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cs w:val="0"/>
          <w:lang w:val="he-IL"/>
        </w:rPr>
        <w:id w:val="469094719"/>
        <w:docPartObj>
          <w:docPartGallery w:val="Table of Contents"/>
          <w:docPartUnique/>
        </w:docPartObj>
      </w:sdtPr>
      <w:sdtEndPr>
        <w:rPr>
          <w:cs/>
          <w:lang w:val="en-US"/>
        </w:rPr>
      </w:sdtEndPr>
      <w:sdtContent>
        <w:p w:rsidR="00F448B9" w:rsidRDefault="00F448B9" w:rsidP="00F448B9">
          <w:pPr>
            <w:pStyle w:val="ab"/>
            <w:rPr>
              <w:cs w:val="0"/>
            </w:rPr>
          </w:pPr>
          <w:r>
            <w:rPr>
              <w:rFonts w:hint="cs"/>
              <w:cs w:val="0"/>
              <w:lang w:val="he-IL"/>
            </w:rPr>
            <w:t>דיני קניין</w:t>
          </w:r>
          <w:r w:rsidR="005A2061">
            <w:rPr>
              <w:rFonts w:hint="cs"/>
              <w:cs w:val="0"/>
              <w:lang w:val="he-IL"/>
            </w:rPr>
            <w:t xml:space="preserve"> </w:t>
          </w:r>
          <w:r w:rsidR="005A2061">
            <w:rPr>
              <w:cs w:val="0"/>
              <w:lang w:val="he-IL"/>
            </w:rPr>
            <w:t>–</w:t>
          </w:r>
          <w:r w:rsidR="005A2061">
            <w:rPr>
              <w:rFonts w:hint="cs"/>
              <w:cs w:val="0"/>
              <w:lang w:val="he-IL"/>
            </w:rPr>
            <w:t xml:space="preserve"> אור כהן</w:t>
          </w:r>
          <w:bookmarkStart w:id="0" w:name="_GoBack"/>
          <w:bookmarkEnd w:id="0"/>
        </w:p>
        <w:p w:rsidR="005A2061" w:rsidRDefault="00F448B9">
          <w:pPr>
            <w:pStyle w:val="TOC1"/>
            <w:tabs>
              <w:tab w:val="right" w:leader="dot" w:pos="8296"/>
            </w:tabs>
            <w:rPr>
              <w:rFonts w:eastAsiaTheme="minorEastAsia"/>
              <w:noProof/>
              <w:rtl/>
            </w:rPr>
          </w:pPr>
          <w:r>
            <w:fldChar w:fldCharType="begin"/>
          </w:r>
          <w:r>
            <w:instrText xml:space="preserve"> TOC \o "1-3" \h \z \u </w:instrText>
          </w:r>
          <w:r>
            <w:fldChar w:fldCharType="separate"/>
          </w:r>
          <w:hyperlink w:anchor="_Toc506297850" w:history="1">
            <w:r w:rsidR="005A2061" w:rsidRPr="00E94F88">
              <w:rPr>
                <w:rStyle w:val="Hyperlink"/>
                <w:b/>
                <w:bCs/>
                <w:noProof/>
                <w:highlight w:val="green"/>
                <w:rtl/>
              </w:rPr>
              <w:t>קניין - מבוא</w:t>
            </w:r>
            <w:r w:rsidR="005A2061">
              <w:rPr>
                <w:noProof/>
                <w:webHidden/>
                <w:rtl/>
              </w:rPr>
              <w:tab/>
            </w:r>
            <w:r w:rsidR="005A2061">
              <w:rPr>
                <w:rStyle w:val="Hyperlink"/>
                <w:noProof/>
                <w:rtl/>
              </w:rPr>
              <w:fldChar w:fldCharType="begin"/>
            </w:r>
            <w:r w:rsidR="005A2061">
              <w:rPr>
                <w:noProof/>
                <w:webHidden/>
                <w:rtl/>
              </w:rPr>
              <w:instrText xml:space="preserve"> </w:instrText>
            </w:r>
            <w:r w:rsidR="005A2061">
              <w:rPr>
                <w:noProof/>
                <w:webHidden/>
              </w:rPr>
              <w:instrText>PAGEREF</w:instrText>
            </w:r>
            <w:r w:rsidR="005A2061">
              <w:rPr>
                <w:noProof/>
                <w:webHidden/>
                <w:rtl/>
              </w:rPr>
              <w:instrText xml:space="preserve"> _</w:instrText>
            </w:r>
            <w:r w:rsidR="005A2061">
              <w:rPr>
                <w:noProof/>
                <w:webHidden/>
              </w:rPr>
              <w:instrText>Toc506297850 \h</w:instrText>
            </w:r>
            <w:r w:rsidR="005A2061">
              <w:rPr>
                <w:noProof/>
                <w:webHidden/>
                <w:rtl/>
              </w:rPr>
              <w:instrText xml:space="preserve"> </w:instrText>
            </w:r>
            <w:r w:rsidR="005A2061">
              <w:rPr>
                <w:rStyle w:val="Hyperlink"/>
                <w:noProof/>
                <w:rtl/>
              </w:rPr>
            </w:r>
            <w:r w:rsidR="005A2061">
              <w:rPr>
                <w:rStyle w:val="Hyperlink"/>
                <w:noProof/>
                <w:rtl/>
              </w:rPr>
              <w:fldChar w:fldCharType="separate"/>
            </w:r>
            <w:r w:rsidR="005A2061">
              <w:rPr>
                <w:noProof/>
                <w:webHidden/>
                <w:rtl/>
              </w:rPr>
              <w:t>3</w:t>
            </w:r>
            <w:r w:rsidR="005A2061">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51" w:history="1">
            <w:r w:rsidRPr="00E94F88">
              <w:rPr>
                <w:rStyle w:val="Hyperlink"/>
                <w:b/>
                <w:bCs/>
                <w:noProof/>
                <w:highlight w:val="green"/>
                <w:rtl/>
              </w:rPr>
              <w:t>הקניין הפרטי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Toc506297851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52" w:history="1">
            <w:r w:rsidRPr="00E94F88">
              <w:rPr>
                <w:rStyle w:val="Hyperlink"/>
                <w:rFonts w:asciiTheme="minorBidi" w:hAnsiTheme="minorBidi"/>
                <w:b/>
                <w:bCs/>
                <w:noProof/>
                <w:highlight w:val="green"/>
                <w:rtl/>
              </w:rPr>
              <w:t>קניין פרטי – במה?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Toc506297852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rsidR="005A2061" w:rsidRDefault="005A2061">
          <w:pPr>
            <w:pStyle w:val="TOC2"/>
            <w:tabs>
              <w:tab w:val="right" w:leader="dot" w:pos="8296"/>
            </w:tabs>
            <w:rPr>
              <w:rFonts w:eastAsiaTheme="minorEastAsia"/>
              <w:noProof/>
              <w:rtl/>
            </w:rPr>
          </w:pPr>
          <w:hyperlink w:anchor="_Toc506297853" w:history="1">
            <w:r w:rsidRPr="00E94F88">
              <w:rPr>
                <w:rStyle w:val="Hyperlink"/>
                <w:rFonts w:asciiTheme="minorBidi" w:hAnsiTheme="minorBidi"/>
                <w:b/>
                <w:bCs/>
                <w:noProof/>
                <w:highlight w:val="yellow"/>
                <w:rtl/>
              </w:rPr>
              <w:t>במה אנו לא רוצים לתת זכויות קניין?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Toc506297853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54" w:history="1">
            <w:r w:rsidRPr="00E94F88">
              <w:rPr>
                <w:rStyle w:val="Hyperlink"/>
                <w:rFonts w:asciiTheme="minorBidi" w:hAnsiTheme="minorBidi"/>
                <w:b/>
                <w:bCs/>
                <w:noProof/>
                <w:highlight w:val="green"/>
                <w:rtl/>
              </w:rPr>
              <w:t>הבעלות!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Toc506297854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55" w:history="1">
            <w:r w:rsidRPr="00E94F88">
              <w:rPr>
                <w:rStyle w:val="Hyperlink"/>
                <w:b/>
                <w:bCs/>
                <w:noProof/>
                <w:highlight w:val="green"/>
                <w:rtl/>
              </w:rPr>
              <w:t>זיקת הנאה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Toc506297855 \h</w:instrText>
            </w:r>
            <w:r>
              <w:rPr>
                <w:noProof/>
                <w:webHidden/>
                <w:rtl/>
              </w:rPr>
              <w:instrText xml:space="preserve"> </w:instrText>
            </w:r>
            <w:r>
              <w:rPr>
                <w:rStyle w:val="Hyperlink"/>
                <w:noProof/>
                <w:rtl/>
              </w:rPr>
            </w:r>
            <w:r>
              <w:rPr>
                <w:rStyle w:val="Hyperlink"/>
                <w:noProof/>
                <w:rtl/>
              </w:rPr>
              <w:fldChar w:fldCharType="separate"/>
            </w:r>
            <w:r>
              <w:rPr>
                <w:noProof/>
                <w:webHidden/>
                <w:rtl/>
              </w:rPr>
              <w:t>24</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56" w:history="1">
            <w:r w:rsidRPr="00E94F88">
              <w:rPr>
                <w:rStyle w:val="Hyperlink"/>
                <w:b/>
                <w:bCs/>
                <w:noProof/>
                <w:highlight w:val="green"/>
                <w:rtl/>
              </w:rPr>
              <w:t>זכות קדימה</w:t>
            </w:r>
            <w:r w:rsidRPr="00E94F88">
              <w:rPr>
                <w:rStyle w:val="Hyperlink"/>
                <w:noProof/>
                <w:rtl/>
              </w:rPr>
              <w:t xml:space="preserve"> </w:t>
            </w:r>
            <w:r w:rsidRPr="00E94F88">
              <w:rPr>
                <w:rStyle w:val="Hyperlink"/>
                <w:noProof/>
                <w:highlight w:val="lightGray"/>
                <w:rtl/>
              </w:rPr>
              <w:t>(ס' 99-106 לחוק המקרקעין)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Toc506297856 \h</w:instrText>
            </w:r>
            <w:r>
              <w:rPr>
                <w:noProof/>
                <w:webHidden/>
                <w:rtl/>
              </w:rPr>
              <w:instrText xml:space="preserve"> </w:instrText>
            </w:r>
            <w:r>
              <w:rPr>
                <w:rStyle w:val="Hyperlink"/>
                <w:noProof/>
                <w:rtl/>
              </w:rPr>
            </w:r>
            <w:r>
              <w:rPr>
                <w:rStyle w:val="Hyperlink"/>
                <w:noProof/>
                <w:rtl/>
              </w:rPr>
              <w:fldChar w:fldCharType="separate"/>
            </w:r>
            <w:r>
              <w:rPr>
                <w:noProof/>
                <w:webHidden/>
                <w:rtl/>
              </w:rPr>
              <w:t>26</w:t>
            </w:r>
            <w:r>
              <w:rPr>
                <w:rStyle w:val="Hyperlink"/>
                <w:noProof/>
                <w:rtl/>
              </w:rPr>
              <w:fldChar w:fldCharType="end"/>
            </w:r>
          </w:hyperlink>
        </w:p>
        <w:p w:rsidR="005A2061" w:rsidRDefault="005A2061">
          <w:pPr>
            <w:pStyle w:val="TOC2"/>
            <w:tabs>
              <w:tab w:val="right" w:leader="dot" w:pos="8296"/>
            </w:tabs>
            <w:rPr>
              <w:rFonts w:eastAsiaTheme="minorEastAsia"/>
              <w:noProof/>
              <w:rtl/>
            </w:rPr>
          </w:pPr>
          <w:hyperlink w:anchor="_Toc506297857" w:history="1">
            <w:r w:rsidRPr="00E94F88">
              <w:rPr>
                <w:rStyle w:val="Hyperlink"/>
                <w:b/>
                <w:bCs/>
                <w:noProof/>
                <w:highlight w:val="yellow"/>
                <w:rtl/>
              </w:rPr>
              <w:t>מבחני מדיניות במחוברים</w:t>
            </w:r>
            <w:r w:rsidRPr="00E94F88">
              <w:rPr>
                <w:rStyle w:val="Hyperlink"/>
                <w:b/>
                <w:bCs/>
                <w:noProof/>
                <w:rtl/>
              </w:rPr>
              <w:t xml:space="preserve"> (השלמה של המרצה)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Toc506297857 \h</w:instrText>
            </w:r>
            <w:r>
              <w:rPr>
                <w:noProof/>
                <w:webHidden/>
                <w:rtl/>
              </w:rPr>
              <w:instrText xml:space="preserve"> </w:instrText>
            </w:r>
            <w:r>
              <w:rPr>
                <w:rStyle w:val="Hyperlink"/>
                <w:noProof/>
                <w:rtl/>
              </w:rPr>
            </w:r>
            <w:r>
              <w:rPr>
                <w:rStyle w:val="Hyperlink"/>
                <w:noProof/>
                <w:rtl/>
              </w:rPr>
              <w:fldChar w:fldCharType="separate"/>
            </w:r>
            <w:r>
              <w:rPr>
                <w:noProof/>
                <w:webHidden/>
                <w:rtl/>
              </w:rPr>
              <w:t>28</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58" w:history="1">
            <w:r w:rsidRPr="00E94F88">
              <w:rPr>
                <w:rStyle w:val="Hyperlink"/>
                <w:rFonts w:cs="Arial"/>
                <w:b/>
                <w:bCs/>
                <w:noProof/>
                <w:highlight w:val="green"/>
                <w:rtl/>
              </w:rPr>
              <w:t>מהות הזכות ומגבלותיה – משפט פרטי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Toc506297858 \h</w:instrText>
            </w:r>
            <w:r>
              <w:rPr>
                <w:noProof/>
                <w:webHidden/>
                <w:rtl/>
              </w:rPr>
              <w:instrText xml:space="preserve"> </w:instrText>
            </w:r>
            <w:r>
              <w:rPr>
                <w:rStyle w:val="Hyperlink"/>
                <w:noProof/>
                <w:rtl/>
              </w:rPr>
            </w:r>
            <w:r>
              <w:rPr>
                <w:rStyle w:val="Hyperlink"/>
                <w:noProof/>
                <w:rtl/>
              </w:rPr>
              <w:fldChar w:fldCharType="separate"/>
            </w:r>
            <w:r>
              <w:rPr>
                <w:noProof/>
                <w:webHidden/>
                <w:rtl/>
              </w:rPr>
              <w:t>29</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59" w:history="1">
            <w:r w:rsidRPr="00E94F88">
              <w:rPr>
                <w:rStyle w:val="Hyperlink"/>
                <w:b/>
                <w:bCs/>
                <w:noProof/>
                <w:highlight w:val="green"/>
                <w:rtl/>
              </w:rPr>
              <w:t>המשטר הקנייני בישראל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Toc506297859 \h</w:instrText>
            </w:r>
            <w:r>
              <w:rPr>
                <w:noProof/>
                <w:webHidden/>
                <w:rtl/>
              </w:rPr>
              <w:instrText xml:space="preserve">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60" w:history="1">
            <w:r w:rsidRPr="00E94F88">
              <w:rPr>
                <w:rStyle w:val="Hyperlink"/>
                <w:b/>
                <w:bCs/>
                <w:noProof/>
                <w:highlight w:val="green"/>
                <w:rtl/>
              </w:rPr>
              <w:t>מקרקעי ייעוד</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Toc506297860 \h</w:instrText>
            </w:r>
            <w:r>
              <w:rPr>
                <w:noProof/>
                <w:webHidden/>
                <w:rtl/>
              </w:rPr>
              <w:instrText xml:space="preserve"> </w:instrText>
            </w:r>
            <w:r>
              <w:rPr>
                <w:rStyle w:val="Hyperlink"/>
                <w:noProof/>
                <w:rtl/>
              </w:rPr>
            </w:r>
            <w:r>
              <w:rPr>
                <w:rStyle w:val="Hyperlink"/>
                <w:noProof/>
                <w:rtl/>
              </w:rPr>
              <w:fldChar w:fldCharType="separate"/>
            </w:r>
            <w:r>
              <w:rPr>
                <w:noProof/>
                <w:webHidden/>
                <w:rtl/>
              </w:rPr>
              <w:t>33</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61" w:history="1">
            <w:r w:rsidRPr="00E94F88">
              <w:rPr>
                <w:rStyle w:val="Hyperlink"/>
                <w:b/>
                <w:bCs/>
                <w:noProof/>
                <w:highlight w:val="green"/>
                <w:rtl/>
              </w:rPr>
              <w:t>זכות הכניסה למקרקעין בישראל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Toc506297861 \h</w:instrText>
            </w:r>
            <w:r>
              <w:rPr>
                <w:noProof/>
                <w:webHidden/>
                <w:rtl/>
              </w:rPr>
              <w:instrText xml:space="preserve"> </w:instrText>
            </w:r>
            <w:r>
              <w:rPr>
                <w:rStyle w:val="Hyperlink"/>
                <w:noProof/>
                <w:rtl/>
              </w:rPr>
            </w:r>
            <w:r>
              <w:rPr>
                <w:rStyle w:val="Hyperlink"/>
                <w:noProof/>
                <w:rtl/>
              </w:rPr>
              <w:fldChar w:fldCharType="separate"/>
            </w:r>
            <w:r>
              <w:rPr>
                <w:noProof/>
                <w:webHidden/>
                <w:rtl/>
              </w:rPr>
              <w:t>34</w:t>
            </w:r>
            <w:r>
              <w:rPr>
                <w:rStyle w:val="Hyperlink"/>
                <w:noProof/>
                <w:rtl/>
              </w:rPr>
              <w:fldChar w:fldCharType="end"/>
            </w:r>
          </w:hyperlink>
        </w:p>
        <w:p w:rsidR="005A2061" w:rsidRDefault="005A2061">
          <w:pPr>
            <w:pStyle w:val="TOC2"/>
            <w:tabs>
              <w:tab w:val="right" w:leader="dot" w:pos="8296"/>
            </w:tabs>
            <w:rPr>
              <w:rFonts w:eastAsiaTheme="minorEastAsia"/>
              <w:noProof/>
              <w:rtl/>
            </w:rPr>
          </w:pPr>
          <w:hyperlink w:anchor="_Toc506297862" w:history="1">
            <w:r w:rsidRPr="00E94F88">
              <w:rPr>
                <w:rStyle w:val="Hyperlink"/>
                <w:b/>
                <w:bCs/>
                <w:noProof/>
                <w:highlight w:val="yellow"/>
                <w:rtl/>
              </w:rPr>
              <w:t>וועדות קבלה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Toc506297862 \h</w:instrText>
            </w:r>
            <w:r>
              <w:rPr>
                <w:noProof/>
                <w:webHidden/>
                <w:rtl/>
              </w:rPr>
              <w:instrText xml:space="preserve"> </w:instrText>
            </w:r>
            <w:r>
              <w:rPr>
                <w:rStyle w:val="Hyperlink"/>
                <w:noProof/>
                <w:rtl/>
              </w:rPr>
            </w:r>
            <w:r>
              <w:rPr>
                <w:rStyle w:val="Hyperlink"/>
                <w:noProof/>
                <w:rtl/>
              </w:rPr>
              <w:fldChar w:fldCharType="separate"/>
            </w:r>
            <w:r>
              <w:rPr>
                <w:noProof/>
                <w:webHidden/>
                <w:rtl/>
              </w:rPr>
              <w:t>35</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63" w:history="1">
            <w:r w:rsidRPr="00E94F88">
              <w:rPr>
                <w:rStyle w:val="Hyperlink"/>
                <w:b/>
                <w:bCs/>
                <w:noProof/>
                <w:highlight w:val="green"/>
                <w:rtl/>
              </w:rPr>
              <w:t>נטילה שלטונית של מקרקעין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Toc506297863 \h</w:instrText>
            </w:r>
            <w:r>
              <w:rPr>
                <w:noProof/>
                <w:webHidden/>
                <w:rtl/>
              </w:rPr>
              <w:instrText xml:space="preserve"> </w:instrText>
            </w:r>
            <w:r>
              <w:rPr>
                <w:rStyle w:val="Hyperlink"/>
                <w:noProof/>
                <w:rtl/>
              </w:rPr>
            </w:r>
            <w:r>
              <w:rPr>
                <w:rStyle w:val="Hyperlink"/>
                <w:noProof/>
                <w:rtl/>
              </w:rPr>
              <w:fldChar w:fldCharType="separate"/>
            </w:r>
            <w:r>
              <w:rPr>
                <w:noProof/>
                <w:webHidden/>
                <w:rtl/>
              </w:rPr>
              <w:t>37</w:t>
            </w:r>
            <w:r>
              <w:rPr>
                <w:rStyle w:val="Hyperlink"/>
                <w:noProof/>
                <w:rtl/>
              </w:rPr>
              <w:fldChar w:fldCharType="end"/>
            </w:r>
          </w:hyperlink>
        </w:p>
        <w:p w:rsidR="005A2061" w:rsidRDefault="005A2061" w:rsidP="005A2061">
          <w:pPr>
            <w:pStyle w:val="TOC2"/>
            <w:tabs>
              <w:tab w:val="right" w:leader="dot" w:pos="8296"/>
            </w:tabs>
            <w:rPr>
              <w:rFonts w:eastAsiaTheme="minorEastAsia"/>
              <w:noProof/>
              <w:rtl/>
            </w:rPr>
          </w:pPr>
          <w:hyperlink w:anchor="_Toc506297864" w:history="1">
            <w:r w:rsidRPr="00E94F88">
              <w:rPr>
                <w:rStyle w:val="Hyperlink"/>
                <w:b/>
                <w:bCs/>
                <w:noProof/>
                <w:highlight w:val="yellow"/>
                <w:rtl/>
              </w:rPr>
              <w:t>הפקעות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Toc506297864 \h</w:instrText>
            </w:r>
            <w:r>
              <w:rPr>
                <w:noProof/>
                <w:webHidden/>
                <w:rtl/>
              </w:rPr>
              <w:instrText xml:space="preserve"> </w:instrText>
            </w:r>
            <w:r>
              <w:rPr>
                <w:rStyle w:val="Hyperlink"/>
                <w:noProof/>
                <w:rtl/>
              </w:rPr>
            </w:r>
            <w:r>
              <w:rPr>
                <w:rStyle w:val="Hyperlink"/>
                <w:noProof/>
                <w:rtl/>
              </w:rPr>
              <w:fldChar w:fldCharType="separate"/>
            </w:r>
            <w:r>
              <w:rPr>
                <w:noProof/>
                <w:webHidden/>
                <w:rtl/>
              </w:rPr>
              <w:t>38</w:t>
            </w:r>
            <w:r>
              <w:rPr>
                <w:rStyle w:val="Hyperlink"/>
                <w:noProof/>
                <w:rtl/>
              </w:rPr>
              <w:fldChar w:fldCharType="end"/>
            </w:r>
          </w:hyperlink>
        </w:p>
        <w:p w:rsidR="005A2061" w:rsidRDefault="005A2061">
          <w:pPr>
            <w:pStyle w:val="TOC2"/>
            <w:tabs>
              <w:tab w:val="right" w:leader="dot" w:pos="8296"/>
            </w:tabs>
            <w:rPr>
              <w:rFonts w:eastAsiaTheme="minorEastAsia"/>
              <w:noProof/>
              <w:rtl/>
            </w:rPr>
          </w:pPr>
          <w:hyperlink w:anchor="_Toc506297865" w:history="1">
            <w:r w:rsidRPr="00E94F88">
              <w:rPr>
                <w:rStyle w:val="Hyperlink"/>
                <w:rFonts w:cs="Arial"/>
                <w:b/>
                <w:bCs/>
                <w:noProof/>
                <w:highlight w:val="yellow"/>
                <w:rtl/>
              </w:rPr>
              <w:t>מציבוריות המטרה למידתיות ההפקעה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Toc506297865 \h</w:instrText>
            </w:r>
            <w:r>
              <w:rPr>
                <w:noProof/>
                <w:webHidden/>
                <w:rtl/>
              </w:rPr>
              <w:instrText xml:space="preserve"> </w:instrText>
            </w:r>
            <w:r>
              <w:rPr>
                <w:rStyle w:val="Hyperlink"/>
                <w:noProof/>
                <w:rtl/>
              </w:rPr>
            </w:r>
            <w:r>
              <w:rPr>
                <w:rStyle w:val="Hyperlink"/>
                <w:noProof/>
                <w:rtl/>
              </w:rPr>
              <w:fldChar w:fldCharType="separate"/>
            </w:r>
            <w:r>
              <w:rPr>
                <w:noProof/>
                <w:webHidden/>
                <w:rtl/>
              </w:rPr>
              <w:t>41</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66" w:history="1">
            <w:r w:rsidRPr="00E94F88">
              <w:rPr>
                <w:rStyle w:val="Hyperlink"/>
                <w:b/>
                <w:bCs/>
                <w:noProof/>
                <w:highlight w:val="green"/>
                <w:rtl/>
              </w:rPr>
              <w:t>פיצוי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Toc506297866 \h</w:instrText>
            </w:r>
            <w:r>
              <w:rPr>
                <w:noProof/>
                <w:webHidden/>
                <w:rtl/>
              </w:rPr>
              <w:instrText xml:space="preserve"> </w:instrText>
            </w:r>
            <w:r>
              <w:rPr>
                <w:rStyle w:val="Hyperlink"/>
                <w:noProof/>
                <w:rtl/>
              </w:rPr>
            </w:r>
            <w:r>
              <w:rPr>
                <w:rStyle w:val="Hyperlink"/>
                <w:noProof/>
                <w:rtl/>
              </w:rPr>
              <w:fldChar w:fldCharType="separate"/>
            </w:r>
            <w:r>
              <w:rPr>
                <w:noProof/>
                <w:webHidden/>
                <w:rtl/>
              </w:rPr>
              <w:t>43</w:t>
            </w:r>
            <w:r>
              <w:rPr>
                <w:rStyle w:val="Hyperlink"/>
                <w:noProof/>
                <w:rtl/>
              </w:rPr>
              <w:fldChar w:fldCharType="end"/>
            </w:r>
          </w:hyperlink>
        </w:p>
        <w:p w:rsidR="005A2061" w:rsidRDefault="005A2061">
          <w:pPr>
            <w:pStyle w:val="TOC2"/>
            <w:tabs>
              <w:tab w:val="right" w:leader="dot" w:pos="8296"/>
            </w:tabs>
            <w:rPr>
              <w:rFonts w:eastAsiaTheme="minorEastAsia"/>
              <w:noProof/>
              <w:rtl/>
            </w:rPr>
          </w:pPr>
          <w:hyperlink w:anchor="_Toc506297867" w:history="1">
            <w:r w:rsidRPr="00E94F88">
              <w:rPr>
                <w:rStyle w:val="Hyperlink"/>
                <w:b/>
                <w:bCs/>
                <w:noProof/>
                <w:highlight w:val="yellow"/>
                <w:rtl/>
              </w:rPr>
              <w:t>סטנדרט הפיצוי בישראל – פקודת הקרקעות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Toc506297867 \h</w:instrText>
            </w:r>
            <w:r>
              <w:rPr>
                <w:noProof/>
                <w:webHidden/>
                <w:rtl/>
              </w:rPr>
              <w:instrText xml:space="preserve"> </w:instrText>
            </w:r>
            <w:r>
              <w:rPr>
                <w:rStyle w:val="Hyperlink"/>
                <w:noProof/>
                <w:rtl/>
              </w:rPr>
            </w:r>
            <w:r>
              <w:rPr>
                <w:rStyle w:val="Hyperlink"/>
                <w:noProof/>
                <w:rtl/>
              </w:rPr>
              <w:fldChar w:fldCharType="separate"/>
            </w:r>
            <w:r>
              <w:rPr>
                <w:noProof/>
                <w:webHidden/>
                <w:rtl/>
              </w:rPr>
              <w:t>46</w:t>
            </w:r>
            <w:r>
              <w:rPr>
                <w:rStyle w:val="Hyperlink"/>
                <w:noProof/>
                <w:rtl/>
              </w:rPr>
              <w:fldChar w:fldCharType="end"/>
            </w:r>
          </w:hyperlink>
        </w:p>
        <w:p w:rsidR="005A2061" w:rsidRDefault="005A2061">
          <w:pPr>
            <w:pStyle w:val="TOC3"/>
            <w:tabs>
              <w:tab w:val="right" w:leader="dot" w:pos="8296"/>
            </w:tabs>
            <w:rPr>
              <w:rFonts w:eastAsiaTheme="minorEastAsia"/>
              <w:noProof/>
              <w:rtl/>
            </w:rPr>
          </w:pPr>
          <w:hyperlink w:anchor="_Toc506297868" w:history="1">
            <w:r w:rsidRPr="00E94F88">
              <w:rPr>
                <w:rStyle w:val="Hyperlink"/>
                <w:b/>
                <w:bCs/>
                <w:noProof/>
                <w:highlight w:val="yellow"/>
                <w:rtl/>
              </w:rPr>
              <w:t>חוק יישום תכנית ההתנתקות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Toc506297868 \h</w:instrText>
            </w:r>
            <w:r>
              <w:rPr>
                <w:noProof/>
                <w:webHidden/>
                <w:rtl/>
              </w:rPr>
              <w:instrText xml:space="preserve"> </w:instrText>
            </w:r>
            <w:r>
              <w:rPr>
                <w:rStyle w:val="Hyperlink"/>
                <w:noProof/>
                <w:rtl/>
              </w:rPr>
            </w:r>
            <w:r>
              <w:rPr>
                <w:rStyle w:val="Hyperlink"/>
                <w:noProof/>
                <w:rtl/>
              </w:rPr>
              <w:fldChar w:fldCharType="separate"/>
            </w:r>
            <w:r>
              <w:rPr>
                <w:noProof/>
                <w:webHidden/>
                <w:rtl/>
              </w:rPr>
              <w:t>50</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69" w:history="1">
            <w:r w:rsidRPr="00E94F88">
              <w:rPr>
                <w:rStyle w:val="Hyperlink"/>
                <w:b/>
                <w:bCs/>
                <w:noProof/>
                <w:highlight w:val="green"/>
                <w:rtl/>
              </w:rPr>
              <w:t>חששות, מנגנוני הגנה ויחסי גומלין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Toc506297869 \h</w:instrText>
            </w:r>
            <w:r>
              <w:rPr>
                <w:noProof/>
                <w:webHidden/>
                <w:rtl/>
              </w:rPr>
              <w:instrText xml:space="preserve"> </w:instrText>
            </w:r>
            <w:r>
              <w:rPr>
                <w:rStyle w:val="Hyperlink"/>
                <w:noProof/>
                <w:rtl/>
              </w:rPr>
            </w:r>
            <w:r>
              <w:rPr>
                <w:rStyle w:val="Hyperlink"/>
                <w:noProof/>
                <w:rtl/>
              </w:rPr>
              <w:fldChar w:fldCharType="separate"/>
            </w:r>
            <w:r>
              <w:rPr>
                <w:noProof/>
                <w:webHidden/>
                <w:rtl/>
              </w:rPr>
              <w:t>51</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70" w:history="1">
            <w:r w:rsidRPr="00E94F88">
              <w:rPr>
                <w:rStyle w:val="Hyperlink"/>
                <w:b/>
                <w:bCs/>
                <w:noProof/>
                <w:highlight w:val="green"/>
                <w:rtl/>
              </w:rPr>
              <w:t>גריעות תכנוניות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Toc506297870 \h</w:instrText>
            </w:r>
            <w:r>
              <w:rPr>
                <w:noProof/>
                <w:webHidden/>
                <w:rtl/>
              </w:rPr>
              <w:instrText xml:space="preserve"> </w:instrText>
            </w:r>
            <w:r>
              <w:rPr>
                <w:rStyle w:val="Hyperlink"/>
                <w:noProof/>
                <w:rtl/>
              </w:rPr>
            </w:r>
            <w:r>
              <w:rPr>
                <w:rStyle w:val="Hyperlink"/>
                <w:noProof/>
                <w:rtl/>
              </w:rPr>
              <w:fldChar w:fldCharType="separate"/>
            </w:r>
            <w:r>
              <w:rPr>
                <w:noProof/>
                <w:webHidden/>
                <w:rtl/>
              </w:rPr>
              <w:t>54</w:t>
            </w:r>
            <w:r>
              <w:rPr>
                <w:rStyle w:val="Hyperlink"/>
                <w:noProof/>
                <w:rtl/>
              </w:rPr>
              <w:fldChar w:fldCharType="end"/>
            </w:r>
          </w:hyperlink>
        </w:p>
        <w:p w:rsidR="005A2061" w:rsidRDefault="005A2061">
          <w:pPr>
            <w:pStyle w:val="TOC2"/>
            <w:tabs>
              <w:tab w:val="right" w:leader="dot" w:pos="8296"/>
            </w:tabs>
            <w:rPr>
              <w:rFonts w:eastAsiaTheme="minorEastAsia"/>
              <w:noProof/>
              <w:rtl/>
            </w:rPr>
          </w:pPr>
          <w:hyperlink w:anchor="_Toc506297871" w:history="1">
            <w:r w:rsidRPr="00E94F88">
              <w:rPr>
                <w:rStyle w:val="Hyperlink"/>
                <w:b/>
                <w:bCs/>
                <w:noProof/>
                <w:highlight w:val="yellow"/>
                <w:rtl/>
              </w:rPr>
              <w:t>האם ומתי חלה התיישנות בתביעת פיצויי הפקעה?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Toc506297871 \h</w:instrText>
            </w:r>
            <w:r>
              <w:rPr>
                <w:noProof/>
                <w:webHidden/>
                <w:rtl/>
              </w:rPr>
              <w:instrText xml:space="preserve"> </w:instrText>
            </w:r>
            <w:r>
              <w:rPr>
                <w:rStyle w:val="Hyperlink"/>
                <w:noProof/>
                <w:rtl/>
              </w:rPr>
            </w:r>
            <w:r>
              <w:rPr>
                <w:rStyle w:val="Hyperlink"/>
                <w:noProof/>
                <w:rtl/>
              </w:rPr>
              <w:fldChar w:fldCharType="separate"/>
            </w:r>
            <w:r>
              <w:rPr>
                <w:noProof/>
                <w:webHidden/>
                <w:rtl/>
              </w:rPr>
              <w:t>55</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72" w:history="1">
            <w:r w:rsidRPr="00E94F88">
              <w:rPr>
                <w:rStyle w:val="Hyperlink"/>
                <w:b/>
                <w:bCs/>
                <w:noProof/>
                <w:highlight w:val="green"/>
                <w:rtl/>
              </w:rPr>
              <w:t>רישיון במקרקעין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Toc506297872 \h</w:instrText>
            </w:r>
            <w:r>
              <w:rPr>
                <w:noProof/>
                <w:webHidden/>
                <w:rtl/>
              </w:rPr>
              <w:instrText xml:space="preserve"> </w:instrText>
            </w:r>
            <w:r>
              <w:rPr>
                <w:rStyle w:val="Hyperlink"/>
                <w:noProof/>
                <w:rtl/>
              </w:rPr>
            </w:r>
            <w:r>
              <w:rPr>
                <w:rStyle w:val="Hyperlink"/>
                <w:noProof/>
                <w:rtl/>
              </w:rPr>
              <w:fldChar w:fldCharType="separate"/>
            </w:r>
            <w:r>
              <w:rPr>
                <w:noProof/>
                <w:webHidden/>
                <w:rtl/>
              </w:rPr>
              <w:t>55</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73" w:history="1">
            <w:r w:rsidRPr="00E94F88">
              <w:rPr>
                <w:rStyle w:val="Hyperlink"/>
                <w:b/>
                <w:bCs/>
                <w:noProof/>
                <w:highlight w:val="green"/>
                <w:rtl/>
              </w:rPr>
              <w:t>דרכי רכישת זכות קניינית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Toc506297873 \h</w:instrText>
            </w:r>
            <w:r>
              <w:rPr>
                <w:noProof/>
                <w:webHidden/>
                <w:rtl/>
              </w:rPr>
              <w:instrText xml:space="preserve"> </w:instrText>
            </w:r>
            <w:r>
              <w:rPr>
                <w:rStyle w:val="Hyperlink"/>
                <w:noProof/>
                <w:rtl/>
              </w:rPr>
            </w:r>
            <w:r>
              <w:rPr>
                <w:rStyle w:val="Hyperlink"/>
                <w:noProof/>
                <w:rtl/>
              </w:rPr>
              <w:fldChar w:fldCharType="separate"/>
            </w:r>
            <w:r>
              <w:rPr>
                <w:noProof/>
                <w:webHidden/>
                <w:rtl/>
              </w:rPr>
              <w:t>57</w:t>
            </w:r>
            <w:r>
              <w:rPr>
                <w:rStyle w:val="Hyperlink"/>
                <w:noProof/>
                <w:rtl/>
              </w:rPr>
              <w:fldChar w:fldCharType="end"/>
            </w:r>
          </w:hyperlink>
        </w:p>
        <w:p w:rsidR="005A2061" w:rsidRDefault="005A2061">
          <w:pPr>
            <w:pStyle w:val="TOC2"/>
            <w:tabs>
              <w:tab w:val="right" w:leader="dot" w:pos="8296"/>
            </w:tabs>
            <w:rPr>
              <w:rFonts w:eastAsiaTheme="minorEastAsia"/>
              <w:noProof/>
              <w:rtl/>
            </w:rPr>
          </w:pPr>
          <w:hyperlink w:anchor="_Toc506297874" w:history="1">
            <w:r w:rsidRPr="00E94F88">
              <w:rPr>
                <w:rStyle w:val="Hyperlink"/>
                <w:b/>
                <w:bCs/>
                <w:noProof/>
                <w:highlight w:val="yellow"/>
                <w:rtl/>
              </w:rPr>
              <w:t>יישום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Toc506297874 \h</w:instrText>
            </w:r>
            <w:r>
              <w:rPr>
                <w:noProof/>
                <w:webHidden/>
                <w:rtl/>
              </w:rPr>
              <w:instrText xml:space="preserve"> </w:instrText>
            </w:r>
            <w:r>
              <w:rPr>
                <w:rStyle w:val="Hyperlink"/>
                <w:noProof/>
                <w:rtl/>
              </w:rPr>
            </w:r>
            <w:r>
              <w:rPr>
                <w:rStyle w:val="Hyperlink"/>
                <w:noProof/>
                <w:rtl/>
              </w:rPr>
              <w:fldChar w:fldCharType="separate"/>
            </w:r>
            <w:r>
              <w:rPr>
                <w:noProof/>
                <w:webHidden/>
                <w:rtl/>
              </w:rPr>
              <w:t>58</w:t>
            </w:r>
            <w:r>
              <w:rPr>
                <w:rStyle w:val="Hyperlink"/>
                <w:noProof/>
                <w:rtl/>
              </w:rPr>
              <w:fldChar w:fldCharType="end"/>
            </w:r>
          </w:hyperlink>
        </w:p>
        <w:p w:rsidR="005A2061" w:rsidRDefault="005A2061">
          <w:pPr>
            <w:pStyle w:val="TOC2"/>
            <w:tabs>
              <w:tab w:val="right" w:leader="dot" w:pos="8296"/>
            </w:tabs>
            <w:rPr>
              <w:rFonts w:eastAsiaTheme="minorEastAsia"/>
              <w:noProof/>
              <w:rtl/>
            </w:rPr>
          </w:pPr>
          <w:hyperlink w:anchor="_Toc506297875" w:history="1">
            <w:r w:rsidRPr="00E94F88">
              <w:rPr>
                <w:rStyle w:val="Hyperlink"/>
                <w:b/>
                <w:bCs/>
                <w:noProof/>
                <w:highlight w:val="yellow"/>
                <w:rtl/>
              </w:rPr>
              <w:t>רכישת דירה מקבלן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Toc506297875 \h</w:instrText>
            </w:r>
            <w:r>
              <w:rPr>
                <w:noProof/>
                <w:webHidden/>
                <w:rtl/>
              </w:rPr>
              <w:instrText xml:space="preserve"> </w:instrText>
            </w:r>
            <w:r>
              <w:rPr>
                <w:rStyle w:val="Hyperlink"/>
                <w:noProof/>
                <w:rtl/>
              </w:rPr>
            </w:r>
            <w:r>
              <w:rPr>
                <w:rStyle w:val="Hyperlink"/>
                <w:noProof/>
                <w:rtl/>
              </w:rPr>
              <w:fldChar w:fldCharType="separate"/>
            </w:r>
            <w:r>
              <w:rPr>
                <w:noProof/>
                <w:webHidden/>
                <w:rtl/>
              </w:rPr>
              <w:t>60</w:t>
            </w:r>
            <w:r>
              <w:rPr>
                <w:rStyle w:val="Hyperlink"/>
                <w:noProof/>
                <w:rtl/>
              </w:rPr>
              <w:fldChar w:fldCharType="end"/>
            </w:r>
          </w:hyperlink>
        </w:p>
        <w:p w:rsidR="005A2061" w:rsidRDefault="005A2061" w:rsidP="005A2061">
          <w:pPr>
            <w:pStyle w:val="TOC3"/>
            <w:tabs>
              <w:tab w:val="left" w:pos="1320"/>
              <w:tab w:val="right" w:leader="dot" w:pos="8296"/>
            </w:tabs>
            <w:rPr>
              <w:rFonts w:eastAsiaTheme="minorEastAsia"/>
              <w:noProof/>
              <w:rtl/>
            </w:rPr>
          </w:pPr>
          <w:hyperlink w:anchor="_Toc506297876" w:history="1">
            <w:r w:rsidRPr="00E94F88">
              <w:rPr>
                <w:rStyle w:val="Hyperlink"/>
                <w:b/>
                <w:bCs/>
                <w:noProof/>
                <w:highlight w:val="yellow"/>
                <w:rtl/>
              </w:rPr>
              <w:t>חובת הגילוי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Toc506297876 \h</w:instrText>
            </w:r>
            <w:r>
              <w:rPr>
                <w:noProof/>
                <w:webHidden/>
                <w:rtl/>
              </w:rPr>
              <w:instrText xml:space="preserve"> </w:instrText>
            </w:r>
            <w:r>
              <w:rPr>
                <w:rStyle w:val="Hyperlink"/>
                <w:noProof/>
                <w:rtl/>
              </w:rPr>
            </w:r>
            <w:r>
              <w:rPr>
                <w:rStyle w:val="Hyperlink"/>
                <w:noProof/>
                <w:rtl/>
              </w:rPr>
              <w:fldChar w:fldCharType="separate"/>
            </w:r>
            <w:r>
              <w:rPr>
                <w:noProof/>
                <w:webHidden/>
                <w:rtl/>
              </w:rPr>
              <w:t>61</w:t>
            </w:r>
            <w:r>
              <w:rPr>
                <w:rStyle w:val="Hyperlink"/>
                <w:noProof/>
                <w:rtl/>
              </w:rPr>
              <w:fldChar w:fldCharType="end"/>
            </w:r>
          </w:hyperlink>
        </w:p>
        <w:p w:rsidR="005A2061" w:rsidRDefault="005A2061" w:rsidP="005A2061">
          <w:pPr>
            <w:pStyle w:val="TOC3"/>
            <w:tabs>
              <w:tab w:val="left" w:pos="1540"/>
              <w:tab w:val="right" w:leader="dot" w:pos="8296"/>
            </w:tabs>
            <w:rPr>
              <w:rFonts w:eastAsiaTheme="minorEastAsia"/>
              <w:noProof/>
              <w:rtl/>
            </w:rPr>
          </w:pPr>
          <w:hyperlink w:anchor="_Toc506297877" w:history="1">
            <w:r w:rsidRPr="00E94F88">
              <w:rPr>
                <w:rStyle w:val="Hyperlink"/>
                <w:b/>
                <w:bCs/>
                <w:noProof/>
                <w:highlight w:val="yellow"/>
                <w:rtl/>
              </w:rPr>
              <w:t>בטוחות</w:t>
            </w:r>
            <w:r>
              <w:rPr>
                <w:rFonts w:hint="cs"/>
                <w:noProof/>
                <w:webHidden/>
                <w:rtl/>
              </w:rPr>
              <w:t xml:space="preserve">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Toc506297877 \h</w:instrText>
            </w:r>
            <w:r>
              <w:rPr>
                <w:noProof/>
                <w:webHidden/>
                <w:rtl/>
              </w:rPr>
              <w:instrText xml:space="preserve"> </w:instrText>
            </w:r>
            <w:r>
              <w:rPr>
                <w:rStyle w:val="Hyperlink"/>
                <w:noProof/>
                <w:rtl/>
              </w:rPr>
            </w:r>
            <w:r>
              <w:rPr>
                <w:rStyle w:val="Hyperlink"/>
                <w:noProof/>
                <w:rtl/>
              </w:rPr>
              <w:fldChar w:fldCharType="separate"/>
            </w:r>
            <w:r>
              <w:rPr>
                <w:noProof/>
                <w:webHidden/>
                <w:rtl/>
              </w:rPr>
              <w:t>61</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78" w:history="1">
            <w:r w:rsidRPr="00E94F88">
              <w:rPr>
                <w:rStyle w:val="Hyperlink"/>
                <w:b/>
                <w:bCs/>
                <w:noProof/>
                <w:highlight w:val="green"/>
                <w:rtl/>
              </w:rPr>
              <w:t>הגנת הבעלות והחזקה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Toc506297878 \h</w:instrText>
            </w:r>
            <w:r>
              <w:rPr>
                <w:noProof/>
                <w:webHidden/>
                <w:rtl/>
              </w:rPr>
              <w:instrText xml:space="preserve"> </w:instrText>
            </w:r>
            <w:r>
              <w:rPr>
                <w:rStyle w:val="Hyperlink"/>
                <w:noProof/>
                <w:rtl/>
              </w:rPr>
            </w:r>
            <w:r>
              <w:rPr>
                <w:rStyle w:val="Hyperlink"/>
                <w:noProof/>
                <w:rtl/>
              </w:rPr>
              <w:fldChar w:fldCharType="separate"/>
            </w:r>
            <w:r>
              <w:rPr>
                <w:noProof/>
                <w:webHidden/>
                <w:rtl/>
              </w:rPr>
              <w:t>64</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79" w:history="1">
            <w:r w:rsidRPr="00E94F88">
              <w:rPr>
                <w:rStyle w:val="Hyperlink"/>
                <w:b/>
                <w:bCs/>
                <w:noProof/>
                <w:highlight w:val="green"/>
                <w:rtl/>
              </w:rPr>
              <w:t>שכירות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Toc506297879 \h</w:instrText>
            </w:r>
            <w:r>
              <w:rPr>
                <w:noProof/>
                <w:webHidden/>
                <w:rtl/>
              </w:rPr>
              <w:instrText xml:space="preserve"> </w:instrText>
            </w:r>
            <w:r>
              <w:rPr>
                <w:rStyle w:val="Hyperlink"/>
                <w:noProof/>
                <w:rtl/>
              </w:rPr>
            </w:r>
            <w:r>
              <w:rPr>
                <w:rStyle w:val="Hyperlink"/>
                <w:noProof/>
                <w:rtl/>
              </w:rPr>
              <w:fldChar w:fldCharType="separate"/>
            </w:r>
            <w:r>
              <w:rPr>
                <w:noProof/>
                <w:webHidden/>
                <w:rtl/>
              </w:rPr>
              <w:t>66</w:t>
            </w:r>
            <w:r>
              <w:rPr>
                <w:rStyle w:val="Hyperlink"/>
                <w:noProof/>
                <w:rtl/>
              </w:rPr>
              <w:fldChar w:fldCharType="end"/>
            </w:r>
          </w:hyperlink>
        </w:p>
        <w:p w:rsidR="005A2061" w:rsidRDefault="005A2061">
          <w:pPr>
            <w:pStyle w:val="TOC2"/>
            <w:tabs>
              <w:tab w:val="right" w:leader="dot" w:pos="8296"/>
            </w:tabs>
            <w:rPr>
              <w:rFonts w:eastAsiaTheme="minorEastAsia"/>
              <w:noProof/>
              <w:rtl/>
            </w:rPr>
          </w:pPr>
          <w:hyperlink w:anchor="_Toc506297880" w:history="1">
            <w:r w:rsidRPr="00E94F88">
              <w:rPr>
                <w:rStyle w:val="Hyperlink"/>
                <w:b/>
                <w:bCs/>
                <w:noProof/>
                <w:highlight w:val="yellow"/>
                <w:rtl/>
              </w:rPr>
              <w:t>עבירות הזכות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Toc506297880 \h</w:instrText>
            </w:r>
            <w:r>
              <w:rPr>
                <w:noProof/>
                <w:webHidden/>
                <w:rtl/>
              </w:rPr>
              <w:instrText xml:space="preserve"> </w:instrText>
            </w:r>
            <w:r>
              <w:rPr>
                <w:rStyle w:val="Hyperlink"/>
                <w:noProof/>
                <w:rtl/>
              </w:rPr>
            </w:r>
            <w:r>
              <w:rPr>
                <w:rStyle w:val="Hyperlink"/>
                <w:noProof/>
                <w:rtl/>
              </w:rPr>
              <w:fldChar w:fldCharType="separate"/>
            </w:r>
            <w:r>
              <w:rPr>
                <w:noProof/>
                <w:webHidden/>
                <w:rtl/>
              </w:rPr>
              <w:t>67</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81" w:history="1">
            <w:r w:rsidRPr="00E94F88">
              <w:rPr>
                <w:rStyle w:val="Hyperlink"/>
                <w:b/>
                <w:bCs/>
                <w:noProof/>
                <w:highlight w:val="green"/>
                <w:rtl/>
              </w:rPr>
              <w:t>דיני תחרויות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Toc506297881 \h</w:instrText>
            </w:r>
            <w:r>
              <w:rPr>
                <w:noProof/>
                <w:webHidden/>
                <w:rtl/>
              </w:rPr>
              <w:instrText xml:space="preserve"> </w:instrText>
            </w:r>
            <w:r>
              <w:rPr>
                <w:rStyle w:val="Hyperlink"/>
                <w:noProof/>
                <w:rtl/>
              </w:rPr>
            </w:r>
            <w:r>
              <w:rPr>
                <w:rStyle w:val="Hyperlink"/>
                <w:noProof/>
                <w:rtl/>
              </w:rPr>
              <w:fldChar w:fldCharType="separate"/>
            </w:r>
            <w:r>
              <w:rPr>
                <w:noProof/>
                <w:webHidden/>
                <w:rtl/>
              </w:rPr>
              <w:t>70</w:t>
            </w:r>
            <w:r>
              <w:rPr>
                <w:rStyle w:val="Hyperlink"/>
                <w:noProof/>
                <w:rtl/>
              </w:rPr>
              <w:fldChar w:fldCharType="end"/>
            </w:r>
          </w:hyperlink>
        </w:p>
        <w:p w:rsidR="005A2061" w:rsidRDefault="005A2061">
          <w:pPr>
            <w:pStyle w:val="TOC2"/>
            <w:tabs>
              <w:tab w:val="right" w:leader="dot" w:pos="8296"/>
            </w:tabs>
            <w:rPr>
              <w:rFonts w:eastAsiaTheme="minorEastAsia"/>
              <w:noProof/>
              <w:rtl/>
            </w:rPr>
          </w:pPr>
          <w:hyperlink w:anchor="_Toc506297882" w:history="1">
            <w:r w:rsidRPr="00E94F88">
              <w:rPr>
                <w:rStyle w:val="Hyperlink"/>
                <w:b/>
                <w:bCs/>
                <w:noProof/>
                <w:highlight w:val="yellow"/>
                <w:rtl/>
              </w:rPr>
              <w:t>סוגי התחרויות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Toc506297882 \h</w:instrText>
            </w:r>
            <w:r>
              <w:rPr>
                <w:noProof/>
                <w:webHidden/>
                <w:rtl/>
              </w:rPr>
              <w:instrText xml:space="preserve"> </w:instrText>
            </w:r>
            <w:r>
              <w:rPr>
                <w:rStyle w:val="Hyperlink"/>
                <w:noProof/>
                <w:rtl/>
              </w:rPr>
            </w:r>
            <w:r>
              <w:rPr>
                <w:rStyle w:val="Hyperlink"/>
                <w:noProof/>
                <w:rtl/>
              </w:rPr>
              <w:fldChar w:fldCharType="separate"/>
            </w:r>
            <w:r>
              <w:rPr>
                <w:noProof/>
                <w:webHidden/>
                <w:rtl/>
              </w:rPr>
              <w:t>72</w:t>
            </w:r>
            <w:r>
              <w:rPr>
                <w:rStyle w:val="Hyperlink"/>
                <w:noProof/>
                <w:rtl/>
              </w:rPr>
              <w:fldChar w:fldCharType="end"/>
            </w:r>
          </w:hyperlink>
        </w:p>
        <w:p w:rsidR="005A2061" w:rsidRDefault="005A2061">
          <w:pPr>
            <w:pStyle w:val="TOC3"/>
            <w:tabs>
              <w:tab w:val="right" w:leader="dot" w:pos="8296"/>
            </w:tabs>
            <w:rPr>
              <w:rFonts w:eastAsiaTheme="minorEastAsia"/>
              <w:noProof/>
              <w:rtl/>
            </w:rPr>
          </w:pPr>
          <w:hyperlink w:anchor="_Toc506297883" w:history="1">
            <w:r w:rsidRPr="00E94F88">
              <w:rPr>
                <w:rStyle w:val="Hyperlink"/>
                <w:b/>
                <w:bCs/>
                <w:noProof/>
                <w:highlight w:val="yellow"/>
                <w:rtl/>
              </w:rPr>
              <w:t xml:space="preserve">תחרות </w:t>
            </w:r>
            <w:r w:rsidRPr="00E94F88">
              <w:rPr>
                <w:rStyle w:val="Hyperlink"/>
                <w:b/>
                <w:bCs/>
                <w:noProof/>
                <w:highlight w:val="yellow"/>
              </w:rPr>
              <w:t>I</w:t>
            </w:r>
            <w:r w:rsidRPr="00E94F88">
              <w:rPr>
                <w:rStyle w:val="Hyperlink"/>
                <w:b/>
                <w:bCs/>
                <w:noProof/>
                <w:highlight w:val="yellow"/>
                <w:rtl/>
              </w:rPr>
              <w:t xml:space="preserve"> - בעל התחייבות לעסקה מול נושי המוכר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Toc506297883 \h</w:instrText>
            </w:r>
            <w:r>
              <w:rPr>
                <w:noProof/>
                <w:webHidden/>
                <w:rtl/>
              </w:rPr>
              <w:instrText xml:space="preserve"> </w:instrText>
            </w:r>
            <w:r>
              <w:rPr>
                <w:rStyle w:val="Hyperlink"/>
                <w:noProof/>
                <w:rtl/>
              </w:rPr>
            </w:r>
            <w:r>
              <w:rPr>
                <w:rStyle w:val="Hyperlink"/>
                <w:noProof/>
                <w:rtl/>
              </w:rPr>
              <w:fldChar w:fldCharType="separate"/>
            </w:r>
            <w:r>
              <w:rPr>
                <w:noProof/>
                <w:webHidden/>
                <w:rtl/>
              </w:rPr>
              <w:t>73</w:t>
            </w:r>
            <w:r>
              <w:rPr>
                <w:rStyle w:val="Hyperlink"/>
                <w:noProof/>
                <w:rtl/>
              </w:rPr>
              <w:fldChar w:fldCharType="end"/>
            </w:r>
          </w:hyperlink>
        </w:p>
        <w:p w:rsidR="005A2061" w:rsidRDefault="005A2061">
          <w:pPr>
            <w:pStyle w:val="TOC3"/>
            <w:tabs>
              <w:tab w:val="right" w:leader="dot" w:pos="8296"/>
            </w:tabs>
            <w:rPr>
              <w:rFonts w:eastAsiaTheme="minorEastAsia"/>
              <w:noProof/>
              <w:rtl/>
            </w:rPr>
          </w:pPr>
          <w:hyperlink w:anchor="_Toc506297884" w:history="1">
            <w:r w:rsidRPr="00E94F88">
              <w:rPr>
                <w:rStyle w:val="Hyperlink"/>
                <w:b/>
                <w:bCs/>
                <w:noProof/>
                <w:highlight w:val="yellow"/>
                <w:rtl/>
              </w:rPr>
              <w:t xml:space="preserve">תחרות </w:t>
            </w:r>
            <w:r w:rsidRPr="00E94F88">
              <w:rPr>
                <w:rStyle w:val="Hyperlink"/>
                <w:b/>
                <w:bCs/>
                <w:noProof/>
                <w:highlight w:val="yellow"/>
              </w:rPr>
              <w:t>II</w:t>
            </w:r>
            <w:r w:rsidRPr="00E94F88">
              <w:rPr>
                <w:rStyle w:val="Hyperlink"/>
                <w:b/>
                <w:bCs/>
                <w:noProof/>
                <w:highlight w:val="yellow"/>
                <w:rtl/>
              </w:rPr>
              <w:t xml:space="preserve"> – עסקאות נוגדות במקרקעין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Toc506297884 \h</w:instrText>
            </w:r>
            <w:r>
              <w:rPr>
                <w:noProof/>
                <w:webHidden/>
                <w:rtl/>
              </w:rPr>
              <w:instrText xml:space="preserve"> </w:instrText>
            </w:r>
            <w:r>
              <w:rPr>
                <w:rStyle w:val="Hyperlink"/>
                <w:noProof/>
                <w:rtl/>
              </w:rPr>
            </w:r>
            <w:r>
              <w:rPr>
                <w:rStyle w:val="Hyperlink"/>
                <w:noProof/>
                <w:rtl/>
              </w:rPr>
              <w:fldChar w:fldCharType="separate"/>
            </w:r>
            <w:r>
              <w:rPr>
                <w:noProof/>
                <w:webHidden/>
                <w:rtl/>
              </w:rPr>
              <w:t>76</w:t>
            </w:r>
            <w:r>
              <w:rPr>
                <w:rStyle w:val="Hyperlink"/>
                <w:noProof/>
                <w:rtl/>
              </w:rPr>
              <w:fldChar w:fldCharType="end"/>
            </w:r>
          </w:hyperlink>
        </w:p>
        <w:p w:rsidR="005A2061" w:rsidRDefault="005A2061">
          <w:pPr>
            <w:pStyle w:val="TOC3"/>
            <w:tabs>
              <w:tab w:val="right" w:leader="dot" w:pos="8296"/>
            </w:tabs>
            <w:rPr>
              <w:rFonts w:eastAsiaTheme="minorEastAsia"/>
              <w:noProof/>
              <w:rtl/>
            </w:rPr>
          </w:pPr>
          <w:hyperlink w:anchor="_Toc506297885" w:history="1">
            <w:r w:rsidRPr="00E94F88">
              <w:rPr>
                <w:rStyle w:val="Hyperlink"/>
                <w:b/>
                <w:bCs/>
                <w:noProof/>
                <w:highlight w:val="yellow"/>
                <w:rtl/>
              </w:rPr>
              <w:t xml:space="preserve">חתרות </w:t>
            </w:r>
            <w:r w:rsidRPr="00E94F88">
              <w:rPr>
                <w:rStyle w:val="Hyperlink"/>
                <w:b/>
                <w:bCs/>
                <w:noProof/>
                <w:highlight w:val="yellow"/>
              </w:rPr>
              <w:t>III</w:t>
            </w:r>
            <w:r w:rsidRPr="00E94F88">
              <w:rPr>
                <w:rStyle w:val="Hyperlink"/>
                <w:b/>
                <w:bCs/>
                <w:noProof/>
                <w:highlight w:val="yellow"/>
                <w:rtl/>
              </w:rPr>
              <w:t xml:space="preserve"> – עסקאות נוגדות במקרקעין שאינם רשומים, במיטלטלין ובזכויות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Toc506297885 \h</w:instrText>
            </w:r>
            <w:r>
              <w:rPr>
                <w:noProof/>
                <w:webHidden/>
                <w:rtl/>
              </w:rPr>
              <w:instrText xml:space="preserve"> </w:instrText>
            </w:r>
            <w:r>
              <w:rPr>
                <w:rStyle w:val="Hyperlink"/>
                <w:noProof/>
                <w:rtl/>
              </w:rPr>
            </w:r>
            <w:r>
              <w:rPr>
                <w:rStyle w:val="Hyperlink"/>
                <w:noProof/>
                <w:rtl/>
              </w:rPr>
              <w:fldChar w:fldCharType="separate"/>
            </w:r>
            <w:r>
              <w:rPr>
                <w:noProof/>
                <w:webHidden/>
                <w:rtl/>
              </w:rPr>
              <w:t>80</w:t>
            </w:r>
            <w:r>
              <w:rPr>
                <w:rStyle w:val="Hyperlink"/>
                <w:noProof/>
                <w:rtl/>
              </w:rPr>
              <w:fldChar w:fldCharType="end"/>
            </w:r>
          </w:hyperlink>
        </w:p>
        <w:p w:rsidR="005A2061" w:rsidRDefault="005A2061">
          <w:pPr>
            <w:pStyle w:val="TOC3"/>
            <w:tabs>
              <w:tab w:val="right" w:leader="dot" w:pos="8296"/>
            </w:tabs>
            <w:rPr>
              <w:rFonts w:eastAsiaTheme="minorEastAsia"/>
              <w:noProof/>
              <w:rtl/>
            </w:rPr>
          </w:pPr>
          <w:hyperlink w:anchor="_Toc506297886" w:history="1">
            <w:r w:rsidRPr="00E94F88">
              <w:rPr>
                <w:rStyle w:val="Hyperlink"/>
                <w:b/>
                <w:bCs/>
                <w:noProof/>
                <w:highlight w:val="lightGray"/>
                <w:rtl/>
              </w:rPr>
              <w:t>ס' 10</w:t>
            </w:r>
            <w:r w:rsidRPr="00E94F88">
              <w:rPr>
                <w:rStyle w:val="Hyperlink"/>
                <w:b/>
                <w:bCs/>
                <w:noProof/>
                <w:rtl/>
              </w:rPr>
              <w:t xml:space="preserve"> - </w:t>
            </w:r>
            <w:r w:rsidRPr="00E94F88">
              <w:rPr>
                <w:rStyle w:val="Hyperlink"/>
                <w:b/>
                <w:bCs/>
                <w:noProof/>
                <w:highlight w:val="yellow"/>
                <w:rtl/>
              </w:rPr>
              <w:t>תקנת שוק במקרקעין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Toc506297886 \h</w:instrText>
            </w:r>
            <w:r>
              <w:rPr>
                <w:noProof/>
                <w:webHidden/>
                <w:rtl/>
              </w:rPr>
              <w:instrText xml:space="preserve"> </w:instrText>
            </w:r>
            <w:r>
              <w:rPr>
                <w:rStyle w:val="Hyperlink"/>
                <w:noProof/>
                <w:rtl/>
              </w:rPr>
            </w:r>
            <w:r>
              <w:rPr>
                <w:rStyle w:val="Hyperlink"/>
                <w:noProof/>
                <w:rtl/>
              </w:rPr>
              <w:fldChar w:fldCharType="separate"/>
            </w:r>
            <w:r>
              <w:rPr>
                <w:noProof/>
                <w:webHidden/>
                <w:rtl/>
              </w:rPr>
              <w:t>82</w:t>
            </w:r>
            <w:r>
              <w:rPr>
                <w:rStyle w:val="Hyperlink"/>
                <w:noProof/>
                <w:rtl/>
              </w:rPr>
              <w:fldChar w:fldCharType="end"/>
            </w:r>
          </w:hyperlink>
        </w:p>
        <w:p w:rsidR="005A2061" w:rsidRDefault="005A2061">
          <w:pPr>
            <w:pStyle w:val="TOC3"/>
            <w:tabs>
              <w:tab w:val="right" w:leader="dot" w:pos="8296"/>
            </w:tabs>
            <w:rPr>
              <w:rFonts w:eastAsiaTheme="minorEastAsia"/>
              <w:noProof/>
              <w:rtl/>
            </w:rPr>
          </w:pPr>
          <w:hyperlink w:anchor="_Toc506297887" w:history="1">
            <w:r w:rsidRPr="00E94F88">
              <w:rPr>
                <w:rStyle w:val="Hyperlink"/>
                <w:b/>
                <w:bCs/>
                <w:noProof/>
                <w:highlight w:val="yellow"/>
                <w:rtl/>
              </w:rPr>
              <w:t>תקנת שוק במיטלטלין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Toc506297887 \h</w:instrText>
            </w:r>
            <w:r>
              <w:rPr>
                <w:noProof/>
                <w:webHidden/>
                <w:rtl/>
              </w:rPr>
              <w:instrText xml:space="preserve"> </w:instrText>
            </w:r>
            <w:r>
              <w:rPr>
                <w:rStyle w:val="Hyperlink"/>
                <w:noProof/>
                <w:rtl/>
              </w:rPr>
            </w:r>
            <w:r>
              <w:rPr>
                <w:rStyle w:val="Hyperlink"/>
                <w:noProof/>
                <w:rtl/>
              </w:rPr>
              <w:fldChar w:fldCharType="separate"/>
            </w:r>
            <w:r>
              <w:rPr>
                <w:noProof/>
                <w:webHidden/>
                <w:rtl/>
              </w:rPr>
              <w:t>86</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88" w:history="1">
            <w:r w:rsidRPr="00E94F88">
              <w:rPr>
                <w:rStyle w:val="Hyperlink"/>
                <w:b/>
                <w:bCs/>
                <w:noProof/>
                <w:highlight w:val="green"/>
                <w:rtl/>
              </w:rPr>
              <w:t>שעבודים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Toc506297888 \h</w:instrText>
            </w:r>
            <w:r>
              <w:rPr>
                <w:noProof/>
                <w:webHidden/>
                <w:rtl/>
              </w:rPr>
              <w:instrText xml:space="preserve"> </w:instrText>
            </w:r>
            <w:r>
              <w:rPr>
                <w:rStyle w:val="Hyperlink"/>
                <w:noProof/>
                <w:rtl/>
              </w:rPr>
            </w:r>
            <w:r>
              <w:rPr>
                <w:rStyle w:val="Hyperlink"/>
                <w:noProof/>
                <w:rtl/>
              </w:rPr>
              <w:fldChar w:fldCharType="separate"/>
            </w:r>
            <w:r>
              <w:rPr>
                <w:noProof/>
                <w:webHidden/>
                <w:rtl/>
              </w:rPr>
              <w:t>90</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89" w:history="1">
            <w:r w:rsidRPr="00E94F88">
              <w:rPr>
                <w:rStyle w:val="Hyperlink"/>
                <w:b/>
                <w:bCs/>
                <w:noProof/>
                <w:highlight w:val="green"/>
                <w:rtl/>
              </w:rPr>
              <w:t>התחדשות עירונית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Toc506297889 \h</w:instrText>
            </w:r>
            <w:r>
              <w:rPr>
                <w:noProof/>
                <w:webHidden/>
                <w:rtl/>
              </w:rPr>
              <w:instrText xml:space="preserve"> </w:instrText>
            </w:r>
            <w:r>
              <w:rPr>
                <w:rStyle w:val="Hyperlink"/>
                <w:noProof/>
                <w:rtl/>
              </w:rPr>
            </w:r>
            <w:r>
              <w:rPr>
                <w:rStyle w:val="Hyperlink"/>
                <w:noProof/>
                <w:rtl/>
              </w:rPr>
              <w:fldChar w:fldCharType="separate"/>
            </w:r>
            <w:r>
              <w:rPr>
                <w:noProof/>
                <w:webHidden/>
                <w:rtl/>
              </w:rPr>
              <w:t>99</w:t>
            </w:r>
            <w:r>
              <w:rPr>
                <w:rStyle w:val="Hyperlink"/>
                <w:noProof/>
                <w:rtl/>
              </w:rPr>
              <w:fldChar w:fldCharType="end"/>
            </w:r>
          </w:hyperlink>
        </w:p>
        <w:p w:rsidR="005A2061" w:rsidRDefault="005A2061">
          <w:pPr>
            <w:pStyle w:val="TOC2"/>
            <w:tabs>
              <w:tab w:val="right" w:leader="dot" w:pos="8296"/>
            </w:tabs>
            <w:rPr>
              <w:rFonts w:eastAsiaTheme="minorEastAsia"/>
              <w:noProof/>
              <w:rtl/>
            </w:rPr>
          </w:pPr>
          <w:hyperlink w:anchor="_Toc506297890" w:history="1">
            <w:r w:rsidRPr="00E94F88">
              <w:rPr>
                <w:rStyle w:val="Hyperlink"/>
                <w:b/>
                <w:bCs/>
                <w:noProof/>
                <w:highlight w:val="yellow"/>
                <w:rtl/>
              </w:rPr>
              <w:t>אפשרויות להתגברות על בעיית הפעולה המשותפת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Toc506297890 \h</w:instrText>
            </w:r>
            <w:r>
              <w:rPr>
                <w:noProof/>
                <w:webHidden/>
                <w:rtl/>
              </w:rPr>
              <w:instrText xml:space="preserve"> </w:instrText>
            </w:r>
            <w:r>
              <w:rPr>
                <w:rStyle w:val="Hyperlink"/>
                <w:noProof/>
                <w:rtl/>
              </w:rPr>
            </w:r>
            <w:r>
              <w:rPr>
                <w:rStyle w:val="Hyperlink"/>
                <w:noProof/>
                <w:rtl/>
              </w:rPr>
              <w:fldChar w:fldCharType="separate"/>
            </w:r>
            <w:r>
              <w:rPr>
                <w:noProof/>
                <w:webHidden/>
                <w:rtl/>
              </w:rPr>
              <w:t>101</w:t>
            </w:r>
            <w:r>
              <w:rPr>
                <w:rStyle w:val="Hyperlink"/>
                <w:noProof/>
                <w:rtl/>
              </w:rPr>
              <w:fldChar w:fldCharType="end"/>
            </w:r>
          </w:hyperlink>
        </w:p>
        <w:p w:rsidR="005A2061" w:rsidRDefault="005A2061">
          <w:pPr>
            <w:pStyle w:val="TOC2"/>
            <w:tabs>
              <w:tab w:val="right" w:leader="dot" w:pos="8296"/>
            </w:tabs>
            <w:rPr>
              <w:rFonts w:eastAsiaTheme="minorEastAsia"/>
              <w:noProof/>
              <w:rtl/>
            </w:rPr>
          </w:pPr>
          <w:hyperlink w:anchor="_Toc506297891" w:history="1">
            <w:r w:rsidRPr="00E94F88">
              <w:rPr>
                <w:rStyle w:val="Hyperlink"/>
                <w:b/>
                <w:bCs/>
                <w:noProof/>
                <w:highlight w:val="yellow"/>
                <w:rtl/>
              </w:rPr>
              <w:t>תמ"א 38</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Toc506297891 \h</w:instrText>
            </w:r>
            <w:r>
              <w:rPr>
                <w:noProof/>
                <w:webHidden/>
                <w:rtl/>
              </w:rPr>
              <w:instrText xml:space="preserve"> </w:instrText>
            </w:r>
            <w:r>
              <w:rPr>
                <w:rStyle w:val="Hyperlink"/>
                <w:noProof/>
                <w:rtl/>
              </w:rPr>
            </w:r>
            <w:r>
              <w:rPr>
                <w:rStyle w:val="Hyperlink"/>
                <w:noProof/>
                <w:rtl/>
              </w:rPr>
              <w:fldChar w:fldCharType="separate"/>
            </w:r>
            <w:r>
              <w:rPr>
                <w:noProof/>
                <w:webHidden/>
                <w:rtl/>
              </w:rPr>
              <w:t>107</w:t>
            </w:r>
            <w:r>
              <w:rPr>
                <w:rStyle w:val="Hyperlink"/>
                <w:noProof/>
                <w:rtl/>
              </w:rPr>
              <w:fldChar w:fldCharType="end"/>
            </w:r>
          </w:hyperlink>
        </w:p>
        <w:p w:rsidR="005A2061" w:rsidRDefault="005A2061">
          <w:pPr>
            <w:pStyle w:val="TOC1"/>
            <w:tabs>
              <w:tab w:val="right" w:leader="dot" w:pos="8296"/>
            </w:tabs>
            <w:rPr>
              <w:rFonts w:eastAsiaTheme="minorEastAsia"/>
              <w:noProof/>
              <w:rtl/>
            </w:rPr>
          </w:pPr>
          <w:hyperlink w:anchor="_Toc506297892" w:history="1">
            <w:r w:rsidRPr="00E94F88">
              <w:rPr>
                <w:rStyle w:val="Hyperlink"/>
                <w:b/>
                <w:bCs/>
                <w:noProof/>
                <w:highlight w:val="green"/>
                <w:rtl/>
              </w:rPr>
              <w:t>סקירה כללית על הקורס מתחילת הסמסטר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Toc506297892 \h</w:instrText>
            </w:r>
            <w:r>
              <w:rPr>
                <w:noProof/>
                <w:webHidden/>
                <w:rtl/>
              </w:rPr>
              <w:instrText xml:space="preserve"> </w:instrText>
            </w:r>
            <w:r>
              <w:rPr>
                <w:rStyle w:val="Hyperlink"/>
                <w:noProof/>
                <w:rtl/>
              </w:rPr>
            </w:r>
            <w:r>
              <w:rPr>
                <w:rStyle w:val="Hyperlink"/>
                <w:noProof/>
                <w:rtl/>
              </w:rPr>
              <w:fldChar w:fldCharType="separate"/>
            </w:r>
            <w:r>
              <w:rPr>
                <w:noProof/>
                <w:webHidden/>
                <w:rtl/>
              </w:rPr>
              <w:t>109</w:t>
            </w:r>
            <w:r>
              <w:rPr>
                <w:rStyle w:val="Hyperlink"/>
                <w:noProof/>
                <w:rtl/>
              </w:rPr>
              <w:fldChar w:fldCharType="end"/>
            </w:r>
          </w:hyperlink>
        </w:p>
        <w:p w:rsidR="00F448B9" w:rsidRDefault="00F448B9">
          <w:pPr>
            <w:rPr>
              <w:rtl/>
              <w:cs/>
            </w:rPr>
          </w:pPr>
          <w:r>
            <w:rPr>
              <w:b/>
              <w:bCs/>
              <w:lang w:val="he-IL"/>
            </w:rPr>
            <w:fldChar w:fldCharType="end"/>
          </w:r>
        </w:p>
      </w:sdtContent>
    </w:sdt>
    <w:p w:rsidR="00F448B9" w:rsidRDefault="00F448B9" w:rsidP="00F448B9">
      <w:pPr>
        <w:bidi w:val="0"/>
        <w:spacing w:after="160" w:line="259" w:lineRule="auto"/>
        <w:rPr>
          <w:rtl/>
        </w:rPr>
      </w:pPr>
      <w:r>
        <w:rPr>
          <w:rtl/>
        </w:rPr>
        <w:br w:type="page"/>
      </w:r>
    </w:p>
    <w:p w:rsidR="00F448B9" w:rsidRDefault="000119D9" w:rsidP="00F448B9">
      <w:pPr>
        <w:pStyle w:val="a3"/>
        <w:jc w:val="right"/>
        <w:rPr>
          <w:rtl/>
        </w:rPr>
      </w:pPr>
      <w:r>
        <w:rPr>
          <w:rFonts w:hint="cs"/>
          <w:rtl/>
        </w:rPr>
        <w:lastRenderedPageBreak/>
        <w:t>23.10.17</w:t>
      </w:r>
    </w:p>
    <w:p w:rsidR="000119D9" w:rsidRDefault="00403B16" w:rsidP="000119D9">
      <w:pPr>
        <w:pStyle w:val="a3"/>
        <w:jc w:val="center"/>
        <w:rPr>
          <w:rtl/>
        </w:rPr>
      </w:pPr>
      <w:r>
        <w:rPr>
          <w:rFonts w:hint="cs"/>
          <w:b/>
          <w:bCs/>
          <w:u w:val="single"/>
          <w:rtl/>
        </w:rPr>
        <w:t>דיני קניין</w:t>
      </w:r>
      <w:r w:rsidR="000119D9">
        <w:rPr>
          <w:rFonts w:hint="cs"/>
          <w:b/>
          <w:bCs/>
          <w:u w:val="single"/>
          <w:rtl/>
        </w:rPr>
        <w:t xml:space="preserve"> </w:t>
      </w:r>
      <w:r w:rsidR="000119D9">
        <w:rPr>
          <w:b/>
          <w:bCs/>
          <w:u w:val="single"/>
          <w:rtl/>
        </w:rPr>
        <w:t>–</w:t>
      </w:r>
      <w:r w:rsidR="00451EC0">
        <w:rPr>
          <w:rFonts w:hint="cs"/>
          <w:b/>
          <w:bCs/>
          <w:u w:val="single"/>
          <w:rtl/>
        </w:rPr>
        <w:t xml:space="preserve"> שיעור 1 </w:t>
      </w:r>
      <w:r w:rsidR="00451EC0">
        <w:rPr>
          <w:b/>
          <w:bCs/>
          <w:u w:val="single"/>
          <w:rtl/>
        </w:rPr>
        <w:t>–</w:t>
      </w:r>
      <w:r w:rsidR="00451EC0">
        <w:rPr>
          <w:rFonts w:hint="cs"/>
          <w:b/>
          <w:bCs/>
          <w:u w:val="single"/>
          <w:rtl/>
        </w:rPr>
        <w:t xml:space="preserve"> שי שטרן</w:t>
      </w:r>
    </w:p>
    <w:p w:rsidR="000119D9" w:rsidRDefault="000119D9" w:rsidP="000119D9">
      <w:pPr>
        <w:pStyle w:val="a3"/>
        <w:rPr>
          <w:rtl/>
        </w:rPr>
      </w:pPr>
    </w:p>
    <w:p w:rsidR="00F448B9" w:rsidRPr="000E7A3C" w:rsidRDefault="00F448B9" w:rsidP="00F448B9">
      <w:pPr>
        <w:pStyle w:val="a3"/>
        <w:rPr>
          <w:color w:val="A5A5A5" w:themeColor="accent3"/>
          <w:rtl/>
        </w:rPr>
      </w:pPr>
      <w:r>
        <w:rPr>
          <w:rFonts w:hint="cs"/>
          <w:color w:val="A5A5A5" w:themeColor="accent3"/>
          <w:rtl/>
        </w:rPr>
        <w:t xml:space="preserve">נפגשים פעמיים בשבוע, </w:t>
      </w:r>
      <w:r w:rsidRPr="000E7A3C">
        <w:rPr>
          <w:rFonts w:hint="cs"/>
          <w:color w:val="A5A5A5" w:themeColor="accent3"/>
          <w:rtl/>
        </w:rPr>
        <w:t>3 שעות כל מפגש. הקורס בקניין נחשב לאחד מה</w:t>
      </w:r>
      <w:r>
        <w:rPr>
          <w:rFonts w:hint="cs"/>
          <w:color w:val="A5A5A5" w:themeColor="accent3"/>
          <w:rtl/>
        </w:rPr>
        <w:t>קורסים ה</w:t>
      </w:r>
      <w:r w:rsidRPr="000E7A3C">
        <w:rPr>
          <w:rFonts w:hint="cs"/>
          <w:color w:val="A5A5A5" w:themeColor="accent3"/>
          <w:rtl/>
        </w:rPr>
        <w:t>יותר קשים בתואר.</w:t>
      </w:r>
      <w:r>
        <w:rPr>
          <w:rFonts w:hint="cs"/>
          <w:color w:val="A5A5A5" w:themeColor="accent3"/>
          <w:rtl/>
        </w:rPr>
        <w:t xml:space="preserve"> </w:t>
      </w:r>
      <w:r w:rsidRPr="000E7A3C">
        <w:rPr>
          <w:rFonts w:hint="cs"/>
          <w:color w:val="A5A5A5" w:themeColor="accent3"/>
          <w:rtl/>
        </w:rPr>
        <w:t xml:space="preserve">במהלך התואר נצטרך לעשות 2 עבודות, 5 בחנים מתוך 8 (על פסקי דין </w:t>
      </w:r>
      <w:r>
        <w:rPr>
          <w:rFonts w:hint="cs"/>
          <w:color w:val="A5A5A5" w:themeColor="accent3"/>
          <w:rtl/>
        </w:rPr>
        <w:t>שצריך לקרוא). המטרה של הבחנים היא</w:t>
      </w:r>
      <w:r w:rsidRPr="000E7A3C">
        <w:rPr>
          <w:rFonts w:hint="cs"/>
          <w:color w:val="A5A5A5" w:themeColor="accent3"/>
          <w:rtl/>
        </w:rPr>
        <w:t xml:space="preserve"> לתת את ה10 נקודות ולהעשיר אותנו בחומר.</w:t>
      </w:r>
    </w:p>
    <w:p w:rsidR="00F448B9" w:rsidRDefault="00F448B9" w:rsidP="00F448B9">
      <w:pPr>
        <w:pStyle w:val="a3"/>
        <w:rPr>
          <w:color w:val="A5A5A5" w:themeColor="accent3"/>
          <w:rtl/>
        </w:rPr>
      </w:pPr>
      <w:r w:rsidRPr="000E7A3C">
        <w:rPr>
          <w:rFonts w:hint="cs"/>
          <w:color w:val="A5A5A5" w:themeColor="accent3"/>
          <w:rtl/>
        </w:rPr>
        <w:t>הקורס עוסק בהרבה מאוד תחומים, ומי שלא יעקוב אחרי ההתפתחויות בכיתה יהיה לו קשה. יש שינויים משנה שעברה</w:t>
      </w:r>
      <w:r>
        <w:rPr>
          <w:rFonts w:hint="cs"/>
          <w:color w:val="A5A5A5" w:themeColor="accent3"/>
          <w:rtl/>
        </w:rPr>
        <w:t>.</w:t>
      </w:r>
    </w:p>
    <w:p w:rsidR="00F448B9" w:rsidRDefault="00F448B9" w:rsidP="00F448B9">
      <w:pPr>
        <w:pStyle w:val="a3"/>
        <w:rPr>
          <w:color w:val="A5A5A5" w:themeColor="accent3"/>
          <w:rtl/>
        </w:rPr>
      </w:pPr>
      <w:r>
        <w:rPr>
          <w:rFonts w:hint="cs"/>
          <w:color w:val="A5A5A5" w:themeColor="accent3"/>
          <w:rtl/>
        </w:rPr>
        <w:t>בד"כ העבודות והבחנים עזרו לסטודנטים, והציונים הכלליים כן שיקפו את ההשתתפות בכיתה.</w:t>
      </w:r>
    </w:p>
    <w:p w:rsidR="00F448B9" w:rsidRDefault="00F448B9" w:rsidP="00F448B9">
      <w:pPr>
        <w:pStyle w:val="a3"/>
        <w:rPr>
          <w:color w:val="A5A5A5" w:themeColor="accent3"/>
          <w:rtl/>
        </w:rPr>
      </w:pPr>
      <w:r>
        <w:rPr>
          <w:rFonts w:hint="cs"/>
          <w:color w:val="A5A5A5" w:themeColor="accent3"/>
          <w:rtl/>
        </w:rPr>
        <w:t>אין בדיקת נוכחות. המרצה כאן בשבילנו. חלקנו נתעניין בתחום. זה תחום שכמעט בטוח שהשאלות שנישאל על ידי המאמנים יהיו מהתחום הזה. יש כאן פסקי דין מרכזיים, וזה דיי חוזר על עצמו.</w:t>
      </w:r>
    </w:p>
    <w:p w:rsidR="00F448B9" w:rsidRDefault="00F448B9" w:rsidP="00F448B9">
      <w:pPr>
        <w:pStyle w:val="a3"/>
        <w:rPr>
          <w:color w:val="A5A5A5" w:themeColor="accent3"/>
          <w:rtl/>
        </w:rPr>
      </w:pPr>
      <w:r>
        <w:rPr>
          <w:rFonts w:hint="cs"/>
          <w:color w:val="A5A5A5" w:themeColor="accent3"/>
          <w:rtl/>
        </w:rPr>
        <w:t>בשונה מקורסים אחרים, המרצה מנסה לתת לנו יותר זוויות מעשיות. לראות איך הדברים עובדים בפועל, איך טפסים נראים בפועל, עסקאות מסוימות מבוצעות, ולהכין אותנו להמשך.</w:t>
      </w:r>
    </w:p>
    <w:p w:rsidR="00F448B9" w:rsidRDefault="00F448B9" w:rsidP="00F448B9">
      <w:pPr>
        <w:pStyle w:val="a3"/>
        <w:rPr>
          <w:color w:val="A5A5A5" w:themeColor="accent3"/>
          <w:rtl/>
        </w:rPr>
      </w:pPr>
      <w:r>
        <w:rPr>
          <w:rFonts w:hint="cs"/>
          <w:color w:val="A5A5A5" w:themeColor="accent3"/>
          <w:rtl/>
        </w:rPr>
        <w:t xml:space="preserve">2 מתרגלים </w:t>
      </w:r>
      <w:r>
        <w:rPr>
          <w:color w:val="A5A5A5" w:themeColor="accent3"/>
          <w:rtl/>
        </w:rPr>
        <w:t>–</w:t>
      </w:r>
      <w:r>
        <w:rPr>
          <w:rFonts w:hint="cs"/>
          <w:color w:val="A5A5A5" w:themeColor="accent3"/>
          <w:rtl/>
        </w:rPr>
        <w:t xml:space="preserve"> משה וגאיה. מדובר ב2 מתרגלים מצוינים. הם יתנו את המענה. רצוי לפנות אליהם עם בעיות אישיות (אפשר גם לפנות למרצה). המטרה היא לעזור לסטודנטים.</w:t>
      </w:r>
    </w:p>
    <w:p w:rsidR="00BA28CF" w:rsidRDefault="00F448B9" w:rsidP="00F448B9">
      <w:pPr>
        <w:pStyle w:val="a3"/>
        <w:rPr>
          <w:color w:val="A5A5A5" w:themeColor="accent3"/>
          <w:rtl/>
        </w:rPr>
      </w:pPr>
      <w:r>
        <w:rPr>
          <w:rFonts w:hint="cs"/>
          <w:color w:val="A5A5A5" w:themeColor="accent3"/>
          <w:rtl/>
        </w:rPr>
        <w:t>המזגן יפעל רוב שעות השיעור, והמרצה לא מתעסק אף פעם עם בירוקרטיה או משמעת. כל זמן שהאיחור סביר ואין תחנת רכבת זה בסדר, אבל אם זה יתחיל להיות מוגזם הדלתות יסגרו.</w:t>
      </w:r>
    </w:p>
    <w:p w:rsidR="00F448B9" w:rsidRPr="00BA28CF" w:rsidRDefault="00F448B9" w:rsidP="00F448B9">
      <w:pPr>
        <w:pStyle w:val="a3"/>
        <w:rPr>
          <w:color w:val="A5A5A5" w:themeColor="accent3"/>
          <w:rtl/>
        </w:rPr>
      </w:pPr>
    </w:p>
    <w:p w:rsidR="00F448B9" w:rsidRDefault="00F448B9" w:rsidP="00F448B9">
      <w:pPr>
        <w:pStyle w:val="a3"/>
        <w:jc w:val="center"/>
        <w:outlineLvl w:val="0"/>
        <w:rPr>
          <w:rtl/>
        </w:rPr>
      </w:pPr>
      <w:bookmarkStart w:id="1" w:name="_Toc506297850"/>
      <w:r w:rsidRPr="005458E8">
        <w:rPr>
          <w:rFonts w:hint="cs"/>
          <w:b/>
          <w:bCs/>
          <w:highlight w:val="green"/>
          <w:u w:val="single"/>
          <w:rtl/>
        </w:rPr>
        <w:t>קניין - מבוא</w:t>
      </w:r>
      <w:bookmarkEnd w:id="1"/>
    </w:p>
    <w:p w:rsidR="00BA28CF" w:rsidRPr="00903531" w:rsidRDefault="00BA28CF" w:rsidP="00903531">
      <w:pPr>
        <w:pStyle w:val="a3"/>
        <w:rPr>
          <w:b/>
          <w:bCs/>
          <w:rtl/>
        </w:rPr>
      </w:pPr>
      <w:r>
        <w:rPr>
          <w:rFonts w:hint="cs"/>
          <w:rtl/>
        </w:rPr>
        <w:t xml:space="preserve">דיני הקניין משתייכים גם למשפט הפרטי, אבל יש הרבה מאוד אספקטים </w:t>
      </w:r>
      <w:r w:rsidR="00903531">
        <w:rPr>
          <w:rFonts w:hint="cs"/>
          <w:rtl/>
        </w:rPr>
        <w:t>שרלוונטיי</w:t>
      </w:r>
      <w:r w:rsidR="00903531">
        <w:rPr>
          <w:rFonts w:hint="eastAsia"/>
          <w:rtl/>
        </w:rPr>
        <w:t>ם</w:t>
      </w:r>
      <w:r>
        <w:rPr>
          <w:rFonts w:hint="cs"/>
          <w:rtl/>
        </w:rPr>
        <w:t xml:space="preserve"> למשפט הציבורי.</w:t>
      </w:r>
      <w:r w:rsidR="00903531">
        <w:rPr>
          <w:rFonts w:hint="cs"/>
          <w:rtl/>
        </w:rPr>
        <w:t xml:space="preserve"> </w:t>
      </w:r>
      <w:r w:rsidRPr="00903531">
        <w:rPr>
          <w:rFonts w:hint="cs"/>
          <w:b/>
          <w:bCs/>
          <w:rtl/>
        </w:rPr>
        <w:t xml:space="preserve">יש לי בעלות על נכס </w:t>
      </w:r>
      <w:r w:rsidR="00903531" w:rsidRPr="00903531">
        <w:rPr>
          <w:rFonts w:hint="cs"/>
          <w:b/>
          <w:bCs/>
          <w:rtl/>
        </w:rPr>
        <w:t>מסוים</w:t>
      </w:r>
      <w:r w:rsidRPr="00903531">
        <w:rPr>
          <w:rFonts w:hint="cs"/>
          <w:b/>
          <w:bCs/>
          <w:rtl/>
        </w:rPr>
        <w:t xml:space="preserve"> ולכן הנכס הזה הוא </w:t>
      </w:r>
      <w:r w:rsidRPr="00903531">
        <w:rPr>
          <w:rFonts w:hint="cs"/>
          <w:b/>
          <w:bCs/>
          <w:u w:val="single"/>
          <w:rtl/>
        </w:rPr>
        <w:t>שלי</w:t>
      </w:r>
      <w:r w:rsidRPr="00903531">
        <w:rPr>
          <w:rFonts w:hint="cs"/>
          <w:b/>
          <w:bCs/>
          <w:rtl/>
        </w:rPr>
        <w:t>.</w:t>
      </w:r>
    </w:p>
    <w:p w:rsidR="00BA28CF" w:rsidRDefault="00BA28CF" w:rsidP="000119D9">
      <w:pPr>
        <w:pStyle w:val="a3"/>
        <w:rPr>
          <w:rtl/>
        </w:rPr>
      </w:pPr>
      <w:r>
        <w:rPr>
          <w:rFonts w:hint="cs"/>
          <w:rtl/>
        </w:rPr>
        <w:t>ההגדרה הזאת לא אומרת כלום בעצם. גם אם מדובר במשהו שלי זה לא אומר עדיין מה יש לי ביד.</w:t>
      </w:r>
    </w:p>
    <w:p w:rsidR="00BA28CF" w:rsidRDefault="00BA28CF" w:rsidP="000119D9">
      <w:pPr>
        <w:pStyle w:val="a3"/>
        <w:rPr>
          <w:rtl/>
        </w:rPr>
      </w:pPr>
    </w:p>
    <w:p w:rsidR="00903531" w:rsidRDefault="00C819E3" w:rsidP="000119D9">
      <w:pPr>
        <w:pStyle w:val="a3"/>
        <w:rPr>
          <w:i/>
          <w:iCs/>
          <w:rtl/>
        </w:rPr>
      </w:pPr>
      <w:bookmarkStart w:id="2" w:name="_Hlk506122955"/>
      <w:r w:rsidRPr="00903531">
        <w:rPr>
          <w:rFonts w:hint="cs"/>
          <w:b/>
          <w:bCs/>
          <w:highlight w:val="lightGray"/>
          <w:rtl/>
        </w:rPr>
        <w:t>ס' 3 לחוק היסוד כבוד</w:t>
      </w:r>
      <w:r w:rsidR="00BA28CF" w:rsidRPr="00903531">
        <w:rPr>
          <w:rFonts w:hint="cs"/>
          <w:b/>
          <w:bCs/>
          <w:highlight w:val="lightGray"/>
          <w:rtl/>
        </w:rPr>
        <w:t xml:space="preserve"> האדם וחירותו</w:t>
      </w:r>
      <w:r w:rsidR="00BA28CF">
        <w:rPr>
          <w:rFonts w:hint="cs"/>
          <w:rtl/>
        </w:rPr>
        <w:t xml:space="preserve"> </w:t>
      </w:r>
      <w:bookmarkEnd w:id="2"/>
      <w:r w:rsidR="00BA28CF">
        <w:rPr>
          <w:rFonts w:hint="cs"/>
          <w:rtl/>
        </w:rPr>
        <w:t xml:space="preserve">מכניס את זכות הקניין כזכות חוקתית. </w:t>
      </w:r>
    </w:p>
    <w:p w:rsidR="00BA28CF" w:rsidRDefault="00BA28CF" w:rsidP="000119D9">
      <w:pPr>
        <w:pStyle w:val="a3"/>
        <w:rPr>
          <w:rtl/>
        </w:rPr>
      </w:pPr>
      <w:r w:rsidRPr="00903531">
        <w:rPr>
          <w:rFonts w:hint="cs"/>
          <w:i/>
          <w:iCs/>
          <w:rtl/>
        </w:rPr>
        <w:t>"אין פוגעים בקניינו של אדם"</w:t>
      </w:r>
    </w:p>
    <w:p w:rsidR="00BA28CF" w:rsidRDefault="00BA28CF" w:rsidP="000119D9">
      <w:pPr>
        <w:pStyle w:val="a3"/>
        <w:rPr>
          <w:rtl/>
        </w:rPr>
      </w:pPr>
      <w:r>
        <w:rPr>
          <w:rFonts w:hint="cs"/>
          <w:rtl/>
        </w:rPr>
        <w:t xml:space="preserve">לכאורה החוק הזה מגבש איזשהו </w:t>
      </w:r>
      <w:r w:rsidRPr="00326F1C">
        <w:rPr>
          <w:rFonts w:hint="cs"/>
          <w:b/>
          <w:bCs/>
          <w:rtl/>
        </w:rPr>
        <w:t>מעמד חוקתי</w:t>
      </w:r>
      <w:r>
        <w:rPr>
          <w:rFonts w:hint="cs"/>
          <w:rtl/>
        </w:rPr>
        <w:t xml:space="preserve"> לזכות הקניין, כך שבאופן עקרוני היא אמורה להיות מורמת מזכויות אחרות. ברור לנו שמדובר באיסור על פגיעה ברכוש.</w:t>
      </w:r>
    </w:p>
    <w:p w:rsidR="00BA28CF" w:rsidRDefault="00BA28CF" w:rsidP="000119D9">
      <w:pPr>
        <w:pStyle w:val="a3"/>
        <w:rPr>
          <w:rtl/>
        </w:rPr>
      </w:pPr>
    </w:p>
    <w:p w:rsidR="00C819E3" w:rsidRDefault="00903531" w:rsidP="00903531">
      <w:pPr>
        <w:pStyle w:val="a3"/>
        <w:rPr>
          <w:rtl/>
        </w:rPr>
      </w:pPr>
      <w:r w:rsidRPr="00EC7A5C">
        <w:rPr>
          <w:rFonts w:hint="cs"/>
          <w:b/>
          <w:bCs/>
          <w:u w:val="single"/>
          <w:rtl/>
        </w:rPr>
        <w:t xml:space="preserve">דוגמא 1 </w:t>
      </w:r>
      <w:r w:rsidRPr="00EC7A5C">
        <w:rPr>
          <w:b/>
          <w:bCs/>
          <w:u w:val="single"/>
          <w:rtl/>
        </w:rPr>
        <w:t>–</w:t>
      </w:r>
      <w:r w:rsidRPr="00EC7A5C">
        <w:rPr>
          <w:rFonts w:hint="cs"/>
          <w:b/>
          <w:bCs/>
          <w:u w:val="single"/>
          <w:rtl/>
        </w:rPr>
        <w:t xml:space="preserve"> פטנט</w:t>
      </w:r>
      <w:r>
        <w:rPr>
          <w:rFonts w:hint="cs"/>
          <w:rtl/>
        </w:rPr>
        <w:t xml:space="preserve"> זה</w:t>
      </w:r>
      <w:r w:rsidR="00BA28CF">
        <w:rPr>
          <w:rFonts w:hint="cs"/>
          <w:rtl/>
        </w:rPr>
        <w:t xml:space="preserve"> משהו ש</w:t>
      </w:r>
      <w:r>
        <w:rPr>
          <w:rFonts w:hint="cs"/>
          <w:rtl/>
        </w:rPr>
        <w:t>המצאתי והוא שייך לי, ורשמתי אותו</w:t>
      </w:r>
      <w:r w:rsidR="00BA28CF">
        <w:rPr>
          <w:rFonts w:hint="cs"/>
          <w:rtl/>
        </w:rPr>
        <w:t xml:space="preserve"> במשרד הפטנטים. אסור לאדם אחר להעתיק את הפטנט ולשווק אותו בעצמו</w:t>
      </w:r>
      <w:r w:rsidR="00C819E3">
        <w:rPr>
          <w:rFonts w:hint="cs"/>
          <w:rtl/>
        </w:rPr>
        <w:t>. אנו רוצים לתמרץ את האנש</w:t>
      </w:r>
      <w:r w:rsidR="00326F1C">
        <w:rPr>
          <w:rFonts w:hint="cs"/>
          <w:rtl/>
        </w:rPr>
        <w:t>ים היזמים שיעבדו ובתמורה לכך א</w:t>
      </w:r>
      <w:r w:rsidR="00C819E3">
        <w:rPr>
          <w:rFonts w:hint="cs"/>
          <w:rtl/>
        </w:rPr>
        <w:t>נו כחברה נותנים להם הגנה קניינית.</w:t>
      </w:r>
    </w:p>
    <w:p w:rsidR="00C819E3" w:rsidRDefault="00903531" w:rsidP="00C819E3">
      <w:pPr>
        <w:pStyle w:val="a3"/>
        <w:numPr>
          <w:ilvl w:val="0"/>
          <w:numId w:val="1"/>
        </w:numPr>
        <w:rPr>
          <w:rtl/>
        </w:rPr>
      </w:pPr>
      <w:r>
        <w:rPr>
          <w:rFonts w:hint="cs"/>
          <w:rtl/>
        </w:rPr>
        <w:t>אין ספק שפטנט הו</w:t>
      </w:r>
      <w:r w:rsidR="00C819E3">
        <w:rPr>
          <w:rFonts w:hint="cs"/>
          <w:rtl/>
        </w:rPr>
        <w:t xml:space="preserve">א </w:t>
      </w:r>
      <w:r>
        <w:rPr>
          <w:rFonts w:hint="cs"/>
          <w:rtl/>
        </w:rPr>
        <w:t>זכות קניינית, אבל מותר לפגוע בו</w:t>
      </w:r>
      <w:r w:rsidR="00C819E3">
        <w:rPr>
          <w:rFonts w:hint="cs"/>
          <w:rtl/>
        </w:rPr>
        <w:t xml:space="preserve">. הפטנט ניתן לתקופה מסוימת. (טבע </w:t>
      </w:r>
      <w:proofErr w:type="spellStart"/>
      <w:r w:rsidR="00C819E3">
        <w:rPr>
          <w:rFonts w:hint="cs"/>
          <w:rtl/>
        </w:rPr>
        <w:t>וקופקסון</w:t>
      </w:r>
      <w:proofErr w:type="spellEnd"/>
      <w:r w:rsidR="00C819E3">
        <w:rPr>
          <w:rFonts w:hint="cs"/>
          <w:rtl/>
        </w:rPr>
        <w:t>). הוא מוגבל בזמן.</w:t>
      </w:r>
    </w:p>
    <w:p w:rsidR="00C819E3" w:rsidRDefault="00C819E3" w:rsidP="00903531">
      <w:pPr>
        <w:pStyle w:val="a3"/>
        <w:numPr>
          <w:ilvl w:val="0"/>
          <w:numId w:val="1"/>
        </w:numPr>
      </w:pPr>
      <w:r>
        <w:rPr>
          <w:rFonts w:hint="cs"/>
          <w:rtl/>
        </w:rPr>
        <w:t xml:space="preserve">במידה </w:t>
      </w:r>
      <w:r w:rsidR="00903531">
        <w:rPr>
          <w:rFonts w:hint="cs"/>
          <w:rtl/>
        </w:rPr>
        <w:t>ו</w:t>
      </w:r>
      <w:r>
        <w:rPr>
          <w:rFonts w:hint="cs"/>
          <w:rtl/>
        </w:rPr>
        <w:t>טבע</w:t>
      </w:r>
      <w:r w:rsidR="00903531">
        <w:rPr>
          <w:rFonts w:hint="cs"/>
          <w:rtl/>
        </w:rPr>
        <w:t xml:space="preserve"> תחליט שהיא</w:t>
      </w:r>
      <w:r>
        <w:rPr>
          <w:rFonts w:hint="cs"/>
          <w:rtl/>
        </w:rPr>
        <w:t xml:space="preserve"> לא רוצה להשתמש בפטנט בצורה ראויה </w:t>
      </w:r>
      <w:r>
        <w:rPr>
          <w:rtl/>
        </w:rPr>
        <w:t>–</w:t>
      </w:r>
      <w:r>
        <w:rPr>
          <w:rFonts w:hint="cs"/>
          <w:rtl/>
        </w:rPr>
        <w:t xml:space="preserve"> ניתן לבוא ולתת רישיון בכפייה לאחרים לייצר את המוצר.</w:t>
      </w:r>
    </w:p>
    <w:p w:rsidR="00C819E3" w:rsidRDefault="00C819E3" w:rsidP="00C819E3">
      <w:pPr>
        <w:pStyle w:val="a3"/>
        <w:rPr>
          <w:rtl/>
        </w:rPr>
      </w:pPr>
      <w:r>
        <w:rPr>
          <w:rFonts w:hint="cs"/>
          <w:rtl/>
        </w:rPr>
        <w:t>זכות הקניין כמעט הכי חזקה שיש, היא גם למעשה מוגבלת. במידה ולא משתמשים בה כראוי אפשר להפקיע חלק/כל הזכות הקניינית.</w:t>
      </w:r>
    </w:p>
    <w:p w:rsidR="00C819E3" w:rsidRDefault="00C819E3" w:rsidP="00C819E3">
      <w:pPr>
        <w:pStyle w:val="a3"/>
        <w:rPr>
          <w:rtl/>
        </w:rPr>
      </w:pPr>
    </w:p>
    <w:p w:rsidR="00C819E3" w:rsidRDefault="00C819E3" w:rsidP="00903531">
      <w:pPr>
        <w:pStyle w:val="a3"/>
        <w:rPr>
          <w:rtl/>
        </w:rPr>
      </w:pPr>
      <w:r w:rsidRPr="00EC7A5C">
        <w:rPr>
          <w:rFonts w:hint="cs"/>
          <w:b/>
          <w:bCs/>
          <w:u w:val="single"/>
          <w:rtl/>
        </w:rPr>
        <w:t xml:space="preserve">דוגמא </w:t>
      </w:r>
      <w:r w:rsidR="00903531" w:rsidRPr="00EC7A5C">
        <w:rPr>
          <w:rFonts w:hint="cs"/>
          <w:b/>
          <w:bCs/>
          <w:u w:val="single"/>
          <w:rtl/>
        </w:rPr>
        <w:t>2</w:t>
      </w:r>
      <w:r w:rsidRPr="00EC7A5C">
        <w:rPr>
          <w:rFonts w:hint="cs"/>
          <w:u w:val="single"/>
          <w:rtl/>
        </w:rPr>
        <w:t xml:space="preserve"> </w:t>
      </w:r>
      <w:r w:rsidR="00903531" w:rsidRPr="00EC7A5C">
        <w:rPr>
          <w:rFonts w:hint="cs"/>
          <w:u w:val="single"/>
          <w:rtl/>
        </w:rPr>
        <w:t>-</w:t>
      </w:r>
      <w:r w:rsidRPr="00EC7A5C">
        <w:rPr>
          <w:rFonts w:hint="cs"/>
          <w:u w:val="single"/>
          <w:rtl/>
        </w:rPr>
        <w:t xml:space="preserve"> </w:t>
      </w:r>
      <w:r w:rsidRPr="00EC7A5C">
        <w:rPr>
          <w:rFonts w:hint="cs"/>
          <w:b/>
          <w:bCs/>
          <w:u w:val="single"/>
          <w:rtl/>
        </w:rPr>
        <w:t>רכוש בהתגרשות</w:t>
      </w:r>
      <w:r>
        <w:rPr>
          <w:rFonts w:hint="cs"/>
          <w:rtl/>
        </w:rPr>
        <w:t xml:space="preserve"> </w:t>
      </w:r>
      <w:r w:rsidR="00903531">
        <w:rPr>
          <w:rFonts w:hint="cs"/>
          <w:rtl/>
        </w:rPr>
        <w:t>(בני זוג קונים דירה ביחד).</w:t>
      </w:r>
    </w:p>
    <w:p w:rsidR="00903531" w:rsidRDefault="00C819E3" w:rsidP="00C819E3">
      <w:pPr>
        <w:pStyle w:val="a3"/>
        <w:rPr>
          <w:rtl/>
        </w:rPr>
      </w:pPr>
      <w:r>
        <w:rPr>
          <w:rFonts w:hint="cs"/>
          <w:rtl/>
        </w:rPr>
        <w:t xml:space="preserve">בעלות על מקרקעין מתחילה ונגמרת ברישום. הרשום בטאבו הוא לצורך העניין הבעלים. </w:t>
      </w:r>
    </w:p>
    <w:p w:rsidR="0054789E" w:rsidRDefault="00C819E3" w:rsidP="00326F1C">
      <w:pPr>
        <w:pStyle w:val="a3"/>
        <w:rPr>
          <w:rtl/>
        </w:rPr>
      </w:pPr>
      <w:r>
        <w:rPr>
          <w:rFonts w:hint="cs"/>
          <w:rtl/>
        </w:rPr>
        <w:t xml:space="preserve">לפני </w:t>
      </w:r>
      <w:r w:rsidRPr="00903531">
        <w:rPr>
          <w:rFonts w:hint="cs"/>
          <w:b/>
          <w:bCs/>
          <w:rtl/>
        </w:rPr>
        <w:t>הלכת השיתוף</w:t>
      </w:r>
      <w:r>
        <w:rPr>
          <w:rFonts w:hint="cs"/>
          <w:rtl/>
        </w:rPr>
        <w:t xml:space="preserve">, גם אם בני הזוג רכשו דירה ביחד, והדירה נרשמה על שם הבעל, למרות שיכול להיות שהאישה השקיע חצי מהסכום, </w:t>
      </w:r>
      <w:r w:rsidRPr="00903531">
        <w:rPr>
          <w:rFonts w:hint="cs"/>
          <w:b/>
          <w:bCs/>
          <w:rtl/>
        </w:rPr>
        <w:t>הבעל היה מקבל את הדירה</w:t>
      </w:r>
      <w:r>
        <w:rPr>
          <w:rFonts w:hint="cs"/>
          <w:rtl/>
        </w:rPr>
        <w:t xml:space="preserve"> (או האישה אם היא הייתה רשומה).</w:t>
      </w:r>
      <w:r w:rsidR="00903531">
        <w:rPr>
          <w:rFonts w:hint="cs"/>
          <w:rtl/>
        </w:rPr>
        <w:t xml:space="preserve"> </w:t>
      </w:r>
      <w:r w:rsidR="00326F1C">
        <w:rPr>
          <w:rFonts w:hint="cs"/>
          <w:rtl/>
        </w:rPr>
        <w:t xml:space="preserve"> </w:t>
      </w:r>
      <w:r>
        <w:rPr>
          <w:rFonts w:hint="cs"/>
          <w:rtl/>
        </w:rPr>
        <w:t>מקרה זה הגיע לבית המשפט העליון ב</w:t>
      </w:r>
      <w:r w:rsidRPr="00EC7A5C">
        <w:rPr>
          <w:rFonts w:hint="cs"/>
          <w:b/>
          <w:bCs/>
          <w:highlight w:val="cyan"/>
          <w:rtl/>
        </w:rPr>
        <w:t>הלכת בבלי</w:t>
      </w:r>
      <w:r w:rsidR="00326F1C">
        <w:rPr>
          <w:rFonts w:hint="cs"/>
          <w:rtl/>
        </w:rPr>
        <w:t>, והבעל</w:t>
      </w:r>
      <w:r>
        <w:rPr>
          <w:rFonts w:hint="cs"/>
          <w:rtl/>
        </w:rPr>
        <w:t xml:space="preserve"> ציפה לקבל את הבית. בסוף הדיון יוצא בבלי עם חצי נכס בלבד, כי בית המשפט העליון קובע כי למרות שחוק רישום המקרקעין קובע כי הבעלים הרשומים הם בעלי המקרקעין, כשמדובר בבני זוג כל אחד מהם מקבל חצי מהנכס. </w:t>
      </w:r>
    </w:p>
    <w:p w:rsidR="00C819E3" w:rsidRDefault="00C819E3" w:rsidP="00903531">
      <w:pPr>
        <w:pStyle w:val="a3"/>
        <w:rPr>
          <w:rtl/>
        </w:rPr>
      </w:pPr>
      <w:r>
        <w:rPr>
          <w:rFonts w:hint="cs"/>
          <w:rtl/>
        </w:rPr>
        <w:t xml:space="preserve">להלכה זו קראו </w:t>
      </w:r>
      <w:r>
        <w:rPr>
          <w:rFonts w:hint="cs"/>
          <w:b/>
          <w:bCs/>
          <w:rtl/>
        </w:rPr>
        <w:t>הלכת השיתוף</w:t>
      </w:r>
      <w:r>
        <w:rPr>
          <w:rFonts w:hint="cs"/>
          <w:rtl/>
        </w:rPr>
        <w:t>.</w:t>
      </w:r>
    </w:p>
    <w:p w:rsidR="00C819E3" w:rsidRDefault="00C819E3" w:rsidP="00C819E3">
      <w:pPr>
        <w:pStyle w:val="a3"/>
        <w:rPr>
          <w:rtl/>
        </w:rPr>
      </w:pPr>
    </w:p>
    <w:p w:rsidR="00C819E3" w:rsidRDefault="00C819E3" w:rsidP="00C819E3">
      <w:pPr>
        <w:pStyle w:val="a3"/>
        <w:rPr>
          <w:rtl/>
        </w:rPr>
      </w:pPr>
      <w:r>
        <w:rPr>
          <w:rFonts w:hint="cs"/>
          <w:rtl/>
        </w:rPr>
        <w:t xml:space="preserve">כשאדון בבלי יוצא מבית המשפט </w:t>
      </w:r>
      <w:r>
        <w:rPr>
          <w:rtl/>
        </w:rPr>
        <w:t>–</w:t>
      </w:r>
      <w:r>
        <w:rPr>
          <w:rFonts w:hint="cs"/>
          <w:rtl/>
        </w:rPr>
        <w:t xml:space="preserve"> לא טענו כי נפגעה זכות הקניין של בבלי. בית המשפט אומר כי זכותו הייתה למעשה חצי, ובית המשפט רק הבהיר את זכותו. זכות קניין ברורה ומלאה הפכה למחצית בלבד. כך למעשה, הרבה פעמים בסופו של דבר דברים הרבה יותר דינמיים ומוכרעים ברמה הערכית.</w:t>
      </w:r>
    </w:p>
    <w:p w:rsidR="00C819E3" w:rsidRDefault="00C819E3" w:rsidP="00C819E3">
      <w:pPr>
        <w:pStyle w:val="a3"/>
        <w:rPr>
          <w:rtl/>
        </w:rPr>
      </w:pPr>
    </w:p>
    <w:p w:rsidR="00C819E3" w:rsidRDefault="00C819E3" w:rsidP="00C819E3">
      <w:pPr>
        <w:pStyle w:val="a3"/>
        <w:rPr>
          <w:rtl/>
        </w:rPr>
      </w:pPr>
      <w:r w:rsidRPr="00326F1C">
        <w:rPr>
          <w:rFonts w:hint="cs"/>
          <w:b/>
          <w:bCs/>
          <w:u w:val="single"/>
          <w:rtl/>
        </w:rPr>
        <w:t>דוגמא 3</w:t>
      </w:r>
      <w:r w:rsidRPr="00326F1C">
        <w:rPr>
          <w:rFonts w:hint="cs"/>
          <w:u w:val="single"/>
          <w:rtl/>
        </w:rPr>
        <w:t xml:space="preserve"> </w:t>
      </w:r>
      <w:r w:rsidRPr="00326F1C">
        <w:rPr>
          <w:u w:val="single"/>
          <w:rtl/>
        </w:rPr>
        <w:t>–</w:t>
      </w:r>
      <w:r w:rsidRPr="00326F1C">
        <w:rPr>
          <w:rFonts w:hint="cs"/>
          <w:u w:val="single"/>
          <w:rtl/>
        </w:rPr>
        <w:t xml:space="preserve"> </w:t>
      </w:r>
      <w:r w:rsidRPr="00326F1C">
        <w:rPr>
          <w:rFonts w:hint="cs"/>
          <w:b/>
          <w:bCs/>
          <w:u w:val="single"/>
          <w:rtl/>
        </w:rPr>
        <w:t>זכויות יוצרים</w:t>
      </w:r>
      <w:r>
        <w:rPr>
          <w:rFonts w:hint="cs"/>
          <w:rtl/>
        </w:rPr>
        <w:t xml:space="preserve"> חוק זכויות יוצרים עבר שינוי מסוים. אדם יוצר יצירה מסוימת והיצירה שייכת לו. מי שרוצה לעשות שימוש ביצירה צריך לשלם. כל השימושים הנוספים (כמו סאטירה) נכנסו </w:t>
      </w:r>
      <w:proofErr w:type="spellStart"/>
      <w:r>
        <w:rPr>
          <w:rFonts w:hint="cs"/>
          <w:rtl/>
        </w:rPr>
        <w:t>כהגנות</w:t>
      </w:r>
      <w:proofErr w:type="spellEnd"/>
      <w:r>
        <w:rPr>
          <w:rFonts w:hint="cs"/>
          <w:rtl/>
        </w:rPr>
        <w:t xml:space="preserve"> מפני פגיעה. </w:t>
      </w:r>
    </w:p>
    <w:p w:rsidR="00C819E3" w:rsidRDefault="00C819E3" w:rsidP="00C819E3">
      <w:pPr>
        <w:pStyle w:val="a3"/>
        <w:rPr>
          <w:rtl/>
        </w:rPr>
      </w:pPr>
      <w:r>
        <w:rPr>
          <w:rFonts w:hint="cs"/>
          <w:rtl/>
        </w:rPr>
        <w:lastRenderedPageBreak/>
        <w:t xml:space="preserve">חוק זכויות יוצרים היה בנוי בתפיסה שיש זכויות יוצרים ליוצר, וכל מי שעושה פגיעה </w:t>
      </w:r>
      <w:r w:rsidR="0054789E">
        <w:rPr>
          <w:rFonts w:hint="cs"/>
          <w:rtl/>
        </w:rPr>
        <w:t>מסוימת</w:t>
      </w:r>
      <w:r>
        <w:rPr>
          <w:rFonts w:hint="cs"/>
          <w:rtl/>
        </w:rPr>
        <w:t xml:space="preserve"> מוגדר כפוגע, ולאחר מכן הוא יכול להיות פטור מלשלם כי הפגיעה נכנסת להגנות בחוק.</w:t>
      </w:r>
    </w:p>
    <w:p w:rsidR="00C819E3" w:rsidRDefault="00C819E3" w:rsidP="00C819E3">
      <w:pPr>
        <w:pStyle w:val="a3"/>
        <w:rPr>
          <w:rtl/>
        </w:rPr>
      </w:pPr>
    </w:p>
    <w:p w:rsidR="00C819E3" w:rsidRDefault="00C819E3" w:rsidP="00021E03">
      <w:pPr>
        <w:pStyle w:val="a3"/>
        <w:rPr>
          <w:rtl/>
        </w:rPr>
      </w:pPr>
      <w:r>
        <w:rPr>
          <w:rFonts w:hint="cs"/>
          <w:rtl/>
        </w:rPr>
        <w:t xml:space="preserve">חוק זכויות היוצרים עבר שינוי </w:t>
      </w:r>
      <w:r w:rsidR="0054789E">
        <w:rPr>
          <w:rFonts w:hint="cs"/>
          <w:rtl/>
        </w:rPr>
        <w:t>מסוים</w:t>
      </w:r>
      <w:r>
        <w:rPr>
          <w:rFonts w:hint="cs"/>
          <w:rtl/>
        </w:rPr>
        <w:t xml:space="preserve">. בוורסיות הקודמות הייתה "הגנת שימוש הוגן" </w:t>
      </w:r>
      <w:r>
        <w:rPr>
          <w:rtl/>
        </w:rPr>
        <w:t>–</w:t>
      </w:r>
      <w:r>
        <w:rPr>
          <w:rFonts w:hint="cs"/>
          <w:rtl/>
        </w:rPr>
        <w:t xml:space="preserve"> אם עשיתי שינוי ביצירה אני פטור מלשלם ולפצות על </w:t>
      </w:r>
      <w:r w:rsidR="0054789E">
        <w:rPr>
          <w:rFonts w:hint="cs"/>
          <w:rtl/>
        </w:rPr>
        <w:t>הפ</w:t>
      </w:r>
      <w:r>
        <w:rPr>
          <w:rFonts w:hint="cs"/>
          <w:rtl/>
        </w:rPr>
        <w:t>גיעה.</w:t>
      </w:r>
      <w:r w:rsidR="00021E03">
        <w:rPr>
          <w:rFonts w:hint="cs"/>
          <w:rtl/>
        </w:rPr>
        <w:t xml:space="preserve"> </w:t>
      </w:r>
      <w:r>
        <w:rPr>
          <w:rFonts w:hint="cs"/>
          <w:rtl/>
        </w:rPr>
        <w:t xml:space="preserve">החוק שינה לחלוטין את הגנת השימוש ההוגן </w:t>
      </w:r>
      <w:r>
        <w:rPr>
          <w:rtl/>
        </w:rPr>
        <w:t>–</w:t>
      </w:r>
      <w:r>
        <w:rPr>
          <w:rFonts w:hint="cs"/>
          <w:rtl/>
        </w:rPr>
        <w:t xml:space="preserve"> וקבע כי אדם שעושה שימוש הוגן ביצירה </w:t>
      </w:r>
      <w:r w:rsidRPr="0054789E">
        <w:rPr>
          <w:rFonts w:hint="cs"/>
          <w:b/>
          <w:bCs/>
          <w:rtl/>
        </w:rPr>
        <w:t>לא פוגע מלכתחילה</w:t>
      </w:r>
      <w:r>
        <w:rPr>
          <w:rFonts w:hint="cs"/>
          <w:rtl/>
        </w:rPr>
        <w:t xml:space="preserve"> בזכויות היוצרים.</w:t>
      </w:r>
    </w:p>
    <w:p w:rsidR="0045472E" w:rsidRDefault="0045472E" w:rsidP="00C819E3">
      <w:pPr>
        <w:pStyle w:val="a3"/>
        <w:rPr>
          <w:rtl/>
        </w:rPr>
      </w:pPr>
    </w:p>
    <w:p w:rsidR="0045472E" w:rsidRDefault="0045472E" w:rsidP="00C819E3">
      <w:pPr>
        <w:pStyle w:val="a3"/>
        <w:rPr>
          <w:rtl/>
        </w:rPr>
      </w:pPr>
      <w:r>
        <w:rPr>
          <w:rFonts w:hint="cs"/>
          <w:rtl/>
        </w:rPr>
        <w:t xml:space="preserve">כשאנו אומרים שלי/זכות קניינית </w:t>
      </w:r>
      <w:r>
        <w:rPr>
          <w:rtl/>
        </w:rPr>
        <w:t>–</w:t>
      </w:r>
      <w:r>
        <w:rPr>
          <w:rFonts w:hint="cs"/>
          <w:rtl/>
        </w:rPr>
        <w:t xml:space="preserve"> זה לא אומר יותר מידי. צריך לברר מה אומרת הזכות הקניינית הספציפית עליה אנו מדברים.</w:t>
      </w:r>
    </w:p>
    <w:p w:rsidR="0045472E" w:rsidRDefault="0045472E" w:rsidP="00C819E3">
      <w:pPr>
        <w:pStyle w:val="a3"/>
        <w:rPr>
          <w:rtl/>
        </w:rPr>
      </w:pPr>
      <w:r>
        <w:rPr>
          <w:rFonts w:hint="cs"/>
          <w:rtl/>
        </w:rPr>
        <w:t xml:space="preserve">היו תפיסות שראו כל פגיעה מינימלית בזכות שהייתה לי קודם כפגיעה אנושה בזכות הקניין. תפיסה זו אינה נכונה. זה לא שאין פגיעות בקניין, אבל הרבה מאוד חוקים ורגולציות הן למעשה </w:t>
      </w:r>
      <w:r w:rsidR="0054789E">
        <w:rPr>
          <w:rFonts w:hint="cs"/>
          <w:rtl/>
        </w:rPr>
        <w:t>שינוי של מצב קודם. הרבה פעמ</w:t>
      </w:r>
      <w:r>
        <w:rPr>
          <w:rFonts w:hint="cs"/>
          <w:rtl/>
        </w:rPr>
        <w:t>ים המצב הקודם נתפס כזכות קניינית, והיום אנו משנים, והשמיים לא נופלים.</w:t>
      </w:r>
    </w:p>
    <w:p w:rsidR="0045472E" w:rsidRDefault="0045472E" w:rsidP="00C819E3">
      <w:pPr>
        <w:pStyle w:val="a3"/>
        <w:rPr>
          <w:rtl/>
        </w:rPr>
      </w:pPr>
    </w:p>
    <w:p w:rsidR="0045472E" w:rsidRDefault="0045472E" w:rsidP="0054789E">
      <w:pPr>
        <w:pStyle w:val="a3"/>
        <w:jc w:val="center"/>
        <w:rPr>
          <w:rtl/>
        </w:rPr>
      </w:pPr>
      <w:r w:rsidRPr="00021E03">
        <w:rPr>
          <w:rFonts w:hint="cs"/>
          <w:b/>
          <w:bCs/>
          <w:highlight w:val="yellow"/>
          <w:u w:val="single"/>
          <w:rtl/>
        </w:rPr>
        <w:t>מה מיוחד בזכות לקניין?</w:t>
      </w:r>
    </w:p>
    <w:p w:rsidR="0045472E" w:rsidRDefault="0045472E" w:rsidP="0054789E">
      <w:pPr>
        <w:pStyle w:val="a3"/>
        <w:rPr>
          <w:rtl/>
        </w:rPr>
      </w:pPr>
      <w:r w:rsidRPr="002E11E7">
        <w:rPr>
          <w:rFonts w:hint="cs"/>
          <w:b/>
          <w:bCs/>
          <w:u w:val="single"/>
          <w:rtl/>
        </w:rPr>
        <w:t>תיאוריה קלאסית</w:t>
      </w:r>
      <w:r>
        <w:rPr>
          <w:rFonts w:hint="cs"/>
          <w:b/>
          <w:bCs/>
          <w:rtl/>
        </w:rPr>
        <w:t xml:space="preserve"> </w:t>
      </w:r>
      <w:r>
        <w:rPr>
          <w:b/>
          <w:bCs/>
          <w:rtl/>
        </w:rPr>
        <w:t>–</w:t>
      </w:r>
      <w:r>
        <w:rPr>
          <w:rFonts w:hint="cs"/>
          <w:b/>
          <w:bCs/>
          <w:rtl/>
        </w:rPr>
        <w:t xml:space="preserve"> </w:t>
      </w:r>
      <w:r>
        <w:rPr>
          <w:rFonts w:hint="cs"/>
          <w:rtl/>
        </w:rPr>
        <w:t xml:space="preserve">מדברת על כך </w:t>
      </w:r>
      <w:r w:rsidRPr="0054789E">
        <w:rPr>
          <w:rFonts w:hint="cs"/>
          <w:b/>
          <w:bCs/>
          <w:rtl/>
        </w:rPr>
        <w:t>שלאדם יש זכות כלפי הנכס</w:t>
      </w:r>
      <w:r>
        <w:rPr>
          <w:rFonts w:hint="cs"/>
          <w:rtl/>
        </w:rPr>
        <w:t xml:space="preserve">. הבעייתיות בתיאוריה הזאת, היא שקשה לראות מערכת יחסים של זכות כנגד חובה, וקשה לדבר על חפצים ונכסים בתור מושאי חובות וזכויות. גם מבחינה תיאורית קשה להבין את התיאוריה הקלאסית. תיאוריה זו רצתה לעשות את ההפרדה בין זכות חוזית לקניינית. בגלל שיש לי קשר ישיר מול הנכס </w:t>
      </w:r>
      <w:r>
        <w:rPr>
          <w:rtl/>
        </w:rPr>
        <w:t>–</w:t>
      </w:r>
      <w:r>
        <w:rPr>
          <w:rFonts w:hint="cs"/>
          <w:rtl/>
        </w:rPr>
        <w:t xml:space="preserve"> לאף </w:t>
      </w:r>
      <w:r w:rsidR="009F203A">
        <w:rPr>
          <w:rFonts w:hint="cs"/>
          <w:rtl/>
        </w:rPr>
        <w:t xml:space="preserve">אחד אחר אסור </w:t>
      </w:r>
      <w:r w:rsidR="0054789E">
        <w:rPr>
          <w:rFonts w:hint="cs"/>
          <w:rtl/>
        </w:rPr>
        <w:t>לפגוע בזכות הקניינית שלי כלפי הנכס.</w:t>
      </w:r>
    </w:p>
    <w:p w:rsidR="009F203A" w:rsidRDefault="009F203A" w:rsidP="00C819E3">
      <w:pPr>
        <w:pStyle w:val="a3"/>
        <w:rPr>
          <w:b/>
          <w:bCs/>
          <w:rtl/>
        </w:rPr>
      </w:pPr>
    </w:p>
    <w:p w:rsidR="0045472E" w:rsidRDefault="002E11E7" w:rsidP="0054789E">
      <w:pPr>
        <w:pStyle w:val="a3"/>
        <w:rPr>
          <w:rtl/>
        </w:rPr>
      </w:pPr>
      <w:r>
        <w:rPr>
          <w:rFonts w:hint="cs"/>
          <w:b/>
          <w:bCs/>
          <w:u w:val="single"/>
          <w:rtl/>
        </w:rPr>
        <w:t>תיאוריה פרסונ</w:t>
      </w:r>
      <w:r w:rsidR="0045472E" w:rsidRPr="002E11E7">
        <w:rPr>
          <w:rFonts w:hint="cs"/>
          <w:b/>
          <w:bCs/>
          <w:u w:val="single"/>
          <w:rtl/>
        </w:rPr>
        <w:t>לית</w:t>
      </w:r>
      <w:r w:rsidR="0045472E">
        <w:rPr>
          <w:rFonts w:hint="cs"/>
          <w:rtl/>
        </w:rPr>
        <w:t xml:space="preserve"> </w:t>
      </w:r>
      <w:r w:rsidR="0045472E">
        <w:rPr>
          <w:rtl/>
        </w:rPr>
        <w:t>–</w:t>
      </w:r>
      <w:r w:rsidR="0045472E">
        <w:rPr>
          <w:rFonts w:hint="cs"/>
          <w:rtl/>
        </w:rPr>
        <w:t xml:space="preserve"> מתחילה מזכות חוזית (זכות בין אדם לאדם). היא אומרת שברור שאין קשר בין אדם לנכס, אלא </w:t>
      </w:r>
      <w:r w:rsidR="0054789E">
        <w:rPr>
          <w:rFonts w:hint="cs"/>
          <w:rtl/>
        </w:rPr>
        <w:t xml:space="preserve">בין </w:t>
      </w:r>
      <w:r w:rsidR="0045472E">
        <w:rPr>
          <w:rFonts w:hint="cs"/>
          <w:rtl/>
        </w:rPr>
        <w:t>אדם לאדם. אז מה ההבדל בין זכות קניינית לזכות חוזית?</w:t>
      </w:r>
    </w:p>
    <w:p w:rsidR="0054789E" w:rsidRDefault="0045472E" w:rsidP="002E11E7">
      <w:pPr>
        <w:pStyle w:val="a3"/>
        <w:rPr>
          <w:b/>
          <w:bCs/>
          <w:rtl/>
        </w:rPr>
      </w:pPr>
      <w:r>
        <w:rPr>
          <w:rFonts w:hint="cs"/>
          <w:rtl/>
        </w:rPr>
        <w:t xml:space="preserve">ברגע שאני </w:t>
      </w:r>
      <w:r w:rsidR="002E11E7">
        <w:rPr>
          <w:rFonts w:hint="cs"/>
          <w:rtl/>
        </w:rPr>
        <w:t>כורת</w:t>
      </w:r>
      <w:r>
        <w:rPr>
          <w:rFonts w:hint="cs"/>
          <w:rtl/>
        </w:rPr>
        <w:t xml:space="preserve"> חוזה מול אדם מסוים , מדובר בקב</w:t>
      </w:r>
      <w:r w:rsidR="0054789E">
        <w:rPr>
          <w:rFonts w:hint="cs"/>
          <w:rtl/>
        </w:rPr>
        <w:t xml:space="preserve">וצה מוגדרת. </w:t>
      </w:r>
    </w:p>
    <w:p w:rsidR="00AB60ED" w:rsidRDefault="0054789E" w:rsidP="00C00D23">
      <w:pPr>
        <w:pStyle w:val="a3"/>
        <w:rPr>
          <w:rtl/>
        </w:rPr>
      </w:pPr>
      <w:r w:rsidRPr="0054789E">
        <w:rPr>
          <w:rFonts w:hint="cs"/>
          <w:b/>
          <w:bCs/>
          <w:rtl/>
        </w:rPr>
        <w:t xml:space="preserve">הזכות הקניינית בהפשטה </w:t>
      </w:r>
      <w:r w:rsidR="0045472E" w:rsidRPr="0054789E">
        <w:rPr>
          <w:rFonts w:hint="cs"/>
          <w:b/>
          <w:bCs/>
          <w:rtl/>
        </w:rPr>
        <w:t>התיאורטית שלה היא זכות שכאילו כרתתי ביני לבין 7 מיליאר</w:t>
      </w:r>
      <w:r w:rsidR="0045472E" w:rsidRPr="0054789E">
        <w:rPr>
          <w:rFonts w:hint="eastAsia"/>
          <w:b/>
          <w:bCs/>
          <w:rtl/>
        </w:rPr>
        <w:t>ד</w:t>
      </w:r>
      <w:r w:rsidR="0045472E" w:rsidRPr="0054789E">
        <w:rPr>
          <w:rFonts w:hint="cs"/>
          <w:b/>
          <w:bCs/>
          <w:rtl/>
        </w:rPr>
        <w:t xml:space="preserve"> בני אדם</w:t>
      </w:r>
      <w:r w:rsidR="0045472E">
        <w:rPr>
          <w:rFonts w:hint="cs"/>
          <w:rtl/>
        </w:rPr>
        <w:t>. כרתתי 7 מיליארד חוזים בכל העולם, ובכולם כתוב שאסור לעשות שום דבר בנכס.</w:t>
      </w:r>
    </w:p>
    <w:p w:rsidR="00AB60ED" w:rsidRDefault="00AB60ED" w:rsidP="0054789E">
      <w:pPr>
        <w:pStyle w:val="a3"/>
        <w:rPr>
          <w:rtl/>
        </w:rPr>
      </w:pPr>
      <w:r>
        <w:rPr>
          <w:rFonts w:hint="cs"/>
          <w:rtl/>
        </w:rPr>
        <w:t>במשפט הפרטי דיני הקניין</w:t>
      </w:r>
      <w:r w:rsidR="0054789E">
        <w:rPr>
          <w:rFonts w:hint="cs"/>
          <w:rtl/>
        </w:rPr>
        <w:t xml:space="preserve"> שונים לחלוטין</w:t>
      </w:r>
      <w:r>
        <w:rPr>
          <w:rFonts w:hint="cs"/>
          <w:rtl/>
        </w:rPr>
        <w:t xml:space="preserve"> </w:t>
      </w:r>
      <w:r w:rsidR="0054789E">
        <w:rPr>
          <w:rFonts w:hint="cs"/>
          <w:rtl/>
        </w:rPr>
        <w:t>מ</w:t>
      </w:r>
      <w:r>
        <w:rPr>
          <w:rFonts w:hint="cs"/>
          <w:rtl/>
        </w:rPr>
        <w:t>דיני החוזים, אבל במהות אין שום הבדל בין דיני חוזים לקניין.</w:t>
      </w:r>
      <w:r w:rsidR="00C00D23">
        <w:rPr>
          <w:rFonts w:hint="cs"/>
          <w:rtl/>
        </w:rPr>
        <w:t xml:space="preserve"> </w:t>
      </w:r>
      <w:r>
        <w:rPr>
          <w:rFonts w:hint="cs"/>
          <w:rtl/>
        </w:rPr>
        <w:t>הרוב המוחלט של החוקרי</w:t>
      </w:r>
      <w:r w:rsidR="00C00D23">
        <w:rPr>
          <w:rFonts w:hint="cs"/>
          <w:rtl/>
        </w:rPr>
        <w:t xml:space="preserve">ם מחפשים הבדל מהותי </w:t>
      </w:r>
      <w:r w:rsidR="0054789E">
        <w:rPr>
          <w:rFonts w:hint="cs"/>
          <w:rtl/>
        </w:rPr>
        <w:t>בזכויות אלו</w:t>
      </w:r>
      <w:r w:rsidR="00C00D23">
        <w:rPr>
          <w:rFonts w:hint="cs"/>
          <w:rtl/>
        </w:rPr>
        <w:t>.</w:t>
      </w:r>
    </w:p>
    <w:p w:rsidR="009F203A" w:rsidRDefault="009F203A" w:rsidP="00C00D23">
      <w:pPr>
        <w:pStyle w:val="a3"/>
        <w:rPr>
          <w:b/>
          <w:bCs/>
          <w:rtl/>
        </w:rPr>
      </w:pPr>
    </w:p>
    <w:p w:rsidR="00C00D23" w:rsidRDefault="00C00D23" w:rsidP="00C00D23">
      <w:pPr>
        <w:pStyle w:val="a3"/>
        <w:rPr>
          <w:rtl/>
        </w:rPr>
      </w:pPr>
      <w:r w:rsidRPr="002E11E7">
        <w:rPr>
          <w:rFonts w:hint="cs"/>
          <w:b/>
          <w:bCs/>
          <w:u w:val="single"/>
          <w:rtl/>
        </w:rPr>
        <w:t>תיאוריה מודרנית קלאסית</w:t>
      </w:r>
      <w:r>
        <w:rPr>
          <w:rFonts w:hint="cs"/>
          <w:rtl/>
        </w:rPr>
        <w:t xml:space="preserve"> </w:t>
      </w:r>
      <w:r w:rsidR="009F203A">
        <w:rPr>
          <w:rtl/>
        </w:rPr>
        <w:t>–</w:t>
      </w:r>
      <w:r>
        <w:rPr>
          <w:rFonts w:hint="cs"/>
          <w:rtl/>
        </w:rPr>
        <w:t xml:space="preserve"> </w:t>
      </w:r>
      <w:r w:rsidR="009F203A">
        <w:rPr>
          <w:rFonts w:hint="cs"/>
          <w:rtl/>
        </w:rPr>
        <w:t xml:space="preserve">בניגוד לתיאוריה הפרסונלית, אנו מחזירים את הנכס לתמונה. הזכות הקניינית היא זכות המאפשרת לבעלים שלה </w:t>
      </w:r>
      <w:r w:rsidR="009F203A">
        <w:rPr>
          <w:rFonts w:hint="cs"/>
          <w:b/>
          <w:bCs/>
          <w:rtl/>
        </w:rPr>
        <w:t>להפיק באופן ישיר תועלת כלכלית מהנכס</w:t>
      </w:r>
      <w:r w:rsidR="009F203A">
        <w:rPr>
          <w:rFonts w:hint="cs"/>
          <w:rtl/>
        </w:rPr>
        <w:t>.</w:t>
      </w:r>
    </w:p>
    <w:p w:rsidR="009F203A" w:rsidRDefault="009F203A" w:rsidP="00C00D23">
      <w:pPr>
        <w:pStyle w:val="a3"/>
        <w:rPr>
          <w:rtl/>
        </w:rPr>
      </w:pPr>
      <w:r>
        <w:rPr>
          <w:rFonts w:hint="cs"/>
          <w:rtl/>
        </w:rPr>
        <w:t>הרבה פעמים יש הבדל בין ההכרה בזכות לבין הסעד שאני אקבל. לעומת זאת, בקניין</w:t>
      </w:r>
      <w:r w:rsidR="0054789E">
        <w:rPr>
          <w:rFonts w:hint="cs"/>
          <w:rtl/>
        </w:rPr>
        <w:t>,</w:t>
      </w:r>
      <w:r>
        <w:rPr>
          <w:rFonts w:hint="cs"/>
          <w:rtl/>
        </w:rPr>
        <w:t xml:space="preserve"> בעל הזכות הקניינית רוכש קשר בלתי אמצעי לנכס. </w:t>
      </w:r>
    </w:p>
    <w:p w:rsidR="009F203A" w:rsidRDefault="0054789E" w:rsidP="0054789E">
      <w:pPr>
        <w:pStyle w:val="a3"/>
        <w:rPr>
          <w:rtl/>
        </w:rPr>
      </w:pPr>
      <w:r>
        <w:rPr>
          <w:rFonts w:hint="cs"/>
          <w:b/>
          <w:bCs/>
          <w:rtl/>
        </w:rPr>
        <w:t>לדוגמא</w:t>
      </w:r>
      <w:r w:rsidR="009F203A">
        <w:rPr>
          <w:rFonts w:hint="cs"/>
          <w:b/>
          <w:bCs/>
          <w:rtl/>
        </w:rPr>
        <w:t>: משכנתא</w:t>
      </w:r>
      <w:r>
        <w:rPr>
          <w:rFonts w:hint="cs"/>
          <w:rtl/>
        </w:rPr>
        <w:t xml:space="preserve"> -</w:t>
      </w:r>
      <w:r w:rsidR="009F203A">
        <w:rPr>
          <w:rFonts w:hint="cs"/>
          <w:rtl/>
        </w:rPr>
        <w:t xml:space="preserve"> אני צריך כסף לר</w:t>
      </w:r>
      <w:r>
        <w:rPr>
          <w:rFonts w:hint="cs"/>
          <w:rtl/>
        </w:rPr>
        <w:t>כוש דירה, והבנק מלווה את הכסף ומשעבד את הנכס, והוא נ</w:t>
      </w:r>
      <w:r w:rsidR="009F203A">
        <w:rPr>
          <w:rFonts w:hint="cs"/>
          <w:rtl/>
        </w:rPr>
        <w:t>רשם כ"בעל משכנתא". אם אני לא מחזיר את החוב, הבנק לא יצטרך לרדוף אחרי (</w:t>
      </w:r>
      <w:r>
        <w:rPr>
          <w:rFonts w:hint="cs"/>
          <w:rtl/>
        </w:rPr>
        <w:t>בניגוד ל</w:t>
      </w:r>
      <w:r w:rsidR="009F203A">
        <w:rPr>
          <w:rFonts w:hint="cs"/>
          <w:rtl/>
        </w:rPr>
        <w:t>זכות חוזית).</w:t>
      </w:r>
      <w:r>
        <w:rPr>
          <w:rFonts w:hint="cs"/>
          <w:rtl/>
        </w:rPr>
        <w:t xml:space="preserve"> אם אני לא אחזיר את החוב הבנק י</w:t>
      </w:r>
      <w:r w:rsidR="009F203A">
        <w:rPr>
          <w:rFonts w:hint="cs"/>
          <w:rtl/>
        </w:rPr>
        <w:t>לך באופן ישיר לנכס וי</w:t>
      </w:r>
      <w:r>
        <w:rPr>
          <w:rFonts w:hint="cs"/>
          <w:rtl/>
        </w:rPr>
        <w:t>י</w:t>
      </w:r>
      <w:r w:rsidR="009F203A">
        <w:rPr>
          <w:rFonts w:hint="cs"/>
          <w:rtl/>
        </w:rPr>
        <w:t>קח את חלקו ממנו.</w:t>
      </w:r>
    </w:p>
    <w:p w:rsidR="009F203A" w:rsidRDefault="009F203A" w:rsidP="009F203A">
      <w:pPr>
        <w:pStyle w:val="a3"/>
        <w:rPr>
          <w:rtl/>
        </w:rPr>
      </w:pPr>
      <w:r>
        <w:rPr>
          <w:rFonts w:hint="cs"/>
          <w:rtl/>
        </w:rPr>
        <w:t xml:space="preserve">תיאוריה זאת אומרת שבזכות הקניין, הבעלים של זכות הקניין מקבל </w:t>
      </w:r>
      <w:r w:rsidRPr="0054789E">
        <w:rPr>
          <w:rFonts w:hint="cs"/>
          <w:b/>
          <w:bCs/>
          <w:rtl/>
        </w:rPr>
        <w:t>זיקה בלתי אמצעית אל הנכס עצמו.</w:t>
      </w:r>
      <w:r>
        <w:rPr>
          <w:rFonts w:hint="cs"/>
          <w:rtl/>
        </w:rPr>
        <w:t xml:space="preserve"> הזכות שלו היא לא מול הנכס אלא האדם השני המעורב, אבל ברגע שהוא רוכש את זכות הקניין, הוא מקבל זיקה בלתי אמצעית לנכס, בעוד שבחוזה אין לך זיקה בלתי אמצעית, אלא לאדם שמולו כרתת את החוזה.</w:t>
      </w:r>
    </w:p>
    <w:p w:rsidR="009F203A" w:rsidRDefault="009F203A" w:rsidP="009F203A">
      <w:pPr>
        <w:pStyle w:val="a3"/>
        <w:rPr>
          <w:rtl/>
        </w:rPr>
      </w:pPr>
    </w:p>
    <w:p w:rsidR="009F203A" w:rsidRDefault="009F203A" w:rsidP="0054789E">
      <w:pPr>
        <w:pStyle w:val="a3"/>
        <w:jc w:val="center"/>
        <w:rPr>
          <w:rtl/>
        </w:rPr>
      </w:pPr>
      <w:r w:rsidRPr="0061109E">
        <w:rPr>
          <w:rFonts w:hint="cs"/>
          <w:b/>
          <w:bCs/>
          <w:highlight w:val="yellow"/>
          <w:u w:val="single"/>
          <w:rtl/>
        </w:rPr>
        <w:t>אז מהו בעצם קניין?</w:t>
      </w:r>
    </w:p>
    <w:p w:rsidR="009F203A" w:rsidRDefault="009F203A" w:rsidP="0061109E">
      <w:pPr>
        <w:pStyle w:val="a3"/>
        <w:numPr>
          <w:ilvl w:val="0"/>
          <w:numId w:val="2"/>
        </w:numPr>
        <w:ind w:left="360"/>
      </w:pPr>
      <w:r w:rsidRPr="0086003E">
        <w:rPr>
          <w:b/>
          <w:bCs/>
          <w:highlight w:val="cyan"/>
        </w:rPr>
        <w:t>William Blackstone</w:t>
      </w:r>
      <w:r w:rsidRPr="0054789E">
        <w:rPr>
          <w:rFonts w:cs="Arial"/>
          <w:b/>
          <w:bCs/>
          <w:rtl/>
        </w:rPr>
        <w:t xml:space="preserve"> </w:t>
      </w:r>
      <w:r w:rsidRPr="009F203A">
        <w:rPr>
          <w:rFonts w:cs="Arial"/>
          <w:rtl/>
        </w:rPr>
        <w:t xml:space="preserve">– הוגה אירופאי </w:t>
      </w:r>
      <w:r w:rsidR="0054789E" w:rsidRPr="00400D36">
        <w:rPr>
          <w:rFonts w:cs="Arial" w:hint="cs"/>
          <w:b/>
          <w:bCs/>
          <w:rtl/>
        </w:rPr>
        <w:t>ליברטריאני</w:t>
      </w:r>
      <w:r>
        <w:rPr>
          <w:rFonts w:hint="cs"/>
          <w:rtl/>
        </w:rPr>
        <w:t xml:space="preserve"> (תפיסה שמקדשת את החירות), שאמר כי ברגע שמוגדר </w:t>
      </w:r>
      <w:r w:rsidR="0054789E">
        <w:rPr>
          <w:rFonts w:hint="cs"/>
          <w:rtl/>
        </w:rPr>
        <w:t>שיש לי</w:t>
      </w:r>
      <w:r>
        <w:rPr>
          <w:rFonts w:hint="cs"/>
          <w:rtl/>
        </w:rPr>
        <w:t xml:space="preserve"> זכות קניינית, אני המלך של הנכס, ואף אחד לא יכול לומר לך שאסור לך לעשות משהו. </w:t>
      </w:r>
      <w:r w:rsidRPr="0054789E">
        <w:rPr>
          <w:rFonts w:hint="cs"/>
          <w:b/>
          <w:bCs/>
          <w:rtl/>
        </w:rPr>
        <w:t>כל דבר שפוגע בזכות שלי לממש באופן מלא את הנכס שלי הוא למעשה פגיעה בקניין</w:t>
      </w:r>
      <w:r>
        <w:rPr>
          <w:rFonts w:hint="cs"/>
          <w:rtl/>
        </w:rPr>
        <w:t xml:space="preserve">. מבחינת </w:t>
      </w:r>
      <w:r w:rsidR="0054789E">
        <w:t>Blackstone</w:t>
      </w:r>
      <w:r>
        <w:rPr>
          <w:rFonts w:hint="cs"/>
          <w:rtl/>
        </w:rPr>
        <w:t xml:space="preserve"> </w:t>
      </w:r>
      <w:r>
        <w:rPr>
          <w:rtl/>
        </w:rPr>
        <w:t>–</w:t>
      </w:r>
      <w:r>
        <w:rPr>
          <w:rFonts w:hint="cs"/>
          <w:rtl/>
        </w:rPr>
        <w:t xml:space="preserve"> קניין הוא משהו מאוד מאוד ברור. כשיש לי פטנט </w:t>
      </w:r>
      <w:r>
        <w:rPr>
          <w:rtl/>
        </w:rPr>
        <w:t>–</w:t>
      </w:r>
      <w:r>
        <w:rPr>
          <w:rFonts w:hint="cs"/>
          <w:rtl/>
        </w:rPr>
        <w:t xml:space="preserve"> יש לי שליטה מוחלטת על הפטנט הזה. כל פעולה שתפגע בשליטה המלאה תחשב כפגיעה בקניין. אין פשרות או איזונים אצל </w:t>
      </w:r>
      <w:r w:rsidR="0054789E">
        <w:t>Blackstone</w:t>
      </w:r>
      <w:r>
        <w:rPr>
          <w:rFonts w:hint="cs"/>
          <w:rtl/>
        </w:rPr>
        <w:t>. זכות הקניין מבססת את החירות לבעלים.</w:t>
      </w:r>
      <w:r w:rsidR="00400D36">
        <w:rPr>
          <w:rFonts w:hint="cs"/>
          <w:rtl/>
        </w:rPr>
        <w:t xml:space="preserve"> הלכת השיתוף של בבלי לדוגמא לא הייתה יכולה לקרות </w:t>
      </w:r>
      <w:r w:rsidR="00400D36">
        <w:rPr>
          <w:rtl/>
        </w:rPr>
        <w:t>–</w:t>
      </w:r>
      <w:r w:rsidR="00400D36">
        <w:rPr>
          <w:rFonts w:hint="cs"/>
          <w:rtl/>
        </w:rPr>
        <w:t xml:space="preserve"> כי היה מדובר </w:t>
      </w:r>
      <w:r w:rsidR="00246E1D">
        <w:rPr>
          <w:rFonts w:hint="cs"/>
          <w:rtl/>
        </w:rPr>
        <w:t>בפגיעה</w:t>
      </w:r>
      <w:r w:rsidR="00400D36">
        <w:rPr>
          <w:rFonts w:hint="cs"/>
          <w:rtl/>
        </w:rPr>
        <w:t xml:space="preserve"> קשה מאוד בזכות הקניין של בבלי.</w:t>
      </w:r>
    </w:p>
    <w:p w:rsidR="00400D36" w:rsidRDefault="00400D36" w:rsidP="00072E6B">
      <w:pPr>
        <w:pStyle w:val="a3"/>
        <w:numPr>
          <w:ilvl w:val="0"/>
          <w:numId w:val="2"/>
        </w:numPr>
        <w:ind w:left="360"/>
        <w:rPr>
          <w:rtl/>
        </w:rPr>
      </w:pPr>
      <w:r w:rsidRPr="00072E6B">
        <w:rPr>
          <w:b/>
          <w:bCs/>
          <w:highlight w:val="cyan"/>
        </w:rPr>
        <w:t>Hohfeld</w:t>
      </w:r>
      <w:r>
        <w:rPr>
          <w:rFonts w:hint="cs"/>
          <w:rtl/>
        </w:rPr>
        <w:t xml:space="preserve"> </w:t>
      </w:r>
      <w:r>
        <w:rPr>
          <w:rtl/>
        </w:rPr>
        <w:t>–</w:t>
      </w:r>
      <w:r>
        <w:rPr>
          <w:rFonts w:hint="cs"/>
          <w:rtl/>
        </w:rPr>
        <w:t xml:space="preserve"> זכות הקניין היא מילה שהמצאנו, ואין לה תוכן אמיתי ומחייב. </w:t>
      </w:r>
      <w:r w:rsidRPr="0054789E">
        <w:rPr>
          <w:rFonts w:hint="cs"/>
          <w:b/>
          <w:bCs/>
          <w:rtl/>
        </w:rPr>
        <w:t>יש א</w:t>
      </w:r>
      <w:r>
        <w:rPr>
          <w:rFonts w:hint="cs"/>
          <w:b/>
          <w:bCs/>
          <w:rtl/>
        </w:rPr>
        <w:t>גד של זכויות</w:t>
      </w:r>
      <w:r>
        <w:rPr>
          <w:rFonts w:hint="cs"/>
          <w:rtl/>
        </w:rPr>
        <w:t xml:space="preserve"> (ברמות שונות). ל</w:t>
      </w:r>
      <w:r w:rsidR="0054789E" w:rsidRPr="0054789E">
        <w:t xml:space="preserve"> </w:t>
      </w:r>
      <w:r w:rsidR="0054789E">
        <w:t>Blackstone</w:t>
      </w:r>
      <w:r>
        <w:rPr>
          <w:rFonts w:hint="cs"/>
          <w:rtl/>
        </w:rPr>
        <w:t xml:space="preserve">ברור כי זכות הקניין היא החירות של הבעלים לעשות מה שהוא רוצה בנכס. כל דבר אחר מהווה פגיעה. </w:t>
      </w:r>
      <w:r w:rsidR="0086003E">
        <w:t>Hohfeld</w:t>
      </w:r>
      <w:r>
        <w:rPr>
          <w:rFonts w:hint="cs"/>
          <w:rtl/>
        </w:rPr>
        <w:t xml:space="preserve"> אומר כי </w:t>
      </w:r>
      <w:r w:rsidRPr="0086003E">
        <w:rPr>
          <w:rFonts w:hint="cs"/>
          <w:b/>
          <w:bCs/>
          <w:rtl/>
        </w:rPr>
        <w:t>אין דבר כזה זכות קניינית מוגדרת</w:t>
      </w:r>
      <w:r>
        <w:rPr>
          <w:rFonts w:hint="cs"/>
          <w:rtl/>
        </w:rPr>
        <w:t xml:space="preserve">. כשאני בעלים של קניין יש זכויות רבות שרצות, כמו היכולת שלי לשלוט ולנהל את המקרקעין. זכות אחרת היא זכות של חזקה ושימוש (אני יכול לנהל את המקרקעין אבל לא להחזיק </w:t>
      </w:r>
      <w:r>
        <w:rPr>
          <w:rFonts w:hint="cs"/>
          <w:rtl/>
        </w:rPr>
        <w:lastRenderedPageBreak/>
        <w:t xml:space="preserve">ולהשתמש בו, כמו שכירות). </w:t>
      </w:r>
      <w:r w:rsidR="0086003E">
        <w:t>Hohfeld</w:t>
      </w:r>
      <w:r>
        <w:rPr>
          <w:rFonts w:hint="cs"/>
          <w:rtl/>
        </w:rPr>
        <w:t xml:space="preserve"> אומר כי לקניין יש הרבה מאוד זכאויות שנכללות במטרייה של הקניין.</w:t>
      </w:r>
      <w:r w:rsidR="00072E6B">
        <w:rPr>
          <w:rFonts w:hint="cs"/>
          <w:rtl/>
        </w:rPr>
        <w:t xml:space="preserve"> </w:t>
      </w:r>
      <w:r>
        <w:rPr>
          <w:rFonts w:hint="cs"/>
          <w:rtl/>
        </w:rPr>
        <w:t xml:space="preserve">אצל </w:t>
      </w:r>
      <w:r w:rsidR="0086003E">
        <w:t>Blackstone</w:t>
      </w:r>
      <w:r>
        <w:rPr>
          <w:rFonts w:hint="cs"/>
          <w:rtl/>
        </w:rPr>
        <w:t xml:space="preserve"> כל הזכאויות של קניין חייבות להיות שם. </w:t>
      </w:r>
      <w:r w:rsidR="0086003E">
        <w:t>Hohfeld</w:t>
      </w:r>
      <w:r>
        <w:rPr>
          <w:rFonts w:hint="cs"/>
          <w:rtl/>
        </w:rPr>
        <w:t xml:space="preserve"> אומר כי ניתן להכיר בזכויות קנייניו</w:t>
      </w:r>
      <w:r w:rsidR="00072E6B">
        <w:rPr>
          <w:rFonts w:hint="cs"/>
          <w:rtl/>
        </w:rPr>
        <w:t>ת גם אם הן רק ממשמשות חלק קטן מ</w:t>
      </w:r>
      <w:r>
        <w:rPr>
          <w:rFonts w:hint="cs"/>
          <w:rtl/>
        </w:rPr>
        <w:t xml:space="preserve">זכאויות הקניין. קניין יכול להיות כל מני תרכובות של זכאויות שונות. אין משהו מוחלט של קניין </w:t>
      </w:r>
      <w:r>
        <w:rPr>
          <w:rtl/>
        </w:rPr>
        <w:t>–</w:t>
      </w:r>
      <w:r>
        <w:rPr>
          <w:rFonts w:hint="cs"/>
          <w:rtl/>
        </w:rPr>
        <w:t xml:space="preserve"> ניתן לגבש ולהחליט כל דבר אם הוא יעקוב אחר הזכאויות הללו.</w:t>
      </w:r>
    </w:p>
    <w:p w:rsidR="00400D36" w:rsidRDefault="00400D36" w:rsidP="00400D36">
      <w:pPr>
        <w:pStyle w:val="a3"/>
        <w:rPr>
          <w:rtl/>
        </w:rPr>
      </w:pPr>
    </w:p>
    <w:p w:rsidR="00400D36" w:rsidRPr="0086003E" w:rsidRDefault="00400D36" w:rsidP="00400D36">
      <w:pPr>
        <w:pStyle w:val="a3"/>
        <w:rPr>
          <w:b/>
          <w:bCs/>
          <w:rtl/>
        </w:rPr>
      </w:pPr>
      <w:r w:rsidRPr="0086003E">
        <w:rPr>
          <w:rFonts w:hint="cs"/>
          <w:b/>
          <w:bCs/>
          <w:rtl/>
        </w:rPr>
        <w:t xml:space="preserve">ביקורת על התפיסה </w:t>
      </w:r>
      <w:r w:rsidR="0086003E" w:rsidRPr="0086003E">
        <w:rPr>
          <w:rFonts w:hint="cs"/>
          <w:b/>
          <w:bCs/>
          <w:rtl/>
        </w:rPr>
        <w:t>הליברטריאנית</w:t>
      </w:r>
    </w:p>
    <w:p w:rsidR="00400D36" w:rsidRDefault="00400D36" w:rsidP="0086003E">
      <w:pPr>
        <w:pStyle w:val="a3"/>
        <w:numPr>
          <w:ilvl w:val="0"/>
          <w:numId w:val="3"/>
        </w:numPr>
        <w:ind w:left="360"/>
        <w:rPr>
          <w:rtl/>
        </w:rPr>
      </w:pPr>
      <w:r w:rsidRPr="0086003E">
        <w:rPr>
          <w:rFonts w:hint="cs"/>
          <w:b/>
          <w:bCs/>
          <w:highlight w:val="yellow"/>
          <w:rtl/>
        </w:rPr>
        <w:t>הביקורת התיאורית</w:t>
      </w:r>
      <w:r>
        <w:rPr>
          <w:rFonts w:hint="cs"/>
          <w:rtl/>
        </w:rPr>
        <w:t xml:space="preserve">: הבעיה עם התפיסה של </w:t>
      </w:r>
      <w:r w:rsidR="0086003E">
        <w:t>Blackstone</w:t>
      </w:r>
      <w:r>
        <w:rPr>
          <w:rFonts w:hint="cs"/>
          <w:rtl/>
        </w:rPr>
        <w:t xml:space="preserve"> </w:t>
      </w:r>
      <w:r>
        <w:rPr>
          <w:rtl/>
        </w:rPr>
        <w:t>–</w:t>
      </w:r>
      <w:r>
        <w:rPr>
          <w:rFonts w:hint="cs"/>
          <w:rtl/>
        </w:rPr>
        <w:t xml:space="preserve"> היא לא קשורה למציאות. יש מערכת </w:t>
      </w:r>
      <w:r w:rsidR="0086003E">
        <w:rPr>
          <w:rFonts w:hint="cs"/>
          <w:rtl/>
        </w:rPr>
        <w:t>קניין ש</w:t>
      </w:r>
      <w:r>
        <w:rPr>
          <w:rFonts w:hint="cs"/>
          <w:rtl/>
        </w:rPr>
        <w:t>מתפקדת והיא לחלוטין לא קשורה לחירות בעלים מוחלטת. בגלל שאנו חיים בחברה, יש הגבלות על זכות הקניין, ולמרות שמדובר בזכות חוקתית, כל ההוראות לא נפסלות כתוצאה מכך שפגענו בזכויות הקניין.</w:t>
      </w:r>
    </w:p>
    <w:p w:rsidR="00400D36" w:rsidRDefault="00400D36" w:rsidP="0086003E">
      <w:pPr>
        <w:pStyle w:val="a3"/>
        <w:ind w:left="360"/>
      </w:pPr>
      <w:r>
        <w:rPr>
          <w:rFonts w:hint="cs"/>
          <w:rtl/>
        </w:rPr>
        <w:t xml:space="preserve">תפיסה </w:t>
      </w:r>
      <w:r w:rsidR="0086003E">
        <w:rPr>
          <w:rFonts w:hint="cs"/>
          <w:rtl/>
        </w:rPr>
        <w:t>ליברטריאנית</w:t>
      </w:r>
      <w:r>
        <w:rPr>
          <w:rFonts w:hint="cs"/>
          <w:rtl/>
        </w:rPr>
        <w:t xml:space="preserve"> לא יכולה לחיות עם פגיעות אלו. כל מעשה כזה </w:t>
      </w:r>
      <w:r w:rsidR="0086003E">
        <w:rPr>
          <w:rFonts w:hint="cs"/>
          <w:rtl/>
        </w:rPr>
        <w:t>מהווה</w:t>
      </w:r>
      <w:r>
        <w:rPr>
          <w:rFonts w:hint="cs"/>
          <w:rtl/>
        </w:rPr>
        <w:t xml:space="preserve"> פגיעה ומחייב פיצוי.</w:t>
      </w:r>
    </w:p>
    <w:p w:rsidR="0086003E" w:rsidRDefault="00400D36" w:rsidP="0086003E">
      <w:pPr>
        <w:pStyle w:val="a3"/>
        <w:numPr>
          <w:ilvl w:val="0"/>
          <w:numId w:val="3"/>
        </w:numPr>
        <w:ind w:left="360"/>
      </w:pPr>
      <w:r w:rsidRPr="0086003E">
        <w:rPr>
          <w:rFonts w:hint="cs"/>
          <w:b/>
          <w:bCs/>
          <w:highlight w:val="yellow"/>
          <w:rtl/>
        </w:rPr>
        <w:t>הביקורת הדיסקורסיבית</w:t>
      </w:r>
      <w:r>
        <w:rPr>
          <w:rFonts w:hint="cs"/>
          <w:rtl/>
        </w:rPr>
        <w:t>: הבעיה השנייה היא ביקור</w:t>
      </w:r>
      <w:r w:rsidR="0086003E">
        <w:rPr>
          <w:rFonts w:hint="cs"/>
          <w:rtl/>
        </w:rPr>
        <w:t>ת</w:t>
      </w:r>
      <w:r>
        <w:rPr>
          <w:rFonts w:hint="cs"/>
          <w:rtl/>
        </w:rPr>
        <w:t xml:space="preserve"> דיסקורסיבית (מבחינת השיח). </w:t>
      </w:r>
    </w:p>
    <w:p w:rsidR="00400D36" w:rsidRDefault="00400D36" w:rsidP="0086003E">
      <w:pPr>
        <w:pStyle w:val="a3"/>
        <w:ind w:left="360"/>
      </w:pPr>
      <w:r>
        <w:rPr>
          <w:rFonts w:hint="cs"/>
          <w:rtl/>
        </w:rPr>
        <w:t xml:space="preserve">אנו רואים שלפי </w:t>
      </w:r>
      <w:r w:rsidR="0086003E">
        <w:rPr>
          <w:rFonts w:hint="cs"/>
          <w:rtl/>
        </w:rPr>
        <w:t>התיאוריה</w:t>
      </w:r>
      <w:r>
        <w:rPr>
          <w:rFonts w:hint="cs"/>
          <w:rtl/>
        </w:rPr>
        <w:t xml:space="preserve"> הליברטריאנית יש הגדרה מוחלטת למה הוא קניין. המציאות מראה שלא ברור לנו על מה מדובר.</w:t>
      </w:r>
    </w:p>
    <w:p w:rsidR="00400D36" w:rsidRDefault="00400D36" w:rsidP="00400D36">
      <w:pPr>
        <w:pStyle w:val="a3"/>
        <w:rPr>
          <w:rtl/>
        </w:rPr>
      </w:pPr>
    </w:p>
    <w:p w:rsidR="00400D36" w:rsidRPr="0086003E" w:rsidRDefault="00400D36" w:rsidP="00400D36">
      <w:pPr>
        <w:pStyle w:val="a3"/>
        <w:rPr>
          <w:b/>
          <w:bCs/>
          <w:rtl/>
        </w:rPr>
      </w:pPr>
      <w:r w:rsidRPr="0086003E">
        <w:rPr>
          <w:rFonts w:hint="cs"/>
          <w:b/>
          <w:bCs/>
          <w:rtl/>
        </w:rPr>
        <w:t xml:space="preserve">ביקורת על התפיסה </w:t>
      </w:r>
      <w:proofErr w:type="spellStart"/>
      <w:r w:rsidRPr="0086003E">
        <w:rPr>
          <w:rFonts w:hint="cs"/>
          <w:b/>
          <w:bCs/>
          <w:rtl/>
        </w:rPr>
        <w:t>ההופלדיאנית</w:t>
      </w:r>
      <w:proofErr w:type="spellEnd"/>
    </w:p>
    <w:p w:rsidR="00400D36" w:rsidRDefault="00400D36" w:rsidP="0086003E">
      <w:pPr>
        <w:pStyle w:val="a3"/>
        <w:numPr>
          <w:ilvl w:val="0"/>
          <w:numId w:val="4"/>
        </w:numPr>
        <w:ind w:left="360"/>
      </w:pPr>
      <w:r w:rsidRPr="0086003E">
        <w:rPr>
          <w:rFonts w:hint="cs"/>
          <w:b/>
          <w:bCs/>
          <w:highlight w:val="yellow"/>
          <w:rtl/>
        </w:rPr>
        <w:t>אד-</w:t>
      </w:r>
      <w:proofErr w:type="spellStart"/>
      <w:r w:rsidRPr="0086003E">
        <w:rPr>
          <w:rFonts w:hint="cs"/>
          <w:b/>
          <w:bCs/>
          <w:highlight w:val="yellow"/>
          <w:rtl/>
        </w:rPr>
        <w:t>הוקיות</w:t>
      </w:r>
      <w:proofErr w:type="spellEnd"/>
      <w:r>
        <w:rPr>
          <w:rFonts w:hint="cs"/>
          <w:rtl/>
        </w:rPr>
        <w:t xml:space="preserve">: </w:t>
      </w:r>
      <w:r w:rsidR="0086003E">
        <w:t>Hohfeld</w:t>
      </w:r>
      <w:r>
        <w:rPr>
          <w:rFonts w:hint="cs"/>
          <w:rtl/>
        </w:rPr>
        <w:t xml:space="preserve"> מכניס אותנו לבעיה עמוקה של </w:t>
      </w:r>
      <w:r w:rsidR="0086003E">
        <w:t>Ad-hoc</w:t>
      </w:r>
      <w:r>
        <w:rPr>
          <w:rFonts w:hint="cs"/>
          <w:rtl/>
        </w:rPr>
        <w:t xml:space="preserve"> (החלטות לגופו של עניין ולא החלטות רוחב). על פי תפיסה כזו על מנת להכריע בסכסוכים קנייניים נצטרך לבדוק לגופו של החלטה מהי התרכובת הספציפית</w:t>
      </w:r>
      <w:r w:rsidR="00791DBF">
        <w:rPr>
          <w:rFonts w:hint="cs"/>
          <w:rtl/>
        </w:rPr>
        <w:t xml:space="preserve"> ולא נוכל לתת הסתכלות רחבה יותר.</w:t>
      </w:r>
    </w:p>
    <w:p w:rsidR="00791DBF" w:rsidRPr="0086003E" w:rsidRDefault="00791DBF" w:rsidP="0086003E">
      <w:pPr>
        <w:pStyle w:val="a3"/>
        <w:ind w:left="360"/>
        <w:rPr>
          <w:rtl/>
        </w:rPr>
      </w:pPr>
      <w:r>
        <w:rPr>
          <w:rFonts w:hint="cs"/>
          <w:rtl/>
        </w:rPr>
        <w:t xml:space="preserve">במשפט זה נתפס כמשהו רע. זה משאיר לשופטים שיקול דעת רחב מאוד. אנו גם לא ניצור תקדימים שיוכלו להתפרס על מקרים נוספים. </w:t>
      </w:r>
    </w:p>
    <w:p w:rsidR="00791DBF" w:rsidRDefault="00791DBF" w:rsidP="00791DBF">
      <w:pPr>
        <w:pStyle w:val="a3"/>
        <w:ind w:left="360"/>
        <w:rPr>
          <w:rtl/>
        </w:rPr>
      </w:pPr>
      <w:r w:rsidRPr="0086003E">
        <w:rPr>
          <w:rFonts w:cs="Arial" w:hint="cs"/>
          <w:b/>
          <w:bCs/>
          <w:highlight w:val="magenta"/>
          <w:rtl/>
        </w:rPr>
        <w:t xml:space="preserve">פס"ד </w:t>
      </w:r>
      <w:r w:rsidRPr="0086003E">
        <w:rPr>
          <w:rFonts w:cs="Arial"/>
          <w:b/>
          <w:bCs/>
          <w:highlight w:val="magenta"/>
          <w:rtl/>
        </w:rPr>
        <w:t>טנא נוגה</w:t>
      </w:r>
    </w:p>
    <w:p w:rsidR="00791DBF" w:rsidRDefault="00791DBF" w:rsidP="0086003E">
      <w:pPr>
        <w:pStyle w:val="a3"/>
        <w:ind w:left="360"/>
        <w:rPr>
          <w:rtl/>
        </w:rPr>
      </w:pPr>
      <w:r>
        <w:rPr>
          <w:rFonts w:hint="cs"/>
          <w:rtl/>
        </w:rPr>
        <w:t>הייתה שאלה האם חוזה ההפצה הוא זכות חוזית או קניינית. השופ</w:t>
      </w:r>
      <w:r w:rsidR="00072E6B">
        <w:rPr>
          <w:rFonts w:hint="cs"/>
          <w:rtl/>
        </w:rPr>
        <w:t>טת ניתחה את השאלה והחליטה כי מדו</w:t>
      </w:r>
      <w:r>
        <w:rPr>
          <w:rFonts w:hint="cs"/>
          <w:rtl/>
        </w:rPr>
        <w:t xml:space="preserve">בר בזכות חוזית. </w:t>
      </w:r>
      <w:r w:rsidR="0086003E">
        <w:rPr>
          <w:rFonts w:hint="cs"/>
          <w:rtl/>
        </w:rPr>
        <w:t>לא היינו רוצים ש</w:t>
      </w:r>
      <w:r>
        <w:rPr>
          <w:rFonts w:hint="cs"/>
          <w:rtl/>
        </w:rPr>
        <w:t xml:space="preserve">הדבר הזה כשלעצמו </w:t>
      </w:r>
      <w:r w:rsidR="0086003E">
        <w:rPr>
          <w:rFonts w:hint="cs"/>
          <w:rtl/>
        </w:rPr>
        <w:t>יקרה</w:t>
      </w:r>
      <w:r>
        <w:rPr>
          <w:rFonts w:hint="cs"/>
          <w:rtl/>
        </w:rPr>
        <w:t>. שופט אחר בנסיבות דומות יוכל להחליט אחרת.</w:t>
      </w:r>
    </w:p>
    <w:p w:rsidR="00791DBF" w:rsidRDefault="0086003E" w:rsidP="0086003E">
      <w:pPr>
        <w:pStyle w:val="a3"/>
        <w:numPr>
          <w:ilvl w:val="0"/>
          <w:numId w:val="4"/>
        </w:numPr>
        <w:ind w:left="360"/>
      </w:pPr>
      <w:r w:rsidRPr="0086003E">
        <w:rPr>
          <w:rFonts w:hint="cs"/>
          <w:b/>
          <w:bCs/>
          <w:highlight w:val="yellow"/>
          <w:rtl/>
        </w:rPr>
        <w:t>פריקות יתר</w:t>
      </w:r>
      <w:r>
        <w:rPr>
          <w:rFonts w:hint="cs"/>
          <w:rtl/>
        </w:rPr>
        <w:t xml:space="preserve">: </w:t>
      </w:r>
      <w:r w:rsidRPr="0086003E">
        <w:rPr>
          <w:rFonts w:cs="Arial"/>
          <w:rtl/>
        </w:rPr>
        <w:t>כל אחד יכול לטעון שיש לו זכות קניינית בלי שיש לו שום דבר ביד</w:t>
      </w:r>
      <w:r>
        <w:rPr>
          <w:rFonts w:hint="cs"/>
          <w:rtl/>
        </w:rPr>
        <w:t>.</w:t>
      </w:r>
    </w:p>
    <w:p w:rsidR="0086003E" w:rsidRPr="0086003E" w:rsidRDefault="0086003E" w:rsidP="0086003E">
      <w:pPr>
        <w:pStyle w:val="a3"/>
        <w:rPr>
          <w:rtl/>
        </w:rPr>
      </w:pPr>
    </w:p>
    <w:p w:rsidR="00791DBF" w:rsidRPr="0086003E" w:rsidRDefault="00791DBF" w:rsidP="0086003E">
      <w:pPr>
        <w:pStyle w:val="a3"/>
        <w:jc w:val="center"/>
        <w:rPr>
          <w:u w:val="single"/>
          <w:rtl/>
        </w:rPr>
      </w:pPr>
      <w:r w:rsidRPr="00072E6B">
        <w:rPr>
          <w:rFonts w:hint="cs"/>
          <w:b/>
          <w:bCs/>
          <w:highlight w:val="yellow"/>
          <w:u w:val="single"/>
          <w:rtl/>
        </w:rPr>
        <w:t>דיאלוג של תפיסות קנייניות</w:t>
      </w:r>
    </w:p>
    <w:p w:rsidR="00791DBF" w:rsidRDefault="0086003E" w:rsidP="00791DBF">
      <w:pPr>
        <w:pStyle w:val="a3"/>
        <w:rPr>
          <w:rtl/>
        </w:rPr>
      </w:pPr>
      <w:r>
        <w:rPr>
          <w:rFonts w:hint="cs"/>
          <w:rtl/>
        </w:rPr>
        <w:t>יש לנו 3 חלוקות של ת</w:t>
      </w:r>
      <w:r w:rsidR="00791DBF">
        <w:rPr>
          <w:rFonts w:hint="cs"/>
          <w:rtl/>
        </w:rPr>
        <w:t>פיסות קניינות שונות שמשפיעות על הדרך שבתי המשפט בישראל מתייחסים לדיני הקניין</w:t>
      </w:r>
      <w:r>
        <w:rPr>
          <w:rFonts w:hint="cs"/>
          <w:rtl/>
        </w:rPr>
        <w:t>:</w:t>
      </w:r>
    </w:p>
    <w:p w:rsidR="00791DBF" w:rsidRDefault="00653143" w:rsidP="005B4F4A">
      <w:pPr>
        <w:pStyle w:val="a3"/>
        <w:numPr>
          <w:ilvl w:val="0"/>
          <w:numId w:val="5"/>
        </w:numPr>
        <w:ind w:left="360"/>
      </w:pPr>
      <w:r>
        <w:rPr>
          <w:rFonts w:hint="cs"/>
          <w:b/>
          <w:bCs/>
          <w:u w:val="single"/>
          <w:rtl/>
        </w:rPr>
        <w:t xml:space="preserve">מישור תורתי </w:t>
      </w:r>
      <w:r w:rsidR="00791DBF" w:rsidRPr="00072E6B">
        <w:rPr>
          <w:rFonts w:hint="cs"/>
          <w:b/>
          <w:bCs/>
          <w:u w:val="single"/>
          <w:rtl/>
        </w:rPr>
        <w:t>משפטי</w:t>
      </w:r>
      <w:r w:rsidR="00791DBF">
        <w:rPr>
          <w:rFonts w:hint="cs"/>
          <w:rtl/>
        </w:rPr>
        <w:t xml:space="preserve"> </w:t>
      </w:r>
      <w:r w:rsidR="00791DBF">
        <w:rPr>
          <w:rtl/>
        </w:rPr>
        <w:t>–</w:t>
      </w:r>
      <w:r w:rsidR="00791DBF">
        <w:rPr>
          <w:rFonts w:hint="cs"/>
          <w:rtl/>
        </w:rPr>
        <w:t xml:space="preserve"> מפריד בין תפיסות קניין </w:t>
      </w:r>
      <w:r w:rsidR="00791DBF" w:rsidRPr="0086003E">
        <w:rPr>
          <w:rFonts w:hint="cs"/>
          <w:color w:val="FF0000"/>
          <w:rtl/>
        </w:rPr>
        <w:t>פורמליסטיות</w:t>
      </w:r>
      <w:r w:rsidR="00791DBF">
        <w:rPr>
          <w:rFonts w:hint="cs"/>
          <w:rtl/>
        </w:rPr>
        <w:t xml:space="preserve"> </w:t>
      </w:r>
      <w:r w:rsidR="00791DBF" w:rsidRPr="0086003E">
        <w:rPr>
          <w:rFonts w:hint="cs"/>
          <w:color w:val="00B0F0"/>
          <w:rtl/>
        </w:rPr>
        <w:t>לריאליסטיות</w:t>
      </w:r>
      <w:r w:rsidR="00791DBF">
        <w:rPr>
          <w:rFonts w:hint="cs"/>
          <w:rtl/>
        </w:rPr>
        <w:t>.</w:t>
      </w:r>
    </w:p>
    <w:p w:rsidR="00791DBF" w:rsidRDefault="00791DBF" w:rsidP="00C36D19">
      <w:pPr>
        <w:pStyle w:val="a3"/>
        <w:ind w:left="360"/>
        <w:rPr>
          <w:rtl/>
        </w:rPr>
      </w:pPr>
      <w:r w:rsidRPr="0086003E">
        <w:rPr>
          <w:rFonts w:hint="cs"/>
          <w:b/>
          <w:bCs/>
          <w:color w:val="FF0000"/>
          <w:rtl/>
        </w:rPr>
        <w:t xml:space="preserve">תפיסות קניין </w:t>
      </w:r>
      <w:r w:rsidR="0086003E" w:rsidRPr="0086003E">
        <w:rPr>
          <w:rFonts w:hint="cs"/>
          <w:b/>
          <w:bCs/>
          <w:color w:val="FF0000"/>
          <w:rtl/>
        </w:rPr>
        <w:t>פורמליסטיו</w:t>
      </w:r>
      <w:r w:rsidR="0086003E" w:rsidRPr="0086003E">
        <w:rPr>
          <w:rFonts w:hint="eastAsia"/>
          <w:b/>
          <w:bCs/>
          <w:color w:val="FF0000"/>
          <w:rtl/>
        </w:rPr>
        <w:t>ת</w:t>
      </w:r>
      <w:r w:rsidRPr="0086003E">
        <w:rPr>
          <w:rFonts w:hint="cs"/>
          <w:color w:val="FF0000"/>
          <w:rtl/>
        </w:rPr>
        <w:t xml:space="preserve"> </w:t>
      </w:r>
      <w:r>
        <w:rPr>
          <w:rtl/>
        </w:rPr>
        <w:t>–</w:t>
      </w:r>
      <w:r>
        <w:rPr>
          <w:rFonts w:hint="cs"/>
          <w:rtl/>
        </w:rPr>
        <w:t xml:space="preserve"> נותנות משמעות לצורה של החוק. </w:t>
      </w:r>
      <w:bookmarkStart w:id="3" w:name="_Hlk506123340"/>
      <w:r>
        <w:rPr>
          <w:rFonts w:hint="cs"/>
          <w:rtl/>
        </w:rPr>
        <w:t xml:space="preserve">כשחוק המקרקעין קובע בסעיף </w:t>
      </w:r>
      <w:bookmarkEnd w:id="3"/>
      <w:r>
        <w:rPr>
          <w:rFonts w:hint="cs"/>
          <w:rtl/>
        </w:rPr>
        <w:t xml:space="preserve">7 שהבעלים בנכס הוא מי שרשום בלשכת הרישום, אז תפיסה פורמליסטית לא תסתדר עם </w:t>
      </w:r>
      <w:r w:rsidR="00C36D19">
        <w:rPr>
          <w:rFonts w:hint="cs"/>
          <w:rtl/>
        </w:rPr>
        <w:t>חלוקה של חצי-חצי</w:t>
      </w:r>
      <w:r>
        <w:rPr>
          <w:rFonts w:hint="cs"/>
          <w:rtl/>
        </w:rPr>
        <w:t xml:space="preserve"> בשום מ</w:t>
      </w:r>
      <w:r w:rsidR="00E4301F">
        <w:rPr>
          <w:rFonts w:hint="cs"/>
          <w:rtl/>
        </w:rPr>
        <w:t xml:space="preserve">צב. אנו נלך על הצורה/על פי החוק! </w:t>
      </w:r>
      <w:r>
        <w:rPr>
          <w:rFonts w:hint="cs"/>
          <w:rtl/>
        </w:rPr>
        <w:t>הבעלים הוא מי שרשום בלשכת הרישום, ולכן ניתן את הדי</w:t>
      </w:r>
      <w:r w:rsidR="00C47661">
        <w:rPr>
          <w:rFonts w:hint="cs"/>
          <w:rtl/>
        </w:rPr>
        <w:t>רה למי שרשום (הבעל) ולא חצי חצי.</w:t>
      </w:r>
    </w:p>
    <w:p w:rsidR="00791DBF" w:rsidRDefault="00791DBF" w:rsidP="005B4F4A">
      <w:pPr>
        <w:pStyle w:val="a3"/>
        <w:ind w:left="360"/>
        <w:rPr>
          <w:rtl/>
        </w:rPr>
      </w:pPr>
      <w:r w:rsidRPr="00C47661">
        <w:rPr>
          <w:rFonts w:hint="cs"/>
          <w:b/>
          <w:bCs/>
          <w:color w:val="00B0F0"/>
          <w:rtl/>
        </w:rPr>
        <w:t>תפיסות קניין ריאליסטיות</w:t>
      </w:r>
      <w:r w:rsidRPr="00C47661">
        <w:rPr>
          <w:rFonts w:hint="cs"/>
          <w:color w:val="00B0F0"/>
          <w:rtl/>
        </w:rPr>
        <w:t xml:space="preserve"> </w:t>
      </w:r>
      <w:r>
        <w:rPr>
          <w:rtl/>
        </w:rPr>
        <w:t>–</w:t>
      </w:r>
      <w:r>
        <w:rPr>
          <w:rFonts w:hint="cs"/>
          <w:rtl/>
        </w:rPr>
        <w:t xml:space="preserve"> תפיסות שבאות ואומרות שהן שמות לב לחוק, אבל הן נותנות משמעות למציאות שנגלת לפנינו בתיק הספציפי. במקרה של בבלי </w:t>
      </w:r>
      <w:r>
        <w:rPr>
          <w:rtl/>
        </w:rPr>
        <w:t>–</w:t>
      </w:r>
      <w:r>
        <w:rPr>
          <w:rFonts w:hint="cs"/>
          <w:rtl/>
        </w:rPr>
        <w:t xml:space="preserve"> ברור שיש לנו אי צדק, ולכן חייבים לפעול על פי הערכים והריאליזם למרות מה שכתוב בחוק.</w:t>
      </w:r>
    </w:p>
    <w:p w:rsidR="00791DBF" w:rsidRDefault="00791DBF" w:rsidP="005B4F4A">
      <w:pPr>
        <w:pStyle w:val="a3"/>
        <w:ind w:left="360"/>
        <w:rPr>
          <w:rtl/>
        </w:rPr>
      </w:pPr>
    </w:p>
    <w:p w:rsidR="00791DBF" w:rsidRDefault="00791DBF" w:rsidP="00C47661">
      <w:pPr>
        <w:pStyle w:val="a3"/>
        <w:numPr>
          <w:ilvl w:val="0"/>
          <w:numId w:val="5"/>
        </w:numPr>
        <w:ind w:left="360"/>
      </w:pPr>
      <w:r w:rsidRPr="00072E6B">
        <w:rPr>
          <w:rFonts w:hint="cs"/>
          <w:b/>
          <w:bCs/>
          <w:u w:val="single"/>
          <w:rtl/>
        </w:rPr>
        <w:t>מישור התחולה</w:t>
      </w:r>
      <w:r>
        <w:rPr>
          <w:rFonts w:hint="cs"/>
          <w:b/>
          <w:bCs/>
          <w:rtl/>
        </w:rPr>
        <w:t xml:space="preserve"> </w:t>
      </w:r>
      <w:r>
        <w:rPr>
          <w:b/>
          <w:bCs/>
          <w:rtl/>
        </w:rPr>
        <w:t>–</w:t>
      </w:r>
      <w:r>
        <w:rPr>
          <w:rFonts w:hint="cs"/>
          <w:b/>
          <w:bCs/>
          <w:rtl/>
        </w:rPr>
        <w:t xml:space="preserve"> </w:t>
      </w:r>
      <w:r w:rsidRPr="0086003E">
        <w:rPr>
          <w:rFonts w:hint="cs"/>
          <w:color w:val="FF0000"/>
          <w:rtl/>
        </w:rPr>
        <w:t>מוניסטית</w:t>
      </w:r>
      <w:r>
        <w:rPr>
          <w:rFonts w:hint="cs"/>
          <w:rtl/>
        </w:rPr>
        <w:t xml:space="preserve"> מול </w:t>
      </w:r>
      <w:r w:rsidR="00C47661">
        <w:rPr>
          <w:rFonts w:hint="cs"/>
          <w:color w:val="00B0F0"/>
          <w:rtl/>
        </w:rPr>
        <w:t>פלורליסטית</w:t>
      </w:r>
      <w:r w:rsidR="00C47661">
        <w:rPr>
          <w:rFonts w:hint="cs"/>
          <w:rtl/>
        </w:rPr>
        <w:t>.</w:t>
      </w:r>
    </w:p>
    <w:p w:rsidR="00791DBF" w:rsidRDefault="00791DBF" w:rsidP="00C47661">
      <w:pPr>
        <w:pStyle w:val="a3"/>
        <w:ind w:left="360"/>
        <w:rPr>
          <w:rtl/>
        </w:rPr>
      </w:pPr>
      <w:r w:rsidRPr="0086003E">
        <w:rPr>
          <w:rFonts w:hint="cs"/>
          <w:b/>
          <w:bCs/>
          <w:color w:val="FF0000"/>
          <w:rtl/>
        </w:rPr>
        <w:t>מוניסטית</w:t>
      </w:r>
      <w:r>
        <w:rPr>
          <w:rFonts w:hint="cs"/>
          <w:rtl/>
        </w:rPr>
        <w:t xml:space="preserve"> - מבחינת </w:t>
      </w:r>
      <w:r w:rsidR="00C47661">
        <w:t>Blackstone</w:t>
      </w:r>
      <w:r>
        <w:rPr>
          <w:rFonts w:hint="cs"/>
          <w:rtl/>
        </w:rPr>
        <w:t xml:space="preserve"> </w:t>
      </w:r>
      <w:r>
        <w:rPr>
          <w:rtl/>
        </w:rPr>
        <w:t>–</w:t>
      </w:r>
      <w:r>
        <w:rPr>
          <w:rFonts w:hint="cs"/>
          <w:rtl/>
        </w:rPr>
        <w:t xml:space="preserve"> הערך היחידי שמבחינתו אנו קובעים את הזכויות הוא חירות הבעלים. כל מה שיפגע בחירות שלו ייחשב כפגיעה בקניין מדובר בתפיסה מוניסטית.</w:t>
      </w:r>
    </w:p>
    <w:p w:rsidR="00791DBF" w:rsidRDefault="00C47661" w:rsidP="005B4F4A">
      <w:pPr>
        <w:pStyle w:val="a3"/>
        <w:ind w:left="360"/>
        <w:rPr>
          <w:rtl/>
        </w:rPr>
      </w:pPr>
      <w:r>
        <w:t>Blackstone</w:t>
      </w:r>
      <w:r w:rsidR="00791DBF">
        <w:rPr>
          <w:rFonts w:hint="cs"/>
          <w:rtl/>
        </w:rPr>
        <w:t xml:space="preserve"> מעמיד את החירות ושם אותה במרכז.</w:t>
      </w:r>
    </w:p>
    <w:p w:rsidR="00791DBF" w:rsidRDefault="00791DBF" w:rsidP="00C47661">
      <w:pPr>
        <w:pStyle w:val="a3"/>
        <w:ind w:left="360"/>
        <w:rPr>
          <w:rtl/>
        </w:rPr>
      </w:pPr>
      <w:r>
        <w:rPr>
          <w:rFonts w:hint="cs"/>
          <w:rtl/>
        </w:rPr>
        <w:t xml:space="preserve">תפיסה מוניסטית אחרת </w:t>
      </w:r>
      <w:r>
        <w:rPr>
          <w:rtl/>
        </w:rPr>
        <w:t>–</w:t>
      </w:r>
      <w:r>
        <w:rPr>
          <w:rFonts w:hint="cs"/>
          <w:rtl/>
        </w:rPr>
        <w:t xml:space="preserve"> </w:t>
      </w:r>
      <w:r w:rsidRPr="00C47661">
        <w:rPr>
          <w:rFonts w:hint="cs"/>
          <w:b/>
          <w:bCs/>
          <w:rtl/>
        </w:rPr>
        <w:t xml:space="preserve">תפיסה </w:t>
      </w:r>
      <w:r w:rsidR="005B4F4A" w:rsidRPr="00C47661">
        <w:rPr>
          <w:rFonts w:hint="cs"/>
          <w:b/>
          <w:bCs/>
          <w:rtl/>
        </w:rPr>
        <w:t>תועלתנית</w:t>
      </w:r>
      <w:r w:rsidR="005B4F4A">
        <w:rPr>
          <w:rFonts w:hint="cs"/>
          <w:rtl/>
        </w:rPr>
        <w:t>. בודקים אחרי חישובים האם לתת או לא לתת. מדובר בתפיסה שונה לחלוטין (ולפעמים מנוגדת) לתפיסה הליברטריאנית. בסופו של דבר אם ש</w:t>
      </w:r>
      <w:r w:rsidR="00C47661">
        <w:rPr>
          <w:rFonts w:hint="cs"/>
          <w:rtl/>
        </w:rPr>
        <w:t>ת</w:t>
      </w:r>
      <w:r w:rsidR="005B4F4A">
        <w:rPr>
          <w:rFonts w:hint="cs"/>
          <w:rtl/>
        </w:rPr>
        <w:t xml:space="preserve">יהן </w:t>
      </w:r>
      <w:r w:rsidR="00C47661">
        <w:rPr>
          <w:rFonts w:hint="cs"/>
          <w:rtl/>
        </w:rPr>
        <w:t>מאומצות</w:t>
      </w:r>
      <w:r w:rsidR="005B4F4A">
        <w:rPr>
          <w:rFonts w:hint="cs"/>
          <w:rtl/>
        </w:rPr>
        <w:t xml:space="preserve"> בצורה טהורה </w:t>
      </w:r>
      <w:r w:rsidR="005B4F4A">
        <w:rPr>
          <w:rtl/>
        </w:rPr>
        <w:t>–</w:t>
      </w:r>
      <w:r w:rsidR="005B4F4A">
        <w:rPr>
          <w:rFonts w:hint="cs"/>
          <w:rtl/>
        </w:rPr>
        <w:t xml:space="preserve"> הן מוניסטיות. הן מעמידות ערך אחד מרכזי במרכז.</w:t>
      </w:r>
    </w:p>
    <w:p w:rsidR="00791DBF" w:rsidRDefault="00C47661" w:rsidP="00C47661">
      <w:pPr>
        <w:pStyle w:val="a3"/>
        <w:ind w:left="360"/>
        <w:rPr>
          <w:rtl/>
        </w:rPr>
      </w:pPr>
      <w:r w:rsidRPr="00C47661">
        <w:rPr>
          <w:rFonts w:hint="cs"/>
          <w:b/>
          <w:bCs/>
          <w:color w:val="00B0F0"/>
          <w:rtl/>
        </w:rPr>
        <w:t>פלורליסטית</w:t>
      </w:r>
      <w:r w:rsidR="00791DBF">
        <w:rPr>
          <w:rFonts w:hint="cs"/>
          <w:rtl/>
        </w:rPr>
        <w:t xml:space="preserve"> </w:t>
      </w:r>
      <w:r w:rsidR="005B4F4A">
        <w:rPr>
          <w:rtl/>
        </w:rPr>
        <w:t>–</w:t>
      </w:r>
      <w:r w:rsidR="00791DBF">
        <w:rPr>
          <w:rFonts w:hint="cs"/>
          <w:rtl/>
        </w:rPr>
        <w:t xml:space="preserve"> </w:t>
      </w:r>
      <w:r w:rsidR="005B4F4A">
        <w:rPr>
          <w:rFonts w:hint="cs"/>
          <w:rtl/>
        </w:rPr>
        <w:t>אנשים אלו לוקחים מספר ערכים, וכל פעם שאנו רוצים לבוא ולהחליט איזו הגנה תהיה על זכות הקניין/איזה זכות תוענק, אנו נעשה את האיזו</w:t>
      </w:r>
      <w:r>
        <w:rPr>
          <w:rFonts w:hint="cs"/>
          <w:rtl/>
        </w:rPr>
        <w:t>ן</w:t>
      </w:r>
      <w:r w:rsidR="005B4F4A">
        <w:rPr>
          <w:rFonts w:hint="cs"/>
          <w:rtl/>
        </w:rPr>
        <w:t xml:space="preserve"> הערכי בין הערכים השונים כדי להחליט על זכות זו.</w:t>
      </w:r>
    </w:p>
    <w:p w:rsidR="00791DBF" w:rsidRDefault="00791DBF" w:rsidP="005B4F4A">
      <w:pPr>
        <w:pStyle w:val="a3"/>
        <w:numPr>
          <w:ilvl w:val="0"/>
          <w:numId w:val="5"/>
        </w:numPr>
        <w:ind w:left="360"/>
      </w:pPr>
      <w:r w:rsidRPr="00072E6B">
        <w:rPr>
          <w:rFonts w:hint="cs"/>
          <w:b/>
          <w:bCs/>
          <w:u w:val="single"/>
          <w:rtl/>
        </w:rPr>
        <w:t>מישור נורמטיבי</w:t>
      </w:r>
      <w:r>
        <w:rPr>
          <w:rFonts w:hint="cs"/>
          <w:rtl/>
        </w:rPr>
        <w:t xml:space="preserve"> </w:t>
      </w:r>
      <w:r>
        <w:rPr>
          <w:rtl/>
        </w:rPr>
        <w:t>–</w:t>
      </w:r>
      <w:r>
        <w:rPr>
          <w:rFonts w:hint="cs"/>
          <w:rtl/>
        </w:rPr>
        <w:t xml:space="preserve"> </w:t>
      </w:r>
      <w:r w:rsidR="00C47661" w:rsidRPr="00C47661">
        <w:rPr>
          <w:rFonts w:hint="cs"/>
          <w:color w:val="FF0000"/>
          <w:rtl/>
        </w:rPr>
        <w:t>ליברטריאנית</w:t>
      </w:r>
      <w:r>
        <w:rPr>
          <w:rFonts w:hint="cs"/>
          <w:rtl/>
        </w:rPr>
        <w:t xml:space="preserve"> מול </w:t>
      </w:r>
      <w:r w:rsidR="00C47661">
        <w:rPr>
          <w:rFonts w:hint="cs"/>
          <w:color w:val="00B0F0"/>
          <w:rtl/>
        </w:rPr>
        <w:t>ליבר</w:t>
      </w:r>
      <w:r w:rsidRPr="00C47661">
        <w:rPr>
          <w:rFonts w:hint="cs"/>
          <w:color w:val="00B0F0"/>
          <w:rtl/>
        </w:rPr>
        <w:t>לית</w:t>
      </w:r>
      <w:r w:rsidR="005B4F4A">
        <w:rPr>
          <w:rFonts w:hint="cs"/>
          <w:rtl/>
        </w:rPr>
        <w:t>.</w:t>
      </w:r>
    </w:p>
    <w:p w:rsidR="00791DBF" w:rsidRDefault="00C47661" w:rsidP="006E3542">
      <w:pPr>
        <w:pStyle w:val="a3"/>
        <w:ind w:left="360"/>
        <w:rPr>
          <w:rtl/>
        </w:rPr>
      </w:pPr>
      <w:r>
        <w:rPr>
          <w:rFonts w:hint="cs"/>
          <w:b/>
          <w:bCs/>
          <w:color w:val="00B0F0"/>
          <w:rtl/>
        </w:rPr>
        <w:t>ליבר</w:t>
      </w:r>
      <w:r w:rsidR="005B4F4A" w:rsidRPr="00C47661">
        <w:rPr>
          <w:rFonts w:hint="cs"/>
          <w:b/>
          <w:bCs/>
          <w:color w:val="00B0F0"/>
          <w:rtl/>
        </w:rPr>
        <w:t>לי</w:t>
      </w:r>
      <w:r>
        <w:rPr>
          <w:rFonts w:hint="cs"/>
          <w:b/>
          <w:bCs/>
          <w:color w:val="00B0F0"/>
          <w:rtl/>
        </w:rPr>
        <w:t>ת</w:t>
      </w:r>
      <w:r w:rsidR="005B4F4A">
        <w:rPr>
          <w:rFonts w:hint="cs"/>
          <w:b/>
          <w:bCs/>
          <w:rtl/>
        </w:rPr>
        <w:t xml:space="preserve"> </w:t>
      </w:r>
      <w:r w:rsidR="005B4F4A">
        <w:rPr>
          <w:b/>
          <w:bCs/>
          <w:rtl/>
        </w:rPr>
        <w:t>–</w:t>
      </w:r>
      <w:r w:rsidR="005B4F4A">
        <w:rPr>
          <w:rFonts w:hint="cs"/>
          <w:b/>
          <w:bCs/>
          <w:rtl/>
        </w:rPr>
        <w:t xml:space="preserve"> </w:t>
      </w:r>
      <w:r w:rsidR="005B4F4A">
        <w:rPr>
          <w:rFonts w:hint="cs"/>
          <w:rtl/>
        </w:rPr>
        <w:t xml:space="preserve">בגדול, תפיסות ליברליות הן תפיסות שיוצאות מנקודות המוצא של היחיד, ומאזנות בין היחיד לבין החברה, בעוד שתפיסות </w:t>
      </w:r>
      <w:r w:rsidRPr="00C47661">
        <w:rPr>
          <w:rFonts w:hint="cs"/>
          <w:b/>
          <w:bCs/>
          <w:color w:val="FF0000"/>
          <w:rtl/>
        </w:rPr>
        <w:t>ליברטריאנית</w:t>
      </w:r>
      <w:r w:rsidR="005B4F4A">
        <w:rPr>
          <w:rFonts w:hint="cs"/>
          <w:rtl/>
        </w:rPr>
        <w:t xml:space="preserve"> לא מנסות לעשות זאת. הן מתעלמות מהעובדה שיש לנו שכנים </w:t>
      </w:r>
      <w:r w:rsidR="005B4F4A">
        <w:rPr>
          <w:rtl/>
        </w:rPr>
        <w:t>–</w:t>
      </w:r>
      <w:r w:rsidR="005B4F4A">
        <w:rPr>
          <w:rFonts w:hint="cs"/>
          <w:rtl/>
        </w:rPr>
        <w:t xml:space="preserve"> הן פשוט רוצות שנעשה מה שאנו רוצים.</w:t>
      </w:r>
    </w:p>
    <w:p w:rsidR="00C47661" w:rsidRDefault="005B4F4A" w:rsidP="00C47661">
      <w:pPr>
        <w:pStyle w:val="a3"/>
        <w:rPr>
          <w:rtl/>
        </w:rPr>
      </w:pPr>
      <w:r>
        <w:rPr>
          <w:rFonts w:hint="cs"/>
          <w:rtl/>
        </w:rPr>
        <w:lastRenderedPageBreak/>
        <w:t xml:space="preserve">אם נלך בגישות </w:t>
      </w:r>
      <w:r w:rsidRPr="00C47661">
        <w:rPr>
          <w:rFonts w:hint="cs"/>
          <w:color w:val="FF0000"/>
          <w:rtl/>
        </w:rPr>
        <w:t>הפורמאליסטיות-מוניסטיות-</w:t>
      </w:r>
      <w:r w:rsidR="00C47661" w:rsidRPr="00C47661">
        <w:rPr>
          <w:rFonts w:hint="cs"/>
          <w:color w:val="FF0000"/>
          <w:rtl/>
        </w:rPr>
        <w:t>ליברטריאני</w:t>
      </w:r>
      <w:r w:rsidR="00C47661">
        <w:rPr>
          <w:rFonts w:hint="cs"/>
          <w:color w:val="FF0000"/>
          <w:rtl/>
        </w:rPr>
        <w:t>ו</w:t>
      </w:r>
      <w:r w:rsidR="00C47661" w:rsidRPr="00C47661">
        <w:rPr>
          <w:rFonts w:hint="cs"/>
          <w:color w:val="FF0000"/>
          <w:rtl/>
        </w:rPr>
        <w:t>ת</w:t>
      </w:r>
      <w:r w:rsidRPr="00C47661">
        <w:rPr>
          <w:rFonts w:hint="cs"/>
          <w:color w:val="FF0000"/>
          <w:rtl/>
        </w:rPr>
        <w:t xml:space="preserve"> </w:t>
      </w:r>
      <w:r>
        <w:rPr>
          <w:rtl/>
        </w:rPr>
        <w:t>–</w:t>
      </w:r>
      <w:r>
        <w:rPr>
          <w:rFonts w:hint="cs"/>
          <w:rtl/>
        </w:rPr>
        <w:t xml:space="preserve"> הכל יהיה וודאי, צר, וברור. מצד שני, כאן אנו נצטרך להתפשר על צדק. נבין שיש עוול מאוד גדול, ולא תהיה לנו האפשרות לתת את הסעד ברמת הצדק.</w:t>
      </w:r>
    </w:p>
    <w:p w:rsidR="005B4F4A" w:rsidRDefault="005B4F4A" w:rsidP="00791DBF">
      <w:pPr>
        <w:pStyle w:val="a3"/>
        <w:rPr>
          <w:rtl/>
        </w:rPr>
      </w:pPr>
      <w:r>
        <w:rPr>
          <w:rFonts w:hint="cs"/>
          <w:rtl/>
        </w:rPr>
        <w:t xml:space="preserve">אם נלך </w:t>
      </w:r>
      <w:r w:rsidRPr="0035697B">
        <w:rPr>
          <w:rFonts w:hint="cs"/>
          <w:rtl/>
        </w:rPr>
        <w:t>ל</w:t>
      </w:r>
      <w:r w:rsidRPr="00C47661">
        <w:rPr>
          <w:rFonts w:hint="cs"/>
          <w:color w:val="00B0F0"/>
          <w:rtl/>
        </w:rPr>
        <w:t>ריאליסטיות-פלוראליסטיות-ליברליות</w:t>
      </w:r>
      <w:r>
        <w:rPr>
          <w:rFonts w:hint="cs"/>
          <w:rtl/>
        </w:rPr>
        <w:t>, אז יהיה גמישות ויהיה אפשר לעשות צדק, אבל תהיה גם זילות, והכל יהיה נתון לשיקול דעת</w:t>
      </w:r>
      <w:r w:rsidR="002E4DCE">
        <w:rPr>
          <w:rFonts w:hint="cs"/>
          <w:rtl/>
        </w:rPr>
        <w:t>ו של בית</w:t>
      </w:r>
      <w:r>
        <w:rPr>
          <w:rFonts w:hint="cs"/>
          <w:rtl/>
        </w:rPr>
        <w:t xml:space="preserve"> המשפט. למעשה האנשים שיקבעו את המסגרות המשפטיות יהיו השופטים שלא נבחרו על ידנו בכלל.</w:t>
      </w:r>
    </w:p>
    <w:p w:rsidR="005B4F4A" w:rsidRDefault="005B4F4A" w:rsidP="00791DBF">
      <w:pPr>
        <w:pStyle w:val="a3"/>
        <w:rPr>
          <w:rtl/>
        </w:rPr>
      </w:pPr>
    </w:p>
    <w:p w:rsidR="005B4F4A" w:rsidRDefault="005B4F4A" w:rsidP="00C47661">
      <w:pPr>
        <w:pStyle w:val="a3"/>
        <w:rPr>
          <w:rtl/>
        </w:rPr>
      </w:pPr>
      <w:r>
        <w:rPr>
          <w:rFonts w:hint="cs"/>
          <w:rtl/>
        </w:rPr>
        <w:t>אף אחד מהצדדים הללו של המשוואה הוא לא אידיאלי. אף אחד מהצדדים האלה אינו טוב למערכת המשפט באופן כללי ולא טוב לזכות הקניין באופן יותר פרטני. אם נצטרך ל</w:t>
      </w:r>
      <w:r w:rsidR="00C47661">
        <w:rPr>
          <w:rFonts w:hint="cs"/>
          <w:rtl/>
        </w:rPr>
        <w:t>בחור</w:t>
      </w:r>
      <w:r>
        <w:rPr>
          <w:rFonts w:hint="cs"/>
          <w:rtl/>
        </w:rPr>
        <w:t xml:space="preserve"> איפה להיות, אז רצ</w:t>
      </w:r>
      <w:r w:rsidR="00057086">
        <w:rPr>
          <w:rFonts w:hint="cs"/>
          <w:rtl/>
        </w:rPr>
        <w:t>וי שנאמץ מיזוג בין התפיסות שנותנות</w:t>
      </w:r>
      <w:r>
        <w:rPr>
          <w:rFonts w:hint="cs"/>
          <w:rtl/>
        </w:rPr>
        <w:t xml:space="preserve"> ברמה הערכית להכיר בעובדה שזכויות הקניין משקפות קודם כל הכרעה ערכית חברתית.</w:t>
      </w:r>
    </w:p>
    <w:p w:rsidR="005B4F4A" w:rsidRDefault="005B4F4A" w:rsidP="00791DBF">
      <w:pPr>
        <w:pStyle w:val="a3"/>
        <w:rPr>
          <w:rtl/>
        </w:rPr>
      </w:pPr>
    </w:p>
    <w:p w:rsidR="002B6955" w:rsidRDefault="005B4F4A" w:rsidP="00825F96">
      <w:pPr>
        <w:pStyle w:val="a3"/>
        <w:rPr>
          <w:rtl/>
        </w:rPr>
      </w:pPr>
      <w:r>
        <w:rPr>
          <w:rFonts w:hint="cs"/>
          <w:rtl/>
        </w:rPr>
        <w:t>כל המוסדות הקניינים שקיימים בישראל הם למעשה מוסדות שהוכרעו על ידי המחוקק באיזון של ערכים קניי</w:t>
      </w:r>
      <w:r w:rsidR="002B6955">
        <w:rPr>
          <w:rFonts w:hint="cs"/>
          <w:rtl/>
        </w:rPr>
        <w:t xml:space="preserve">נים שונים. </w:t>
      </w:r>
      <w:r w:rsidR="002B6955" w:rsidRPr="00C47661">
        <w:rPr>
          <w:rFonts w:hint="cs"/>
          <w:b/>
          <w:bCs/>
          <w:rtl/>
        </w:rPr>
        <w:t>הדין הישראלי אימץ את הת</w:t>
      </w:r>
      <w:r w:rsidRPr="00C47661">
        <w:rPr>
          <w:rFonts w:hint="cs"/>
          <w:b/>
          <w:bCs/>
          <w:rtl/>
        </w:rPr>
        <w:t>פ</w:t>
      </w:r>
      <w:r w:rsidR="00C47661" w:rsidRPr="00C47661">
        <w:rPr>
          <w:rFonts w:hint="cs"/>
          <w:b/>
          <w:bCs/>
          <w:rtl/>
        </w:rPr>
        <w:t xml:space="preserve">יסה </w:t>
      </w:r>
      <w:r w:rsidR="00C47661" w:rsidRPr="00057086">
        <w:rPr>
          <w:rFonts w:hint="cs"/>
          <w:b/>
          <w:bCs/>
          <w:rtl/>
        </w:rPr>
        <w:t>ה</w:t>
      </w:r>
      <w:r w:rsidR="00C47661" w:rsidRPr="00C47661">
        <w:rPr>
          <w:rFonts w:hint="cs"/>
          <w:b/>
          <w:bCs/>
          <w:color w:val="00B0F0"/>
          <w:rtl/>
        </w:rPr>
        <w:t>ריאליסטית פלוראליסטית ליבר</w:t>
      </w:r>
      <w:r w:rsidRPr="00C47661">
        <w:rPr>
          <w:rFonts w:hint="cs"/>
          <w:b/>
          <w:bCs/>
          <w:color w:val="00B0F0"/>
          <w:rtl/>
        </w:rPr>
        <w:t>לית</w:t>
      </w:r>
      <w:r>
        <w:rPr>
          <w:rFonts w:hint="cs"/>
          <w:rtl/>
        </w:rPr>
        <w:t xml:space="preserve">, אבל עם </w:t>
      </w:r>
      <w:r w:rsidR="00C47661">
        <w:t>Twist</w:t>
      </w:r>
      <w:r>
        <w:rPr>
          <w:rFonts w:hint="cs"/>
          <w:rtl/>
        </w:rPr>
        <w:t xml:space="preserve"> </w:t>
      </w:r>
      <w:r>
        <w:rPr>
          <w:rtl/>
        </w:rPr>
        <w:t>–</w:t>
      </w:r>
      <w:r>
        <w:rPr>
          <w:rFonts w:hint="cs"/>
          <w:rtl/>
        </w:rPr>
        <w:t xml:space="preserve"> </w:t>
      </w:r>
      <w:r w:rsidRPr="00C47661">
        <w:rPr>
          <w:rFonts w:hint="cs"/>
          <w:b/>
          <w:bCs/>
          <w:rtl/>
        </w:rPr>
        <w:t>את המוסדות שלנ</w:t>
      </w:r>
      <w:r w:rsidR="00D12330" w:rsidRPr="00C47661">
        <w:rPr>
          <w:rFonts w:hint="cs"/>
          <w:b/>
          <w:bCs/>
          <w:rtl/>
        </w:rPr>
        <w:t>ו לא בונה בית המשפט אלא המחוקק</w:t>
      </w:r>
      <w:r w:rsidR="00D12330">
        <w:rPr>
          <w:rFonts w:hint="cs"/>
          <w:rtl/>
        </w:rPr>
        <w:t>.</w:t>
      </w:r>
    </w:p>
    <w:p w:rsidR="00D12330" w:rsidRPr="00C47661" w:rsidRDefault="005E0F75" w:rsidP="00D12330">
      <w:pPr>
        <w:pStyle w:val="a3"/>
        <w:rPr>
          <w:color w:val="A5A5A5" w:themeColor="accent3"/>
          <w:rtl/>
        </w:rPr>
      </w:pPr>
      <w:r w:rsidRPr="00C47661">
        <w:rPr>
          <w:rFonts w:cs="Arial"/>
          <w:b/>
          <w:bCs/>
          <w:color w:val="A5A5A5" w:themeColor="accent3"/>
          <w:rtl/>
        </w:rPr>
        <w:t>חוק השכירות</w:t>
      </w:r>
      <w:r w:rsidRPr="00C47661">
        <w:rPr>
          <w:rFonts w:cs="Arial"/>
          <w:color w:val="A5A5A5" w:themeColor="accent3"/>
          <w:rtl/>
        </w:rPr>
        <w:t xml:space="preserve"> שעבר לאחרונה היה למעשה מלחמה ערכית בין שתי תפיסות עולם ערכיות מנוגדות. שק</w:t>
      </w:r>
      <w:r w:rsidR="00057086">
        <w:rPr>
          <w:rFonts w:cs="Arial"/>
          <w:color w:val="A5A5A5" w:themeColor="accent3"/>
          <w:rtl/>
        </w:rPr>
        <w:t>ד ייצגה את הגישה הליברטריאנית ו</w:t>
      </w:r>
      <w:r w:rsidRPr="00C47661">
        <w:rPr>
          <w:rFonts w:cs="Arial"/>
          <w:color w:val="A5A5A5" w:themeColor="accent3"/>
          <w:rtl/>
        </w:rPr>
        <w:t>סתיו שפיר ייצגה את הגישה של הקהילה והחברה. בתי המשפט לא יכולים להגדיר זאת כי המחוקק הוא זה שמשקף את האיזון הערכי בחברה. בסופו של דבר החוק נחקק כאיזון של שתי התפיסות</w:t>
      </w:r>
      <w:r w:rsidR="00C47661" w:rsidRPr="00C47661">
        <w:rPr>
          <w:rFonts w:hint="cs"/>
          <w:color w:val="A5A5A5" w:themeColor="accent3"/>
          <w:rtl/>
        </w:rPr>
        <w:t>.</w:t>
      </w:r>
    </w:p>
    <w:p w:rsidR="005E0F75" w:rsidRDefault="005E0F75" w:rsidP="00D12330">
      <w:pPr>
        <w:pStyle w:val="a3"/>
        <w:rPr>
          <w:rtl/>
        </w:rPr>
      </w:pPr>
    </w:p>
    <w:p w:rsidR="00D12330" w:rsidRPr="00D12330" w:rsidRDefault="00D12330" w:rsidP="00C47661">
      <w:pPr>
        <w:pStyle w:val="a3"/>
        <w:jc w:val="center"/>
        <w:rPr>
          <w:b/>
          <w:bCs/>
          <w:u w:val="single"/>
          <w:rtl/>
        </w:rPr>
      </w:pPr>
      <w:r w:rsidRPr="00057086">
        <w:rPr>
          <w:rFonts w:cs="Arial"/>
          <w:b/>
          <w:bCs/>
          <w:highlight w:val="yellow"/>
          <w:u w:val="single"/>
          <w:rtl/>
        </w:rPr>
        <w:t>מאפייני הזכות הקניינית</w:t>
      </w:r>
    </w:p>
    <w:p w:rsidR="00D12330" w:rsidRPr="00825F96" w:rsidRDefault="00D12330" w:rsidP="00825F96">
      <w:pPr>
        <w:pStyle w:val="a3"/>
        <w:rPr>
          <w:rFonts w:cs="Arial"/>
          <w:rtl/>
        </w:rPr>
      </w:pPr>
      <w:r w:rsidRPr="00D12330">
        <w:rPr>
          <w:rFonts w:cs="Arial"/>
          <w:rtl/>
        </w:rPr>
        <w:t>המחוקק נותן הרבה מא</w:t>
      </w:r>
      <w:r w:rsidR="00C47661">
        <w:rPr>
          <w:rFonts w:cs="Arial" w:hint="cs"/>
          <w:rtl/>
        </w:rPr>
        <w:t>ו</w:t>
      </w:r>
      <w:r w:rsidRPr="00D12330">
        <w:rPr>
          <w:rFonts w:cs="Arial"/>
          <w:rtl/>
        </w:rPr>
        <w:t>ד מוסדות קנייניים שכל אחד מהם מאזן ערכים בצורה שונה. אנחנו לא נמצאים במצב שבו זכות הקניין מושתת</w:t>
      </w:r>
      <w:r w:rsidR="00E74E38">
        <w:rPr>
          <w:rFonts w:cs="Arial" w:hint="cs"/>
          <w:rtl/>
        </w:rPr>
        <w:t>ת</w:t>
      </w:r>
      <w:r w:rsidRPr="00D12330">
        <w:rPr>
          <w:rFonts w:cs="Arial"/>
          <w:rtl/>
        </w:rPr>
        <w:t xml:space="preserve"> על ערך אחד, אלא יש הרבה איזונים של ערכים פנימיים. </w:t>
      </w:r>
      <w:r w:rsidR="00E74E38">
        <w:rPr>
          <w:rFonts w:cs="Arial" w:hint="cs"/>
          <w:rtl/>
        </w:rPr>
        <w:t xml:space="preserve">כעת נבצע </w:t>
      </w:r>
      <w:r w:rsidRPr="00D12330">
        <w:rPr>
          <w:rFonts w:cs="Arial"/>
          <w:rtl/>
        </w:rPr>
        <w:t xml:space="preserve">סקירה של תכונות קנייניות, שחלקן למעשה </w:t>
      </w:r>
      <w:r w:rsidR="00E74E38">
        <w:rPr>
          <w:rFonts w:cs="Arial" w:hint="cs"/>
          <w:rtl/>
        </w:rPr>
        <w:t xml:space="preserve">הן אותן </w:t>
      </w:r>
      <w:r w:rsidRPr="00D12330">
        <w:rPr>
          <w:rFonts w:cs="Arial"/>
          <w:rtl/>
        </w:rPr>
        <w:t xml:space="preserve">התכונות שעליהן דיבר </w:t>
      </w:r>
      <w:r w:rsidR="00E74E38">
        <w:t>Hohfeld</w:t>
      </w:r>
      <w:r w:rsidR="00E74E38">
        <w:rPr>
          <w:rFonts w:cs="Arial" w:hint="cs"/>
          <w:rtl/>
        </w:rPr>
        <w:t>.</w:t>
      </w:r>
    </w:p>
    <w:p w:rsidR="00D12330" w:rsidRPr="00D12330" w:rsidRDefault="00D12330" w:rsidP="00D12330">
      <w:pPr>
        <w:pStyle w:val="a3"/>
        <w:rPr>
          <w:rtl/>
        </w:rPr>
      </w:pPr>
    </w:p>
    <w:p w:rsidR="00D12330" w:rsidRDefault="00D12330" w:rsidP="00FB5DE7">
      <w:pPr>
        <w:pStyle w:val="a3"/>
        <w:numPr>
          <w:ilvl w:val="0"/>
          <w:numId w:val="6"/>
        </w:numPr>
      </w:pPr>
      <w:r w:rsidRPr="00825F96">
        <w:rPr>
          <w:rFonts w:cs="Arial"/>
          <w:b/>
          <w:bCs/>
          <w:u w:val="single"/>
          <w:rtl/>
        </w:rPr>
        <w:t>שליטה וניהול</w:t>
      </w:r>
      <w:r w:rsidRPr="00D12330">
        <w:rPr>
          <w:rFonts w:cs="Arial"/>
          <w:rtl/>
        </w:rPr>
        <w:t xml:space="preserve">: </w:t>
      </w:r>
      <w:r w:rsidR="00E74E38">
        <w:t>Blackstone</w:t>
      </w:r>
      <w:r w:rsidRPr="00D12330">
        <w:rPr>
          <w:rFonts w:cs="Arial"/>
          <w:rtl/>
        </w:rPr>
        <w:t xml:space="preserve">, שדגל בגישה הליברטריאנית, שם את </w:t>
      </w:r>
      <w:r w:rsidRPr="00E74E38">
        <w:rPr>
          <w:rFonts w:cs="Arial"/>
          <w:b/>
          <w:bCs/>
          <w:rtl/>
        </w:rPr>
        <w:t>ערך החירות</w:t>
      </w:r>
      <w:r w:rsidRPr="00D12330">
        <w:rPr>
          <w:rFonts w:cs="Arial"/>
          <w:rtl/>
        </w:rPr>
        <w:t xml:space="preserve"> בראש יחד עם השליטה והניהול. אדם שיש לו זכות קניינית צריך להיות בעל היכולת לשלוט בנכס שלו. השופט</w:t>
      </w:r>
      <w:r w:rsidR="00240554">
        <w:rPr>
          <w:rFonts w:cs="Arial" w:hint="cs"/>
          <w:rtl/>
        </w:rPr>
        <w:t>ים</w:t>
      </w:r>
      <w:r w:rsidR="00240554">
        <w:rPr>
          <w:rFonts w:cs="Arial"/>
          <w:rtl/>
        </w:rPr>
        <w:t xml:space="preserve"> שאימ</w:t>
      </w:r>
      <w:r w:rsidR="00240554">
        <w:rPr>
          <w:rFonts w:cs="Arial" w:hint="cs"/>
          <w:rtl/>
        </w:rPr>
        <w:t>צו</w:t>
      </w:r>
      <w:r w:rsidRPr="00D12330">
        <w:rPr>
          <w:rFonts w:cs="Arial"/>
          <w:rtl/>
        </w:rPr>
        <w:t xml:space="preserve"> את התפיסה הזו</w:t>
      </w:r>
      <w:r w:rsidR="00240554">
        <w:rPr>
          <w:rFonts w:cs="Arial"/>
          <w:rtl/>
        </w:rPr>
        <w:t xml:space="preserve"> כגולת הכותרת של דיני הקניין ה</w:t>
      </w:r>
      <w:r w:rsidR="00240554">
        <w:rPr>
          <w:rFonts w:cs="Arial" w:hint="cs"/>
          <w:rtl/>
        </w:rPr>
        <w:t>ם</w:t>
      </w:r>
      <w:r w:rsidRPr="00D12330">
        <w:rPr>
          <w:rFonts w:cs="Arial"/>
          <w:rtl/>
        </w:rPr>
        <w:t xml:space="preserve"> </w:t>
      </w:r>
      <w:r w:rsidRPr="00E74E38">
        <w:rPr>
          <w:rFonts w:cs="Arial"/>
          <w:b/>
          <w:bCs/>
          <w:rtl/>
        </w:rPr>
        <w:t>השופט חשין והשופטת דורנר</w:t>
      </w:r>
      <w:r w:rsidRPr="00D12330">
        <w:rPr>
          <w:rFonts w:cs="Arial"/>
          <w:rtl/>
        </w:rPr>
        <w:t xml:space="preserve">. הם ביססו את התפיסה שאחד המאפיינים החשובים ביותר של זכות קניינית הוא היכולת של הבעלים לשלוט ולנהל את הנכס. הדבר בא לידי ביטוי פעמים רבות במקרים של הפקעות. כאשר מפקיעים את זכות הקניין של הבעלים בעצם מפקיעים זכות זו של שליטה וניהול. </w:t>
      </w:r>
    </w:p>
    <w:p w:rsidR="00F5513B" w:rsidRPr="00240554" w:rsidRDefault="00F5513B" w:rsidP="00F5513B">
      <w:pPr>
        <w:pStyle w:val="a3"/>
        <w:ind w:left="360"/>
        <w:rPr>
          <w:rtl/>
        </w:rPr>
      </w:pPr>
    </w:p>
    <w:p w:rsidR="00E74E38" w:rsidRPr="00E74E38" w:rsidRDefault="00D12330" w:rsidP="00FB5DE7">
      <w:pPr>
        <w:pStyle w:val="a3"/>
        <w:numPr>
          <w:ilvl w:val="0"/>
          <w:numId w:val="6"/>
        </w:numPr>
      </w:pPr>
      <w:r w:rsidRPr="00825F96">
        <w:rPr>
          <w:rFonts w:cs="Arial"/>
          <w:b/>
          <w:bCs/>
          <w:u w:val="single"/>
          <w:rtl/>
        </w:rPr>
        <w:t>יכולת שימוש</w:t>
      </w:r>
      <w:r w:rsidRPr="00D12330">
        <w:rPr>
          <w:rFonts w:cs="Arial"/>
          <w:rtl/>
        </w:rPr>
        <w:t>: לא תמיד תבוא יחד עם שליטה וניהול. חוק המקרקעין קובע</w:t>
      </w:r>
      <w:r w:rsidR="00E74E38">
        <w:rPr>
          <w:rFonts w:cs="Arial" w:hint="cs"/>
          <w:rtl/>
        </w:rPr>
        <w:t>:</w:t>
      </w:r>
      <w:r w:rsidRPr="00D12330">
        <w:rPr>
          <w:rFonts w:cs="Arial"/>
          <w:rtl/>
        </w:rPr>
        <w:t xml:space="preserve"> </w:t>
      </w:r>
    </w:p>
    <w:p w:rsidR="00E74E38" w:rsidRDefault="00D12330" w:rsidP="00E74E38">
      <w:pPr>
        <w:pStyle w:val="a3"/>
        <w:ind w:left="360"/>
        <w:rPr>
          <w:rFonts w:cs="Arial"/>
          <w:rtl/>
        </w:rPr>
      </w:pPr>
      <w:r w:rsidRPr="00D12330">
        <w:rPr>
          <w:rFonts w:cs="Arial"/>
          <w:rtl/>
        </w:rPr>
        <w:t>"</w:t>
      </w:r>
      <w:r w:rsidRPr="00D12330">
        <w:rPr>
          <w:rFonts w:cs="Arial"/>
          <w:i/>
          <w:iCs/>
          <w:rtl/>
        </w:rPr>
        <w:t>הבעלות במקרקעין היא הזכות להחזיק במקרקעין, להשתמש בהם ולעשות בהם כל דבר וכל עסקה בכפוף להגבלות ולפי דין או לפי הסכם...</w:t>
      </w:r>
      <w:r w:rsidRPr="00D12330">
        <w:rPr>
          <w:rFonts w:cs="Arial"/>
          <w:rtl/>
        </w:rPr>
        <w:t xml:space="preserve">", </w:t>
      </w:r>
    </w:p>
    <w:p w:rsidR="003B512C" w:rsidRPr="00E74E38" w:rsidRDefault="00D12330" w:rsidP="00E74E38">
      <w:pPr>
        <w:pStyle w:val="a3"/>
        <w:ind w:left="360"/>
        <w:rPr>
          <w:rtl/>
        </w:rPr>
      </w:pPr>
      <w:r w:rsidRPr="00D12330">
        <w:rPr>
          <w:rFonts w:cs="Arial"/>
          <w:rtl/>
        </w:rPr>
        <w:t xml:space="preserve">כשחוק המקרקעין קובע מהי הגדרת הבעלות הוא קובע שיש לי זכות להשתמש ולעשות בהם כל דבר. האם למישהו מותר להרוס את הנכס שלו? נראה שעל פי החוק הישראלי התשובה היא כן. </w:t>
      </w:r>
      <w:r w:rsidRPr="00E74E38">
        <w:rPr>
          <w:rFonts w:cs="Arial"/>
          <w:color w:val="A5A5A5" w:themeColor="accent3"/>
          <w:rtl/>
        </w:rPr>
        <w:t>(האם מותר לי לקנות רכב ולשרוף אותו? כן)</w:t>
      </w:r>
      <w:r w:rsidR="00875EDF">
        <w:rPr>
          <w:rFonts w:hint="cs"/>
          <w:rtl/>
        </w:rPr>
        <w:t>.</w:t>
      </w:r>
    </w:p>
    <w:p w:rsidR="00E74E38" w:rsidRDefault="00E74E38" w:rsidP="003B512C">
      <w:pPr>
        <w:pStyle w:val="a3"/>
        <w:ind w:left="360"/>
        <w:rPr>
          <w:rFonts w:cs="Arial"/>
          <w:rtl/>
        </w:rPr>
      </w:pPr>
    </w:p>
    <w:p w:rsidR="003B512C" w:rsidRDefault="0077789E" w:rsidP="003B512C">
      <w:pPr>
        <w:pStyle w:val="a3"/>
        <w:ind w:left="360"/>
        <w:rPr>
          <w:rtl/>
        </w:rPr>
      </w:pPr>
      <w:r w:rsidRPr="003B512C">
        <w:rPr>
          <w:rFonts w:cs="Arial" w:hint="cs"/>
          <w:rtl/>
        </w:rPr>
        <w:t>זכות הקניין היא לא זכות מוגדרת. כשמישהו קונה בית לשימור, בתוך הזכות הקניינית שלו מקופלת החובה לשמר את הבניין.</w:t>
      </w:r>
      <w:r w:rsidR="001A47ED" w:rsidRPr="003B512C">
        <w:rPr>
          <w:rFonts w:cs="Arial" w:hint="cs"/>
          <w:rtl/>
        </w:rPr>
        <w:t xml:space="preserve"> אתה יודע שבעוד 20 שנה הבית שלך יכול להיות תחת החוק של השימור.</w:t>
      </w:r>
    </w:p>
    <w:p w:rsidR="00E74E38" w:rsidRDefault="0077789E" w:rsidP="00E2299E">
      <w:pPr>
        <w:pStyle w:val="a3"/>
        <w:ind w:left="360"/>
        <w:rPr>
          <w:rtl/>
        </w:rPr>
      </w:pPr>
      <w:r>
        <w:rPr>
          <w:rFonts w:cs="Arial" w:hint="cs"/>
          <w:rtl/>
        </w:rPr>
        <w:t xml:space="preserve">זכות הקניין שלנו היא </w:t>
      </w:r>
      <w:r w:rsidRPr="00E2299E">
        <w:rPr>
          <w:rFonts w:cs="Arial" w:hint="cs"/>
          <w:b/>
          <w:bCs/>
          <w:rtl/>
        </w:rPr>
        <w:t>זכות דינאמית</w:t>
      </w:r>
      <w:r>
        <w:rPr>
          <w:rFonts w:hint="cs"/>
          <w:rtl/>
        </w:rPr>
        <w:t>. בשוק הסלולר</w:t>
      </w:r>
      <w:r w:rsidR="00E2299E">
        <w:rPr>
          <w:rFonts w:hint="cs"/>
          <w:rtl/>
        </w:rPr>
        <w:t xml:space="preserve"> לדוגמא</w:t>
      </w:r>
      <w:r>
        <w:rPr>
          <w:rFonts w:hint="cs"/>
          <w:rtl/>
        </w:rPr>
        <w:t xml:space="preserve"> </w:t>
      </w:r>
      <w:r>
        <w:rPr>
          <w:rtl/>
        </w:rPr>
        <w:t>–</w:t>
      </w:r>
      <w:r>
        <w:rPr>
          <w:rFonts w:hint="cs"/>
          <w:rtl/>
        </w:rPr>
        <w:t xml:space="preserve"> המחוקק עשה רגולציה שפגעה בשחקנים שיכלו לעשות כמעט כל מה שהם </w:t>
      </w:r>
      <w:r w:rsidR="00E2299E">
        <w:rPr>
          <w:rFonts w:hint="cs"/>
          <w:rtl/>
        </w:rPr>
        <w:t>רצו</w:t>
      </w:r>
      <w:r>
        <w:rPr>
          <w:rFonts w:hint="cs"/>
          <w:rtl/>
        </w:rPr>
        <w:t xml:space="preserve"> עד אותה עת. כשמשנים את חוק השכירות וקובעים תקרת ההעלאה </w:t>
      </w:r>
      <w:r>
        <w:rPr>
          <w:rtl/>
        </w:rPr>
        <w:t>–</w:t>
      </w:r>
      <w:r>
        <w:rPr>
          <w:rFonts w:hint="cs"/>
          <w:rtl/>
        </w:rPr>
        <w:t xml:space="preserve"> באו משכירי הדירות וטענו כי פגעו להם בפנסיה וברווחים.</w:t>
      </w:r>
    </w:p>
    <w:p w:rsidR="003B512C" w:rsidRDefault="0077789E" w:rsidP="003B512C">
      <w:pPr>
        <w:pStyle w:val="a3"/>
        <w:ind w:left="360"/>
        <w:rPr>
          <w:rtl/>
        </w:rPr>
      </w:pPr>
      <w:r>
        <w:rPr>
          <w:rFonts w:hint="cs"/>
          <w:rtl/>
        </w:rPr>
        <w:t xml:space="preserve"> מדובר בטענה הגיונית, אבל אנחנו כחברה שומרים לעצמנו את היכולת להגדיר זכויות מחדש.</w:t>
      </w:r>
    </w:p>
    <w:p w:rsidR="0077789E" w:rsidRDefault="0077789E" w:rsidP="00E2299E">
      <w:pPr>
        <w:pStyle w:val="a3"/>
        <w:ind w:left="360"/>
        <w:rPr>
          <w:rtl/>
        </w:rPr>
      </w:pPr>
      <w:r>
        <w:rPr>
          <w:rFonts w:hint="cs"/>
          <w:rtl/>
        </w:rPr>
        <w:t xml:space="preserve">זה לא יכול </w:t>
      </w:r>
      <w:r w:rsidR="00E2299E">
        <w:rPr>
          <w:rFonts w:hint="cs"/>
          <w:rtl/>
        </w:rPr>
        <w:t>להיעשות</w:t>
      </w:r>
      <w:r>
        <w:rPr>
          <w:rFonts w:hint="cs"/>
          <w:rtl/>
        </w:rPr>
        <w:t xml:space="preserve"> בהחלטה של רגע ולכן זה לא יכול להיות נתון להחלטה של בית משפט, אבל השינויים </w:t>
      </w:r>
      <w:r w:rsidR="00E2299E">
        <w:rPr>
          <w:rFonts w:hint="cs"/>
          <w:rtl/>
        </w:rPr>
        <w:t>מתרחשים</w:t>
      </w:r>
      <w:r>
        <w:rPr>
          <w:rFonts w:hint="cs"/>
          <w:rtl/>
        </w:rPr>
        <w:t xml:space="preserve"> כל הזמן. חברות הגז נכנסו עם 30% תמלוגים ויצאו עם 60%, אך לא פסלו את זה בגלל שבית המשפט לא הגדיר את זכויות החברה כזכות קניינית. </w:t>
      </w:r>
      <w:r w:rsidR="001A47ED">
        <w:rPr>
          <w:rFonts w:hint="cs"/>
          <w:rtl/>
        </w:rPr>
        <w:t>עובדתית אנו כל הזמן משנים את הזכויות.</w:t>
      </w:r>
    </w:p>
    <w:p w:rsidR="003B512C" w:rsidRDefault="003B512C" w:rsidP="0077789E">
      <w:pPr>
        <w:pStyle w:val="a3"/>
        <w:rPr>
          <w:rtl/>
        </w:rPr>
      </w:pPr>
    </w:p>
    <w:p w:rsidR="00E2299E" w:rsidRDefault="003B512C" w:rsidP="00FB5DE7">
      <w:pPr>
        <w:pStyle w:val="a3"/>
        <w:numPr>
          <w:ilvl w:val="0"/>
          <w:numId w:val="6"/>
        </w:numPr>
      </w:pPr>
      <w:r w:rsidRPr="00825F96">
        <w:rPr>
          <w:rFonts w:hint="cs"/>
          <w:b/>
          <w:bCs/>
          <w:u w:val="single"/>
          <w:rtl/>
        </w:rPr>
        <w:t>עקיבה ועדיפות</w:t>
      </w:r>
      <w:r>
        <w:rPr>
          <w:rFonts w:hint="cs"/>
          <w:rtl/>
        </w:rPr>
        <w:t xml:space="preserve"> </w:t>
      </w:r>
      <w:r>
        <w:rPr>
          <w:rtl/>
        </w:rPr>
        <w:t>–</w:t>
      </w:r>
      <w:r>
        <w:rPr>
          <w:rFonts w:hint="cs"/>
          <w:rtl/>
        </w:rPr>
        <w:t xml:space="preserve"> אנו נראה תחרויות בקניין, מצב שבו אדם מוכר את הנכס לא' ולב'. מי שיקבל את הקניין הוא מי שיועדף כלפי הנכס עצמו. בגדול </w:t>
      </w:r>
      <w:r w:rsidR="00E2299E">
        <w:rPr>
          <w:rFonts w:hint="cs"/>
          <w:rtl/>
        </w:rPr>
        <w:t>אמורה</w:t>
      </w:r>
      <w:r>
        <w:rPr>
          <w:rFonts w:hint="cs"/>
          <w:rtl/>
        </w:rPr>
        <w:t xml:space="preserve"> להיות זיקה בלתי אמצעית לנכס. </w:t>
      </w:r>
    </w:p>
    <w:p w:rsidR="00F5513B" w:rsidRDefault="003B512C" w:rsidP="00825F96">
      <w:pPr>
        <w:pStyle w:val="a3"/>
        <w:ind w:left="360"/>
      </w:pPr>
      <w:r>
        <w:rPr>
          <w:rFonts w:hint="cs"/>
          <w:rtl/>
        </w:rPr>
        <w:t>דיני הקניין קצת מגבילים את העקיבה והעדיפות.</w:t>
      </w:r>
    </w:p>
    <w:p w:rsidR="00E2299E" w:rsidRDefault="003B512C" w:rsidP="00FB5DE7">
      <w:pPr>
        <w:pStyle w:val="a3"/>
        <w:numPr>
          <w:ilvl w:val="0"/>
          <w:numId w:val="6"/>
        </w:numPr>
      </w:pPr>
      <w:r w:rsidRPr="00825F96">
        <w:rPr>
          <w:rFonts w:hint="cs"/>
          <w:b/>
          <w:bCs/>
          <w:u w:val="single"/>
          <w:rtl/>
        </w:rPr>
        <w:lastRenderedPageBreak/>
        <w:t>עבירות</w:t>
      </w:r>
      <w:r>
        <w:rPr>
          <w:rFonts w:hint="cs"/>
          <w:rtl/>
        </w:rPr>
        <w:t xml:space="preserve"> </w:t>
      </w:r>
      <w:r>
        <w:rPr>
          <w:rtl/>
        </w:rPr>
        <w:t>–</w:t>
      </w:r>
      <w:r>
        <w:rPr>
          <w:rFonts w:hint="cs"/>
          <w:rtl/>
        </w:rPr>
        <w:t xml:space="preserve"> מדובר במאפיין חשוב של זכויות הקניין. לא ניתן למכור איברים</w:t>
      </w:r>
      <w:r w:rsidR="00DC00C3">
        <w:rPr>
          <w:rFonts w:hint="cs"/>
          <w:rtl/>
        </w:rPr>
        <w:t xml:space="preserve">. </w:t>
      </w:r>
    </w:p>
    <w:p w:rsidR="003B512C" w:rsidRDefault="00DC00C3" w:rsidP="00E2299E">
      <w:pPr>
        <w:pStyle w:val="a3"/>
        <w:ind w:left="360"/>
      </w:pPr>
      <w:r>
        <w:rPr>
          <w:rFonts w:hint="cs"/>
          <w:rtl/>
        </w:rPr>
        <w:t xml:space="preserve">האם כל מה שהוא לא עביר לא יכול להיחשב כמושא של קניין? החוק יכול גם להגביל את העבירות </w:t>
      </w:r>
      <w:r>
        <w:rPr>
          <w:rtl/>
        </w:rPr>
        <w:t>–</w:t>
      </w:r>
      <w:r>
        <w:rPr>
          <w:rFonts w:hint="cs"/>
          <w:rtl/>
        </w:rPr>
        <w:t xml:space="preserve"> יש דברים שאנו </w:t>
      </w:r>
      <w:r w:rsidR="00E2299E">
        <w:rPr>
          <w:rFonts w:hint="cs"/>
          <w:rtl/>
        </w:rPr>
        <w:t>מנועים</w:t>
      </w:r>
      <w:r>
        <w:rPr>
          <w:rFonts w:hint="cs"/>
          <w:rtl/>
        </w:rPr>
        <w:t xml:space="preserve"> מלהעביר. אדם יכול לומר בצוואה שהוא מוריש בצוואה שלו לאדם איקס, ואחרי שהוא יוריש הנכס יעבור לאדם </w:t>
      </w:r>
      <w:r>
        <w:rPr>
          <w:rFonts w:hint="cs"/>
        </w:rPr>
        <w:t>Y</w:t>
      </w:r>
      <w:r>
        <w:rPr>
          <w:rFonts w:hint="cs"/>
          <w:rtl/>
        </w:rPr>
        <w:t>. (יורש אחרי יורש). כאן החוק אומר שניתן להוריש רק שני צעדים קדימה. לא ניתן לתת הוראה שרק הגברים יקבלו את הנכס. לא ניתן לתת הוראה שרק מי שיסיים תיכון יקבל.</w:t>
      </w:r>
      <w:r w:rsidR="00F5513B">
        <w:rPr>
          <w:rFonts w:hint="cs"/>
          <w:rtl/>
        </w:rPr>
        <w:t xml:space="preserve"> החוק מגביל במפורש את העבירות/היכולת שלך בתור בעל המקרקעין להעביר את המקרקעין. אז למה בכל זאת עושים זאת?</w:t>
      </w:r>
    </w:p>
    <w:p w:rsidR="00F5513B" w:rsidRDefault="00F5513B" w:rsidP="00FB5DE7">
      <w:pPr>
        <w:pStyle w:val="a3"/>
        <w:numPr>
          <w:ilvl w:val="0"/>
          <w:numId w:val="7"/>
        </w:numPr>
      </w:pPr>
      <w:r w:rsidRPr="00E2299E">
        <w:rPr>
          <w:rFonts w:hint="cs"/>
          <w:b/>
          <w:bCs/>
          <w:rtl/>
        </w:rPr>
        <w:t>שיקול כלכלי</w:t>
      </w:r>
      <w:r>
        <w:rPr>
          <w:rFonts w:hint="cs"/>
          <w:rtl/>
        </w:rPr>
        <w:t xml:space="preserve"> </w:t>
      </w:r>
      <w:r>
        <w:rPr>
          <w:rtl/>
        </w:rPr>
        <w:t>–</w:t>
      </w:r>
      <w:r>
        <w:rPr>
          <w:rFonts w:hint="cs"/>
          <w:rtl/>
        </w:rPr>
        <w:t xml:space="preserve"> אם אני קובע שרק הגברים יקבלו את הנכס, ודווקא המוצלחות הן הנשים, עשיתי עיוות כלכלי ואני מנציח את העיוות הכלכלי הזה </w:t>
      </w:r>
      <w:r>
        <w:rPr>
          <w:rtl/>
        </w:rPr>
        <w:t>–</w:t>
      </w:r>
      <w:r>
        <w:rPr>
          <w:rFonts w:hint="cs"/>
          <w:rtl/>
        </w:rPr>
        <w:t xml:space="preserve"> רק הגורמים הפחות מוצלחים (גברים) יהיו בעלי הנכס</w:t>
      </w:r>
      <w:r w:rsidR="00E2299E">
        <w:rPr>
          <w:rFonts w:hint="cs"/>
          <w:rtl/>
        </w:rPr>
        <w:t>.</w:t>
      </w:r>
    </w:p>
    <w:p w:rsidR="00F5513B" w:rsidRDefault="00F5513B" w:rsidP="00FB5DE7">
      <w:pPr>
        <w:pStyle w:val="a3"/>
        <w:numPr>
          <w:ilvl w:val="0"/>
          <w:numId w:val="7"/>
        </w:numPr>
      </w:pPr>
      <w:r w:rsidRPr="00E2299E">
        <w:rPr>
          <w:rFonts w:hint="cs"/>
          <w:b/>
          <w:bCs/>
          <w:rtl/>
        </w:rPr>
        <w:t>שיקול חברתי</w:t>
      </w:r>
      <w:r>
        <w:rPr>
          <w:rFonts w:hint="cs"/>
          <w:rtl/>
        </w:rPr>
        <w:t xml:space="preserve"> </w:t>
      </w:r>
      <w:r w:rsidR="00067525">
        <w:rPr>
          <w:rtl/>
        </w:rPr>
        <w:t>–</w:t>
      </w:r>
      <w:r>
        <w:rPr>
          <w:rFonts w:hint="cs"/>
          <w:rtl/>
        </w:rPr>
        <w:t xml:space="preserve"> </w:t>
      </w:r>
      <w:r w:rsidR="00067525">
        <w:rPr>
          <w:rFonts w:hint="cs"/>
          <w:rtl/>
        </w:rPr>
        <w:t xml:space="preserve">בעצם </w:t>
      </w:r>
      <w:r w:rsidR="00E2299E">
        <w:rPr>
          <w:rFonts w:hint="cs"/>
          <w:rtl/>
        </w:rPr>
        <w:t>אנו</w:t>
      </w:r>
      <w:r w:rsidR="00067525">
        <w:rPr>
          <w:rFonts w:hint="cs"/>
          <w:rtl/>
        </w:rPr>
        <w:t xml:space="preserve"> משמרים את השיטות הפיאודליות שגברים מחזיקים את הנכסים, ונשים חייבות להתחתן. השיקול החברתי לא מצדיק את הדבר הזה. וכדי ליצור אפשרות </w:t>
      </w:r>
      <w:r w:rsidR="00E2299E">
        <w:rPr>
          <w:rFonts w:hint="cs"/>
          <w:rtl/>
        </w:rPr>
        <w:t>לריענו</w:t>
      </w:r>
      <w:r w:rsidR="00E2299E">
        <w:rPr>
          <w:rFonts w:hint="eastAsia"/>
          <w:rtl/>
        </w:rPr>
        <w:t>ן</w:t>
      </w:r>
      <w:r w:rsidR="00067525">
        <w:rPr>
          <w:rFonts w:hint="cs"/>
          <w:rtl/>
        </w:rPr>
        <w:t xml:space="preserve"> של נורמות וערכים בחברה אנו מגבילים את היכולת שלך לקבוע את העבירות.</w:t>
      </w:r>
    </w:p>
    <w:p w:rsidR="00067525" w:rsidRDefault="00067525" w:rsidP="00067525">
      <w:pPr>
        <w:pStyle w:val="a3"/>
        <w:ind w:left="360"/>
        <w:rPr>
          <w:rtl/>
        </w:rPr>
      </w:pPr>
    </w:p>
    <w:p w:rsidR="00067525" w:rsidRDefault="00A73BC5" w:rsidP="00FB5DE7">
      <w:pPr>
        <w:pStyle w:val="a3"/>
        <w:numPr>
          <w:ilvl w:val="0"/>
          <w:numId w:val="6"/>
        </w:numPr>
      </w:pPr>
      <w:r w:rsidRPr="00825F96">
        <w:rPr>
          <w:rFonts w:hint="cs"/>
          <w:b/>
          <w:bCs/>
          <w:u w:val="single"/>
          <w:rtl/>
        </w:rPr>
        <w:t>חיובים</w:t>
      </w:r>
      <w:r>
        <w:rPr>
          <w:rFonts w:hint="cs"/>
          <w:rtl/>
        </w:rPr>
        <w:t xml:space="preserve"> </w:t>
      </w:r>
      <w:r>
        <w:rPr>
          <w:rtl/>
        </w:rPr>
        <w:t>–</w:t>
      </w:r>
      <w:r>
        <w:rPr>
          <w:rFonts w:hint="cs"/>
          <w:rtl/>
        </w:rPr>
        <w:t xml:space="preserve"> </w:t>
      </w:r>
      <w:r w:rsidRPr="00E71A26">
        <w:rPr>
          <w:b/>
          <w:bCs/>
        </w:rPr>
        <w:t>Gregory Alexander</w:t>
      </w:r>
      <w:r>
        <w:rPr>
          <w:rFonts w:hint="cs"/>
          <w:rtl/>
        </w:rPr>
        <w:t xml:space="preserve"> וחוקרים </w:t>
      </w:r>
      <w:r w:rsidR="00E2299E">
        <w:rPr>
          <w:rFonts w:hint="cs"/>
          <w:rtl/>
        </w:rPr>
        <w:t>נוספים</w:t>
      </w:r>
      <w:r>
        <w:rPr>
          <w:rFonts w:hint="cs"/>
          <w:rtl/>
        </w:rPr>
        <w:t xml:space="preserve"> קבעו כי </w:t>
      </w:r>
      <w:r w:rsidR="00416723">
        <w:rPr>
          <w:rFonts w:hint="cs"/>
          <w:rtl/>
        </w:rPr>
        <w:t xml:space="preserve">יש לבעל נכסים </w:t>
      </w:r>
      <w:r w:rsidR="00416723">
        <w:rPr>
          <w:rFonts w:hint="cs"/>
          <w:b/>
          <w:bCs/>
          <w:rtl/>
        </w:rPr>
        <w:t>גם חיובים כלפי החברה</w:t>
      </w:r>
      <w:r w:rsidR="00E2299E">
        <w:rPr>
          <w:rFonts w:hint="cs"/>
          <w:rtl/>
        </w:rPr>
        <w:t>. הדוגמא לכך הי</w:t>
      </w:r>
      <w:r w:rsidR="00416723">
        <w:rPr>
          <w:rFonts w:hint="cs"/>
          <w:rtl/>
        </w:rPr>
        <w:t>א "</w:t>
      </w:r>
      <w:r w:rsidR="00416723">
        <w:rPr>
          <w:rFonts w:hint="cs"/>
          <w:b/>
          <w:bCs/>
          <w:rtl/>
        </w:rPr>
        <w:t>הבית המשותף</w:t>
      </w:r>
      <w:r w:rsidR="00416723">
        <w:rPr>
          <w:rFonts w:hint="cs"/>
          <w:rtl/>
        </w:rPr>
        <w:t>". בית משותף הוא מסגרת משפטית שונה לחלוטין מבית פרטי. יש לנו חובות מסוימות, אנו יכולים לה</w:t>
      </w:r>
      <w:r w:rsidR="00E2299E">
        <w:rPr>
          <w:rFonts w:hint="cs"/>
          <w:rtl/>
        </w:rPr>
        <w:t>י</w:t>
      </w:r>
      <w:r w:rsidR="00416723">
        <w:rPr>
          <w:rFonts w:hint="cs"/>
          <w:rtl/>
        </w:rPr>
        <w:t>אלץ לשלם דברים מסוימים שאנו לא רוצים (אם יש החלטות של רוב), יכולים לכפות עלי להתפנות מהבית ואפילו למכור את הנכס בגלל שרוב האנשים הא</w:t>
      </w:r>
      <w:r w:rsidR="00E2299E">
        <w:rPr>
          <w:rFonts w:hint="cs"/>
          <w:rtl/>
        </w:rPr>
        <w:t>חרים החליטו שהם רוצים ללכת לפרויקט תמ"א</w:t>
      </w:r>
      <w:r w:rsidR="00416723">
        <w:rPr>
          <w:rFonts w:hint="cs"/>
          <w:rtl/>
        </w:rPr>
        <w:t>, והחובות האלו נובעים מהעובדה שאתה בעל קניין</w:t>
      </w:r>
      <w:r w:rsidR="0040327C">
        <w:rPr>
          <w:rFonts w:hint="cs"/>
          <w:rtl/>
        </w:rPr>
        <w:t xml:space="preserve"> </w:t>
      </w:r>
      <w:r w:rsidR="00416723">
        <w:rPr>
          <w:rFonts w:hint="cs"/>
          <w:rtl/>
        </w:rPr>
        <w:t>במוסד בעל מאפיינים יותר קהילתיים.</w:t>
      </w:r>
    </w:p>
    <w:p w:rsidR="0040327C" w:rsidRDefault="0040327C" w:rsidP="0040327C">
      <w:pPr>
        <w:pStyle w:val="a3"/>
        <w:ind w:left="360"/>
        <w:rPr>
          <w:rtl/>
        </w:rPr>
      </w:pPr>
      <w:r>
        <w:rPr>
          <w:rFonts w:hint="cs"/>
          <w:rtl/>
        </w:rPr>
        <w:t xml:space="preserve">יכול להיות מצב שאנו חיים ביישוב, מצאנו קונה שמעוניין לרכוש, אך וועדת הקבלה יכולים לומר לנו שהם </w:t>
      </w:r>
      <w:r w:rsidR="00E2299E">
        <w:rPr>
          <w:rFonts w:hint="cs"/>
          <w:rtl/>
        </w:rPr>
        <w:t>לא מאשרים את הרוכש את הקניין. זו</w:t>
      </w:r>
      <w:r>
        <w:rPr>
          <w:rFonts w:hint="cs"/>
          <w:rtl/>
        </w:rPr>
        <w:t xml:space="preserve"> פגיעה חמורה, אבל מעצם העובדה שאנו נמצאים ביישוב קהילתי, יש לנו חיובים כלפיהם, ולכן אנו יכולים להיתקע עם דירה ביישוב עד שוועדת הקבלה תחליט שמצאתי את הקונה המתאים.</w:t>
      </w:r>
    </w:p>
    <w:p w:rsidR="0040327C" w:rsidRDefault="0040327C" w:rsidP="0040327C">
      <w:pPr>
        <w:pStyle w:val="a3"/>
        <w:ind w:left="360"/>
        <w:rPr>
          <w:rtl/>
        </w:rPr>
      </w:pPr>
    </w:p>
    <w:p w:rsidR="0046173A" w:rsidRDefault="0040327C" w:rsidP="0046173A">
      <w:pPr>
        <w:pStyle w:val="a3"/>
        <w:numPr>
          <w:ilvl w:val="0"/>
          <w:numId w:val="6"/>
        </w:numPr>
      </w:pPr>
      <w:r w:rsidRPr="00825F96">
        <w:rPr>
          <w:rFonts w:hint="cs"/>
          <w:b/>
          <w:bCs/>
          <w:u w:val="single"/>
          <w:rtl/>
        </w:rPr>
        <w:t>פומביות</w:t>
      </w:r>
      <w:r>
        <w:rPr>
          <w:rFonts w:hint="cs"/>
          <w:rtl/>
        </w:rPr>
        <w:t xml:space="preserve"> </w:t>
      </w:r>
      <w:r>
        <w:rPr>
          <w:rtl/>
        </w:rPr>
        <w:t>–</w:t>
      </w:r>
      <w:r>
        <w:rPr>
          <w:rFonts w:hint="cs"/>
          <w:rtl/>
        </w:rPr>
        <w:t xml:space="preserve"> </w:t>
      </w:r>
      <w:r w:rsidRPr="00E2299E">
        <w:rPr>
          <w:rFonts w:hint="cs"/>
          <w:color w:val="A5A5A5" w:themeColor="accent3"/>
          <w:rtl/>
        </w:rPr>
        <w:t xml:space="preserve">מדובר בנקודה חשובה. </w:t>
      </w:r>
      <w:r>
        <w:rPr>
          <w:rFonts w:hint="cs"/>
          <w:b/>
          <w:bCs/>
          <w:rtl/>
        </w:rPr>
        <w:t>עסקה במקרקעין מחויבת להירשם בטאבו</w:t>
      </w:r>
      <w:r>
        <w:rPr>
          <w:rFonts w:hint="cs"/>
          <w:rtl/>
        </w:rPr>
        <w:t xml:space="preserve">. </w:t>
      </w:r>
      <w:r w:rsidRPr="0040327C">
        <w:rPr>
          <w:rFonts w:hint="cs"/>
          <w:b/>
          <w:bCs/>
          <w:rtl/>
        </w:rPr>
        <w:t xml:space="preserve">אם העסקה לא נרשמת, אין לנו זכות קניינית באמת! </w:t>
      </w:r>
      <w:r>
        <w:rPr>
          <w:rFonts w:hint="cs"/>
          <w:rtl/>
        </w:rPr>
        <w:t xml:space="preserve">הזכות הקניינית צומחת רק מהשלב שהעסקה נרשמת במקרקעין. אם לא רשמו </w:t>
      </w:r>
      <w:r>
        <w:rPr>
          <w:rtl/>
        </w:rPr>
        <w:t>–</w:t>
      </w:r>
      <w:r>
        <w:rPr>
          <w:rFonts w:hint="cs"/>
          <w:rtl/>
        </w:rPr>
        <w:t xml:space="preserve"> כל מה שיש זה </w:t>
      </w:r>
      <w:r>
        <w:rPr>
          <w:rFonts w:hint="cs"/>
          <w:b/>
          <w:bCs/>
          <w:rtl/>
        </w:rPr>
        <w:t>התחייבות במקרקעין = זכות חוזית</w:t>
      </w:r>
      <w:r>
        <w:rPr>
          <w:rFonts w:hint="cs"/>
          <w:rtl/>
        </w:rPr>
        <w:t>. רק מהשלב בו זה נרשם זה הופך להיות זכות קניינית.</w:t>
      </w:r>
      <w:r w:rsidR="0046173A">
        <w:rPr>
          <w:rFonts w:hint="cs"/>
          <w:rtl/>
        </w:rPr>
        <w:t xml:space="preserve"> </w:t>
      </w:r>
    </w:p>
    <w:p w:rsidR="0040327C" w:rsidRDefault="0040327C" w:rsidP="0046173A">
      <w:pPr>
        <w:pStyle w:val="a3"/>
        <w:ind w:left="360"/>
        <w:rPr>
          <w:rtl/>
        </w:rPr>
      </w:pPr>
      <w:r>
        <w:rPr>
          <w:rFonts w:hint="cs"/>
          <w:rtl/>
        </w:rPr>
        <w:t xml:space="preserve">הזכות הקניינית זה משהו שנותן גישה בלתי אמצעית לנכס כלפי כל העולם. אם העולם לא יודע על הרישום בטאבו (פומביות) </w:t>
      </w:r>
      <w:r>
        <w:rPr>
          <w:rtl/>
        </w:rPr>
        <w:t>–</w:t>
      </w:r>
      <w:r>
        <w:rPr>
          <w:rFonts w:hint="cs"/>
          <w:rtl/>
        </w:rPr>
        <w:t xml:space="preserve"> לא נקבל את הזכות הקניינית. אם משהו לא מופיע בטאבו הוא לא זכות קניינית.</w:t>
      </w:r>
    </w:p>
    <w:p w:rsidR="00E2299E" w:rsidRDefault="00E2299E" w:rsidP="0040327C">
      <w:pPr>
        <w:pStyle w:val="a3"/>
        <w:ind w:left="360"/>
        <w:rPr>
          <w:rtl/>
        </w:rPr>
      </w:pPr>
    </w:p>
    <w:p w:rsidR="00963E55" w:rsidRDefault="00337C2D" w:rsidP="00FB5DE7">
      <w:pPr>
        <w:pStyle w:val="a3"/>
        <w:numPr>
          <w:ilvl w:val="0"/>
          <w:numId w:val="6"/>
        </w:numPr>
      </w:pPr>
      <w:r w:rsidRPr="00825F96">
        <w:rPr>
          <w:rFonts w:hint="cs"/>
          <w:b/>
          <w:bCs/>
          <w:u w:val="single"/>
          <w:rtl/>
        </w:rPr>
        <w:t>עקרון הרשימה הסגורה</w:t>
      </w:r>
      <w:r>
        <w:rPr>
          <w:rFonts w:hint="cs"/>
          <w:rtl/>
        </w:rPr>
        <w:t xml:space="preserve"> </w:t>
      </w:r>
      <w:r>
        <w:rPr>
          <w:rtl/>
        </w:rPr>
        <w:t>–</w:t>
      </w:r>
      <w:r>
        <w:rPr>
          <w:rFonts w:hint="cs"/>
          <w:rtl/>
        </w:rPr>
        <w:t xml:space="preserve"> </w:t>
      </w:r>
      <w:bookmarkStart w:id="4" w:name="_Hlk506124217"/>
      <w:r w:rsidRPr="00E2299E">
        <w:rPr>
          <w:rFonts w:hint="cs"/>
          <w:highlight w:val="lightGray"/>
          <w:rtl/>
        </w:rPr>
        <w:t>סעיף 161 לחוק המקרקעין</w:t>
      </w:r>
      <w:r>
        <w:rPr>
          <w:rFonts w:hint="cs"/>
          <w:rtl/>
        </w:rPr>
        <w:t xml:space="preserve"> </w:t>
      </w:r>
      <w:bookmarkEnd w:id="4"/>
      <w:r>
        <w:rPr>
          <w:rFonts w:hint="cs"/>
          <w:rtl/>
        </w:rPr>
        <w:t xml:space="preserve">קובע שמרגע תחילת החוק, אין יותר זכויות במקרקעין למעט אלה שמוכרות על פי חוק. הגדרה זו מתחברת בדיוק להגדרה של המוסדות </w:t>
      </w:r>
      <w:r w:rsidR="00E2299E">
        <w:rPr>
          <w:rFonts w:hint="cs"/>
          <w:rtl/>
        </w:rPr>
        <w:t>הקנייניים</w:t>
      </w:r>
      <w:r>
        <w:rPr>
          <w:rFonts w:hint="cs"/>
          <w:rtl/>
        </w:rPr>
        <w:t xml:space="preserve">. רק המחוקק יכול לקבוע זכויות </w:t>
      </w:r>
      <w:r w:rsidR="00E2299E">
        <w:rPr>
          <w:rFonts w:hint="cs"/>
          <w:rtl/>
        </w:rPr>
        <w:t>קנייניות</w:t>
      </w:r>
      <w:r>
        <w:rPr>
          <w:rFonts w:hint="cs"/>
          <w:rtl/>
        </w:rPr>
        <w:t>, ולא ניתן להכיר בזכויות אלו למעט בדרך אחרת.</w:t>
      </w:r>
      <w:r w:rsidR="000D6925">
        <w:rPr>
          <w:rFonts w:hint="cs"/>
          <w:rtl/>
        </w:rPr>
        <w:t xml:space="preserve"> </w:t>
      </w:r>
    </w:p>
    <w:p w:rsidR="00337C2D" w:rsidRDefault="00963E55" w:rsidP="00FB5DE7">
      <w:pPr>
        <w:pStyle w:val="a3"/>
        <w:numPr>
          <w:ilvl w:val="0"/>
          <w:numId w:val="8"/>
        </w:numPr>
      </w:pPr>
      <w:r w:rsidRPr="00E2299E">
        <w:rPr>
          <w:rFonts w:hint="cs"/>
          <w:b/>
          <w:bCs/>
          <w:rtl/>
        </w:rPr>
        <w:t>טעם כלכלי</w:t>
      </w:r>
      <w:r>
        <w:rPr>
          <w:rFonts w:hint="cs"/>
          <w:rtl/>
        </w:rPr>
        <w:t xml:space="preserve"> - </w:t>
      </w:r>
      <w:r w:rsidR="000D6925">
        <w:rPr>
          <w:rFonts w:hint="cs"/>
          <w:rtl/>
        </w:rPr>
        <w:t>הסיבה העיקרית ל</w:t>
      </w:r>
      <w:r>
        <w:rPr>
          <w:rFonts w:hint="cs"/>
          <w:rtl/>
        </w:rPr>
        <w:t>רשימה הסגורה היא "</w:t>
      </w:r>
      <w:r w:rsidRPr="00E2299E">
        <w:rPr>
          <w:rFonts w:hint="cs"/>
          <w:b/>
          <w:bCs/>
          <w:rtl/>
        </w:rPr>
        <w:t xml:space="preserve">צדדים שלישיים </w:t>
      </w:r>
      <w:r w:rsidRPr="00E2299E">
        <w:rPr>
          <w:b/>
          <w:bCs/>
          <w:rtl/>
        </w:rPr>
        <w:t>–</w:t>
      </w:r>
      <w:r w:rsidRPr="00E2299E">
        <w:rPr>
          <w:rFonts w:hint="cs"/>
          <w:b/>
          <w:bCs/>
          <w:rtl/>
        </w:rPr>
        <w:t xml:space="preserve"> מידע</w:t>
      </w:r>
      <w:r>
        <w:rPr>
          <w:rFonts w:hint="cs"/>
          <w:rtl/>
        </w:rPr>
        <w:t xml:space="preserve">", בעיה של עלויות. הביקורת על כך </w:t>
      </w:r>
      <w:r w:rsidR="004C3528">
        <w:rPr>
          <w:rFonts w:hint="cs"/>
          <w:rtl/>
        </w:rPr>
        <w:t>היא</w:t>
      </w:r>
      <w:r>
        <w:rPr>
          <w:rFonts w:hint="cs"/>
          <w:rtl/>
        </w:rPr>
        <w:t xml:space="preserve"> שזה לא ברור שזה צריך להיות כל</w:t>
      </w:r>
      <w:r w:rsidR="004C3528">
        <w:rPr>
          <w:rFonts w:hint="cs"/>
          <w:rtl/>
        </w:rPr>
        <w:t>-</w:t>
      </w:r>
      <w:r>
        <w:rPr>
          <w:rFonts w:hint="cs"/>
          <w:rtl/>
        </w:rPr>
        <w:t xml:space="preserve">כך נוקשה. ניתן להגיע היום למצבים שזה חשוף לציבור. ככל שלא נקבע מוסדות ברורים ורגולציה ברורה, תהיה לנו בעיה של צדדים שלישיים </w:t>
      </w:r>
      <w:r>
        <w:rPr>
          <w:rtl/>
        </w:rPr>
        <w:t>–</w:t>
      </w:r>
      <w:r>
        <w:rPr>
          <w:rFonts w:hint="cs"/>
          <w:rtl/>
        </w:rPr>
        <w:t xml:space="preserve"> רוב העולם שאמור לכבד את ההסכם הזה, לא יהיה לו מושג.</w:t>
      </w:r>
    </w:p>
    <w:p w:rsidR="00963E55" w:rsidRDefault="00963E55" w:rsidP="00FB5DE7">
      <w:pPr>
        <w:pStyle w:val="a3"/>
        <w:numPr>
          <w:ilvl w:val="0"/>
          <w:numId w:val="8"/>
        </w:numPr>
      </w:pPr>
      <w:r w:rsidRPr="00E2299E">
        <w:rPr>
          <w:rFonts w:hint="cs"/>
          <w:b/>
          <w:bCs/>
          <w:rtl/>
        </w:rPr>
        <w:t>טעם נורמטיבי</w:t>
      </w:r>
      <w:r>
        <w:rPr>
          <w:rFonts w:hint="cs"/>
          <w:rtl/>
        </w:rPr>
        <w:t xml:space="preserve"> </w:t>
      </w:r>
      <w:r>
        <w:rPr>
          <w:rtl/>
        </w:rPr>
        <w:t>–</w:t>
      </w:r>
      <w:r>
        <w:rPr>
          <w:rFonts w:hint="cs"/>
          <w:rtl/>
        </w:rPr>
        <w:t xml:space="preserve"> המחוקק הוא זה שחייב להיות זה שמחליט על המוסדות הקנייניים שלנו </w:t>
      </w:r>
      <w:r>
        <w:rPr>
          <w:rtl/>
        </w:rPr>
        <w:t>–</w:t>
      </w:r>
      <w:r>
        <w:rPr>
          <w:rFonts w:hint="cs"/>
          <w:rtl/>
        </w:rPr>
        <w:t xml:space="preserve"> המחוקק הוא זה שמשקף אותנו, והוא משקף את ההכרעה הערכית. כל הכרעה אחרת תהיה הכרעה לא מוסמכת שלא בהכרח משקפת את הציבור והערכים שלו.</w:t>
      </w:r>
    </w:p>
    <w:p w:rsidR="000C7FBD" w:rsidRDefault="000C7FBD" w:rsidP="000C7FBD">
      <w:pPr>
        <w:pStyle w:val="a3"/>
        <w:rPr>
          <w:rtl/>
        </w:rPr>
      </w:pPr>
    </w:p>
    <w:p w:rsidR="000C7FBD" w:rsidRDefault="000C7FBD" w:rsidP="000C7FBD">
      <w:pPr>
        <w:pStyle w:val="a3"/>
        <w:rPr>
          <w:rtl/>
        </w:rPr>
      </w:pPr>
      <w:r w:rsidRPr="00E2299E">
        <w:rPr>
          <w:rFonts w:hint="cs"/>
          <w:b/>
          <w:bCs/>
          <w:rtl/>
        </w:rPr>
        <w:t>לסיכום</w:t>
      </w:r>
      <w:r>
        <w:rPr>
          <w:rFonts w:hint="cs"/>
          <w:rtl/>
        </w:rPr>
        <w:t xml:space="preserve"> </w:t>
      </w:r>
      <w:r>
        <w:rPr>
          <w:rtl/>
        </w:rPr>
        <w:t>–</w:t>
      </w:r>
      <w:r>
        <w:rPr>
          <w:rFonts w:hint="cs"/>
          <w:rtl/>
        </w:rPr>
        <w:t xml:space="preserve"> דיני הקניין הן אוסף של מוסדות קנייניים. כל מוסד קנייני הוא תולדה של איזון ערכי. מדובר במוסדות של איזונים ערכיים. גם בתי המשפט אמורים להתנהל ככה אם כי הם לא תמיד מבצעים את תפקידם.</w:t>
      </w:r>
    </w:p>
    <w:p w:rsidR="0046173A" w:rsidRDefault="0046173A" w:rsidP="000C7FBD">
      <w:pPr>
        <w:pStyle w:val="a3"/>
        <w:rPr>
          <w:rtl/>
        </w:rPr>
      </w:pPr>
    </w:p>
    <w:p w:rsidR="0046173A" w:rsidRDefault="0046173A" w:rsidP="000C7FBD">
      <w:pPr>
        <w:pStyle w:val="a3"/>
        <w:rPr>
          <w:rtl/>
        </w:rPr>
      </w:pPr>
    </w:p>
    <w:p w:rsidR="0046173A" w:rsidRDefault="0046173A" w:rsidP="000C7FBD">
      <w:pPr>
        <w:pStyle w:val="a3"/>
        <w:rPr>
          <w:rtl/>
        </w:rPr>
      </w:pPr>
    </w:p>
    <w:p w:rsidR="0046173A" w:rsidRDefault="0046173A" w:rsidP="000C7FBD">
      <w:pPr>
        <w:pStyle w:val="a3"/>
        <w:rPr>
          <w:rtl/>
        </w:rPr>
      </w:pPr>
    </w:p>
    <w:p w:rsidR="00411BEC" w:rsidRDefault="00411BEC" w:rsidP="00411BEC">
      <w:pPr>
        <w:pStyle w:val="a3"/>
        <w:jc w:val="right"/>
        <w:rPr>
          <w:rtl/>
        </w:rPr>
      </w:pPr>
    </w:p>
    <w:p w:rsidR="00411BEC" w:rsidRDefault="00411BEC" w:rsidP="00411BEC">
      <w:pPr>
        <w:pStyle w:val="a3"/>
        <w:jc w:val="right"/>
        <w:rPr>
          <w:rtl/>
        </w:rPr>
      </w:pPr>
      <w:r>
        <w:rPr>
          <w:rFonts w:hint="cs"/>
          <w:rtl/>
        </w:rPr>
        <w:lastRenderedPageBreak/>
        <w:t>25.10.17</w:t>
      </w:r>
    </w:p>
    <w:p w:rsidR="00411BEC" w:rsidRDefault="00411BEC" w:rsidP="00411BEC">
      <w:pPr>
        <w:pStyle w:val="a3"/>
        <w:jc w:val="center"/>
        <w:rPr>
          <w:rtl/>
        </w:rPr>
      </w:pPr>
      <w:r>
        <w:rPr>
          <w:rFonts w:hint="cs"/>
          <w:b/>
          <w:bCs/>
          <w:u w:val="single"/>
          <w:rtl/>
        </w:rPr>
        <w:t>שיעור 2</w:t>
      </w:r>
    </w:p>
    <w:p w:rsidR="003A1566" w:rsidRDefault="00411BEC" w:rsidP="000C7FBD">
      <w:pPr>
        <w:pStyle w:val="a3"/>
        <w:rPr>
          <w:color w:val="A5A5A5" w:themeColor="accent3"/>
          <w:rtl/>
        </w:rPr>
      </w:pPr>
      <w:r w:rsidRPr="003A1566">
        <w:rPr>
          <w:rFonts w:hint="cs"/>
          <w:color w:val="A5A5A5" w:themeColor="accent3"/>
          <w:rtl/>
        </w:rPr>
        <w:t xml:space="preserve">בסוף השיעור הגענו לעקרון הרשימה הסגורה, חזקה, שימוש ועבירות. כל אלו מאפיינים שנמצא אותם בד"כ בזכויות </w:t>
      </w:r>
      <w:r w:rsidR="003A1566" w:rsidRPr="003A1566">
        <w:rPr>
          <w:rFonts w:hint="cs"/>
          <w:color w:val="A5A5A5" w:themeColor="accent3"/>
          <w:rtl/>
        </w:rPr>
        <w:t>קנייניו</w:t>
      </w:r>
      <w:r w:rsidR="003A1566" w:rsidRPr="003A1566">
        <w:rPr>
          <w:rFonts w:hint="eastAsia"/>
          <w:color w:val="A5A5A5" w:themeColor="accent3"/>
          <w:rtl/>
        </w:rPr>
        <w:t>ת</w:t>
      </w:r>
      <w:r w:rsidR="003A1566">
        <w:rPr>
          <w:rFonts w:hint="cs"/>
          <w:color w:val="A5A5A5" w:themeColor="accent3"/>
        </w:rPr>
        <w:t xml:space="preserve"> </w:t>
      </w:r>
      <w:r w:rsidR="003A1566">
        <w:rPr>
          <w:rFonts w:hint="cs"/>
          <w:color w:val="A5A5A5" w:themeColor="accent3"/>
          <w:rtl/>
        </w:rPr>
        <w:t>(לא בהכרח בהיקף מלא).</w:t>
      </w:r>
      <w:r w:rsidRPr="003A1566">
        <w:rPr>
          <w:rFonts w:hint="cs"/>
          <w:color w:val="A5A5A5" w:themeColor="accent3"/>
          <w:rtl/>
        </w:rPr>
        <w:t xml:space="preserve"> </w:t>
      </w:r>
    </w:p>
    <w:p w:rsidR="00411BEC" w:rsidRPr="003A1566" w:rsidRDefault="00411BEC" w:rsidP="003A1566">
      <w:pPr>
        <w:pStyle w:val="a3"/>
        <w:rPr>
          <w:color w:val="A5A5A5" w:themeColor="accent3"/>
          <w:rtl/>
        </w:rPr>
      </w:pPr>
      <w:r w:rsidRPr="003A1566">
        <w:rPr>
          <w:rFonts w:hint="cs"/>
          <w:color w:val="A5A5A5" w:themeColor="accent3"/>
          <w:rtl/>
        </w:rPr>
        <w:t>האם זה אומר שמדובר בהכרח בזכות קניינית אם יש מאפיינים אלו?</w:t>
      </w:r>
      <w:r w:rsidR="003A1566">
        <w:rPr>
          <w:rFonts w:hint="cs"/>
          <w:color w:val="A5A5A5" w:themeColor="accent3"/>
          <w:rtl/>
        </w:rPr>
        <w:t xml:space="preserve"> </w:t>
      </w:r>
      <w:r w:rsidRPr="003A1566">
        <w:rPr>
          <w:rFonts w:hint="cs"/>
          <w:b/>
          <w:bCs/>
          <w:color w:val="A5A5A5" w:themeColor="accent3"/>
          <w:rtl/>
        </w:rPr>
        <w:t>לא</w:t>
      </w:r>
      <w:r w:rsidRPr="003A1566">
        <w:rPr>
          <w:rFonts w:hint="cs"/>
          <w:color w:val="A5A5A5" w:themeColor="accent3"/>
          <w:rtl/>
        </w:rPr>
        <w:t xml:space="preserve">. אם הזכות הקניינית לא מוכרת בחקיקה, אז אין זכות קניינית (חוק המקרקעין </w:t>
      </w:r>
      <w:r w:rsidRPr="003A1566">
        <w:rPr>
          <w:color w:val="A5A5A5" w:themeColor="accent3"/>
          <w:rtl/>
        </w:rPr>
        <w:t>–</w:t>
      </w:r>
      <w:r w:rsidRPr="003A1566">
        <w:rPr>
          <w:rFonts w:hint="cs"/>
          <w:color w:val="A5A5A5" w:themeColor="accent3"/>
          <w:rtl/>
        </w:rPr>
        <w:t xml:space="preserve"> אין זכות אם היא לא מופיעה בחוק)</w:t>
      </w:r>
      <w:r w:rsidR="003A1566">
        <w:rPr>
          <w:rFonts w:hint="cs"/>
          <w:color w:val="A5A5A5" w:themeColor="accent3"/>
          <w:rtl/>
        </w:rPr>
        <w:t>.</w:t>
      </w:r>
    </w:p>
    <w:p w:rsidR="00411BEC" w:rsidRPr="003A1566" w:rsidRDefault="00411BEC" w:rsidP="000C7FBD">
      <w:pPr>
        <w:pStyle w:val="a3"/>
        <w:rPr>
          <w:color w:val="A5A5A5" w:themeColor="accent3"/>
          <w:rtl/>
        </w:rPr>
      </w:pPr>
    </w:p>
    <w:p w:rsidR="003A1566" w:rsidRDefault="00411BEC" w:rsidP="003A1566">
      <w:pPr>
        <w:pStyle w:val="a3"/>
        <w:rPr>
          <w:color w:val="A5A5A5" w:themeColor="accent3"/>
          <w:rtl/>
        </w:rPr>
      </w:pPr>
      <w:r w:rsidRPr="003A1566">
        <w:rPr>
          <w:rFonts w:hint="cs"/>
          <w:color w:val="A5A5A5" w:themeColor="accent3"/>
          <w:rtl/>
        </w:rPr>
        <w:t xml:space="preserve">אנו רוצים שמי </w:t>
      </w:r>
      <w:r w:rsidR="003A1566" w:rsidRPr="003A1566">
        <w:rPr>
          <w:rFonts w:hint="cs"/>
          <w:color w:val="A5A5A5" w:themeColor="accent3"/>
          <w:rtl/>
        </w:rPr>
        <w:t>שיית</w:t>
      </w:r>
      <w:r w:rsidR="003A1566" w:rsidRPr="003A1566">
        <w:rPr>
          <w:rFonts w:hint="eastAsia"/>
          <w:color w:val="A5A5A5" w:themeColor="accent3"/>
          <w:rtl/>
        </w:rPr>
        <w:t>ן</w:t>
      </w:r>
      <w:r w:rsidRPr="003A1566">
        <w:rPr>
          <w:rFonts w:hint="cs"/>
          <w:color w:val="A5A5A5" w:themeColor="accent3"/>
          <w:rtl/>
        </w:rPr>
        <w:t xml:space="preserve"> לנו את האיזונים הערכיים האלו לקניין יהיה המחוקק. לא נרצה שהאדם מהרחוב או השופטת </w:t>
      </w:r>
      <w:r w:rsidR="003A1566">
        <w:rPr>
          <w:rFonts w:hint="cs"/>
          <w:color w:val="A5A5A5" w:themeColor="accent3"/>
          <w:rtl/>
        </w:rPr>
        <w:t>יקבעו</w:t>
      </w:r>
      <w:r w:rsidRPr="003A1566">
        <w:rPr>
          <w:rFonts w:hint="cs"/>
          <w:color w:val="A5A5A5" w:themeColor="accent3"/>
          <w:rtl/>
        </w:rPr>
        <w:t xml:space="preserve"> זאת.</w:t>
      </w:r>
      <w:r w:rsidR="003A1566">
        <w:rPr>
          <w:rFonts w:hint="cs"/>
          <w:color w:val="A5A5A5" w:themeColor="accent3"/>
          <w:rtl/>
        </w:rPr>
        <w:t xml:space="preserve"> </w:t>
      </w:r>
      <w:r w:rsidRPr="003A1566">
        <w:rPr>
          <w:rFonts w:hint="cs"/>
          <w:color w:val="A5A5A5" w:themeColor="accent3"/>
          <w:rtl/>
        </w:rPr>
        <w:t xml:space="preserve">הסיבה העיקרית היא שלמחוקק יש אמצעים לקבוע החלטות אלו. אנו לא רוצים שנדון במקרה </w:t>
      </w:r>
      <w:r w:rsidR="003A1566" w:rsidRPr="003A1566">
        <w:rPr>
          <w:rFonts w:hint="cs"/>
          <w:color w:val="A5A5A5" w:themeColor="accent3"/>
          <w:rtl/>
        </w:rPr>
        <w:t>המסוים</w:t>
      </w:r>
      <w:r w:rsidRPr="003A1566">
        <w:rPr>
          <w:rFonts w:hint="cs"/>
          <w:color w:val="A5A5A5" w:themeColor="accent3"/>
          <w:rtl/>
        </w:rPr>
        <w:t xml:space="preserve"> אלא בצורה יותר רחבה וגלויה. </w:t>
      </w:r>
    </w:p>
    <w:p w:rsidR="00411BEC" w:rsidRPr="003A1566" w:rsidRDefault="00411BEC" w:rsidP="000C7FBD">
      <w:pPr>
        <w:pStyle w:val="a3"/>
        <w:rPr>
          <w:color w:val="A5A5A5" w:themeColor="accent3"/>
          <w:rtl/>
        </w:rPr>
      </w:pPr>
      <w:r w:rsidRPr="003A1566">
        <w:rPr>
          <w:rFonts w:hint="cs"/>
          <w:color w:val="A5A5A5" w:themeColor="accent3"/>
          <w:rtl/>
        </w:rPr>
        <w:t>לסיום, המחוקק נבחר ואמור לייצג את הציבור, ולכן הוא אמור לייצג טוב יותר את הערכים שלנו כחברה מאשר השופטים.</w:t>
      </w:r>
    </w:p>
    <w:p w:rsidR="00411BEC" w:rsidRPr="003A1566" w:rsidRDefault="00411BEC" w:rsidP="000C7FBD">
      <w:pPr>
        <w:pStyle w:val="a3"/>
        <w:rPr>
          <w:color w:val="A5A5A5" w:themeColor="accent3"/>
          <w:rtl/>
        </w:rPr>
      </w:pPr>
    </w:p>
    <w:p w:rsidR="00411BEC" w:rsidRPr="003A1566" w:rsidRDefault="00411BEC" w:rsidP="003A1566">
      <w:pPr>
        <w:pStyle w:val="a3"/>
        <w:rPr>
          <w:color w:val="A5A5A5" w:themeColor="accent3"/>
          <w:rtl/>
        </w:rPr>
      </w:pPr>
      <w:r w:rsidRPr="003A1566">
        <w:rPr>
          <w:rFonts w:hint="cs"/>
          <w:color w:val="A5A5A5" w:themeColor="accent3"/>
          <w:rtl/>
        </w:rPr>
        <w:t xml:space="preserve">משפט יכול להיות משהו שמשקף את הציבור או משהו שמחנך את הציבור. אנו מניחים שבגלל שהמחוקק נבחר הוא משקף את הציבור, </w:t>
      </w:r>
      <w:r w:rsidR="003A1566">
        <w:rPr>
          <w:rFonts w:hint="cs"/>
          <w:color w:val="A5A5A5" w:themeColor="accent3"/>
          <w:rtl/>
        </w:rPr>
        <w:t>וה</w:t>
      </w:r>
      <w:r w:rsidRPr="003A1566">
        <w:rPr>
          <w:rFonts w:hint="cs"/>
          <w:color w:val="A5A5A5" w:themeColor="accent3"/>
          <w:rtl/>
        </w:rPr>
        <w:t xml:space="preserve">שאלה </w:t>
      </w:r>
      <w:r w:rsidR="003A1566">
        <w:rPr>
          <w:rFonts w:hint="cs"/>
          <w:color w:val="A5A5A5" w:themeColor="accent3"/>
          <w:rtl/>
        </w:rPr>
        <w:t>ה</w:t>
      </w:r>
      <w:r w:rsidRPr="003A1566">
        <w:rPr>
          <w:rFonts w:hint="cs"/>
          <w:color w:val="A5A5A5" w:themeColor="accent3"/>
          <w:rtl/>
        </w:rPr>
        <w:t xml:space="preserve">גדולה </w:t>
      </w:r>
      <w:r w:rsidR="003A1566">
        <w:rPr>
          <w:rFonts w:hint="cs"/>
          <w:color w:val="A5A5A5" w:themeColor="accent3"/>
          <w:rtl/>
        </w:rPr>
        <w:t xml:space="preserve">היא </w:t>
      </w:r>
      <w:r w:rsidRPr="003A1566">
        <w:rPr>
          <w:rFonts w:hint="cs"/>
          <w:color w:val="A5A5A5" w:themeColor="accent3"/>
          <w:rtl/>
        </w:rPr>
        <w:t>האם למח</w:t>
      </w:r>
      <w:r w:rsidR="003A1566">
        <w:rPr>
          <w:rFonts w:hint="cs"/>
          <w:color w:val="A5A5A5" w:themeColor="accent3"/>
          <w:rtl/>
        </w:rPr>
        <w:t>וקק יש את היכולת לחנך את הציבור?</w:t>
      </w:r>
      <w:r w:rsidRPr="003A1566">
        <w:rPr>
          <w:rFonts w:hint="cs"/>
          <w:color w:val="A5A5A5" w:themeColor="accent3"/>
          <w:rtl/>
        </w:rPr>
        <w:t xml:space="preserve"> ההערכה היא שיש לו את זה יותר מבתי המשפט.</w:t>
      </w:r>
    </w:p>
    <w:p w:rsidR="00411BEC" w:rsidRDefault="00411BEC" w:rsidP="000C7FBD">
      <w:pPr>
        <w:pStyle w:val="a3"/>
        <w:rPr>
          <w:rtl/>
        </w:rPr>
      </w:pPr>
    </w:p>
    <w:p w:rsidR="00D61A9D" w:rsidRPr="003A1566" w:rsidRDefault="00D61A9D" w:rsidP="00180720">
      <w:pPr>
        <w:pStyle w:val="a3"/>
        <w:jc w:val="center"/>
        <w:outlineLvl w:val="0"/>
        <w:rPr>
          <w:rtl/>
        </w:rPr>
      </w:pPr>
      <w:bookmarkStart w:id="5" w:name="_Toc506297851"/>
      <w:r w:rsidRPr="003A1566">
        <w:rPr>
          <w:rFonts w:hint="cs"/>
          <w:b/>
          <w:bCs/>
          <w:highlight w:val="green"/>
          <w:u w:val="single"/>
          <w:rtl/>
        </w:rPr>
        <w:t>הקניין הפרטי</w:t>
      </w:r>
      <w:bookmarkEnd w:id="5"/>
    </w:p>
    <w:p w:rsidR="00D61A9D" w:rsidRDefault="00D61A9D" w:rsidP="00180720">
      <w:pPr>
        <w:pStyle w:val="a3"/>
        <w:numPr>
          <w:ilvl w:val="0"/>
          <w:numId w:val="6"/>
        </w:numPr>
        <w:rPr>
          <w:rtl/>
        </w:rPr>
      </w:pPr>
      <w:r w:rsidRPr="00180720">
        <w:rPr>
          <w:rFonts w:hint="cs"/>
          <w:b/>
          <w:bCs/>
          <w:rtl/>
        </w:rPr>
        <w:t>קניין פרטי</w:t>
      </w:r>
      <w:r>
        <w:rPr>
          <w:rFonts w:hint="cs"/>
          <w:rtl/>
        </w:rPr>
        <w:t xml:space="preserve"> </w:t>
      </w:r>
      <w:r>
        <w:rPr>
          <w:rtl/>
        </w:rPr>
        <w:t>–</w:t>
      </w:r>
      <w:r>
        <w:rPr>
          <w:rFonts w:hint="cs"/>
          <w:rtl/>
        </w:rPr>
        <w:t xml:space="preserve"> בתים, קרקעות, נכסים,</w:t>
      </w:r>
      <w:r w:rsidR="003A1566" w:rsidRPr="003A1566">
        <w:rPr>
          <w:rtl/>
        </w:rPr>
        <w:t xml:space="preserve"> </w:t>
      </w:r>
      <w:r w:rsidR="003A1566" w:rsidRPr="003A1566">
        <w:rPr>
          <w:rFonts w:cs="Arial"/>
          <w:rtl/>
        </w:rPr>
        <w:t>מיטלטלין</w:t>
      </w:r>
      <w:r w:rsidR="003A1566">
        <w:rPr>
          <w:rFonts w:hint="cs"/>
          <w:rtl/>
        </w:rPr>
        <w:t>.</w:t>
      </w:r>
      <w:r>
        <w:rPr>
          <w:rFonts w:hint="cs"/>
          <w:rtl/>
        </w:rPr>
        <w:t xml:space="preserve"> מאפשרים לבני אדם לרכוש בעלות פרטית בנכסים אלו.</w:t>
      </w:r>
    </w:p>
    <w:p w:rsidR="00D61A9D" w:rsidRDefault="00D61A9D" w:rsidP="00180720">
      <w:pPr>
        <w:pStyle w:val="a3"/>
        <w:numPr>
          <w:ilvl w:val="0"/>
          <w:numId w:val="6"/>
        </w:numPr>
        <w:rPr>
          <w:rtl/>
        </w:rPr>
      </w:pPr>
      <w:r w:rsidRPr="00180720">
        <w:rPr>
          <w:rFonts w:hint="cs"/>
          <w:b/>
          <w:bCs/>
          <w:rtl/>
        </w:rPr>
        <w:t>קניין קולקטיבי</w:t>
      </w:r>
      <w:r>
        <w:rPr>
          <w:rFonts w:hint="cs"/>
          <w:rtl/>
        </w:rPr>
        <w:t xml:space="preserve"> </w:t>
      </w:r>
      <w:r w:rsidR="00257049">
        <w:rPr>
          <w:rtl/>
        </w:rPr>
        <w:t>–</w:t>
      </w:r>
      <w:r>
        <w:rPr>
          <w:rFonts w:hint="cs"/>
          <w:rtl/>
        </w:rPr>
        <w:t xml:space="preserve"> </w:t>
      </w:r>
      <w:r w:rsidR="003A1566">
        <w:rPr>
          <w:rFonts w:hint="cs"/>
          <w:rtl/>
        </w:rPr>
        <w:t>תמונת הראי של קניין פרטי.</w:t>
      </w:r>
      <w:r w:rsidR="00257049">
        <w:rPr>
          <w:rFonts w:hint="cs"/>
          <w:rtl/>
        </w:rPr>
        <w:t xml:space="preserve"> לאף אדם פרטי אין אפשרות לרכוש בעלות פרטית/זכות קניינית פרטים בנכסים. כל הנכסים כולם מוחזקים בשיתוף מלא בידי המדינה, קבוצה, קהילה. זהו מקום שאין אפשרות שאדם פרטי ירכוש זכות קנייני</w:t>
      </w:r>
      <w:r w:rsidR="003A1566">
        <w:rPr>
          <w:rFonts w:hint="cs"/>
          <w:rtl/>
        </w:rPr>
        <w:t>ת.</w:t>
      </w:r>
    </w:p>
    <w:p w:rsidR="00257049" w:rsidRDefault="00257049" w:rsidP="00180720">
      <w:pPr>
        <w:pStyle w:val="a3"/>
        <w:numPr>
          <w:ilvl w:val="0"/>
          <w:numId w:val="6"/>
        </w:numPr>
        <w:rPr>
          <w:rtl/>
        </w:rPr>
      </w:pPr>
      <w:r w:rsidRPr="00180720">
        <w:rPr>
          <w:rFonts w:hint="cs"/>
          <w:b/>
          <w:bCs/>
          <w:rtl/>
        </w:rPr>
        <w:t>קניין משותף</w:t>
      </w:r>
      <w:r>
        <w:rPr>
          <w:rFonts w:hint="cs"/>
          <w:rtl/>
        </w:rPr>
        <w:t xml:space="preserve"> </w:t>
      </w:r>
      <w:r>
        <w:rPr>
          <w:rtl/>
        </w:rPr>
        <w:t>–</w:t>
      </w:r>
      <w:r>
        <w:rPr>
          <w:rFonts w:hint="cs"/>
          <w:rtl/>
        </w:rPr>
        <w:t xml:space="preserve"> לא מציאות שבה אין אפשרות לרכוש בעלות פרטית לנכסים, אלא מצב שבו אנשים משתפים פעולה ומחזיקים במשותף נכסים משותפים.</w:t>
      </w:r>
    </w:p>
    <w:p w:rsidR="00D21783" w:rsidRDefault="00D21783" w:rsidP="000C7FBD">
      <w:pPr>
        <w:pStyle w:val="a3"/>
        <w:rPr>
          <w:rtl/>
        </w:rPr>
      </w:pPr>
    </w:p>
    <w:p w:rsidR="00D21783" w:rsidRDefault="00D21783" w:rsidP="00D21783">
      <w:pPr>
        <w:pStyle w:val="a3"/>
        <w:rPr>
          <w:rtl/>
        </w:rPr>
      </w:pPr>
      <w:r w:rsidRPr="003A1566">
        <w:rPr>
          <w:rFonts w:hint="cs"/>
          <w:b/>
          <w:bCs/>
          <w:rtl/>
        </w:rPr>
        <w:t>בישראל יש את כל 3 הסוגים</w:t>
      </w:r>
      <w:r>
        <w:rPr>
          <w:rFonts w:hint="cs"/>
          <w:rtl/>
        </w:rPr>
        <w:t xml:space="preserve">, וההבחנה ביניהם נעשית בסוג הקניין. יש נכסים שהמדינה מאפשרת לרכוש, יש נכסים שהמדינה מחזיקה בבעלות קולקטיבית (גז), וקניין משותף זהו מקרה של קניין פרטי </w:t>
      </w:r>
      <w:r>
        <w:rPr>
          <w:rtl/>
        </w:rPr>
        <w:t>–</w:t>
      </w:r>
      <w:r>
        <w:rPr>
          <w:rFonts w:hint="cs"/>
          <w:rtl/>
        </w:rPr>
        <w:t xml:space="preserve"> אני לא חייב להחזיק את הנכס בעצמי, אני יכול להחזיק אותו במשותף.</w:t>
      </w:r>
    </w:p>
    <w:p w:rsidR="00D21783" w:rsidRDefault="00D21783" w:rsidP="00D21783">
      <w:pPr>
        <w:pStyle w:val="a3"/>
        <w:rPr>
          <w:rtl/>
        </w:rPr>
      </w:pPr>
    </w:p>
    <w:p w:rsidR="00D21783" w:rsidRPr="003A1566" w:rsidRDefault="00D21783" w:rsidP="00D21783">
      <w:pPr>
        <w:pStyle w:val="a3"/>
        <w:rPr>
          <w:b/>
          <w:bCs/>
          <w:u w:val="single"/>
          <w:rtl/>
        </w:rPr>
      </w:pPr>
      <w:r w:rsidRPr="00A76AEC">
        <w:rPr>
          <w:rFonts w:hint="cs"/>
          <w:b/>
          <w:bCs/>
          <w:highlight w:val="yellow"/>
          <w:u w:val="single"/>
          <w:rtl/>
        </w:rPr>
        <w:t>למה ראוי</w:t>
      </w:r>
      <w:r w:rsidR="003A1566" w:rsidRPr="00A76AEC">
        <w:rPr>
          <w:rFonts w:hint="cs"/>
          <w:b/>
          <w:bCs/>
          <w:highlight w:val="yellow"/>
          <w:u w:val="single"/>
          <w:rtl/>
        </w:rPr>
        <w:t>/נכון</w:t>
      </w:r>
      <w:r w:rsidRPr="00A76AEC">
        <w:rPr>
          <w:rFonts w:hint="cs"/>
          <w:b/>
          <w:bCs/>
          <w:highlight w:val="yellow"/>
          <w:u w:val="single"/>
          <w:rtl/>
        </w:rPr>
        <w:t xml:space="preserve"> לאפשר</w:t>
      </w:r>
      <w:r w:rsidR="003A1566" w:rsidRPr="00A76AEC">
        <w:rPr>
          <w:rFonts w:hint="cs"/>
          <w:b/>
          <w:bCs/>
          <w:highlight w:val="yellow"/>
          <w:u w:val="single"/>
          <w:rtl/>
        </w:rPr>
        <w:t>/לבסס</w:t>
      </w:r>
      <w:r w:rsidRPr="00A76AEC">
        <w:rPr>
          <w:rFonts w:hint="cs"/>
          <w:b/>
          <w:bCs/>
          <w:highlight w:val="yellow"/>
          <w:u w:val="single"/>
          <w:rtl/>
        </w:rPr>
        <w:t xml:space="preserve"> משטר קנייני פרטי?</w:t>
      </w:r>
    </w:p>
    <w:p w:rsidR="00D21783" w:rsidRDefault="00BE7C32" w:rsidP="00D21783">
      <w:pPr>
        <w:pStyle w:val="a3"/>
        <w:rPr>
          <w:rtl/>
        </w:rPr>
      </w:pPr>
      <w:r>
        <w:rPr>
          <w:rFonts w:hint="cs"/>
          <w:rtl/>
        </w:rPr>
        <w:t xml:space="preserve">יש מספר הצדקות לקניין </w:t>
      </w:r>
      <w:r w:rsidR="003A1566">
        <w:rPr>
          <w:rFonts w:hint="cs"/>
          <w:rtl/>
        </w:rPr>
        <w:t>ה</w:t>
      </w:r>
      <w:r>
        <w:rPr>
          <w:rFonts w:hint="cs"/>
          <w:rtl/>
        </w:rPr>
        <w:t>פרטי. כל אחת מהן מנסה להסביר למה טוב יותר לעבור למשטר של קניין פרטי (ולא קניין קולקטיבי).</w:t>
      </w:r>
    </w:p>
    <w:p w:rsidR="00BE7C32" w:rsidRDefault="00BE7C32" w:rsidP="00D21783">
      <w:pPr>
        <w:pStyle w:val="a3"/>
        <w:rPr>
          <w:rtl/>
        </w:rPr>
      </w:pPr>
    </w:p>
    <w:p w:rsidR="006F5FF4" w:rsidRDefault="006F5FF4" w:rsidP="00FB5DE7">
      <w:pPr>
        <w:pStyle w:val="a3"/>
        <w:numPr>
          <w:ilvl w:val="0"/>
          <w:numId w:val="9"/>
        </w:numPr>
        <w:ind w:left="360"/>
      </w:pPr>
      <w:r w:rsidRPr="00A76AEC">
        <w:rPr>
          <w:rFonts w:hint="cs"/>
          <w:b/>
          <w:bCs/>
          <w:highlight w:val="yellow"/>
          <w:u w:val="single"/>
          <w:rtl/>
        </w:rPr>
        <w:t>הצדקת החירות</w:t>
      </w:r>
      <w:r>
        <w:rPr>
          <w:rFonts w:hint="cs"/>
          <w:rtl/>
        </w:rPr>
        <w:t xml:space="preserve"> </w:t>
      </w:r>
      <w:r w:rsidR="005C0297">
        <w:rPr>
          <w:rtl/>
        </w:rPr>
        <w:t>–</w:t>
      </w:r>
      <w:r>
        <w:rPr>
          <w:rFonts w:hint="cs"/>
          <w:rtl/>
        </w:rPr>
        <w:t xml:space="preserve"> </w:t>
      </w:r>
      <w:r w:rsidR="005C0297">
        <w:rPr>
          <w:rFonts w:hint="cs"/>
          <w:rtl/>
        </w:rPr>
        <w:t xml:space="preserve">הצדקת החירות תהיה ההצדקה שתלווה אותנו כמעט בכל השיח הקנייני. </w:t>
      </w:r>
      <w:r w:rsidR="005C0297" w:rsidRPr="003A1566">
        <w:rPr>
          <w:rFonts w:hint="cs"/>
          <w:color w:val="A5A5A5" w:themeColor="accent3"/>
          <w:rtl/>
        </w:rPr>
        <w:t xml:space="preserve">(הערה למבחן) </w:t>
      </w:r>
      <w:r w:rsidR="005C0297" w:rsidRPr="003A1566">
        <w:rPr>
          <w:color w:val="A5A5A5" w:themeColor="accent3"/>
          <w:rtl/>
        </w:rPr>
        <w:t>–</w:t>
      </w:r>
      <w:r w:rsidR="005C0297" w:rsidRPr="003A1566">
        <w:rPr>
          <w:rFonts w:hint="cs"/>
          <w:color w:val="A5A5A5" w:themeColor="accent3"/>
          <w:rtl/>
        </w:rPr>
        <w:t xml:space="preserve"> לא משנה איזו תפיסה ואיזו גישה קניינית אנו נסה להכיל, חייב להיות הרכיב ששומר על חירות הבעלים. </w:t>
      </w:r>
      <w:r w:rsidR="005C0297">
        <w:rPr>
          <w:rFonts w:hint="cs"/>
          <w:rtl/>
        </w:rPr>
        <w:t>בכל התפיסות יש רכיבים של חירות הבעלים. לא יכולה להיות זכות קניינית אם לא נכיר באיזשהו רכיב של חירות הבעלים בנכסים בהם הוא שולט.</w:t>
      </w:r>
    </w:p>
    <w:p w:rsidR="005C0297" w:rsidRDefault="005C0297" w:rsidP="003A1566">
      <w:pPr>
        <w:pStyle w:val="a3"/>
        <w:ind w:left="360"/>
        <w:rPr>
          <w:rtl/>
        </w:rPr>
      </w:pPr>
      <w:r>
        <w:rPr>
          <w:rFonts w:hint="cs"/>
          <w:rtl/>
        </w:rPr>
        <w:t xml:space="preserve">הערך הזה של חירות קיים תמיד. </w:t>
      </w:r>
      <w:r w:rsidR="003A1566">
        <w:rPr>
          <w:rFonts w:hint="cs"/>
          <w:rtl/>
        </w:rPr>
        <w:t>הליברטריאנים</w:t>
      </w:r>
      <w:r>
        <w:rPr>
          <w:rFonts w:hint="cs"/>
          <w:rtl/>
        </w:rPr>
        <w:t xml:space="preserve"> יגידו כי הכל צריך להיבחן על האם אנו שומרים על חירות הבעלים, ותפיסות אחרות יכירו בחירות </w:t>
      </w:r>
      <w:r w:rsidR="003A1566">
        <w:rPr>
          <w:rFonts w:hint="cs"/>
          <w:rtl/>
        </w:rPr>
        <w:t>אבל</w:t>
      </w:r>
      <w:r>
        <w:rPr>
          <w:rFonts w:hint="cs"/>
          <w:rtl/>
        </w:rPr>
        <w:t xml:space="preserve"> יאזנו אותה.</w:t>
      </w:r>
    </w:p>
    <w:p w:rsidR="005C0297" w:rsidRDefault="005C0297" w:rsidP="003A1566">
      <w:pPr>
        <w:pStyle w:val="a3"/>
        <w:ind w:left="360"/>
        <w:rPr>
          <w:rtl/>
        </w:rPr>
      </w:pPr>
      <w:r w:rsidRPr="003A1566">
        <w:rPr>
          <w:b/>
          <w:bCs/>
          <w:highlight w:val="cyan"/>
        </w:rPr>
        <w:t>Robert Nozi</w:t>
      </w:r>
      <w:r w:rsidR="00F4005E" w:rsidRPr="003A1566">
        <w:rPr>
          <w:b/>
          <w:bCs/>
          <w:highlight w:val="cyan"/>
        </w:rPr>
        <w:t>c</w:t>
      </w:r>
      <w:r w:rsidRPr="003A1566">
        <w:rPr>
          <w:b/>
          <w:bCs/>
          <w:highlight w:val="cyan"/>
        </w:rPr>
        <w:t>k</w:t>
      </w:r>
      <w:r w:rsidR="00F4005E" w:rsidRPr="003A1566">
        <w:rPr>
          <w:rFonts w:hint="cs"/>
          <w:b/>
          <w:bCs/>
          <w:rtl/>
        </w:rPr>
        <w:t xml:space="preserve"> </w:t>
      </w:r>
      <w:r w:rsidR="00F4005E">
        <w:rPr>
          <w:rFonts w:hint="cs"/>
          <w:rtl/>
        </w:rPr>
        <w:t xml:space="preserve">הוא אחד הבולטים בגישה הליברטריאנית. מבחינתו ההצדקה היחידה לקניין פרטי היא שמירה על חירות הבעלים. ההחזקה של הקניין נותנת לאזרח הרבה כוח </w:t>
      </w:r>
      <w:r w:rsidR="00F4005E">
        <w:rPr>
          <w:rtl/>
        </w:rPr>
        <w:t>–</w:t>
      </w:r>
      <w:r w:rsidR="00F4005E">
        <w:rPr>
          <w:rFonts w:hint="cs"/>
          <w:rtl/>
        </w:rPr>
        <w:t xml:space="preserve"> כוח לממש את עצמנו, </w:t>
      </w:r>
      <w:r w:rsidR="003A1566">
        <w:rPr>
          <w:rFonts w:hint="cs"/>
          <w:rtl/>
        </w:rPr>
        <w:t>לשמור על הביטחו</w:t>
      </w:r>
      <w:r w:rsidR="003A1566">
        <w:rPr>
          <w:rFonts w:hint="eastAsia"/>
          <w:rtl/>
        </w:rPr>
        <w:t>ן</w:t>
      </w:r>
      <w:r w:rsidR="003A1566">
        <w:rPr>
          <w:rFonts w:hint="cs"/>
          <w:rtl/>
        </w:rPr>
        <w:t xml:space="preserve"> של עצמו,</w:t>
      </w:r>
      <w:r w:rsidR="009B5265">
        <w:rPr>
          <w:rFonts w:hint="cs"/>
          <w:rtl/>
        </w:rPr>
        <w:t xml:space="preserve"> </w:t>
      </w:r>
      <w:r w:rsidR="003A1566">
        <w:rPr>
          <w:rFonts w:hint="cs"/>
          <w:rtl/>
        </w:rPr>
        <w:t xml:space="preserve">ולשמר מצב בו </w:t>
      </w:r>
      <w:r w:rsidR="00F4005E">
        <w:rPr>
          <w:rFonts w:hint="cs"/>
          <w:rtl/>
        </w:rPr>
        <w:t>המדינה לא תוכל לבוא ול</w:t>
      </w:r>
      <w:r w:rsidR="003A1566">
        <w:rPr>
          <w:rFonts w:hint="cs"/>
          <w:rtl/>
        </w:rPr>
        <w:t xml:space="preserve">הגיד לנו מה לעשות. אנשים חלשים הרבה יותר נתונים להשפעה, </w:t>
      </w:r>
      <w:r w:rsidR="00F4005E">
        <w:rPr>
          <w:rFonts w:hint="cs"/>
          <w:rtl/>
        </w:rPr>
        <w:t xml:space="preserve">ולכן </w:t>
      </w:r>
      <w:proofErr w:type="spellStart"/>
      <w:r w:rsidR="00F4005E" w:rsidRPr="00A76AEC">
        <w:rPr>
          <w:rFonts w:hint="cs"/>
          <w:b/>
          <w:bCs/>
          <w:u w:val="single"/>
          <w:rtl/>
        </w:rPr>
        <w:t>נוזיק</w:t>
      </w:r>
      <w:proofErr w:type="spellEnd"/>
      <w:r w:rsidR="00F4005E" w:rsidRPr="00A76AEC">
        <w:rPr>
          <w:rFonts w:hint="cs"/>
          <w:b/>
          <w:bCs/>
          <w:u w:val="single"/>
          <w:rtl/>
        </w:rPr>
        <w:t xml:space="preserve"> אומר שהקניין הוא חלק </w:t>
      </w:r>
      <w:r w:rsidR="003A1566" w:rsidRPr="00A76AEC">
        <w:rPr>
          <w:rFonts w:hint="cs"/>
          <w:b/>
          <w:bCs/>
          <w:u w:val="single"/>
          <w:rtl/>
        </w:rPr>
        <w:t>אינהרנטי</w:t>
      </w:r>
      <w:r w:rsidR="00F4005E" w:rsidRPr="00A76AEC">
        <w:rPr>
          <w:rFonts w:hint="cs"/>
          <w:b/>
          <w:bCs/>
          <w:u w:val="single"/>
          <w:rtl/>
        </w:rPr>
        <w:t xml:space="preserve"> בשמירה על חירות בני האדם</w:t>
      </w:r>
      <w:r w:rsidR="00F4005E">
        <w:rPr>
          <w:rFonts w:hint="cs"/>
          <w:rtl/>
        </w:rPr>
        <w:t>. אם נוותר על הקניין הפרטי (ברית המועצות) נאבד את החירות האנושית, נהפוך להיות שבויים בידי המדינה (מי שמנהל את הקניין), ואנו נאבד את החירות האנושית שלנו להיות בני אדם.</w:t>
      </w:r>
    </w:p>
    <w:p w:rsidR="00F4005E" w:rsidRDefault="00F4005E" w:rsidP="003A1566">
      <w:pPr>
        <w:pStyle w:val="a3"/>
        <w:ind w:left="360"/>
        <w:rPr>
          <w:rtl/>
        </w:rPr>
      </w:pPr>
    </w:p>
    <w:p w:rsidR="00F4005E" w:rsidRDefault="00F4005E" w:rsidP="003A1566">
      <w:pPr>
        <w:pStyle w:val="a3"/>
        <w:ind w:left="360"/>
        <w:rPr>
          <w:rtl/>
        </w:rPr>
      </w:pPr>
      <w:r>
        <w:rPr>
          <w:rFonts w:hint="cs"/>
          <w:rtl/>
        </w:rPr>
        <w:t>רוברט אומר כי כל דיני הקניין בכל מקום צריכים להתבסס על 3 כללים:</w:t>
      </w:r>
    </w:p>
    <w:p w:rsidR="00F4005E" w:rsidRDefault="00F4005E" w:rsidP="00FB5DE7">
      <w:pPr>
        <w:pStyle w:val="a3"/>
        <w:numPr>
          <w:ilvl w:val="0"/>
          <w:numId w:val="10"/>
        </w:numPr>
        <w:ind w:left="720"/>
      </w:pPr>
      <w:r w:rsidRPr="00A76AEC">
        <w:rPr>
          <w:rFonts w:hint="cs"/>
          <w:b/>
          <w:bCs/>
          <w:u w:val="single"/>
          <w:rtl/>
        </w:rPr>
        <w:t>כלל התפיסה התקיפה</w:t>
      </w:r>
      <w:r>
        <w:rPr>
          <w:rFonts w:hint="cs"/>
          <w:rtl/>
        </w:rPr>
        <w:t xml:space="preserve"> (איך רוכשים זכות קניינית) </w:t>
      </w:r>
      <w:r>
        <w:rPr>
          <w:rtl/>
        </w:rPr>
        <w:t>–</w:t>
      </w:r>
      <w:r>
        <w:rPr>
          <w:rFonts w:hint="cs"/>
          <w:rtl/>
        </w:rPr>
        <w:t xml:space="preserve"> אנחנו החלטנו שאנו עושים משטר של קניין פרטי, והדבר הראשון שנרצה לדעת זה איך רוכשים בעלות בנכס? </w:t>
      </w:r>
      <w:proofErr w:type="spellStart"/>
      <w:r>
        <w:rPr>
          <w:rFonts w:hint="cs"/>
          <w:rtl/>
        </w:rPr>
        <w:t>נוזיק</w:t>
      </w:r>
      <w:proofErr w:type="spellEnd"/>
      <w:r>
        <w:rPr>
          <w:rFonts w:hint="cs"/>
          <w:rtl/>
        </w:rPr>
        <w:t xml:space="preserve"> אומר שהמדינה חייבת להגדיר כלל תפיסה תקיפה </w:t>
      </w:r>
      <w:r>
        <w:rPr>
          <w:rtl/>
        </w:rPr>
        <w:t>–</w:t>
      </w:r>
      <w:r>
        <w:rPr>
          <w:rFonts w:hint="cs"/>
          <w:rtl/>
        </w:rPr>
        <w:t xml:space="preserve"> דרך רכישת הבעלות (חוזים, הסכמים, סחר חליפי...)</w:t>
      </w:r>
    </w:p>
    <w:p w:rsidR="009B1D49" w:rsidRDefault="00470BFC" w:rsidP="00FB5DE7">
      <w:pPr>
        <w:pStyle w:val="a3"/>
        <w:numPr>
          <w:ilvl w:val="0"/>
          <w:numId w:val="10"/>
        </w:numPr>
        <w:ind w:left="720"/>
      </w:pPr>
      <w:r w:rsidRPr="00A76AEC">
        <w:rPr>
          <w:rFonts w:hint="cs"/>
          <w:b/>
          <w:bCs/>
          <w:u w:val="single"/>
          <w:rtl/>
        </w:rPr>
        <w:lastRenderedPageBreak/>
        <w:t>כלל העברה תקיפה</w:t>
      </w:r>
      <w:r w:rsidRPr="00470BFC">
        <w:rPr>
          <w:rFonts w:hint="cs"/>
          <w:rtl/>
        </w:rPr>
        <w:t xml:space="preserve"> </w:t>
      </w:r>
      <w:r w:rsidRPr="00470BFC">
        <w:rPr>
          <w:rtl/>
        </w:rPr>
        <w:t>–</w:t>
      </w:r>
      <w:r w:rsidRPr="00470BFC">
        <w:rPr>
          <w:rFonts w:hint="cs"/>
          <w:rtl/>
        </w:rPr>
        <w:t xml:space="preserve"> </w:t>
      </w:r>
      <w:r>
        <w:rPr>
          <w:rFonts w:hint="cs"/>
          <w:rtl/>
        </w:rPr>
        <w:t>על מנת שדיני הקניין יתפק</w:t>
      </w:r>
      <w:r w:rsidR="009B1D49">
        <w:rPr>
          <w:rFonts w:hint="cs"/>
          <w:rtl/>
        </w:rPr>
        <w:t>דו, אנו צריכים כלל העברה תקיפה</w:t>
      </w:r>
      <w:r>
        <w:rPr>
          <w:rFonts w:hint="cs"/>
          <w:rtl/>
        </w:rPr>
        <w:t xml:space="preserve"> </w:t>
      </w:r>
      <w:r w:rsidR="009B1D49">
        <w:rPr>
          <w:rFonts w:hint="cs"/>
          <w:rtl/>
        </w:rPr>
        <w:t>(</w:t>
      </w:r>
      <w:r>
        <w:rPr>
          <w:rFonts w:hint="cs"/>
          <w:rtl/>
        </w:rPr>
        <w:t xml:space="preserve">איך מעבירים את הקניין? האם מותר לגנוב? או </w:t>
      </w:r>
      <w:r w:rsidR="009B1D49">
        <w:rPr>
          <w:rFonts w:hint="cs"/>
          <w:rtl/>
        </w:rPr>
        <w:t>שחייבים להעביר אותו בחוזה/בטאבו)</w:t>
      </w:r>
      <w:r w:rsidR="000811E4">
        <w:rPr>
          <w:rFonts w:hint="cs"/>
          <w:rtl/>
        </w:rPr>
        <w:t>.</w:t>
      </w:r>
      <w:r>
        <w:rPr>
          <w:rFonts w:hint="cs"/>
          <w:rtl/>
        </w:rPr>
        <w:t xml:space="preserve"> </w:t>
      </w:r>
    </w:p>
    <w:p w:rsidR="00470BFC" w:rsidRDefault="00470BFC" w:rsidP="009B1D49">
      <w:pPr>
        <w:pStyle w:val="a3"/>
        <w:ind w:left="720"/>
      </w:pPr>
      <w:r>
        <w:rPr>
          <w:rFonts w:hint="cs"/>
          <w:rtl/>
        </w:rPr>
        <w:t>אנו צריכים לקבוע רשימה של כללים להעברת הקניין על מנת שמערכת הקניין תזרום ותתפקד בצורה תקינה.</w:t>
      </w:r>
    </w:p>
    <w:p w:rsidR="00470BFC" w:rsidRDefault="007E1320" w:rsidP="00A76AEC">
      <w:pPr>
        <w:pStyle w:val="a3"/>
        <w:numPr>
          <w:ilvl w:val="0"/>
          <w:numId w:val="10"/>
        </w:numPr>
        <w:ind w:left="720"/>
      </w:pPr>
      <w:r w:rsidRPr="00A76AEC">
        <w:rPr>
          <w:rFonts w:hint="cs"/>
          <w:b/>
          <w:bCs/>
          <w:u w:val="single"/>
          <w:rtl/>
        </w:rPr>
        <w:t>כלל תיקון</w:t>
      </w:r>
      <w:r>
        <w:rPr>
          <w:rFonts w:hint="cs"/>
          <w:rtl/>
        </w:rPr>
        <w:t xml:space="preserve"> </w:t>
      </w:r>
      <w:r>
        <w:rPr>
          <w:rtl/>
        </w:rPr>
        <w:t>–</w:t>
      </w:r>
      <w:r w:rsidR="009B1D49">
        <w:rPr>
          <w:rFonts w:hint="cs"/>
          <w:rtl/>
        </w:rPr>
        <w:t xml:space="preserve"> מה קורה כאשר לא עקבנו</w:t>
      </w:r>
      <w:r>
        <w:rPr>
          <w:rFonts w:hint="cs"/>
          <w:rtl/>
        </w:rPr>
        <w:t xml:space="preserve"> אחר הכללים? </w:t>
      </w:r>
      <w:r w:rsidRPr="00A76AEC">
        <w:rPr>
          <w:rFonts w:hint="cs"/>
          <w:b/>
          <w:bCs/>
          <w:rtl/>
        </w:rPr>
        <w:t>לדוגמא</w:t>
      </w:r>
      <w:r>
        <w:rPr>
          <w:rFonts w:hint="cs"/>
          <w:rtl/>
        </w:rPr>
        <w:t xml:space="preserve"> </w:t>
      </w:r>
      <w:r>
        <w:rPr>
          <w:rtl/>
        </w:rPr>
        <w:t>–</w:t>
      </w:r>
      <w:r>
        <w:rPr>
          <w:rFonts w:hint="cs"/>
          <w:rtl/>
        </w:rPr>
        <w:t xml:space="preserve"> מישהו גונב נכס ומוכר אותו לאדם שלישי.</w:t>
      </w:r>
      <w:r w:rsidR="00F663BC">
        <w:rPr>
          <w:rFonts w:hint="cs"/>
          <w:rtl/>
        </w:rPr>
        <w:t xml:space="preserve"> האם המכשיר הסלולרי שנרכש כגנוב נשאר אצלנו ביד? או שהמכשיר חוזר אליו? </w:t>
      </w:r>
      <w:proofErr w:type="spellStart"/>
      <w:r w:rsidR="00F663BC">
        <w:rPr>
          <w:rFonts w:hint="cs"/>
          <w:rtl/>
        </w:rPr>
        <w:t>נוזיק</w:t>
      </w:r>
      <w:proofErr w:type="spellEnd"/>
      <w:r w:rsidR="00F663BC">
        <w:rPr>
          <w:rFonts w:hint="cs"/>
          <w:rtl/>
        </w:rPr>
        <w:t xml:space="preserve"> אומר שצריך לקבוע כללי תיקון שאומרים מתי ואיך מתייחסים למצבים בהם הכללים הראשונים בוצעו באופן לא תקין.</w:t>
      </w:r>
    </w:p>
    <w:p w:rsidR="00F663BC" w:rsidRDefault="00F663BC" w:rsidP="003A1566">
      <w:pPr>
        <w:pStyle w:val="a3"/>
        <w:ind w:left="360"/>
        <w:rPr>
          <w:rtl/>
        </w:rPr>
      </w:pPr>
      <w:r w:rsidRPr="009B1D49">
        <w:rPr>
          <w:rFonts w:hint="cs"/>
          <w:b/>
          <w:bCs/>
          <w:rtl/>
        </w:rPr>
        <w:t>מטרתו של רוברט הוא למקסם את החירות האנושית</w:t>
      </w:r>
      <w:r>
        <w:rPr>
          <w:rFonts w:hint="cs"/>
          <w:rtl/>
        </w:rPr>
        <w:t>, בעיקר את הכוח מול השלטון. כל מה שעומד במסגרת הכללים הוא לחלוטין בשליטה ובניהול פרטיים שלה.</w:t>
      </w:r>
    </w:p>
    <w:p w:rsidR="00F663BC" w:rsidRDefault="00F663BC" w:rsidP="003A1566">
      <w:pPr>
        <w:pStyle w:val="a3"/>
        <w:ind w:left="360"/>
        <w:rPr>
          <w:rtl/>
        </w:rPr>
      </w:pPr>
    </w:p>
    <w:p w:rsidR="00F663BC" w:rsidRDefault="00F663BC" w:rsidP="003A1566">
      <w:pPr>
        <w:pStyle w:val="a3"/>
        <w:ind w:left="360"/>
        <w:rPr>
          <w:b/>
          <w:bCs/>
          <w:rtl/>
        </w:rPr>
      </w:pPr>
      <w:r>
        <w:rPr>
          <w:rFonts w:hint="cs"/>
          <w:rtl/>
        </w:rPr>
        <w:t xml:space="preserve">אומנם הערך של החירות נשמע מגונה, אבל הוא ערך שחוזר בכל תפיסה קניינית שהיא, והוא מגיע בד"כ בשם דומה של </w:t>
      </w:r>
      <w:r>
        <w:rPr>
          <w:rFonts w:hint="cs"/>
          <w:b/>
          <w:bCs/>
          <w:rtl/>
        </w:rPr>
        <w:t>אוטונומיה</w:t>
      </w:r>
    </w:p>
    <w:p w:rsidR="00F663BC" w:rsidRDefault="00F663BC" w:rsidP="003A1566">
      <w:pPr>
        <w:pStyle w:val="a3"/>
        <w:ind w:left="360"/>
        <w:rPr>
          <w:rtl/>
        </w:rPr>
      </w:pPr>
      <w:r w:rsidRPr="00A76AEC">
        <w:rPr>
          <w:rFonts w:hint="cs"/>
          <w:b/>
          <w:bCs/>
          <w:u w:val="single"/>
          <w:rtl/>
        </w:rPr>
        <w:t>אוטונומיה = היכולת של</w:t>
      </w:r>
      <w:r w:rsidR="00A8532D" w:rsidRPr="00A76AEC">
        <w:rPr>
          <w:rFonts w:hint="cs"/>
          <w:b/>
          <w:bCs/>
          <w:u w:val="single"/>
          <w:rtl/>
        </w:rPr>
        <w:t xml:space="preserve"> האדם לכתוב בעצמו את סיפור חייו</w:t>
      </w:r>
      <w:r w:rsidR="00A8532D">
        <w:rPr>
          <w:rFonts w:hint="cs"/>
          <w:rtl/>
        </w:rPr>
        <w:t>.</w:t>
      </w:r>
    </w:p>
    <w:p w:rsidR="00F663BC" w:rsidRDefault="00A8532D" w:rsidP="009B1D49">
      <w:pPr>
        <w:pStyle w:val="a3"/>
        <w:ind w:left="360"/>
        <w:rPr>
          <w:rtl/>
        </w:rPr>
      </w:pPr>
      <w:r>
        <w:rPr>
          <w:rFonts w:hint="cs"/>
          <w:rtl/>
        </w:rPr>
        <w:t>החובה של המדינה לאפשר לאדם לחיות את חייו מושרשת בתפיסה הליברלית. כל תפיסה ליברלית אמורה לגבש את היכולת</w:t>
      </w:r>
      <w:r w:rsidR="009B1D49">
        <w:rPr>
          <w:rFonts w:hint="cs"/>
          <w:rtl/>
        </w:rPr>
        <w:t xml:space="preserve"> של אדם לכתוב את סיפור חייו. אם כך, </w:t>
      </w:r>
      <w:r>
        <w:rPr>
          <w:rFonts w:hint="cs"/>
          <w:rtl/>
        </w:rPr>
        <w:t xml:space="preserve">הערך של </w:t>
      </w:r>
      <w:r w:rsidR="009B1D49">
        <w:rPr>
          <w:rFonts w:hint="cs"/>
          <w:rtl/>
        </w:rPr>
        <w:t>ה</w:t>
      </w:r>
      <w:r>
        <w:rPr>
          <w:rFonts w:hint="cs"/>
          <w:rtl/>
        </w:rPr>
        <w:t xml:space="preserve">חירות הוא ערך מאוד מאוד רצוי הקניין בהחלט מאפשר לנו לממש את עצמנו (אם יש לנו הרבה כסף אנו יכולים לממש את </w:t>
      </w:r>
      <w:r w:rsidR="00ED5575">
        <w:rPr>
          <w:rFonts w:hint="cs"/>
          <w:rtl/>
        </w:rPr>
        <w:t>חלומותינ</w:t>
      </w:r>
      <w:r w:rsidR="00ED5575">
        <w:rPr>
          <w:rFonts w:hint="eastAsia"/>
          <w:rtl/>
        </w:rPr>
        <w:t>ו</w:t>
      </w:r>
      <w:r>
        <w:rPr>
          <w:rFonts w:hint="cs"/>
          <w:rtl/>
        </w:rPr>
        <w:t>).</w:t>
      </w:r>
    </w:p>
    <w:p w:rsidR="00300BF6" w:rsidRDefault="00300BF6" w:rsidP="003A1566">
      <w:pPr>
        <w:pStyle w:val="a3"/>
        <w:ind w:left="360"/>
        <w:rPr>
          <w:rtl/>
        </w:rPr>
      </w:pPr>
    </w:p>
    <w:p w:rsidR="00A8532D" w:rsidRPr="00ED5575" w:rsidRDefault="00ED5575" w:rsidP="003A1566">
      <w:pPr>
        <w:pStyle w:val="a3"/>
        <w:ind w:left="360"/>
        <w:rPr>
          <w:b/>
          <w:bCs/>
          <w:u w:val="single"/>
          <w:rtl/>
        </w:rPr>
      </w:pPr>
      <w:r w:rsidRPr="00A76AEC">
        <w:rPr>
          <w:rFonts w:hint="cs"/>
          <w:b/>
          <w:bCs/>
          <w:u w:val="single"/>
          <w:rtl/>
        </w:rPr>
        <w:t>ה</w:t>
      </w:r>
      <w:r w:rsidR="00300BF6" w:rsidRPr="00A76AEC">
        <w:rPr>
          <w:rFonts w:hint="cs"/>
          <w:b/>
          <w:bCs/>
          <w:u w:val="single"/>
          <w:rtl/>
        </w:rPr>
        <w:t>ביקורות על ערך החירות/</w:t>
      </w:r>
      <w:r w:rsidRPr="00A76AEC">
        <w:rPr>
          <w:rFonts w:hint="cs"/>
          <w:b/>
          <w:bCs/>
          <w:u w:val="single"/>
          <w:rtl/>
        </w:rPr>
        <w:t>ה</w:t>
      </w:r>
      <w:r w:rsidR="00300BF6" w:rsidRPr="00A76AEC">
        <w:rPr>
          <w:rFonts w:hint="cs"/>
          <w:b/>
          <w:bCs/>
          <w:u w:val="single"/>
          <w:rtl/>
        </w:rPr>
        <w:t>אוטונומיה:</w:t>
      </w:r>
    </w:p>
    <w:p w:rsidR="00300BF6" w:rsidRDefault="00ED5575" w:rsidP="00FB5DE7">
      <w:pPr>
        <w:pStyle w:val="a3"/>
        <w:numPr>
          <w:ilvl w:val="0"/>
          <w:numId w:val="11"/>
        </w:numPr>
        <w:ind w:left="720"/>
        <w:rPr>
          <w:rtl/>
        </w:rPr>
      </w:pPr>
      <w:r>
        <w:rPr>
          <w:rFonts w:hint="cs"/>
          <w:b/>
          <w:bCs/>
          <w:rtl/>
        </w:rPr>
        <w:t xml:space="preserve">האם אנו רוצים לעודד ביטוי עצמי באמצעות קניין? </w:t>
      </w:r>
      <w:r w:rsidR="00300BF6">
        <w:rPr>
          <w:rFonts w:hint="cs"/>
          <w:rtl/>
        </w:rPr>
        <w:t xml:space="preserve">האם אנו רוצים להביא את עצמנו למצב שרק בעלי קניין יממשו את עצמם? האם אנו רוצים לתפוס את הקניין כאמצעי למימוש עצמי? אם אנו מקדשים קניין פרטי באספקט של חירות </w:t>
      </w:r>
      <w:r w:rsidR="00300BF6">
        <w:rPr>
          <w:rtl/>
        </w:rPr>
        <w:t>–</w:t>
      </w:r>
      <w:r w:rsidR="00300BF6">
        <w:rPr>
          <w:rFonts w:hint="cs"/>
          <w:rtl/>
        </w:rPr>
        <w:t xml:space="preserve"> אז אנשים פונים לשם כדי לשקף</w:t>
      </w:r>
      <w:r w:rsidR="00FB6CF3">
        <w:rPr>
          <w:rFonts w:hint="cs"/>
          <w:rtl/>
        </w:rPr>
        <w:t xml:space="preserve"> את עצמם ורצונותיהם. לא בטוח שזו</w:t>
      </w:r>
      <w:r w:rsidR="00300BF6">
        <w:rPr>
          <w:rFonts w:hint="cs"/>
          <w:rtl/>
        </w:rPr>
        <w:t xml:space="preserve"> החברה שאנו רוצים לפתח</w:t>
      </w:r>
      <w:r>
        <w:rPr>
          <w:rFonts w:hint="cs"/>
          <w:rtl/>
        </w:rPr>
        <w:t>.</w:t>
      </w:r>
    </w:p>
    <w:p w:rsidR="00300BF6" w:rsidRPr="00ED5575" w:rsidRDefault="00300BF6" w:rsidP="00FB5DE7">
      <w:pPr>
        <w:pStyle w:val="a3"/>
        <w:numPr>
          <w:ilvl w:val="0"/>
          <w:numId w:val="11"/>
        </w:numPr>
        <w:ind w:left="720"/>
        <w:rPr>
          <w:rtl/>
        </w:rPr>
      </w:pPr>
      <w:r w:rsidRPr="00ED5575">
        <w:rPr>
          <w:rFonts w:hint="cs"/>
          <w:b/>
          <w:bCs/>
          <w:rtl/>
        </w:rPr>
        <w:t xml:space="preserve">טבלת הזכויות של </w:t>
      </w:r>
      <w:proofErr w:type="spellStart"/>
      <w:r w:rsidRPr="009942B9">
        <w:rPr>
          <w:rFonts w:hint="cs"/>
          <w:b/>
          <w:bCs/>
          <w:highlight w:val="cyan"/>
          <w:rtl/>
        </w:rPr>
        <w:t>הופלד</w:t>
      </w:r>
      <w:proofErr w:type="spellEnd"/>
      <w:r w:rsidR="00ED5575">
        <w:rPr>
          <w:rFonts w:hint="cs"/>
          <w:rtl/>
        </w:rPr>
        <w:t>:</w:t>
      </w:r>
    </w:p>
    <w:tbl>
      <w:tblPr>
        <w:tblStyle w:val="4-5"/>
        <w:tblpPr w:leftFromText="180" w:rightFromText="180" w:vertAnchor="text" w:horzAnchor="margin" w:tblpXSpec="center" w:tblpY="8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365"/>
        <w:gridCol w:w="981"/>
        <w:gridCol w:w="1271"/>
      </w:tblGrid>
      <w:tr w:rsidR="00300BF6" w:rsidRPr="00300BF6" w:rsidTr="008C1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tcBorders>
              <w:top w:val="none" w:sz="0" w:space="0" w:color="auto"/>
              <w:left w:val="none" w:sz="0" w:space="0" w:color="auto"/>
              <w:bottom w:val="none" w:sz="0" w:space="0" w:color="auto"/>
              <w:right w:val="none" w:sz="0" w:space="0" w:color="auto"/>
            </w:tcBorders>
          </w:tcPr>
          <w:p w:rsidR="00300BF6" w:rsidRPr="008C1EF1" w:rsidRDefault="00300BF6" w:rsidP="009B1D49">
            <w:pPr>
              <w:pStyle w:val="NormalWeb"/>
              <w:bidi/>
              <w:spacing w:before="0" w:beforeAutospacing="0" w:after="70" w:afterAutospacing="0" w:line="276" w:lineRule="auto"/>
              <w:jc w:val="center"/>
              <w:textAlignment w:val="top"/>
              <w:rPr>
                <w:rFonts w:asciiTheme="minorBidi" w:hAnsiTheme="minorBidi" w:cstheme="minorBidi"/>
                <w:sz w:val="22"/>
                <w:szCs w:val="22"/>
                <w:rtl/>
              </w:rPr>
            </w:pPr>
            <w:r w:rsidRPr="008C1EF1">
              <w:rPr>
                <w:rFonts w:asciiTheme="minorBidi" w:hAnsiTheme="minorBidi" w:cstheme="minorBidi"/>
                <w:sz w:val="22"/>
                <w:szCs w:val="22"/>
                <w:rtl/>
              </w:rPr>
              <w:t>זכות</w:t>
            </w:r>
          </w:p>
        </w:tc>
        <w:tc>
          <w:tcPr>
            <w:tcW w:w="1365" w:type="dxa"/>
            <w:tcBorders>
              <w:top w:val="none" w:sz="0" w:space="0" w:color="auto"/>
              <w:left w:val="none" w:sz="0" w:space="0" w:color="auto"/>
              <w:bottom w:val="none" w:sz="0" w:space="0" w:color="auto"/>
              <w:right w:val="none" w:sz="0" w:space="0" w:color="auto"/>
            </w:tcBorders>
          </w:tcPr>
          <w:p w:rsidR="00300BF6" w:rsidRPr="008C1EF1" w:rsidRDefault="00300BF6" w:rsidP="009B1D49">
            <w:pPr>
              <w:pStyle w:val="NormalWeb"/>
              <w:bidi/>
              <w:spacing w:before="0" w:beforeAutospacing="0" w:after="70" w:afterAutospacing="0" w:line="276" w:lineRule="auto"/>
              <w:jc w:val="center"/>
              <w:textAlignment w:val="top"/>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8C1EF1">
              <w:rPr>
                <w:rFonts w:asciiTheme="minorBidi" w:hAnsiTheme="minorBidi" w:cstheme="minorBidi"/>
                <w:sz w:val="22"/>
                <w:szCs w:val="22"/>
                <w:rtl/>
              </w:rPr>
              <w:t>חובה</w:t>
            </w:r>
          </w:p>
        </w:tc>
        <w:tc>
          <w:tcPr>
            <w:tcW w:w="981" w:type="dxa"/>
            <w:tcBorders>
              <w:top w:val="none" w:sz="0" w:space="0" w:color="auto"/>
              <w:left w:val="none" w:sz="0" w:space="0" w:color="auto"/>
              <w:bottom w:val="none" w:sz="0" w:space="0" w:color="auto"/>
              <w:right w:val="none" w:sz="0" w:space="0" w:color="auto"/>
            </w:tcBorders>
          </w:tcPr>
          <w:p w:rsidR="00300BF6" w:rsidRPr="00300BF6" w:rsidRDefault="00300BF6" w:rsidP="009B1D49">
            <w:pPr>
              <w:pStyle w:val="NormalWeb"/>
              <w:bidi/>
              <w:spacing w:before="0" w:beforeAutospacing="0" w:after="70" w:afterAutospacing="0" w:line="276" w:lineRule="auto"/>
              <w:jc w:val="center"/>
              <w:textAlignment w:val="top"/>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300BF6">
              <w:rPr>
                <w:rFonts w:asciiTheme="minorBidi" w:hAnsiTheme="minorBidi" w:cstheme="minorBidi"/>
                <w:sz w:val="22"/>
                <w:szCs w:val="22"/>
                <w:rtl/>
              </w:rPr>
              <w:t>כוח</w:t>
            </w:r>
          </w:p>
        </w:tc>
        <w:tc>
          <w:tcPr>
            <w:tcW w:w="1271" w:type="dxa"/>
            <w:tcBorders>
              <w:top w:val="none" w:sz="0" w:space="0" w:color="auto"/>
              <w:left w:val="none" w:sz="0" w:space="0" w:color="auto"/>
              <w:bottom w:val="none" w:sz="0" w:space="0" w:color="auto"/>
              <w:right w:val="none" w:sz="0" w:space="0" w:color="auto"/>
            </w:tcBorders>
          </w:tcPr>
          <w:p w:rsidR="00300BF6" w:rsidRPr="00300BF6" w:rsidRDefault="00300BF6" w:rsidP="009B1D49">
            <w:pPr>
              <w:pStyle w:val="NormalWeb"/>
              <w:bidi/>
              <w:spacing w:before="0" w:beforeAutospacing="0" w:after="70" w:afterAutospacing="0" w:line="276" w:lineRule="auto"/>
              <w:jc w:val="center"/>
              <w:textAlignment w:val="top"/>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300BF6">
              <w:rPr>
                <w:rFonts w:asciiTheme="minorBidi" w:hAnsiTheme="minorBidi" w:cstheme="minorBidi"/>
                <w:sz w:val="22"/>
                <w:szCs w:val="22"/>
                <w:rtl/>
              </w:rPr>
              <w:t>כפיפות</w:t>
            </w:r>
          </w:p>
        </w:tc>
      </w:tr>
      <w:tr w:rsidR="00300BF6" w:rsidRPr="00300BF6" w:rsidTr="008C1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tcPr>
          <w:p w:rsidR="00300BF6" w:rsidRPr="008C1EF1" w:rsidRDefault="00300BF6" w:rsidP="009B1D49">
            <w:pPr>
              <w:pStyle w:val="NormalWeb"/>
              <w:bidi/>
              <w:spacing w:before="0" w:beforeAutospacing="0" w:after="70" w:afterAutospacing="0" w:line="276" w:lineRule="auto"/>
              <w:jc w:val="center"/>
              <w:textAlignment w:val="top"/>
              <w:rPr>
                <w:rFonts w:asciiTheme="minorBidi" w:hAnsiTheme="minorBidi" w:cstheme="minorBidi"/>
                <w:b w:val="0"/>
                <w:bCs w:val="0"/>
                <w:sz w:val="22"/>
                <w:szCs w:val="22"/>
                <w:rtl/>
              </w:rPr>
            </w:pPr>
            <w:r w:rsidRPr="008C1EF1">
              <w:rPr>
                <w:rFonts w:asciiTheme="minorBidi" w:hAnsiTheme="minorBidi" w:cstheme="minorBidi"/>
                <w:b w:val="0"/>
                <w:bCs w:val="0"/>
                <w:sz w:val="22"/>
                <w:szCs w:val="22"/>
                <w:rtl/>
              </w:rPr>
              <w:t>חובה</w:t>
            </w:r>
          </w:p>
        </w:tc>
        <w:tc>
          <w:tcPr>
            <w:tcW w:w="1365" w:type="dxa"/>
          </w:tcPr>
          <w:p w:rsidR="00300BF6" w:rsidRPr="008C1EF1" w:rsidRDefault="00300BF6" w:rsidP="009B1D49">
            <w:pPr>
              <w:pStyle w:val="NormalWeb"/>
              <w:bidi/>
              <w:spacing w:before="0" w:beforeAutospacing="0" w:after="70" w:afterAutospacing="0" w:line="276" w:lineRule="auto"/>
              <w:jc w:val="center"/>
              <w:textAlignment w:val="top"/>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8C1EF1">
              <w:rPr>
                <w:rFonts w:asciiTheme="minorBidi" w:hAnsiTheme="minorBidi" w:cstheme="minorBidi"/>
                <w:sz w:val="22"/>
                <w:szCs w:val="22"/>
                <w:rtl/>
              </w:rPr>
              <w:t>היעדר זכות</w:t>
            </w:r>
          </w:p>
        </w:tc>
        <w:tc>
          <w:tcPr>
            <w:tcW w:w="981" w:type="dxa"/>
          </w:tcPr>
          <w:p w:rsidR="00300BF6" w:rsidRPr="00300BF6" w:rsidRDefault="00300BF6" w:rsidP="009B1D49">
            <w:pPr>
              <w:pStyle w:val="NormalWeb"/>
              <w:bidi/>
              <w:spacing w:before="0" w:beforeAutospacing="0" w:after="70" w:afterAutospacing="0" w:line="276" w:lineRule="auto"/>
              <w:jc w:val="center"/>
              <w:textAlignment w:val="top"/>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300BF6">
              <w:rPr>
                <w:rFonts w:asciiTheme="minorBidi" w:hAnsiTheme="minorBidi" w:cstheme="minorBidi"/>
                <w:sz w:val="22"/>
                <w:szCs w:val="22"/>
                <w:rtl/>
              </w:rPr>
              <w:t>חסינות</w:t>
            </w:r>
          </w:p>
        </w:tc>
        <w:tc>
          <w:tcPr>
            <w:tcW w:w="1271" w:type="dxa"/>
          </w:tcPr>
          <w:p w:rsidR="00300BF6" w:rsidRPr="00300BF6" w:rsidRDefault="00300BF6" w:rsidP="009B1D49">
            <w:pPr>
              <w:pStyle w:val="NormalWeb"/>
              <w:bidi/>
              <w:spacing w:before="0" w:beforeAutospacing="0" w:after="70" w:afterAutospacing="0" w:line="276" w:lineRule="auto"/>
              <w:jc w:val="center"/>
              <w:textAlignment w:val="top"/>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tl/>
              </w:rPr>
            </w:pPr>
            <w:r w:rsidRPr="00300BF6">
              <w:rPr>
                <w:rFonts w:asciiTheme="minorBidi" w:hAnsiTheme="minorBidi" w:cstheme="minorBidi"/>
                <w:sz w:val="22"/>
                <w:szCs w:val="22"/>
                <w:rtl/>
              </w:rPr>
              <w:t>היעדר כוח</w:t>
            </w:r>
          </w:p>
        </w:tc>
      </w:tr>
    </w:tbl>
    <w:p w:rsidR="00300BF6" w:rsidRDefault="00300BF6" w:rsidP="003A1566">
      <w:pPr>
        <w:pStyle w:val="a3"/>
        <w:ind w:left="720"/>
        <w:rPr>
          <w:rFonts w:asciiTheme="minorBidi" w:hAnsiTheme="minorBidi"/>
          <w:rtl/>
        </w:rPr>
      </w:pPr>
    </w:p>
    <w:p w:rsidR="00300BF6" w:rsidRDefault="00300BF6" w:rsidP="003A1566">
      <w:pPr>
        <w:pStyle w:val="a3"/>
        <w:ind w:left="720"/>
        <w:rPr>
          <w:rFonts w:asciiTheme="minorBidi" w:hAnsiTheme="minorBidi"/>
          <w:rtl/>
        </w:rPr>
      </w:pPr>
    </w:p>
    <w:p w:rsidR="00300BF6" w:rsidRDefault="00300BF6" w:rsidP="003A1566">
      <w:pPr>
        <w:pStyle w:val="a3"/>
        <w:ind w:left="720"/>
        <w:rPr>
          <w:rFonts w:asciiTheme="minorBidi" w:hAnsiTheme="minorBidi"/>
          <w:rtl/>
        </w:rPr>
      </w:pPr>
    </w:p>
    <w:p w:rsidR="00300BF6" w:rsidRDefault="00300BF6" w:rsidP="003A1566">
      <w:pPr>
        <w:pStyle w:val="a3"/>
        <w:ind w:left="720"/>
        <w:rPr>
          <w:rFonts w:asciiTheme="minorBidi" w:hAnsiTheme="minorBidi"/>
          <w:rtl/>
        </w:rPr>
      </w:pPr>
    </w:p>
    <w:p w:rsidR="00300BF6" w:rsidRDefault="00300BF6" w:rsidP="003A1566">
      <w:pPr>
        <w:pStyle w:val="a3"/>
        <w:ind w:left="720"/>
        <w:rPr>
          <w:rFonts w:asciiTheme="minorBidi" w:hAnsiTheme="minorBidi"/>
          <w:rtl/>
        </w:rPr>
      </w:pPr>
      <w:r>
        <w:rPr>
          <w:rFonts w:asciiTheme="minorBidi" w:hAnsiTheme="minorBidi" w:hint="cs"/>
          <w:rtl/>
        </w:rPr>
        <w:t>מדובר בטבלה שמסבירה שהכל בעצם הוא השתקפות של מושג.</w:t>
      </w:r>
    </w:p>
    <w:p w:rsidR="00300BF6" w:rsidRDefault="00ED5575" w:rsidP="009942B9">
      <w:pPr>
        <w:pStyle w:val="a3"/>
        <w:ind w:left="720"/>
        <w:rPr>
          <w:rFonts w:asciiTheme="minorBidi" w:hAnsiTheme="minorBidi"/>
          <w:rtl/>
        </w:rPr>
      </w:pPr>
      <w:r>
        <w:rPr>
          <w:rFonts w:asciiTheme="minorBidi" w:hAnsiTheme="minorBidi" w:hint="cs"/>
          <w:rtl/>
        </w:rPr>
        <w:t>לדוגמא: כשיש לנו זכות מסוי</w:t>
      </w:r>
      <w:r w:rsidR="00300BF6">
        <w:rPr>
          <w:rFonts w:asciiTheme="minorBidi" w:hAnsiTheme="minorBidi" w:hint="cs"/>
          <w:rtl/>
        </w:rPr>
        <w:t xml:space="preserve">מת, כנגד הזכות עומדת חובה. אם יש לי זכות לקבל 50 שקלים </w:t>
      </w:r>
      <w:r w:rsidR="00300BF6">
        <w:rPr>
          <w:rFonts w:asciiTheme="minorBidi" w:hAnsiTheme="minorBidi"/>
          <w:rtl/>
        </w:rPr>
        <w:t>–</w:t>
      </w:r>
      <w:r w:rsidR="00300BF6">
        <w:rPr>
          <w:rFonts w:asciiTheme="minorBidi" w:hAnsiTheme="minorBidi" w:hint="cs"/>
          <w:rtl/>
        </w:rPr>
        <w:t xml:space="preserve"> אז יש חובה לתת 50 שקלים. אם אין חובה לתת את ה50 שקלים </w:t>
      </w:r>
      <w:r w:rsidR="00300BF6">
        <w:rPr>
          <w:rFonts w:asciiTheme="minorBidi" w:hAnsiTheme="minorBidi"/>
          <w:rtl/>
        </w:rPr>
        <w:t>–</w:t>
      </w:r>
      <w:r w:rsidR="00300BF6">
        <w:rPr>
          <w:rFonts w:asciiTheme="minorBidi" w:hAnsiTheme="minorBidi" w:hint="cs"/>
          <w:rtl/>
        </w:rPr>
        <w:t xml:space="preserve"> אין זכות.</w:t>
      </w:r>
    </w:p>
    <w:p w:rsidR="00300BF6" w:rsidRDefault="009942B9" w:rsidP="003A1566">
      <w:pPr>
        <w:pStyle w:val="a3"/>
        <w:ind w:left="720"/>
        <w:rPr>
          <w:rFonts w:asciiTheme="minorBidi" w:hAnsiTheme="minorBidi"/>
          <w:rtl/>
        </w:rPr>
      </w:pPr>
      <w:r>
        <w:rPr>
          <w:rFonts w:asciiTheme="minorBidi" w:hAnsiTheme="minorBidi" w:hint="cs"/>
          <w:rtl/>
        </w:rPr>
        <w:t>מה שחשוב לנו זה</w:t>
      </w:r>
      <w:r w:rsidR="00300BF6">
        <w:rPr>
          <w:rFonts w:asciiTheme="minorBidi" w:hAnsiTheme="minorBidi" w:hint="cs"/>
          <w:rtl/>
        </w:rPr>
        <w:t xml:space="preserve"> הזכות והחובה. אם אנו נותנים זכות לקניין פרטי, הגדלנו את מימד החירו</w:t>
      </w:r>
      <w:r>
        <w:rPr>
          <w:rFonts w:asciiTheme="minorBidi" w:hAnsiTheme="minorBidi" w:hint="cs"/>
          <w:rtl/>
        </w:rPr>
        <w:t>יו</w:t>
      </w:r>
      <w:r w:rsidR="00300BF6">
        <w:rPr>
          <w:rFonts w:asciiTheme="minorBidi" w:hAnsiTheme="minorBidi" w:hint="cs"/>
          <w:rtl/>
        </w:rPr>
        <w:t xml:space="preserve">ת של בני האדם. </w:t>
      </w:r>
      <w:proofErr w:type="spellStart"/>
      <w:r w:rsidR="00300BF6" w:rsidRPr="009942B9">
        <w:rPr>
          <w:rFonts w:asciiTheme="minorBidi" w:hAnsiTheme="minorBidi" w:hint="cs"/>
          <w:b/>
          <w:bCs/>
          <w:rtl/>
        </w:rPr>
        <w:t>הופלד</w:t>
      </w:r>
      <w:proofErr w:type="spellEnd"/>
      <w:r w:rsidR="00300BF6" w:rsidRPr="009942B9">
        <w:rPr>
          <w:rFonts w:asciiTheme="minorBidi" w:hAnsiTheme="minorBidi" w:hint="cs"/>
          <w:b/>
          <w:bCs/>
          <w:rtl/>
        </w:rPr>
        <w:t xml:space="preserve"> אומר שזה לא נכון</w:t>
      </w:r>
      <w:r w:rsidR="00300BF6">
        <w:rPr>
          <w:rFonts w:asciiTheme="minorBidi" w:hAnsiTheme="minorBidi" w:hint="cs"/>
          <w:rtl/>
        </w:rPr>
        <w:t xml:space="preserve"> </w:t>
      </w:r>
      <w:r w:rsidR="00300BF6">
        <w:rPr>
          <w:rFonts w:asciiTheme="minorBidi" w:hAnsiTheme="minorBidi"/>
          <w:rtl/>
        </w:rPr>
        <w:t>–</w:t>
      </w:r>
      <w:r w:rsidR="00300BF6">
        <w:rPr>
          <w:rFonts w:asciiTheme="minorBidi" w:hAnsiTheme="minorBidi" w:hint="cs"/>
          <w:rtl/>
        </w:rPr>
        <w:t xml:space="preserve"> אולי ל</w:t>
      </w:r>
      <w:r w:rsidR="000811E4">
        <w:rPr>
          <w:rFonts w:asciiTheme="minorBidi" w:hAnsiTheme="minorBidi" w:hint="cs"/>
          <w:rtl/>
        </w:rPr>
        <w:t>-</w:t>
      </w:r>
      <w:r w:rsidR="00300BF6">
        <w:rPr>
          <w:rFonts w:asciiTheme="minorBidi" w:hAnsiTheme="minorBidi" w:hint="cs"/>
        </w:rPr>
        <w:t>X</w:t>
      </w:r>
      <w:r w:rsidR="00300BF6">
        <w:rPr>
          <w:rFonts w:asciiTheme="minorBidi" w:hAnsiTheme="minorBidi" w:hint="cs"/>
          <w:rtl/>
        </w:rPr>
        <w:t xml:space="preserve"> הגדלנו את החירות, אבל בצורה רחבה בסך הכל, אם אנו נותנים למישהו זכויות, יש גם חובות של אחרים מהצד השני. אנו פוגעים בחירויות של האנשים האחרים כדי שהם יוכלו לממש את הזכות הזאת. בסה"כ המצרפי אנו משאירים את העוגה שלמה.</w:t>
      </w:r>
    </w:p>
    <w:p w:rsidR="00034F30" w:rsidRDefault="00FB6CF3" w:rsidP="00FB6CF3">
      <w:pPr>
        <w:pStyle w:val="a3"/>
        <w:ind w:left="720"/>
        <w:rPr>
          <w:rFonts w:asciiTheme="minorBidi" w:hAnsiTheme="minorBidi"/>
          <w:rtl/>
        </w:rPr>
      </w:pPr>
      <w:r>
        <w:rPr>
          <w:rFonts w:asciiTheme="minorBidi" w:hAnsiTheme="minorBidi" w:hint="cs"/>
          <w:rtl/>
        </w:rPr>
        <w:t>הדבר הבעי</w:t>
      </w:r>
      <w:r w:rsidR="002E4ECB">
        <w:rPr>
          <w:rFonts w:asciiTheme="minorBidi" w:hAnsiTheme="minorBidi" w:hint="cs"/>
          <w:rtl/>
        </w:rPr>
        <w:t>יתי</w:t>
      </w:r>
      <w:r w:rsidR="000811E4">
        <w:rPr>
          <w:rFonts w:asciiTheme="minorBidi" w:hAnsiTheme="minorBidi" w:hint="cs"/>
          <w:rtl/>
        </w:rPr>
        <w:t xml:space="preserve">, </w:t>
      </w:r>
      <w:r w:rsidR="002E4ECB">
        <w:rPr>
          <w:rFonts w:asciiTheme="minorBidi" w:hAnsiTheme="minorBidi" w:hint="cs"/>
          <w:rtl/>
        </w:rPr>
        <w:t xml:space="preserve">יותר ממה </w:t>
      </w:r>
      <w:proofErr w:type="spellStart"/>
      <w:r w:rsidR="002E4ECB">
        <w:rPr>
          <w:rFonts w:asciiTheme="minorBidi" w:hAnsiTheme="minorBidi" w:hint="cs"/>
          <w:rtl/>
        </w:rPr>
        <w:t>שהופלד</w:t>
      </w:r>
      <w:proofErr w:type="spellEnd"/>
      <w:r w:rsidR="002E4ECB">
        <w:rPr>
          <w:rFonts w:asciiTheme="minorBidi" w:hAnsiTheme="minorBidi" w:hint="cs"/>
          <w:rtl/>
        </w:rPr>
        <w:t xml:space="preserve"> אומר כאן, הוא שאנו יודעים שלחלק מבני האדם אין קניין. לכן השיח על חירות שהקניין נותן זה שיח של עשירים. האם נג</w:t>
      </w:r>
      <w:r w:rsidR="00034F30">
        <w:rPr>
          <w:rFonts w:asciiTheme="minorBidi" w:hAnsiTheme="minorBidi" w:hint="cs"/>
          <w:rtl/>
        </w:rPr>
        <w:t>דיל א</w:t>
      </w:r>
      <w:r w:rsidR="009942B9">
        <w:rPr>
          <w:rFonts w:asciiTheme="minorBidi" w:hAnsiTheme="minorBidi" w:hint="cs"/>
          <w:rtl/>
        </w:rPr>
        <w:t>ת</w:t>
      </w:r>
      <w:r w:rsidR="00034F30">
        <w:rPr>
          <w:rFonts w:asciiTheme="minorBidi" w:hAnsiTheme="minorBidi" w:hint="cs"/>
          <w:rtl/>
        </w:rPr>
        <w:t xml:space="preserve"> מרחב החירות לאלה שיש להם?</w:t>
      </w:r>
      <w:r>
        <w:rPr>
          <w:rFonts w:asciiTheme="minorBidi" w:hAnsiTheme="minorBidi" w:hint="cs"/>
          <w:rtl/>
        </w:rPr>
        <w:t xml:space="preserve"> </w:t>
      </w:r>
      <w:r w:rsidR="00034F30" w:rsidRPr="009942B9">
        <w:rPr>
          <w:rFonts w:asciiTheme="minorBidi" w:hAnsiTheme="minorBidi" w:hint="cs"/>
          <w:b/>
          <w:bCs/>
          <w:rtl/>
        </w:rPr>
        <w:t>אנו למעשה יוצרים משטר של קניין לעשירים</w:t>
      </w:r>
      <w:r w:rsidR="00034F30">
        <w:rPr>
          <w:rFonts w:asciiTheme="minorBidi" w:hAnsiTheme="minorBidi" w:hint="cs"/>
          <w:rtl/>
        </w:rPr>
        <w:t xml:space="preserve">. אם נעשה משטר אחר </w:t>
      </w:r>
      <w:r w:rsidR="00034F30">
        <w:rPr>
          <w:rFonts w:asciiTheme="minorBidi" w:hAnsiTheme="minorBidi"/>
          <w:rtl/>
        </w:rPr>
        <w:t>–</w:t>
      </w:r>
      <w:r w:rsidR="00034F30">
        <w:rPr>
          <w:rFonts w:asciiTheme="minorBidi" w:hAnsiTheme="minorBidi" w:hint="cs"/>
          <w:rtl/>
        </w:rPr>
        <w:t xml:space="preserve"> נפגע באלו שיש להם את מרבית הקניין הפרטי, אבל האחרים יוכלו </w:t>
      </w:r>
      <w:r w:rsidR="009942B9">
        <w:rPr>
          <w:rFonts w:asciiTheme="minorBidi" w:hAnsiTheme="minorBidi" w:hint="cs"/>
          <w:rtl/>
        </w:rPr>
        <w:t>ליהנות</w:t>
      </w:r>
      <w:r w:rsidR="00034F30">
        <w:rPr>
          <w:rFonts w:asciiTheme="minorBidi" w:hAnsiTheme="minorBidi" w:hint="cs"/>
          <w:rtl/>
        </w:rPr>
        <w:t xml:space="preserve"> יותר.</w:t>
      </w:r>
    </w:p>
    <w:p w:rsidR="00685F59" w:rsidRDefault="00034F30" w:rsidP="003A1566">
      <w:pPr>
        <w:pStyle w:val="a3"/>
        <w:ind w:left="720"/>
        <w:rPr>
          <w:rFonts w:asciiTheme="minorBidi" w:hAnsiTheme="minorBidi"/>
          <w:rtl/>
        </w:rPr>
      </w:pPr>
      <w:r>
        <w:rPr>
          <w:rFonts w:asciiTheme="minorBidi" w:hAnsiTheme="minorBidi" w:hint="cs"/>
          <w:rtl/>
        </w:rPr>
        <w:t>יש כאן בעיה קשה מאוד בשיח הקנייני, כי הרבה פעמים מערכת דיני הקניין מדברת מלכתחילה רק על אלה שנמצאים בתוך המערכת. אלא שאין להם קניין הם "</w:t>
      </w:r>
      <w:r w:rsidRPr="009942B9">
        <w:rPr>
          <w:rFonts w:asciiTheme="minorBidi" w:hAnsiTheme="minorBidi" w:hint="cs"/>
          <w:b/>
          <w:bCs/>
          <w:rtl/>
        </w:rPr>
        <w:t>שחקנים שקופים</w:t>
      </w:r>
      <w:r>
        <w:rPr>
          <w:rFonts w:asciiTheme="minorBidi" w:hAnsiTheme="minorBidi" w:hint="cs"/>
          <w:rtl/>
        </w:rPr>
        <w:t xml:space="preserve">". גם </w:t>
      </w:r>
      <w:proofErr w:type="spellStart"/>
      <w:r>
        <w:rPr>
          <w:rFonts w:asciiTheme="minorBidi" w:hAnsiTheme="minorBidi" w:hint="cs"/>
          <w:rtl/>
        </w:rPr>
        <w:t>נוזיק</w:t>
      </w:r>
      <w:proofErr w:type="spellEnd"/>
      <w:r>
        <w:rPr>
          <w:rFonts w:asciiTheme="minorBidi" w:hAnsiTheme="minorBidi" w:hint="cs"/>
          <w:rtl/>
        </w:rPr>
        <w:t xml:space="preserve"> שמדבר על ה</w:t>
      </w:r>
      <w:r w:rsidR="000811E4">
        <w:rPr>
          <w:rFonts w:asciiTheme="minorBidi" w:hAnsiTheme="minorBidi" w:hint="cs"/>
          <w:rtl/>
        </w:rPr>
        <w:t>-</w:t>
      </w:r>
      <w:r>
        <w:rPr>
          <w:rFonts w:asciiTheme="minorBidi" w:hAnsiTheme="minorBidi" w:hint="cs"/>
          <w:rtl/>
        </w:rPr>
        <w:t>3 כללים מדבר על כללים של אנשים שיש להם.</w:t>
      </w:r>
    </w:p>
    <w:p w:rsidR="00685F59" w:rsidRDefault="00750E6D" w:rsidP="003A1566">
      <w:pPr>
        <w:pStyle w:val="a3"/>
        <w:ind w:left="720"/>
        <w:rPr>
          <w:rFonts w:asciiTheme="minorBidi" w:hAnsiTheme="minorBidi"/>
          <w:rtl/>
        </w:rPr>
      </w:pPr>
      <w:r>
        <w:rPr>
          <w:rFonts w:asciiTheme="minorBidi" w:hAnsiTheme="minorBidi" w:hint="cs"/>
          <w:rtl/>
        </w:rPr>
        <w:t>הקניין הפרטי יכול להיות נהדר, אבל יש הרבה אנשים שלא נמצאים בתוך המערכת.</w:t>
      </w:r>
    </w:p>
    <w:p w:rsidR="00750E6D" w:rsidRDefault="00750E6D" w:rsidP="003A1566">
      <w:pPr>
        <w:pStyle w:val="a3"/>
        <w:ind w:left="720"/>
        <w:rPr>
          <w:rFonts w:asciiTheme="minorBidi" w:hAnsiTheme="minorBidi"/>
          <w:rtl/>
        </w:rPr>
      </w:pPr>
    </w:p>
    <w:p w:rsidR="00750E6D" w:rsidRDefault="00750E6D" w:rsidP="00FB5DE7">
      <w:pPr>
        <w:pStyle w:val="a3"/>
        <w:numPr>
          <w:ilvl w:val="0"/>
          <w:numId w:val="9"/>
        </w:numPr>
        <w:ind w:left="360"/>
        <w:rPr>
          <w:rFonts w:asciiTheme="minorBidi" w:hAnsiTheme="minorBidi"/>
        </w:rPr>
      </w:pPr>
      <w:r w:rsidRPr="00A76AEC">
        <w:rPr>
          <w:rFonts w:asciiTheme="minorBidi" w:hAnsiTheme="minorBidi" w:hint="cs"/>
          <w:b/>
          <w:bCs/>
          <w:highlight w:val="yellow"/>
          <w:u w:val="single"/>
          <w:rtl/>
        </w:rPr>
        <w:t>הצדקת העבודה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מתחילה מתפיסה יותר דתית, והיא מנסה להסביר לנו למה נכון שהקניין יהיה קניין פרטי.</w:t>
      </w:r>
    </w:p>
    <w:p w:rsidR="00750E6D" w:rsidRDefault="00750E6D" w:rsidP="00D96B3B">
      <w:pPr>
        <w:pStyle w:val="a3"/>
        <w:ind w:left="360"/>
        <w:rPr>
          <w:rFonts w:asciiTheme="minorBidi" w:hAnsiTheme="minorBidi"/>
          <w:rtl/>
        </w:rPr>
      </w:pPr>
      <w:r w:rsidRPr="009942B9">
        <w:rPr>
          <w:rFonts w:asciiTheme="minorBidi" w:hAnsiTheme="minorBidi"/>
          <w:b/>
          <w:bCs/>
          <w:highlight w:val="cyan"/>
        </w:rPr>
        <w:t>John Locke</w:t>
      </w:r>
      <w:r>
        <w:rPr>
          <w:rFonts w:asciiTheme="minorBidi" w:hAnsiTheme="minorBidi" w:hint="cs"/>
          <w:b/>
          <w:bCs/>
          <w:rtl/>
        </w:rPr>
        <w:t xml:space="preserve"> </w:t>
      </w:r>
      <w:r>
        <w:rPr>
          <w:rFonts w:asciiTheme="minorBidi" w:hAnsiTheme="minorBidi"/>
          <w:rtl/>
        </w:rPr>
        <w:t>–</w:t>
      </w:r>
      <w:r>
        <w:rPr>
          <w:rFonts w:asciiTheme="minorBidi" w:hAnsiTheme="minorBidi" w:hint="cs"/>
          <w:rtl/>
        </w:rPr>
        <w:t xml:space="preserve"> אחד ההו</w:t>
      </w:r>
      <w:r w:rsidR="00D96B3B">
        <w:rPr>
          <w:rFonts w:asciiTheme="minorBidi" w:hAnsiTheme="minorBidi" w:hint="cs"/>
          <w:rtl/>
        </w:rPr>
        <w:t>ג</w:t>
      </w:r>
      <w:r>
        <w:rPr>
          <w:rFonts w:asciiTheme="minorBidi" w:hAnsiTheme="minorBidi" w:hint="cs"/>
          <w:rtl/>
        </w:rPr>
        <w:t>ים הגדולים, תיאורטיקן פוליטי מערבי. יש לו פרק מעניין על נושא הקניין. ג'ו</w:t>
      </w:r>
      <w:r w:rsidR="000811E4">
        <w:rPr>
          <w:rFonts w:asciiTheme="minorBidi" w:hAnsiTheme="minorBidi" w:hint="cs"/>
          <w:rtl/>
        </w:rPr>
        <w:t>ן</w:t>
      </w:r>
      <w:r>
        <w:rPr>
          <w:rFonts w:asciiTheme="minorBidi" w:hAnsiTheme="minorBidi" w:hint="cs"/>
          <w:rtl/>
        </w:rPr>
        <w:t xml:space="preserve"> לוק עשה תיאוריה מעניינת של דיני קניין. תיאוריה זאת היא עדיין התיאוריה הדומיננטית ביותר בארה"ב של דיני קניין. </w:t>
      </w:r>
    </w:p>
    <w:p w:rsidR="00750E6D" w:rsidRDefault="00750E6D" w:rsidP="003A1566">
      <w:pPr>
        <w:pStyle w:val="a3"/>
        <w:ind w:left="360"/>
        <w:rPr>
          <w:rFonts w:asciiTheme="minorBidi" w:hAnsiTheme="minorBidi"/>
          <w:color w:val="A5A5A5" w:themeColor="accent3"/>
          <w:rtl/>
        </w:rPr>
      </w:pPr>
      <w:r w:rsidRPr="00750E6D">
        <w:rPr>
          <w:rFonts w:asciiTheme="minorBidi" w:hAnsiTheme="minorBidi" w:hint="cs"/>
          <w:color w:val="A5A5A5" w:themeColor="accent3"/>
          <w:rtl/>
        </w:rPr>
        <w:t xml:space="preserve">(במידה ונלמד תואר שני בארה"ב בדיני קניין </w:t>
      </w:r>
      <w:r w:rsidRPr="00750E6D">
        <w:rPr>
          <w:rFonts w:asciiTheme="minorBidi" w:hAnsiTheme="minorBidi"/>
          <w:color w:val="A5A5A5" w:themeColor="accent3"/>
          <w:rtl/>
        </w:rPr>
        <w:t>–</w:t>
      </w:r>
      <w:r w:rsidRPr="00750E6D">
        <w:rPr>
          <w:rFonts w:asciiTheme="minorBidi" w:hAnsiTheme="minorBidi" w:hint="cs"/>
          <w:color w:val="A5A5A5" w:themeColor="accent3"/>
          <w:rtl/>
        </w:rPr>
        <w:t xml:space="preserve"> נלמד קודם על ג'ון לוק. מגיעים הסמסטר הזה 2 מרצים של קניין. אחת מהמרצות תלמד קורס באנגלית בדיני קניין. מי שרוצה להיכנס לקורס כדי לקבל טעימה </w:t>
      </w:r>
      <w:r w:rsidRPr="00750E6D">
        <w:rPr>
          <w:rFonts w:asciiTheme="minorBidi" w:hAnsiTheme="minorBidi"/>
          <w:color w:val="A5A5A5" w:themeColor="accent3"/>
          <w:rtl/>
        </w:rPr>
        <w:t>–</w:t>
      </w:r>
      <w:r w:rsidRPr="00750E6D">
        <w:rPr>
          <w:rFonts w:asciiTheme="minorBidi" w:hAnsiTheme="minorBidi" w:hint="cs"/>
          <w:color w:val="A5A5A5" w:themeColor="accent3"/>
          <w:rtl/>
        </w:rPr>
        <w:t xml:space="preserve"> מוזמן. הקורס השני </w:t>
      </w:r>
      <w:r w:rsidRPr="00750E6D">
        <w:rPr>
          <w:rFonts w:asciiTheme="minorBidi" w:hAnsiTheme="minorBidi"/>
          <w:color w:val="A5A5A5" w:themeColor="accent3"/>
          <w:rtl/>
        </w:rPr>
        <w:t>–</w:t>
      </w:r>
      <w:r w:rsidR="00F815C7">
        <w:rPr>
          <w:rFonts w:asciiTheme="minorBidi" w:hAnsiTheme="minorBidi" w:hint="cs"/>
          <w:color w:val="A5A5A5" w:themeColor="accent3"/>
          <w:rtl/>
        </w:rPr>
        <w:t xml:space="preserve"> יגיע בסוף נובמבר - </w:t>
      </w:r>
      <w:r w:rsidRPr="00750E6D">
        <w:rPr>
          <w:rFonts w:asciiTheme="minorBidi" w:hAnsiTheme="minorBidi" w:hint="cs"/>
          <w:color w:val="A5A5A5" w:themeColor="accent3"/>
          <w:rtl/>
        </w:rPr>
        <w:t xml:space="preserve">מישל </w:t>
      </w:r>
      <w:proofErr w:type="spellStart"/>
      <w:r w:rsidRPr="00750E6D">
        <w:rPr>
          <w:rFonts w:asciiTheme="minorBidi" w:hAnsiTheme="minorBidi" w:hint="cs"/>
          <w:color w:val="A5A5A5" w:themeColor="accent3"/>
          <w:rtl/>
        </w:rPr>
        <w:t>וורס</w:t>
      </w:r>
      <w:proofErr w:type="spellEnd"/>
      <w:r w:rsidRPr="00750E6D">
        <w:rPr>
          <w:rFonts w:asciiTheme="minorBidi" w:hAnsiTheme="minorBidi" w:hint="cs"/>
          <w:color w:val="A5A5A5" w:themeColor="accent3"/>
          <w:rtl/>
        </w:rPr>
        <w:t xml:space="preserve"> </w:t>
      </w:r>
      <w:proofErr w:type="spellStart"/>
      <w:r w:rsidRPr="00750E6D">
        <w:rPr>
          <w:rFonts w:asciiTheme="minorBidi" w:hAnsiTheme="minorBidi" w:hint="cs"/>
          <w:color w:val="A5A5A5" w:themeColor="accent3"/>
          <w:rtl/>
        </w:rPr>
        <w:t>מכרוניגן</w:t>
      </w:r>
      <w:proofErr w:type="spellEnd"/>
      <w:r w:rsidRPr="00750E6D">
        <w:rPr>
          <w:rFonts w:asciiTheme="minorBidi" w:hAnsiTheme="minorBidi" w:hint="cs"/>
          <w:color w:val="A5A5A5" w:themeColor="accent3"/>
          <w:rtl/>
        </w:rPr>
        <w:t>)</w:t>
      </w:r>
      <w:r w:rsidR="000811E4">
        <w:rPr>
          <w:rFonts w:asciiTheme="minorBidi" w:hAnsiTheme="minorBidi" w:hint="cs"/>
          <w:color w:val="A5A5A5" w:themeColor="accent3"/>
          <w:rtl/>
        </w:rPr>
        <w:t>.</w:t>
      </w:r>
    </w:p>
    <w:p w:rsidR="00750E6D" w:rsidRDefault="00750E6D" w:rsidP="003A1566">
      <w:pPr>
        <w:pStyle w:val="a3"/>
        <w:ind w:left="360"/>
        <w:rPr>
          <w:rFonts w:asciiTheme="minorBidi" w:hAnsiTheme="minorBidi"/>
          <w:b/>
          <w:bCs/>
          <w:rtl/>
        </w:rPr>
      </w:pPr>
    </w:p>
    <w:p w:rsidR="00750E6D" w:rsidRDefault="00750E6D" w:rsidP="00AD7CFF">
      <w:pPr>
        <w:pStyle w:val="a3"/>
        <w:numPr>
          <w:ilvl w:val="0"/>
          <w:numId w:val="127"/>
        </w:numPr>
        <w:rPr>
          <w:rFonts w:asciiTheme="minorBidi" w:hAnsiTheme="minorBidi"/>
          <w:rtl/>
        </w:rPr>
      </w:pPr>
      <w:r w:rsidRPr="00F84280">
        <w:rPr>
          <w:rFonts w:asciiTheme="minorBidi" w:hAnsiTheme="minorBidi" w:hint="cs"/>
          <w:b/>
          <w:bCs/>
          <w:rtl/>
        </w:rPr>
        <w:lastRenderedPageBreak/>
        <w:t xml:space="preserve">מצב הטבע </w:t>
      </w:r>
      <w:r w:rsidRPr="00F84280">
        <w:rPr>
          <w:rFonts w:asciiTheme="minorBidi" w:hAnsiTheme="minorBidi"/>
          <w:b/>
          <w:bCs/>
          <w:rtl/>
        </w:rPr>
        <w:t>–</w:t>
      </w:r>
      <w:r w:rsidRPr="00F84280">
        <w:rPr>
          <w:rFonts w:asciiTheme="minorBidi" w:hAnsiTheme="minorBidi" w:hint="cs"/>
          <w:b/>
          <w:bCs/>
          <w:rtl/>
        </w:rPr>
        <w:t xml:space="preserve"> קניין הוא משותף</w:t>
      </w:r>
      <w:r>
        <w:rPr>
          <w:rFonts w:asciiTheme="minorBidi" w:hAnsiTheme="minorBidi" w:hint="cs"/>
          <w:b/>
          <w:bCs/>
          <w:rtl/>
        </w:rPr>
        <w:t xml:space="preserve">: </w:t>
      </w:r>
      <w:r>
        <w:rPr>
          <w:rFonts w:asciiTheme="minorBidi" w:hAnsiTheme="minorBidi" w:hint="cs"/>
          <w:rtl/>
        </w:rPr>
        <w:t xml:space="preserve">ג'ון לוק מתחיל את התיאוריה שלו במצב הטבע. ג'ון לוק מסתכל על מצב הטבע בתור מצב רגוע ונעים (בניגוד </w:t>
      </w:r>
      <w:proofErr w:type="spellStart"/>
      <w:r>
        <w:rPr>
          <w:rFonts w:asciiTheme="minorBidi" w:hAnsiTheme="minorBidi" w:hint="cs"/>
          <w:rtl/>
        </w:rPr>
        <w:t>להובס</w:t>
      </w:r>
      <w:proofErr w:type="spellEnd"/>
      <w:r>
        <w:rPr>
          <w:rFonts w:asciiTheme="minorBidi" w:hAnsiTheme="minorBidi" w:hint="cs"/>
          <w:rtl/>
        </w:rPr>
        <w:t xml:space="preserve">). במצב הטבע הקניין של כולנו משותף </w:t>
      </w:r>
      <w:r>
        <w:rPr>
          <w:rFonts w:asciiTheme="minorBidi" w:hAnsiTheme="minorBidi"/>
          <w:rtl/>
        </w:rPr>
        <w:t>–</w:t>
      </w:r>
      <w:r>
        <w:rPr>
          <w:rFonts w:asciiTheme="minorBidi" w:hAnsiTheme="minorBidi" w:hint="cs"/>
          <w:rtl/>
        </w:rPr>
        <w:t xml:space="preserve"> כולנו בעלי נכסים. ג'ון מקשר זאת לתפיסות דתיות </w:t>
      </w:r>
      <w:r>
        <w:rPr>
          <w:rFonts w:asciiTheme="minorBidi" w:hAnsiTheme="minorBidi"/>
          <w:rtl/>
        </w:rPr>
        <w:t>–</w:t>
      </w:r>
      <w:r>
        <w:rPr>
          <w:rFonts w:asciiTheme="minorBidi" w:hAnsiTheme="minorBidi" w:hint="cs"/>
          <w:rtl/>
        </w:rPr>
        <w:t xml:space="preserve"> אלוהים נתן לכל בני האדם את הקרקע. אז ג'ון צריך להסביר איך מגיעים למצב שבו בני אדם בעצם הפקיעו קניין מהפול המשותף ונכסו אותו לעצמם?</w:t>
      </w:r>
    </w:p>
    <w:p w:rsidR="00750E6D" w:rsidRDefault="00750E6D" w:rsidP="00AD7CFF">
      <w:pPr>
        <w:pStyle w:val="a3"/>
        <w:numPr>
          <w:ilvl w:val="0"/>
          <w:numId w:val="127"/>
        </w:numPr>
        <w:rPr>
          <w:rFonts w:asciiTheme="minorBidi" w:hAnsiTheme="minorBidi"/>
          <w:rtl/>
        </w:rPr>
      </w:pPr>
      <w:r w:rsidRPr="00F84280">
        <w:rPr>
          <w:rFonts w:asciiTheme="minorBidi" w:hAnsiTheme="minorBidi" w:hint="cs"/>
          <w:b/>
          <w:bCs/>
          <w:rtl/>
        </w:rPr>
        <w:t>לכל אחד יש זכות לשימור עצמי ולכן מותר לו לקחת משאבים</w:t>
      </w:r>
      <w:r>
        <w:rPr>
          <w:rFonts w:asciiTheme="minorBidi" w:hAnsiTheme="minorBidi" w:hint="cs"/>
          <w:b/>
          <w:bCs/>
          <w:rtl/>
        </w:rPr>
        <w:t xml:space="preserve">: </w:t>
      </w:r>
      <w:r>
        <w:rPr>
          <w:rFonts w:asciiTheme="minorBidi" w:hAnsiTheme="minorBidi" w:hint="cs"/>
          <w:rtl/>
        </w:rPr>
        <w:t xml:space="preserve">הוא מתחיל ומדבר על הגוף </w:t>
      </w:r>
      <w:r>
        <w:rPr>
          <w:rFonts w:asciiTheme="minorBidi" w:hAnsiTheme="minorBidi"/>
          <w:rtl/>
        </w:rPr>
        <w:t>–</w:t>
      </w:r>
      <w:r>
        <w:rPr>
          <w:rFonts w:asciiTheme="minorBidi" w:hAnsiTheme="minorBidi" w:hint="cs"/>
          <w:rtl/>
        </w:rPr>
        <w:t xml:space="preserve"> הגוף של אדם הוא בבעלותו (למעט עבדות). הוא מתחיל בזה שבגלל שלכל אחד יש את הזכות לשמור על הגוף שלו. מותר לכל אדם לקחת משאבים לצורך שימור עצמי.</w:t>
      </w:r>
    </w:p>
    <w:p w:rsidR="00750E6D" w:rsidRDefault="00750E6D" w:rsidP="00AD7CFF">
      <w:pPr>
        <w:pStyle w:val="a3"/>
        <w:numPr>
          <w:ilvl w:val="0"/>
          <w:numId w:val="127"/>
        </w:numPr>
        <w:rPr>
          <w:rFonts w:asciiTheme="minorBidi" w:hAnsiTheme="minorBidi"/>
          <w:rtl/>
        </w:rPr>
      </w:pPr>
      <w:r w:rsidRPr="00F84280">
        <w:rPr>
          <w:rFonts w:asciiTheme="minorBidi" w:hAnsiTheme="minorBidi" w:hint="cs"/>
          <w:b/>
          <w:bCs/>
          <w:rtl/>
        </w:rPr>
        <w:t xml:space="preserve">ערבוב עבודה של אדם עם משאב </w:t>
      </w:r>
      <w:r w:rsidRPr="00F84280">
        <w:rPr>
          <w:rFonts w:asciiTheme="minorBidi" w:hAnsiTheme="minorBidi"/>
          <w:b/>
          <w:bCs/>
          <w:rtl/>
        </w:rPr>
        <w:t>–</w:t>
      </w:r>
      <w:r w:rsidRPr="00F84280">
        <w:rPr>
          <w:rFonts w:asciiTheme="minorBidi" w:hAnsiTheme="minorBidi" w:hint="cs"/>
          <w:b/>
          <w:bCs/>
          <w:rtl/>
        </w:rPr>
        <w:t xml:space="preserve"> מקנה לו את המשאב</w:t>
      </w:r>
      <w:r>
        <w:rPr>
          <w:rFonts w:asciiTheme="minorBidi" w:hAnsiTheme="minorBidi" w:hint="cs"/>
          <w:b/>
          <w:bCs/>
          <w:rtl/>
        </w:rPr>
        <w:t xml:space="preserve">: </w:t>
      </w:r>
      <w:r w:rsidRPr="00750E6D">
        <w:rPr>
          <w:rFonts w:asciiTheme="minorBidi" w:hAnsiTheme="minorBidi" w:hint="cs"/>
          <w:rtl/>
        </w:rPr>
        <w:t>אז ג'ון אומר, כי ברגע שאדם ישקיע עבודה/כוח של הגוף שלו בנכס</w:t>
      </w:r>
      <w:r>
        <w:rPr>
          <w:rFonts w:asciiTheme="minorBidi" w:hAnsiTheme="minorBidi" w:hint="cs"/>
          <w:rtl/>
        </w:rPr>
        <w:t xml:space="preserve"> (כמו קטיפת תפוח מהעץ) </w:t>
      </w:r>
      <w:r>
        <w:rPr>
          <w:rFonts w:asciiTheme="minorBidi" w:hAnsiTheme="minorBidi"/>
          <w:rtl/>
        </w:rPr>
        <w:t>–</w:t>
      </w:r>
      <w:r>
        <w:rPr>
          <w:rFonts w:asciiTheme="minorBidi" w:hAnsiTheme="minorBidi" w:hint="cs"/>
          <w:rtl/>
        </w:rPr>
        <w:t xml:space="preserve"> ברגע שאתה משקיע מהכוח שלך/גוף בנכס, אתה בעצם </w:t>
      </w:r>
      <w:r>
        <w:rPr>
          <w:rFonts w:asciiTheme="minorBidi" w:hAnsiTheme="minorBidi" w:hint="cs"/>
          <w:b/>
          <w:bCs/>
          <w:rtl/>
        </w:rPr>
        <w:t>זוכה במשאב</w:t>
      </w:r>
      <w:r>
        <w:rPr>
          <w:rFonts w:asciiTheme="minorBidi" w:hAnsiTheme="minorBidi" w:hint="cs"/>
          <w:rtl/>
        </w:rPr>
        <w:t>.</w:t>
      </w:r>
    </w:p>
    <w:p w:rsidR="00750E6D" w:rsidRDefault="00750E6D" w:rsidP="003A1566">
      <w:pPr>
        <w:pStyle w:val="a3"/>
        <w:ind w:left="360"/>
        <w:rPr>
          <w:rFonts w:asciiTheme="minorBidi" w:hAnsiTheme="minorBidi"/>
          <w:rtl/>
        </w:rPr>
      </w:pPr>
    </w:p>
    <w:p w:rsidR="009709F6" w:rsidRDefault="00D96B3B" w:rsidP="003A1566">
      <w:pPr>
        <w:pStyle w:val="a3"/>
        <w:ind w:left="360"/>
        <w:rPr>
          <w:rFonts w:asciiTheme="minorBidi" w:hAnsiTheme="minorBidi"/>
          <w:rtl/>
        </w:rPr>
      </w:pPr>
      <w:r w:rsidRPr="00F84280">
        <w:rPr>
          <w:rFonts w:asciiTheme="minorBidi" w:hAnsiTheme="minorBidi" w:hint="cs"/>
          <w:b/>
          <w:bCs/>
          <w:u w:val="single"/>
          <w:rtl/>
        </w:rPr>
        <w:t>ה</w:t>
      </w:r>
      <w:r w:rsidR="009709F6" w:rsidRPr="00F84280">
        <w:rPr>
          <w:rFonts w:asciiTheme="minorBidi" w:hAnsiTheme="minorBidi" w:hint="cs"/>
          <w:b/>
          <w:bCs/>
          <w:u w:val="single"/>
          <w:rtl/>
        </w:rPr>
        <w:t>סייגים</w:t>
      </w:r>
      <w:r w:rsidR="009709F6">
        <w:rPr>
          <w:rFonts w:asciiTheme="minorBidi" w:hAnsiTheme="minorBidi" w:hint="cs"/>
          <w:rtl/>
        </w:rPr>
        <w:t>:</w:t>
      </w:r>
    </w:p>
    <w:p w:rsidR="00750E6D" w:rsidRDefault="009709F6" w:rsidP="00FB5DE7">
      <w:pPr>
        <w:pStyle w:val="a3"/>
        <w:numPr>
          <w:ilvl w:val="0"/>
          <w:numId w:val="12"/>
        </w:numPr>
        <w:ind w:left="720"/>
        <w:rPr>
          <w:rFonts w:asciiTheme="minorBidi" w:hAnsiTheme="minorBidi"/>
        </w:rPr>
      </w:pPr>
      <w:r w:rsidRPr="00F84280">
        <w:rPr>
          <w:rFonts w:asciiTheme="minorBidi" w:hAnsiTheme="minorBidi" w:hint="cs"/>
          <w:b/>
          <w:bCs/>
          <w:rtl/>
        </w:rPr>
        <w:t xml:space="preserve">הסייג </w:t>
      </w:r>
      <w:proofErr w:type="spellStart"/>
      <w:r w:rsidRPr="00F84280">
        <w:rPr>
          <w:rFonts w:asciiTheme="minorBidi" w:hAnsiTheme="minorBidi" w:hint="cs"/>
          <w:b/>
          <w:bCs/>
          <w:rtl/>
        </w:rPr>
        <w:t>הלוקיאני</w:t>
      </w:r>
      <w:proofErr w:type="spellEnd"/>
      <w:r>
        <w:rPr>
          <w:rFonts w:asciiTheme="minorBidi" w:hAnsiTheme="minorBidi" w:hint="cs"/>
          <w:rtl/>
        </w:rPr>
        <w:t xml:space="preserve"> </w:t>
      </w:r>
      <w:r>
        <w:rPr>
          <w:rFonts w:asciiTheme="minorBidi" w:hAnsiTheme="minorBidi"/>
          <w:rtl/>
        </w:rPr>
        <w:t>–</w:t>
      </w:r>
      <w:r>
        <w:rPr>
          <w:rFonts w:asciiTheme="minorBidi" w:hAnsiTheme="minorBidi" w:hint="cs"/>
          <w:rtl/>
        </w:rPr>
        <w:t xml:space="preserve"> חייב שיישאר מספיק ובאיכות דומה לאחרים. אם אני קוטף תפוח, חייב </w:t>
      </w:r>
      <w:r w:rsidR="00D96B3B">
        <w:rPr>
          <w:rFonts w:asciiTheme="minorBidi" w:hAnsiTheme="minorBidi" w:hint="cs"/>
          <w:rtl/>
        </w:rPr>
        <w:t>שיישא</w:t>
      </w:r>
      <w:r w:rsidR="00D96B3B">
        <w:rPr>
          <w:rFonts w:asciiTheme="minorBidi" w:hAnsiTheme="minorBidi" w:hint="eastAsia"/>
          <w:rtl/>
        </w:rPr>
        <w:t>ר</w:t>
      </w:r>
      <w:r>
        <w:rPr>
          <w:rFonts w:asciiTheme="minorBidi" w:hAnsiTheme="minorBidi" w:hint="cs"/>
          <w:rtl/>
        </w:rPr>
        <w:t xml:space="preserve"> מספיק לאחרים. אני לא יכול לקחת את התפוח האחרון על העץ.</w:t>
      </w:r>
    </w:p>
    <w:p w:rsidR="009709F6" w:rsidRDefault="009709F6" w:rsidP="00FB5DE7">
      <w:pPr>
        <w:pStyle w:val="a3"/>
        <w:numPr>
          <w:ilvl w:val="0"/>
          <w:numId w:val="12"/>
        </w:numPr>
        <w:ind w:left="720"/>
        <w:rPr>
          <w:rFonts w:asciiTheme="minorBidi" w:hAnsiTheme="minorBidi"/>
        </w:rPr>
      </w:pPr>
      <w:r w:rsidRPr="00F84280">
        <w:rPr>
          <w:rFonts w:asciiTheme="minorBidi" w:hAnsiTheme="minorBidi" w:hint="cs"/>
          <w:b/>
          <w:bCs/>
          <w:rtl/>
        </w:rPr>
        <w:t>אסור לקחת יותר ממה שצריך</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אסור לקחת סתם בשביל להחזיק סחורה לעצמך (לא להשחית דברים בעולם). </w:t>
      </w:r>
    </w:p>
    <w:p w:rsidR="00AD7BC8" w:rsidRDefault="00AD7BC8" w:rsidP="003A1566">
      <w:pPr>
        <w:pStyle w:val="a3"/>
        <w:ind w:left="360"/>
        <w:rPr>
          <w:rFonts w:asciiTheme="minorBidi" w:hAnsiTheme="minorBidi"/>
          <w:b/>
          <w:bCs/>
          <w:rtl/>
        </w:rPr>
      </w:pPr>
    </w:p>
    <w:p w:rsidR="00AD7BC8" w:rsidRDefault="00D96B3B" w:rsidP="003A1566">
      <w:pPr>
        <w:pStyle w:val="a3"/>
        <w:ind w:left="360"/>
        <w:rPr>
          <w:rFonts w:asciiTheme="minorBidi" w:hAnsiTheme="minorBidi"/>
          <w:rtl/>
        </w:rPr>
      </w:pPr>
      <w:r w:rsidRPr="00F84280">
        <w:rPr>
          <w:rFonts w:asciiTheme="minorBidi" w:hAnsiTheme="minorBidi" w:hint="cs"/>
          <w:b/>
          <w:bCs/>
          <w:u w:val="single"/>
          <w:rtl/>
        </w:rPr>
        <w:t>ה</w:t>
      </w:r>
      <w:r w:rsidR="00AD7BC8" w:rsidRPr="00F84280">
        <w:rPr>
          <w:rFonts w:asciiTheme="minorBidi" w:hAnsiTheme="minorBidi" w:hint="cs"/>
          <w:b/>
          <w:bCs/>
          <w:u w:val="single"/>
          <w:rtl/>
        </w:rPr>
        <w:t>ביקורות</w:t>
      </w:r>
      <w:r w:rsidR="00AD7BC8">
        <w:rPr>
          <w:rFonts w:asciiTheme="minorBidi" w:hAnsiTheme="minorBidi" w:hint="cs"/>
          <w:rtl/>
        </w:rPr>
        <w:t>:</w:t>
      </w:r>
    </w:p>
    <w:p w:rsidR="00AD7BC8" w:rsidRDefault="00AD7BC8" w:rsidP="00FB5DE7">
      <w:pPr>
        <w:pStyle w:val="a3"/>
        <w:numPr>
          <w:ilvl w:val="0"/>
          <w:numId w:val="13"/>
        </w:numPr>
        <w:ind w:left="720"/>
        <w:rPr>
          <w:rFonts w:asciiTheme="minorBidi" w:hAnsiTheme="minorBidi"/>
        </w:rPr>
      </w:pPr>
      <w:r w:rsidRPr="00F84280">
        <w:rPr>
          <w:rFonts w:asciiTheme="minorBidi" w:hAnsiTheme="minorBidi" w:hint="cs"/>
          <w:b/>
          <w:bCs/>
          <w:rtl/>
        </w:rPr>
        <w:t>ח</w:t>
      </w:r>
      <w:r w:rsidR="00973500">
        <w:rPr>
          <w:rFonts w:asciiTheme="minorBidi" w:hAnsiTheme="minorBidi" w:hint="cs"/>
          <w:b/>
          <w:bCs/>
          <w:rtl/>
        </w:rPr>
        <w:t>ו</w:t>
      </w:r>
      <w:r w:rsidRPr="00F84280">
        <w:rPr>
          <w:rFonts w:asciiTheme="minorBidi" w:hAnsiTheme="minorBidi" w:hint="cs"/>
          <w:b/>
          <w:bCs/>
          <w:rtl/>
        </w:rPr>
        <w:t>סר במשאבים</w:t>
      </w:r>
      <w:r>
        <w:rPr>
          <w:rFonts w:asciiTheme="minorBidi" w:hAnsiTheme="minorBidi" w:hint="cs"/>
          <w:rtl/>
        </w:rPr>
        <w:t xml:space="preserve"> </w:t>
      </w:r>
      <w:r>
        <w:rPr>
          <w:rFonts w:asciiTheme="minorBidi" w:hAnsiTheme="minorBidi"/>
          <w:rtl/>
        </w:rPr>
        <w:t>–</w:t>
      </w:r>
      <w:r w:rsidR="00D96B3B">
        <w:rPr>
          <w:rFonts w:asciiTheme="minorBidi" w:hAnsiTheme="minorBidi" w:hint="cs"/>
          <w:rtl/>
        </w:rPr>
        <w:t xml:space="preserve"> העולם שלנו הוא לא עולם שרוויי</w:t>
      </w:r>
      <w:r>
        <w:rPr>
          <w:rFonts w:asciiTheme="minorBidi" w:hAnsiTheme="minorBidi" w:hint="cs"/>
          <w:rtl/>
        </w:rPr>
        <w:t xml:space="preserve"> במשאבים. יש יותר ביקוש מאשר היצע, ולכן המלחמות הקנייניות מתחילות. לדבר על מציאות שבה אין חוסר במשאבים זה לא </w:t>
      </w:r>
      <w:r w:rsidR="00D96B3B">
        <w:rPr>
          <w:rFonts w:asciiTheme="minorBidi" w:hAnsiTheme="minorBidi" w:hint="cs"/>
          <w:rtl/>
        </w:rPr>
        <w:t>אפשרי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ולכן התיאוריה </w:t>
      </w:r>
      <w:r w:rsidR="0015634D">
        <w:rPr>
          <w:rFonts w:asciiTheme="minorBidi" w:hAnsiTheme="minorBidi" w:hint="cs"/>
          <w:rtl/>
        </w:rPr>
        <w:t xml:space="preserve">היא </w:t>
      </w:r>
      <w:r>
        <w:rPr>
          <w:rFonts w:asciiTheme="minorBidi" w:hAnsiTheme="minorBidi" w:hint="cs"/>
          <w:rtl/>
        </w:rPr>
        <w:t>אוטופית</w:t>
      </w:r>
      <w:r w:rsidR="0015634D">
        <w:rPr>
          <w:rFonts w:asciiTheme="minorBidi" w:hAnsiTheme="minorBidi" w:hint="cs"/>
          <w:rtl/>
        </w:rPr>
        <w:t xml:space="preserve"> בלבד</w:t>
      </w:r>
      <w:r>
        <w:rPr>
          <w:rFonts w:asciiTheme="minorBidi" w:hAnsiTheme="minorBidi" w:hint="cs"/>
          <w:rtl/>
        </w:rPr>
        <w:t>.</w:t>
      </w:r>
    </w:p>
    <w:p w:rsidR="00AD7BC8" w:rsidRPr="00DB135E" w:rsidRDefault="00AD7BC8" w:rsidP="00DB135E">
      <w:pPr>
        <w:pStyle w:val="a3"/>
        <w:numPr>
          <w:ilvl w:val="0"/>
          <w:numId w:val="13"/>
        </w:numPr>
        <w:ind w:left="720"/>
        <w:rPr>
          <w:rFonts w:asciiTheme="minorBidi" w:hAnsiTheme="minorBidi"/>
          <w:rtl/>
        </w:rPr>
      </w:pPr>
      <w:r w:rsidRPr="00F84280">
        <w:rPr>
          <w:rFonts w:asciiTheme="minorBidi" w:hAnsiTheme="minorBidi" w:hint="cs"/>
          <w:b/>
          <w:bCs/>
          <w:rtl/>
        </w:rPr>
        <w:t>תיאוריית הערבוב</w:t>
      </w:r>
      <w:r w:rsidR="00D96B3B" w:rsidRPr="00F84280">
        <w:rPr>
          <w:rFonts w:asciiTheme="minorBidi" w:hAnsiTheme="minorBidi" w:hint="cs"/>
          <w:b/>
          <w:bCs/>
          <w:rtl/>
        </w:rPr>
        <w:t xml:space="preserve"> (מיץ עגבניות)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proofErr w:type="spellStart"/>
      <w:r>
        <w:rPr>
          <w:rFonts w:asciiTheme="minorBidi" w:hAnsiTheme="minorBidi" w:hint="cs"/>
          <w:rtl/>
        </w:rPr>
        <w:t>נוזיק</w:t>
      </w:r>
      <w:proofErr w:type="spellEnd"/>
      <w:r>
        <w:rPr>
          <w:rFonts w:asciiTheme="minorBidi" w:hAnsiTheme="minorBidi" w:hint="cs"/>
          <w:rtl/>
        </w:rPr>
        <w:t xml:space="preserve"> תוקף את ג'ון לוק. הוא מגחך את התיאוריה שלו. אם הוא נוסע בסירה ושופך פחית </w:t>
      </w:r>
      <w:r w:rsidRPr="00AD7BC8">
        <w:rPr>
          <w:rFonts w:asciiTheme="minorBidi" w:hAnsiTheme="minorBidi" w:hint="cs"/>
          <w:b/>
          <w:bCs/>
          <w:rtl/>
        </w:rPr>
        <w:t>מיץ עגבניות</w:t>
      </w:r>
      <w:r>
        <w:rPr>
          <w:rFonts w:asciiTheme="minorBidi" w:hAnsiTheme="minorBidi" w:hint="cs"/>
          <w:rtl/>
        </w:rPr>
        <w:t xml:space="preserve"> לאוקיינוס </w:t>
      </w:r>
      <w:r>
        <w:rPr>
          <w:rFonts w:asciiTheme="minorBidi" w:hAnsiTheme="minorBidi"/>
          <w:rtl/>
        </w:rPr>
        <w:t>–</w:t>
      </w:r>
      <w:r>
        <w:rPr>
          <w:rFonts w:asciiTheme="minorBidi" w:hAnsiTheme="minorBidi" w:hint="cs"/>
          <w:rtl/>
        </w:rPr>
        <w:t xml:space="preserve"> האם האוקיינוס הופך להיות שלי עכשיו? המהות של הביקורת שלו </w:t>
      </w:r>
      <w:r>
        <w:rPr>
          <w:rFonts w:asciiTheme="minorBidi" w:hAnsiTheme="minorBidi"/>
          <w:rtl/>
        </w:rPr>
        <w:t>–</w:t>
      </w:r>
      <w:r>
        <w:rPr>
          <w:rFonts w:asciiTheme="minorBidi" w:hAnsiTheme="minorBidi" w:hint="cs"/>
          <w:rtl/>
        </w:rPr>
        <w:t xml:space="preserve"> מה באמת משפיע</w:t>
      </w:r>
      <w:r w:rsidR="004E4DBA">
        <w:rPr>
          <w:rFonts w:asciiTheme="minorBidi" w:hAnsiTheme="minorBidi" w:hint="cs"/>
          <w:rtl/>
        </w:rPr>
        <w:t xml:space="preserve">? הערבוב של הכוח של האדם בנכס </w:t>
      </w:r>
      <w:r>
        <w:rPr>
          <w:rFonts w:asciiTheme="minorBidi" w:hAnsiTheme="minorBidi" w:hint="cs"/>
          <w:rtl/>
        </w:rPr>
        <w:t>מעביר את הקניין מהציבורי לפרטי?</w:t>
      </w:r>
      <w:r w:rsidR="00DB135E">
        <w:rPr>
          <w:rFonts w:asciiTheme="minorBidi" w:hAnsiTheme="minorBidi" w:hint="cs"/>
          <w:rtl/>
        </w:rPr>
        <w:t xml:space="preserve"> </w:t>
      </w:r>
      <w:r w:rsidRPr="00DB135E">
        <w:rPr>
          <w:rFonts w:asciiTheme="minorBidi" w:hAnsiTheme="minorBidi" w:hint="cs"/>
          <w:b/>
          <w:bCs/>
          <w:rtl/>
        </w:rPr>
        <w:t xml:space="preserve">הביקורת של </w:t>
      </w:r>
      <w:proofErr w:type="spellStart"/>
      <w:r w:rsidRPr="00DB135E">
        <w:rPr>
          <w:rFonts w:asciiTheme="minorBidi" w:hAnsiTheme="minorBidi" w:hint="cs"/>
          <w:b/>
          <w:bCs/>
          <w:rtl/>
        </w:rPr>
        <w:t>נוזיק</w:t>
      </w:r>
      <w:proofErr w:type="spellEnd"/>
      <w:r w:rsidRPr="00DB135E">
        <w:rPr>
          <w:rFonts w:asciiTheme="minorBidi" w:hAnsiTheme="minorBidi" w:hint="cs"/>
          <w:b/>
          <w:bCs/>
          <w:rtl/>
        </w:rPr>
        <w:t xml:space="preserve"> היא טובה</w:t>
      </w:r>
      <w:r w:rsidRPr="00DB135E">
        <w:rPr>
          <w:rFonts w:asciiTheme="minorBidi" w:hAnsiTheme="minorBidi" w:hint="cs"/>
          <w:rtl/>
        </w:rPr>
        <w:t>. לוק לא מצליח להסביר לגמרי למה ערבוב כוח מקנה את הנכס הפרטי. הוא בוודאי לא מצליח להסביר את הדוגמאות הקיצוניות</w:t>
      </w:r>
      <w:r w:rsidR="00DB135E">
        <w:rPr>
          <w:rFonts w:asciiTheme="minorBidi" w:hAnsiTheme="minorBidi" w:hint="cs"/>
          <w:rtl/>
        </w:rPr>
        <w:t>.</w:t>
      </w:r>
    </w:p>
    <w:p w:rsidR="009709F6" w:rsidRDefault="00AD7BC8" w:rsidP="00FB5DE7">
      <w:pPr>
        <w:pStyle w:val="a3"/>
        <w:numPr>
          <w:ilvl w:val="0"/>
          <w:numId w:val="13"/>
        </w:numPr>
        <w:ind w:left="720"/>
        <w:rPr>
          <w:rFonts w:asciiTheme="minorBidi" w:hAnsiTheme="minorBidi"/>
        </w:rPr>
      </w:pPr>
      <w:r w:rsidRPr="00F84280">
        <w:rPr>
          <w:rFonts w:asciiTheme="minorBidi" w:hAnsiTheme="minorBidi" w:hint="cs"/>
          <w:b/>
          <w:bCs/>
          <w:rtl/>
        </w:rPr>
        <w:t xml:space="preserve">נמלה 1 </w:t>
      </w:r>
      <w:r w:rsidRPr="00F84280">
        <w:rPr>
          <w:rFonts w:asciiTheme="minorBidi" w:hAnsiTheme="minorBidi"/>
          <w:b/>
          <w:bCs/>
          <w:rtl/>
        </w:rPr>
        <w:t>–</w:t>
      </w:r>
      <w:r w:rsidRPr="00F84280">
        <w:rPr>
          <w:rFonts w:asciiTheme="minorBidi" w:hAnsiTheme="minorBidi" w:hint="cs"/>
          <w:b/>
          <w:bCs/>
          <w:rtl/>
        </w:rPr>
        <w:t xml:space="preserve"> צרצר 0</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אדם מסוים שהשקיע כוח/פעולה של גופו בנכס </w:t>
      </w:r>
      <w:r>
        <w:rPr>
          <w:rFonts w:asciiTheme="minorBidi" w:hAnsiTheme="minorBidi"/>
          <w:rtl/>
        </w:rPr>
        <w:t>–</w:t>
      </w:r>
      <w:r>
        <w:rPr>
          <w:rFonts w:asciiTheme="minorBidi" w:hAnsiTheme="minorBidi" w:hint="cs"/>
          <w:rtl/>
        </w:rPr>
        <w:t xml:space="preserve"> הוא זוכה בכל הנכס. לפי התיאוריה של לוק, תשובה שהשקיע את הקידוח אמור לזכות ב</w:t>
      </w:r>
      <w:r w:rsidR="006B56C9">
        <w:rPr>
          <w:rFonts w:asciiTheme="minorBidi" w:hAnsiTheme="minorBidi" w:hint="cs"/>
          <w:rtl/>
        </w:rPr>
        <w:t>-</w:t>
      </w:r>
      <w:r>
        <w:rPr>
          <w:rFonts w:asciiTheme="minorBidi" w:hAnsiTheme="minorBidi" w:hint="cs"/>
          <w:rtl/>
        </w:rPr>
        <w:t>100% מהנפט. למה שכל הדבר הזה יהיה כל</w:t>
      </w:r>
      <w:r w:rsidR="006B56C9">
        <w:rPr>
          <w:rFonts w:asciiTheme="minorBidi" w:hAnsiTheme="minorBidi" w:hint="cs"/>
          <w:rtl/>
        </w:rPr>
        <w:t>-</w:t>
      </w:r>
      <w:r>
        <w:rPr>
          <w:rFonts w:asciiTheme="minorBidi" w:hAnsiTheme="minorBidi" w:hint="cs"/>
          <w:rtl/>
        </w:rPr>
        <w:t>כך בינארי?</w:t>
      </w:r>
    </w:p>
    <w:p w:rsidR="00AD7BC8" w:rsidRDefault="00AD7BC8" w:rsidP="00D96B3B">
      <w:pPr>
        <w:pStyle w:val="a3"/>
        <w:ind w:left="720"/>
        <w:rPr>
          <w:rFonts w:asciiTheme="minorBidi" w:hAnsiTheme="minorBidi"/>
          <w:rtl/>
        </w:rPr>
      </w:pPr>
      <w:r>
        <w:rPr>
          <w:rFonts w:asciiTheme="minorBidi" w:hAnsiTheme="minorBidi" w:hint="cs"/>
          <w:rtl/>
        </w:rPr>
        <w:t>אין שום חובה לתת את ה</w:t>
      </w:r>
      <w:r w:rsidR="006B56C9">
        <w:rPr>
          <w:rFonts w:asciiTheme="minorBidi" w:hAnsiTheme="minorBidi" w:hint="cs"/>
          <w:rtl/>
        </w:rPr>
        <w:t>-</w:t>
      </w:r>
      <w:r>
        <w:rPr>
          <w:rFonts w:asciiTheme="minorBidi" w:hAnsiTheme="minorBidi" w:hint="cs"/>
          <w:rtl/>
        </w:rPr>
        <w:t>100% לנכס. זה גם לא תמיד פרופורציונאלי (ההשקעה מול התמורה). חייבת להיות איזושהי פרופורציה לכמות ההשקעה. אדם שקוטף תפוח מעץ לא צריך להיות בעל כל הקרקעות מסביב.</w:t>
      </w:r>
    </w:p>
    <w:p w:rsidR="00D96B3B" w:rsidRDefault="00D96B3B" w:rsidP="00D96B3B">
      <w:pPr>
        <w:pStyle w:val="a3"/>
        <w:rPr>
          <w:rFonts w:asciiTheme="minorBidi" w:hAnsiTheme="minorBidi"/>
          <w:rtl/>
        </w:rPr>
      </w:pPr>
    </w:p>
    <w:p w:rsidR="00D96B3B" w:rsidRPr="00D96B3B" w:rsidRDefault="00D96B3B" w:rsidP="00D96B3B">
      <w:pPr>
        <w:pStyle w:val="a3"/>
        <w:ind w:left="360"/>
        <w:rPr>
          <w:rFonts w:asciiTheme="minorBidi" w:hAnsiTheme="minorBidi"/>
          <w:highlight w:val="yellow"/>
          <w:rtl/>
        </w:rPr>
      </w:pPr>
      <w:r w:rsidRPr="00D96B3B">
        <w:rPr>
          <w:rFonts w:asciiTheme="minorBidi" w:hAnsiTheme="minorBidi" w:hint="cs"/>
          <w:rtl/>
        </w:rPr>
        <w:t>אז מדוע נרצה לחלק קניין דרך הצדקת העבודה?</w:t>
      </w:r>
    </w:p>
    <w:p w:rsidR="00AD7BC8" w:rsidRDefault="00AD7BC8" w:rsidP="003A1566">
      <w:pPr>
        <w:pStyle w:val="a3"/>
        <w:ind w:left="360"/>
        <w:rPr>
          <w:rFonts w:asciiTheme="minorBidi" w:hAnsiTheme="minorBidi"/>
          <w:rtl/>
        </w:rPr>
      </w:pPr>
      <w:r w:rsidRPr="00DB135E">
        <w:rPr>
          <w:rFonts w:asciiTheme="minorBidi" w:hAnsiTheme="minorBidi" w:hint="cs"/>
          <w:b/>
          <w:bCs/>
          <w:u w:val="single"/>
          <w:rtl/>
        </w:rPr>
        <w:t>העבודה כגמול</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אנו רוצים שאנשים יעבדו וישקיעו בפיתוח העולם, שאנשים יזמו פטנטים ויעשו דברים. אנו מוכנים להכיר בעובדה שאנו ניתן להם גמול עבור העשייה הזאת (על עבודתם).</w:t>
      </w:r>
    </w:p>
    <w:p w:rsidR="00AD7BC8" w:rsidRPr="00AD7BC8" w:rsidRDefault="00AD7BC8" w:rsidP="003A1566">
      <w:pPr>
        <w:pStyle w:val="a3"/>
        <w:ind w:left="360"/>
        <w:rPr>
          <w:rFonts w:asciiTheme="minorBidi" w:hAnsiTheme="minorBidi"/>
          <w:rtl/>
        </w:rPr>
      </w:pPr>
      <w:r w:rsidRPr="00AD7BC8">
        <w:rPr>
          <w:rFonts w:asciiTheme="minorBidi" w:hAnsiTheme="minorBidi" w:hint="cs"/>
          <w:rtl/>
        </w:rPr>
        <w:t xml:space="preserve">אם נקרא זאת כך, אנו ננתק את עצמנו מהתפיסה </w:t>
      </w:r>
      <w:proofErr w:type="spellStart"/>
      <w:r w:rsidRPr="00AD7BC8">
        <w:rPr>
          <w:rFonts w:asciiTheme="minorBidi" w:hAnsiTheme="minorBidi" w:hint="cs"/>
          <w:rtl/>
        </w:rPr>
        <w:t>הלוקיאנית</w:t>
      </w:r>
      <w:proofErr w:type="spellEnd"/>
      <w:r w:rsidRPr="00AD7BC8">
        <w:rPr>
          <w:rFonts w:asciiTheme="minorBidi" w:hAnsiTheme="minorBidi" w:hint="cs"/>
          <w:rtl/>
        </w:rPr>
        <w:t xml:space="preserve"> הקלאסית (שמדברת על סייגים לא הגיוניי</w:t>
      </w:r>
      <w:r w:rsidRPr="00AD7BC8">
        <w:rPr>
          <w:rFonts w:asciiTheme="minorBidi" w:hAnsiTheme="minorBidi" w:hint="eastAsia"/>
          <w:rtl/>
        </w:rPr>
        <w:t>ם</w:t>
      </w:r>
      <w:r w:rsidRPr="00AD7BC8">
        <w:rPr>
          <w:rFonts w:asciiTheme="minorBidi" w:hAnsiTheme="minorBidi" w:hint="cs"/>
          <w:rtl/>
        </w:rPr>
        <w:t xml:space="preserve"> ותפיסות דתיות), ואנו מעבירים את תפיסת העבודה שלנו לגמול.</w:t>
      </w:r>
    </w:p>
    <w:p w:rsidR="00AD7BC8" w:rsidRPr="00AD7BC8" w:rsidRDefault="00AD7BC8" w:rsidP="003A1566">
      <w:pPr>
        <w:pStyle w:val="a3"/>
        <w:ind w:left="360"/>
        <w:rPr>
          <w:rFonts w:asciiTheme="minorBidi" w:hAnsiTheme="minorBidi"/>
          <w:rtl/>
        </w:rPr>
      </w:pPr>
      <w:r w:rsidRPr="00AD7BC8">
        <w:rPr>
          <w:rFonts w:asciiTheme="minorBidi" w:hAnsiTheme="minorBidi" w:hint="cs"/>
          <w:rtl/>
        </w:rPr>
        <w:t>אנו אומרים שיהיה נכון לעשות משטר של קניין פרטי כי אנו חושבים שיהיה נכון לתמרץ אנשים להשקיע, לפתח וליצור. הגמול של הקניין הפרטי מאפשר לנו לגמול להם.</w:t>
      </w:r>
    </w:p>
    <w:p w:rsidR="00AD7BC8" w:rsidRPr="00AD7BC8" w:rsidRDefault="00AD7BC8" w:rsidP="003A1566">
      <w:pPr>
        <w:pStyle w:val="a3"/>
        <w:rPr>
          <w:rFonts w:asciiTheme="minorBidi" w:hAnsiTheme="minorBidi"/>
          <w:rtl/>
        </w:rPr>
      </w:pPr>
    </w:p>
    <w:p w:rsidR="00AD7BC8" w:rsidRPr="00AD7BC8" w:rsidRDefault="00AD7BC8" w:rsidP="003A1566">
      <w:pPr>
        <w:pStyle w:val="a3"/>
        <w:ind w:left="360"/>
        <w:rPr>
          <w:rFonts w:asciiTheme="minorBidi" w:hAnsiTheme="minorBidi"/>
          <w:rtl/>
        </w:rPr>
      </w:pPr>
      <w:r w:rsidRPr="00D96B3B">
        <w:rPr>
          <w:rFonts w:asciiTheme="minorBidi" w:hAnsiTheme="minorBidi" w:hint="cs"/>
          <w:b/>
          <w:bCs/>
          <w:rtl/>
        </w:rPr>
        <w:t>עם זאת</w:t>
      </w:r>
      <w:r w:rsidRPr="00AD7BC8">
        <w:rPr>
          <w:rFonts w:asciiTheme="minorBidi" w:hAnsiTheme="minorBidi" w:hint="cs"/>
          <w:rtl/>
        </w:rPr>
        <w:t xml:space="preserve">, אנו צריכים לשים לב </w:t>
      </w:r>
      <w:r w:rsidRPr="00D96B3B">
        <w:rPr>
          <w:rFonts w:asciiTheme="minorBidi" w:hAnsiTheme="minorBidi" w:hint="cs"/>
          <w:b/>
          <w:bCs/>
          <w:u w:val="single"/>
          <w:rtl/>
        </w:rPr>
        <w:t>ל</w:t>
      </w:r>
      <w:r w:rsidR="006B56C9">
        <w:rPr>
          <w:rFonts w:asciiTheme="minorBidi" w:hAnsiTheme="minorBidi" w:hint="cs"/>
          <w:b/>
          <w:bCs/>
          <w:u w:val="single"/>
          <w:rtl/>
        </w:rPr>
        <w:t>-</w:t>
      </w:r>
      <w:r w:rsidRPr="00D96B3B">
        <w:rPr>
          <w:rFonts w:asciiTheme="minorBidi" w:hAnsiTheme="minorBidi" w:hint="cs"/>
          <w:b/>
          <w:bCs/>
          <w:u w:val="single"/>
          <w:rtl/>
        </w:rPr>
        <w:t>3 תנאים שיגדירו את הכלל הזה</w:t>
      </w:r>
      <w:r w:rsidRPr="00AD7BC8">
        <w:rPr>
          <w:rFonts w:asciiTheme="minorBidi" w:hAnsiTheme="minorBidi" w:hint="cs"/>
          <w:rtl/>
        </w:rPr>
        <w:t>:</w:t>
      </w:r>
    </w:p>
    <w:p w:rsidR="00AD7BC8" w:rsidRPr="00AD7BC8" w:rsidRDefault="00AD7BC8" w:rsidP="00FB5DE7">
      <w:pPr>
        <w:pStyle w:val="a3"/>
        <w:numPr>
          <w:ilvl w:val="0"/>
          <w:numId w:val="14"/>
        </w:numPr>
        <w:ind w:left="720"/>
        <w:rPr>
          <w:rFonts w:asciiTheme="minorBidi" w:hAnsiTheme="minorBidi"/>
        </w:rPr>
      </w:pPr>
      <w:r w:rsidRPr="00DB135E">
        <w:rPr>
          <w:rFonts w:asciiTheme="minorBidi" w:hAnsiTheme="minorBidi" w:hint="cs"/>
          <w:b/>
          <w:bCs/>
          <w:rtl/>
        </w:rPr>
        <w:t>רק התנהגות ראויה מזכה בפרס</w:t>
      </w:r>
      <w:r w:rsidRPr="00AD7BC8">
        <w:rPr>
          <w:rFonts w:asciiTheme="minorBidi" w:hAnsiTheme="minorBidi" w:hint="cs"/>
          <w:rtl/>
        </w:rPr>
        <w:t xml:space="preserve"> </w:t>
      </w:r>
      <w:r w:rsidRPr="00AD7BC8">
        <w:rPr>
          <w:rFonts w:asciiTheme="minorBidi" w:hAnsiTheme="minorBidi"/>
          <w:rtl/>
        </w:rPr>
        <w:t>–</w:t>
      </w:r>
      <w:r w:rsidRPr="00AD7BC8">
        <w:rPr>
          <w:rFonts w:asciiTheme="minorBidi" w:hAnsiTheme="minorBidi" w:hint="cs"/>
          <w:rtl/>
        </w:rPr>
        <w:t xml:space="preserve"> נוכל לשלול את הזכות אם ההתנהגות לא ראויה</w:t>
      </w:r>
      <w:r>
        <w:rPr>
          <w:rFonts w:asciiTheme="minorBidi" w:hAnsiTheme="minorBidi" w:hint="cs"/>
          <w:rtl/>
        </w:rPr>
        <w:t>.</w:t>
      </w:r>
    </w:p>
    <w:p w:rsidR="00AD7BC8" w:rsidRPr="00AD7BC8" w:rsidRDefault="00AD7BC8" w:rsidP="00FB5DE7">
      <w:pPr>
        <w:pStyle w:val="a3"/>
        <w:numPr>
          <w:ilvl w:val="0"/>
          <w:numId w:val="14"/>
        </w:numPr>
        <w:ind w:left="720"/>
        <w:rPr>
          <w:rFonts w:asciiTheme="minorBidi" w:hAnsiTheme="minorBidi"/>
        </w:rPr>
      </w:pPr>
      <w:r w:rsidRPr="00DB135E">
        <w:rPr>
          <w:rFonts w:asciiTheme="minorBidi" w:hAnsiTheme="minorBidi" w:hint="cs"/>
          <w:b/>
          <w:bCs/>
          <w:rtl/>
        </w:rPr>
        <w:t>התוצאה של העשייה היא חיובית</w:t>
      </w:r>
      <w:r>
        <w:rPr>
          <w:rFonts w:asciiTheme="minorBidi" w:hAnsiTheme="minorBidi" w:hint="cs"/>
          <w:rtl/>
        </w:rPr>
        <w:t xml:space="preserve"> - </w:t>
      </w:r>
      <w:r w:rsidRPr="00AD7BC8">
        <w:rPr>
          <w:rFonts w:asciiTheme="minorBidi" w:hAnsiTheme="minorBidi" w:hint="cs"/>
          <w:rtl/>
        </w:rPr>
        <w:t>התוצאה של העשייה צריכה להיות חיובית</w:t>
      </w:r>
      <w:r>
        <w:rPr>
          <w:rFonts w:asciiTheme="minorBidi" w:hAnsiTheme="minorBidi" w:hint="cs"/>
          <w:rtl/>
        </w:rPr>
        <w:t>.</w:t>
      </w:r>
    </w:p>
    <w:p w:rsidR="00AD7BC8" w:rsidRPr="00AD7BC8" w:rsidRDefault="00AD7BC8" w:rsidP="00FB5DE7">
      <w:pPr>
        <w:pStyle w:val="a3"/>
        <w:numPr>
          <w:ilvl w:val="0"/>
          <w:numId w:val="14"/>
        </w:numPr>
        <w:ind w:left="720"/>
        <w:rPr>
          <w:rFonts w:asciiTheme="minorBidi" w:hAnsiTheme="minorBidi"/>
        </w:rPr>
      </w:pPr>
      <w:r w:rsidRPr="00DB135E">
        <w:rPr>
          <w:rFonts w:asciiTheme="minorBidi" w:hAnsiTheme="minorBidi" w:hint="cs"/>
          <w:b/>
          <w:bCs/>
          <w:rtl/>
        </w:rPr>
        <w:t>הפרס צריך להיות פרופורציונאלי</w:t>
      </w:r>
      <w:r>
        <w:rPr>
          <w:rFonts w:asciiTheme="minorBidi" w:hAnsiTheme="minorBidi" w:hint="cs"/>
          <w:rtl/>
        </w:rPr>
        <w:t xml:space="preserve"> </w:t>
      </w:r>
      <w:r w:rsidRPr="00AD7BC8">
        <w:rPr>
          <w:rFonts w:asciiTheme="minorBidi" w:hAnsiTheme="minorBidi" w:hint="cs"/>
          <w:rtl/>
        </w:rPr>
        <w:t>להשקעה/לעבודה שהאדם השקיע</w:t>
      </w:r>
      <w:r>
        <w:rPr>
          <w:rFonts w:asciiTheme="minorBidi" w:hAnsiTheme="minorBidi" w:hint="cs"/>
          <w:rtl/>
        </w:rPr>
        <w:t>.</w:t>
      </w:r>
    </w:p>
    <w:p w:rsidR="00AD7BC8" w:rsidRDefault="00AD7BC8" w:rsidP="003A1566">
      <w:pPr>
        <w:pStyle w:val="a3"/>
        <w:ind w:left="360"/>
        <w:rPr>
          <w:rFonts w:asciiTheme="minorBidi" w:hAnsiTheme="minorBidi"/>
          <w:rtl/>
        </w:rPr>
      </w:pPr>
      <w:r w:rsidRPr="00AD7BC8">
        <w:rPr>
          <w:rFonts w:asciiTheme="minorBidi" w:hAnsiTheme="minorBidi" w:hint="cs"/>
          <w:rtl/>
        </w:rPr>
        <w:t>אם נקפיד על שלושת תנאים אלה, נוכל לראות הצדקה של עבודה כמשטר של קניין פרטי. אנו רוצים קניין פרטי כדי לתגמל אנשים שמשקיעים ועושים את כל תנאים אלו. אנו רוצים לקדם את העולם ולתגמל את האנשים שמשקיעים עבודה.</w:t>
      </w:r>
    </w:p>
    <w:p w:rsidR="00725FF5" w:rsidRDefault="00725FF5" w:rsidP="003A1566">
      <w:pPr>
        <w:pStyle w:val="a3"/>
        <w:ind w:left="360"/>
        <w:rPr>
          <w:rFonts w:asciiTheme="minorBidi" w:hAnsiTheme="minorBidi"/>
          <w:rtl/>
        </w:rPr>
      </w:pPr>
    </w:p>
    <w:p w:rsidR="00AD7BC8" w:rsidRPr="00A76AEC" w:rsidRDefault="00954BEB" w:rsidP="00FB5DE7">
      <w:pPr>
        <w:pStyle w:val="a3"/>
        <w:numPr>
          <w:ilvl w:val="0"/>
          <w:numId w:val="9"/>
        </w:numPr>
        <w:ind w:left="360"/>
        <w:rPr>
          <w:rFonts w:asciiTheme="minorBidi" w:hAnsiTheme="minorBidi"/>
          <w:u w:val="single"/>
        </w:rPr>
      </w:pPr>
      <w:r w:rsidRPr="00A76AEC">
        <w:rPr>
          <w:rFonts w:asciiTheme="minorBidi" w:hAnsiTheme="minorBidi" w:hint="cs"/>
          <w:b/>
          <w:bCs/>
          <w:highlight w:val="yellow"/>
          <w:u w:val="single"/>
          <w:rtl/>
        </w:rPr>
        <w:t>הצדקת היעילות/הרווחה המצרפית</w:t>
      </w:r>
    </w:p>
    <w:p w:rsidR="00954BEB" w:rsidRDefault="00954BEB" w:rsidP="003A1566">
      <w:pPr>
        <w:pStyle w:val="a3"/>
        <w:ind w:left="360"/>
        <w:rPr>
          <w:rFonts w:asciiTheme="minorBidi" w:hAnsiTheme="minorBidi"/>
          <w:rtl/>
        </w:rPr>
      </w:pPr>
      <w:r>
        <w:rPr>
          <w:rFonts w:asciiTheme="minorBidi" w:hAnsiTheme="minorBidi" w:hint="cs"/>
          <w:rtl/>
        </w:rPr>
        <w:t>הצדקה זו באה ואומרת כי יותר יעיל לנו כחברה לגבש משטר של קניין פרטי מאשר משטר של קניין קולקטיבי.</w:t>
      </w:r>
    </w:p>
    <w:p w:rsidR="00954BEB" w:rsidRDefault="00954BEB" w:rsidP="003A1566">
      <w:pPr>
        <w:pStyle w:val="a3"/>
        <w:ind w:left="360"/>
        <w:rPr>
          <w:rFonts w:asciiTheme="minorBidi" w:hAnsiTheme="minorBidi"/>
          <w:rtl/>
        </w:rPr>
      </w:pPr>
      <w:r>
        <w:rPr>
          <w:rFonts w:asciiTheme="minorBidi" w:hAnsiTheme="minorBidi" w:hint="cs"/>
          <w:rtl/>
        </w:rPr>
        <w:lastRenderedPageBreak/>
        <w:t>אחד מהמאמרים היות</w:t>
      </w:r>
      <w:r w:rsidR="00961061">
        <w:rPr>
          <w:rFonts w:asciiTheme="minorBidi" w:hAnsiTheme="minorBidi" w:hint="cs"/>
          <w:rtl/>
        </w:rPr>
        <w:t>ר</w:t>
      </w:r>
      <w:r>
        <w:rPr>
          <w:rFonts w:asciiTheme="minorBidi" w:hAnsiTheme="minorBidi" w:hint="cs"/>
          <w:rtl/>
        </w:rPr>
        <w:t xml:space="preserve"> מוכרים הוא </w:t>
      </w:r>
      <w:r w:rsidRPr="00D04C58">
        <w:rPr>
          <w:rFonts w:asciiTheme="minorBidi" w:hAnsiTheme="minorBidi"/>
          <w:b/>
          <w:bCs/>
          <w:highlight w:val="magenta"/>
        </w:rPr>
        <w:t>The Tragedy of the Commons</w:t>
      </w:r>
      <w:r>
        <w:rPr>
          <w:rFonts w:asciiTheme="minorBidi" w:hAnsiTheme="minorBidi" w:hint="cs"/>
          <w:rtl/>
        </w:rPr>
        <w:t>. משאב משותף יתרושש מהר יותר וי</w:t>
      </w:r>
      <w:r w:rsidR="00961061">
        <w:rPr>
          <w:rFonts w:asciiTheme="minorBidi" w:hAnsiTheme="minorBidi" w:hint="cs"/>
          <w:rtl/>
        </w:rPr>
        <w:t>א</w:t>
      </w:r>
      <w:r>
        <w:rPr>
          <w:rFonts w:asciiTheme="minorBidi" w:hAnsiTheme="minorBidi" w:hint="cs"/>
          <w:rtl/>
        </w:rPr>
        <w:t>בד את ערכו מהר יותר מאשר משאב שנמצא בבעלות פרטית.</w:t>
      </w:r>
    </w:p>
    <w:p w:rsidR="00954BEB" w:rsidRDefault="00954BEB" w:rsidP="00754429">
      <w:pPr>
        <w:pStyle w:val="a3"/>
        <w:ind w:left="360"/>
        <w:rPr>
          <w:rFonts w:asciiTheme="minorBidi" w:hAnsiTheme="minorBidi"/>
          <w:rtl/>
        </w:rPr>
      </w:pPr>
      <w:r>
        <w:rPr>
          <w:rFonts w:asciiTheme="minorBidi" w:hAnsiTheme="minorBidi" w:hint="cs"/>
          <w:rtl/>
        </w:rPr>
        <w:t xml:space="preserve">הוא מביא דוגמא של מרעה משותף של כמה וכמה רועים. לכל אחד </w:t>
      </w:r>
      <w:r w:rsidR="00D04C58">
        <w:rPr>
          <w:rFonts w:asciiTheme="minorBidi" w:hAnsiTheme="minorBidi" w:hint="cs"/>
          <w:rtl/>
        </w:rPr>
        <w:t>מהרועים</w:t>
      </w:r>
      <w:r>
        <w:rPr>
          <w:rFonts w:asciiTheme="minorBidi" w:hAnsiTheme="minorBidi" w:hint="cs"/>
          <w:rtl/>
        </w:rPr>
        <w:t xml:space="preserve"> יש אינטרס שהפרות שלו יתנו את התוצרת הגבוהה ביותר,</w:t>
      </w:r>
      <w:r w:rsidR="00961061">
        <w:rPr>
          <w:rFonts w:asciiTheme="minorBidi" w:hAnsiTheme="minorBidi" w:hint="cs"/>
          <w:rtl/>
        </w:rPr>
        <w:t xml:space="preserve"> </w:t>
      </w:r>
      <w:r>
        <w:rPr>
          <w:rFonts w:asciiTheme="minorBidi" w:hAnsiTheme="minorBidi" w:hint="cs"/>
          <w:rtl/>
        </w:rPr>
        <w:t xml:space="preserve">ויאכלו הכי הרבה. בסופו של דבר, אף אחד מהאנשים האלה לא יעצרו עד שהמרעה </w:t>
      </w:r>
      <w:r>
        <w:rPr>
          <w:rFonts w:asciiTheme="minorBidi" w:hAnsiTheme="minorBidi" w:hint="cs"/>
          <w:b/>
          <w:bCs/>
          <w:rtl/>
        </w:rPr>
        <w:t>יתרושש לחלוטין</w:t>
      </w:r>
      <w:r>
        <w:rPr>
          <w:rFonts w:asciiTheme="minorBidi" w:hAnsiTheme="minorBidi" w:hint="cs"/>
          <w:rtl/>
        </w:rPr>
        <w:t xml:space="preserve">. הם ימשיכו להכניס פרות עד שהמרעה לא יוכל להכיל אותן (לא יהיה </w:t>
      </w:r>
      <w:r w:rsidR="00754429">
        <w:rPr>
          <w:rFonts w:asciiTheme="minorBidi" w:hAnsiTheme="minorBidi" w:hint="cs"/>
          <w:rtl/>
        </w:rPr>
        <w:t>יותר אוכל</w:t>
      </w:r>
      <w:r>
        <w:rPr>
          <w:rFonts w:asciiTheme="minorBidi" w:hAnsiTheme="minorBidi" w:hint="cs"/>
          <w:rtl/>
        </w:rPr>
        <w:t>). כולם יודעים מה יקרה אם הם יכניסו עוד.</w:t>
      </w:r>
    </w:p>
    <w:p w:rsidR="00954BEB" w:rsidRDefault="00954BEB" w:rsidP="003A1566">
      <w:pPr>
        <w:pStyle w:val="a3"/>
        <w:ind w:left="360"/>
        <w:rPr>
          <w:rFonts w:asciiTheme="minorBidi" w:hAnsiTheme="minorBidi"/>
          <w:rtl/>
        </w:rPr>
      </w:pPr>
      <w:r>
        <w:rPr>
          <w:rFonts w:asciiTheme="minorBidi" w:hAnsiTheme="minorBidi" w:hint="cs"/>
          <w:rtl/>
        </w:rPr>
        <w:t>אם אנו יודעים שמותר להכניס בכל יום 4 פרות, בסופו ש</w:t>
      </w:r>
      <w:r w:rsidR="008265A2">
        <w:rPr>
          <w:rFonts w:asciiTheme="minorBidi" w:hAnsiTheme="minorBidi" w:hint="cs"/>
          <w:rtl/>
        </w:rPr>
        <w:t>ל דבר כל אחד מהבעלים יכניס</w:t>
      </w:r>
      <w:r>
        <w:rPr>
          <w:rFonts w:asciiTheme="minorBidi" w:hAnsiTheme="minorBidi" w:hint="cs"/>
          <w:rtl/>
        </w:rPr>
        <w:t xml:space="preserve"> 5 פרות, כי חשוב לכל אחד מהם שהם יאכלו את העשב, </w:t>
      </w:r>
      <w:r>
        <w:rPr>
          <w:rFonts w:asciiTheme="minorBidi" w:hAnsiTheme="minorBidi" w:hint="cs"/>
          <w:b/>
          <w:bCs/>
          <w:rtl/>
        </w:rPr>
        <w:t>ולא מעניין אותם מה יהיה מחר</w:t>
      </w:r>
      <w:r>
        <w:rPr>
          <w:rFonts w:asciiTheme="minorBidi" w:hAnsiTheme="minorBidi" w:hint="cs"/>
          <w:rtl/>
        </w:rPr>
        <w:t>. כל אחד יגיד שהאחר יכניס 3 פרות במקום.</w:t>
      </w:r>
    </w:p>
    <w:p w:rsidR="00954BEB" w:rsidRDefault="00954BEB" w:rsidP="003A1566">
      <w:pPr>
        <w:pStyle w:val="a3"/>
        <w:ind w:left="360"/>
        <w:rPr>
          <w:rFonts w:asciiTheme="minorBidi" w:hAnsiTheme="minorBidi"/>
          <w:rtl/>
        </w:rPr>
      </w:pPr>
    </w:p>
    <w:p w:rsidR="00954BEB" w:rsidRDefault="00954BEB" w:rsidP="00D04C58">
      <w:pPr>
        <w:pStyle w:val="a3"/>
        <w:ind w:left="360"/>
        <w:rPr>
          <w:rFonts w:asciiTheme="minorBidi" w:hAnsiTheme="minorBidi"/>
          <w:rtl/>
        </w:rPr>
      </w:pPr>
      <w:r w:rsidRPr="008265A2">
        <w:rPr>
          <w:rFonts w:asciiTheme="minorBidi" w:hAnsiTheme="minorBidi" w:hint="cs"/>
          <w:b/>
          <w:bCs/>
          <w:rtl/>
        </w:rPr>
        <w:t>דילמת האסיר</w:t>
      </w:r>
      <w:r>
        <w:rPr>
          <w:rFonts w:asciiTheme="minorBidi" w:hAnsiTheme="minorBidi" w:hint="cs"/>
          <w:rtl/>
        </w:rPr>
        <w:t xml:space="preserve"> </w:t>
      </w:r>
      <w:r w:rsidR="00D04C58">
        <w:rPr>
          <w:rFonts w:asciiTheme="minorBidi" w:hAnsiTheme="minorBidi" w:hint="cs"/>
          <w:rtl/>
        </w:rPr>
        <w:t xml:space="preserve">- </w:t>
      </w:r>
      <w:r>
        <w:rPr>
          <w:rFonts w:asciiTheme="minorBidi" w:hAnsiTheme="minorBidi" w:hint="cs"/>
          <w:rtl/>
        </w:rPr>
        <w:t>לאנשים יש אפשרות לצאת בזול, אבל בס</w:t>
      </w:r>
      <w:r w:rsidR="00D04C58">
        <w:rPr>
          <w:rFonts w:asciiTheme="minorBidi" w:hAnsiTheme="minorBidi" w:hint="cs"/>
          <w:rtl/>
        </w:rPr>
        <w:t>ופו של דבר בגלל איזשהו פער מסוי</w:t>
      </w:r>
      <w:r>
        <w:rPr>
          <w:rFonts w:asciiTheme="minorBidi" w:hAnsiTheme="minorBidi" w:hint="cs"/>
          <w:rtl/>
        </w:rPr>
        <w:t>ם, הם יובילו את עצמם לשלם יותר/לשאת בנטל גבוה יותר.</w:t>
      </w:r>
    </w:p>
    <w:p w:rsidR="00954BEB" w:rsidRDefault="00954BEB" w:rsidP="000E6C91">
      <w:pPr>
        <w:pStyle w:val="a3"/>
        <w:ind w:left="360"/>
        <w:rPr>
          <w:rFonts w:asciiTheme="minorBidi" w:hAnsiTheme="minorBidi"/>
          <w:rtl/>
        </w:rPr>
      </w:pPr>
      <w:r>
        <w:rPr>
          <w:rFonts w:asciiTheme="minorBidi" w:hAnsiTheme="minorBidi" w:hint="cs"/>
          <w:rtl/>
        </w:rPr>
        <w:t>דילמת האסיר מדבר</w:t>
      </w:r>
      <w:r w:rsidR="00D04C58">
        <w:rPr>
          <w:rFonts w:asciiTheme="minorBidi" w:hAnsiTheme="minorBidi" w:hint="cs"/>
          <w:rtl/>
        </w:rPr>
        <w:t>ת</w:t>
      </w:r>
      <w:r>
        <w:rPr>
          <w:rFonts w:asciiTheme="minorBidi" w:hAnsiTheme="minorBidi" w:hint="cs"/>
          <w:rtl/>
        </w:rPr>
        <w:t xml:space="preserve"> על 2 אסירים שעשו פשע במשותף ותופ</w:t>
      </w:r>
      <w:r w:rsidR="00961061">
        <w:rPr>
          <w:rFonts w:asciiTheme="minorBidi" w:hAnsiTheme="minorBidi" w:hint="cs"/>
          <w:rtl/>
        </w:rPr>
        <w:t>ס</w:t>
      </w:r>
      <w:r>
        <w:rPr>
          <w:rFonts w:asciiTheme="minorBidi" w:hAnsiTheme="minorBidi" w:hint="cs"/>
          <w:rtl/>
        </w:rPr>
        <w:t>ים אותם. ה</w:t>
      </w:r>
      <w:r w:rsidR="00961061">
        <w:rPr>
          <w:rFonts w:asciiTheme="minorBidi" w:hAnsiTheme="minorBidi" w:hint="cs"/>
          <w:rtl/>
        </w:rPr>
        <w:t>חוקרת</w:t>
      </w:r>
      <w:r>
        <w:rPr>
          <w:rFonts w:asciiTheme="minorBidi" w:hAnsiTheme="minorBidi" w:hint="cs"/>
          <w:rtl/>
        </w:rPr>
        <w:t xml:space="preserve"> צריכה הודאה לגבי אחד מהם/הפללה. הכלל הוא שאם שניהם יכחישו </w:t>
      </w:r>
      <w:r>
        <w:rPr>
          <w:rFonts w:asciiTheme="minorBidi" w:hAnsiTheme="minorBidi"/>
          <w:rtl/>
        </w:rPr>
        <w:t>–</w:t>
      </w:r>
      <w:r>
        <w:rPr>
          <w:rFonts w:asciiTheme="minorBidi" w:hAnsiTheme="minorBidi" w:hint="cs"/>
          <w:rtl/>
        </w:rPr>
        <w:t xml:space="preserve"> אולי יכניסו אותם לכל</w:t>
      </w:r>
      <w:r w:rsidR="00961061">
        <w:rPr>
          <w:rFonts w:asciiTheme="minorBidi" w:hAnsiTheme="minorBidi" w:hint="cs"/>
          <w:rtl/>
        </w:rPr>
        <w:t>א</w:t>
      </w:r>
      <w:r>
        <w:rPr>
          <w:rFonts w:asciiTheme="minorBidi" w:hAnsiTheme="minorBidi" w:hint="cs"/>
          <w:rtl/>
        </w:rPr>
        <w:t xml:space="preserve"> על משהו קטן לשנתיים בלבד.</w:t>
      </w:r>
      <w:r w:rsidR="000E6C91">
        <w:rPr>
          <w:rFonts w:asciiTheme="minorBidi" w:hAnsiTheme="minorBidi" w:hint="cs"/>
          <w:rtl/>
        </w:rPr>
        <w:t xml:space="preserve"> </w:t>
      </w:r>
      <w:r>
        <w:rPr>
          <w:rFonts w:asciiTheme="minorBidi" w:hAnsiTheme="minorBidi" w:hint="cs"/>
          <w:rtl/>
        </w:rPr>
        <w:t xml:space="preserve">אם אחד מהם מודה ומפליל את השני </w:t>
      </w:r>
      <w:r>
        <w:rPr>
          <w:rFonts w:asciiTheme="minorBidi" w:hAnsiTheme="minorBidi"/>
          <w:rtl/>
        </w:rPr>
        <w:t>–</w:t>
      </w:r>
      <w:r>
        <w:rPr>
          <w:rFonts w:asciiTheme="minorBidi" w:hAnsiTheme="minorBidi" w:hint="cs"/>
          <w:rtl/>
        </w:rPr>
        <w:t xml:space="preserve"> </w:t>
      </w:r>
      <w:r w:rsidR="000E6C91">
        <w:rPr>
          <w:rFonts w:asciiTheme="minorBidi" w:hAnsiTheme="minorBidi" w:hint="cs"/>
          <w:rtl/>
        </w:rPr>
        <w:t>מי</w:t>
      </w:r>
      <w:r>
        <w:rPr>
          <w:rFonts w:asciiTheme="minorBidi" w:hAnsiTheme="minorBidi" w:hint="cs"/>
          <w:rtl/>
        </w:rPr>
        <w:t xml:space="preserve"> שהודה מקבל עסקת טיעון, וזה שהכח</w:t>
      </w:r>
      <w:r w:rsidR="00961061">
        <w:rPr>
          <w:rFonts w:asciiTheme="minorBidi" w:hAnsiTheme="minorBidi" w:hint="cs"/>
          <w:rtl/>
        </w:rPr>
        <w:t>יש</w:t>
      </w:r>
      <w:r>
        <w:rPr>
          <w:rFonts w:asciiTheme="minorBidi" w:hAnsiTheme="minorBidi" w:hint="cs"/>
          <w:rtl/>
        </w:rPr>
        <w:t xml:space="preserve"> נענש קשות. אם שניהם י</w:t>
      </w:r>
      <w:r w:rsidR="00961061">
        <w:rPr>
          <w:rFonts w:asciiTheme="minorBidi" w:hAnsiTheme="minorBidi" w:hint="cs"/>
          <w:rtl/>
        </w:rPr>
        <w:t>ו</w:t>
      </w:r>
      <w:r>
        <w:rPr>
          <w:rFonts w:asciiTheme="minorBidi" w:hAnsiTheme="minorBidi" w:hint="cs"/>
          <w:rtl/>
        </w:rPr>
        <w:t>דו ו</w:t>
      </w:r>
      <w:r w:rsidR="00961061">
        <w:rPr>
          <w:rFonts w:asciiTheme="minorBidi" w:hAnsiTheme="minorBidi" w:hint="cs"/>
          <w:rtl/>
        </w:rPr>
        <w:t>י</w:t>
      </w:r>
      <w:r>
        <w:rPr>
          <w:rFonts w:asciiTheme="minorBidi" w:hAnsiTheme="minorBidi" w:hint="cs"/>
          <w:rtl/>
        </w:rPr>
        <w:t xml:space="preserve">פלילו אחד את השני </w:t>
      </w:r>
      <w:r>
        <w:rPr>
          <w:rFonts w:asciiTheme="minorBidi" w:hAnsiTheme="minorBidi"/>
          <w:rtl/>
        </w:rPr>
        <w:t>–</w:t>
      </w:r>
      <w:r>
        <w:rPr>
          <w:rFonts w:asciiTheme="minorBidi" w:hAnsiTheme="minorBidi" w:hint="cs"/>
          <w:rtl/>
        </w:rPr>
        <w:t xml:space="preserve"> הם יקבלו תקופות מאסר</w:t>
      </w:r>
      <w:r w:rsidR="006C7554">
        <w:rPr>
          <w:rFonts w:asciiTheme="minorBidi" w:hAnsiTheme="minorBidi" w:hint="cs"/>
          <w:rtl/>
        </w:rPr>
        <w:t xml:space="preserve"> ממושכות בהשוואה לאם שניהם היו מכחישים</w:t>
      </w:r>
      <w:r>
        <w:rPr>
          <w:rFonts w:asciiTheme="minorBidi" w:hAnsiTheme="minorBidi" w:hint="cs"/>
          <w:rtl/>
        </w:rPr>
        <w:t>.</w:t>
      </w:r>
    </w:p>
    <w:p w:rsidR="00954BEB" w:rsidRDefault="00954BEB" w:rsidP="003A1566">
      <w:pPr>
        <w:pStyle w:val="a3"/>
        <w:ind w:left="360"/>
        <w:rPr>
          <w:rFonts w:asciiTheme="minorBidi" w:hAnsiTheme="minorBidi"/>
          <w:rtl/>
        </w:rPr>
      </w:pPr>
      <w:r>
        <w:rPr>
          <w:rFonts w:asciiTheme="minorBidi" w:hAnsiTheme="minorBidi" w:hint="cs"/>
          <w:rtl/>
        </w:rPr>
        <w:t xml:space="preserve">הפתרון האידיאלי עבור שניהם זה להכחיש. בפועל שניהם מודים ומפלילים את השני. כל אחד בא ואומר </w:t>
      </w:r>
      <w:r>
        <w:rPr>
          <w:rFonts w:asciiTheme="minorBidi" w:hAnsiTheme="minorBidi"/>
          <w:rtl/>
        </w:rPr>
        <w:t>–</w:t>
      </w:r>
      <w:r>
        <w:rPr>
          <w:rFonts w:asciiTheme="minorBidi" w:hAnsiTheme="minorBidi" w:hint="cs"/>
          <w:rtl/>
        </w:rPr>
        <w:t xml:space="preserve"> אם אני אשתוק, והשני ידבר, אחטוף עונש גדול. אם אבוא ואגיד, יהיה לי או 0 או 5 שנים. הוא שכח את זה שיש לו אפשרות טובה יותר (שנתיים ושנתיים לשניהם).</w:t>
      </w:r>
    </w:p>
    <w:p w:rsidR="00954BEB" w:rsidRDefault="00954BEB" w:rsidP="009E3367">
      <w:pPr>
        <w:pStyle w:val="a3"/>
        <w:ind w:left="360"/>
        <w:rPr>
          <w:rFonts w:asciiTheme="minorBidi" w:hAnsiTheme="minorBidi"/>
          <w:rtl/>
        </w:rPr>
      </w:pPr>
      <w:r>
        <w:rPr>
          <w:rFonts w:asciiTheme="minorBidi" w:hAnsiTheme="minorBidi" w:hint="cs"/>
          <w:rtl/>
        </w:rPr>
        <w:t xml:space="preserve">כשיש פערי מידע והאסירים לא יוכלו ליצור קשר </w:t>
      </w:r>
      <w:r>
        <w:rPr>
          <w:rFonts w:asciiTheme="minorBidi" w:hAnsiTheme="minorBidi"/>
          <w:rtl/>
        </w:rPr>
        <w:t>–</w:t>
      </w:r>
      <w:r>
        <w:rPr>
          <w:rFonts w:asciiTheme="minorBidi" w:hAnsiTheme="minorBidi" w:hint="cs"/>
          <w:rtl/>
        </w:rPr>
        <w:t xml:space="preserve"> שני האסירים יודו ויישאו בנטל הכבד יותר.</w:t>
      </w:r>
    </w:p>
    <w:p w:rsidR="00954BEB" w:rsidRDefault="00954BEB" w:rsidP="00414795">
      <w:pPr>
        <w:pStyle w:val="a3"/>
        <w:ind w:left="360"/>
        <w:rPr>
          <w:rFonts w:asciiTheme="minorBidi" w:hAnsiTheme="minorBidi"/>
          <w:rtl/>
        </w:rPr>
      </w:pPr>
      <w:r>
        <w:rPr>
          <w:rFonts w:asciiTheme="minorBidi" w:hAnsiTheme="minorBidi" w:hint="cs"/>
          <w:rtl/>
        </w:rPr>
        <w:t>זה בדיוק מה שקורה ב"</w:t>
      </w:r>
      <w:r w:rsidRPr="00D04C58">
        <w:rPr>
          <w:rFonts w:asciiTheme="minorBidi" w:hAnsiTheme="minorBidi" w:hint="cs"/>
          <w:b/>
          <w:bCs/>
          <w:highlight w:val="yellow"/>
          <w:rtl/>
        </w:rPr>
        <w:t>בעיית הפעולה המשותפת</w:t>
      </w:r>
      <w:r>
        <w:rPr>
          <w:rFonts w:asciiTheme="minorBidi" w:hAnsiTheme="minorBidi" w:hint="cs"/>
          <w:rtl/>
        </w:rPr>
        <w:t xml:space="preserve">" של </w:t>
      </w:r>
      <w:r w:rsidRPr="00D04C58">
        <w:rPr>
          <w:rFonts w:asciiTheme="minorBidi" w:hAnsiTheme="minorBidi"/>
          <w:b/>
          <w:bCs/>
          <w:highlight w:val="cyan"/>
        </w:rPr>
        <w:t>Hard</w:t>
      </w:r>
      <w:r w:rsidR="00414795">
        <w:rPr>
          <w:rFonts w:asciiTheme="minorBidi" w:hAnsiTheme="minorBidi"/>
          <w:b/>
          <w:bCs/>
          <w:highlight w:val="cyan"/>
        </w:rPr>
        <w:t>y</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אין לנו כלי ורצון לשתף פעולה. כל אחד רוצה למקסם את האינטרסים שלו למרות שהוא מודע לכך שמקסום הרווחים פוגע בסך הכל המצטבר. האסירים בדילמת האסיר מודעים לעונשים והם עדיין בוחרים בתפיסה שפחות טובה להם, למרות שהם לכאורה מודעים מראש לכל הכללים.</w:t>
      </w:r>
    </w:p>
    <w:p w:rsidR="006C7554" w:rsidRDefault="006C7554" w:rsidP="003A1566">
      <w:pPr>
        <w:pStyle w:val="a3"/>
        <w:ind w:left="360"/>
        <w:rPr>
          <w:rFonts w:asciiTheme="minorBidi" w:hAnsiTheme="minorBidi"/>
          <w:rtl/>
        </w:rPr>
      </w:pPr>
    </w:p>
    <w:p w:rsidR="0024194B" w:rsidRDefault="00B97B09" w:rsidP="00414795">
      <w:pPr>
        <w:pStyle w:val="a3"/>
        <w:ind w:left="360"/>
        <w:rPr>
          <w:rFonts w:asciiTheme="minorBidi" w:hAnsiTheme="minorBidi"/>
          <w:rtl/>
        </w:rPr>
      </w:pPr>
      <w:r>
        <w:rPr>
          <w:rFonts w:asciiTheme="minorBidi" w:hAnsiTheme="minorBidi" w:hint="cs"/>
          <w:rtl/>
        </w:rPr>
        <w:t xml:space="preserve">רוב משאבי הטבע הם משאבים שיש חשש מאוד גדול שנכחיד אותם אם </w:t>
      </w:r>
      <w:r w:rsidR="000E6C91">
        <w:rPr>
          <w:rFonts w:asciiTheme="minorBidi" w:hAnsiTheme="minorBidi" w:hint="cs"/>
          <w:rtl/>
        </w:rPr>
        <w:t>תהיה</w:t>
      </w:r>
      <w:r>
        <w:rPr>
          <w:rFonts w:asciiTheme="minorBidi" w:hAnsiTheme="minorBidi" w:hint="cs"/>
          <w:rtl/>
        </w:rPr>
        <w:t xml:space="preserve"> שם הרשאה חופשית.</w:t>
      </w:r>
      <w:r w:rsidR="000E6C91">
        <w:rPr>
          <w:rFonts w:asciiTheme="minorBidi" w:hAnsiTheme="minorBidi" w:hint="cs"/>
          <w:rtl/>
        </w:rPr>
        <w:t xml:space="preserve"> </w:t>
      </w:r>
      <w:r w:rsidRPr="00D04C58">
        <w:rPr>
          <w:rFonts w:asciiTheme="minorBidi" w:hAnsiTheme="minorBidi"/>
          <w:b/>
          <w:bCs/>
        </w:rPr>
        <w:t>Hard</w:t>
      </w:r>
      <w:r w:rsidR="00414795">
        <w:rPr>
          <w:rFonts w:asciiTheme="minorBidi" w:hAnsiTheme="minorBidi"/>
          <w:b/>
          <w:bCs/>
        </w:rPr>
        <w:t>y</w:t>
      </w:r>
      <w:r w:rsidRPr="00D04C58">
        <w:rPr>
          <w:rFonts w:asciiTheme="minorBidi" w:hAnsiTheme="minorBidi" w:hint="cs"/>
          <w:b/>
          <w:bCs/>
          <w:rtl/>
        </w:rPr>
        <w:t xml:space="preserve"> אומר שההצדקה לעבור ממשטר קולקטיבי לפרטי היא</w:t>
      </w:r>
      <w:r>
        <w:rPr>
          <w:rFonts w:asciiTheme="minorBidi" w:hAnsiTheme="minorBidi" w:hint="cs"/>
          <w:rtl/>
        </w:rPr>
        <w:t xml:space="preserve"> </w:t>
      </w:r>
      <w:r w:rsidRPr="00D04C58">
        <w:rPr>
          <w:rFonts w:asciiTheme="minorBidi" w:hAnsiTheme="minorBidi" w:hint="cs"/>
          <w:b/>
          <w:bCs/>
          <w:rtl/>
        </w:rPr>
        <w:t>הצדקת היעלות</w:t>
      </w:r>
      <w:r>
        <w:rPr>
          <w:rFonts w:asciiTheme="minorBidi" w:hAnsiTheme="minorBidi" w:hint="cs"/>
          <w:rtl/>
        </w:rPr>
        <w:t>. במידה ונעבור מקניין משותף לקניין פרטי (ולכל אחד תהיה חלקת קרקע קטנה משלו), ושם הוא ירעה את הפרות והכבשים שלו, לכל אחד יהיה אינטרס גדול יותר לשמור על הנכס שלו. אם לא יהיה אז למישהו אחר יגמר. יהיה לך אינטרס לשמור על הנכס.</w:t>
      </w:r>
    </w:p>
    <w:p w:rsidR="001B2226" w:rsidRDefault="0024194B" w:rsidP="009E3367">
      <w:pPr>
        <w:pStyle w:val="a3"/>
        <w:ind w:left="360"/>
        <w:rPr>
          <w:rFonts w:asciiTheme="minorBidi" w:hAnsiTheme="minorBidi"/>
          <w:rtl/>
        </w:rPr>
      </w:pPr>
      <w:r w:rsidRPr="00D04C58">
        <w:rPr>
          <w:rFonts w:asciiTheme="minorBidi" w:hAnsiTheme="minorBidi" w:hint="cs"/>
          <w:b/>
          <w:bCs/>
          <w:rtl/>
        </w:rPr>
        <w:t xml:space="preserve">ברגע שיהיה משאב משותף </w:t>
      </w:r>
      <w:r w:rsidRPr="00D04C58">
        <w:rPr>
          <w:rFonts w:asciiTheme="minorBidi" w:hAnsiTheme="minorBidi"/>
          <w:b/>
          <w:bCs/>
          <w:rtl/>
        </w:rPr>
        <w:t>–</w:t>
      </w:r>
      <w:r w:rsidRPr="00D04C58">
        <w:rPr>
          <w:rFonts w:asciiTheme="minorBidi" w:hAnsiTheme="minorBidi" w:hint="cs"/>
          <w:b/>
          <w:bCs/>
          <w:rtl/>
        </w:rPr>
        <w:t xml:space="preserve"> אף אחד לא י</w:t>
      </w:r>
      <w:r w:rsidR="00936A75" w:rsidRPr="00D04C58">
        <w:rPr>
          <w:rFonts w:asciiTheme="minorBidi" w:hAnsiTheme="minorBidi" w:hint="cs"/>
          <w:b/>
          <w:bCs/>
          <w:rtl/>
        </w:rPr>
        <w:t>י</w:t>
      </w:r>
      <w:r w:rsidRPr="00D04C58">
        <w:rPr>
          <w:rFonts w:asciiTheme="minorBidi" w:hAnsiTheme="minorBidi" w:hint="cs"/>
          <w:b/>
          <w:bCs/>
          <w:rtl/>
        </w:rPr>
        <w:t>קח אחריות</w:t>
      </w:r>
      <w:r>
        <w:rPr>
          <w:rFonts w:asciiTheme="minorBidi" w:hAnsiTheme="minorBidi" w:hint="cs"/>
          <w:rtl/>
        </w:rPr>
        <w:t xml:space="preserve"> וכל אחד ינסה למקסם את התועלת שלו על כולם, ולכן עדיף קניין פרטי.</w:t>
      </w:r>
    </w:p>
    <w:p w:rsidR="001B2226" w:rsidRDefault="00065401" w:rsidP="00414795">
      <w:pPr>
        <w:pStyle w:val="a3"/>
        <w:ind w:left="360"/>
        <w:rPr>
          <w:rFonts w:asciiTheme="minorBidi" w:hAnsiTheme="minorBidi"/>
          <w:rtl/>
        </w:rPr>
      </w:pPr>
      <w:r>
        <w:rPr>
          <w:rFonts w:asciiTheme="minorBidi" w:hAnsiTheme="minorBidi"/>
        </w:rPr>
        <w:t>Hard</w:t>
      </w:r>
      <w:r w:rsidR="00414795">
        <w:rPr>
          <w:rFonts w:asciiTheme="minorBidi" w:hAnsiTheme="minorBidi"/>
        </w:rPr>
        <w:t>y</w:t>
      </w:r>
      <w:r>
        <w:rPr>
          <w:rFonts w:asciiTheme="minorBidi" w:hAnsiTheme="minorBidi" w:hint="cs"/>
          <w:rtl/>
        </w:rPr>
        <w:t xml:space="preserve"> מסביר את התזה שלו </w:t>
      </w:r>
      <w:r>
        <w:rPr>
          <w:rFonts w:asciiTheme="minorBidi" w:hAnsiTheme="minorBidi"/>
          <w:rtl/>
        </w:rPr>
        <w:t>–</w:t>
      </w:r>
      <w:r w:rsidR="009E3367">
        <w:rPr>
          <w:rFonts w:asciiTheme="minorBidi" w:hAnsiTheme="minorBidi" w:hint="cs"/>
          <w:rtl/>
        </w:rPr>
        <w:t xml:space="preserve"> ככל ש</w:t>
      </w:r>
      <w:r>
        <w:rPr>
          <w:rFonts w:asciiTheme="minorBidi" w:hAnsiTheme="minorBidi" w:hint="cs"/>
          <w:rtl/>
        </w:rPr>
        <w:t>אדם מחויב לקחת אחריות וככל שהוא צריך להתמודד עם תוצאות פעילותו, האדם ישמור טוב יותר על המשאבים וימקסם את היעילות.</w:t>
      </w:r>
    </w:p>
    <w:p w:rsidR="00065401" w:rsidRDefault="00065401" w:rsidP="003A1566">
      <w:pPr>
        <w:pStyle w:val="a3"/>
        <w:ind w:left="360"/>
        <w:rPr>
          <w:rFonts w:asciiTheme="minorBidi" w:hAnsiTheme="minorBidi"/>
          <w:rtl/>
        </w:rPr>
      </w:pPr>
      <w:r>
        <w:rPr>
          <w:rFonts w:asciiTheme="minorBidi" w:hAnsiTheme="minorBidi" w:hint="cs"/>
          <w:rtl/>
        </w:rPr>
        <w:t>ה</w:t>
      </w:r>
      <w:r>
        <w:rPr>
          <w:rFonts w:asciiTheme="minorBidi" w:hAnsiTheme="minorBidi"/>
        </w:rPr>
        <w:t>drive</w:t>
      </w:r>
      <w:r>
        <w:rPr>
          <w:rFonts w:asciiTheme="minorBidi" w:hAnsiTheme="minorBidi" w:hint="cs"/>
          <w:rtl/>
        </w:rPr>
        <w:t xml:space="preserve"> לעבור ממשטר קולקטיבי לפרטי זה בגלל קשיים אינהרנטיים של שיתוף פעולה בין בני אדם, ולכן אנו נהיה נצלנים לא יע</w:t>
      </w:r>
      <w:r w:rsidR="001F2F7A">
        <w:rPr>
          <w:rFonts w:asciiTheme="minorBidi" w:hAnsiTheme="minorBidi" w:hint="cs"/>
          <w:rtl/>
        </w:rPr>
        <w:t>י</w:t>
      </w:r>
      <w:r>
        <w:rPr>
          <w:rFonts w:asciiTheme="minorBidi" w:hAnsiTheme="minorBidi" w:hint="cs"/>
          <w:rtl/>
        </w:rPr>
        <w:t>לים של המשאבים שלנו.</w:t>
      </w:r>
    </w:p>
    <w:p w:rsidR="00065401" w:rsidRDefault="00065401" w:rsidP="003A1566">
      <w:pPr>
        <w:pStyle w:val="a3"/>
        <w:ind w:left="360"/>
        <w:rPr>
          <w:rFonts w:asciiTheme="minorBidi" w:hAnsiTheme="minorBidi"/>
          <w:rtl/>
        </w:rPr>
      </w:pPr>
    </w:p>
    <w:p w:rsidR="00741E26" w:rsidRDefault="001F7861" w:rsidP="003A1566">
      <w:pPr>
        <w:pStyle w:val="a3"/>
        <w:ind w:left="360"/>
        <w:rPr>
          <w:rFonts w:asciiTheme="minorBidi" w:hAnsiTheme="minorBidi"/>
          <w:rtl/>
        </w:rPr>
      </w:pPr>
      <w:r w:rsidRPr="00D04C58">
        <w:rPr>
          <w:rFonts w:asciiTheme="minorBidi" w:hAnsiTheme="minorBidi" w:hint="cs"/>
          <w:b/>
          <w:bCs/>
          <w:highlight w:val="cyan"/>
          <w:rtl/>
        </w:rPr>
        <w:t xml:space="preserve">הרולד </w:t>
      </w:r>
      <w:proofErr w:type="spellStart"/>
      <w:r w:rsidRPr="00D04C58">
        <w:rPr>
          <w:rFonts w:asciiTheme="minorBidi" w:hAnsiTheme="minorBidi" w:hint="cs"/>
          <w:b/>
          <w:bCs/>
          <w:highlight w:val="cyan"/>
          <w:rtl/>
        </w:rPr>
        <w:t>דמסץ</w:t>
      </w:r>
      <w:proofErr w:type="spellEnd"/>
      <w:r w:rsidRPr="00D04C58">
        <w:rPr>
          <w:rFonts w:asciiTheme="minorBidi" w:hAnsiTheme="minorBidi" w:hint="cs"/>
          <w:b/>
          <w:bCs/>
          <w:highlight w:val="cyan"/>
          <w:rtl/>
        </w:rPr>
        <w:t xml:space="preserve"> (</w:t>
      </w:r>
      <w:r w:rsidRPr="00D04C58">
        <w:rPr>
          <w:rFonts w:asciiTheme="minorBidi" w:hAnsiTheme="minorBidi"/>
          <w:b/>
          <w:bCs/>
          <w:highlight w:val="cyan"/>
        </w:rPr>
        <w:t xml:space="preserve">Harold </w:t>
      </w:r>
      <w:proofErr w:type="spellStart"/>
      <w:r w:rsidRPr="00D04C58">
        <w:rPr>
          <w:rFonts w:asciiTheme="minorBidi" w:hAnsiTheme="minorBidi"/>
          <w:b/>
          <w:bCs/>
          <w:highlight w:val="cyan"/>
        </w:rPr>
        <w:t>Demsetz</w:t>
      </w:r>
      <w:proofErr w:type="spellEnd"/>
      <w:r w:rsidRPr="00D04C58">
        <w:rPr>
          <w:rFonts w:asciiTheme="minorBidi" w:hAnsiTheme="minorBidi" w:hint="cs"/>
          <w:b/>
          <w:bCs/>
          <w:highlight w:val="cyan"/>
          <w:rtl/>
        </w:rPr>
        <w:t>)</w:t>
      </w:r>
      <w:r w:rsidRPr="00D04C58">
        <w:rPr>
          <w:rFonts w:asciiTheme="minorBidi" w:hAnsiTheme="minorBidi" w:hint="cs"/>
          <w:b/>
          <w:bCs/>
          <w:rtl/>
        </w:rPr>
        <w:t xml:space="preserve"> </w:t>
      </w:r>
      <w:r w:rsidR="00741E26" w:rsidRPr="00741E26">
        <w:rPr>
          <w:rFonts w:asciiTheme="minorBidi" w:hAnsiTheme="minorBidi" w:cs="Arial"/>
          <w:rtl/>
        </w:rPr>
        <w:t>מוסיף שזה לא רק שמאגר משותף מייצר תמריצים הרסניים, אלא שהוא גם מעקר את האפשרות שלנו להתגבר על התמריצים האלה. חלק מהסיבות לכך הן לחלוטין טכניות:</w:t>
      </w:r>
    </w:p>
    <w:p w:rsidR="00741E26" w:rsidRDefault="00741E26" w:rsidP="00FB5DE7">
      <w:pPr>
        <w:pStyle w:val="a3"/>
        <w:numPr>
          <w:ilvl w:val="0"/>
          <w:numId w:val="15"/>
        </w:numPr>
        <w:ind w:left="720"/>
        <w:rPr>
          <w:rFonts w:asciiTheme="minorBidi" w:hAnsiTheme="minorBidi"/>
        </w:rPr>
      </w:pPr>
      <w:r w:rsidRPr="006855D7">
        <w:rPr>
          <w:rFonts w:asciiTheme="minorBidi" w:hAnsiTheme="minorBidi" w:hint="cs"/>
          <w:b/>
          <w:bCs/>
          <w:u w:val="single"/>
          <w:rtl/>
        </w:rPr>
        <w:t>ניתוח כלכלי של המשפט אינו מניח שיטת קניין מסוימת</w:t>
      </w:r>
      <w:r>
        <w:rPr>
          <w:rFonts w:asciiTheme="minorBidi" w:hAnsiTheme="minorBidi" w:hint="cs"/>
          <w:rtl/>
        </w:rPr>
        <w:t xml:space="preserve"> - ניתוח כלכלי יוכל לבחון ולנתח באילו סיטואציות שיטה אחת טובה יותר ובאילו סיטואציות שיטה אחרת תהיה טובה יותר. ניתוח כלכלי הוא בעצם </w:t>
      </w:r>
      <w:r>
        <w:rPr>
          <w:rFonts w:asciiTheme="minorBidi" w:hAnsiTheme="minorBidi" w:hint="cs"/>
          <w:b/>
          <w:bCs/>
          <w:rtl/>
        </w:rPr>
        <w:t>כלי</w:t>
      </w:r>
      <w:r>
        <w:rPr>
          <w:rFonts w:asciiTheme="minorBidi" w:hAnsiTheme="minorBidi" w:hint="cs"/>
          <w:rtl/>
        </w:rPr>
        <w:t xml:space="preserve"> כדי להתמודד עם המציאות. יש לו בעיות של כימות המספרים, אבל אין ספק שהכלכלה נותנת לנו יכולת לעבוד בצורה מסודרת יותר, להשיג דברים ולהגיע לתוצאות </w:t>
      </w:r>
      <w:r w:rsidR="00D04C58">
        <w:rPr>
          <w:rFonts w:asciiTheme="minorBidi" w:hAnsiTheme="minorBidi" w:hint="cs"/>
          <w:rtl/>
        </w:rPr>
        <w:t>מסוימות</w:t>
      </w:r>
      <w:r>
        <w:rPr>
          <w:rFonts w:asciiTheme="minorBidi" w:hAnsiTheme="minorBidi" w:hint="cs"/>
          <w:rtl/>
        </w:rPr>
        <w:t>. אם ניתן כ</w:t>
      </w:r>
      <w:r w:rsidR="008A1442">
        <w:rPr>
          <w:rFonts w:asciiTheme="minorBidi" w:hAnsiTheme="minorBidi" w:hint="cs"/>
          <w:rtl/>
        </w:rPr>
        <w:t>ל</w:t>
      </w:r>
      <w:r>
        <w:rPr>
          <w:rFonts w:asciiTheme="minorBidi" w:hAnsiTheme="minorBidi" w:hint="cs"/>
          <w:rtl/>
        </w:rPr>
        <w:t xml:space="preserve">לים באוויר לא ניתן כללים </w:t>
      </w:r>
      <w:r w:rsidR="00D04C58">
        <w:rPr>
          <w:rFonts w:asciiTheme="minorBidi" w:hAnsiTheme="minorBidi" w:hint="cs"/>
          <w:rtl/>
        </w:rPr>
        <w:t>מסוימים</w:t>
      </w:r>
      <w:r>
        <w:rPr>
          <w:rFonts w:asciiTheme="minorBidi" w:hAnsiTheme="minorBidi" w:hint="cs"/>
          <w:rtl/>
        </w:rPr>
        <w:t xml:space="preserve"> שצריך לפעול לפיהם. אין ספק שהניתוח הכלכלי נתן כלים מעשיים רבים למשפט לפעול, אבל </w:t>
      </w:r>
      <w:proofErr w:type="spellStart"/>
      <w:r w:rsidR="00D04C58" w:rsidRPr="006855D7">
        <w:rPr>
          <w:rFonts w:asciiTheme="minorBidi" w:hAnsiTheme="minorBidi" w:hint="cs"/>
          <w:b/>
          <w:bCs/>
          <w:rtl/>
        </w:rPr>
        <w:t>דמס</w:t>
      </w:r>
      <w:r w:rsidRPr="006855D7">
        <w:rPr>
          <w:rFonts w:asciiTheme="minorBidi" w:hAnsiTheme="minorBidi" w:hint="cs"/>
          <w:b/>
          <w:bCs/>
          <w:rtl/>
        </w:rPr>
        <w:t>ץ</w:t>
      </w:r>
      <w:proofErr w:type="spellEnd"/>
      <w:r>
        <w:rPr>
          <w:rFonts w:asciiTheme="minorBidi" w:hAnsiTheme="minorBidi" w:hint="cs"/>
          <w:rtl/>
        </w:rPr>
        <w:t xml:space="preserve"> אומר שהניתוח הכלכלי בסה"כ מתאר את הכשלים, הבעיות וההנחות השונות שפועלות כרגע במשטר.</w:t>
      </w:r>
    </w:p>
    <w:p w:rsidR="00741E26" w:rsidRPr="00741E26" w:rsidRDefault="00741E26" w:rsidP="003A1566">
      <w:pPr>
        <w:pStyle w:val="a3"/>
        <w:ind w:left="720"/>
        <w:rPr>
          <w:rFonts w:asciiTheme="minorBidi" w:hAnsiTheme="minorBidi"/>
        </w:rPr>
      </w:pPr>
      <w:r w:rsidRPr="006855D7">
        <w:rPr>
          <w:rFonts w:asciiTheme="minorBidi" w:hAnsiTheme="minorBidi"/>
          <w:b/>
          <w:bCs/>
        </w:rPr>
        <w:t>Hardy</w:t>
      </w:r>
      <w:r>
        <w:rPr>
          <w:rFonts w:asciiTheme="minorBidi" w:hAnsiTheme="minorBidi" w:hint="cs"/>
          <w:rtl/>
        </w:rPr>
        <w:t xml:space="preserve"> במקרה הספציפי תיאר מה יהיה נכון לעשות במקרה הספציפי של המרעה, </w:t>
      </w:r>
      <w:r>
        <w:rPr>
          <w:rFonts w:asciiTheme="minorBidi" w:hAnsiTheme="minorBidi" w:hint="cs"/>
          <w:b/>
          <w:bCs/>
          <w:rtl/>
        </w:rPr>
        <w:t>אבל</w:t>
      </w:r>
      <w:r>
        <w:rPr>
          <w:rFonts w:asciiTheme="minorBidi" w:hAnsiTheme="minorBidi" w:hint="cs"/>
          <w:rtl/>
        </w:rPr>
        <w:t xml:space="preserve"> זה לא מחייב שזו השיטה הכי יעילה כלכלית. כל פעם הניתוח הכלכלי של המשפט בוחן את עצמו ואת המציאות מחדש, ובוחן האם חלו שינויים שמצדיקים מעבר ממשטר אחד לאחר. זה לא באמת ש</w:t>
      </w:r>
      <w:r w:rsidR="008A1442">
        <w:rPr>
          <w:rFonts w:asciiTheme="minorBidi" w:hAnsiTheme="minorBidi" w:hint="cs"/>
        </w:rPr>
        <w:t>H</w:t>
      </w:r>
      <w:r>
        <w:rPr>
          <w:rFonts w:asciiTheme="minorBidi" w:hAnsiTheme="minorBidi"/>
        </w:rPr>
        <w:t>ardy</w:t>
      </w:r>
      <w:r w:rsidR="00650039">
        <w:rPr>
          <w:rFonts w:asciiTheme="minorBidi" w:hAnsiTheme="minorBidi"/>
        </w:rPr>
        <w:t>-</w:t>
      </w:r>
      <w:r>
        <w:rPr>
          <w:rFonts w:asciiTheme="minorBidi" w:hAnsiTheme="minorBidi" w:hint="cs"/>
          <w:rtl/>
        </w:rPr>
        <w:t xml:space="preserve"> הצדיק משטר אחד באופן עדיף, הוא פשוט בדק מקרה ספציפי בו הרווחה המצרפית תהיה גדולה יותר אם כל אחד יהיה הכרחי לשטח שלו. </w:t>
      </w:r>
    </w:p>
    <w:p w:rsidR="00741E26" w:rsidRDefault="00741E26" w:rsidP="009E3367">
      <w:pPr>
        <w:pStyle w:val="a3"/>
        <w:ind w:left="720"/>
        <w:rPr>
          <w:rFonts w:asciiTheme="minorBidi" w:hAnsiTheme="minorBidi"/>
          <w:rtl/>
        </w:rPr>
      </w:pPr>
      <w:r>
        <w:rPr>
          <w:rFonts w:asciiTheme="minorBidi" w:hAnsiTheme="minorBidi" w:hint="cs"/>
          <w:rtl/>
        </w:rPr>
        <w:t>יש סיכוי טוב שבאיזשהו שלב הדברים האלה ישתפרו ואז נוכל לקיים משטר קנייני קולקטיבי ולא רק פרטי.</w:t>
      </w:r>
    </w:p>
    <w:p w:rsidR="00741E26" w:rsidRPr="00650039" w:rsidRDefault="001F7861" w:rsidP="00650039">
      <w:pPr>
        <w:pStyle w:val="a3"/>
        <w:numPr>
          <w:ilvl w:val="0"/>
          <w:numId w:val="15"/>
        </w:numPr>
        <w:ind w:left="720"/>
        <w:rPr>
          <w:rFonts w:asciiTheme="minorBidi" w:hAnsiTheme="minorBidi"/>
        </w:rPr>
      </w:pPr>
      <w:r w:rsidRPr="006855D7">
        <w:rPr>
          <w:rFonts w:asciiTheme="minorBidi" w:hAnsiTheme="minorBidi" w:hint="cs"/>
          <w:b/>
          <w:bCs/>
          <w:u w:val="single"/>
          <w:rtl/>
        </w:rPr>
        <w:lastRenderedPageBreak/>
        <w:t xml:space="preserve">הניתוח הכלכלי מביא בחשבון החצנות </w:t>
      </w:r>
      <w:r w:rsidRPr="006855D7">
        <w:rPr>
          <w:rFonts w:asciiTheme="minorBidi" w:hAnsiTheme="minorBidi"/>
          <w:b/>
          <w:bCs/>
          <w:u w:val="single"/>
          <w:rtl/>
        </w:rPr>
        <w:t>–</w:t>
      </w:r>
      <w:r w:rsidRPr="006855D7">
        <w:rPr>
          <w:rFonts w:asciiTheme="minorBidi" w:hAnsiTheme="minorBidi" w:hint="cs"/>
          <w:b/>
          <w:bCs/>
          <w:u w:val="single"/>
          <w:rtl/>
        </w:rPr>
        <w:t xml:space="preserve"> על השותפים, על דורות העתיד</w:t>
      </w:r>
      <w:r>
        <w:rPr>
          <w:rFonts w:asciiTheme="minorBidi" w:hAnsiTheme="minorBidi" w:hint="cs"/>
          <w:rtl/>
        </w:rPr>
        <w:t xml:space="preserve"> </w:t>
      </w:r>
      <w:r>
        <w:rPr>
          <w:rFonts w:asciiTheme="minorBidi" w:hAnsiTheme="minorBidi"/>
          <w:rtl/>
        </w:rPr>
        <w:t>–</w:t>
      </w:r>
      <w:r w:rsidR="00741E26">
        <w:rPr>
          <w:rFonts w:asciiTheme="minorBidi" w:hAnsiTheme="minorBidi" w:hint="cs"/>
          <w:rtl/>
        </w:rPr>
        <w:t xml:space="preserve">גם אם היינו מתחשבים בעצמנו, היינו בעיקר מתחשבים בעצמנו ולא באף אחד אחר, ובעיקר לא בדורות הבאים. היינו דואגים שהמרעה הזה ימשיך לתפקד כל עוד שאנחנו מפיקים ממנו רווח. לא היינו עושים חסכון לעתיד או דאגה למראה לעתיד. </w:t>
      </w:r>
      <w:proofErr w:type="spellStart"/>
      <w:r w:rsidR="00650039" w:rsidRPr="00650039">
        <w:rPr>
          <w:rFonts w:asciiTheme="minorBidi" w:hAnsiTheme="minorBidi" w:hint="cs"/>
          <w:rtl/>
        </w:rPr>
        <w:t>דמסץ</w:t>
      </w:r>
      <w:proofErr w:type="spellEnd"/>
      <w:r w:rsidR="00741E26" w:rsidRPr="00650039">
        <w:rPr>
          <w:rFonts w:asciiTheme="minorBidi" w:hAnsiTheme="minorBidi" w:hint="cs"/>
          <w:rtl/>
        </w:rPr>
        <w:t xml:space="preserve"> מצדיק את המעבר לקניין פרטי עקב סיבה זאת.</w:t>
      </w:r>
    </w:p>
    <w:p w:rsidR="001F7861" w:rsidRDefault="001F7861" w:rsidP="003A1566">
      <w:pPr>
        <w:pStyle w:val="a4"/>
        <w:ind w:left="360"/>
        <w:rPr>
          <w:rFonts w:asciiTheme="minorBidi" w:hAnsiTheme="minorBidi"/>
          <w:rtl/>
        </w:rPr>
      </w:pPr>
    </w:p>
    <w:p w:rsidR="001F7861" w:rsidRDefault="001F7861" w:rsidP="00FB5DE7">
      <w:pPr>
        <w:pStyle w:val="a3"/>
        <w:numPr>
          <w:ilvl w:val="0"/>
          <w:numId w:val="15"/>
        </w:numPr>
        <w:ind w:left="720"/>
        <w:rPr>
          <w:rFonts w:asciiTheme="minorBidi" w:hAnsiTheme="minorBidi"/>
        </w:rPr>
      </w:pPr>
      <w:r w:rsidRPr="006855D7">
        <w:rPr>
          <w:rFonts w:asciiTheme="minorBidi" w:hAnsiTheme="minorBidi" w:hint="cs"/>
          <w:b/>
          <w:bCs/>
          <w:u w:val="single"/>
          <w:rtl/>
        </w:rPr>
        <w:t xml:space="preserve">האבולוציה </w:t>
      </w:r>
      <w:r w:rsidRPr="006855D7">
        <w:rPr>
          <w:rFonts w:asciiTheme="minorBidi" w:hAnsiTheme="minorBidi"/>
          <w:b/>
          <w:bCs/>
          <w:u w:val="single"/>
          <w:rtl/>
        </w:rPr>
        <w:t>–</w:t>
      </w:r>
      <w:r w:rsidRPr="006855D7">
        <w:rPr>
          <w:rFonts w:asciiTheme="minorBidi" w:hAnsiTheme="minorBidi" w:hint="cs"/>
          <w:b/>
          <w:bCs/>
          <w:u w:val="single"/>
          <w:rtl/>
        </w:rPr>
        <w:t xml:space="preserve"> הן של נושאי </w:t>
      </w:r>
      <w:r w:rsidR="00650039">
        <w:rPr>
          <w:rFonts w:asciiTheme="minorBidi" w:hAnsiTheme="minorBidi" w:hint="cs"/>
          <w:b/>
          <w:bCs/>
          <w:u w:val="single"/>
          <w:rtl/>
        </w:rPr>
        <w:t>הקניין והן של הדרכים למשטר קנייני</w:t>
      </w:r>
      <w:r>
        <w:rPr>
          <w:rFonts w:asciiTheme="minorBidi" w:hAnsiTheme="minorBidi" w:hint="cs"/>
          <w:rtl/>
        </w:rPr>
        <w:t xml:space="preserve"> - היום אני יכול לפקח באופן טוב יותר על המרעה המשותף. יש לי אפשרות לצלם את המרעה. גם למשטר פרטי יש עלויות. יש עלויות לכלב של השמירה והפיקוח של המשטרה כשמפצלים את החלקות (פיקוח, שיטור ושמירה). אם אנו מסתכלים על הניתוח הכלכלי (הרווחה המצרפי</w:t>
      </w:r>
      <w:r w:rsidR="00650039">
        <w:rPr>
          <w:rFonts w:asciiTheme="minorBidi" w:hAnsiTheme="minorBidi" w:hint="cs"/>
          <w:rtl/>
        </w:rPr>
        <w:t>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גם המעבר של משטר פרטי כולל עלויות מסוימות שלא כלולות במשטר של קניין קולקטיבי ועלויות אלו </w:t>
      </w:r>
      <w:r w:rsidR="00D04C58">
        <w:rPr>
          <w:rFonts w:asciiTheme="minorBidi" w:hAnsiTheme="minorBidi" w:hint="cs"/>
          <w:rtl/>
        </w:rPr>
        <w:t>צריכות</w:t>
      </w:r>
      <w:r>
        <w:rPr>
          <w:rFonts w:asciiTheme="minorBidi" w:hAnsiTheme="minorBidi" w:hint="cs"/>
          <w:rtl/>
        </w:rPr>
        <w:t xml:space="preserve"> לבוא לידי ביטוי.</w:t>
      </w:r>
    </w:p>
    <w:p w:rsidR="001F7861" w:rsidRDefault="001F7861" w:rsidP="005A525F">
      <w:pPr>
        <w:pStyle w:val="a3"/>
        <w:ind w:left="720"/>
        <w:rPr>
          <w:rFonts w:asciiTheme="minorBidi" w:hAnsiTheme="minorBidi"/>
          <w:rtl/>
        </w:rPr>
      </w:pPr>
      <w:r>
        <w:rPr>
          <w:rFonts w:asciiTheme="minorBidi" w:hAnsiTheme="minorBidi" w:hint="cs"/>
          <w:rtl/>
        </w:rPr>
        <w:t>אנו צריכים לשים לב שכל הזמן מחוקקים ונוצרים מוסדות חדשים שלא היו</w:t>
      </w:r>
      <w:r w:rsidR="00D04C58">
        <w:rPr>
          <w:rFonts w:asciiTheme="minorBidi" w:hAnsiTheme="minorBidi" w:hint="cs"/>
          <w:rtl/>
        </w:rPr>
        <w:t xml:space="preserve"> בכלל בתקופה שהארדי</w:t>
      </w:r>
      <w:r>
        <w:rPr>
          <w:rFonts w:asciiTheme="minorBidi" w:hAnsiTheme="minorBidi" w:hint="cs"/>
          <w:rtl/>
        </w:rPr>
        <w:t xml:space="preserve"> כתב את מאמרו (נובע מהטכנולוגיה וההתפתחות הכלכלית). כל ההתפתחות הזאת מחייבת אותנו לבדוק האם התפיסה של השיתוף = טרגדיה.</w:t>
      </w:r>
    </w:p>
    <w:p w:rsidR="005A525F" w:rsidRDefault="005A525F" w:rsidP="005A525F">
      <w:pPr>
        <w:pStyle w:val="a3"/>
        <w:ind w:left="720"/>
        <w:rPr>
          <w:rFonts w:asciiTheme="minorBidi" w:hAnsiTheme="minorBidi"/>
          <w:rtl/>
        </w:rPr>
      </w:pPr>
    </w:p>
    <w:p w:rsidR="001F7861" w:rsidRDefault="001F7861" w:rsidP="003A1566">
      <w:pPr>
        <w:pStyle w:val="a3"/>
        <w:ind w:left="360"/>
        <w:rPr>
          <w:rFonts w:asciiTheme="minorBidi" w:hAnsiTheme="minorBidi"/>
          <w:rtl/>
        </w:rPr>
      </w:pPr>
      <w:r w:rsidRPr="00D04C58">
        <w:rPr>
          <w:rFonts w:asciiTheme="minorBidi" w:hAnsiTheme="minorBidi" w:hint="cs"/>
          <w:b/>
          <w:bCs/>
          <w:rtl/>
        </w:rPr>
        <w:t>למרצה חשוב שניקח את ההצדקה הכלכלית מכך</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ככל שאדם מפנים את כל </w:t>
      </w:r>
      <w:proofErr w:type="spellStart"/>
      <w:r>
        <w:rPr>
          <w:rFonts w:asciiTheme="minorBidi" w:hAnsiTheme="minorBidi" w:hint="cs"/>
          <w:rtl/>
        </w:rPr>
        <w:t>ההחצנות</w:t>
      </w:r>
      <w:proofErr w:type="spellEnd"/>
      <w:r>
        <w:rPr>
          <w:rFonts w:asciiTheme="minorBidi" w:hAnsiTheme="minorBidi" w:hint="cs"/>
          <w:rtl/>
        </w:rPr>
        <w:t xml:space="preserve"> על עצמו, הוא ימקסם את הרווח על עצמו, וכך הרווחה המצרפית תעלה. בעולם של </w:t>
      </w:r>
      <w:proofErr w:type="spellStart"/>
      <w:r>
        <w:rPr>
          <w:rFonts w:asciiTheme="minorBidi" w:hAnsiTheme="minorBidi" w:hint="cs"/>
          <w:rtl/>
        </w:rPr>
        <w:t>דמסץ</w:t>
      </w:r>
      <w:proofErr w:type="spellEnd"/>
      <w:r>
        <w:rPr>
          <w:rFonts w:asciiTheme="minorBidi" w:hAnsiTheme="minorBidi" w:hint="cs"/>
          <w:rtl/>
        </w:rPr>
        <w:t xml:space="preserve"> נולדים אמצעי שיטור חדשים, ואנו צריכים לבחון האם ההצדקה הכלכלית של היעילות לקניין פרטי עדיין מצביעה על העדפת הקניין הפרטי.</w:t>
      </w:r>
    </w:p>
    <w:p w:rsidR="001F7861" w:rsidRDefault="001F7861" w:rsidP="003A1566">
      <w:pPr>
        <w:pStyle w:val="a3"/>
        <w:ind w:left="360"/>
        <w:rPr>
          <w:rFonts w:asciiTheme="minorBidi" w:hAnsiTheme="minorBidi"/>
          <w:rtl/>
        </w:rPr>
      </w:pPr>
    </w:p>
    <w:p w:rsidR="005A525F" w:rsidRDefault="00AD1256" w:rsidP="00FB5DE7">
      <w:pPr>
        <w:pStyle w:val="a3"/>
        <w:numPr>
          <w:ilvl w:val="0"/>
          <w:numId w:val="9"/>
        </w:numPr>
        <w:ind w:left="360"/>
        <w:rPr>
          <w:rFonts w:asciiTheme="minorBidi" w:hAnsiTheme="minorBidi"/>
        </w:rPr>
      </w:pPr>
      <w:r w:rsidRPr="00A76AEC">
        <w:rPr>
          <w:rFonts w:asciiTheme="minorBidi" w:hAnsiTheme="minorBidi" w:hint="cs"/>
          <w:b/>
          <w:bCs/>
          <w:highlight w:val="yellow"/>
          <w:u w:val="single"/>
          <w:rtl/>
        </w:rPr>
        <w:t>הצדקת האישיות</w:t>
      </w:r>
      <w:r>
        <w:rPr>
          <w:rFonts w:asciiTheme="minorBidi" w:hAnsiTheme="minorBidi" w:hint="cs"/>
          <w:rtl/>
        </w:rPr>
        <w:t xml:space="preserve"> </w:t>
      </w:r>
      <w:r>
        <w:rPr>
          <w:rFonts w:asciiTheme="minorBidi" w:hAnsiTheme="minorBidi"/>
          <w:rtl/>
        </w:rPr>
        <w:t>–</w:t>
      </w:r>
    </w:p>
    <w:p w:rsidR="005A525F" w:rsidRDefault="005A525F" w:rsidP="00DE0F1D">
      <w:pPr>
        <w:pStyle w:val="a3"/>
        <w:ind w:left="360"/>
        <w:rPr>
          <w:rFonts w:asciiTheme="minorBidi" w:hAnsiTheme="minorBidi"/>
          <w:rtl/>
        </w:rPr>
      </w:pPr>
      <w:r>
        <w:rPr>
          <w:rFonts w:asciiTheme="minorBidi" w:hAnsiTheme="minorBidi" w:hint="cs"/>
          <w:rtl/>
        </w:rPr>
        <w:t>מדובר</w:t>
      </w:r>
      <w:r w:rsidR="00AD1256">
        <w:rPr>
          <w:rFonts w:asciiTheme="minorBidi" w:hAnsiTheme="minorBidi" w:hint="cs"/>
          <w:rtl/>
        </w:rPr>
        <w:t xml:space="preserve"> </w:t>
      </w:r>
      <w:r>
        <w:rPr>
          <w:rFonts w:asciiTheme="minorBidi" w:hAnsiTheme="minorBidi" w:hint="cs"/>
          <w:rtl/>
        </w:rPr>
        <w:t>ב</w:t>
      </w:r>
      <w:r w:rsidR="00AD1256">
        <w:rPr>
          <w:rFonts w:asciiTheme="minorBidi" w:hAnsiTheme="minorBidi" w:hint="cs"/>
          <w:rtl/>
        </w:rPr>
        <w:t>הצדקה ששונה בבסיסה מאוטונומיה, ושונה מ</w:t>
      </w:r>
      <w:r>
        <w:rPr>
          <w:rFonts w:asciiTheme="minorBidi" w:hAnsiTheme="minorBidi" w:hint="cs"/>
          <w:rtl/>
        </w:rPr>
        <w:t>ה</w:t>
      </w:r>
      <w:r w:rsidR="00AD1256">
        <w:rPr>
          <w:rFonts w:asciiTheme="minorBidi" w:hAnsiTheme="minorBidi" w:hint="cs"/>
          <w:rtl/>
        </w:rPr>
        <w:t xml:space="preserve">יעילות. </w:t>
      </w:r>
      <w:r w:rsidR="00AD1256" w:rsidRPr="005A525F">
        <w:rPr>
          <w:rFonts w:asciiTheme="minorBidi" w:hAnsiTheme="minorBidi"/>
          <w:b/>
          <w:bCs/>
          <w:highlight w:val="cyan"/>
        </w:rPr>
        <w:t xml:space="preserve">Margaret </w:t>
      </w:r>
      <w:proofErr w:type="spellStart"/>
      <w:r w:rsidR="00DE0F1D">
        <w:rPr>
          <w:rFonts w:asciiTheme="minorBidi" w:hAnsiTheme="minorBidi" w:hint="cs"/>
          <w:b/>
          <w:bCs/>
          <w:highlight w:val="cyan"/>
        </w:rPr>
        <w:t>R</w:t>
      </w:r>
      <w:r w:rsidR="00AD1256" w:rsidRPr="005A525F">
        <w:rPr>
          <w:rFonts w:asciiTheme="minorBidi" w:hAnsiTheme="minorBidi"/>
          <w:b/>
          <w:bCs/>
          <w:highlight w:val="cyan"/>
        </w:rPr>
        <w:t>adin</w:t>
      </w:r>
      <w:proofErr w:type="spellEnd"/>
      <w:r w:rsidR="00AD1256" w:rsidRPr="005A525F">
        <w:rPr>
          <w:rFonts w:asciiTheme="minorBidi" w:hAnsiTheme="minorBidi" w:hint="cs"/>
          <w:b/>
          <w:bCs/>
          <w:rtl/>
        </w:rPr>
        <w:t xml:space="preserve"> </w:t>
      </w:r>
      <w:r w:rsidR="00AD1256">
        <w:rPr>
          <w:rFonts w:asciiTheme="minorBidi" w:hAnsiTheme="minorBidi" w:hint="cs"/>
          <w:rtl/>
        </w:rPr>
        <w:t xml:space="preserve">מדברת על מציאות שבה הקניין הפרטי מאפשר לבטא את האישיות של האדם בצורה טובה יותר. בעקרון זה נשמע כמו טענה הגיונית, אבל מצד שני, דיברנו על הביטוי העצמי הזה ב"אוטונומיה". </w:t>
      </w:r>
    </w:p>
    <w:p w:rsidR="00AD1256" w:rsidRDefault="00AD1256" w:rsidP="005A525F">
      <w:pPr>
        <w:pStyle w:val="a3"/>
        <w:ind w:left="360"/>
        <w:rPr>
          <w:rFonts w:asciiTheme="minorBidi" w:hAnsiTheme="minorBidi"/>
        </w:rPr>
      </w:pPr>
      <w:r>
        <w:rPr>
          <w:rFonts w:asciiTheme="minorBidi" w:hAnsiTheme="minorBidi" w:hint="cs"/>
          <w:rtl/>
        </w:rPr>
        <w:t xml:space="preserve">אז מה ההבדל בין אישיות לאוטונומיה? </w:t>
      </w:r>
    </w:p>
    <w:p w:rsidR="00AD1256" w:rsidRDefault="00AD1256" w:rsidP="003A1566">
      <w:pPr>
        <w:pStyle w:val="a3"/>
        <w:ind w:left="360"/>
        <w:rPr>
          <w:rFonts w:asciiTheme="minorBidi" w:hAnsiTheme="minorBidi"/>
          <w:rtl/>
        </w:rPr>
      </w:pPr>
      <w:r>
        <w:rPr>
          <w:rFonts w:asciiTheme="minorBidi" w:hAnsiTheme="minorBidi" w:hint="cs"/>
          <w:rtl/>
        </w:rPr>
        <w:t>מרגרט אומרת שיש נכסים שהם קרובים יותר לגרעין האישיות של האדם, כמ</w:t>
      </w:r>
      <w:r w:rsidR="00AA12CB">
        <w:rPr>
          <w:rFonts w:asciiTheme="minorBidi" w:hAnsiTheme="minorBidi" w:hint="cs"/>
          <w:rtl/>
        </w:rPr>
        <w:t xml:space="preserve">ו הבית, או טבעות נישואין. עבור אותו אדם שמקבל טבעת נישואין </w:t>
      </w:r>
      <w:r w:rsidR="00AA12CB">
        <w:rPr>
          <w:rFonts w:asciiTheme="minorBidi" w:hAnsiTheme="minorBidi"/>
          <w:rtl/>
        </w:rPr>
        <w:t>–</w:t>
      </w:r>
      <w:r w:rsidR="00AA12CB">
        <w:rPr>
          <w:rFonts w:asciiTheme="minorBidi" w:hAnsiTheme="minorBidi" w:hint="cs"/>
          <w:rtl/>
        </w:rPr>
        <w:t xml:space="preserve"> לטבעת יש ערך הרבה יותר גבוה ממחיר השוק.</w:t>
      </w:r>
      <w:r w:rsidR="00246D99">
        <w:rPr>
          <w:rFonts w:asciiTheme="minorBidi" w:hAnsiTheme="minorBidi" w:hint="cs"/>
          <w:rtl/>
        </w:rPr>
        <w:t xml:space="preserve"> מרגרט מדבר</w:t>
      </w:r>
      <w:r w:rsidR="005A525F">
        <w:rPr>
          <w:rFonts w:asciiTheme="minorBidi" w:hAnsiTheme="minorBidi" w:hint="cs"/>
          <w:rtl/>
        </w:rPr>
        <w:t>ת</w:t>
      </w:r>
      <w:r w:rsidR="00246D99">
        <w:rPr>
          <w:rFonts w:asciiTheme="minorBidi" w:hAnsiTheme="minorBidi" w:hint="cs"/>
          <w:rtl/>
        </w:rPr>
        <w:t xml:space="preserve"> על ירושות (שיש ל</w:t>
      </w:r>
      <w:r w:rsidR="008A1442">
        <w:rPr>
          <w:rFonts w:asciiTheme="minorBidi" w:hAnsiTheme="minorBidi" w:hint="cs"/>
          <w:rtl/>
        </w:rPr>
        <w:t>ה</w:t>
      </w:r>
      <w:r w:rsidR="00246D99">
        <w:rPr>
          <w:rFonts w:asciiTheme="minorBidi" w:hAnsiTheme="minorBidi" w:hint="cs"/>
          <w:rtl/>
        </w:rPr>
        <w:t xml:space="preserve">ן שווי רגשי </w:t>
      </w:r>
      <w:r w:rsidR="00246D99">
        <w:rPr>
          <w:rFonts w:asciiTheme="minorBidi" w:hAnsiTheme="minorBidi"/>
          <w:rtl/>
        </w:rPr>
        <w:t>–</w:t>
      </w:r>
      <w:r w:rsidR="00246D99">
        <w:rPr>
          <w:rFonts w:asciiTheme="minorBidi" w:hAnsiTheme="minorBidi" w:hint="cs"/>
          <w:rtl/>
        </w:rPr>
        <w:t xml:space="preserve"> כמו תמונות), ובית המגורים.</w:t>
      </w:r>
    </w:p>
    <w:p w:rsidR="002219A4" w:rsidRPr="005A525F" w:rsidRDefault="005A525F" w:rsidP="005A525F">
      <w:pPr>
        <w:pStyle w:val="a3"/>
        <w:ind w:left="360"/>
        <w:rPr>
          <w:rFonts w:asciiTheme="minorBidi" w:hAnsiTheme="minorBidi"/>
          <w:b/>
          <w:bCs/>
          <w:rtl/>
        </w:rPr>
      </w:pPr>
      <w:r w:rsidRPr="005A525F">
        <w:rPr>
          <w:rFonts w:asciiTheme="minorBidi" w:hAnsiTheme="minorBidi" w:hint="cs"/>
          <w:b/>
          <w:bCs/>
          <w:rtl/>
        </w:rPr>
        <w:t>מרגרט פורסת ציר בין</w:t>
      </w:r>
      <w:r w:rsidR="002219A4" w:rsidRPr="005A525F">
        <w:rPr>
          <w:rFonts w:asciiTheme="minorBidi" w:hAnsiTheme="minorBidi" w:hint="cs"/>
          <w:b/>
          <w:bCs/>
          <w:rtl/>
        </w:rPr>
        <w:t xml:space="preserve"> הצד המסחרי לאישי </w:t>
      </w:r>
      <w:r w:rsidR="002219A4" w:rsidRPr="005A525F">
        <w:rPr>
          <w:rFonts w:asciiTheme="minorBidi" w:hAnsiTheme="minorBidi"/>
          <w:b/>
          <w:bCs/>
          <w:rtl/>
        </w:rPr>
        <w:t>–</w:t>
      </w:r>
      <w:r w:rsidR="002219A4" w:rsidRPr="005A525F">
        <w:rPr>
          <w:rFonts w:asciiTheme="minorBidi" w:hAnsiTheme="minorBidi" w:hint="cs"/>
          <w:b/>
          <w:bCs/>
          <w:rtl/>
        </w:rPr>
        <w:t xml:space="preserve"> ככל שהנכס קרוב לאישיותו של האדם </w:t>
      </w:r>
      <w:r w:rsidR="002219A4" w:rsidRPr="005A525F">
        <w:rPr>
          <w:rFonts w:asciiTheme="minorBidi" w:hAnsiTheme="minorBidi"/>
          <w:b/>
          <w:bCs/>
          <w:rtl/>
        </w:rPr>
        <w:t>–</w:t>
      </w:r>
      <w:r w:rsidR="002219A4" w:rsidRPr="005A525F">
        <w:rPr>
          <w:rFonts w:asciiTheme="minorBidi" w:hAnsiTheme="minorBidi" w:hint="cs"/>
          <w:b/>
          <w:bCs/>
          <w:rtl/>
        </w:rPr>
        <w:t xml:space="preserve"> צריך לתת לו הגנת קניין חזקה יותר.</w:t>
      </w:r>
    </w:p>
    <w:p w:rsidR="002219A4" w:rsidRDefault="002219A4" w:rsidP="003A1566">
      <w:pPr>
        <w:pStyle w:val="a3"/>
        <w:ind w:left="360"/>
        <w:rPr>
          <w:rFonts w:asciiTheme="minorBidi" w:hAnsiTheme="minorBidi"/>
          <w:rtl/>
        </w:rPr>
      </w:pPr>
      <w:r>
        <w:rPr>
          <w:rFonts w:asciiTheme="minorBidi" w:hAnsiTheme="minorBidi" w:hint="cs"/>
          <w:rtl/>
        </w:rPr>
        <w:t xml:space="preserve">לדוגמא </w:t>
      </w:r>
      <w:r>
        <w:rPr>
          <w:rFonts w:asciiTheme="minorBidi" w:hAnsiTheme="minorBidi"/>
          <w:rtl/>
        </w:rPr>
        <w:t>–</w:t>
      </w:r>
      <w:r>
        <w:rPr>
          <w:rFonts w:asciiTheme="minorBidi" w:hAnsiTheme="minorBidi" w:hint="cs"/>
          <w:rtl/>
        </w:rPr>
        <w:t xml:space="preserve"> בישראל רוצים לקחת את בית המגורים לטובת כיסוי חוב. ברוב המקרים ימנעו מהנושה לקחת את בית המגורים בגלל ההבנה שבן הזוג ובת הזוג לא צריכים לאבד את הנכס עם הרבה מאוד </w:t>
      </w:r>
      <w:r w:rsidR="005A525F">
        <w:rPr>
          <w:rFonts w:asciiTheme="minorBidi" w:hAnsiTheme="minorBidi" w:hint="cs"/>
          <w:rtl/>
        </w:rPr>
        <w:t>ערך אישיותי בגלל חוב כלכלי מסוי</w:t>
      </w:r>
      <w:r>
        <w:rPr>
          <w:rFonts w:asciiTheme="minorBidi" w:hAnsiTheme="minorBidi" w:hint="cs"/>
          <w:rtl/>
        </w:rPr>
        <w:t>ם.</w:t>
      </w:r>
    </w:p>
    <w:p w:rsidR="002219A4" w:rsidRDefault="002219A4" w:rsidP="003A1566">
      <w:pPr>
        <w:pStyle w:val="a3"/>
        <w:ind w:left="360"/>
        <w:rPr>
          <w:rFonts w:asciiTheme="minorBidi" w:hAnsiTheme="minorBidi"/>
          <w:rtl/>
        </w:rPr>
      </w:pPr>
    </w:p>
    <w:p w:rsidR="002219A4" w:rsidRDefault="002219A4" w:rsidP="003A1566">
      <w:pPr>
        <w:pStyle w:val="a3"/>
        <w:ind w:left="360"/>
        <w:rPr>
          <w:rFonts w:asciiTheme="minorBidi" w:hAnsiTheme="minorBidi"/>
          <w:rtl/>
        </w:rPr>
      </w:pPr>
      <w:r w:rsidRPr="00C551DC">
        <w:rPr>
          <w:rFonts w:asciiTheme="minorBidi" w:hAnsiTheme="minorBidi" w:hint="cs"/>
          <w:b/>
          <w:bCs/>
          <w:u w:val="single"/>
          <w:rtl/>
        </w:rPr>
        <w:t>יש על כך הרבה מאוד ביקורת אקדמית</w:t>
      </w:r>
      <w:r>
        <w:rPr>
          <w:rFonts w:asciiTheme="minorBidi" w:hAnsiTheme="minorBidi" w:hint="cs"/>
          <w:rtl/>
        </w:rPr>
        <w:t>:</w:t>
      </w:r>
    </w:p>
    <w:p w:rsidR="002219A4" w:rsidRDefault="002219A4" w:rsidP="00FB5DE7">
      <w:pPr>
        <w:pStyle w:val="a3"/>
        <w:numPr>
          <w:ilvl w:val="0"/>
          <w:numId w:val="16"/>
        </w:numPr>
        <w:ind w:left="720"/>
        <w:rPr>
          <w:rFonts w:asciiTheme="minorBidi" w:hAnsiTheme="minorBidi"/>
        </w:rPr>
      </w:pPr>
      <w:r w:rsidRPr="00C551DC">
        <w:rPr>
          <w:rFonts w:asciiTheme="minorBidi" w:hAnsiTheme="minorBidi" w:hint="cs"/>
          <w:b/>
          <w:bCs/>
          <w:rtl/>
        </w:rPr>
        <w:t xml:space="preserve">טיעון אמפירי </w:t>
      </w:r>
      <w:r w:rsidRPr="00C551DC">
        <w:rPr>
          <w:rFonts w:asciiTheme="minorBidi" w:hAnsiTheme="minorBidi"/>
          <w:b/>
          <w:bCs/>
          <w:rtl/>
        </w:rPr>
        <w:t>–</w:t>
      </w:r>
      <w:r w:rsidRPr="00C551DC">
        <w:rPr>
          <w:rFonts w:asciiTheme="minorBidi" w:hAnsiTheme="minorBidi" w:hint="cs"/>
          <w:b/>
          <w:bCs/>
          <w:rtl/>
        </w:rPr>
        <w:t xml:space="preserve"> הטענה של </w:t>
      </w:r>
      <w:proofErr w:type="spellStart"/>
      <w:r w:rsidRPr="00C551DC">
        <w:rPr>
          <w:rFonts w:asciiTheme="minorBidi" w:hAnsiTheme="minorBidi" w:hint="cs"/>
          <w:b/>
          <w:bCs/>
          <w:rtl/>
        </w:rPr>
        <w:t>רדין</w:t>
      </w:r>
      <w:proofErr w:type="spellEnd"/>
      <w:r w:rsidRPr="00C551DC">
        <w:rPr>
          <w:rFonts w:asciiTheme="minorBidi" w:hAnsiTheme="minorBidi" w:hint="cs"/>
          <w:b/>
          <w:bCs/>
          <w:rtl/>
        </w:rPr>
        <w:t xml:space="preserve"> לא מוכחת אמפירית</w:t>
      </w:r>
      <w:r>
        <w:rPr>
          <w:rFonts w:asciiTheme="minorBidi" w:hAnsiTheme="minorBidi" w:hint="cs"/>
          <w:b/>
          <w:bCs/>
          <w:rtl/>
        </w:rPr>
        <w:t>.</w:t>
      </w:r>
      <w:r>
        <w:rPr>
          <w:rFonts w:asciiTheme="minorBidi" w:hAnsiTheme="minorBidi" w:hint="cs"/>
          <w:rtl/>
        </w:rPr>
        <w:t xml:space="preserve"> כדאי לבדוק אם יש נגיעה למציאות. לא בטוח שהנכסים האלה כל</w:t>
      </w:r>
      <w:r w:rsidR="00DB4C99">
        <w:rPr>
          <w:rFonts w:asciiTheme="minorBidi" w:hAnsiTheme="minorBidi" w:hint="cs"/>
          <w:rtl/>
        </w:rPr>
        <w:t>-</w:t>
      </w:r>
      <w:r>
        <w:rPr>
          <w:rFonts w:asciiTheme="minorBidi" w:hAnsiTheme="minorBidi" w:hint="cs"/>
          <w:rtl/>
        </w:rPr>
        <w:t>כך קרובים לגרעין האישיות. במחקר בארה"ב סטפן אומרת כי לא בטוח בכלל שלאזרחים בארה"ב יש ערך אישי לבית בו הם גרו ומכרו.</w:t>
      </w:r>
    </w:p>
    <w:p w:rsidR="002219A4" w:rsidRDefault="002219A4" w:rsidP="00FB5DE7">
      <w:pPr>
        <w:pStyle w:val="a3"/>
        <w:numPr>
          <w:ilvl w:val="0"/>
          <w:numId w:val="16"/>
        </w:numPr>
        <w:ind w:left="720"/>
        <w:rPr>
          <w:rFonts w:asciiTheme="minorBidi" w:hAnsiTheme="minorBidi"/>
        </w:rPr>
      </w:pPr>
      <w:r w:rsidRPr="00C551DC">
        <w:rPr>
          <w:rFonts w:asciiTheme="minorBidi" w:hAnsiTheme="minorBidi" w:hint="cs"/>
          <w:b/>
          <w:bCs/>
          <w:rtl/>
        </w:rPr>
        <w:t>הדבר הזה יוצר פטישיזם לנכסים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אנו מאדירים את הנכסים ומביאים אותם לחיבור אישי בין אדם לנכס שלו.</w:t>
      </w:r>
      <w:r w:rsidR="004116CD">
        <w:rPr>
          <w:rFonts w:asciiTheme="minorBidi" w:hAnsiTheme="minorBidi" w:hint="cs"/>
          <w:rtl/>
        </w:rPr>
        <w:t xml:space="preserve"> </w:t>
      </w:r>
      <w:proofErr w:type="spellStart"/>
      <w:r w:rsidR="004116CD">
        <w:rPr>
          <w:rFonts w:asciiTheme="minorBidi" w:hAnsiTheme="minorBidi" w:hint="cs"/>
          <w:rtl/>
        </w:rPr>
        <w:t>רדין</w:t>
      </w:r>
      <w:proofErr w:type="spellEnd"/>
      <w:r w:rsidR="004116CD">
        <w:rPr>
          <w:rFonts w:asciiTheme="minorBidi" w:hAnsiTheme="minorBidi" w:hint="cs"/>
          <w:rtl/>
        </w:rPr>
        <w:t xml:space="preserve"> מעלה טיעון של פטישיזם כנגד כל התפיסה שנכסים מהווים קשר של בני אדם.</w:t>
      </w:r>
    </w:p>
    <w:p w:rsidR="004116CD" w:rsidRDefault="004116CD" w:rsidP="003A1566">
      <w:pPr>
        <w:pStyle w:val="a3"/>
        <w:ind w:left="720"/>
        <w:rPr>
          <w:rFonts w:asciiTheme="minorBidi" w:hAnsiTheme="minorBidi"/>
        </w:rPr>
      </w:pPr>
    </w:p>
    <w:p w:rsidR="004116CD" w:rsidRDefault="004116CD" w:rsidP="00FB5DE7">
      <w:pPr>
        <w:pStyle w:val="a3"/>
        <w:numPr>
          <w:ilvl w:val="0"/>
          <w:numId w:val="9"/>
        </w:numPr>
        <w:ind w:left="360"/>
        <w:rPr>
          <w:rFonts w:asciiTheme="minorBidi" w:hAnsiTheme="minorBidi"/>
        </w:rPr>
      </w:pPr>
      <w:r w:rsidRPr="00A76AEC">
        <w:rPr>
          <w:rFonts w:asciiTheme="minorBidi" w:hAnsiTheme="minorBidi" w:hint="cs"/>
          <w:b/>
          <w:bCs/>
          <w:highlight w:val="yellow"/>
          <w:u w:val="single"/>
          <w:rtl/>
        </w:rPr>
        <w:t>הצדקת הקהילה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p>
    <w:p w:rsidR="004116CD" w:rsidRDefault="004116CD" w:rsidP="003A1566">
      <w:pPr>
        <w:pStyle w:val="a3"/>
        <w:ind w:left="360"/>
        <w:rPr>
          <w:rFonts w:asciiTheme="minorBidi" w:hAnsiTheme="minorBidi"/>
          <w:rtl/>
        </w:rPr>
      </w:pPr>
      <w:r w:rsidRPr="00C551DC">
        <w:rPr>
          <w:rFonts w:asciiTheme="minorBidi" w:hAnsiTheme="minorBidi" w:hint="cs"/>
          <w:b/>
          <w:bCs/>
          <w:u w:val="single"/>
          <w:rtl/>
        </w:rPr>
        <w:t>התפיסה הליברטריאנית</w:t>
      </w:r>
      <w:r w:rsidR="005A525F" w:rsidRPr="00C551DC">
        <w:rPr>
          <w:rFonts w:asciiTheme="minorBidi" w:hAnsiTheme="minorBidi" w:hint="cs"/>
          <w:b/>
          <w:bCs/>
          <w:u w:val="single"/>
          <w:rtl/>
        </w:rPr>
        <w:t xml:space="preserve"> (</w:t>
      </w:r>
      <w:proofErr w:type="spellStart"/>
      <w:r w:rsidR="005A525F" w:rsidRPr="00C551DC">
        <w:rPr>
          <w:rFonts w:asciiTheme="minorBidi" w:hAnsiTheme="minorBidi" w:hint="cs"/>
          <w:b/>
          <w:bCs/>
          <w:u w:val="single"/>
          <w:rtl/>
        </w:rPr>
        <w:t>נוזיק</w:t>
      </w:r>
      <w:proofErr w:type="spellEnd"/>
      <w:r w:rsidR="005A525F" w:rsidRPr="00C551DC">
        <w:rPr>
          <w:rFonts w:asciiTheme="minorBidi" w:hAnsiTheme="minorBidi" w:hint="cs"/>
          <w:b/>
          <w:bCs/>
          <w:u w:val="single"/>
          <w:rtl/>
        </w:rPr>
        <w:t>)</w:t>
      </w:r>
      <w:r w:rsidR="005A525F" w:rsidRPr="005A525F">
        <w:rPr>
          <w:rFonts w:asciiTheme="minorBidi" w:hAnsiTheme="minorBidi" w:hint="cs"/>
          <w:b/>
          <w:bCs/>
          <w:rtl/>
        </w:rPr>
        <w:t xml:space="preserve"> -</w:t>
      </w:r>
      <w:r w:rsidR="005A525F">
        <w:rPr>
          <w:rFonts w:asciiTheme="minorBidi" w:hAnsiTheme="minorBidi" w:hint="cs"/>
          <w:rtl/>
        </w:rPr>
        <w:t xml:space="preserve"> </w:t>
      </w:r>
      <w:r w:rsidRPr="004116CD">
        <w:rPr>
          <w:rFonts w:asciiTheme="minorBidi" w:hAnsiTheme="minorBidi" w:hint="cs"/>
          <w:rtl/>
        </w:rPr>
        <w:t>לא דוחה לחלוטין את התפיסות של הקהילה</w:t>
      </w:r>
      <w:r>
        <w:rPr>
          <w:rFonts w:asciiTheme="minorBidi" w:hAnsiTheme="minorBidi" w:hint="cs"/>
          <w:rtl/>
        </w:rPr>
        <w:t xml:space="preserve">, אבל היא בהחלט לא נותנת לה מעמד רציני בשיח הקנייני. מבחינת </w:t>
      </w:r>
      <w:proofErr w:type="spellStart"/>
      <w:r>
        <w:rPr>
          <w:rFonts w:asciiTheme="minorBidi" w:hAnsiTheme="minorBidi" w:hint="cs"/>
          <w:rtl/>
        </w:rPr>
        <w:t>נוזיק</w:t>
      </w:r>
      <w:proofErr w:type="spellEnd"/>
      <w:r>
        <w:rPr>
          <w:rFonts w:asciiTheme="minorBidi" w:hAnsiTheme="minorBidi" w:hint="cs"/>
          <w:rtl/>
        </w:rPr>
        <w:t xml:space="preserve"> הגורם הקנייני החושב הוא </w:t>
      </w:r>
      <w:r w:rsidR="005A525F">
        <w:rPr>
          <w:rFonts w:asciiTheme="minorBidi" w:hAnsiTheme="minorBidi" w:hint="cs"/>
          <w:rtl/>
        </w:rPr>
        <w:t>האינדיבידו</w:t>
      </w:r>
      <w:r w:rsidR="005A525F">
        <w:rPr>
          <w:rFonts w:asciiTheme="minorBidi" w:hAnsiTheme="minorBidi" w:hint="eastAsia"/>
          <w:rtl/>
        </w:rPr>
        <w:t>אל</w:t>
      </w:r>
      <w:r>
        <w:rPr>
          <w:rFonts w:asciiTheme="minorBidi" w:hAnsiTheme="minorBidi" w:hint="cs"/>
          <w:rtl/>
        </w:rPr>
        <w:t xml:space="preserve"> או הבעלים. הוא לא היה רוצה שהבעלים יידרש לכפוף את עצמו לשיקול דעת של אחרים, כי כל הכפפה כזאת פוגעת בחרות שלו. יש דברים שגם הוא יסכים, אבל הם מעטים מאוד.</w:t>
      </w:r>
    </w:p>
    <w:p w:rsidR="004116CD" w:rsidRDefault="004116CD" w:rsidP="003A1566">
      <w:pPr>
        <w:pStyle w:val="a3"/>
        <w:ind w:left="360"/>
        <w:rPr>
          <w:rFonts w:asciiTheme="minorBidi" w:hAnsiTheme="minorBidi"/>
          <w:rtl/>
        </w:rPr>
      </w:pPr>
    </w:p>
    <w:p w:rsidR="004116CD" w:rsidRDefault="004116CD" w:rsidP="003A1566">
      <w:pPr>
        <w:pStyle w:val="a3"/>
        <w:ind w:left="360"/>
        <w:rPr>
          <w:rFonts w:asciiTheme="minorBidi" w:hAnsiTheme="minorBidi"/>
          <w:rtl/>
        </w:rPr>
      </w:pPr>
      <w:r w:rsidRPr="00C551DC">
        <w:rPr>
          <w:rFonts w:asciiTheme="minorBidi" w:hAnsiTheme="minorBidi" w:hint="cs"/>
          <w:b/>
          <w:bCs/>
          <w:u w:val="single"/>
          <w:rtl/>
        </w:rPr>
        <w:t>התפיסה הליברלית (חנוך דגן)</w:t>
      </w:r>
      <w:r w:rsidRPr="005A525F">
        <w:rPr>
          <w:rFonts w:asciiTheme="minorBidi" w:hAnsiTheme="minorBidi" w:hint="cs"/>
          <w:b/>
          <w:bCs/>
          <w:rtl/>
        </w:rPr>
        <w:t xml:space="preserve"> </w:t>
      </w:r>
      <w:r w:rsidRPr="005A525F">
        <w:rPr>
          <w:rFonts w:asciiTheme="minorBidi" w:hAnsiTheme="minorBidi"/>
          <w:b/>
          <w:bCs/>
          <w:rtl/>
        </w:rPr>
        <w:t>–</w:t>
      </w:r>
      <w:r>
        <w:rPr>
          <w:rFonts w:asciiTheme="minorBidi" w:hAnsiTheme="minorBidi" w:hint="cs"/>
          <w:rtl/>
        </w:rPr>
        <w:t xml:space="preserve"> ניסו ללכת בין הטיפות. חנוך דגן מכיר את הצורך של האנשים בקהילות, ומצד שני הוא ליברל אמיתי. הוא באמת מכיר בתפיסה האוטונומית שהאדם צריך להיות מסוגל לכתוב את ס</w:t>
      </w:r>
      <w:r w:rsidR="0011120D">
        <w:rPr>
          <w:rFonts w:asciiTheme="minorBidi" w:hAnsiTheme="minorBidi" w:hint="cs"/>
          <w:rtl/>
        </w:rPr>
        <w:t>יפור חייו. עדיין, המאמר שלו מנסה להגיד איך עדיין אפשר לשמור על תפיסות של שיתוף בקהילה ליברלית.</w:t>
      </w:r>
    </w:p>
    <w:p w:rsidR="0011120D" w:rsidRDefault="0011120D" w:rsidP="003A1566">
      <w:pPr>
        <w:pStyle w:val="a3"/>
        <w:ind w:left="360"/>
        <w:rPr>
          <w:rFonts w:asciiTheme="minorBidi" w:hAnsiTheme="minorBidi"/>
          <w:rtl/>
        </w:rPr>
      </w:pPr>
      <w:r>
        <w:rPr>
          <w:rFonts w:asciiTheme="minorBidi" w:hAnsiTheme="minorBidi" w:hint="cs"/>
          <w:rtl/>
        </w:rPr>
        <w:lastRenderedPageBreak/>
        <w:t>הם אומרים שאפשר לשמור על שיתוף בחברה ליברלית, אבל</w:t>
      </w:r>
      <w:r w:rsidR="00DB4C99">
        <w:rPr>
          <w:rFonts w:asciiTheme="minorBidi" w:hAnsiTheme="minorBidi" w:hint="cs"/>
          <w:rtl/>
        </w:rPr>
        <w:t>:</w:t>
      </w:r>
    </w:p>
    <w:p w:rsidR="0011120D" w:rsidRPr="005A525F" w:rsidRDefault="0011120D" w:rsidP="00FB5DE7">
      <w:pPr>
        <w:pStyle w:val="a3"/>
        <w:numPr>
          <w:ilvl w:val="0"/>
          <w:numId w:val="17"/>
        </w:numPr>
        <w:ind w:left="720"/>
        <w:rPr>
          <w:rFonts w:asciiTheme="minorBidi" w:hAnsiTheme="minorBidi"/>
        </w:rPr>
      </w:pPr>
      <w:r w:rsidRPr="005A525F">
        <w:rPr>
          <w:rFonts w:asciiTheme="minorBidi" w:hAnsiTheme="minorBidi" w:hint="cs"/>
          <w:b/>
          <w:bCs/>
          <w:rtl/>
        </w:rPr>
        <w:t>אדם לא יכול להידרש להקריב את עצמו לטובת הקהילה</w:t>
      </w:r>
      <w:r w:rsidR="005A525F">
        <w:rPr>
          <w:rFonts w:asciiTheme="minorBidi" w:hAnsiTheme="minorBidi" w:hint="cs"/>
          <w:rtl/>
        </w:rPr>
        <w:t>.</w:t>
      </w:r>
    </w:p>
    <w:p w:rsidR="0011120D" w:rsidRDefault="0011120D" w:rsidP="00FB5DE7">
      <w:pPr>
        <w:pStyle w:val="a3"/>
        <w:numPr>
          <w:ilvl w:val="0"/>
          <w:numId w:val="17"/>
        </w:numPr>
        <w:ind w:left="720"/>
        <w:rPr>
          <w:rFonts w:asciiTheme="minorBidi" w:hAnsiTheme="minorBidi"/>
          <w:rtl/>
        </w:rPr>
      </w:pPr>
      <w:r>
        <w:rPr>
          <w:rFonts w:asciiTheme="minorBidi" w:hAnsiTheme="minorBidi" w:hint="cs"/>
          <w:b/>
          <w:bCs/>
          <w:rtl/>
        </w:rPr>
        <w:t xml:space="preserve">שימור זכות היציאה - </w:t>
      </w:r>
      <w:r>
        <w:rPr>
          <w:rFonts w:asciiTheme="minorBidi" w:hAnsiTheme="minorBidi" w:hint="cs"/>
          <w:rtl/>
        </w:rPr>
        <w:t>חייבת להיות זכות יציאה (</w:t>
      </w:r>
      <w:r>
        <w:rPr>
          <w:rFonts w:asciiTheme="minorBidi" w:hAnsiTheme="minorBidi"/>
        </w:rPr>
        <w:t>exit</w:t>
      </w:r>
      <w:r>
        <w:rPr>
          <w:rFonts w:asciiTheme="minorBidi" w:hAnsiTheme="minorBidi" w:hint="cs"/>
          <w:rtl/>
        </w:rPr>
        <w:t xml:space="preserve">) מהקהילה שהיא תהיה בלתי מוגבלת חוץ מתנאים קלים למניעת אופורטוניזם. אין בעיה שאנשים יחיו במסגרות שיתופיות, אבל האדם צריך תמיד לדעת שברגע שהוא רוצה לצאת מהקהילה הוא יכול לעשות זאת, למעט במקרים של אופורטוניזם </w:t>
      </w:r>
      <w:r>
        <w:rPr>
          <w:rFonts w:asciiTheme="minorBidi" w:hAnsiTheme="minorBidi"/>
          <w:rtl/>
        </w:rPr>
        <w:t>–</w:t>
      </w:r>
      <w:r>
        <w:rPr>
          <w:rFonts w:asciiTheme="minorBidi" w:hAnsiTheme="minorBidi" w:hint="cs"/>
          <w:rtl/>
        </w:rPr>
        <w:t xml:space="preserve"> ניצול מהיר של סיטואציה מזדמנת. לא נרצה לאפשר לאדם לקפוץ מקהילה לקהילה באותה שנייה. צריך לשים תנאים מסוימים לעזוב, אבל הם צריכים להיות תנאים נמוכים.</w:t>
      </w:r>
    </w:p>
    <w:p w:rsidR="004116CD" w:rsidRDefault="004116CD" w:rsidP="003A1566">
      <w:pPr>
        <w:pStyle w:val="a3"/>
        <w:ind w:left="360"/>
        <w:rPr>
          <w:rFonts w:asciiTheme="minorBidi" w:hAnsiTheme="minorBidi"/>
          <w:rtl/>
        </w:rPr>
      </w:pPr>
    </w:p>
    <w:p w:rsidR="004116CD" w:rsidRDefault="004116CD" w:rsidP="00C551DC">
      <w:pPr>
        <w:pStyle w:val="a3"/>
        <w:ind w:left="360"/>
        <w:rPr>
          <w:rFonts w:asciiTheme="minorBidi" w:hAnsiTheme="minorBidi"/>
          <w:rtl/>
        </w:rPr>
      </w:pPr>
      <w:r w:rsidRPr="00C551DC">
        <w:rPr>
          <w:rFonts w:asciiTheme="minorBidi" w:hAnsiTheme="minorBidi" w:hint="cs"/>
          <w:b/>
          <w:bCs/>
          <w:u w:val="single"/>
          <w:rtl/>
        </w:rPr>
        <w:t xml:space="preserve">התפיסה </w:t>
      </w:r>
      <w:proofErr w:type="spellStart"/>
      <w:r w:rsidRPr="00C551DC">
        <w:rPr>
          <w:rFonts w:asciiTheme="minorBidi" w:hAnsiTheme="minorBidi" w:hint="cs"/>
          <w:b/>
          <w:bCs/>
          <w:u w:val="single"/>
          <w:rtl/>
        </w:rPr>
        <w:t>הקהילתנית</w:t>
      </w:r>
      <w:proofErr w:type="spellEnd"/>
      <w:r w:rsidRPr="00C551DC">
        <w:rPr>
          <w:rFonts w:asciiTheme="minorBidi" w:hAnsiTheme="minorBidi" w:hint="cs"/>
          <w:b/>
          <w:bCs/>
          <w:u w:val="single"/>
          <w:rtl/>
        </w:rPr>
        <w:t xml:space="preserve"> (אדוארדו וגרג)</w:t>
      </w:r>
      <w:r w:rsidRPr="005A525F">
        <w:rPr>
          <w:rFonts w:asciiTheme="minorBidi" w:hAnsiTheme="minorBidi" w:hint="cs"/>
          <w:b/>
          <w:bCs/>
          <w:rtl/>
        </w:rPr>
        <w:t xml:space="preserve"> </w:t>
      </w:r>
      <w:r w:rsidRPr="005A525F">
        <w:rPr>
          <w:rFonts w:asciiTheme="minorBidi" w:hAnsiTheme="minorBidi"/>
          <w:b/>
          <w:bCs/>
          <w:rtl/>
        </w:rPr>
        <w:t>–</w:t>
      </w:r>
      <w:r>
        <w:rPr>
          <w:rFonts w:asciiTheme="minorBidi" w:hAnsiTheme="minorBidi" w:hint="cs"/>
          <w:rtl/>
        </w:rPr>
        <w:t xml:space="preserve"> מתארים את תפיסת הקניין כמקרה בו האדם הפרטי יוכל להקריב חלק מהקניין שלו (אפילו חלק גדול) לטובת הכלל. </w:t>
      </w:r>
      <w:r w:rsidR="00C551DC">
        <w:rPr>
          <w:rFonts w:asciiTheme="minorBidi" w:hAnsiTheme="minorBidi" w:hint="cs"/>
          <w:b/>
          <w:bCs/>
          <w:rtl/>
        </w:rPr>
        <w:t>תפיסת</w:t>
      </w:r>
      <w:r w:rsidRPr="00C551DC">
        <w:rPr>
          <w:rFonts w:asciiTheme="minorBidi" w:hAnsiTheme="minorBidi" w:hint="cs"/>
          <w:b/>
          <w:bCs/>
          <w:rtl/>
        </w:rPr>
        <w:t xml:space="preserve"> הקניין היא מופרכת</w:t>
      </w:r>
      <w:r>
        <w:rPr>
          <w:rFonts w:asciiTheme="minorBidi" w:hAnsiTheme="minorBidi" w:hint="cs"/>
          <w:rtl/>
        </w:rPr>
        <w:t xml:space="preserve">. העובדה שאני מאפשר לבני אדם לחיות בקהילות היא לא רק סוג של חיוב. אם בני אדם לא יחיו בקהילות מתפקדות, בני האדם עצמם יפגעו (החיים שלהם לא יהיו שלמים ללא הקהילה). בגלל עובדה זאת שהחיים שלהם לא יהיו מלאים ושלמים </w:t>
      </w:r>
      <w:r>
        <w:rPr>
          <w:rFonts w:asciiTheme="minorBidi" w:hAnsiTheme="minorBidi"/>
          <w:rtl/>
        </w:rPr>
        <w:t>–</w:t>
      </w:r>
      <w:r>
        <w:rPr>
          <w:rFonts w:asciiTheme="minorBidi" w:hAnsiTheme="minorBidi" w:hint="cs"/>
          <w:rtl/>
        </w:rPr>
        <w:t xml:space="preserve"> הם עשויים להידרש לתרום לקהילה כחלק משימור הקהילה. זה גם דומה לתפיסה של </w:t>
      </w:r>
      <w:r w:rsidRPr="00C551DC">
        <w:rPr>
          <w:rFonts w:asciiTheme="minorBidi" w:hAnsiTheme="minorBidi" w:hint="cs"/>
          <w:b/>
          <w:bCs/>
          <w:rtl/>
        </w:rPr>
        <w:t xml:space="preserve">אריסטו </w:t>
      </w:r>
      <w:r>
        <w:rPr>
          <w:rFonts w:asciiTheme="minorBidi" w:hAnsiTheme="minorBidi" w:hint="cs"/>
          <w:rtl/>
        </w:rPr>
        <w:t>שהיחיד והקהילה משפיעים אחד על השני, והיחידים לא יכולים לחיות באופן מלא בלי קהילות.</w:t>
      </w:r>
    </w:p>
    <w:p w:rsidR="004116CD" w:rsidRDefault="004116CD" w:rsidP="003A1566">
      <w:pPr>
        <w:pStyle w:val="a3"/>
        <w:ind w:left="360"/>
        <w:rPr>
          <w:rFonts w:asciiTheme="minorBidi" w:hAnsiTheme="minorBidi"/>
          <w:rtl/>
        </w:rPr>
      </w:pPr>
      <w:r>
        <w:rPr>
          <w:rFonts w:asciiTheme="minorBidi" w:hAnsiTheme="minorBidi" w:hint="cs"/>
          <w:rtl/>
        </w:rPr>
        <w:t xml:space="preserve">מבחינה קניינית </w:t>
      </w:r>
      <w:r>
        <w:rPr>
          <w:rFonts w:asciiTheme="minorBidi" w:hAnsiTheme="minorBidi"/>
          <w:rtl/>
        </w:rPr>
        <w:t>–</w:t>
      </w:r>
      <w:r>
        <w:rPr>
          <w:rFonts w:asciiTheme="minorBidi" w:hAnsiTheme="minorBidi" w:hint="cs"/>
          <w:rtl/>
        </w:rPr>
        <w:t xml:space="preserve"> לגמרי יכול להיות שהשכן יעשה הצבעה להעלות את ועד הבית ל</w:t>
      </w:r>
      <w:r w:rsidR="00DB4C99">
        <w:rPr>
          <w:rFonts w:asciiTheme="minorBidi" w:hAnsiTheme="minorBidi" w:hint="cs"/>
          <w:rtl/>
        </w:rPr>
        <w:t>-</w:t>
      </w:r>
      <w:r>
        <w:rPr>
          <w:rFonts w:asciiTheme="minorBidi" w:hAnsiTheme="minorBidi" w:hint="cs"/>
          <w:rtl/>
        </w:rPr>
        <w:t>1000 שקלים, ולי לא יהיה מה לעשות כי השגשוג בסופו של דבר יתרום לשגשוג שלי</w:t>
      </w:r>
      <w:r w:rsidR="00DB4C99">
        <w:rPr>
          <w:rFonts w:asciiTheme="minorBidi" w:hAnsiTheme="minorBidi" w:hint="cs"/>
          <w:rtl/>
        </w:rPr>
        <w:t>.</w:t>
      </w:r>
    </w:p>
    <w:p w:rsidR="0011120D" w:rsidRDefault="0011120D" w:rsidP="003A1566">
      <w:pPr>
        <w:pStyle w:val="a3"/>
        <w:rPr>
          <w:rFonts w:asciiTheme="minorBidi" w:hAnsiTheme="minorBidi"/>
          <w:rtl/>
        </w:rPr>
      </w:pPr>
    </w:p>
    <w:p w:rsidR="002F18B3" w:rsidRDefault="002F18B3" w:rsidP="003A1566">
      <w:pPr>
        <w:pStyle w:val="a3"/>
        <w:ind w:left="360"/>
        <w:rPr>
          <w:rFonts w:asciiTheme="minorBidi" w:hAnsiTheme="minorBidi"/>
          <w:rtl/>
        </w:rPr>
      </w:pPr>
      <w:r w:rsidRPr="00C551DC">
        <w:rPr>
          <w:rFonts w:asciiTheme="minorBidi" w:hAnsiTheme="minorBidi" w:hint="cs"/>
          <w:b/>
          <w:bCs/>
          <w:u w:val="single"/>
          <w:rtl/>
        </w:rPr>
        <w:t>המופעים שבהם הקהילה עשויה לבוא לידי ביטוי בדין הקנייני</w:t>
      </w:r>
      <w:r>
        <w:rPr>
          <w:rFonts w:asciiTheme="minorBidi" w:hAnsiTheme="minorBidi" w:hint="cs"/>
          <w:rtl/>
        </w:rPr>
        <w:t>:</w:t>
      </w:r>
    </w:p>
    <w:p w:rsidR="002F18B3" w:rsidRPr="002F18B3" w:rsidRDefault="0011120D" w:rsidP="00FB5DE7">
      <w:pPr>
        <w:pStyle w:val="a3"/>
        <w:numPr>
          <w:ilvl w:val="0"/>
          <w:numId w:val="18"/>
        </w:numPr>
        <w:ind w:left="720"/>
        <w:rPr>
          <w:rFonts w:asciiTheme="minorBidi" w:hAnsiTheme="minorBidi"/>
        </w:rPr>
      </w:pPr>
      <w:r w:rsidRPr="00C551DC">
        <w:rPr>
          <w:rFonts w:asciiTheme="minorBidi" w:hAnsiTheme="minorBidi" w:hint="cs"/>
          <w:b/>
          <w:bCs/>
          <w:rtl/>
        </w:rPr>
        <w:t>שלב הכניסה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בארץ יש לנו את חוק וועדות הקבלה ליישובים. הקהילה מתערבת ומסננת את האנשים שרוצים לקנות נכס. אין לנו דברים כאלה בד"כ בבתים רגילים בעיר. כך גם בחלק גדול מהישובים הקהילתיים, אבל בחלק מהם יש וועדות קבלה שמסננות על בסיס ההשתייכות או היכולת של האדם לחיות על פי הערכים שמבנים את הקהילה, וכאן יש השלכה על היכולת שלי לרכוש קניין.</w:t>
      </w:r>
    </w:p>
    <w:p w:rsidR="0011120D" w:rsidRDefault="0011120D" w:rsidP="00FB5DE7">
      <w:pPr>
        <w:pStyle w:val="a3"/>
        <w:numPr>
          <w:ilvl w:val="0"/>
          <w:numId w:val="18"/>
        </w:numPr>
        <w:ind w:left="720"/>
        <w:rPr>
          <w:rFonts w:asciiTheme="minorBidi" w:hAnsiTheme="minorBidi"/>
        </w:rPr>
      </w:pPr>
      <w:r w:rsidRPr="00C551DC">
        <w:rPr>
          <w:rFonts w:asciiTheme="minorBidi" w:hAnsiTheme="minorBidi" w:hint="cs"/>
          <w:b/>
          <w:bCs/>
          <w:rtl/>
        </w:rPr>
        <w:t>המשטר בקהילה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יש המון כללים שאנשים חייבים לעמוד בהם שהם לא </w:t>
      </w:r>
      <w:r w:rsidR="00587376">
        <w:rPr>
          <w:rFonts w:asciiTheme="minorBidi" w:hAnsiTheme="minorBidi" w:hint="cs"/>
          <w:rtl/>
        </w:rPr>
        <w:t>מחויבים</w:t>
      </w:r>
      <w:r>
        <w:rPr>
          <w:rFonts w:asciiTheme="minorBidi" w:hAnsiTheme="minorBidi" w:hint="cs"/>
          <w:rtl/>
        </w:rPr>
        <w:t xml:space="preserve"> להם </w:t>
      </w:r>
      <w:r w:rsidR="00C70FCC">
        <w:rPr>
          <w:rFonts w:asciiTheme="minorBidi" w:hAnsiTheme="minorBidi" w:hint="cs"/>
          <w:rtl/>
        </w:rPr>
        <w:t>כ</w:t>
      </w:r>
      <w:r>
        <w:rPr>
          <w:rFonts w:asciiTheme="minorBidi" w:hAnsiTheme="minorBidi" w:hint="cs"/>
          <w:rtl/>
        </w:rPr>
        <w:t xml:space="preserve">שהם גרים במסגרות </w:t>
      </w:r>
      <w:r w:rsidR="00587376">
        <w:rPr>
          <w:rFonts w:asciiTheme="minorBidi" w:hAnsiTheme="minorBidi" w:hint="cs"/>
          <w:rtl/>
        </w:rPr>
        <w:t>אינדיבידואליות</w:t>
      </w:r>
      <w:r>
        <w:rPr>
          <w:rFonts w:asciiTheme="minorBidi" w:hAnsiTheme="minorBidi" w:hint="cs"/>
          <w:rtl/>
        </w:rPr>
        <w:t>. קובעים לך מתי אפשר להתקין מעלית, ודוד שמש... מדובר בדברים שמוסדרים בשלב המשטר של הקהילה.</w:t>
      </w:r>
    </w:p>
    <w:p w:rsidR="0011120D" w:rsidRDefault="0011120D" w:rsidP="00FB5DE7">
      <w:pPr>
        <w:pStyle w:val="a3"/>
        <w:numPr>
          <w:ilvl w:val="0"/>
          <w:numId w:val="18"/>
        </w:numPr>
        <w:ind w:left="720"/>
        <w:rPr>
          <w:rFonts w:asciiTheme="minorBidi" w:hAnsiTheme="minorBidi"/>
        </w:rPr>
      </w:pPr>
      <w:r w:rsidRPr="00C551DC">
        <w:rPr>
          <w:rFonts w:asciiTheme="minorBidi" w:hAnsiTheme="minorBidi" w:hint="cs"/>
          <w:b/>
          <w:bCs/>
          <w:rtl/>
        </w:rPr>
        <w:t>היציאה מהקהילה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שלב זה אמור להיות נטול מחסומים. יש כמה אפשרויות ליציאה </w:t>
      </w:r>
      <w:r>
        <w:rPr>
          <w:rFonts w:asciiTheme="minorBidi" w:hAnsiTheme="minorBidi"/>
          <w:rtl/>
        </w:rPr>
        <w:t>–</w:t>
      </w:r>
      <w:r>
        <w:rPr>
          <w:rFonts w:asciiTheme="minorBidi" w:hAnsiTheme="minorBidi" w:hint="cs"/>
          <w:rtl/>
        </w:rPr>
        <w:t xml:space="preserve"> כי האדם החליט שהוא רוצה לעזוב, או שהקהילה החליטה שהאדם צריך לעזוב, או שמדובר בהפקעה שמחייבת את האדם. בכל אחד מהשלבים הללו יש השלכה שמדובר בקהילה.</w:t>
      </w:r>
      <w:r w:rsidR="004F560E">
        <w:rPr>
          <w:rFonts w:asciiTheme="minorBidi" w:hAnsiTheme="minorBidi" w:hint="cs"/>
          <w:rtl/>
        </w:rPr>
        <w:t xml:space="preserve"> כשאדם רוצה לעזוב לבד, אם הקהילה כוללת וועדת קבלה, יש אפשרות לסרב לרוכש פוטנציאלי של הדירה </w:t>
      </w:r>
      <w:r w:rsidR="004F560E">
        <w:rPr>
          <w:rFonts w:asciiTheme="minorBidi" w:hAnsiTheme="minorBidi"/>
          <w:rtl/>
        </w:rPr>
        <w:t>–</w:t>
      </w:r>
      <w:r w:rsidR="004F560E">
        <w:rPr>
          <w:rFonts w:asciiTheme="minorBidi" w:hAnsiTheme="minorBidi" w:hint="cs"/>
          <w:rtl/>
        </w:rPr>
        <w:t xml:space="preserve"> ואז או שתעזוב בלי למכור את הדירה, או שלא תעזוב.</w:t>
      </w:r>
    </w:p>
    <w:p w:rsidR="007357E3" w:rsidRDefault="002F18B3" w:rsidP="00AD67CD">
      <w:pPr>
        <w:pStyle w:val="a3"/>
        <w:ind w:left="720"/>
        <w:rPr>
          <w:rFonts w:asciiTheme="minorBidi" w:hAnsiTheme="minorBidi"/>
          <w:rtl/>
        </w:rPr>
      </w:pPr>
      <w:r>
        <w:rPr>
          <w:rFonts w:asciiTheme="minorBidi" w:hAnsiTheme="minorBidi" w:hint="cs"/>
          <w:b/>
          <w:bCs/>
          <w:rtl/>
        </w:rPr>
        <w:t xml:space="preserve">במקרה של הפקעות </w:t>
      </w:r>
      <w:r>
        <w:rPr>
          <w:rFonts w:asciiTheme="minorBidi" w:hAnsiTheme="minorBidi"/>
          <w:rtl/>
        </w:rPr>
        <w:t>–</w:t>
      </w:r>
      <w:r>
        <w:rPr>
          <w:rFonts w:asciiTheme="minorBidi" w:hAnsiTheme="minorBidi" w:hint="cs"/>
          <w:rtl/>
        </w:rPr>
        <w:t xml:space="preserve"> האם המדינה מחויבת להתייחס לאובדן הקהילתי הזה בשלב של ההפקעה?</w:t>
      </w:r>
    </w:p>
    <w:p w:rsidR="007357E3" w:rsidRDefault="007357E3" w:rsidP="007357E3">
      <w:pPr>
        <w:pStyle w:val="a3"/>
        <w:ind w:left="720"/>
        <w:jc w:val="right"/>
        <w:rPr>
          <w:rFonts w:asciiTheme="minorBidi" w:hAnsiTheme="minorBidi"/>
          <w:rtl/>
        </w:rPr>
      </w:pPr>
      <w:r>
        <w:rPr>
          <w:rFonts w:asciiTheme="minorBidi" w:hAnsiTheme="minorBidi" w:hint="cs"/>
          <w:rtl/>
        </w:rPr>
        <w:t>30.10.17</w:t>
      </w:r>
    </w:p>
    <w:p w:rsidR="007357E3" w:rsidRDefault="007357E3" w:rsidP="00EC75EB">
      <w:pPr>
        <w:pStyle w:val="a3"/>
        <w:jc w:val="center"/>
        <w:rPr>
          <w:rFonts w:asciiTheme="minorBidi" w:hAnsiTheme="minorBidi"/>
          <w:b/>
          <w:bCs/>
          <w:u w:val="single"/>
          <w:rtl/>
        </w:rPr>
      </w:pPr>
      <w:r>
        <w:rPr>
          <w:rFonts w:asciiTheme="minorBidi" w:hAnsiTheme="minorBidi" w:hint="cs"/>
          <w:b/>
          <w:bCs/>
          <w:u w:val="single"/>
          <w:rtl/>
        </w:rPr>
        <w:t>שיעור 3</w:t>
      </w:r>
    </w:p>
    <w:p w:rsidR="008E1816" w:rsidRPr="006B1BBF" w:rsidRDefault="00EC75EB" w:rsidP="008E1816">
      <w:pPr>
        <w:pStyle w:val="a3"/>
        <w:rPr>
          <w:rFonts w:asciiTheme="minorBidi" w:hAnsiTheme="minorBidi"/>
          <w:color w:val="A5A5A5" w:themeColor="accent3"/>
          <w:rtl/>
        </w:rPr>
      </w:pPr>
      <w:r w:rsidRPr="006B1BBF">
        <w:rPr>
          <w:rFonts w:asciiTheme="minorBidi" w:hAnsiTheme="minorBidi" w:hint="cs"/>
          <w:color w:val="A5A5A5" w:themeColor="accent3"/>
          <w:rtl/>
        </w:rPr>
        <w:t>בשיעור הקודם כמעט סיימנו את עניין ההצדקות לקניין פרטי. הנושא האחרון שדיברנו עליו היה הקהילה.</w:t>
      </w:r>
      <w:r w:rsidR="00A522A4">
        <w:rPr>
          <w:rFonts w:asciiTheme="minorBidi" w:hAnsiTheme="minorBidi" w:hint="cs"/>
          <w:color w:val="A5A5A5" w:themeColor="accent3"/>
          <w:rtl/>
        </w:rPr>
        <w:t xml:space="preserve"> </w:t>
      </w:r>
      <w:r w:rsidRPr="006B1BBF">
        <w:rPr>
          <w:rFonts w:asciiTheme="minorBidi" w:hAnsiTheme="minorBidi" w:hint="cs"/>
          <w:color w:val="A5A5A5" w:themeColor="accent3"/>
          <w:rtl/>
        </w:rPr>
        <w:t>בשיעור האחרון דיברנו גם על המופעים בקהילה (כניסה, משטר ויציאה)</w:t>
      </w:r>
      <w:r w:rsidR="00C70FCC">
        <w:rPr>
          <w:rFonts w:asciiTheme="minorBidi" w:hAnsiTheme="minorBidi" w:hint="cs"/>
          <w:color w:val="A5A5A5" w:themeColor="accent3"/>
          <w:rtl/>
        </w:rPr>
        <w:t>.</w:t>
      </w:r>
    </w:p>
    <w:p w:rsidR="00EC75EB" w:rsidRDefault="00EC75EB" w:rsidP="008E1816">
      <w:pPr>
        <w:pStyle w:val="a3"/>
        <w:rPr>
          <w:rFonts w:asciiTheme="minorBidi" w:hAnsiTheme="minorBidi"/>
          <w:rtl/>
        </w:rPr>
      </w:pPr>
    </w:p>
    <w:p w:rsidR="00EC75EB" w:rsidRDefault="00EC75EB" w:rsidP="00EC75EB">
      <w:pPr>
        <w:pStyle w:val="a3"/>
        <w:rPr>
          <w:rFonts w:asciiTheme="minorBidi" w:hAnsiTheme="minorBidi"/>
          <w:rtl/>
        </w:rPr>
      </w:pPr>
      <w:r w:rsidRPr="003E3B67">
        <w:rPr>
          <w:rFonts w:asciiTheme="minorBidi" w:hAnsiTheme="minorBidi" w:hint="cs"/>
          <w:b/>
          <w:bCs/>
          <w:highlight w:val="yellow"/>
          <w:u w:val="single"/>
          <w:rtl/>
        </w:rPr>
        <w:t>צדק חלוקתי בקניין</w:t>
      </w:r>
    </w:p>
    <w:p w:rsidR="00EC75EB" w:rsidRDefault="00EC75EB" w:rsidP="00EC75EB">
      <w:pPr>
        <w:pStyle w:val="a3"/>
        <w:rPr>
          <w:rFonts w:asciiTheme="minorBidi" w:hAnsiTheme="minorBidi"/>
          <w:rtl/>
        </w:rPr>
      </w:pPr>
      <w:r>
        <w:rPr>
          <w:rFonts w:asciiTheme="minorBidi" w:hAnsiTheme="minorBidi" w:hint="cs"/>
          <w:rtl/>
        </w:rPr>
        <w:t>לא ניתן לדבר על קניין מבלי לחשוב על ההשלכות החלוקתיות</w:t>
      </w:r>
      <w:r w:rsidR="00A522A4">
        <w:rPr>
          <w:rFonts w:asciiTheme="minorBidi" w:hAnsiTheme="minorBidi" w:hint="cs"/>
          <w:rtl/>
        </w:rPr>
        <w:t>.</w:t>
      </w:r>
    </w:p>
    <w:p w:rsidR="00EC75EB" w:rsidRDefault="00EC75EB" w:rsidP="00EC75EB">
      <w:pPr>
        <w:pStyle w:val="a3"/>
        <w:rPr>
          <w:rFonts w:asciiTheme="minorBidi" w:hAnsiTheme="minorBidi"/>
          <w:rtl/>
        </w:rPr>
      </w:pPr>
      <w:r w:rsidRPr="003E3B67">
        <w:rPr>
          <w:rFonts w:asciiTheme="minorBidi" w:hAnsiTheme="minorBidi" w:hint="cs"/>
          <w:b/>
          <w:bCs/>
          <w:rtl/>
        </w:rPr>
        <w:t>טעם חיצוני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מעצם ההגדרה המשפטית של הזכות</w:t>
      </w:r>
      <w:r w:rsidR="00A522A4">
        <w:rPr>
          <w:rFonts w:asciiTheme="minorBidi" w:hAnsiTheme="minorBidi" w:hint="cs"/>
          <w:rtl/>
        </w:rPr>
        <w:t>.</w:t>
      </w:r>
    </w:p>
    <w:p w:rsidR="00EC75EB" w:rsidRDefault="00EC75EB" w:rsidP="00EC75EB">
      <w:pPr>
        <w:pStyle w:val="a3"/>
        <w:rPr>
          <w:rFonts w:asciiTheme="minorBidi" w:hAnsiTheme="minorBidi"/>
          <w:rtl/>
        </w:rPr>
      </w:pPr>
      <w:r w:rsidRPr="003E3B67">
        <w:rPr>
          <w:rFonts w:asciiTheme="minorBidi" w:hAnsiTheme="minorBidi" w:hint="cs"/>
          <w:b/>
          <w:bCs/>
          <w:rtl/>
        </w:rPr>
        <w:t>טעם פנימי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השלכות חלוקתיות של ההצדקות עצמן.</w:t>
      </w:r>
    </w:p>
    <w:p w:rsidR="00EC75EB" w:rsidRDefault="00EC75EB" w:rsidP="00EC75EB">
      <w:pPr>
        <w:pStyle w:val="a3"/>
        <w:rPr>
          <w:rFonts w:asciiTheme="minorBidi" w:hAnsiTheme="minorBidi"/>
          <w:rtl/>
        </w:rPr>
      </w:pPr>
    </w:p>
    <w:p w:rsidR="00EC75EB" w:rsidRDefault="00EC75EB" w:rsidP="00EC75EB">
      <w:pPr>
        <w:pStyle w:val="a3"/>
        <w:rPr>
          <w:rFonts w:asciiTheme="minorBidi" w:hAnsiTheme="minorBidi"/>
          <w:rtl/>
        </w:rPr>
      </w:pPr>
      <w:r>
        <w:rPr>
          <w:rFonts w:asciiTheme="minorBidi" w:hAnsiTheme="minorBidi" w:hint="cs"/>
          <w:rtl/>
        </w:rPr>
        <w:t xml:space="preserve">בד"כ אנו מסתכלים על משפט </w:t>
      </w:r>
      <w:r w:rsidR="006B1BBF">
        <w:rPr>
          <w:rFonts w:asciiTheme="minorBidi" w:hAnsiTheme="minorBidi" w:hint="cs"/>
          <w:rtl/>
        </w:rPr>
        <w:t>כאינטראקצי</w:t>
      </w:r>
      <w:r w:rsidR="006B1BBF">
        <w:rPr>
          <w:rFonts w:asciiTheme="minorBidi" w:hAnsiTheme="minorBidi" w:hint="eastAsia"/>
          <w:rtl/>
        </w:rPr>
        <w:t>ה</w:t>
      </w:r>
      <w:r>
        <w:rPr>
          <w:rFonts w:asciiTheme="minorBidi" w:hAnsiTheme="minorBidi" w:hint="cs"/>
          <w:rtl/>
        </w:rPr>
        <w:t xml:space="preserve"> בין 2 </w:t>
      </w:r>
      <w:r w:rsidR="006B1BBF">
        <w:rPr>
          <w:rFonts w:asciiTheme="minorBidi" w:hAnsiTheme="minorBidi" w:hint="cs"/>
          <w:rtl/>
        </w:rPr>
        <w:t>אינדיבידואלי</w:t>
      </w:r>
      <w:r w:rsidR="006B1BBF">
        <w:rPr>
          <w:rFonts w:asciiTheme="minorBidi" w:hAnsiTheme="minorBidi" w:hint="eastAsia"/>
          <w:rtl/>
        </w:rPr>
        <w:t>ם</w:t>
      </w:r>
      <w:r>
        <w:rPr>
          <w:rFonts w:asciiTheme="minorBidi" w:hAnsiTheme="minorBidi" w:hint="cs"/>
          <w:rtl/>
        </w:rPr>
        <w:t>. בדיני הנזיקין אין כוונה מראש ליצור מערכת יחסים. האם נכון להחיל כאן שיקולים של צדק חלוקתי במערכת יחסים כזאת?</w:t>
      </w:r>
    </w:p>
    <w:p w:rsidR="001C27ED" w:rsidRDefault="001C27ED" w:rsidP="001C27ED">
      <w:pPr>
        <w:pStyle w:val="a3"/>
        <w:rPr>
          <w:rFonts w:asciiTheme="minorBidi" w:hAnsiTheme="minorBidi"/>
          <w:rtl/>
        </w:rPr>
      </w:pPr>
      <w:r>
        <w:rPr>
          <w:rFonts w:asciiTheme="minorBidi" w:hAnsiTheme="minorBidi" w:hint="cs"/>
          <w:rtl/>
        </w:rPr>
        <w:t xml:space="preserve">אם אנו לוקחים שיקולים של צדק חלוקתי, והשאלה של הכנסת שיקולים אלו למשפט הפרטי היא עדיין סוגיה בוערת </w:t>
      </w:r>
      <w:r>
        <w:rPr>
          <w:rFonts w:asciiTheme="minorBidi" w:hAnsiTheme="minorBidi"/>
          <w:rtl/>
        </w:rPr>
        <w:t>–</w:t>
      </w:r>
      <w:r>
        <w:rPr>
          <w:rFonts w:asciiTheme="minorBidi" w:hAnsiTheme="minorBidi" w:hint="cs"/>
          <w:rtl/>
        </w:rPr>
        <w:t xml:space="preserve"> אומרים כי זה יוצר עי</w:t>
      </w:r>
      <w:r w:rsidR="003E3B67">
        <w:rPr>
          <w:rFonts w:asciiTheme="minorBidi" w:hAnsiTheme="minorBidi" w:hint="cs"/>
          <w:rtl/>
        </w:rPr>
        <w:t>וותים. מערכות היחסים הפרסונאליות האלה הן לא מערכות יחסים בהן</w:t>
      </w:r>
      <w:r>
        <w:rPr>
          <w:rFonts w:asciiTheme="minorBidi" w:hAnsiTheme="minorBidi" w:hint="cs"/>
          <w:rtl/>
        </w:rPr>
        <w:t xml:space="preserve"> אנו יכולים לבדוק את כל החברה כולה. אם נתחיל לעשות שיקולים חלוקתיים ניצור עיוות </w:t>
      </w:r>
      <w:r>
        <w:rPr>
          <w:rFonts w:asciiTheme="minorBidi" w:hAnsiTheme="minorBidi"/>
          <w:rtl/>
        </w:rPr>
        <w:t>–</w:t>
      </w:r>
      <w:r>
        <w:rPr>
          <w:rFonts w:asciiTheme="minorBidi" w:hAnsiTheme="minorBidi" w:hint="cs"/>
          <w:rtl/>
        </w:rPr>
        <w:t xml:space="preserve"> כי אנו לא בודקים את מצב החברה כולה ביחס ל</w:t>
      </w:r>
      <w:r w:rsidR="00A522A4">
        <w:rPr>
          <w:rFonts w:asciiTheme="minorBidi" w:hAnsiTheme="minorBidi" w:hint="cs"/>
          <w:rtl/>
        </w:rPr>
        <w:t>-</w:t>
      </w:r>
      <w:r>
        <w:rPr>
          <w:rFonts w:asciiTheme="minorBidi" w:hAnsiTheme="minorBidi" w:hint="cs"/>
          <w:rtl/>
        </w:rPr>
        <w:t>2 אנשים אלו.</w:t>
      </w:r>
    </w:p>
    <w:p w:rsidR="001C27ED" w:rsidRDefault="001C27ED" w:rsidP="003E3B67">
      <w:pPr>
        <w:pStyle w:val="a3"/>
        <w:rPr>
          <w:rFonts w:asciiTheme="minorBidi" w:hAnsiTheme="minorBidi"/>
          <w:rtl/>
        </w:rPr>
      </w:pPr>
      <w:r w:rsidRPr="003E3B67">
        <w:rPr>
          <w:rFonts w:asciiTheme="minorBidi" w:hAnsiTheme="minorBidi" w:hint="cs"/>
          <w:b/>
          <w:bCs/>
          <w:rtl/>
        </w:rPr>
        <w:t>במיסוי לדוגמא</w:t>
      </w:r>
      <w:r>
        <w:rPr>
          <w:rFonts w:asciiTheme="minorBidi" w:hAnsiTheme="minorBidi" w:hint="cs"/>
          <w:rtl/>
        </w:rPr>
        <w:t xml:space="preserve">, אנו כן יכולים לעשות שיקולים חברתיים כלליים מקיפים. </w:t>
      </w:r>
      <w:r w:rsidRPr="003E3B67">
        <w:rPr>
          <w:rFonts w:asciiTheme="minorBidi" w:hAnsiTheme="minorBidi" w:hint="cs"/>
          <w:b/>
          <w:bCs/>
          <w:rtl/>
        </w:rPr>
        <w:t>בקניין</w:t>
      </w:r>
      <w:r>
        <w:rPr>
          <w:rFonts w:asciiTheme="minorBidi" w:hAnsiTheme="minorBidi" w:hint="cs"/>
          <w:rtl/>
        </w:rPr>
        <w:t xml:space="preserve">, לחלק גדול </w:t>
      </w:r>
      <w:r w:rsidR="006B1BBF">
        <w:rPr>
          <w:rFonts w:asciiTheme="minorBidi" w:hAnsiTheme="minorBidi" w:hint="cs"/>
          <w:rtl/>
        </w:rPr>
        <w:t>מהאוכלוסיי</w:t>
      </w:r>
      <w:r w:rsidR="006B1BBF">
        <w:rPr>
          <w:rFonts w:asciiTheme="minorBidi" w:hAnsiTheme="minorBidi" w:hint="eastAsia"/>
          <w:rtl/>
        </w:rPr>
        <w:t>ה</w:t>
      </w:r>
      <w:r>
        <w:rPr>
          <w:rFonts w:asciiTheme="minorBidi" w:hAnsiTheme="minorBidi" w:hint="cs"/>
          <w:rtl/>
        </w:rPr>
        <w:t xml:space="preserve"> אין קניין או דירה. אם נחיל שיקולים של צדק חלוקתי על בעלות של דירות, אנו משחקים משחק פנימי של העשירים (של אלה שיש להם, אלה שאין להם לא נמצאים במשחק ולא </w:t>
      </w:r>
      <w:r w:rsidR="006B1BBF">
        <w:rPr>
          <w:rFonts w:asciiTheme="minorBidi" w:hAnsiTheme="minorBidi" w:hint="cs"/>
          <w:rtl/>
        </w:rPr>
        <w:t>יילקח</w:t>
      </w:r>
      <w:r w:rsidR="006B1BBF">
        <w:rPr>
          <w:rFonts w:asciiTheme="minorBidi" w:hAnsiTheme="minorBidi" w:hint="eastAsia"/>
          <w:rtl/>
        </w:rPr>
        <w:t>ו</w:t>
      </w:r>
      <w:r>
        <w:rPr>
          <w:rFonts w:asciiTheme="minorBidi" w:hAnsiTheme="minorBidi" w:hint="cs"/>
          <w:rtl/>
        </w:rPr>
        <w:t xml:space="preserve"> בחשבון)</w:t>
      </w:r>
      <w:r w:rsidR="00A522A4">
        <w:rPr>
          <w:rFonts w:asciiTheme="minorBidi" w:hAnsiTheme="minorBidi" w:hint="cs"/>
          <w:rtl/>
        </w:rPr>
        <w:t>.</w:t>
      </w:r>
    </w:p>
    <w:p w:rsidR="001C27ED" w:rsidRDefault="001C27ED" w:rsidP="003E3B67">
      <w:pPr>
        <w:pStyle w:val="a3"/>
        <w:rPr>
          <w:rFonts w:asciiTheme="minorBidi" w:hAnsiTheme="minorBidi"/>
          <w:rtl/>
        </w:rPr>
      </w:pPr>
      <w:r>
        <w:rPr>
          <w:rFonts w:asciiTheme="minorBidi" w:hAnsiTheme="minorBidi" w:hint="cs"/>
          <w:rtl/>
        </w:rPr>
        <w:lastRenderedPageBreak/>
        <w:t>קשה מאוד לחשוב על דיני קניין בלי להתייחס לשיקולים של חלוק</w:t>
      </w:r>
      <w:r w:rsidR="006B1BBF">
        <w:rPr>
          <w:rFonts w:asciiTheme="minorBidi" w:hAnsiTheme="minorBidi" w:hint="cs"/>
          <w:rtl/>
        </w:rPr>
        <w:t xml:space="preserve">ה </w:t>
      </w:r>
      <w:r w:rsidR="003E3B67">
        <w:rPr>
          <w:rFonts w:asciiTheme="minorBidi" w:hAnsiTheme="minorBidi" w:hint="cs"/>
          <w:rtl/>
        </w:rPr>
        <w:t>הטעם הפנימי והחיצוני:</w:t>
      </w:r>
    </w:p>
    <w:p w:rsidR="001C27ED" w:rsidRDefault="001C27ED" w:rsidP="001C27ED">
      <w:pPr>
        <w:pStyle w:val="a3"/>
        <w:rPr>
          <w:rFonts w:asciiTheme="minorBidi" w:hAnsiTheme="minorBidi"/>
          <w:rtl/>
        </w:rPr>
      </w:pPr>
      <w:r w:rsidRPr="006B1BBF">
        <w:rPr>
          <w:rFonts w:asciiTheme="minorBidi" w:hAnsiTheme="minorBidi" w:hint="cs"/>
          <w:b/>
          <w:bCs/>
          <w:rtl/>
        </w:rPr>
        <w:t>הטעם החיצוני</w:t>
      </w:r>
      <w:r>
        <w:rPr>
          <w:rFonts w:asciiTheme="minorBidi" w:hAnsiTheme="minorBidi" w:hint="cs"/>
          <w:rtl/>
        </w:rPr>
        <w:t xml:space="preserve"> אומר כי כל הכרעה משפטית משפיע על הצדק החלוקתי (ויתרנו על הדיור הציבורי, והולכים על כיוון של בעלות פרטית). כל החלטה כזאת בעלת השפעה על הצדק החלוקתי בנושא הקניין.</w:t>
      </w:r>
    </w:p>
    <w:p w:rsidR="003E3B67" w:rsidRDefault="001C27ED" w:rsidP="003E3B67">
      <w:pPr>
        <w:pStyle w:val="a3"/>
        <w:rPr>
          <w:rFonts w:asciiTheme="minorBidi" w:hAnsiTheme="minorBidi"/>
          <w:rtl/>
        </w:rPr>
      </w:pPr>
      <w:r w:rsidRPr="006B1BBF">
        <w:rPr>
          <w:rFonts w:asciiTheme="minorBidi" w:hAnsiTheme="minorBidi" w:hint="cs"/>
          <w:b/>
          <w:bCs/>
          <w:rtl/>
        </w:rPr>
        <w:t>הטעם הפנימי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בתוך ההצדקות מתנהל ויכוח/שיקול חלוקתי. אם אנו רוצים להצדיק קניין בהרחבת חירות בחברה, אנו צריכים לחשוב על זכויות חברתיות שיתנו קניין. </w:t>
      </w:r>
    </w:p>
    <w:p w:rsidR="001C27ED" w:rsidRDefault="003E3B67" w:rsidP="003E3B67">
      <w:pPr>
        <w:pStyle w:val="a3"/>
        <w:rPr>
          <w:rFonts w:asciiTheme="minorBidi" w:hAnsiTheme="minorBidi"/>
          <w:rtl/>
        </w:rPr>
      </w:pPr>
      <w:r>
        <w:rPr>
          <w:rFonts w:asciiTheme="minorBidi" w:hAnsiTheme="minorBidi" w:hint="cs"/>
          <w:rtl/>
        </w:rPr>
        <w:t>הרחבת ה-</w:t>
      </w:r>
      <w:r>
        <w:rPr>
          <w:rFonts w:asciiTheme="minorBidi" w:hAnsiTheme="minorBidi"/>
        </w:rPr>
        <w:t>Title</w:t>
      </w:r>
      <w:r>
        <w:rPr>
          <w:rFonts w:asciiTheme="minorBidi" w:hAnsiTheme="minorBidi" w:hint="cs"/>
          <w:rtl/>
        </w:rPr>
        <w:t xml:space="preserve"> "קניין" היא</w:t>
      </w:r>
      <w:r w:rsidR="001C27ED">
        <w:rPr>
          <w:rFonts w:asciiTheme="minorBidi" w:hAnsiTheme="minorBidi" w:hint="cs"/>
          <w:rtl/>
        </w:rPr>
        <w:t xml:space="preserve"> בעל</w:t>
      </w:r>
      <w:r>
        <w:rPr>
          <w:rFonts w:asciiTheme="minorBidi" w:hAnsiTheme="minorBidi" w:hint="cs"/>
          <w:rtl/>
        </w:rPr>
        <w:t>ת</w:t>
      </w:r>
      <w:r w:rsidR="001C27ED">
        <w:rPr>
          <w:rFonts w:asciiTheme="minorBidi" w:hAnsiTheme="minorBidi" w:hint="cs"/>
          <w:rtl/>
        </w:rPr>
        <w:t xml:space="preserve"> מאפיינים חלוקתיים.</w:t>
      </w:r>
    </w:p>
    <w:p w:rsidR="001C27ED" w:rsidRPr="003E3B67" w:rsidRDefault="001C27ED" w:rsidP="003E3B67">
      <w:pPr>
        <w:pStyle w:val="a3"/>
        <w:rPr>
          <w:rFonts w:asciiTheme="minorBidi" w:hAnsiTheme="minorBidi"/>
          <w:color w:val="A5A5A5" w:themeColor="accent3"/>
          <w:rtl/>
        </w:rPr>
      </w:pPr>
      <w:r w:rsidRPr="003E3B67">
        <w:rPr>
          <w:rFonts w:asciiTheme="minorBidi" w:hAnsiTheme="minorBidi" w:hint="cs"/>
          <w:color w:val="A5A5A5" w:themeColor="accent3"/>
          <w:rtl/>
        </w:rPr>
        <w:t xml:space="preserve">במהלך הקורס נראה השלכות חלוקתיות. נראה האם הצדק החלוקתי יכול לחול בדיני הקניין, ואם כן, איך נכון להחיל אותו? (איך חומקים מהבעיות של </w:t>
      </w:r>
      <w:r w:rsidR="003E3B67" w:rsidRPr="003E3B67">
        <w:rPr>
          <w:rFonts w:asciiTheme="minorBidi" w:hAnsiTheme="minorBidi" w:hint="cs"/>
          <w:color w:val="A5A5A5" w:themeColor="accent3"/>
          <w:rtl/>
        </w:rPr>
        <w:t>צדק חלוקתי</w:t>
      </w:r>
      <w:r w:rsidRPr="003E3B67">
        <w:rPr>
          <w:rFonts w:asciiTheme="minorBidi" w:hAnsiTheme="minorBidi" w:hint="cs"/>
          <w:color w:val="A5A5A5" w:themeColor="accent3"/>
          <w:rtl/>
        </w:rPr>
        <w:t xml:space="preserve"> ו</w:t>
      </w:r>
      <w:r w:rsidR="003E3B67" w:rsidRPr="003E3B67">
        <w:rPr>
          <w:rFonts w:asciiTheme="minorBidi" w:hAnsiTheme="minorBidi" w:hint="cs"/>
          <w:color w:val="A5A5A5" w:themeColor="accent3"/>
          <w:rtl/>
        </w:rPr>
        <w:t>שלב</w:t>
      </w:r>
      <w:r w:rsidRPr="003E3B67">
        <w:rPr>
          <w:rFonts w:asciiTheme="minorBidi" w:hAnsiTheme="minorBidi" w:hint="cs"/>
          <w:color w:val="A5A5A5" w:themeColor="accent3"/>
          <w:rtl/>
        </w:rPr>
        <w:t xml:space="preserve"> של עיוות מערכת הדינים)</w:t>
      </w:r>
      <w:r w:rsidR="00A522A4" w:rsidRPr="003E3B67">
        <w:rPr>
          <w:rFonts w:asciiTheme="minorBidi" w:hAnsiTheme="minorBidi" w:hint="cs"/>
          <w:color w:val="A5A5A5" w:themeColor="accent3"/>
          <w:rtl/>
        </w:rPr>
        <w:t>.</w:t>
      </w:r>
    </w:p>
    <w:p w:rsidR="001C27ED" w:rsidRDefault="001C27ED" w:rsidP="001C27ED">
      <w:pPr>
        <w:pStyle w:val="a3"/>
        <w:rPr>
          <w:rFonts w:asciiTheme="minorBidi" w:hAnsiTheme="minorBidi"/>
          <w:rtl/>
        </w:rPr>
      </w:pPr>
    </w:p>
    <w:p w:rsidR="001C27ED" w:rsidRDefault="001C27ED" w:rsidP="003E3B67">
      <w:pPr>
        <w:pStyle w:val="a3"/>
        <w:jc w:val="center"/>
        <w:outlineLvl w:val="0"/>
        <w:rPr>
          <w:rFonts w:asciiTheme="minorBidi" w:hAnsiTheme="minorBidi"/>
          <w:rtl/>
        </w:rPr>
      </w:pPr>
      <w:bookmarkStart w:id="6" w:name="_Toc506297852"/>
      <w:r w:rsidRPr="006B1BBF">
        <w:rPr>
          <w:rFonts w:asciiTheme="minorBidi" w:hAnsiTheme="minorBidi" w:hint="cs"/>
          <w:b/>
          <w:bCs/>
          <w:highlight w:val="green"/>
          <w:u w:val="single"/>
          <w:rtl/>
        </w:rPr>
        <w:t xml:space="preserve">קניין פרטי </w:t>
      </w:r>
      <w:r w:rsidRPr="006B1BBF">
        <w:rPr>
          <w:rFonts w:asciiTheme="minorBidi" w:hAnsiTheme="minorBidi"/>
          <w:b/>
          <w:bCs/>
          <w:highlight w:val="green"/>
          <w:u w:val="single"/>
          <w:rtl/>
        </w:rPr>
        <w:t>–</w:t>
      </w:r>
      <w:r w:rsidRPr="006B1BBF">
        <w:rPr>
          <w:rFonts w:asciiTheme="minorBidi" w:hAnsiTheme="minorBidi" w:hint="cs"/>
          <w:b/>
          <w:bCs/>
          <w:highlight w:val="green"/>
          <w:u w:val="single"/>
          <w:rtl/>
        </w:rPr>
        <w:t xml:space="preserve"> במה?</w:t>
      </w:r>
      <w:bookmarkEnd w:id="6"/>
    </w:p>
    <w:p w:rsidR="0063060B" w:rsidRDefault="0063060B" w:rsidP="00FB5DE7">
      <w:pPr>
        <w:pStyle w:val="a3"/>
        <w:numPr>
          <w:ilvl w:val="0"/>
          <w:numId w:val="19"/>
        </w:numPr>
        <w:ind w:left="360"/>
        <w:rPr>
          <w:rFonts w:asciiTheme="minorBidi" w:hAnsiTheme="minorBidi"/>
        </w:rPr>
      </w:pPr>
      <w:r w:rsidRPr="006B1BBF">
        <w:rPr>
          <w:rFonts w:asciiTheme="minorBidi" w:hAnsiTheme="minorBidi" w:hint="cs"/>
          <w:b/>
          <w:bCs/>
          <w:rtl/>
        </w:rPr>
        <w:t>במה אנו מעוניינים להעניק קניין פרטי?</w:t>
      </w:r>
    </w:p>
    <w:p w:rsidR="0063060B" w:rsidRPr="0063060B" w:rsidRDefault="0063060B" w:rsidP="003755F0">
      <w:pPr>
        <w:pStyle w:val="a3"/>
        <w:ind w:left="360"/>
        <w:rPr>
          <w:rFonts w:asciiTheme="minorBidi" w:hAnsiTheme="minorBidi"/>
          <w:rtl/>
        </w:rPr>
      </w:pPr>
      <w:r w:rsidRPr="0063060B">
        <w:rPr>
          <w:rFonts w:asciiTheme="minorBidi" w:hAnsiTheme="minorBidi" w:hint="cs"/>
          <w:rtl/>
        </w:rPr>
        <w:t>הזכות לקניין לא יורדת מהשמיים. קניין הוא למעשה יציר החברה. אנו מגדירים מה יקבל את ה</w:t>
      </w:r>
      <w:r w:rsidR="003755F0">
        <w:rPr>
          <w:rFonts w:asciiTheme="minorBidi" w:hAnsiTheme="minorBidi" w:hint="cs"/>
          <w:rtl/>
        </w:rPr>
        <w:t>-</w:t>
      </w:r>
      <w:r w:rsidR="003755F0">
        <w:rPr>
          <w:rFonts w:asciiTheme="minorBidi" w:hAnsiTheme="minorBidi"/>
        </w:rPr>
        <w:t>Title</w:t>
      </w:r>
      <w:r w:rsidRPr="0063060B">
        <w:rPr>
          <w:rFonts w:asciiTheme="minorBidi" w:hAnsiTheme="minorBidi" w:hint="cs"/>
          <w:rtl/>
        </w:rPr>
        <w:t xml:space="preserve"> של קניין, ואנו מחליטים למה אנו רוצים לקורא קניין ולמה לא.</w:t>
      </w:r>
    </w:p>
    <w:p w:rsidR="0063060B" w:rsidRDefault="0063060B" w:rsidP="006B1BBF">
      <w:pPr>
        <w:pStyle w:val="a3"/>
        <w:rPr>
          <w:rFonts w:asciiTheme="minorBidi" w:hAnsiTheme="minorBidi"/>
          <w:rtl/>
        </w:rPr>
      </w:pPr>
    </w:p>
    <w:p w:rsidR="0063060B" w:rsidRDefault="0063060B" w:rsidP="00FB5DE7">
      <w:pPr>
        <w:pStyle w:val="a3"/>
        <w:numPr>
          <w:ilvl w:val="0"/>
          <w:numId w:val="19"/>
        </w:numPr>
        <w:ind w:left="360"/>
        <w:rPr>
          <w:rFonts w:asciiTheme="minorBidi" w:hAnsiTheme="minorBidi"/>
        </w:rPr>
      </w:pPr>
      <w:r w:rsidRPr="006B1BBF">
        <w:rPr>
          <w:rFonts w:asciiTheme="minorBidi" w:hAnsiTheme="minorBidi" w:hint="cs"/>
          <w:b/>
          <w:bCs/>
          <w:rtl/>
        </w:rPr>
        <w:t>באילו מצבים נרצה שהמשפט לא יאפשר עבירות/</w:t>
      </w:r>
      <w:proofErr w:type="spellStart"/>
      <w:r w:rsidRPr="006B1BBF">
        <w:rPr>
          <w:rFonts w:asciiTheme="minorBidi" w:hAnsiTheme="minorBidi" w:hint="cs"/>
          <w:b/>
          <w:bCs/>
          <w:rtl/>
        </w:rPr>
        <w:t>המירות</w:t>
      </w:r>
      <w:proofErr w:type="spellEnd"/>
      <w:r w:rsidRPr="006B1BBF">
        <w:rPr>
          <w:rFonts w:asciiTheme="minorBidi" w:hAnsiTheme="minorBidi" w:hint="cs"/>
          <w:b/>
          <w:bCs/>
          <w:rtl/>
        </w:rPr>
        <w:t xml:space="preserve"> של נכסים?</w:t>
      </w:r>
      <w:r w:rsidR="006B1BBF">
        <w:rPr>
          <w:rFonts w:asciiTheme="minorBidi" w:hAnsiTheme="minorBidi" w:hint="cs"/>
          <w:rtl/>
        </w:rPr>
        <w:t xml:space="preserve"> אנ</w:t>
      </w:r>
      <w:r>
        <w:rPr>
          <w:rFonts w:asciiTheme="minorBidi" w:hAnsiTheme="minorBidi" w:hint="cs"/>
          <w:rtl/>
        </w:rPr>
        <w:t>ו נראה שיש נכסים שלא נרצה להעביר אותם</w:t>
      </w:r>
      <w:r w:rsidR="006B1BBF">
        <w:rPr>
          <w:rFonts w:asciiTheme="minorBidi" w:hAnsiTheme="minorBidi" w:hint="cs"/>
          <w:rtl/>
        </w:rPr>
        <w:t>.</w:t>
      </w:r>
    </w:p>
    <w:p w:rsidR="0063060B" w:rsidRDefault="0063060B" w:rsidP="0063060B">
      <w:pPr>
        <w:pStyle w:val="a3"/>
        <w:rPr>
          <w:rFonts w:asciiTheme="minorBidi" w:hAnsiTheme="minorBidi"/>
          <w:rtl/>
        </w:rPr>
      </w:pPr>
    </w:p>
    <w:p w:rsidR="00186778" w:rsidRDefault="00186778" w:rsidP="00C74714">
      <w:pPr>
        <w:pStyle w:val="a3"/>
        <w:rPr>
          <w:rFonts w:asciiTheme="minorBidi" w:hAnsiTheme="minorBidi"/>
          <w:rtl/>
        </w:rPr>
      </w:pPr>
      <w:r w:rsidRPr="006B1BBF">
        <w:rPr>
          <w:rFonts w:asciiTheme="minorBidi" w:hAnsiTheme="minorBidi" w:hint="cs"/>
          <w:b/>
          <w:bCs/>
          <w:highlight w:val="yellow"/>
          <w:rtl/>
        </w:rPr>
        <w:t>פטנטים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אנו נרצה להגן על זכויות היוצרים עקב ה</w:t>
      </w:r>
      <w:r w:rsidR="00C74714" w:rsidRPr="00C74714">
        <w:rPr>
          <w:rFonts w:asciiTheme="minorBidi" w:hAnsiTheme="minorBidi" w:hint="cs"/>
          <w:b/>
          <w:bCs/>
          <w:rtl/>
        </w:rPr>
        <w:t>עבודה</w:t>
      </w:r>
      <w:r>
        <w:rPr>
          <w:rFonts w:asciiTheme="minorBidi" w:hAnsiTheme="minorBidi" w:hint="cs"/>
          <w:rtl/>
        </w:rPr>
        <w:t xml:space="preserve"> שזו עבודתם ויצירתם, ועקב </w:t>
      </w:r>
      <w:r w:rsidR="00C74714" w:rsidRPr="00C74714">
        <w:rPr>
          <w:rFonts w:asciiTheme="minorBidi" w:hAnsiTheme="minorBidi" w:hint="cs"/>
          <w:b/>
          <w:bCs/>
          <w:rtl/>
        </w:rPr>
        <w:t>הרווחה המצרפית</w:t>
      </w:r>
      <w:r w:rsidR="00C74714">
        <w:rPr>
          <w:rFonts w:asciiTheme="minorBidi" w:hAnsiTheme="minorBidi" w:hint="cs"/>
          <w:rtl/>
        </w:rPr>
        <w:t xml:space="preserve"> שרוצה להפוך את החברה לחברה טובה יותר.</w:t>
      </w:r>
    </w:p>
    <w:p w:rsidR="00C74714" w:rsidRDefault="00C74714" w:rsidP="008041F8">
      <w:pPr>
        <w:pStyle w:val="a3"/>
        <w:rPr>
          <w:rFonts w:asciiTheme="minorBidi" w:hAnsiTheme="minorBidi"/>
          <w:rtl/>
        </w:rPr>
      </w:pPr>
      <w:r>
        <w:rPr>
          <w:rFonts w:asciiTheme="minorBidi" w:hAnsiTheme="minorBidi" w:hint="cs"/>
          <w:rtl/>
        </w:rPr>
        <w:t xml:space="preserve">אחת הבעיות עם פטנטים היא שדווקא פטנטים שעושים צעדים הרבה יותר קטנים בחברה הם אלו שמקבלים את תשומת הלב, בעוד פטנטים אחרים (כמו תרופות למחלות יתומות) לא מקבלות </w:t>
      </w:r>
      <w:proofErr w:type="spellStart"/>
      <w:r>
        <w:rPr>
          <w:rFonts w:asciiTheme="minorBidi" w:hAnsiTheme="minorBidi" w:hint="cs"/>
          <w:rtl/>
        </w:rPr>
        <w:t>תעדוף</w:t>
      </w:r>
      <w:proofErr w:type="spellEnd"/>
      <w:r>
        <w:rPr>
          <w:rFonts w:asciiTheme="minorBidi" w:hAnsiTheme="minorBidi" w:hint="cs"/>
          <w:rtl/>
        </w:rPr>
        <w:t>. יש בד"כ מעט מאוד אנשים שחולים במחלה ולא משתלם לפתח את התרופה. אקמול יסובסד מאוד, אבל תרופות ייחודיות לא יכללו בסל התרופות.</w:t>
      </w:r>
    </w:p>
    <w:p w:rsidR="005A30BE" w:rsidRDefault="004D5861" w:rsidP="00D1383D">
      <w:pPr>
        <w:pStyle w:val="a3"/>
        <w:rPr>
          <w:rFonts w:asciiTheme="minorBidi" w:hAnsiTheme="minorBidi"/>
          <w:rtl/>
        </w:rPr>
      </w:pPr>
      <w:r w:rsidRPr="006B1BBF">
        <w:rPr>
          <w:rFonts w:asciiTheme="minorBidi" w:hAnsiTheme="minorBidi" w:hint="cs"/>
          <w:b/>
          <w:bCs/>
          <w:rtl/>
        </w:rPr>
        <w:t>ברווחה המצרפית</w:t>
      </w:r>
      <w:r>
        <w:rPr>
          <w:rFonts w:asciiTheme="minorBidi" w:hAnsiTheme="minorBidi" w:hint="cs"/>
          <w:rtl/>
        </w:rPr>
        <w:t xml:space="preserve"> כמובן שהיינו רוצים להציל יותר חיים. בגדול הזכויות האלה (הרווחה המצרפית) לפעמים עומדת בספק כשנתקלים במצבים כאלה </w:t>
      </w:r>
      <w:r>
        <w:rPr>
          <w:rFonts w:asciiTheme="minorBidi" w:hAnsiTheme="minorBidi"/>
          <w:rtl/>
        </w:rPr>
        <w:t>–</w:t>
      </w:r>
      <w:r>
        <w:rPr>
          <w:rFonts w:asciiTheme="minorBidi" w:hAnsiTheme="minorBidi" w:hint="cs"/>
          <w:rtl/>
        </w:rPr>
        <w:t xml:space="preserve"> דברים שהם פופולאריים יותר/תורמים ברמות קוסמטיות מקבלים יותר מימון/הכרה בהשוואה לדברים</w:t>
      </w:r>
      <w:r w:rsidR="005A30BE">
        <w:rPr>
          <w:rFonts w:asciiTheme="minorBidi" w:hAnsiTheme="minorBidi" w:hint="cs"/>
          <w:rtl/>
        </w:rPr>
        <w:t xml:space="preserve"> יותר רציניים.</w:t>
      </w:r>
      <w:r w:rsidR="00D1383D">
        <w:rPr>
          <w:rFonts w:asciiTheme="minorBidi" w:hAnsiTheme="minorBidi" w:hint="cs"/>
          <w:rtl/>
        </w:rPr>
        <w:t xml:space="preserve"> </w:t>
      </w:r>
      <w:r w:rsidR="005A30BE" w:rsidRPr="00D1383D">
        <w:rPr>
          <w:rFonts w:asciiTheme="minorBidi" w:hAnsiTheme="minorBidi" w:hint="cs"/>
          <w:color w:val="A5A5A5" w:themeColor="accent3"/>
          <w:rtl/>
        </w:rPr>
        <w:t>יכול להיות שדווקא מציאת תרופות למחלות היתומות האלה היה יותר חשוב מאשר התמריצים למחלות קלות.</w:t>
      </w:r>
    </w:p>
    <w:p w:rsidR="009A4123" w:rsidRDefault="009A4123" w:rsidP="005A30BE">
      <w:pPr>
        <w:pStyle w:val="a3"/>
        <w:rPr>
          <w:rFonts w:asciiTheme="minorBidi" w:hAnsiTheme="minorBidi"/>
          <w:rtl/>
        </w:rPr>
      </w:pPr>
    </w:p>
    <w:p w:rsidR="009A4123" w:rsidRDefault="009A4123" w:rsidP="00D1383D">
      <w:pPr>
        <w:pStyle w:val="a3"/>
        <w:rPr>
          <w:rFonts w:asciiTheme="minorBidi" w:hAnsiTheme="minorBidi"/>
          <w:rtl/>
        </w:rPr>
      </w:pPr>
      <w:r>
        <w:rPr>
          <w:rFonts w:asciiTheme="minorBidi" w:hAnsiTheme="minorBidi" w:hint="cs"/>
          <w:rtl/>
        </w:rPr>
        <w:t xml:space="preserve">גם </w:t>
      </w:r>
      <w:r w:rsidRPr="006B1BBF">
        <w:rPr>
          <w:rFonts w:asciiTheme="minorBidi" w:hAnsiTheme="minorBidi" w:hint="cs"/>
          <w:b/>
          <w:bCs/>
          <w:rtl/>
        </w:rPr>
        <w:t>הצדקת האישיות</w:t>
      </w:r>
      <w:r>
        <w:rPr>
          <w:rFonts w:asciiTheme="minorBidi" w:hAnsiTheme="minorBidi" w:hint="cs"/>
          <w:rtl/>
        </w:rPr>
        <w:t xml:space="preserve"> יכולה להצדיק את הנושא של זכויות היוצרים. בחוק זכויות יוצרים יש פרק שמדבר על הזכות המוסרית </w:t>
      </w:r>
      <w:r>
        <w:rPr>
          <w:rFonts w:asciiTheme="minorBidi" w:hAnsiTheme="minorBidi"/>
          <w:rtl/>
        </w:rPr>
        <w:t>–</w:t>
      </w:r>
      <w:r>
        <w:rPr>
          <w:rFonts w:asciiTheme="minorBidi" w:hAnsiTheme="minorBidi" w:hint="cs"/>
          <w:rtl/>
        </w:rPr>
        <w:t xml:space="preserve"> מדובר בזכות מוסרית שאנו מנסים לשמור על הביטוי של האישיות של ה</w:t>
      </w:r>
      <w:r w:rsidR="00D1383D">
        <w:rPr>
          <w:rFonts w:asciiTheme="minorBidi" w:hAnsiTheme="minorBidi" w:hint="cs"/>
          <w:rtl/>
        </w:rPr>
        <w:t>יוצר</w:t>
      </w:r>
      <w:r>
        <w:rPr>
          <w:rFonts w:asciiTheme="minorBidi" w:hAnsiTheme="minorBidi" w:hint="cs"/>
          <w:rtl/>
        </w:rPr>
        <w:t xml:space="preserve"> ביצירה הזאת מעבר לתפיסה הכלכלית.</w:t>
      </w:r>
    </w:p>
    <w:p w:rsidR="009A4123" w:rsidRDefault="009A4123" w:rsidP="005A30BE">
      <w:pPr>
        <w:pStyle w:val="a3"/>
        <w:rPr>
          <w:rFonts w:asciiTheme="minorBidi" w:hAnsiTheme="minorBidi"/>
          <w:rtl/>
        </w:rPr>
      </w:pPr>
    </w:p>
    <w:p w:rsidR="009A4123" w:rsidRDefault="009A4123" w:rsidP="005A30BE">
      <w:pPr>
        <w:pStyle w:val="a3"/>
        <w:rPr>
          <w:rFonts w:asciiTheme="minorBidi" w:hAnsiTheme="minorBidi"/>
          <w:rtl/>
        </w:rPr>
      </w:pPr>
      <w:r w:rsidRPr="006B1BBF">
        <w:rPr>
          <w:rFonts w:asciiTheme="minorBidi" w:hAnsiTheme="minorBidi" w:hint="cs"/>
          <w:b/>
          <w:bCs/>
          <w:rtl/>
        </w:rPr>
        <w:t>הצדקת החירות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D1383D">
        <w:rPr>
          <w:rFonts w:asciiTheme="minorBidi" w:hAnsiTheme="minorBidi" w:hint="cs"/>
          <w:b/>
          <w:bCs/>
          <w:color w:val="FF0000"/>
          <w:u w:val="single"/>
          <w:rtl/>
        </w:rPr>
        <w:t xml:space="preserve">תמיד </w:t>
      </w:r>
      <w:proofErr w:type="spellStart"/>
      <w:r w:rsidRPr="00D1383D">
        <w:rPr>
          <w:rFonts w:asciiTheme="minorBidi" w:hAnsiTheme="minorBidi" w:hint="cs"/>
          <w:b/>
          <w:bCs/>
          <w:color w:val="FF0000"/>
          <w:u w:val="single"/>
          <w:rtl/>
        </w:rPr>
        <w:t>תמיד</w:t>
      </w:r>
      <w:proofErr w:type="spellEnd"/>
      <w:r w:rsidRPr="00D1383D">
        <w:rPr>
          <w:rFonts w:asciiTheme="minorBidi" w:hAnsiTheme="minorBidi" w:hint="cs"/>
          <w:b/>
          <w:bCs/>
          <w:color w:val="FF0000"/>
          <w:u w:val="single"/>
          <w:rtl/>
        </w:rPr>
        <w:t xml:space="preserve"> </w:t>
      </w:r>
      <w:proofErr w:type="spellStart"/>
      <w:r w:rsidRPr="00D1383D">
        <w:rPr>
          <w:rFonts w:asciiTheme="minorBidi" w:hAnsiTheme="minorBidi" w:hint="cs"/>
          <w:b/>
          <w:bCs/>
          <w:color w:val="FF0000"/>
          <w:u w:val="single"/>
          <w:rtl/>
        </w:rPr>
        <w:t>תמיד</w:t>
      </w:r>
      <w:proofErr w:type="spellEnd"/>
      <w:r w:rsidRPr="00D1383D">
        <w:rPr>
          <w:rFonts w:asciiTheme="minorBidi" w:hAnsiTheme="minorBidi" w:hint="cs"/>
          <w:b/>
          <w:bCs/>
          <w:color w:val="FF0000"/>
          <w:rtl/>
        </w:rPr>
        <w:t xml:space="preserve"> </w:t>
      </w:r>
      <w:r w:rsidRPr="006B1BBF">
        <w:rPr>
          <w:rFonts w:asciiTheme="minorBidi" w:hAnsiTheme="minorBidi" w:hint="cs"/>
          <w:b/>
          <w:bCs/>
          <w:rtl/>
        </w:rPr>
        <w:t>תהיה בכל זכות קניינית</w:t>
      </w:r>
      <w:r>
        <w:rPr>
          <w:rFonts w:asciiTheme="minorBidi" w:hAnsiTheme="minorBidi" w:hint="cs"/>
          <w:rtl/>
        </w:rPr>
        <w:t>. היא תמיד צריכה להופיע. ההגדרה של החירות חייבת להופיע כל פעם שאנו מדברים על זכות קניינית. חירות הבעלים בנכס שלו.</w:t>
      </w:r>
    </w:p>
    <w:p w:rsidR="009A4123" w:rsidRDefault="009A4123" w:rsidP="005A30BE">
      <w:pPr>
        <w:pStyle w:val="a3"/>
        <w:rPr>
          <w:rFonts w:asciiTheme="minorBidi" w:hAnsiTheme="minorBidi"/>
          <w:rtl/>
        </w:rPr>
      </w:pPr>
    </w:p>
    <w:p w:rsidR="009A4123" w:rsidRDefault="009A4123" w:rsidP="005A30BE">
      <w:pPr>
        <w:pStyle w:val="a3"/>
        <w:rPr>
          <w:rFonts w:asciiTheme="minorBidi" w:hAnsiTheme="minorBidi"/>
          <w:rtl/>
        </w:rPr>
      </w:pPr>
      <w:r w:rsidRPr="006B1BBF">
        <w:rPr>
          <w:rFonts w:asciiTheme="minorBidi" w:hAnsiTheme="minorBidi" w:hint="cs"/>
          <w:b/>
          <w:bCs/>
          <w:highlight w:val="magenta"/>
          <w:u w:val="single"/>
          <w:rtl/>
        </w:rPr>
        <w:t>פס"ד מקדונלד</w:t>
      </w:r>
    </w:p>
    <w:p w:rsidR="009A4123" w:rsidRDefault="009A4123" w:rsidP="00D1383D">
      <w:pPr>
        <w:pStyle w:val="a3"/>
        <w:rPr>
          <w:rFonts w:asciiTheme="minorBidi" w:hAnsiTheme="minorBidi"/>
          <w:rtl/>
        </w:rPr>
      </w:pPr>
      <w:r>
        <w:rPr>
          <w:rFonts w:asciiTheme="minorBidi" w:hAnsiTheme="minorBidi" w:hint="cs"/>
          <w:rtl/>
        </w:rPr>
        <w:t xml:space="preserve">חברת </w:t>
      </w:r>
      <w:proofErr w:type="spellStart"/>
      <w:r>
        <w:rPr>
          <w:rFonts w:asciiTheme="minorBidi" w:hAnsiTheme="minorBidi" w:hint="cs"/>
          <w:rtl/>
        </w:rPr>
        <w:t>בורגרקינג</w:t>
      </w:r>
      <w:proofErr w:type="spellEnd"/>
      <w:r>
        <w:rPr>
          <w:rFonts w:asciiTheme="minorBidi" w:hAnsiTheme="minorBidi" w:hint="cs"/>
          <w:rtl/>
        </w:rPr>
        <w:t xml:space="preserve"> לקחה את אריאל לפרסומת שלה, ואז מקדונלד עשתה פרסומת מתחרה.</w:t>
      </w:r>
    </w:p>
    <w:p w:rsidR="008D1BA1" w:rsidRDefault="009A4123" w:rsidP="00D1383D">
      <w:pPr>
        <w:pStyle w:val="a3"/>
        <w:rPr>
          <w:rFonts w:asciiTheme="minorBidi" w:hAnsiTheme="minorBidi"/>
          <w:rtl/>
        </w:rPr>
      </w:pPr>
      <w:r>
        <w:rPr>
          <w:rFonts w:asciiTheme="minorBidi" w:hAnsiTheme="minorBidi" w:hint="cs"/>
          <w:rtl/>
        </w:rPr>
        <w:t>בזמנו של מכבי תל אביב היה כוכב ישראלי</w:t>
      </w:r>
      <w:r w:rsidR="00D1383D">
        <w:rPr>
          <w:rFonts w:asciiTheme="minorBidi" w:hAnsiTheme="minorBidi" w:hint="cs"/>
          <w:rtl/>
        </w:rPr>
        <w:t xml:space="preserve"> (בשם אריאל מקדונלד). חברת ברגר קינג עלתה על הרעיון, ו</w:t>
      </w:r>
      <w:r>
        <w:rPr>
          <w:rFonts w:asciiTheme="minorBidi" w:hAnsiTheme="minorBidi" w:hint="cs"/>
          <w:rtl/>
        </w:rPr>
        <w:t>לקחת את השם שלו (מקדונלד) ורק לאחר הורדת החולצה יתנו לו להיכנס. בתגובה חברת מקדונלד מצאה ראיון בו מקדונלד אמר שהוא מעדיף לאכול מקדונלד</w:t>
      </w:r>
      <w:r w:rsidR="00D1383D">
        <w:rPr>
          <w:rFonts w:asciiTheme="minorBidi" w:hAnsiTheme="minorBidi" w:hint="cs"/>
          <w:rtl/>
        </w:rPr>
        <w:t>.</w:t>
      </w:r>
      <w:r w:rsidR="004C3DFB">
        <w:rPr>
          <w:rFonts w:asciiTheme="minorBidi" w:hAnsiTheme="minorBidi" w:hint="cs"/>
          <w:rtl/>
        </w:rPr>
        <w:t xml:space="preserve"> זה הגיע לביהמ"ש כתביעה קניינית.</w:t>
      </w:r>
      <w:r w:rsidR="00D1383D">
        <w:rPr>
          <w:rFonts w:asciiTheme="minorBidi" w:hAnsiTheme="minorBidi" w:hint="cs"/>
          <w:rtl/>
        </w:rPr>
        <w:t xml:space="preserve"> </w:t>
      </w:r>
      <w:r w:rsidR="008D1BA1">
        <w:rPr>
          <w:rFonts w:asciiTheme="minorBidi" w:hAnsiTheme="minorBidi" w:hint="cs"/>
          <w:rtl/>
        </w:rPr>
        <w:t>ביהמ"ש עושה הפרדה בין הזכות לפרטיות והזכות לפרסום.</w:t>
      </w:r>
    </w:p>
    <w:p w:rsidR="008D1BA1" w:rsidRDefault="008D1BA1" w:rsidP="005A30BE">
      <w:pPr>
        <w:pStyle w:val="a3"/>
        <w:rPr>
          <w:rFonts w:asciiTheme="minorBidi" w:hAnsiTheme="minorBidi"/>
          <w:rtl/>
        </w:rPr>
      </w:pPr>
    </w:p>
    <w:p w:rsidR="008D1BA1" w:rsidRDefault="008D1BA1" w:rsidP="005A30BE">
      <w:pPr>
        <w:pStyle w:val="a3"/>
        <w:rPr>
          <w:rFonts w:asciiTheme="minorBidi" w:hAnsiTheme="minorBidi"/>
          <w:rtl/>
        </w:rPr>
      </w:pPr>
      <w:r>
        <w:rPr>
          <w:rFonts w:asciiTheme="minorBidi" w:hAnsiTheme="minorBidi" w:hint="cs"/>
          <w:rtl/>
        </w:rPr>
        <w:t>הזכות לפרסום הייתה לכאורה עד אותו רגע חלק מהפרטיות, אבל למעשה מדובר בזכויות מתנגשות.</w:t>
      </w:r>
    </w:p>
    <w:p w:rsidR="008D1BA1" w:rsidRDefault="008D1BA1" w:rsidP="005A30BE">
      <w:pPr>
        <w:pStyle w:val="a3"/>
        <w:rPr>
          <w:rFonts w:asciiTheme="minorBidi" w:hAnsiTheme="minorBidi"/>
          <w:rtl/>
        </w:rPr>
      </w:pPr>
      <w:r>
        <w:rPr>
          <w:rFonts w:asciiTheme="minorBidi" w:hAnsiTheme="minorBidi" w:hint="cs"/>
          <w:rtl/>
        </w:rPr>
        <w:t xml:space="preserve">הזכות לפרטיות מדברת על הזכות לאדם שישכחו אותו </w:t>
      </w:r>
      <w:r>
        <w:rPr>
          <w:rFonts w:asciiTheme="minorBidi" w:hAnsiTheme="minorBidi"/>
          <w:rtl/>
        </w:rPr>
        <w:t>–</w:t>
      </w:r>
      <w:r>
        <w:rPr>
          <w:rFonts w:asciiTheme="minorBidi" w:hAnsiTheme="minorBidi" w:hint="cs"/>
          <w:rtl/>
        </w:rPr>
        <w:t xml:space="preserve"> לא יתעסקו עם נתוניו.</w:t>
      </w:r>
    </w:p>
    <w:p w:rsidR="008D1BA1" w:rsidRDefault="008D1BA1" w:rsidP="005A30BE">
      <w:pPr>
        <w:pStyle w:val="a3"/>
        <w:rPr>
          <w:rFonts w:asciiTheme="minorBidi" w:hAnsiTheme="minorBidi"/>
          <w:rtl/>
        </w:rPr>
      </w:pPr>
      <w:r>
        <w:rPr>
          <w:rFonts w:asciiTheme="minorBidi" w:hAnsiTheme="minorBidi" w:hint="cs"/>
          <w:rtl/>
        </w:rPr>
        <w:t xml:space="preserve">הזכות לפרסום זה משהו קנייני </w:t>
      </w:r>
      <w:r>
        <w:rPr>
          <w:rFonts w:asciiTheme="minorBidi" w:hAnsiTheme="minorBidi"/>
          <w:rtl/>
        </w:rPr>
        <w:t>–</w:t>
      </w:r>
      <w:r>
        <w:rPr>
          <w:rFonts w:asciiTheme="minorBidi" w:hAnsiTheme="minorBidi" w:hint="cs"/>
          <w:rtl/>
        </w:rPr>
        <w:t xml:space="preserve"> אני </w:t>
      </w:r>
      <w:r w:rsidR="00D1383D">
        <w:rPr>
          <w:rFonts w:asciiTheme="minorBidi" w:hAnsiTheme="minorBidi" w:hint="cs"/>
          <w:rtl/>
        </w:rPr>
        <w:t xml:space="preserve">רוצה למכור את השימוש בשם שלי. </w:t>
      </w:r>
      <w:r w:rsidR="00D1383D" w:rsidRPr="00D1383D">
        <w:rPr>
          <w:rFonts w:asciiTheme="minorBidi" w:hAnsiTheme="minorBidi" w:hint="cs"/>
          <w:b/>
          <w:bCs/>
          <w:rtl/>
        </w:rPr>
        <w:t>הזכות</w:t>
      </w:r>
      <w:r w:rsidRPr="00D1383D">
        <w:rPr>
          <w:rFonts w:asciiTheme="minorBidi" w:hAnsiTheme="minorBidi" w:hint="cs"/>
          <w:b/>
          <w:bCs/>
          <w:rtl/>
        </w:rPr>
        <w:t xml:space="preserve"> לפרסום היא זכות כלכלית </w:t>
      </w:r>
      <w:r>
        <w:rPr>
          <w:rFonts w:asciiTheme="minorBidi" w:hAnsiTheme="minorBidi" w:hint="cs"/>
          <w:rtl/>
        </w:rPr>
        <w:t>(לא נפשי</w:t>
      </w:r>
      <w:r w:rsidR="00D1383D">
        <w:rPr>
          <w:rFonts w:asciiTheme="minorBidi" w:hAnsiTheme="minorBidi" w:hint="cs"/>
          <w:rtl/>
        </w:rPr>
        <w:t>ת כזו</w:t>
      </w:r>
      <w:r>
        <w:rPr>
          <w:rFonts w:asciiTheme="minorBidi" w:hAnsiTheme="minorBidi" w:hint="cs"/>
          <w:rtl/>
        </w:rPr>
        <w:t xml:space="preserve"> או אחר</w:t>
      </w:r>
      <w:r w:rsidR="00D1383D">
        <w:rPr>
          <w:rFonts w:asciiTheme="minorBidi" w:hAnsiTheme="minorBidi" w:hint="cs"/>
          <w:rtl/>
        </w:rPr>
        <w:t xml:space="preserve">ת) שאותה אני רוצה למסחר / </w:t>
      </w:r>
      <w:r>
        <w:rPr>
          <w:rFonts w:asciiTheme="minorBidi" w:hAnsiTheme="minorBidi" w:hint="cs"/>
          <w:rtl/>
        </w:rPr>
        <w:t>לתת לאחרים בתמורה לטובה כלכלית.</w:t>
      </w:r>
    </w:p>
    <w:p w:rsidR="00757AC5" w:rsidRDefault="00757AC5" w:rsidP="005A30BE">
      <w:pPr>
        <w:pStyle w:val="a3"/>
        <w:rPr>
          <w:rFonts w:asciiTheme="minorBidi" w:hAnsiTheme="minorBidi"/>
          <w:rtl/>
        </w:rPr>
      </w:pPr>
    </w:p>
    <w:p w:rsidR="007C778F" w:rsidRDefault="007C778F" w:rsidP="005A30BE">
      <w:pPr>
        <w:pStyle w:val="a3"/>
        <w:rPr>
          <w:rFonts w:asciiTheme="minorBidi" w:hAnsiTheme="minorBidi"/>
          <w:rtl/>
        </w:rPr>
      </w:pPr>
      <w:r>
        <w:rPr>
          <w:rFonts w:asciiTheme="minorBidi" w:hAnsiTheme="minorBidi" w:hint="cs"/>
          <w:rtl/>
        </w:rPr>
        <w:t xml:space="preserve">ביהמ"ש גילה כי אין לו מושג קנייני להיכנס אליו </w:t>
      </w:r>
      <w:r>
        <w:rPr>
          <w:rFonts w:asciiTheme="minorBidi" w:hAnsiTheme="minorBidi"/>
          <w:rtl/>
        </w:rPr>
        <w:t>–</w:t>
      </w:r>
      <w:r>
        <w:rPr>
          <w:rFonts w:asciiTheme="minorBidi" w:hAnsiTheme="minorBidi" w:hint="cs"/>
          <w:rtl/>
        </w:rPr>
        <w:t xml:space="preserve"> אין התייחסות מהמחוקק, או תרכוב</w:t>
      </w:r>
      <w:r w:rsidR="00861957">
        <w:rPr>
          <w:rFonts w:asciiTheme="minorBidi" w:hAnsiTheme="minorBidi" w:hint="cs"/>
          <w:rtl/>
        </w:rPr>
        <w:t>ו</w:t>
      </w:r>
      <w:r>
        <w:rPr>
          <w:rFonts w:asciiTheme="minorBidi" w:hAnsiTheme="minorBidi" w:hint="cs"/>
          <w:rtl/>
        </w:rPr>
        <w:t xml:space="preserve">ת </w:t>
      </w:r>
      <w:proofErr w:type="spellStart"/>
      <w:r>
        <w:rPr>
          <w:rFonts w:asciiTheme="minorBidi" w:hAnsiTheme="minorBidi" w:hint="cs"/>
          <w:rtl/>
        </w:rPr>
        <w:t>ואיזונים</w:t>
      </w:r>
      <w:proofErr w:type="spellEnd"/>
      <w:r>
        <w:rPr>
          <w:rFonts w:asciiTheme="minorBidi" w:hAnsiTheme="minorBidi" w:hint="cs"/>
          <w:rtl/>
        </w:rPr>
        <w:t xml:space="preserve"> בין ערכים כאלו ואחרים. ביהמ"ש הפשיל שרוולים, בחן את כל ההצדקות ל"למה אנו נותנים זכויות קנייניות" </w:t>
      </w:r>
      <w:r>
        <w:rPr>
          <w:rFonts w:asciiTheme="minorBidi" w:hAnsiTheme="minorBidi"/>
          <w:rtl/>
        </w:rPr>
        <w:t>–</w:t>
      </w:r>
      <w:r>
        <w:rPr>
          <w:rFonts w:asciiTheme="minorBidi" w:hAnsiTheme="minorBidi" w:hint="cs"/>
          <w:rtl/>
        </w:rPr>
        <w:t xml:space="preserve"> </w:t>
      </w:r>
      <w:r w:rsidRPr="00861957">
        <w:rPr>
          <w:rFonts w:asciiTheme="minorBidi" w:hAnsiTheme="minorBidi" w:hint="cs"/>
          <w:b/>
          <w:bCs/>
          <w:rtl/>
        </w:rPr>
        <w:t>אישיות</w:t>
      </w:r>
      <w:r>
        <w:rPr>
          <w:rFonts w:asciiTheme="minorBidi" w:hAnsiTheme="minorBidi" w:hint="cs"/>
          <w:rtl/>
        </w:rPr>
        <w:t xml:space="preserve"> (מוכר את עצמו), </w:t>
      </w:r>
      <w:r w:rsidRPr="00861957">
        <w:rPr>
          <w:rFonts w:asciiTheme="minorBidi" w:hAnsiTheme="minorBidi" w:hint="cs"/>
          <w:b/>
          <w:bCs/>
          <w:rtl/>
        </w:rPr>
        <w:t>עבודה</w:t>
      </w:r>
      <w:r>
        <w:rPr>
          <w:rFonts w:asciiTheme="minorBidi" w:hAnsiTheme="minorBidi" w:hint="cs"/>
          <w:rtl/>
        </w:rPr>
        <w:t xml:space="preserve">, </w:t>
      </w:r>
      <w:r w:rsidRPr="00861957">
        <w:rPr>
          <w:rFonts w:asciiTheme="minorBidi" w:hAnsiTheme="minorBidi" w:hint="cs"/>
          <w:b/>
          <w:bCs/>
          <w:rtl/>
        </w:rPr>
        <w:t>רווחה מצרפית</w:t>
      </w:r>
      <w:r>
        <w:rPr>
          <w:rFonts w:asciiTheme="minorBidi" w:hAnsiTheme="minorBidi" w:hint="cs"/>
          <w:rtl/>
        </w:rPr>
        <w:t xml:space="preserve"> (אנו רוצים שהזכות תוביל את האנשים להיות טובים יותר).</w:t>
      </w:r>
    </w:p>
    <w:p w:rsidR="007C778F" w:rsidRDefault="007C778F" w:rsidP="005A30BE">
      <w:pPr>
        <w:pStyle w:val="a3"/>
        <w:rPr>
          <w:rFonts w:asciiTheme="minorBidi" w:hAnsiTheme="minorBidi"/>
          <w:rtl/>
        </w:rPr>
      </w:pPr>
    </w:p>
    <w:p w:rsidR="00861957" w:rsidRDefault="00861957" w:rsidP="007C778F">
      <w:pPr>
        <w:pStyle w:val="a3"/>
        <w:rPr>
          <w:rFonts w:asciiTheme="minorBidi" w:hAnsiTheme="minorBidi"/>
          <w:rtl/>
        </w:rPr>
      </w:pPr>
    </w:p>
    <w:p w:rsidR="007C778F" w:rsidRDefault="007C778F" w:rsidP="007C778F">
      <w:pPr>
        <w:pStyle w:val="a3"/>
        <w:rPr>
          <w:rFonts w:asciiTheme="minorBidi" w:hAnsiTheme="minorBidi"/>
          <w:rtl/>
        </w:rPr>
      </w:pPr>
      <w:r>
        <w:rPr>
          <w:rFonts w:asciiTheme="minorBidi" w:hAnsiTheme="minorBidi" w:hint="cs"/>
          <w:rtl/>
        </w:rPr>
        <w:lastRenderedPageBreak/>
        <w:t xml:space="preserve">השאלה היא </w:t>
      </w:r>
      <w:r w:rsidRPr="006B1BBF">
        <w:rPr>
          <w:rFonts w:asciiTheme="minorBidi" w:hAnsiTheme="minorBidi" w:hint="cs"/>
          <w:b/>
          <w:bCs/>
          <w:rtl/>
        </w:rPr>
        <w:t>האם ביהמ"ש צריך לבוא ולערוך את האיזון בין ההצדקות השונות</w:t>
      </w:r>
      <w:r w:rsidR="006B1BBF" w:rsidRPr="006B1BBF">
        <w:rPr>
          <w:rFonts w:asciiTheme="minorBidi" w:hAnsiTheme="minorBidi" w:hint="cs"/>
          <w:b/>
          <w:bCs/>
          <w:rtl/>
        </w:rPr>
        <w:t>?</w:t>
      </w:r>
      <w:r>
        <w:rPr>
          <w:rFonts w:asciiTheme="minorBidi" w:hAnsiTheme="minorBidi" w:hint="cs"/>
          <w:rtl/>
        </w:rPr>
        <w:t xml:space="preserve"> בסופו של דבר ביהמ"ש פותר זאת בקונסטרוקציה של </w:t>
      </w:r>
      <w:r w:rsidRPr="006B1BBF">
        <w:rPr>
          <w:rFonts w:asciiTheme="minorBidi" w:hAnsiTheme="minorBidi" w:hint="cs"/>
          <w:b/>
          <w:bCs/>
          <w:rtl/>
        </w:rPr>
        <w:t>עשיית עושר</w:t>
      </w:r>
      <w:r>
        <w:rPr>
          <w:rFonts w:asciiTheme="minorBidi" w:hAnsiTheme="minorBidi" w:hint="cs"/>
          <w:rtl/>
        </w:rPr>
        <w:t xml:space="preserve">. אין לו את היכולת להמציא מוסד קנייני של הזכות לפרסום, והוא בוחר מוסד קנייני מוכר ודרכו בוחר את הזכאות של מקדונלד. כל פסק הדין נועד לדבר על המוסדות הקניינים </w:t>
      </w:r>
      <w:r>
        <w:rPr>
          <w:rFonts w:asciiTheme="minorBidi" w:hAnsiTheme="minorBidi"/>
          <w:rtl/>
        </w:rPr>
        <w:t>–</w:t>
      </w:r>
      <w:r>
        <w:rPr>
          <w:rFonts w:asciiTheme="minorBidi" w:hAnsiTheme="minorBidi" w:hint="cs"/>
          <w:rtl/>
        </w:rPr>
        <w:t xml:space="preserve"> דברי חקיקה שמגדירים לנו א</w:t>
      </w:r>
      <w:r w:rsidR="00A522A4">
        <w:rPr>
          <w:rFonts w:asciiTheme="minorBidi" w:hAnsiTheme="minorBidi" w:hint="cs"/>
          <w:rtl/>
        </w:rPr>
        <w:t>ת</w:t>
      </w:r>
      <w:r>
        <w:rPr>
          <w:rFonts w:asciiTheme="minorBidi" w:hAnsiTheme="minorBidi" w:hint="cs"/>
          <w:rtl/>
        </w:rPr>
        <w:t xml:space="preserve"> האיזונים בין ערכים שונים. ברוב המקרים המחוקק עושה את הדברים האלה. בחלק מהמקרים ביהמ"ש מוצא את עצמו בלי מוסד קנייני ברור. הרבה פעמים ביהמ"ש הוא זה שעושה את האיזונים הערכיים. לפעמים המחוקק רודף אחריו ומתקן. לפעמים זה נשאר בתור הלכה ולא עושים יותר מידי.</w:t>
      </w:r>
    </w:p>
    <w:p w:rsidR="007C778F" w:rsidRDefault="007C778F" w:rsidP="007C778F">
      <w:pPr>
        <w:pStyle w:val="a3"/>
        <w:rPr>
          <w:rFonts w:asciiTheme="minorBidi" w:hAnsiTheme="minorBidi"/>
          <w:rtl/>
        </w:rPr>
      </w:pPr>
    </w:p>
    <w:p w:rsidR="007C778F" w:rsidRDefault="00137353" w:rsidP="007C778F">
      <w:pPr>
        <w:pStyle w:val="a3"/>
        <w:rPr>
          <w:rFonts w:asciiTheme="minorBidi" w:hAnsiTheme="minorBidi"/>
          <w:rtl/>
        </w:rPr>
      </w:pPr>
      <w:bookmarkStart w:id="7" w:name="_Hlk506125870"/>
      <w:r w:rsidRPr="006B1BBF">
        <w:rPr>
          <w:rFonts w:asciiTheme="minorBidi" w:hAnsiTheme="minorBidi" w:hint="cs"/>
          <w:b/>
          <w:bCs/>
          <w:highlight w:val="yellow"/>
          <w:rtl/>
        </w:rPr>
        <w:t>חוק הדיור הציבורי</w:t>
      </w:r>
      <w:r>
        <w:rPr>
          <w:rFonts w:asciiTheme="minorBidi" w:hAnsiTheme="minorBidi" w:hint="cs"/>
          <w:rtl/>
        </w:rPr>
        <w:t xml:space="preserve"> </w:t>
      </w:r>
      <w:bookmarkEnd w:id="7"/>
      <w:r>
        <w:rPr>
          <w:rFonts w:asciiTheme="minorBidi" w:hAnsiTheme="minorBidi"/>
          <w:rtl/>
        </w:rPr>
        <w:t>–</w:t>
      </w:r>
      <w:r>
        <w:rPr>
          <w:rFonts w:asciiTheme="minorBidi" w:hAnsiTheme="minorBidi" w:hint="cs"/>
          <w:rtl/>
        </w:rPr>
        <w:t xml:space="preserve"> זה מוסד קנייני כי הוא קובע זכות קניינית שונה מזכויות קנייניות של בית פרטי.</w:t>
      </w:r>
    </w:p>
    <w:p w:rsidR="00137353" w:rsidRDefault="00137353" w:rsidP="007C778F">
      <w:pPr>
        <w:pStyle w:val="a3"/>
        <w:rPr>
          <w:rFonts w:asciiTheme="minorBidi" w:hAnsiTheme="minorBidi"/>
          <w:rtl/>
        </w:rPr>
      </w:pPr>
      <w:r>
        <w:rPr>
          <w:rFonts w:asciiTheme="minorBidi" w:hAnsiTheme="minorBidi" w:hint="cs"/>
          <w:rtl/>
        </w:rPr>
        <w:t>מי שמקבל דיור ציבורי מקבל הטבה מהמדינה שחלק מהסכום הופך להיות מענק. א</w:t>
      </w:r>
      <w:r w:rsidR="00A522A4">
        <w:rPr>
          <w:rFonts w:asciiTheme="minorBidi" w:hAnsiTheme="minorBidi" w:hint="cs"/>
          <w:rtl/>
        </w:rPr>
        <w:t>ד</w:t>
      </w:r>
      <w:r>
        <w:rPr>
          <w:rFonts w:asciiTheme="minorBidi" w:hAnsiTheme="minorBidi" w:hint="cs"/>
          <w:rtl/>
        </w:rPr>
        <w:t>ם שגר בבית משותף לא מק</w:t>
      </w:r>
      <w:r w:rsidR="00861957">
        <w:rPr>
          <w:rFonts w:asciiTheme="minorBidi" w:hAnsiTheme="minorBidi" w:hint="cs"/>
          <w:rtl/>
        </w:rPr>
        <w:t>ב</w:t>
      </w:r>
      <w:r>
        <w:rPr>
          <w:rFonts w:asciiTheme="minorBidi" w:hAnsiTheme="minorBidi" w:hint="cs"/>
          <w:rtl/>
        </w:rPr>
        <w:t>ל את הזכות הזאת. יש לנו כאן שוני בהגדרת הזכות עצמה או המוסד הקנייני.</w:t>
      </w:r>
    </w:p>
    <w:p w:rsidR="00137353" w:rsidRDefault="00137353" w:rsidP="007C778F">
      <w:pPr>
        <w:pStyle w:val="a3"/>
        <w:rPr>
          <w:rFonts w:asciiTheme="minorBidi" w:hAnsiTheme="minorBidi"/>
          <w:rtl/>
        </w:rPr>
      </w:pPr>
      <w:r>
        <w:rPr>
          <w:rFonts w:asciiTheme="minorBidi" w:hAnsiTheme="minorBidi" w:hint="cs"/>
          <w:rtl/>
        </w:rPr>
        <w:t xml:space="preserve">ההבדל בין זכות קניין בבית ציבורי ופרטי </w:t>
      </w:r>
      <w:r>
        <w:rPr>
          <w:rFonts w:asciiTheme="minorBidi" w:hAnsiTheme="minorBidi"/>
          <w:rtl/>
        </w:rPr>
        <w:t>–</w:t>
      </w:r>
      <w:r>
        <w:rPr>
          <w:rFonts w:asciiTheme="minorBidi" w:hAnsiTheme="minorBidi" w:hint="cs"/>
          <w:rtl/>
        </w:rPr>
        <w:t xml:space="preserve"> </w:t>
      </w:r>
      <w:r w:rsidRPr="00861957">
        <w:rPr>
          <w:rFonts w:asciiTheme="minorBidi" w:hAnsiTheme="minorBidi" w:hint="cs"/>
          <w:b/>
          <w:bCs/>
          <w:rtl/>
        </w:rPr>
        <w:t>רווחה מצרפית</w:t>
      </w:r>
      <w:r>
        <w:rPr>
          <w:rFonts w:asciiTheme="minorBidi" w:hAnsiTheme="minorBidi" w:hint="cs"/>
          <w:rtl/>
        </w:rPr>
        <w:t xml:space="preserve">, </w:t>
      </w:r>
      <w:r w:rsidRPr="00861957">
        <w:rPr>
          <w:rFonts w:asciiTheme="minorBidi" w:hAnsiTheme="minorBidi" w:hint="cs"/>
          <w:b/>
          <w:bCs/>
          <w:rtl/>
        </w:rPr>
        <w:t>צדק חלוקתי</w:t>
      </w:r>
      <w:r>
        <w:rPr>
          <w:rFonts w:asciiTheme="minorBidi" w:hAnsiTheme="minorBidi" w:hint="cs"/>
          <w:rtl/>
        </w:rPr>
        <w:t xml:space="preserve"> (מי שיקבל את זכויות הקניין של דיו</w:t>
      </w:r>
      <w:r w:rsidR="00A522A4">
        <w:rPr>
          <w:rFonts w:asciiTheme="minorBidi" w:hAnsiTheme="minorBidi" w:hint="cs"/>
          <w:rtl/>
        </w:rPr>
        <w:t>ר</w:t>
      </w:r>
      <w:r>
        <w:rPr>
          <w:rFonts w:asciiTheme="minorBidi" w:hAnsiTheme="minorBidi" w:hint="cs"/>
          <w:rtl/>
        </w:rPr>
        <w:t xml:space="preserve"> ציבורי הם האנשים החלשים ביותר בחברה). במצבים האלה האיזון יהיה שונה לחלוטין מתוכניות אחרות.</w:t>
      </w:r>
    </w:p>
    <w:p w:rsidR="00137353" w:rsidRDefault="00137353" w:rsidP="007C778F">
      <w:pPr>
        <w:pStyle w:val="a3"/>
        <w:rPr>
          <w:rFonts w:asciiTheme="minorBidi" w:hAnsiTheme="minorBidi"/>
          <w:rtl/>
        </w:rPr>
      </w:pPr>
      <w:r>
        <w:rPr>
          <w:rFonts w:asciiTheme="minorBidi" w:hAnsiTheme="minorBidi" w:hint="cs"/>
          <w:rtl/>
        </w:rPr>
        <w:t xml:space="preserve">זכות נוספת </w:t>
      </w:r>
      <w:r>
        <w:rPr>
          <w:rFonts w:asciiTheme="minorBidi" w:hAnsiTheme="minorBidi"/>
          <w:rtl/>
        </w:rPr>
        <w:t>–</w:t>
      </w:r>
      <w:r>
        <w:rPr>
          <w:rFonts w:asciiTheme="minorBidi" w:hAnsiTheme="minorBidi" w:hint="cs"/>
          <w:rtl/>
        </w:rPr>
        <w:t xml:space="preserve"> </w:t>
      </w:r>
      <w:r w:rsidRPr="00861957">
        <w:rPr>
          <w:rFonts w:asciiTheme="minorBidi" w:hAnsiTheme="minorBidi" w:hint="cs"/>
          <w:b/>
          <w:bCs/>
          <w:rtl/>
        </w:rPr>
        <w:t>זכות דייר ממשיך</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אנו מבינים כי למרות שלכאורה הדירה ציבורית, אנו לא רוצים לגזור עוני מתמשך, אנו רוצים </w:t>
      </w:r>
      <w:r w:rsidR="006B1BBF">
        <w:rPr>
          <w:rFonts w:asciiTheme="minorBidi" w:hAnsiTheme="minorBidi" w:hint="cs"/>
          <w:rtl/>
        </w:rPr>
        <w:t>לאפשר לדור השני בטחון דיור מסוי</w:t>
      </w:r>
      <w:r>
        <w:rPr>
          <w:rFonts w:asciiTheme="minorBidi" w:hAnsiTheme="minorBidi" w:hint="cs"/>
          <w:rtl/>
        </w:rPr>
        <w:t>ם.</w:t>
      </w:r>
    </w:p>
    <w:p w:rsidR="00137353" w:rsidRDefault="00137353" w:rsidP="007C778F">
      <w:pPr>
        <w:pStyle w:val="a3"/>
        <w:rPr>
          <w:rFonts w:asciiTheme="minorBidi" w:hAnsiTheme="minorBidi"/>
          <w:rtl/>
        </w:rPr>
      </w:pPr>
    </w:p>
    <w:p w:rsidR="00137353" w:rsidRDefault="004E0856" w:rsidP="007C778F">
      <w:pPr>
        <w:pStyle w:val="a3"/>
        <w:rPr>
          <w:rFonts w:asciiTheme="minorBidi" w:hAnsiTheme="minorBidi"/>
          <w:rtl/>
        </w:rPr>
      </w:pPr>
      <w:bookmarkStart w:id="8" w:name="_Hlk506125874"/>
      <w:r w:rsidRPr="006B1BBF">
        <w:rPr>
          <w:rFonts w:asciiTheme="minorBidi" w:hAnsiTheme="minorBidi" w:hint="cs"/>
          <w:b/>
          <w:bCs/>
          <w:highlight w:val="yellow"/>
          <w:rtl/>
        </w:rPr>
        <w:t>חוק שכירות הוגנת</w:t>
      </w:r>
      <w:r>
        <w:rPr>
          <w:rFonts w:asciiTheme="minorBidi" w:hAnsiTheme="minorBidi" w:hint="cs"/>
          <w:rtl/>
        </w:rPr>
        <w:t xml:space="preserve"> </w:t>
      </w:r>
      <w:bookmarkEnd w:id="8"/>
      <w:r>
        <w:rPr>
          <w:rFonts w:asciiTheme="minorBidi" w:hAnsiTheme="minorBidi"/>
          <w:rtl/>
        </w:rPr>
        <w:t>–</w:t>
      </w:r>
      <w:r>
        <w:rPr>
          <w:rFonts w:asciiTheme="minorBidi" w:hAnsiTheme="minorBidi" w:hint="cs"/>
          <w:rtl/>
        </w:rPr>
        <w:t xml:space="preserve"> אף אחד מסעיפי הצעת החוק של חוק השכירות ההוגנת לא התקבלו. דברים אלו התפוגגו מהחוק. כל קביעת הרף של העלאת שכר הדירה, חובה לקיום חוזה ל</w:t>
      </w:r>
      <w:r w:rsidR="00A522A4">
        <w:rPr>
          <w:rFonts w:asciiTheme="minorBidi" w:hAnsiTheme="minorBidi" w:hint="cs"/>
          <w:rtl/>
        </w:rPr>
        <w:t>-</w:t>
      </w:r>
      <w:r>
        <w:rPr>
          <w:rFonts w:asciiTheme="minorBidi" w:hAnsiTheme="minorBidi" w:hint="cs"/>
          <w:rtl/>
        </w:rPr>
        <w:t xml:space="preserve">12 שנים </w:t>
      </w:r>
      <w:r>
        <w:rPr>
          <w:rFonts w:asciiTheme="minorBidi" w:hAnsiTheme="minorBidi"/>
          <w:rtl/>
        </w:rPr>
        <w:t>–</w:t>
      </w:r>
      <w:r>
        <w:rPr>
          <w:rFonts w:asciiTheme="minorBidi" w:hAnsiTheme="minorBidi" w:hint="cs"/>
          <w:rtl/>
        </w:rPr>
        <w:t xml:space="preserve"> לא נכנסו בסוף. הייתה מחלוקת בין חירות הבעלים לערכים הקהילתיים, וכחלק מהרצון לאזן את הדברים, הדברים אוזנו בכך שלא קובעים את התקרה להעלאת שכר דירה וחיוב 12 שנה. יש כאלה שיגידו שעקרנו מתוכן את החוק, ובאמת במובן הזה צעדי חוק השכירות ההוגנת נכשלו, למרות שדרך </w:t>
      </w:r>
      <w:r w:rsidR="006B1BBF">
        <w:rPr>
          <w:rFonts w:asciiTheme="minorBidi" w:hAnsiTheme="minorBidi" w:hint="cs"/>
          <w:rtl/>
        </w:rPr>
        <w:t>ההבניה</w:t>
      </w:r>
      <w:r>
        <w:rPr>
          <w:rFonts w:asciiTheme="minorBidi" w:hAnsiTheme="minorBidi" w:hint="cs"/>
          <w:rtl/>
        </w:rPr>
        <w:t xml:space="preserve"> של המוסד הייתה התדיינות בין מחוקקים במשך 3 שנים.</w:t>
      </w:r>
    </w:p>
    <w:p w:rsidR="004E0856" w:rsidRDefault="004E0856" w:rsidP="007C778F">
      <w:pPr>
        <w:pStyle w:val="a3"/>
        <w:rPr>
          <w:rFonts w:asciiTheme="minorBidi" w:hAnsiTheme="minorBidi"/>
          <w:rtl/>
        </w:rPr>
      </w:pPr>
    </w:p>
    <w:p w:rsidR="004E0856" w:rsidRDefault="004E0856" w:rsidP="007C778F">
      <w:pPr>
        <w:pStyle w:val="a3"/>
        <w:rPr>
          <w:rFonts w:asciiTheme="minorBidi" w:hAnsiTheme="minorBidi"/>
          <w:rtl/>
        </w:rPr>
      </w:pPr>
      <w:bookmarkStart w:id="9" w:name="_Hlk506125880"/>
      <w:r w:rsidRPr="006B1BBF">
        <w:rPr>
          <w:rFonts w:asciiTheme="minorBidi" w:hAnsiTheme="minorBidi" w:hint="cs"/>
          <w:b/>
          <w:bCs/>
          <w:highlight w:val="yellow"/>
          <w:rtl/>
        </w:rPr>
        <w:t>חוק הדיור המוגן</w:t>
      </w:r>
      <w:r>
        <w:rPr>
          <w:rFonts w:asciiTheme="minorBidi" w:hAnsiTheme="minorBidi" w:hint="cs"/>
          <w:rtl/>
        </w:rPr>
        <w:t xml:space="preserve"> </w:t>
      </w:r>
      <w:bookmarkEnd w:id="9"/>
      <w:r>
        <w:rPr>
          <w:rFonts w:asciiTheme="minorBidi" w:hAnsiTheme="minorBidi"/>
          <w:rtl/>
        </w:rPr>
        <w:t>–</w:t>
      </w:r>
      <w:r>
        <w:rPr>
          <w:rFonts w:asciiTheme="minorBidi" w:hAnsiTheme="minorBidi" w:hint="cs"/>
          <w:rtl/>
        </w:rPr>
        <w:t xml:space="preserve"> גם מקנה זכויות קנייניות </w:t>
      </w:r>
      <w:r>
        <w:rPr>
          <w:rFonts w:asciiTheme="minorBidi" w:hAnsiTheme="minorBidi"/>
          <w:rtl/>
        </w:rPr>
        <w:t>–</w:t>
      </w:r>
      <w:r w:rsidR="00034011">
        <w:rPr>
          <w:rFonts w:asciiTheme="minorBidi" w:hAnsiTheme="minorBidi" w:hint="cs"/>
          <w:rtl/>
        </w:rPr>
        <w:t xml:space="preserve"> מגבילים מאוד את זכות הקניין של בעלי הבניין. יש הרבה מאוד תנאים בחוק שקובעים איך הוא יכול לפעול. חלק מזה זה תנאים פיזיים (אבזור ומצב הדירות), חובת התקשרות בהסכם (בשפת הדייר) וחובה לספק שירותים לדייר.</w:t>
      </w:r>
    </w:p>
    <w:p w:rsidR="00034011" w:rsidRDefault="00034011" w:rsidP="007C778F">
      <w:pPr>
        <w:pStyle w:val="a3"/>
        <w:rPr>
          <w:rFonts w:asciiTheme="minorBidi" w:hAnsiTheme="minorBidi"/>
          <w:rtl/>
        </w:rPr>
      </w:pPr>
      <w:r>
        <w:rPr>
          <w:rFonts w:asciiTheme="minorBidi" w:hAnsiTheme="minorBidi" w:hint="cs"/>
          <w:rtl/>
        </w:rPr>
        <w:t xml:space="preserve">אם אני בעלים של דירות </w:t>
      </w:r>
      <w:r>
        <w:rPr>
          <w:rFonts w:asciiTheme="minorBidi" w:hAnsiTheme="minorBidi"/>
          <w:rtl/>
        </w:rPr>
        <w:t>–</w:t>
      </w:r>
      <w:r>
        <w:rPr>
          <w:rFonts w:asciiTheme="minorBidi" w:hAnsiTheme="minorBidi" w:hint="cs"/>
          <w:rtl/>
        </w:rPr>
        <w:t xml:space="preserve"> אני יכול להשכיר או למכור את הדירות. אני יכול גם ללכת על האופציה של דיור מוגן </w:t>
      </w:r>
      <w:r>
        <w:rPr>
          <w:rFonts w:asciiTheme="minorBidi" w:hAnsiTheme="minorBidi"/>
          <w:rtl/>
        </w:rPr>
        <w:t>–</w:t>
      </w:r>
      <w:r>
        <w:rPr>
          <w:rFonts w:asciiTheme="minorBidi" w:hAnsiTheme="minorBidi" w:hint="cs"/>
          <w:rtl/>
        </w:rPr>
        <w:t xml:space="preserve"> ואז זכות הקניין שלי משתנה לחלוטין. היא לא הייתה מצטמצמת כל</w:t>
      </w:r>
      <w:r w:rsidR="00F41CBF">
        <w:rPr>
          <w:rFonts w:asciiTheme="minorBidi" w:hAnsiTheme="minorBidi" w:hint="cs"/>
          <w:rtl/>
        </w:rPr>
        <w:t>-</w:t>
      </w:r>
      <w:r>
        <w:rPr>
          <w:rFonts w:asciiTheme="minorBidi" w:hAnsiTheme="minorBidi" w:hint="cs"/>
          <w:rtl/>
        </w:rPr>
        <w:t>כך אם הייתי משכיר את הדירות לאנשים שונים.</w:t>
      </w:r>
    </w:p>
    <w:p w:rsidR="006609A2" w:rsidRDefault="006609A2" w:rsidP="007C778F">
      <w:pPr>
        <w:pStyle w:val="a3"/>
        <w:rPr>
          <w:rFonts w:asciiTheme="minorBidi" w:hAnsiTheme="minorBidi"/>
          <w:rtl/>
        </w:rPr>
      </w:pPr>
    </w:p>
    <w:p w:rsidR="006609A2" w:rsidRDefault="006609A2" w:rsidP="007C778F">
      <w:pPr>
        <w:pStyle w:val="a3"/>
        <w:rPr>
          <w:rFonts w:asciiTheme="minorBidi" w:hAnsiTheme="minorBidi"/>
          <w:rtl/>
        </w:rPr>
      </w:pPr>
      <w:bookmarkStart w:id="10" w:name="_Hlk506125887"/>
      <w:r w:rsidRPr="006B1BBF">
        <w:rPr>
          <w:rFonts w:asciiTheme="minorBidi" w:hAnsiTheme="minorBidi" w:hint="cs"/>
          <w:b/>
          <w:bCs/>
          <w:highlight w:val="yellow"/>
          <w:rtl/>
        </w:rPr>
        <w:t>חוק המקרקעין</w:t>
      </w:r>
      <w:r>
        <w:rPr>
          <w:rFonts w:asciiTheme="minorBidi" w:hAnsiTheme="minorBidi" w:hint="cs"/>
          <w:rtl/>
        </w:rPr>
        <w:t xml:space="preserve"> </w:t>
      </w:r>
      <w:bookmarkEnd w:id="10"/>
      <w:r>
        <w:rPr>
          <w:rFonts w:asciiTheme="minorBidi" w:hAnsiTheme="minorBidi"/>
          <w:rtl/>
        </w:rPr>
        <w:t>–</w:t>
      </w:r>
      <w:r>
        <w:rPr>
          <w:rFonts w:asciiTheme="minorBidi" w:hAnsiTheme="minorBidi" w:hint="cs"/>
          <w:rtl/>
        </w:rPr>
        <w:t xml:space="preserve"> </w:t>
      </w:r>
      <w:r w:rsidRPr="00861957">
        <w:rPr>
          <w:rFonts w:asciiTheme="minorBidi" w:hAnsiTheme="minorBidi" w:hint="cs"/>
          <w:b/>
          <w:bCs/>
          <w:rtl/>
        </w:rPr>
        <w:t>בתים משותפים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אם רוצים לתקן את המעלית, נצטרך לשתף. לכל בעלי הדירות יש אחריות הדדית לטפל בציוד המשותף, וזה לא בהכרח תואם לרצון הפרטי שלנו.</w:t>
      </w:r>
    </w:p>
    <w:p w:rsidR="0053757B" w:rsidRDefault="0053757B" w:rsidP="007C778F">
      <w:pPr>
        <w:pStyle w:val="a3"/>
        <w:rPr>
          <w:rFonts w:asciiTheme="minorBidi" w:hAnsiTheme="minorBidi"/>
          <w:rtl/>
        </w:rPr>
      </w:pPr>
      <w:r w:rsidRPr="00861957">
        <w:rPr>
          <w:rFonts w:asciiTheme="minorBidi" w:hAnsiTheme="minorBidi" w:hint="cs"/>
          <w:b/>
          <w:bCs/>
          <w:highlight w:val="lightGray"/>
          <w:rtl/>
        </w:rPr>
        <w:t xml:space="preserve">ס' </w:t>
      </w:r>
      <w:bookmarkStart w:id="11" w:name="_Hlk506125896"/>
      <w:r w:rsidRPr="00861957">
        <w:rPr>
          <w:rFonts w:asciiTheme="minorBidi" w:hAnsiTheme="minorBidi" w:hint="cs"/>
          <w:b/>
          <w:bCs/>
          <w:highlight w:val="lightGray"/>
          <w:rtl/>
        </w:rPr>
        <w:t>60 ב'</w:t>
      </w:r>
      <w:r>
        <w:rPr>
          <w:rFonts w:asciiTheme="minorBidi" w:hAnsiTheme="minorBidi" w:hint="cs"/>
          <w:rtl/>
        </w:rPr>
        <w:t xml:space="preserve"> </w:t>
      </w:r>
      <w:bookmarkEnd w:id="11"/>
      <w:r>
        <w:rPr>
          <w:rFonts w:asciiTheme="minorBidi" w:hAnsiTheme="minorBidi"/>
          <w:rtl/>
        </w:rPr>
        <w:t>–</w:t>
      </w:r>
      <w:r>
        <w:rPr>
          <w:rFonts w:asciiTheme="minorBidi" w:hAnsiTheme="minorBidi" w:hint="cs"/>
          <w:rtl/>
        </w:rPr>
        <w:t xml:space="preserve"> קם לתחייה במלחמת המפרץ. באחד הבתים ברחוב יונה הייתה התמוטטות, ורוב בעלי הדירות רצו להרוס אותו ולהקים אותו מחדש </w:t>
      </w:r>
      <w:r>
        <w:rPr>
          <w:rFonts w:asciiTheme="minorBidi" w:hAnsiTheme="minorBidi"/>
          <w:rtl/>
        </w:rPr>
        <w:t>–</w:t>
      </w:r>
      <w:r>
        <w:rPr>
          <w:rFonts w:asciiTheme="minorBidi" w:hAnsiTheme="minorBidi" w:hint="cs"/>
          <w:rtl/>
        </w:rPr>
        <w:t xml:space="preserve"> דומה </w:t>
      </w:r>
      <w:proofErr w:type="spellStart"/>
      <w:r>
        <w:rPr>
          <w:rFonts w:asciiTheme="minorBidi" w:hAnsiTheme="minorBidi" w:hint="cs"/>
          <w:rtl/>
        </w:rPr>
        <w:t>לתמ"א</w:t>
      </w:r>
      <w:proofErr w:type="spellEnd"/>
      <w:r>
        <w:rPr>
          <w:rFonts w:asciiTheme="minorBidi" w:hAnsiTheme="minorBidi" w:hint="cs"/>
          <w:rtl/>
        </w:rPr>
        <w:t xml:space="preserve"> 38. רצו להוסיף דירות כדי שהקבלנים ירצו. יש סרבנים שבאים ואומרים </w:t>
      </w:r>
      <w:r>
        <w:rPr>
          <w:rFonts w:asciiTheme="minorBidi" w:hAnsiTheme="minorBidi"/>
          <w:rtl/>
        </w:rPr>
        <w:t>–</w:t>
      </w:r>
      <w:r>
        <w:rPr>
          <w:rFonts w:asciiTheme="minorBidi" w:hAnsiTheme="minorBidi" w:hint="cs"/>
          <w:rtl/>
        </w:rPr>
        <w:t xml:space="preserve"> עם כל הכבוד שאני גר במערכת קהילתית </w:t>
      </w:r>
      <w:r>
        <w:rPr>
          <w:rFonts w:asciiTheme="minorBidi" w:hAnsiTheme="minorBidi"/>
          <w:rtl/>
        </w:rPr>
        <w:t>–</w:t>
      </w:r>
      <w:r>
        <w:rPr>
          <w:rFonts w:asciiTheme="minorBidi" w:hAnsiTheme="minorBidi" w:hint="cs"/>
          <w:rtl/>
        </w:rPr>
        <w:t xml:space="preserve"> יש גבול למה שאני מוכן להרגיש חלק מקהילה, וזה עובר בדירה שלי. אני לא מוכן להיות חלק מקהילה בדירה שלי. ס' זה הפך להיות הבסיס להתמודדות עם דיירים סרבנים בהתחדשות עירונית </w:t>
      </w:r>
      <w:r>
        <w:rPr>
          <w:rFonts w:asciiTheme="minorBidi" w:hAnsiTheme="minorBidi"/>
          <w:rtl/>
        </w:rPr>
        <w:t>–</w:t>
      </w:r>
      <w:r>
        <w:rPr>
          <w:rFonts w:asciiTheme="minorBidi" w:hAnsiTheme="minorBidi" w:hint="cs"/>
          <w:rtl/>
        </w:rPr>
        <w:t xml:space="preserve"> אפשר לאלץ דיירים סרבנים להתפנות או אפילו למכור את הדירה שלהם.</w:t>
      </w:r>
    </w:p>
    <w:p w:rsidR="001E1842" w:rsidRDefault="001E1842" w:rsidP="007C778F">
      <w:pPr>
        <w:pStyle w:val="a3"/>
        <w:rPr>
          <w:rFonts w:asciiTheme="minorBidi" w:hAnsiTheme="minorBidi"/>
          <w:rtl/>
        </w:rPr>
      </w:pPr>
      <w:r>
        <w:rPr>
          <w:rFonts w:asciiTheme="minorBidi" w:hAnsiTheme="minorBidi" w:hint="cs"/>
          <w:rtl/>
        </w:rPr>
        <w:t xml:space="preserve">זו פגיעה חמורה במיוחד בזכות קניינית </w:t>
      </w:r>
      <w:r>
        <w:rPr>
          <w:rFonts w:asciiTheme="minorBidi" w:hAnsiTheme="minorBidi"/>
          <w:rtl/>
        </w:rPr>
        <w:t>–</w:t>
      </w:r>
      <w:r>
        <w:rPr>
          <w:rFonts w:asciiTheme="minorBidi" w:hAnsiTheme="minorBidi" w:hint="cs"/>
          <w:rtl/>
        </w:rPr>
        <w:t xml:space="preserve"> אבל זה מאפיין י</w:t>
      </w:r>
      <w:r w:rsidR="006B1BBF">
        <w:rPr>
          <w:rFonts w:asciiTheme="minorBidi" w:hAnsiTheme="minorBidi" w:hint="cs"/>
          <w:rtl/>
        </w:rPr>
        <w:t>י</w:t>
      </w:r>
      <w:r>
        <w:rPr>
          <w:rFonts w:asciiTheme="minorBidi" w:hAnsiTheme="minorBidi" w:hint="cs"/>
          <w:rtl/>
        </w:rPr>
        <w:t>חודי לתחום קנייני זה.</w:t>
      </w:r>
    </w:p>
    <w:p w:rsidR="001E1842" w:rsidRDefault="001E1842" w:rsidP="007C778F">
      <w:pPr>
        <w:pStyle w:val="a3"/>
        <w:rPr>
          <w:rFonts w:asciiTheme="minorBidi" w:hAnsiTheme="minorBidi"/>
          <w:rtl/>
        </w:rPr>
      </w:pPr>
    </w:p>
    <w:p w:rsidR="001E1842" w:rsidRPr="002F6FC2" w:rsidRDefault="009D5DCA" w:rsidP="007C778F">
      <w:pPr>
        <w:pStyle w:val="a3"/>
        <w:rPr>
          <w:rFonts w:asciiTheme="minorBidi" w:hAnsiTheme="minorBidi"/>
          <w:b/>
          <w:bCs/>
          <w:u w:val="single"/>
          <w:rtl/>
        </w:rPr>
      </w:pPr>
      <w:r w:rsidRPr="006B1BBF">
        <w:rPr>
          <w:rFonts w:asciiTheme="minorBidi" w:hAnsiTheme="minorBidi" w:hint="cs"/>
          <w:b/>
          <w:bCs/>
          <w:highlight w:val="magenta"/>
          <w:u w:val="single"/>
          <w:rtl/>
        </w:rPr>
        <w:t xml:space="preserve">מאמר </w:t>
      </w:r>
      <w:proofErr w:type="spellStart"/>
      <w:r w:rsidRPr="00861957">
        <w:rPr>
          <w:rFonts w:asciiTheme="minorBidi" w:hAnsiTheme="minorBidi" w:hint="cs"/>
          <w:b/>
          <w:bCs/>
          <w:highlight w:val="cyan"/>
          <w:u w:val="single"/>
          <w:rtl/>
        </w:rPr>
        <w:t>צ'ארלס</w:t>
      </w:r>
      <w:proofErr w:type="spellEnd"/>
      <w:r w:rsidRPr="00861957">
        <w:rPr>
          <w:rFonts w:asciiTheme="minorBidi" w:hAnsiTheme="minorBidi" w:hint="cs"/>
          <w:b/>
          <w:bCs/>
          <w:highlight w:val="cyan"/>
          <w:u w:val="single"/>
          <w:rtl/>
        </w:rPr>
        <w:t xml:space="preserve"> רייך</w:t>
      </w:r>
      <w:r w:rsidRPr="006B1BBF">
        <w:rPr>
          <w:rFonts w:asciiTheme="minorBidi" w:hAnsiTheme="minorBidi" w:hint="cs"/>
          <w:b/>
          <w:bCs/>
          <w:highlight w:val="magenta"/>
          <w:u w:val="single"/>
          <w:rtl/>
        </w:rPr>
        <w:t xml:space="preserve"> </w:t>
      </w:r>
      <w:r w:rsidRPr="006B1BBF">
        <w:rPr>
          <w:rFonts w:asciiTheme="minorBidi" w:hAnsiTheme="minorBidi"/>
          <w:b/>
          <w:bCs/>
          <w:highlight w:val="magenta"/>
          <w:u w:val="single"/>
          <w:rtl/>
        </w:rPr>
        <w:t>–</w:t>
      </w:r>
      <w:r w:rsidRPr="006B1BBF">
        <w:rPr>
          <w:rFonts w:asciiTheme="minorBidi" w:hAnsiTheme="minorBidi" w:hint="cs"/>
          <w:b/>
          <w:bCs/>
          <w:highlight w:val="magenta"/>
          <w:u w:val="single"/>
          <w:rtl/>
        </w:rPr>
        <w:t xml:space="preserve"> </w:t>
      </w:r>
      <w:r w:rsidRPr="006B1BBF">
        <w:rPr>
          <w:rFonts w:asciiTheme="minorBidi" w:hAnsiTheme="minorBidi"/>
          <w:b/>
          <w:bCs/>
          <w:highlight w:val="magenta"/>
          <w:u w:val="single"/>
        </w:rPr>
        <w:t>the new property</w:t>
      </w:r>
    </w:p>
    <w:p w:rsidR="002F6FC2" w:rsidRDefault="00861957" w:rsidP="00E86AB8">
      <w:pPr>
        <w:pStyle w:val="a3"/>
        <w:rPr>
          <w:rFonts w:asciiTheme="minorBidi" w:hAnsiTheme="minorBidi"/>
          <w:rtl/>
        </w:rPr>
      </w:pPr>
      <w:r>
        <w:rPr>
          <w:rFonts w:asciiTheme="minorBidi" w:hAnsiTheme="minorBidi" w:hint="cs"/>
          <w:rtl/>
        </w:rPr>
        <w:t>אי אפשר להיתק</w:t>
      </w:r>
      <w:r>
        <w:rPr>
          <w:rFonts w:asciiTheme="minorBidi" w:hAnsiTheme="minorBidi" w:hint="eastAsia"/>
          <w:rtl/>
        </w:rPr>
        <w:t>ע</w:t>
      </w:r>
      <w:r w:rsidR="009D5DCA">
        <w:rPr>
          <w:rFonts w:asciiTheme="minorBidi" w:hAnsiTheme="minorBidi" w:hint="cs"/>
          <w:rtl/>
        </w:rPr>
        <w:t xml:space="preserve"> רק במחשבות של מאה 18-19 על קניין, אלא צריך להתקדם קדימה </w:t>
      </w:r>
      <w:r w:rsidR="009D5DCA">
        <w:rPr>
          <w:rFonts w:asciiTheme="minorBidi" w:hAnsiTheme="minorBidi"/>
          <w:rtl/>
        </w:rPr>
        <w:t>–</w:t>
      </w:r>
      <w:r w:rsidR="009D5DCA">
        <w:rPr>
          <w:rFonts w:asciiTheme="minorBidi" w:hAnsiTheme="minorBidi" w:hint="cs"/>
          <w:rtl/>
        </w:rPr>
        <w:t xml:space="preserve"> ולחשוב על הטבות כמו קצבאות, זכאויות, </w:t>
      </w:r>
      <w:r w:rsidR="006B1BBF">
        <w:rPr>
          <w:rFonts w:asciiTheme="minorBidi" w:hAnsiTheme="minorBidi" w:hint="cs"/>
          <w:rtl/>
        </w:rPr>
        <w:t>רישיונו</w:t>
      </w:r>
      <w:r w:rsidR="006B1BBF">
        <w:rPr>
          <w:rFonts w:asciiTheme="minorBidi" w:hAnsiTheme="minorBidi" w:hint="eastAsia"/>
          <w:rtl/>
        </w:rPr>
        <w:t>ת</w:t>
      </w:r>
      <w:r w:rsidR="002F6FC2">
        <w:rPr>
          <w:rFonts w:asciiTheme="minorBidi" w:hAnsiTheme="minorBidi" w:hint="cs"/>
          <w:rtl/>
        </w:rPr>
        <w:t>. לא יכול להיות שכל הדברים האלה לא נכללים בהגדרה של קניין.</w:t>
      </w:r>
      <w:r w:rsidR="00E86AB8">
        <w:rPr>
          <w:rFonts w:asciiTheme="minorBidi" w:hAnsiTheme="minorBidi" w:hint="cs"/>
          <w:rtl/>
        </w:rPr>
        <w:t xml:space="preserve"> </w:t>
      </w:r>
      <w:r w:rsidR="002F6FC2">
        <w:rPr>
          <w:rFonts w:asciiTheme="minorBidi" w:hAnsiTheme="minorBidi" w:hint="cs"/>
          <w:rtl/>
        </w:rPr>
        <w:t xml:space="preserve">רייך מספר לנו סיפור על אדם בתקופת </w:t>
      </w:r>
      <w:r w:rsidR="006B1BBF">
        <w:rPr>
          <w:rFonts w:asciiTheme="minorBidi" w:hAnsiTheme="minorBidi" w:hint="cs"/>
          <w:rtl/>
        </w:rPr>
        <w:t>המקרתיזם</w:t>
      </w:r>
      <w:r w:rsidR="002F6FC2">
        <w:rPr>
          <w:rFonts w:asciiTheme="minorBidi" w:hAnsiTheme="minorBidi" w:hint="cs"/>
          <w:rtl/>
        </w:rPr>
        <w:t xml:space="preserve"> </w:t>
      </w:r>
      <w:r w:rsidR="002F6FC2">
        <w:rPr>
          <w:rFonts w:asciiTheme="minorBidi" w:hAnsiTheme="minorBidi"/>
          <w:rtl/>
        </w:rPr>
        <w:t>–</w:t>
      </w:r>
      <w:r w:rsidR="002F6FC2">
        <w:rPr>
          <w:rFonts w:asciiTheme="minorBidi" w:hAnsiTheme="minorBidi" w:hint="cs"/>
          <w:rtl/>
        </w:rPr>
        <w:t xml:space="preserve"> תקופה חשוכה שבה חיפשו את הקומוניסטים בארה"ב וצדו אותם. היה אדם </w:t>
      </w:r>
      <w:r w:rsidR="006B1BBF">
        <w:rPr>
          <w:rFonts w:asciiTheme="minorBidi" w:hAnsiTheme="minorBidi" w:hint="cs"/>
          <w:rtl/>
        </w:rPr>
        <w:t>מסוים</w:t>
      </w:r>
      <w:r w:rsidR="002F6FC2">
        <w:rPr>
          <w:rFonts w:asciiTheme="minorBidi" w:hAnsiTheme="minorBidi" w:hint="cs"/>
          <w:rtl/>
        </w:rPr>
        <w:t xml:space="preserve"> שזומן לוועדה וברח מארה"ב. על פי הבריחה הזאת הממשלה</w:t>
      </w:r>
      <w:r w:rsidR="006B1BBF">
        <w:rPr>
          <w:rFonts w:asciiTheme="minorBidi" w:hAnsiTheme="minorBidi" w:hint="cs"/>
          <w:rtl/>
        </w:rPr>
        <w:t xml:space="preserve"> </w:t>
      </w:r>
      <w:r w:rsidR="002F6FC2">
        <w:rPr>
          <w:rFonts w:asciiTheme="minorBidi" w:hAnsiTheme="minorBidi" w:hint="cs"/>
          <w:rtl/>
        </w:rPr>
        <w:t>החליטה שהוא מפסיק לקבל הטבות (הוא ומשפחתו).</w:t>
      </w:r>
    </w:p>
    <w:p w:rsidR="00E86AB8" w:rsidRDefault="002F6FC2" w:rsidP="00E86AB8">
      <w:pPr>
        <w:pStyle w:val="a3"/>
        <w:rPr>
          <w:rFonts w:asciiTheme="minorBidi" w:hAnsiTheme="minorBidi"/>
          <w:rtl/>
        </w:rPr>
      </w:pPr>
      <w:r>
        <w:rPr>
          <w:rFonts w:asciiTheme="minorBidi" w:hAnsiTheme="minorBidi" w:hint="cs"/>
          <w:rtl/>
        </w:rPr>
        <w:t xml:space="preserve">אז עלתה השאלה על ידי רייך </w:t>
      </w:r>
      <w:r>
        <w:rPr>
          <w:rFonts w:asciiTheme="minorBidi" w:hAnsiTheme="minorBidi"/>
          <w:rtl/>
        </w:rPr>
        <w:t>–</w:t>
      </w:r>
      <w:r>
        <w:rPr>
          <w:rFonts w:asciiTheme="minorBidi" w:hAnsiTheme="minorBidi" w:hint="cs"/>
          <w:rtl/>
        </w:rPr>
        <w:t xml:space="preserve"> האם זה נכון לעשות זאת? האם הם לא קניין?</w:t>
      </w:r>
    </w:p>
    <w:p w:rsidR="00E86AB8" w:rsidRDefault="00E86AB8" w:rsidP="00E86AB8">
      <w:pPr>
        <w:pStyle w:val="a3"/>
        <w:rPr>
          <w:rFonts w:asciiTheme="minorBidi" w:hAnsiTheme="minorBidi"/>
          <w:rtl/>
        </w:rPr>
      </w:pPr>
    </w:p>
    <w:p w:rsidR="006B1BBF" w:rsidRDefault="002F6FC2" w:rsidP="002F6FC2">
      <w:pPr>
        <w:pStyle w:val="a3"/>
        <w:rPr>
          <w:rFonts w:asciiTheme="minorBidi" w:hAnsiTheme="minorBidi"/>
          <w:rtl/>
        </w:rPr>
      </w:pPr>
      <w:r>
        <w:rPr>
          <w:rFonts w:asciiTheme="minorBidi" w:hAnsiTheme="minorBidi" w:hint="cs"/>
          <w:rtl/>
        </w:rPr>
        <w:t xml:space="preserve">רייך טוען שהמדינה המודרנית היום מבוססת על ההטבות שניתנות לאזרחים. </w:t>
      </w:r>
    </w:p>
    <w:p w:rsidR="002F6FC2" w:rsidRDefault="002F6FC2" w:rsidP="002F6FC2">
      <w:pPr>
        <w:pStyle w:val="a3"/>
        <w:rPr>
          <w:rFonts w:asciiTheme="minorBidi" w:hAnsiTheme="minorBidi"/>
          <w:rtl/>
        </w:rPr>
      </w:pPr>
      <w:r w:rsidRPr="006B1BBF">
        <w:rPr>
          <w:rFonts w:asciiTheme="minorBidi" w:hAnsiTheme="minorBidi" w:hint="cs"/>
          <w:b/>
          <w:bCs/>
          <w:rtl/>
        </w:rPr>
        <w:t>לדוגמא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חייבים רישיון מהמדינה כדי לפ</w:t>
      </w:r>
      <w:r w:rsidR="006B1BBF">
        <w:rPr>
          <w:rFonts w:asciiTheme="minorBidi" w:hAnsiTheme="minorBidi" w:hint="cs"/>
          <w:rtl/>
        </w:rPr>
        <w:t>עול. המדינה מחזיקה בידיים שלה כוח</w:t>
      </w:r>
      <w:r>
        <w:rPr>
          <w:rFonts w:asciiTheme="minorBidi" w:hAnsiTheme="minorBidi" w:hint="cs"/>
          <w:rtl/>
        </w:rPr>
        <w:t xml:space="preserve"> גדול.</w:t>
      </w:r>
    </w:p>
    <w:p w:rsidR="002F6FC2" w:rsidRDefault="002F6FC2" w:rsidP="002F6FC2">
      <w:pPr>
        <w:pStyle w:val="a3"/>
        <w:rPr>
          <w:rFonts w:asciiTheme="minorBidi" w:hAnsiTheme="minorBidi"/>
          <w:rtl/>
        </w:rPr>
      </w:pPr>
      <w:r>
        <w:rPr>
          <w:rFonts w:asciiTheme="minorBidi" w:hAnsiTheme="minorBidi" w:hint="cs"/>
          <w:rtl/>
        </w:rPr>
        <w:t>רייך גם טוען כי אין ספק שהמדינה הרחיבה את התלות של בני האדם במדינה (קצבאות) ולכן היא מחזיקה הרבה מאוד כוח בידיים שלה. לא יהיה הגיוני להגיד שלא נכיר בדברים האלה מאשר קניין.</w:t>
      </w:r>
    </w:p>
    <w:p w:rsidR="002F6FC2" w:rsidRDefault="002F6FC2" w:rsidP="00E86AB8">
      <w:pPr>
        <w:pStyle w:val="a3"/>
        <w:rPr>
          <w:rFonts w:asciiTheme="minorBidi" w:hAnsiTheme="minorBidi"/>
          <w:rtl/>
        </w:rPr>
      </w:pPr>
      <w:r>
        <w:rPr>
          <w:rFonts w:asciiTheme="minorBidi" w:hAnsiTheme="minorBidi" w:hint="cs"/>
          <w:rtl/>
        </w:rPr>
        <w:t xml:space="preserve">עמדה זו לא התקבלה בארה"ב </w:t>
      </w:r>
      <w:r>
        <w:rPr>
          <w:rFonts w:asciiTheme="minorBidi" w:hAnsiTheme="minorBidi"/>
          <w:rtl/>
        </w:rPr>
        <w:t>–</w:t>
      </w:r>
      <w:r>
        <w:rPr>
          <w:rFonts w:asciiTheme="minorBidi" w:hAnsiTheme="minorBidi" w:hint="cs"/>
          <w:rtl/>
        </w:rPr>
        <w:t xml:space="preserve"> תפיסת הקניין בארה"ב קרובה </w:t>
      </w:r>
      <w:r w:rsidR="006B1BBF">
        <w:rPr>
          <w:rFonts w:asciiTheme="minorBidi" w:hAnsiTheme="minorBidi" w:hint="cs"/>
          <w:rtl/>
        </w:rPr>
        <w:t>לליברטריאניזם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הכל צריך להיות קניין פרטי מוגדר.</w:t>
      </w:r>
      <w:r w:rsidR="006B1BBF">
        <w:rPr>
          <w:rFonts w:asciiTheme="minorBidi" w:hAnsiTheme="minorBidi" w:hint="cs"/>
          <w:rtl/>
        </w:rPr>
        <w:t xml:space="preserve"> </w:t>
      </w:r>
      <w:r>
        <w:rPr>
          <w:rFonts w:asciiTheme="minorBidi" w:hAnsiTheme="minorBidi" w:hint="cs"/>
          <w:rtl/>
        </w:rPr>
        <w:t>בישראל היה לנו 2 מקרים שביהמ"ש דן בשאלה זו.</w:t>
      </w:r>
    </w:p>
    <w:p w:rsidR="002F6FC2" w:rsidRDefault="002F6FC2" w:rsidP="002F6FC2">
      <w:pPr>
        <w:pStyle w:val="a3"/>
        <w:rPr>
          <w:rFonts w:asciiTheme="minorBidi" w:hAnsiTheme="minorBidi"/>
          <w:rtl/>
        </w:rPr>
      </w:pPr>
      <w:r w:rsidRPr="006B1BBF">
        <w:rPr>
          <w:rFonts w:asciiTheme="minorBidi" w:hAnsiTheme="minorBidi" w:hint="cs"/>
          <w:b/>
          <w:bCs/>
          <w:highlight w:val="magenta"/>
          <w:u w:val="single"/>
          <w:rtl/>
        </w:rPr>
        <w:lastRenderedPageBreak/>
        <w:t>פס"ד מנור</w:t>
      </w:r>
    </w:p>
    <w:p w:rsidR="002F6FC2" w:rsidRDefault="006B1BBF" w:rsidP="002317FD">
      <w:pPr>
        <w:pStyle w:val="a3"/>
        <w:rPr>
          <w:rFonts w:asciiTheme="minorBidi" w:hAnsiTheme="minorBidi"/>
          <w:rtl/>
        </w:rPr>
      </w:pPr>
      <w:r w:rsidRPr="002B6893">
        <w:rPr>
          <w:rFonts w:asciiTheme="minorBidi" w:hAnsiTheme="minorBidi" w:hint="cs"/>
          <w:b/>
          <w:bCs/>
          <w:highlight w:val="cyan"/>
          <w:rtl/>
        </w:rPr>
        <w:t xml:space="preserve">השופט </w:t>
      </w:r>
      <w:r w:rsidR="002317FD" w:rsidRPr="002B6893">
        <w:rPr>
          <w:rFonts w:asciiTheme="minorBidi" w:hAnsiTheme="minorBidi" w:hint="cs"/>
          <w:b/>
          <w:bCs/>
          <w:highlight w:val="cyan"/>
          <w:rtl/>
        </w:rPr>
        <w:t>ברק</w:t>
      </w:r>
      <w:r w:rsidR="002317FD">
        <w:rPr>
          <w:rFonts w:asciiTheme="minorBidi" w:hAnsiTheme="minorBidi" w:hint="cs"/>
          <w:rtl/>
        </w:rPr>
        <w:t xml:space="preserve"> מזכיר את רייך (הקניין החדש) ואומר שהמצב קצת שונה מאשר המצב של רייך </w:t>
      </w:r>
      <w:r w:rsidR="002317FD">
        <w:rPr>
          <w:rFonts w:asciiTheme="minorBidi" w:hAnsiTheme="minorBidi"/>
          <w:rtl/>
        </w:rPr>
        <w:t>–</w:t>
      </w:r>
      <w:r w:rsidR="002317FD">
        <w:rPr>
          <w:rFonts w:asciiTheme="minorBidi" w:hAnsiTheme="minorBidi" w:hint="cs"/>
          <w:rtl/>
        </w:rPr>
        <w:t xml:space="preserve"> כי האנשים ש</w:t>
      </w:r>
      <w:r w:rsidR="002B6893">
        <w:rPr>
          <w:rFonts w:asciiTheme="minorBidi" w:hAnsiTheme="minorBidi" w:hint="cs"/>
          <w:rtl/>
        </w:rPr>
        <w:t>י</w:t>
      </w:r>
      <w:r w:rsidR="002317FD">
        <w:rPr>
          <w:rFonts w:asciiTheme="minorBidi" w:hAnsiTheme="minorBidi" w:hint="cs"/>
          <w:rtl/>
        </w:rPr>
        <w:t>למו ביטוח לאו</w:t>
      </w:r>
      <w:r>
        <w:rPr>
          <w:rFonts w:asciiTheme="minorBidi" w:hAnsiTheme="minorBidi" w:hint="cs"/>
          <w:rtl/>
        </w:rPr>
        <w:t>מי כל החיים. זה בעצם חסכון מסוי</w:t>
      </w:r>
      <w:r w:rsidR="002317FD">
        <w:rPr>
          <w:rFonts w:asciiTheme="minorBidi" w:hAnsiTheme="minorBidi" w:hint="cs"/>
          <w:rtl/>
        </w:rPr>
        <w:t>ם (קצבאות הזקנה) ולכן לא מדובר על קניין חדש אלא קניין ממש. למעשה זו תכנית חסכון שלנו. ברק מאמץ בתפיסה מסו</w:t>
      </w:r>
      <w:r>
        <w:rPr>
          <w:rFonts w:asciiTheme="minorBidi" w:hAnsiTheme="minorBidi" w:hint="cs"/>
          <w:rtl/>
        </w:rPr>
        <w:t>י</w:t>
      </w:r>
      <w:r w:rsidR="002317FD">
        <w:rPr>
          <w:rFonts w:asciiTheme="minorBidi" w:hAnsiTheme="minorBidi" w:hint="cs"/>
          <w:rtl/>
        </w:rPr>
        <w:t xml:space="preserve">מת את העניין של </w:t>
      </w:r>
      <w:r w:rsidR="002B6893">
        <w:rPr>
          <w:rFonts w:asciiTheme="minorBidi" w:hAnsiTheme="minorBidi" w:hint="cs"/>
          <w:rtl/>
        </w:rPr>
        <w:t>ה</w:t>
      </w:r>
      <w:r w:rsidR="002317FD">
        <w:rPr>
          <w:rFonts w:asciiTheme="minorBidi" w:hAnsiTheme="minorBidi" w:hint="cs"/>
          <w:rtl/>
        </w:rPr>
        <w:t xml:space="preserve">קניין </w:t>
      </w:r>
      <w:r w:rsidR="002B6893">
        <w:rPr>
          <w:rFonts w:asciiTheme="minorBidi" w:hAnsiTheme="minorBidi" w:hint="cs"/>
          <w:rtl/>
        </w:rPr>
        <w:t>ה</w:t>
      </w:r>
      <w:r w:rsidR="002317FD">
        <w:rPr>
          <w:rFonts w:asciiTheme="minorBidi" w:hAnsiTheme="minorBidi" w:hint="cs"/>
          <w:rtl/>
        </w:rPr>
        <w:t>חדש. למרות זאת השופטים האחרים לא הסכימו עם טענתו של ברק בנושא זה, וביהמ"ש היה נאמן לגישתו שלא מתערבים בהחלטות מדיניות. גרוניס וריבלין בעצם מצד אחד מ</w:t>
      </w:r>
      <w:r>
        <w:rPr>
          <w:rFonts w:asciiTheme="minorBidi" w:hAnsiTheme="minorBidi" w:hint="cs"/>
          <w:rtl/>
        </w:rPr>
        <w:t>סכימים לקביעה שהממשלה יכולה להמש</w:t>
      </w:r>
      <w:r w:rsidR="002317FD">
        <w:rPr>
          <w:rFonts w:asciiTheme="minorBidi" w:hAnsiTheme="minorBidi" w:hint="cs"/>
          <w:rtl/>
        </w:rPr>
        <w:t>יך עם הקיצוץ, ובו</w:t>
      </w:r>
      <w:r w:rsidR="00EC6085">
        <w:rPr>
          <w:rFonts w:asciiTheme="minorBidi" w:hAnsiTheme="minorBidi" w:hint="cs"/>
          <w:rtl/>
        </w:rPr>
        <w:t xml:space="preserve"> </w:t>
      </w:r>
      <w:r w:rsidR="002317FD">
        <w:rPr>
          <w:rFonts w:asciiTheme="minorBidi" w:hAnsiTheme="minorBidi" w:hint="cs"/>
          <w:rtl/>
        </w:rPr>
        <w:t>ז</w:t>
      </w:r>
      <w:r w:rsidR="00EC6085">
        <w:rPr>
          <w:rFonts w:asciiTheme="minorBidi" w:hAnsiTheme="minorBidi" w:hint="cs"/>
          <w:rtl/>
        </w:rPr>
        <w:t>מנית</w:t>
      </w:r>
      <w:r w:rsidR="002317FD">
        <w:rPr>
          <w:rFonts w:asciiTheme="minorBidi" w:hAnsiTheme="minorBidi" w:hint="cs"/>
          <w:rtl/>
        </w:rPr>
        <w:t xml:space="preserve"> הם מעלים סימן שאלה מאוד גדול בנושא הקניין החדש </w:t>
      </w:r>
      <w:r w:rsidR="002317FD">
        <w:rPr>
          <w:rFonts w:asciiTheme="minorBidi" w:hAnsiTheme="minorBidi"/>
          <w:rtl/>
        </w:rPr>
        <w:t>–</w:t>
      </w:r>
      <w:r w:rsidR="002317FD">
        <w:rPr>
          <w:rFonts w:asciiTheme="minorBidi" w:hAnsiTheme="minorBidi" w:hint="cs"/>
          <w:rtl/>
        </w:rPr>
        <w:t xml:space="preserve"> האם מדובר כאן בנושא בעל מאפיינים קנייניים? (אי אפשר למסחר או להעביר את הקצבאות), הם לא קובעים קביעה אבל נוטים ל</w:t>
      </w:r>
      <w:r w:rsidR="005327B5">
        <w:rPr>
          <w:rFonts w:asciiTheme="minorBidi" w:hAnsiTheme="minorBidi" w:hint="cs"/>
          <w:rtl/>
        </w:rPr>
        <w:t>-</w:t>
      </w:r>
      <w:r w:rsidR="002317FD">
        <w:rPr>
          <w:rFonts w:asciiTheme="minorBidi" w:hAnsiTheme="minorBidi" w:hint="cs"/>
          <w:rtl/>
        </w:rPr>
        <w:t>לא.</w:t>
      </w:r>
    </w:p>
    <w:p w:rsidR="002317FD" w:rsidRDefault="002317FD" w:rsidP="002317FD">
      <w:pPr>
        <w:pStyle w:val="a3"/>
        <w:rPr>
          <w:rFonts w:asciiTheme="minorBidi" w:hAnsiTheme="minorBidi"/>
          <w:rtl/>
        </w:rPr>
      </w:pPr>
    </w:p>
    <w:p w:rsidR="00875239" w:rsidRDefault="00875239" w:rsidP="00E76273">
      <w:pPr>
        <w:pStyle w:val="a3"/>
        <w:rPr>
          <w:rFonts w:asciiTheme="minorBidi" w:hAnsiTheme="minorBidi"/>
          <w:rtl/>
        </w:rPr>
      </w:pPr>
      <w:r w:rsidRPr="006B1BBF">
        <w:rPr>
          <w:rFonts w:asciiTheme="minorBidi" w:hAnsiTheme="minorBidi" w:hint="cs"/>
          <w:b/>
          <w:bCs/>
          <w:highlight w:val="magenta"/>
          <w:rtl/>
        </w:rPr>
        <w:t>פס"ד מנחם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ניסו לעשות שימוש בקניין החדש אבל נסוגו מזה.</w:t>
      </w:r>
    </w:p>
    <w:p w:rsidR="00875239" w:rsidRDefault="00875239" w:rsidP="00875239">
      <w:pPr>
        <w:pStyle w:val="a3"/>
        <w:rPr>
          <w:rFonts w:asciiTheme="minorBidi" w:hAnsiTheme="minorBidi"/>
          <w:rtl/>
        </w:rPr>
      </w:pPr>
      <w:r>
        <w:rPr>
          <w:rFonts w:asciiTheme="minorBidi" w:hAnsiTheme="minorBidi" w:hint="cs"/>
          <w:rtl/>
        </w:rPr>
        <w:t xml:space="preserve">כיום במדינת ישראל </w:t>
      </w:r>
      <w:r>
        <w:rPr>
          <w:rFonts w:asciiTheme="minorBidi" w:hAnsiTheme="minorBidi" w:hint="cs"/>
          <w:b/>
          <w:bCs/>
          <w:rtl/>
        </w:rPr>
        <w:t xml:space="preserve">אין פס"ד </w:t>
      </w:r>
      <w:r>
        <w:rPr>
          <w:rFonts w:asciiTheme="minorBidi" w:hAnsiTheme="minorBidi" w:hint="cs"/>
          <w:rtl/>
        </w:rPr>
        <w:t xml:space="preserve">שמגדיר את כל נושא </w:t>
      </w:r>
      <w:r w:rsidR="006B1BBF">
        <w:rPr>
          <w:rFonts w:asciiTheme="minorBidi" w:hAnsiTheme="minorBidi" w:hint="cs"/>
          <w:rtl/>
        </w:rPr>
        <w:t>הרישיונו</w:t>
      </w:r>
      <w:r w:rsidR="006B1BBF">
        <w:rPr>
          <w:rFonts w:asciiTheme="minorBidi" w:hAnsiTheme="minorBidi" w:hint="eastAsia"/>
          <w:rtl/>
        </w:rPr>
        <w:t>ת</w:t>
      </w:r>
      <w:r>
        <w:rPr>
          <w:rFonts w:asciiTheme="minorBidi" w:hAnsiTheme="minorBidi" w:hint="cs"/>
          <w:rtl/>
        </w:rPr>
        <w:t>/הטבות/קצבאות כקניין של אותם המקבלים חוץ מנושא הקצבאות של ביטוח לאומי שיכולות להיחשב לחסכון.</w:t>
      </w:r>
    </w:p>
    <w:p w:rsidR="00875239" w:rsidRDefault="00875239" w:rsidP="00875239">
      <w:pPr>
        <w:pStyle w:val="a3"/>
        <w:rPr>
          <w:rFonts w:asciiTheme="minorBidi" w:hAnsiTheme="minorBidi"/>
          <w:rtl/>
        </w:rPr>
      </w:pPr>
      <w:r>
        <w:rPr>
          <w:rFonts w:asciiTheme="minorBidi" w:hAnsiTheme="minorBidi" w:hint="cs"/>
          <w:rtl/>
        </w:rPr>
        <w:t>דברים אלה לא נכנסו למשפט הישראלי עדיין.</w:t>
      </w:r>
    </w:p>
    <w:p w:rsidR="00875239" w:rsidRDefault="00875239" w:rsidP="00875239">
      <w:pPr>
        <w:pStyle w:val="a3"/>
        <w:rPr>
          <w:rFonts w:asciiTheme="minorBidi" w:hAnsiTheme="minorBidi"/>
          <w:rtl/>
        </w:rPr>
      </w:pPr>
    </w:p>
    <w:p w:rsidR="00875239" w:rsidRPr="00627076" w:rsidRDefault="00875239" w:rsidP="00875239">
      <w:pPr>
        <w:pStyle w:val="a3"/>
        <w:rPr>
          <w:rtl/>
        </w:rPr>
      </w:pPr>
      <w:r w:rsidRPr="006B1BBF">
        <w:rPr>
          <w:rFonts w:asciiTheme="minorBidi" w:hAnsiTheme="minorBidi" w:hint="cs"/>
          <w:b/>
          <w:bCs/>
          <w:highlight w:val="magenta"/>
          <w:u w:val="single"/>
          <w:rtl/>
        </w:rPr>
        <w:t xml:space="preserve">מאמר </w:t>
      </w:r>
      <w:r w:rsidRPr="002B6893">
        <w:rPr>
          <w:rFonts w:asciiTheme="minorBidi" w:hAnsiTheme="minorBidi"/>
          <w:b/>
          <w:bCs/>
          <w:highlight w:val="cyan"/>
          <w:u w:val="single"/>
        </w:rPr>
        <w:t>Joseph Singer</w:t>
      </w:r>
      <w:r w:rsidR="00627076" w:rsidRPr="006B1BBF">
        <w:rPr>
          <w:rFonts w:asciiTheme="minorBidi" w:hAnsiTheme="minorBidi" w:hint="cs"/>
          <w:b/>
          <w:bCs/>
          <w:highlight w:val="magenta"/>
          <w:u w:val="single"/>
          <w:rtl/>
        </w:rPr>
        <w:t xml:space="preserve"> </w:t>
      </w:r>
      <w:r w:rsidR="00627076" w:rsidRPr="006B1BBF">
        <w:rPr>
          <w:rFonts w:asciiTheme="minorBidi" w:hAnsiTheme="minorBidi"/>
          <w:b/>
          <w:bCs/>
          <w:highlight w:val="magenta"/>
          <w:u w:val="single"/>
        </w:rPr>
        <w:t>The Reliance Interest in Property</w:t>
      </w:r>
      <w:r w:rsidR="002B6893">
        <w:rPr>
          <w:rFonts w:hint="cs"/>
          <w:rtl/>
        </w:rPr>
        <w:t xml:space="preserve"> (מפעל המתכת)</w:t>
      </w:r>
    </w:p>
    <w:p w:rsidR="00E25FC7" w:rsidRDefault="00E25FC7" w:rsidP="00E25FC7">
      <w:pPr>
        <w:pStyle w:val="a3"/>
        <w:rPr>
          <w:rFonts w:asciiTheme="minorBidi" w:hAnsiTheme="minorBidi"/>
          <w:rtl/>
        </w:rPr>
      </w:pPr>
      <w:r>
        <w:rPr>
          <w:rFonts w:asciiTheme="minorBidi" w:hAnsiTheme="minorBidi" w:hint="cs"/>
          <w:rtl/>
        </w:rPr>
        <w:t xml:space="preserve">אחד החוקרים הקניינים המשמעותיים. יש זרם אחד של משפט וכלכלה, וזרם שני של סוציאליסטיים. </w:t>
      </w:r>
      <w:r w:rsidRPr="002B6893">
        <w:rPr>
          <w:rFonts w:asciiTheme="minorBidi" w:hAnsiTheme="minorBidi" w:hint="cs"/>
          <w:b/>
          <w:bCs/>
          <w:rtl/>
        </w:rPr>
        <w:t>ג'וזף</w:t>
      </w:r>
      <w:r>
        <w:rPr>
          <w:rFonts w:asciiTheme="minorBidi" w:hAnsiTheme="minorBidi" w:hint="cs"/>
          <w:rtl/>
        </w:rPr>
        <w:t xml:space="preserve"> יותר סוציאלי </w:t>
      </w:r>
      <w:r w:rsidR="006B1BBF">
        <w:rPr>
          <w:rFonts w:asciiTheme="minorBidi" w:hAnsiTheme="minorBidi" w:hint="cs"/>
          <w:rtl/>
        </w:rPr>
        <w:t>מליברטריאני</w:t>
      </w:r>
      <w:r>
        <w:rPr>
          <w:rFonts w:asciiTheme="minorBidi" w:hAnsiTheme="minorBidi" w:hint="cs"/>
          <w:rtl/>
        </w:rPr>
        <w:t>.</w:t>
      </w:r>
    </w:p>
    <w:p w:rsidR="003E744B" w:rsidRDefault="003E744B" w:rsidP="00E76273">
      <w:pPr>
        <w:pStyle w:val="a3"/>
        <w:rPr>
          <w:rFonts w:asciiTheme="minorBidi" w:hAnsiTheme="minorBidi"/>
          <w:rtl/>
        </w:rPr>
      </w:pPr>
      <w:r>
        <w:rPr>
          <w:rFonts w:asciiTheme="minorBidi" w:hAnsiTheme="minorBidi" w:hint="cs"/>
          <w:rtl/>
        </w:rPr>
        <w:t xml:space="preserve">העיר הייתה עיר שכל כולה הייתה מוכוונת למפעל. רוב האנשים בעיר היו עובדים של החברה. באמת </w:t>
      </w:r>
      <w:proofErr w:type="spellStart"/>
      <w:r>
        <w:rPr>
          <w:rFonts w:asciiTheme="minorBidi" w:hAnsiTheme="minorBidi" w:hint="cs"/>
          <w:rtl/>
        </w:rPr>
        <w:t>הי</w:t>
      </w:r>
      <w:r w:rsidR="00E76273">
        <w:rPr>
          <w:rFonts w:asciiTheme="minorBidi" w:hAnsiTheme="minorBidi" w:hint="cs"/>
          <w:rtl/>
        </w:rPr>
        <w:t>ת</w:t>
      </w:r>
      <w:r>
        <w:rPr>
          <w:rFonts w:asciiTheme="minorBidi" w:hAnsiTheme="minorBidi" w:hint="cs"/>
          <w:rtl/>
        </w:rPr>
        <w:t>ה</w:t>
      </w:r>
      <w:proofErr w:type="spellEnd"/>
      <w:r>
        <w:rPr>
          <w:rFonts w:asciiTheme="minorBidi" w:hAnsiTheme="minorBidi" w:hint="cs"/>
          <w:rtl/>
        </w:rPr>
        <w:t xml:space="preserve"> כאן תלות מאוד גדולה. הבעלים החליט יום אחד משיקולים לגיטימיים לחלוטין לסגור את המפעל</w:t>
      </w:r>
      <w:r w:rsidR="00E76273">
        <w:rPr>
          <w:rFonts w:asciiTheme="minorBidi" w:hAnsiTheme="minorBidi" w:hint="cs"/>
          <w:rtl/>
        </w:rPr>
        <w:t xml:space="preserve">. </w:t>
      </w:r>
      <w:r>
        <w:rPr>
          <w:rFonts w:asciiTheme="minorBidi" w:hAnsiTheme="minorBidi" w:hint="cs"/>
          <w:rtl/>
        </w:rPr>
        <w:t xml:space="preserve">ניתן להקביל זאת לנגב קרמיקה היום </w:t>
      </w:r>
      <w:r>
        <w:rPr>
          <w:rFonts w:asciiTheme="minorBidi" w:hAnsiTheme="minorBidi"/>
          <w:rtl/>
        </w:rPr>
        <w:t>–</w:t>
      </w:r>
      <w:r>
        <w:rPr>
          <w:rFonts w:asciiTheme="minorBidi" w:hAnsiTheme="minorBidi" w:hint="cs"/>
          <w:rtl/>
        </w:rPr>
        <w:t xml:space="preserve"> ההסתדרות נכנסה לעימות עם הבעלים הפרטי שהחליט שלא משתלם לו להחזיק את המפעל.</w:t>
      </w:r>
      <w:r w:rsidR="00E76273">
        <w:rPr>
          <w:rFonts w:asciiTheme="minorBidi" w:hAnsiTheme="minorBidi" w:hint="cs"/>
          <w:rtl/>
        </w:rPr>
        <w:t xml:space="preserve"> </w:t>
      </w:r>
      <w:r>
        <w:rPr>
          <w:rFonts w:asciiTheme="minorBidi" w:hAnsiTheme="minorBidi" w:hint="cs"/>
          <w:rtl/>
        </w:rPr>
        <w:t>היה רצון של העובדים לקבל את המפעל לידיהם ולהפעיל את המפעל,</w:t>
      </w:r>
      <w:r w:rsidR="006B1BBF">
        <w:rPr>
          <w:rFonts w:asciiTheme="minorBidi" w:hAnsiTheme="minorBidi" w:hint="cs"/>
          <w:rtl/>
        </w:rPr>
        <w:t xml:space="preserve"> והבעלים סרב. ביהמ"ש מתחיל להסבי</w:t>
      </w:r>
      <w:r>
        <w:rPr>
          <w:rFonts w:asciiTheme="minorBidi" w:hAnsiTheme="minorBidi" w:hint="cs"/>
          <w:rtl/>
        </w:rPr>
        <w:t xml:space="preserve">ר למה הגיוני שהעובדים יקבלו את המפעל, אבל בסופו של דבר </w:t>
      </w:r>
      <w:r>
        <w:rPr>
          <w:rFonts w:asciiTheme="minorBidi" w:hAnsiTheme="minorBidi"/>
          <w:rtl/>
        </w:rPr>
        <w:t>–</w:t>
      </w:r>
      <w:r>
        <w:rPr>
          <w:rFonts w:asciiTheme="minorBidi" w:hAnsiTheme="minorBidi" w:hint="cs"/>
          <w:rtl/>
        </w:rPr>
        <w:t xml:space="preserve"> הוא קובע כי לבעלים יש יכולת לעשות מה שהוא רוצה עם הנכס.</w:t>
      </w:r>
    </w:p>
    <w:p w:rsidR="003E744B" w:rsidRDefault="003E744B" w:rsidP="00E25FC7">
      <w:pPr>
        <w:pStyle w:val="a3"/>
        <w:rPr>
          <w:rFonts w:asciiTheme="minorBidi" w:hAnsiTheme="minorBidi"/>
          <w:rtl/>
        </w:rPr>
      </w:pPr>
    </w:p>
    <w:p w:rsidR="003E744B" w:rsidRDefault="003E744B" w:rsidP="00E25FC7">
      <w:pPr>
        <w:pStyle w:val="a3"/>
        <w:rPr>
          <w:rFonts w:asciiTheme="minorBidi" w:hAnsiTheme="minorBidi"/>
          <w:rtl/>
        </w:rPr>
      </w:pPr>
      <w:proofErr w:type="spellStart"/>
      <w:r w:rsidRPr="006B1BBF">
        <w:rPr>
          <w:rFonts w:asciiTheme="minorBidi" w:hAnsiTheme="minorBidi" w:hint="cs"/>
          <w:b/>
          <w:bCs/>
          <w:rtl/>
        </w:rPr>
        <w:t>סינגר</w:t>
      </w:r>
      <w:proofErr w:type="spellEnd"/>
      <w:r>
        <w:rPr>
          <w:rFonts w:asciiTheme="minorBidi" w:hAnsiTheme="minorBidi" w:hint="cs"/>
          <w:rtl/>
        </w:rPr>
        <w:t xml:space="preserve"> מנסה להראות את התפיסה המעוותת הקניינית של השופט. אם היינו מסתכלים על מערכת המשפט בצורה פרוגרסיבית יותר ולא </w:t>
      </w:r>
      <w:r w:rsidR="006B1BBF">
        <w:rPr>
          <w:rFonts w:asciiTheme="minorBidi" w:hAnsiTheme="minorBidi" w:hint="cs"/>
          <w:rtl/>
        </w:rPr>
        <w:t>ליברטריאנית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היינו יכולים לקחת את הדברים היפים שהשופט דיבר עליהם ולפרוט אותם להחלטה משפטית..</w:t>
      </w:r>
    </w:p>
    <w:p w:rsidR="003E744B" w:rsidRDefault="003E744B" w:rsidP="00E25FC7">
      <w:pPr>
        <w:pStyle w:val="a3"/>
        <w:rPr>
          <w:rFonts w:asciiTheme="minorBidi" w:hAnsiTheme="minorBidi"/>
          <w:rtl/>
        </w:rPr>
      </w:pPr>
    </w:p>
    <w:p w:rsidR="00627076" w:rsidRDefault="00627076" w:rsidP="00066FE8">
      <w:pPr>
        <w:pStyle w:val="a3"/>
        <w:rPr>
          <w:rFonts w:asciiTheme="minorBidi" w:hAnsiTheme="minorBidi"/>
          <w:rtl/>
        </w:rPr>
      </w:pPr>
      <w:proofErr w:type="spellStart"/>
      <w:r w:rsidRPr="006B1BBF">
        <w:rPr>
          <w:rFonts w:asciiTheme="minorBidi" w:hAnsiTheme="minorBidi" w:hint="cs"/>
          <w:b/>
          <w:bCs/>
          <w:rtl/>
        </w:rPr>
        <w:t>סינגר</w:t>
      </w:r>
      <w:proofErr w:type="spellEnd"/>
      <w:r w:rsidRPr="006B1BBF">
        <w:rPr>
          <w:rFonts w:asciiTheme="minorBidi" w:hAnsiTheme="minorBidi" w:hint="cs"/>
          <w:b/>
          <w:bCs/>
          <w:rtl/>
        </w:rPr>
        <w:t xml:space="preserve"> אומר כי אם אני עובד במקום עבודה 20-30 שנה, נוצרת לי זכות קניינית כתוצאה מאינטרס ההסתמכות על מקום העבודה</w:t>
      </w:r>
      <w:r>
        <w:rPr>
          <w:rFonts w:asciiTheme="minorBidi" w:hAnsiTheme="minorBidi" w:hint="cs"/>
          <w:rtl/>
        </w:rPr>
        <w:t xml:space="preserve">. </w:t>
      </w:r>
      <w:r w:rsidRPr="00E76273">
        <w:rPr>
          <w:rFonts w:asciiTheme="minorBidi" w:hAnsiTheme="minorBidi" w:hint="cs"/>
          <w:b/>
          <w:bCs/>
          <w:u w:val="single"/>
          <w:rtl/>
        </w:rPr>
        <w:t>אינטרס ההסתמכות שלי</w:t>
      </w:r>
      <w:r>
        <w:rPr>
          <w:rFonts w:asciiTheme="minorBidi" w:hAnsiTheme="minorBidi" w:hint="cs"/>
          <w:rtl/>
        </w:rPr>
        <w:t xml:space="preserve"> (לא הלכתי אחרי שנתיים) מסביר עד כמה הוא גבוה, וזה יכול ל</w:t>
      </w:r>
      <w:r w:rsidR="00066FE8">
        <w:rPr>
          <w:rFonts w:asciiTheme="minorBidi" w:hAnsiTheme="minorBidi" w:hint="cs"/>
          <w:rtl/>
        </w:rPr>
        <w:t>הצמיח לי זכות קניינית בנכס הזה.</w:t>
      </w:r>
    </w:p>
    <w:p w:rsidR="00627076" w:rsidRDefault="00627076" w:rsidP="00E76273">
      <w:pPr>
        <w:pStyle w:val="a3"/>
        <w:rPr>
          <w:rFonts w:asciiTheme="minorBidi" w:hAnsiTheme="minorBidi"/>
          <w:rtl/>
        </w:rPr>
      </w:pPr>
      <w:r>
        <w:rPr>
          <w:rFonts w:asciiTheme="minorBidi" w:hAnsiTheme="minorBidi" w:hint="cs"/>
          <w:rtl/>
        </w:rPr>
        <w:t>ברור שהזכות הקניינית לא תבוא לידי ביטוי כשהבעלים מפעיל את המפעל, אלא רק בשלב שהבעלים אומר שהוא נסוג. יש איזשהו מעבר של זכות הבעלות מבעל המפעל לפועלים.</w:t>
      </w:r>
    </w:p>
    <w:p w:rsidR="006B1BBF" w:rsidRDefault="0064100C" w:rsidP="00FB5DE7">
      <w:pPr>
        <w:pStyle w:val="a3"/>
        <w:numPr>
          <w:ilvl w:val="0"/>
          <w:numId w:val="23"/>
        </w:numPr>
        <w:ind w:left="360"/>
        <w:rPr>
          <w:rFonts w:asciiTheme="minorBidi" w:hAnsiTheme="minorBidi"/>
        </w:rPr>
      </w:pPr>
      <w:r w:rsidRPr="006B1BBF">
        <w:rPr>
          <w:rFonts w:asciiTheme="minorBidi" w:hAnsiTheme="minorBidi" w:hint="cs"/>
          <w:b/>
          <w:bCs/>
          <w:rtl/>
        </w:rPr>
        <w:t xml:space="preserve">טיעון הראשון נגד המאמר של </w:t>
      </w:r>
      <w:proofErr w:type="spellStart"/>
      <w:r w:rsidRPr="006B1BBF">
        <w:rPr>
          <w:rFonts w:asciiTheme="minorBidi" w:hAnsiTheme="minorBidi" w:hint="cs"/>
          <w:b/>
          <w:bCs/>
          <w:rtl/>
        </w:rPr>
        <w:t>סינגר</w:t>
      </w:r>
      <w:proofErr w:type="spellEnd"/>
      <w:r w:rsidRPr="006B1BBF">
        <w:rPr>
          <w:rFonts w:asciiTheme="minorBidi" w:hAnsiTheme="minorBidi" w:hint="cs"/>
          <w:b/>
          <w:bCs/>
          <w:rtl/>
        </w:rPr>
        <w:t xml:space="preserve"> - </w:t>
      </w:r>
      <w:r w:rsidR="00144082" w:rsidRPr="006B1BBF">
        <w:rPr>
          <w:rFonts w:asciiTheme="minorBidi" w:hAnsiTheme="minorBidi" w:hint="cs"/>
          <w:b/>
          <w:bCs/>
          <w:rtl/>
        </w:rPr>
        <w:t xml:space="preserve">הסתמכות </w:t>
      </w:r>
      <w:r w:rsidR="00144082" w:rsidRPr="006B1BBF">
        <w:rPr>
          <w:rFonts w:asciiTheme="minorBidi" w:hAnsiTheme="minorBidi"/>
          <w:b/>
          <w:bCs/>
          <w:rtl/>
        </w:rPr>
        <w:t>–</w:t>
      </w:r>
      <w:r w:rsidR="00144082" w:rsidRPr="006B1BBF">
        <w:rPr>
          <w:rFonts w:asciiTheme="minorBidi" w:hAnsiTheme="minorBidi" w:hint="cs"/>
          <w:b/>
          <w:bCs/>
          <w:rtl/>
        </w:rPr>
        <w:t xml:space="preserve"> זה משהו נורא מעגלי</w:t>
      </w:r>
      <w:r w:rsidR="00144082">
        <w:rPr>
          <w:rFonts w:asciiTheme="minorBidi" w:hAnsiTheme="minorBidi" w:hint="cs"/>
          <w:rtl/>
        </w:rPr>
        <w:t xml:space="preserve">. זו טענה שאנו יוצרים אותה. אם היינו קובעים מערכת כללים שאסור להסתמך </w:t>
      </w:r>
      <w:r w:rsidR="00144082">
        <w:rPr>
          <w:rFonts w:asciiTheme="minorBidi" w:hAnsiTheme="minorBidi"/>
          <w:rtl/>
        </w:rPr>
        <w:t>–</w:t>
      </w:r>
      <w:r w:rsidR="00144082">
        <w:rPr>
          <w:rFonts w:asciiTheme="minorBidi" w:hAnsiTheme="minorBidi" w:hint="cs"/>
          <w:rtl/>
        </w:rPr>
        <w:t xml:space="preserve"> אז אף אחד לא היה מסתמך. זו טענה מעגלית שבמשפט היא מאוד בעייתית. אנו קובעים כללים שמנציחים את הבעייתיות (אולי היינו רוצים לתמרץ אנשים להחליף עבודה?)</w:t>
      </w:r>
      <w:r w:rsidR="005327B5">
        <w:rPr>
          <w:rFonts w:asciiTheme="minorBidi" w:hAnsiTheme="minorBidi" w:hint="cs"/>
          <w:rtl/>
        </w:rPr>
        <w:t>.</w:t>
      </w:r>
    </w:p>
    <w:p w:rsidR="0064100C" w:rsidRDefault="00144082" w:rsidP="00E76273">
      <w:pPr>
        <w:pStyle w:val="a3"/>
        <w:ind w:left="360"/>
        <w:rPr>
          <w:rFonts w:asciiTheme="minorBidi" w:hAnsiTheme="minorBidi"/>
          <w:rtl/>
        </w:rPr>
      </w:pPr>
      <w:r w:rsidRPr="006B1BBF">
        <w:rPr>
          <w:rFonts w:asciiTheme="minorBidi" w:hAnsiTheme="minorBidi" w:hint="cs"/>
          <w:rtl/>
        </w:rPr>
        <w:t xml:space="preserve">יהיה מאוד קשה (גם לג'ו) </w:t>
      </w:r>
      <w:r w:rsidRPr="006B1BBF">
        <w:rPr>
          <w:rFonts w:asciiTheme="minorBidi" w:hAnsiTheme="minorBidi"/>
          <w:rtl/>
        </w:rPr>
        <w:t>–</w:t>
      </w:r>
      <w:r w:rsidRPr="006B1BBF">
        <w:rPr>
          <w:rFonts w:asciiTheme="minorBidi" w:hAnsiTheme="minorBidi" w:hint="cs"/>
          <w:rtl/>
        </w:rPr>
        <w:t xml:space="preserve"> יש כשל בטיעון ההסתמכות במשפט. אם המשפט נותן ביטוי להסתמכות הוא מנציח אותה והופך אותה לסטנדרט קבוע שלא בטוח שהיינו רוצים להפוך אותו לסטנדרט קבוע. </w:t>
      </w:r>
    </w:p>
    <w:p w:rsidR="0064100C" w:rsidRPr="00E76273" w:rsidRDefault="0064100C" w:rsidP="00E76273">
      <w:pPr>
        <w:pStyle w:val="a3"/>
        <w:numPr>
          <w:ilvl w:val="0"/>
          <w:numId w:val="23"/>
        </w:numPr>
        <w:ind w:left="360"/>
        <w:rPr>
          <w:rFonts w:asciiTheme="minorBidi" w:hAnsiTheme="minorBidi"/>
          <w:rtl/>
        </w:rPr>
      </w:pPr>
      <w:r w:rsidRPr="006B1BBF">
        <w:rPr>
          <w:rFonts w:asciiTheme="minorBidi" w:hAnsiTheme="minorBidi" w:hint="cs"/>
          <w:b/>
          <w:bCs/>
          <w:rtl/>
        </w:rPr>
        <w:t xml:space="preserve">הטיעון השני נגד המאמר של </w:t>
      </w:r>
      <w:proofErr w:type="spellStart"/>
      <w:r w:rsidRPr="006B1BBF">
        <w:rPr>
          <w:rFonts w:asciiTheme="minorBidi" w:hAnsiTheme="minorBidi" w:hint="cs"/>
          <w:b/>
          <w:bCs/>
          <w:rtl/>
        </w:rPr>
        <w:t>סינגר</w:t>
      </w:r>
      <w:proofErr w:type="spellEnd"/>
      <w:r w:rsidRPr="006B1BBF">
        <w:rPr>
          <w:rFonts w:asciiTheme="minorBidi" w:hAnsiTheme="minorBidi" w:hint="cs"/>
          <w:b/>
          <w:bCs/>
          <w:rtl/>
        </w:rPr>
        <w:t xml:space="preserve"> </w:t>
      </w:r>
      <w:r w:rsidRPr="006B1BBF">
        <w:rPr>
          <w:rFonts w:asciiTheme="minorBidi" w:hAnsiTheme="minorBidi"/>
          <w:b/>
          <w:bCs/>
          <w:rtl/>
        </w:rPr>
        <w:t>–</w:t>
      </w:r>
      <w:r w:rsidR="006B1BBF">
        <w:rPr>
          <w:rFonts w:asciiTheme="minorBidi" w:hAnsiTheme="minorBidi" w:hint="cs"/>
          <w:b/>
          <w:bCs/>
          <w:rtl/>
        </w:rPr>
        <w:t xml:space="preserve"> יש כאן סוג מסו</w:t>
      </w:r>
      <w:r w:rsidR="00E76273">
        <w:rPr>
          <w:rFonts w:asciiTheme="minorBidi" w:hAnsiTheme="minorBidi" w:hint="cs"/>
          <w:b/>
          <w:bCs/>
          <w:rtl/>
        </w:rPr>
        <w:t>ים של בלג</w:t>
      </w:r>
      <w:r w:rsidRPr="006B1BBF">
        <w:rPr>
          <w:rFonts w:asciiTheme="minorBidi" w:hAnsiTheme="minorBidi" w:hint="cs"/>
          <w:b/>
          <w:bCs/>
          <w:rtl/>
        </w:rPr>
        <w:t>ן</w:t>
      </w:r>
      <w:r>
        <w:rPr>
          <w:rFonts w:asciiTheme="minorBidi" w:hAnsiTheme="minorBidi" w:hint="cs"/>
          <w:rtl/>
        </w:rPr>
        <w:t>. קשה להב</w:t>
      </w:r>
      <w:r w:rsidR="006B1BBF">
        <w:rPr>
          <w:rFonts w:asciiTheme="minorBidi" w:hAnsiTheme="minorBidi" w:hint="cs"/>
          <w:rtl/>
        </w:rPr>
        <w:t>ין מתי מועברות הזכויות של המפעל</w:t>
      </w:r>
      <w:r>
        <w:rPr>
          <w:rFonts w:asciiTheme="minorBidi" w:hAnsiTheme="minorBidi" w:hint="cs"/>
          <w:rtl/>
        </w:rPr>
        <w:t xml:space="preserve"> מהבעלים לעובדים. </w:t>
      </w:r>
      <w:proofErr w:type="spellStart"/>
      <w:r>
        <w:rPr>
          <w:rFonts w:asciiTheme="minorBidi" w:hAnsiTheme="minorBidi" w:hint="cs"/>
          <w:rtl/>
        </w:rPr>
        <w:t>סינגר</w:t>
      </w:r>
      <w:proofErr w:type="spellEnd"/>
      <w:r>
        <w:rPr>
          <w:rFonts w:asciiTheme="minorBidi" w:hAnsiTheme="minorBidi" w:hint="cs"/>
          <w:rtl/>
        </w:rPr>
        <w:t xml:space="preserve"> מדבר על מעבר של זכויות. זה משהו לא כל</w:t>
      </w:r>
      <w:r w:rsidR="005327B5">
        <w:rPr>
          <w:rFonts w:asciiTheme="minorBidi" w:hAnsiTheme="minorBidi" w:hint="cs"/>
          <w:rtl/>
        </w:rPr>
        <w:t>-</w:t>
      </w:r>
      <w:r>
        <w:rPr>
          <w:rFonts w:asciiTheme="minorBidi" w:hAnsiTheme="minorBidi" w:hint="cs"/>
          <w:rtl/>
        </w:rPr>
        <w:t>כך וודאי וברור, והמשפט לא אוהב חוסר וודאות, בטח שלא בזכויות קנייניות.</w:t>
      </w:r>
    </w:p>
    <w:p w:rsidR="00E76273" w:rsidRPr="00E76273" w:rsidRDefault="0064100C" w:rsidP="00E76273">
      <w:pPr>
        <w:pStyle w:val="a3"/>
        <w:numPr>
          <w:ilvl w:val="0"/>
          <w:numId w:val="23"/>
        </w:numPr>
        <w:ind w:left="360"/>
        <w:rPr>
          <w:rFonts w:asciiTheme="minorBidi" w:hAnsiTheme="minorBidi"/>
          <w:rtl/>
        </w:rPr>
      </w:pPr>
      <w:r w:rsidRPr="006B1BBF">
        <w:rPr>
          <w:rFonts w:asciiTheme="minorBidi" w:hAnsiTheme="minorBidi" w:hint="cs"/>
          <w:b/>
          <w:bCs/>
          <w:rtl/>
        </w:rPr>
        <w:t xml:space="preserve">הטענה האחרונה </w:t>
      </w:r>
      <w:r w:rsidRPr="006B1BBF">
        <w:rPr>
          <w:rFonts w:asciiTheme="minorBidi" w:hAnsiTheme="minorBidi"/>
          <w:b/>
          <w:bCs/>
          <w:rtl/>
        </w:rPr>
        <w:t>–</w:t>
      </w:r>
      <w:r w:rsidRPr="006B1BBF">
        <w:rPr>
          <w:rFonts w:asciiTheme="minorBidi" w:hAnsiTheme="minorBidi" w:hint="cs"/>
          <w:b/>
          <w:bCs/>
          <w:rtl/>
        </w:rPr>
        <w:t xml:space="preserve"> </w:t>
      </w:r>
      <w:r w:rsidR="006B1BBF" w:rsidRPr="006B1BBF">
        <w:rPr>
          <w:rFonts w:asciiTheme="minorBidi" w:hAnsiTheme="minorBidi" w:hint="cs"/>
          <w:b/>
          <w:bCs/>
          <w:rtl/>
        </w:rPr>
        <w:t>ניסיונו</w:t>
      </w:r>
      <w:r w:rsidR="006B1BBF" w:rsidRPr="006B1BBF">
        <w:rPr>
          <w:rFonts w:asciiTheme="minorBidi" w:hAnsiTheme="minorBidi" w:hint="eastAsia"/>
          <w:b/>
          <w:bCs/>
          <w:rtl/>
        </w:rPr>
        <w:t>ת</w:t>
      </w:r>
      <w:r w:rsidRPr="006B1BBF">
        <w:rPr>
          <w:rFonts w:asciiTheme="minorBidi" w:hAnsiTheme="minorBidi" w:hint="cs"/>
          <w:b/>
          <w:bCs/>
          <w:rtl/>
        </w:rPr>
        <w:t xml:space="preserve"> של המשפט לעזור לאנשים חלשים הרבה פעמים מביאים לתוצאה הפוכה דווקא ביחס לאותם חלשים</w:t>
      </w:r>
      <w:r>
        <w:rPr>
          <w:rFonts w:asciiTheme="minorBidi" w:hAnsiTheme="minorBidi" w:hint="cs"/>
          <w:rtl/>
        </w:rPr>
        <w:t xml:space="preserve">. ניתן לחשוב על כל מני כללי מגן בעבודה </w:t>
      </w:r>
      <w:r>
        <w:rPr>
          <w:rFonts w:asciiTheme="minorBidi" w:hAnsiTheme="minorBidi"/>
          <w:rtl/>
        </w:rPr>
        <w:t>–</w:t>
      </w:r>
      <w:r w:rsidR="006B1BBF">
        <w:rPr>
          <w:rFonts w:asciiTheme="minorBidi" w:hAnsiTheme="minorBidi" w:hint="cs"/>
          <w:rtl/>
        </w:rPr>
        <w:t xml:space="preserve"> אם מעביד יודע כי הוא מחוי</w:t>
      </w:r>
      <w:r>
        <w:rPr>
          <w:rFonts w:asciiTheme="minorBidi" w:hAnsiTheme="minorBidi" w:hint="cs"/>
          <w:rtl/>
        </w:rPr>
        <w:t xml:space="preserve">ב בתנאים של העסקה בהריון </w:t>
      </w:r>
      <w:r>
        <w:rPr>
          <w:rFonts w:asciiTheme="minorBidi" w:hAnsiTheme="minorBidi"/>
          <w:rtl/>
        </w:rPr>
        <w:t>–</w:t>
      </w:r>
      <w:r>
        <w:rPr>
          <w:rFonts w:asciiTheme="minorBidi" w:hAnsiTheme="minorBidi" w:hint="cs"/>
          <w:rtl/>
        </w:rPr>
        <w:t xml:space="preserve"> הוא יתכנן לעצמו (בצורה לא חוקית ולא פומבית) שנשים לא יע</w:t>
      </w:r>
      <w:r w:rsidR="005327B5">
        <w:rPr>
          <w:rFonts w:asciiTheme="minorBidi" w:hAnsiTheme="minorBidi" w:hint="cs"/>
          <w:rtl/>
        </w:rPr>
        <w:t>ב</w:t>
      </w:r>
      <w:r>
        <w:rPr>
          <w:rFonts w:asciiTheme="minorBidi" w:hAnsiTheme="minorBidi" w:hint="cs"/>
          <w:rtl/>
        </w:rPr>
        <w:t>דו במפעל, כי הוא לא רוצה לקחת על עצמו את כל הבעיות והעזרה שהמשפט בא לתת לאותן נשים.</w:t>
      </w:r>
    </w:p>
    <w:p w:rsidR="00DB15C0" w:rsidRDefault="0064100C" w:rsidP="00E76273">
      <w:pPr>
        <w:pStyle w:val="a3"/>
        <w:ind w:left="360"/>
        <w:rPr>
          <w:rFonts w:asciiTheme="minorBidi" w:hAnsiTheme="minorBidi"/>
          <w:rtl/>
        </w:rPr>
      </w:pPr>
      <w:r w:rsidRPr="006B1BBF">
        <w:rPr>
          <w:rFonts w:asciiTheme="minorBidi" w:hAnsiTheme="minorBidi" w:hint="cs"/>
          <w:b/>
          <w:bCs/>
          <w:rtl/>
        </w:rPr>
        <w:t>במכירה של דירה</w:t>
      </w:r>
      <w:r w:rsidRPr="006B1BBF">
        <w:rPr>
          <w:rFonts w:asciiTheme="minorBidi" w:hAnsiTheme="minorBidi" w:hint="cs"/>
          <w:rtl/>
        </w:rPr>
        <w:t xml:space="preserve"> </w:t>
      </w:r>
      <w:r w:rsidRPr="006B1BBF">
        <w:rPr>
          <w:rFonts w:asciiTheme="minorBidi" w:hAnsiTheme="minorBidi"/>
          <w:rtl/>
        </w:rPr>
        <w:t>–</w:t>
      </w:r>
      <w:r w:rsidRPr="006B1BBF">
        <w:rPr>
          <w:rFonts w:asciiTheme="minorBidi" w:hAnsiTheme="minorBidi" w:hint="cs"/>
          <w:rtl/>
        </w:rPr>
        <w:t xml:space="preserve"> אנו רואים שהרבה פעמים החוק קובע בטוחות מסוימות </w:t>
      </w:r>
      <w:r w:rsidRPr="006B1BBF">
        <w:rPr>
          <w:rFonts w:asciiTheme="minorBidi" w:hAnsiTheme="minorBidi"/>
          <w:rtl/>
        </w:rPr>
        <w:t>–</w:t>
      </w:r>
      <w:r w:rsidRPr="006B1BBF">
        <w:rPr>
          <w:rFonts w:asciiTheme="minorBidi" w:hAnsiTheme="minorBidi" w:hint="cs"/>
          <w:rtl/>
        </w:rPr>
        <w:t xml:space="preserve"> הקבלן נותן בטוחות כנגד התשלומים שאנו משלמים. מי שבסוף מפסיד מזה זה אנחנו </w:t>
      </w:r>
      <w:r w:rsidRPr="006B1BBF">
        <w:rPr>
          <w:rFonts w:asciiTheme="minorBidi" w:hAnsiTheme="minorBidi"/>
          <w:rtl/>
        </w:rPr>
        <w:t>–</w:t>
      </w:r>
      <w:r w:rsidRPr="006B1BBF">
        <w:rPr>
          <w:rFonts w:asciiTheme="minorBidi" w:hAnsiTheme="minorBidi" w:hint="cs"/>
          <w:rtl/>
        </w:rPr>
        <w:t xml:space="preserve"> הרוכשים. חלק מהעלויות הגבוהות נובעות מהבטוחות שחייבים לשלם הקבלנים. החזקים ידעו לגלגל את ההגנות על החלשים כנגדם. החשש הוא שיפטרו עובדים כל 10 שנים כדי שהם לא יקבלו זכות בעלות על הקניין.</w:t>
      </w:r>
      <w:r w:rsidR="00E76273">
        <w:rPr>
          <w:rFonts w:asciiTheme="minorBidi" w:hAnsiTheme="minorBidi" w:hint="cs"/>
          <w:rtl/>
        </w:rPr>
        <w:t xml:space="preserve"> </w:t>
      </w:r>
      <w:r w:rsidR="00DB15C0">
        <w:rPr>
          <w:rFonts w:asciiTheme="minorBidi" w:hAnsiTheme="minorBidi" w:hint="cs"/>
          <w:rtl/>
        </w:rPr>
        <w:t xml:space="preserve">זו בעיה כללית ביחס של המשפט לאנשים חלשים </w:t>
      </w:r>
      <w:r w:rsidR="00DB15C0">
        <w:rPr>
          <w:rFonts w:asciiTheme="minorBidi" w:hAnsiTheme="minorBidi"/>
          <w:rtl/>
        </w:rPr>
        <w:t>–</w:t>
      </w:r>
      <w:r w:rsidR="00DB15C0">
        <w:rPr>
          <w:rFonts w:asciiTheme="minorBidi" w:hAnsiTheme="minorBidi" w:hint="cs"/>
          <w:rtl/>
        </w:rPr>
        <w:t xml:space="preserve"> העזרה היא חרב פיפיות שדופקת את החלשים שבאנו לעזור להם.</w:t>
      </w:r>
    </w:p>
    <w:p w:rsidR="00DB15C0" w:rsidRDefault="00442982" w:rsidP="00802345">
      <w:pPr>
        <w:pStyle w:val="a3"/>
        <w:jc w:val="center"/>
        <w:outlineLvl w:val="1"/>
        <w:rPr>
          <w:rFonts w:asciiTheme="minorBidi" w:hAnsiTheme="minorBidi"/>
          <w:b/>
          <w:bCs/>
          <w:u w:val="single"/>
          <w:rtl/>
        </w:rPr>
      </w:pPr>
      <w:bookmarkStart w:id="12" w:name="_Toc506297853"/>
      <w:r w:rsidRPr="00802345">
        <w:rPr>
          <w:rFonts w:asciiTheme="minorBidi" w:hAnsiTheme="minorBidi" w:hint="cs"/>
          <w:b/>
          <w:bCs/>
          <w:highlight w:val="yellow"/>
          <w:u w:val="single"/>
          <w:rtl/>
        </w:rPr>
        <w:lastRenderedPageBreak/>
        <w:t>במה אנו לא רוצים לתת זכויות קניין?</w:t>
      </w:r>
      <w:bookmarkEnd w:id="12"/>
    </w:p>
    <w:p w:rsidR="00442982" w:rsidRDefault="00442982" w:rsidP="00FC0EBD">
      <w:pPr>
        <w:pStyle w:val="a3"/>
        <w:rPr>
          <w:rFonts w:asciiTheme="minorBidi" w:hAnsiTheme="minorBidi"/>
          <w:rtl/>
        </w:rPr>
      </w:pPr>
      <w:r>
        <w:rPr>
          <w:rFonts w:asciiTheme="minorBidi" w:hAnsiTheme="minorBidi" w:hint="cs"/>
          <w:rtl/>
        </w:rPr>
        <w:t>האם הזכאויות שלנו, הן כאלה שמותר לנו להעביר לאחרים, או שניתן להמירן בכסף?</w:t>
      </w:r>
    </w:p>
    <w:p w:rsidR="00096BE0" w:rsidRDefault="00442982" w:rsidP="00D97D05">
      <w:pPr>
        <w:pStyle w:val="a3"/>
        <w:rPr>
          <w:rFonts w:asciiTheme="minorBidi" w:hAnsiTheme="minorBidi"/>
          <w:rtl/>
        </w:rPr>
      </w:pPr>
      <w:r>
        <w:rPr>
          <w:rFonts w:asciiTheme="minorBidi" w:hAnsiTheme="minorBidi" w:hint="cs"/>
          <w:rtl/>
        </w:rPr>
        <w:t xml:space="preserve">סחר איברים </w:t>
      </w:r>
      <w:r>
        <w:rPr>
          <w:rFonts w:asciiTheme="minorBidi" w:hAnsiTheme="minorBidi"/>
          <w:rtl/>
        </w:rPr>
        <w:t>–</w:t>
      </w:r>
      <w:r>
        <w:rPr>
          <w:rFonts w:asciiTheme="minorBidi" w:hAnsiTheme="minorBidi" w:hint="cs"/>
          <w:rtl/>
        </w:rPr>
        <w:t xml:space="preserve"> לכאורה האיברים בגוף שלנו הם נכסים שלנו ואנו יכולים למכור אותם לכל מי שרוצה.</w:t>
      </w:r>
    </w:p>
    <w:p w:rsidR="00096BE0" w:rsidRPr="00FC0EBD" w:rsidRDefault="00096BE0" w:rsidP="00096BE0">
      <w:pPr>
        <w:pStyle w:val="a3"/>
        <w:rPr>
          <w:rFonts w:asciiTheme="minorBidi" w:hAnsiTheme="minorBidi"/>
          <w:b/>
          <w:bCs/>
          <w:u w:val="single"/>
          <w:rtl/>
        </w:rPr>
      </w:pPr>
      <w:r w:rsidRPr="00FC0EBD">
        <w:rPr>
          <w:rFonts w:asciiTheme="minorBidi" w:hAnsiTheme="minorBidi" w:hint="cs"/>
          <w:b/>
          <w:bCs/>
          <w:u w:val="single"/>
          <w:rtl/>
        </w:rPr>
        <w:t>למה כן</w:t>
      </w:r>
      <w:r w:rsidR="00FC0EBD">
        <w:rPr>
          <w:rFonts w:asciiTheme="minorBidi" w:hAnsiTheme="minorBidi" w:hint="cs"/>
          <w:b/>
          <w:bCs/>
          <w:u w:val="single"/>
          <w:rtl/>
        </w:rPr>
        <w:t xml:space="preserve"> לאפשר סחר איברים</w:t>
      </w:r>
      <w:r w:rsidRPr="00FC0EBD">
        <w:rPr>
          <w:rFonts w:asciiTheme="minorBidi" w:hAnsiTheme="minorBidi" w:hint="cs"/>
          <w:b/>
          <w:bCs/>
          <w:u w:val="single"/>
          <w:rtl/>
        </w:rPr>
        <w:t>?</w:t>
      </w:r>
    </w:p>
    <w:p w:rsidR="00F3103B" w:rsidRDefault="00096BE0" w:rsidP="00F3103B">
      <w:pPr>
        <w:pStyle w:val="a3"/>
        <w:rPr>
          <w:rFonts w:asciiTheme="minorBidi" w:hAnsiTheme="minorBidi"/>
          <w:rtl/>
        </w:rPr>
      </w:pPr>
      <w:r>
        <w:rPr>
          <w:rFonts w:asciiTheme="minorBidi" w:hAnsiTheme="minorBidi" w:hint="cs"/>
          <w:rtl/>
        </w:rPr>
        <w:t>מלאי האיברים יגדל</w:t>
      </w:r>
      <w:r w:rsidR="00F3103B">
        <w:rPr>
          <w:rFonts w:asciiTheme="minorBidi" w:hAnsiTheme="minorBidi" w:hint="cs"/>
          <w:rtl/>
        </w:rPr>
        <w:t xml:space="preserve"> - אם נאפשר לעשות זאת בצורה חוקית, אנשים יבואו ויתרמו בצורה יותר גבוהה.</w:t>
      </w:r>
    </w:p>
    <w:p w:rsidR="00096BE0" w:rsidRDefault="00096BE0" w:rsidP="00F102D0">
      <w:pPr>
        <w:pStyle w:val="a3"/>
        <w:rPr>
          <w:rFonts w:asciiTheme="minorBidi" w:hAnsiTheme="minorBidi"/>
          <w:rtl/>
        </w:rPr>
      </w:pPr>
      <w:r>
        <w:rPr>
          <w:rFonts w:asciiTheme="minorBidi" w:hAnsiTheme="minorBidi" w:hint="cs"/>
          <w:rtl/>
        </w:rPr>
        <w:t>ימנע היווצרות שוק שחור</w:t>
      </w:r>
      <w:r w:rsidR="00F102D0">
        <w:rPr>
          <w:rFonts w:asciiTheme="minorBidi" w:hAnsiTheme="minorBidi" w:hint="cs"/>
          <w:rtl/>
        </w:rPr>
        <w:t xml:space="preserve"> - הטיעון הכי אפקטיבי לגבי הכשרת הזנות </w:t>
      </w:r>
      <w:r w:rsidR="00F102D0">
        <w:rPr>
          <w:rFonts w:asciiTheme="minorBidi" w:hAnsiTheme="minorBidi"/>
          <w:rtl/>
        </w:rPr>
        <w:t>–</w:t>
      </w:r>
      <w:r w:rsidR="00F102D0">
        <w:rPr>
          <w:rFonts w:asciiTheme="minorBidi" w:hAnsiTheme="minorBidi" w:hint="cs"/>
          <w:rtl/>
        </w:rPr>
        <w:t xml:space="preserve"> הוא דווקא בגלל מניעת השוק החופשי/פראי</w:t>
      </w:r>
      <w:r w:rsidR="00F3103B">
        <w:rPr>
          <w:rFonts w:asciiTheme="minorBidi" w:hAnsiTheme="minorBidi" w:hint="cs"/>
          <w:rtl/>
        </w:rPr>
        <w:t xml:space="preserve">. אנשים ממדינות לא מפותחות תורמים את אבריהם. </w:t>
      </w:r>
      <w:r w:rsidR="00F3103B">
        <w:rPr>
          <w:rFonts w:asciiTheme="minorBidi" w:hAnsiTheme="minorBidi"/>
        </w:rPr>
        <w:t>Taboo Trades</w:t>
      </w:r>
      <w:r w:rsidR="00270BC4">
        <w:rPr>
          <w:rFonts w:asciiTheme="minorBidi" w:hAnsiTheme="minorBidi" w:hint="cs"/>
          <w:rtl/>
        </w:rPr>
        <w:t>.</w:t>
      </w:r>
    </w:p>
    <w:p w:rsidR="00096BE0" w:rsidRDefault="00096BE0" w:rsidP="00096BE0">
      <w:pPr>
        <w:pStyle w:val="a3"/>
        <w:rPr>
          <w:rFonts w:asciiTheme="minorBidi" w:hAnsiTheme="minorBidi"/>
          <w:rtl/>
        </w:rPr>
      </w:pPr>
    </w:p>
    <w:p w:rsidR="002E5B77" w:rsidRPr="00FC0EBD" w:rsidRDefault="002E5B77" w:rsidP="00442982">
      <w:pPr>
        <w:pStyle w:val="a3"/>
        <w:rPr>
          <w:rFonts w:asciiTheme="minorBidi" w:hAnsiTheme="minorBidi"/>
          <w:b/>
          <w:bCs/>
          <w:u w:val="single"/>
          <w:rtl/>
        </w:rPr>
      </w:pPr>
      <w:r w:rsidRPr="00FC0EBD">
        <w:rPr>
          <w:rFonts w:asciiTheme="minorBidi" w:hAnsiTheme="minorBidi" w:hint="cs"/>
          <w:b/>
          <w:bCs/>
          <w:u w:val="single"/>
          <w:rtl/>
        </w:rPr>
        <w:t>למה שלא נרצה לעש</w:t>
      </w:r>
      <w:r w:rsidR="00096BE0" w:rsidRPr="00FC0EBD">
        <w:rPr>
          <w:rFonts w:asciiTheme="minorBidi" w:hAnsiTheme="minorBidi" w:hint="cs"/>
          <w:b/>
          <w:bCs/>
          <w:u w:val="single"/>
          <w:rtl/>
        </w:rPr>
        <w:t>ות זאת?</w:t>
      </w:r>
    </w:p>
    <w:p w:rsidR="00096BE0" w:rsidRDefault="00096BE0" w:rsidP="00442982">
      <w:pPr>
        <w:pStyle w:val="a3"/>
        <w:rPr>
          <w:rFonts w:asciiTheme="minorBidi" w:hAnsiTheme="minorBidi"/>
          <w:rtl/>
        </w:rPr>
      </w:pPr>
      <w:r w:rsidRPr="00FC0EBD">
        <w:rPr>
          <w:rFonts w:asciiTheme="minorBidi" w:hAnsiTheme="minorBidi" w:hint="cs"/>
          <w:b/>
          <w:bCs/>
          <w:rtl/>
        </w:rPr>
        <w:t>בעיה חלוקתית</w:t>
      </w:r>
      <w:r>
        <w:rPr>
          <w:rFonts w:asciiTheme="minorBidi" w:hAnsiTheme="minorBidi" w:hint="cs"/>
          <w:rtl/>
        </w:rPr>
        <w:t xml:space="preserve"> - ברור מי ימכור את חלקי הגוף שלו (החברה החלשה </w:t>
      </w:r>
      <w:r>
        <w:rPr>
          <w:rFonts w:asciiTheme="minorBidi" w:hAnsiTheme="minorBidi"/>
          <w:rtl/>
        </w:rPr>
        <w:t>–</w:t>
      </w:r>
      <w:r>
        <w:rPr>
          <w:rFonts w:asciiTheme="minorBidi" w:hAnsiTheme="minorBidi" w:hint="cs"/>
          <w:rtl/>
        </w:rPr>
        <w:t xml:space="preserve"> מאגר חלפים לעשירים)</w:t>
      </w:r>
      <w:r w:rsidR="00270BC4">
        <w:rPr>
          <w:rFonts w:asciiTheme="minorBidi" w:hAnsiTheme="minorBidi" w:hint="cs"/>
          <w:rtl/>
        </w:rPr>
        <w:t>.</w:t>
      </w:r>
    </w:p>
    <w:p w:rsidR="00096BE0" w:rsidRDefault="00096BE0" w:rsidP="00442982">
      <w:pPr>
        <w:pStyle w:val="a3"/>
        <w:rPr>
          <w:rFonts w:asciiTheme="minorBidi" w:hAnsiTheme="minorBidi"/>
          <w:rtl/>
        </w:rPr>
      </w:pPr>
      <w:r w:rsidRPr="00FC0EBD">
        <w:rPr>
          <w:rFonts w:asciiTheme="minorBidi" w:hAnsiTheme="minorBidi" w:hint="cs"/>
          <w:b/>
          <w:bCs/>
          <w:rtl/>
        </w:rPr>
        <w:t>מסחור של טובין אישיים</w:t>
      </w:r>
      <w:r w:rsidR="00F3103B">
        <w:rPr>
          <w:rFonts w:asciiTheme="minorBidi" w:hAnsiTheme="minorBidi" w:hint="cs"/>
          <w:rtl/>
        </w:rPr>
        <w:t xml:space="preserve"> </w:t>
      </w:r>
      <w:r w:rsidR="00F3103B">
        <w:rPr>
          <w:rFonts w:asciiTheme="minorBidi" w:hAnsiTheme="minorBidi"/>
          <w:rtl/>
        </w:rPr>
        <w:t>–</w:t>
      </w:r>
      <w:r w:rsidR="00F3103B">
        <w:rPr>
          <w:rFonts w:asciiTheme="minorBidi" w:hAnsiTheme="minorBidi" w:hint="cs"/>
          <w:rtl/>
        </w:rPr>
        <w:t xml:space="preserve"> המסר. אנשים ממסחרים את הדברים הכי אישיים שלהם </w:t>
      </w:r>
      <w:r w:rsidR="00F3103B">
        <w:rPr>
          <w:rFonts w:asciiTheme="minorBidi" w:hAnsiTheme="minorBidi"/>
          <w:rtl/>
        </w:rPr>
        <w:t>–</w:t>
      </w:r>
      <w:r w:rsidR="00F3103B">
        <w:rPr>
          <w:rFonts w:asciiTheme="minorBidi" w:hAnsiTheme="minorBidi" w:hint="cs"/>
          <w:rtl/>
        </w:rPr>
        <w:t xml:space="preserve"> מסר פוגעני.</w:t>
      </w:r>
    </w:p>
    <w:p w:rsidR="00D97D05" w:rsidRDefault="00096BE0" w:rsidP="00D97D05">
      <w:pPr>
        <w:pStyle w:val="a3"/>
        <w:rPr>
          <w:rFonts w:asciiTheme="minorBidi" w:hAnsiTheme="minorBidi"/>
          <w:rtl/>
        </w:rPr>
      </w:pPr>
      <w:r w:rsidRPr="00FC0EBD">
        <w:rPr>
          <w:rFonts w:asciiTheme="minorBidi" w:hAnsiTheme="minorBidi" w:hint="cs"/>
          <w:b/>
          <w:bCs/>
          <w:rtl/>
        </w:rPr>
        <w:t>החצנות על צדדים שלישיים</w:t>
      </w:r>
      <w:r w:rsidR="00F3103B">
        <w:rPr>
          <w:rFonts w:asciiTheme="minorBidi" w:hAnsiTheme="minorBidi" w:hint="cs"/>
          <w:rtl/>
        </w:rPr>
        <w:t xml:space="preserve"> </w:t>
      </w:r>
      <w:r w:rsidR="003E2BFF">
        <w:rPr>
          <w:rFonts w:asciiTheme="minorBidi" w:hAnsiTheme="minorBidi"/>
          <w:rtl/>
        </w:rPr>
        <w:t>–</w:t>
      </w:r>
      <w:r w:rsidR="00F3103B">
        <w:rPr>
          <w:rFonts w:asciiTheme="minorBidi" w:hAnsiTheme="minorBidi" w:hint="cs"/>
          <w:rtl/>
        </w:rPr>
        <w:t xml:space="preserve"> </w:t>
      </w:r>
      <w:r w:rsidR="003E2BFF">
        <w:rPr>
          <w:rFonts w:asciiTheme="minorBidi" w:hAnsiTheme="minorBidi" w:hint="cs"/>
          <w:rtl/>
        </w:rPr>
        <w:t xml:space="preserve">זוגות שלא יכולים להביא ילדים באים לחוות אנושיות לגידול תינוקות. בסופו של דבר יש כאן צרכן, מישהי שאיכות חייה משתפרים </w:t>
      </w:r>
      <w:r w:rsidR="00D97D05">
        <w:rPr>
          <w:rFonts w:asciiTheme="minorBidi" w:hAnsiTheme="minorBidi" w:hint="cs"/>
          <w:rtl/>
        </w:rPr>
        <w:t>משמעותית, אבל יש פה צדדים שלישיים כמו הילד.</w:t>
      </w:r>
    </w:p>
    <w:p w:rsidR="00D97D05" w:rsidRDefault="00096BE0" w:rsidP="00270BC4">
      <w:pPr>
        <w:pStyle w:val="a3"/>
        <w:rPr>
          <w:rFonts w:asciiTheme="minorBidi" w:hAnsiTheme="minorBidi"/>
          <w:rtl/>
        </w:rPr>
      </w:pPr>
      <w:r>
        <w:rPr>
          <w:rFonts w:asciiTheme="minorBidi" w:hAnsiTheme="minorBidi" w:hint="cs"/>
          <w:rtl/>
        </w:rPr>
        <w:t xml:space="preserve">אם נתיר סחר בדם </w:t>
      </w:r>
      <w:r>
        <w:rPr>
          <w:rFonts w:asciiTheme="minorBidi" w:hAnsiTheme="minorBidi"/>
          <w:rtl/>
        </w:rPr>
        <w:t>–</w:t>
      </w:r>
      <w:r>
        <w:rPr>
          <w:rFonts w:asciiTheme="minorBidi" w:hAnsiTheme="minorBidi" w:hint="cs"/>
          <w:rtl/>
        </w:rPr>
        <w:t xml:space="preserve"> נקבל תמריץ לתרום דם תאורטית. עם זאת, דווקא כשעושים מעשה מצעד אלטרואיסטי </w:t>
      </w:r>
      <w:r>
        <w:rPr>
          <w:rFonts w:asciiTheme="minorBidi" w:hAnsiTheme="minorBidi"/>
          <w:rtl/>
        </w:rPr>
        <w:t>–</w:t>
      </w:r>
      <w:r>
        <w:rPr>
          <w:rFonts w:asciiTheme="minorBidi" w:hAnsiTheme="minorBidi" w:hint="cs"/>
          <w:rtl/>
        </w:rPr>
        <w:t xml:space="preserve"> נרצה לעשות זאת יותר (אנגליה).</w:t>
      </w:r>
    </w:p>
    <w:p w:rsidR="00D97D05" w:rsidRDefault="00D97D05" w:rsidP="00D97D05">
      <w:pPr>
        <w:pStyle w:val="a3"/>
        <w:rPr>
          <w:rFonts w:asciiTheme="minorBidi" w:hAnsiTheme="minorBidi"/>
          <w:rtl/>
        </w:rPr>
      </w:pPr>
      <w:r>
        <w:rPr>
          <w:rFonts w:asciiTheme="minorBidi" w:hAnsiTheme="minorBidi" w:hint="cs"/>
          <w:rtl/>
        </w:rPr>
        <w:t xml:space="preserve">כל הדבר הזה מביא על איסור לסחר באיברים. כשמדובר על כליה בישראל ומעורבות של כסף </w:t>
      </w:r>
      <w:r>
        <w:rPr>
          <w:rFonts w:asciiTheme="minorBidi" w:hAnsiTheme="minorBidi"/>
          <w:rtl/>
        </w:rPr>
        <w:t>–</w:t>
      </w:r>
      <w:r>
        <w:rPr>
          <w:rFonts w:asciiTheme="minorBidi" w:hAnsiTheme="minorBidi" w:hint="cs"/>
          <w:rtl/>
        </w:rPr>
        <w:t xml:space="preserve"> יש לנו בעיה. זה מעלה את השאלה של גבולות השוק </w:t>
      </w:r>
      <w:r>
        <w:rPr>
          <w:rFonts w:asciiTheme="minorBidi" w:hAnsiTheme="minorBidi"/>
          <w:rtl/>
        </w:rPr>
        <w:t>–</w:t>
      </w:r>
      <w:r>
        <w:rPr>
          <w:rFonts w:asciiTheme="minorBidi" w:hAnsiTheme="minorBidi" w:hint="cs"/>
          <w:rtl/>
        </w:rPr>
        <w:t xml:space="preserve"> מה אנו לא מכניסים מלכתחילה לגבולות השוק?</w:t>
      </w:r>
    </w:p>
    <w:p w:rsidR="00D97D05" w:rsidRDefault="00D97D05" w:rsidP="00D97D05">
      <w:pPr>
        <w:pStyle w:val="a3"/>
        <w:rPr>
          <w:rFonts w:asciiTheme="minorBidi" w:hAnsiTheme="minorBidi"/>
          <w:rtl/>
        </w:rPr>
      </w:pPr>
    </w:p>
    <w:p w:rsidR="00D97D05" w:rsidRDefault="00D97D05" w:rsidP="00D97D05">
      <w:pPr>
        <w:pStyle w:val="a3"/>
        <w:rPr>
          <w:rFonts w:asciiTheme="minorBidi" w:hAnsiTheme="minorBidi"/>
          <w:rtl/>
        </w:rPr>
      </w:pPr>
      <w:r w:rsidRPr="00FC0EBD">
        <w:rPr>
          <w:rFonts w:asciiTheme="minorBidi" w:hAnsiTheme="minorBidi" w:hint="cs"/>
          <w:b/>
          <w:bCs/>
          <w:u w:val="single"/>
          <w:rtl/>
        </w:rPr>
        <w:t>קומודיפיקציה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הפיכה של מוצר למסחר. אנו כחברה/משטר/כנסת צרי</w:t>
      </w:r>
      <w:r w:rsidR="003615C7">
        <w:rPr>
          <w:rFonts w:asciiTheme="minorBidi" w:hAnsiTheme="minorBidi" w:hint="cs"/>
          <w:rtl/>
        </w:rPr>
        <w:t>כים למנוע הפיכת דברים מסוי</w:t>
      </w:r>
      <w:r>
        <w:rPr>
          <w:rFonts w:asciiTheme="minorBidi" w:hAnsiTheme="minorBidi" w:hint="cs"/>
          <w:rtl/>
        </w:rPr>
        <w:t xml:space="preserve">מים למוצרים. אנו מוציאים את הדברים האלה </w:t>
      </w:r>
      <w:r w:rsidR="00001E57">
        <w:rPr>
          <w:rFonts w:asciiTheme="minorBidi" w:hAnsiTheme="minorBidi" w:hint="cs"/>
          <w:rtl/>
        </w:rPr>
        <w:t>מחוץ לשוק הקנייני.</w:t>
      </w:r>
    </w:p>
    <w:p w:rsidR="00001E57" w:rsidRDefault="00001E57" w:rsidP="00D97D05">
      <w:pPr>
        <w:pStyle w:val="a3"/>
        <w:rPr>
          <w:rFonts w:asciiTheme="minorBidi" w:hAnsiTheme="minorBidi"/>
          <w:rtl/>
        </w:rPr>
      </w:pPr>
    </w:p>
    <w:p w:rsidR="00001E57" w:rsidRDefault="00001E57" w:rsidP="00D97D05">
      <w:pPr>
        <w:pStyle w:val="a3"/>
        <w:rPr>
          <w:rFonts w:asciiTheme="minorBidi" w:hAnsiTheme="minorBidi"/>
          <w:rtl/>
        </w:rPr>
      </w:pPr>
      <w:r w:rsidRPr="00FC0EBD">
        <w:rPr>
          <w:rFonts w:asciiTheme="minorBidi" w:hAnsiTheme="minorBidi" w:hint="cs"/>
          <w:b/>
          <w:bCs/>
          <w:rtl/>
        </w:rPr>
        <w:t>2 הטענות נגד קומודיפיקציה</w:t>
      </w:r>
      <w:r>
        <w:rPr>
          <w:rFonts w:asciiTheme="minorBidi" w:hAnsiTheme="minorBidi" w:hint="cs"/>
          <w:rtl/>
        </w:rPr>
        <w:t>:</w:t>
      </w:r>
    </w:p>
    <w:p w:rsidR="00001E57" w:rsidRDefault="00001E57" w:rsidP="00FB5DE7">
      <w:pPr>
        <w:pStyle w:val="a3"/>
        <w:numPr>
          <w:ilvl w:val="0"/>
          <w:numId w:val="20"/>
        </w:numPr>
        <w:ind w:left="360"/>
        <w:rPr>
          <w:rFonts w:asciiTheme="minorBidi" w:hAnsiTheme="minorBidi"/>
        </w:rPr>
      </w:pPr>
      <w:r w:rsidRPr="00001E57">
        <w:rPr>
          <w:rFonts w:asciiTheme="minorBidi" w:hAnsiTheme="minorBidi" w:hint="cs"/>
          <w:b/>
          <w:bCs/>
          <w:rtl/>
        </w:rPr>
        <w:t>השחתה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העובדה שאנו עכשיו ממסחרים משאבים מסוימים ומכניסים אותם לשוק פוגעת במשמעות של הדברים האלה (של המשאבים).</w:t>
      </w:r>
    </w:p>
    <w:p w:rsidR="00001E57" w:rsidRDefault="00001E57" w:rsidP="003615C7">
      <w:pPr>
        <w:pStyle w:val="a3"/>
        <w:ind w:left="360"/>
        <w:rPr>
          <w:rFonts w:asciiTheme="minorBidi" w:hAnsiTheme="minorBidi"/>
          <w:rtl/>
        </w:rPr>
      </w:pPr>
      <w:r>
        <w:rPr>
          <w:rFonts w:asciiTheme="minorBidi" w:hAnsiTheme="minorBidi" w:hint="cs"/>
          <w:rtl/>
        </w:rPr>
        <w:t xml:space="preserve">לקחת ילדים ולמכור אותם </w:t>
      </w:r>
      <w:r>
        <w:rPr>
          <w:rFonts w:asciiTheme="minorBidi" w:hAnsiTheme="minorBidi"/>
          <w:rtl/>
        </w:rPr>
        <w:t>–</w:t>
      </w:r>
      <w:r>
        <w:rPr>
          <w:rFonts w:asciiTheme="minorBidi" w:hAnsiTheme="minorBidi" w:hint="cs"/>
          <w:rtl/>
        </w:rPr>
        <w:t xml:space="preserve"> היה מפחית/פוגע/משחית את משמעות הילד בחיים שלנו </w:t>
      </w:r>
      <w:r>
        <w:rPr>
          <w:rFonts w:asciiTheme="minorBidi" w:hAnsiTheme="minorBidi"/>
          <w:rtl/>
        </w:rPr>
        <w:t>–</w:t>
      </w:r>
      <w:r>
        <w:rPr>
          <w:rFonts w:asciiTheme="minorBidi" w:hAnsiTheme="minorBidi" w:hint="cs"/>
          <w:rtl/>
        </w:rPr>
        <w:t xml:space="preserve"> ממשהו מאוד אינטימי למשהו שהוא בר החלפה.</w:t>
      </w:r>
    </w:p>
    <w:p w:rsidR="00096BE0" w:rsidRDefault="00001E57" w:rsidP="003615C7">
      <w:pPr>
        <w:pStyle w:val="a3"/>
        <w:ind w:left="360"/>
        <w:rPr>
          <w:rFonts w:asciiTheme="minorBidi" w:hAnsiTheme="minorBidi"/>
          <w:rtl/>
        </w:rPr>
      </w:pPr>
      <w:r>
        <w:rPr>
          <w:rFonts w:asciiTheme="minorBidi" w:hAnsiTheme="minorBidi" w:hint="cs"/>
          <w:rtl/>
        </w:rPr>
        <w:t xml:space="preserve">גוף האישה </w:t>
      </w:r>
      <w:r>
        <w:rPr>
          <w:rFonts w:asciiTheme="minorBidi" w:hAnsiTheme="minorBidi"/>
          <w:rtl/>
        </w:rPr>
        <w:t>–</w:t>
      </w:r>
      <w:r>
        <w:rPr>
          <w:rFonts w:asciiTheme="minorBidi" w:hAnsiTheme="minorBidi" w:hint="cs"/>
          <w:rtl/>
        </w:rPr>
        <w:t xml:space="preserve"> ברגע שנאפשר למסד את הזנות, אנו נשחית את המשמעות של גוף האישה.</w:t>
      </w:r>
    </w:p>
    <w:p w:rsidR="00962FAC" w:rsidRDefault="00001E57" w:rsidP="003615C7">
      <w:pPr>
        <w:pStyle w:val="a3"/>
        <w:ind w:left="360"/>
        <w:rPr>
          <w:rFonts w:asciiTheme="minorBidi" w:hAnsiTheme="minorBidi"/>
          <w:rtl/>
        </w:rPr>
      </w:pPr>
      <w:r>
        <w:rPr>
          <w:rFonts w:asciiTheme="minorBidi" w:hAnsiTheme="minorBidi" w:hint="cs"/>
          <w:rtl/>
        </w:rPr>
        <w:t>השאלה האם הטיעון של ההשחתה מצדיק למנוע את מהאישה את הכסף באמצעות הולדת ילדים? לצורך העניין אנו קצת צבועים.</w:t>
      </w:r>
    </w:p>
    <w:p w:rsidR="00962FAC" w:rsidRDefault="00962FAC" w:rsidP="00FB5DE7">
      <w:pPr>
        <w:pStyle w:val="a3"/>
        <w:numPr>
          <w:ilvl w:val="0"/>
          <w:numId w:val="20"/>
        </w:numPr>
        <w:ind w:left="360"/>
        <w:rPr>
          <w:rFonts w:asciiTheme="minorBidi" w:hAnsiTheme="minorBidi"/>
        </w:rPr>
      </w:pPr>
      <w:r>
        <w:rPr>
          <w:rFonts w:asciiTheme="minorBidi" w:hAnsiTheme="minorBidi" w:hint="cs"/>
          <w:b/>
          <w:bCs/>
          <w:rtl/>
        </w:rPr>
        <w:t>כפייה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אם</w:t>
      </w:r>
      <w:r w:rsidR="003615C7">
        <w:rPr>
          <w:rFonts w:asciiTheme="minorBidi" w:hAnsiTheme="minorBidi" w:hint="cs"/>
          <w:rtl/>
        </w:rPr>
        <w:t xml:space="preserve"> אנחנו נאפשר לסחור במשאבים מסוי</w:t>
      </w:r>
      <w:r>
        <w:rPr>
          <w:rFonts w:asciiTheme="minorBidi" w:hAnsiTheme="minorBidi" w:hint="cs"/>
          <w:rtl/>
        </w:rPr>
        <w:t>מים, אנחנו נכפה על אותה אישה חלשה בהודו או על או</w:t>
      </w:r>
      <w:r w:rsidR="003615C7">
        <w:rPr>
          <w:rFonts w:asciiTheme="minorBidi" w:hAnsiTheme="minorBidi" w:hint="cs"/>
          <w:rtl/>
        </w:rPr>
        <w:t>תו אדם מסכן שיצטרך למכור את הכל</w:t>
      </w:r>
      <w:r>
        <w:rPr>
          <w:rFonts w:asciiTheme="minorBidi" w:hAnsiTheme="minorBidi" w:hint="cs"/>
          <w:rtl/>
        </w:rPr>
        <w:t xml:space="preserve">יה שלו </w:t>
      </w:r>
      <w:r>
        <w:rPr>
          <w:rFonts w:asciiTheme="minorBidi" w:hAnsiTheme="minorBidi"/>
          <w:rtl/>
        </w:rPr>
        <w:t>–</w:t>
      </w:r>
      <w:r>
        <w:rPr>
          <w:rFonts w:asciiTheme="minorBidi" w:hAnsiTheme="minorBidi" w:hint="cs"/>
          <w:rtl/>
        </w:rPr>
        <w:t xml:space="preserve"> אנו כופים עליהם את המכירה. בשנ</w:t>
      </w:r>
      <w:r w:rsidR="003615C7">
        <w:rPr>
          <w:rFonts w:asciiTheme="minorBidi" w:hAnsiTheme="minorBidi" w:hint="cs"/>
          <w:rtl/>
        </w:rPr>
        <w:t>י</w:t>
      </w:r>
      <w:r>
        <w:rPr>
          <w:rFonts w:asciiTheme="minorBidi" w:hAnsiTheme="minorBidi" w:hint="cs"/>
          <w:rtl/>
        </w:rPr>
        <w:t xml:space="preserve">יה שאנו מכשירים את הנתיב הזה </w:t>
      </w:r>
      <w:r>
        <w:rPr>
          <w:rFonts w:asciiTheme="minorBidi" w:hAnsiTheme="minorBidi"/>
          <w:rtl/>
        </w:rPr>
        <w:t>–</w:t>
      </w:r>
      <w:r>
        <w:rPr>
          <w:rFonts w:asciiTheme="minorBidi" w:hAnsiTheme="minorBidi" w:hint="cs"/>
          <w:rtl/>
        </w:rPr>
        <w:t xml:space="preserve"> הם יהיו מחויבים לעשות כך כדי להתקיים.</w:t>
      </w:r>
    </w:p>
    <w:p w:rsidR="00863284" w:rsidRDefault="00863284" w:rsidP="00863284">
      <w:pPr>
        <w:pStyle w:val="a3"/>
        <w:rPr>
          <w:rFonts w:asciiTheme="minorBidi" w:hAnsiTheme="minorBidi"/>
          <w:b/>
          <w:bCs/>
          <w:rtl/>
        </w:rPr>
      </w:pPr>
    </w:p>
    <w:p w:rsidR="00863284" w:rsidRDefault="00863284" w:rsidP="00FC0EBD">
      <w:pPr>
        <w:pStyle w:val="a3"/>
        <w:rPr>
          <w:rFonts w:asciiTheme="minorBidi" w:hAnsiTheme="minorBidi"/>
          <w:rtl/>
        </w:rPr>
      </w:pPr>
      <w:r>
        <w:rPr>
          <w:rFonts w:asciiTheme="minorBidi" w:hAnsiTheme="minorBidi" w:hint="cs"/>
          <w:b/>
          <w:bCs/>
          <w:rtl/>
        </w:rPr>
        <w:t xml:space="preserve">לסיכום </w:t>
      </w:r>
      <w:r>
        <w:rPr>
          <w:rFonts w:asciiTheme="minorBidi" w:hAnsiTheme="minorBidi"/>
          <w:b/>
          <w:bCs/>
          <w:rtl/>
        </w:rPr>
        <w:t>–</w:t>
      </w:r>
      <w:r>
        <w:rPr>
          <w:rFonts w:asciiTheme="minorBidi" w:hAnsiTheme="minorBidi" w:hint="cs"/>
          <w:b/>
          <w:bCs/>
          <w:rtl/>
        </w:rPr>
        <w:t xml:space="preserve"> </w:t>
      </w:r>
      <w:r>
        <w:rPr>
          <w:rFonts w:asciiTheme="minorBidi" w:hAnsiTheme="minorBidi" w:hint="cs"/>
          <w:rtl/>
        </w:rPr>
        <w:t>יש נ</w:t>
      </w:r>
      <w:r w:rsidR="003615C7">
        <w:rPr>
          <w:rFonts w:asciiTheme="minorBidi" w:hAnsiTheme="minorBidi" w:hint="cs"/>
          <w:rtl/>
        </w:rPr>
        <w:t>י</w:t>
      </w:r>
      <w:r>
        <w:rPr>
          <w:rFonts w:asciiTheme="minorBidi" w:hAnsiTheme="minorBidi" w:hint="cs"/>
          <w:rtl/>
        </w:rPr>
        <w:t>סיון להרחיב את תו</w:t>
      </w:r>
      <w:r w:rsidR="003615C7">
        <w:rPr>
          <w:rFonts w:asciiTheme="minorBidi" w:hAnsiTheme="minorBidi" w:hint="cs"/>
          <w:rtl/>
        </w:rPr>
        <w:t>ח</w:t>
      </w:r>
      <w:r>
        <w:rPr>
          <w:rFonts w:asciiTheme="minorBidi" w:hAnsiTheme="minorBidi" w:hint="cs"/>
          <w:rtl/>
        </w:rPr>
        <w:t>לת זכויות הקניין למושגים שלא הוכרו בהכרח בדין. יש עמידה בצורה לדברים שאנו לא מכניסים לשוק הקנייני בדיוק מהסיבות שאנו כחברה לא רוצים ולא מעוניינים להכניס אותם פנימה.</w:t>
      </w:r>
      <w:r w:rsidR="00FC0EBD">
        <w:rPr>
          <w:rFonts w:asciiTheme="minorBidi" w:hAnsiTheme="minorBidi" w:hint="cs"/>
          <w:rtl/>
        </w:rPr>
        <w:t xml:space="preserve"> </w:t>
      </w:r>
      <w:r>
        <w:rPr>
          <w:rFonts w:asciiTheme="minorBidi" w:hAnsiTheme="minorBidi" w:hint="cs"/>
          <w:rtl/>
        </w:rPr>
        <w:t>כרגע בישראל כל הדבר</w:t>
      </w:r>
      <w:r w:rsidR="003615C7">
        <w:rPr>
          <w:rFonts w:asciiTheme="minorBidi" w:hAnsiTheme="minorBidi" w:hint="cs"/>
          <w:rtl/>
        </w:rPr>
        <w:t>ים האלה עדיין מחוץ לשיח הקנייני.</w:t>
      </w:r>
    </w:p>
    <w:p w:rsidR="00863284" w:rsidRDefault="00863284" w:rsidP="00863284">
      <w:pPr>
        <w:pStyle w:val="a3"/>
        <w:rPr>
          <w:rFonts w:asciiTheme="minorBidi" w:hAnsiTheme="minorBidi"/>
          <w:rtl/>
        </w:rPr>
      </w:pPr>
    </w:p>
    <w:p w:rsidR="00863284" w:rsidRDefault="00863284" w:rsidP="00863284">
      <w:pPr>
        <w:pStyle w:val="a3"/>
        <w:rPr>
          <w:rFonts w:asciiTheme="minorBidi" w:hAnsiTheme="minorBidi"/>
          <w:rtl/>
        </w:rPr>
      </w:pPr>
      <w:r>
        <w:rPr>
          <w:rFonts w:asciiTheme="minorBidi" w:hAnsiTheme="minorBidi" w:hint="cs"/>
          <w:b/>
          <w:bCs/>
          <w:rtl/>
        </w:rPr>
        <w:t>סיכום ביניים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הזכות לקניין היא הכרעה חברתית (אין משהו ברור מאליו שהוא זכות קניינית </w:t>
      </w:r>
      <w:r>
        <w:rPr>
          <w:rFonts w:asciiTheme="minorBidi" w:hAnsiTheme="minorBidi"/>
          <w:rtl/>
        </w:rPr>
        <w:t>–</w:t>
      </w:r>
      <w:r>
        <w:rPr>
          <w:rFonts w:asciiTheme="minorBidi" w:hAnsiTheme="minorBidi" w:hint="cs"/>
          <w:rtl/>
        </w:rPr>
        <w:t xml:space="preserve"> אנו כחברה החלטנו שהבעלים יקבל זכות קניינית על אותו משאב), כל הכרעות אלו יבוצעו על בסיס ערכי</w:t>
      </w:r>
      <w:r w:rsidR="00270BC4">
        <w:rPr>
          <w:rFonts w:asciiTheme="minorBidi" w:hAnsiTheme="minorBidi" w:hint="cs"/>
          <w:rtl/>
        </w:rPr>
        <w:t>ם</w:t>
      </w:r>
      <w:r>
        <w:rPr>
          <w:rFonts w:asciiTheme="minorBidi" w:hAnsiTheme="minorBidi" w:hint="cs"/>
          <w:rtl/>
        </w:rPr>
        <w:t xml:space="preserve"> שונים </w:t>
      </w:r>
      <w:r>
        <w:rPr>
          <w:rFonts w:asciiTheme="minorBidi" w:hAnsiTheme="minorBidi"/>
          <w:rtl/>
        </w:rPr>
        <w:t>–</w:t>
      </w:r>
      <w:r>
        <w:rPr>
          <w:rFonts w:asciiTheme="minorBidi" w:hAnsiTheme="minorBidi" w:hint="cs"/>
          <w:rtl/>
        </w:rPr>
        <w:t xml:space="preserve"> </w:t>
      </w:r>
      <w:r w:rsidRPr="00FC0EBD">
        <w:rPr>
          <w:rFonts w:asciiTheme="minorBidi" w:hAnsiTheme="minorBidi" w:hint="cs"/>
          <w:b/>
          <w:bCs/>
          <w:rtl/>
        </w:rPr>
        <w:t>חירות, עבודה, אישיות, רווחה מצרפית והקילה</w:t>
      </w:r>
      <w:r>
        <w:rPr>
          <w:rFonts w:asciiTheme="minorBidi" w:hAnsiTheme="minorBidi" w:hint="cs"/>
          <w:rtl/>
        </w:rPr>
        <w:t>.</w:t>
      </w:r>
    </w:p>
    <w:p w:rsidR="00863284" w:rsidRDefault="00863284" w:rsidP="00863284">
      <w:pPr>
        <w:pStyle w:val="a3"/>
        <w:rPr>
          <w:rFonts w:asciiTheme="minorBidi" w:hAnsiTheme="minorBidi"/>
          <w:rtl/>
        </w:rPr>
      </w:pPr>
    </w:p>
    <w:p w:rsidR="00863284" w:rsidRDefault="00863284" w:rsidP="00083D3B">
      <w:pPr>
        <w:pStyle w:val="a3"/>
        <w:rPr>
          <w:rFonts w:asciiTheme="minorBidi" w:hAnsiTheme="minorBidi"/>
          <w:rtl/>
        </w:rPr>
      </w:pPr>
      <w:r>
        <w:rPr>
          <w:rFonts w:asciiTheme="minorBidi" w:hAnsiTheme="minorBidi" w:hint="cs"/>
          <w:rtl/>
        </w:rPr>
        <w:t xml:space="preserve">כאשר המחוקק מכונן מוסד קנייני חדש </w:t>
      </w:r>
      <w:r>
        <w:rPr>
          <w:rFonts w:asciiTheme="minorBidi" w:hAnsiTheme="minorBidi"/>
          <w:rtl/>
        </w:rPr>
        <w:t>–</w:t>
      </w:r>
      <w:r>
        <w:rPr>
          <w:rFonts w:asciiTheme="minorBidi" w:hAnsiTheme="minorBidi" w:hint="cs"/>
          <w:rtl/>
        </w:rPr>
        <w:t xml:space="preserve"> הוא עורך איזון בין ערכי הקניין השונים. צריך לעשות שינויים אלו מאוד בזהירות ובצורה מדודה.</w:t>
      </w:r>
    </w:p>
    <w:p w:rsidR="00863284" w:rsidRDefault="00863284" w:rsidP="00863284">
      <w:pPr>
        <w:pStyle w:val="a3"/>
        <w:rPr>
          <w:rFonts w:asciiTheme="minorBidi" w:hAnsiTheme="minorBidi"/>
          <w:rtl/>
        </w:rPr>
      </w:pPr>
      <w:r>
        <w:rPr>
          <w:rFonts w:asciiTheme="minorBidi" w:hAnsiTheme="minorBidi" w:hint="cs"/>
          <w:b/>
          <w:bCs/>
          <w:rtl/>
        </w:rPr>
        <w:t xml:space="preserve">אין משמעות אחידה לזכות </w:t>
      </w:r>
      <w:r w:rsidR="00083D3B">
        <w:rPr>
          <w:rFonts w:asciiTheme="minorBidi" w:hAnsiTheme="minorBidi" w:hint="cs"/>
          <w:b/>
          <w:bCs/>
          <w:rtl/>
        </w:rPr>
        <w:t>ה</w:t>
      </w:r>
      <w:r>
        <w:rPr>
          <w:rFonts w:asciiTheme="minorBidi" w:hAnsiTheme="minorBidi" w:hint="cs"/>
          <w:b/>
          <w:bCs/>
          <w:rtl/>
        </w:rPr>
        <w:t>קניין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כשאני אומר שיש לי זכות קניינית רק פתחתי את הדיון המשפטי ואני צריך להסביר איזו זכות קניינית יש לו, ומה היקף ההגנה שצריך לתת לה.</w:t>
      </w:r>
    </w:p>
    <w:p w:rsidR="00863284" w:rsidRDefault="00863284" w:rsidP="00863284">
      <w:pPr>
        <w:pStyle w:val="a3"/>
        <w:rPr>
          <w:rFonts w:asciiTheme="minorBidi" w:hAnsiTheme="minorBidi"/>
          <w:rtl/>
        </w:rPr>
      </w:pPr>
      <w:r w:rsidRPr="00083D3B">
        <w:rPr>
          <w:rFonts w:asciiTheme="minorBidi" w:hAnsiTheme="minorBidi" w:hint="cs"/>
          <w:b/>
          <w:bCs/>
          <w:rtl/>
        </w:rPr>
        <w:t>החוק הוא תולדה של איזון ערכי</w:t>
      </w:r>
      <w:r>
        <w:rPr>
          <w:rFonts w:asciiTheme="minorBidi" w:hAnsiTheme="minorBidi" w:hint="cs"/>
          <w:rtl/>
        </w:rPr>
        <w:t>.</w:t>
      </w:r>
    </w:p>
    <w:p w:rsidR="00863284" w:rsidRDefault="00863284" w:rsidP="00863284">
      <w:pPr>
        <w:pStyle w:val="a3"/>
        <w:rPr>
          <w:rFonts w:asciiTheme="minorBidi" w:hAnsiTheme="minorBidi"/>
          <w:rtl/>
        </w:rPr>
      </w:pPr>
    </w:p>
    <w:p w:rsidR="00863284" w:rsidRDefault="00863284" w:rsidP="00083D3B">
      <w:pPr>
        <w:pStyle w:val="a3"/>
        <w:jc w:val="center"/>
        <w:outlineLvl w:val="0"/>
        <w:rPr>
          <w:rFonts w:asciiTheme="minorBidi" w:hAnsiTheme="minorBidi"/>
          <w:rtl/>
        </w:rPr>
      </w:pPr>
      <w:bookmarkStart w:id="13" w:name="_Toc506297854"/>
      <w:r w:rsidRPr="003615C7">
        <w:rPr>
          <w:rFonts w:asciiTheme="minorBidi" w:hAnsiTheme="minorBidi" w:hint="cs"/>
          <w:b/>
          <w:bCs/>
          <w:highlight w:val="green"/>
          <w:u w:val="single"/>
          <w:rtl/>
        </w:rPr>
        <w:t>הבעלות!</w:t>
      </w:r>
      <w:bookmarkEnd w:id="13"/>
    </w:p>
    <w:p w:rsidR="00863284" w:rsidRDefault="00863284" w:rsidP="00863284">
      <w:pPr>
        <w:pStyle w:val="a3"/>
        <w:rPr>
          <w:rFonts w:asciiTheme="minorBidi" w:hAnsiTheme="minorBidi"/>
          <w:rtl/>
        </w:rPr>
      </w:pPr>
      <w:bookmarkStart w:id="14" w:name="_Hlk506126348"/>
      <w:r w:rsidRPr="003615C7">
        <w:rPr>
          <w:rFonts w:asciiTheme="minorBidi" w:hAnsiTheme="minorBidi" w:hint="cs"/>
          <w:highlight w:val="lightGray"/>
          <w:rtl/>
        </w:rPr>
        <w:t>ס' 13 לחוק המקרקעין</w:t>
      </w:r>
      <w:r>
        <w:rPr>
          <w:rFonts w:asciiTheme="minorBidi" w:hAnsiTheme="minorBidi" w:hint="cs"/>
          <w:rtl/>
        </w:rPr>
        <w:t xml:space="preserve"> </w:t>
      </w:r>
      <w:bookmarkEnd w:id="14"/>
      <w:r>
        <w:rPr>
          <w:rFonts w:asciiTheme="minorBidi" w:hAnsiTheme="minorBidi"/>
          <w:rtl/>
        </w:rPr>
        <w:t>–</w:t>
      </w:r>
      <w:r>
        <w:rPr>
          <w:rFonts w:asciiTheme="minorBidi" w:hAnsiTheme="minorBidi" w:hint="cs"/>
          <w:rtl/>
        </w:rPr>
        <w:t xml:space="preserve"> סעיף זה אומר </w:t>
      </w:r>
      <w:r w:rsidRPr="0086684B">
        <w:rPr>
          <w:rFonts w:asciiTheme="minorBidi" w:hAnsiTheme="minorBidi" w:hint="cs"/>
          <w:i/>
          <w:iCs/>
          <w:rtl/>
        </w:rPr>
        <w:t>שעסקה במקרקעין חלה על הקרקע יחד עם כל המנוי בס' 1</w:t>
      </w:r>
      <w:r w:rsidR="0086684B" w:rsidRPr="0086684B">
        <w:rPr>
          <w:rFonts w:asciiTheme="minorBidi" w:hAnsiTheme="minorBidi" w:hint="cs"/>
          <w:i/>
          <w:iCs/>
          <w:rtl/>
        </w:rPr>
        <w:t>1 ו12 ואין תוקף לעסקה בחלק מסוי</w:t>
      </w:r>
      <w:r w:rsidRPr="0086684B">
        <w:rPr>
          <w:rFonts w:asciiTheme="minorBidi" w:hAnsiTheme="minorBidi" w:hint="cs"/>
          <w:i/>
          <w:iCs/>
          <w:rtl/>
        </w:rPr>
        <w:t>ם במקרקעין, והכל כשאין בחוק הוראה אחרת</w:t>
      </w:r>
      <w:r w:rsidR="00270BC4">
        <w:rPr>
          <w:rFonts w:asciiTheme="minorBidi" w:hAnsiTheme="minorBidi" w:hint="cs"/>
          <w:rtl/>
        </w:rPr>
        <w:t>.</w:t>
      </w:r>
    </w:p>
    <w:p w:rsidR="00863284" w:rsidRDefault="00863284" w:rsidP="00863284">
      <w:pPr>
        <w:pStyle w:val="a3"/>
        <w:rPr>
          <w:rFonts w:asciiTheme="minorBidi" w:hAnsiTheme="minorBidi"/>
          <w:rtl/>
        </w:rPr>
      </w:pPr>
    </w:p>
    <w:p w:rsidR="00863284" w:rsidRDefault="00863284" w:rsidP="00FB5DE7">
      <w:pPr>
        <w:pStyle w:val="a3"/>
        <w:numPr>
          <w:ilvl w:val="0"/>
          <w:numId w:val="21"/>
        </w:numPr>
        <w:rPr>
          <w:rFonts w:asciiTheme="minorBidi" w:hAnsiTheme="minorBidi"/>
        </w:rPr>
      </w:pPr>
      <w:r>
        <w:rPr>
          <w:rFonts w:asciiTheme="minorBidi" w:hAnsiTheme="minorBidi" w:hint="cs"/>
          <w:rtl/>
        </w:rPr>
        <w:t>מה מוסיפים ס' 11 ו12 על הקרקע?</w:t>
      </w:r>
    </w:p>
    <w:p w:rsidR="0086684B" w:rsidRDefault="0086684B" w:rsidP="00FB5DE7">
      <w:pPr>
        <w:pStyle w:val="a3"/>
        <w:numPr>
          <w:ilvl w:val="0"/>
          <w:numId w:val="21"/>
        </w:numPr>
        <w:rPr>
          <w:rFonts w:asciiTheme="minorBidi" w:hAnsiTheme="minorBidi"/>
        </w:rPr>
      </w:pPr>
      <w:r>
        <w:rPr>
          <w:rFonts w:asciiTheme="minorBidi" w:hAnsiTheme="minorBidi" w:hint="cs"/>
          <w:rtl/>
        </w:rPr>
        <w:t>למה אין תוקף לעסקה בחלק מסוים במקרקעין?</w:t>
      </w:r>
    </w:p>
    <w:p w:rsidR="0086684B" w:rsidRPr="00083D3B" w:rsidRDefault="0086684B" w:rsidP="00083D3B">
      <w:pPr>
        <w:pStyle w:val="a3"/>
        <w:numPr>
          <w:ilvl w:val="0"/>
          <w:numId w:val="21"/>
        </w:numPr>
        <w:rPr>
          <w:rFonts w:asciiTheme="minorBidi" w:hAnsiTheme="minorBidi"/>
          <w:rtl/>
        </w:rPr>
      </w:pPr>
      <w:r>
        <w:rPr>
          <w:rFonts w:asciiTheme="minorBidi" w:hAnsiTheme="minorBidi" w:hint="cs"/>
          <w:rtl/>
        </w:rPr>
        <w:t>מהם החריגים שצופה החוק כשהוא קובע שאין הוראה אחר</w:t>
      </w:r>
      <w:r w:rsidR="00640EC7">
        <w:rPr>
          <w:rFonts w:asciiTheme="minorBidi" w:hAnsiTheme="minorBidi" w:hint="cs"/>
          <w:rtl/>
        </w:rPr>
        <w:t>ת</w:t>
      </w:r>
      <w:r>
        <w:rPr>
          <w:rFonts w:asciiTheme="minorBidi" w:hAnsiTheme="minorBidi" w:hint="cs"/>
          <w:rtl/>
        </w:rPr>
        <w:t xml:space="preserve"> בחוק?</w:t>
      </w:r>
    </w:p>
    <w:p w:rsidR="0086684B" w:rsidRPr="003C0978" w:rsidRDefault="0086684B" w:rsidP="00D94871">
      <w:pPr>
        <w:pStyle w:val="a3"/>
        <w:rPr>
          <w:rFonts w:asciiTheme="minorBidi" w:hAnsiTheme="minorBidi"/>
          <w:b/>
          <w:bCs/>
          <w:rtl/>
        </w:rPr>
      </w:pPr>
      <w:r w:rsidRPr="00763746">
        <w:rPr>
          <w:rFonts w:asciiTheme="minorBidi" w:hAnsiTheme="minorBidi" w:hint="cs"/>
          <w:b/>
          <w:bCs/>
          <w:highlight w:val="yellow"/>
          <w:rtl/>
        </w:rPr>
        <w:lastRenderedPageBreak/>
        <w:t>2. למה אין תוקף לעסקה בחלק מהמקרקעין?</w:t>
      </w:r>
    </w:p>
    <w:p w:rsidR="0086684B" w:rsidRPr="003C0978" w:rsidRDefault="0086684B" w:rsidP="0086684B">
      <w:pPr>
        <w:pStyle w:val="a3"/>
        <w:rPr>
          <w:rFonts w:asciiTheme="minorBidi" w:hAnsiTheme="minorBidi"/>
          <w:b/>
          <w:bCs/>
          <w:rtl/>
        </w:rPr>
      </w:pPr>
      <w:r w:rsidRPr="003C0978">
        <w:rPr>
          <w:rFonts w:asciiTheme="minorBidi" w:hAnsiTheme="minorBidi" w:hint="cs"/>
          <w:b/>
          <w:bCs/>
          <w:rtl/>
        </w:rPr>
        <w:t xml:space="preserve">יש חשש מפני פיצול יתר. </w:t>
      </w:r>
    </w:p>
    <w:p w:rsidR="0086684B" w:rsidRDefault="0086684B" w:rsidP="0086684B">
      <w:pPr>
        <w:pStyle w:val="a3"/>
        <w:rPr>
          <w:rFonts w:asciiTheme="minorBidi" w:hAnsiTheme="minorBidi"/>
          <w:rtl/>
        </w:rPr>
      </w:pPr>
      <w:r>
        <w:rPr>
          <w:rFonts w:asciiTheme="minorBidi" w:hAnsiTheme="minorBidi" w:hint="cs"/>
          <w:rtl/>
        </w:rPr>
        <w:t>יש יחידות תכנוניות שלצורך העניין רישום המקרקעין חילקו במדינת ישראל את השטחים ליחידות תכנוניות שונות. יש יחידה שנקראת גוש (יחידה גדולה) ויש חלקות שמרכיבות את הגוש.</w:t>
      </w:r>
    </w:p>
    <w:p w:rsidR="003C0978" w:rsidRDefault="003C0978" w:rsidP="0086684B">
      <w:pPr>
        <w:pStyle w:val="a3"/>
        <w:rPr>
          <w:rFonts w:asciiTheme="minorBidi" w:hAnsiTheme="minorBidi"/>
          <w:rtl/>
        </w:rPr>
      </w:pPr>
      <w:r>
        <w:rPr>
          <w:rFonts w:asciiTheme="minorBidi" w:hAnsiTheme="minorBidi" w:hint="cs"/>
          <w:rtl/>
        </w:rPr>
        <w:t xml:space="preserve">זה נותן לי אינדיקציה ברורה </w:t>
      </w:r>
      <w:proofErr w:type="spellStart"/>
      <w:r>
        <w:rPr>
          <w:rFonts w:asciiTheme="minorBidi" w:hAnsiTheme="minorBidi" w:hint="cs"/>
          <w:rtl/>
        </w:rPr>
        <w:t>לבעלויות</w:t>
      </w:r>
      <w:proofErr w:type="spellEnd"/>
      <w:r>
        <w:rPr>
          <w:rFonts w:asciiTheme="minorBidi" w:hAnsiTheme="minorBidi" w:hint="cs"/>
          <w:rtl/>
        </w:rPr>
        <w:t xml:space="preserve"> השונות. </w:t>
      </w:r>
      <w:r>
        <w:rPr>
          <w:rFonts w:asciiTheme="minorBidi" w:hAnsiTheme="minorBidi"/>
          <w:rtl/>
        </w:rPr>
        <w:t>–</w:t>
      </w:r>
      <w:r>
        <w:rPr>
          <w:rFonts w:asciiTheme="minorBidi" w:hAnsiTheme="minorBidi" w:hint="cs"/>
          <w:rtl/>
        </w:rPr>
        <w:t xml:space="preserve"> אני צריך להגיע עם מספר גוש וחלקה כדי לזהות את הנכס הספציפי. בבית משותף יש תת חלקה </w:t>
      </w:r>
      <w:r>
        <w:rPr>
          <w:rFonts w:asciiTheme="minorBidi" w:hAnsiTheme="minorBidi"/>
          <w:rtl/>
        </w:rPr>
        <w:t>–</w:t>
      </w:r>
      <w:r>
        <w:rPr>
          <w:rFonts w:asciiTheme="minorBidi" w:hAnsiTheme="minorBidi" w:hint="cs"/>
          <w:rtl/>
        </w:rPr>
        <w:t xml:space="preserve"> הדירה שלי בלשכת הרישום.</w:t>
      </w:r>
    </w:p>
    <w:p w:rsidR="003C0978" w:rsidRDefault="00D7119C" w:rsidP="0086684B">
      <w:pPr>
        <w:pStyle w:val="a3"/>
        <w:rPr>
          <w:rFonts w:asciiTheme="minorBidi" w:hAnsiTheme="minorBidi"/>
          <w:rtl/>
        </w:rPr>
      </w:pPr>
      <w:r>
        <w:rPr>
          <w:rFonts w:asciiTheme="minorBidi" w:hAnsiTheme="minorBidi" w:hint="cs"/>
          <w:rtl/>
        </w:rPr>
        <w:t>זה עו</w:t>
      </w:r>
      <w:r w:rsidR="00763746">
        <w:rPr>
          <w:rFonts w:asciiTheme="minorBidi" w:hAnsiTheme="minorBidi" w:hint="cs"/>
          <w:rtl/>
        </w:rPr>
        <w:t>זר לקבל אינדיקציה על הנכס המסוי</w:t>
      </w:r>
      <w:r>
        <w:rPr>
          <w:rFonts w:asciiTheme="minorBidi" w:hAnsiTheme="minorBidi" w:hint="cs"/>
          <w:rtl/>
        </w:rPr>
        <w:t>ם, אבל למה אין תוקף לעסקה בחלק מהמקרקעין?</w:t>
      </w:r>
    </w:p>
    <w:p w:rsidR="00D7119C" w:rsidRDefault="00D7119C" w:rsidP="0086684B">
      <w:pPr>
        <w:pStyle w:val="a3"/>
        <w:rPr>
          <w:rFonts w:asciiTheme="minorBidi" w:hAnsiTheme="minorBidi"/>
          <w:rtl/>
        </w:rPr>
      </w:pPr>
    </w:p>
    <w:p w:rsidR="00C144DB" w:rsidRDefault="00D7119C" w:rsidP="00640EC7">
      <w:pPr>
        <w:pStyle w:val="a3"/>
        <w:rPr>
          <w:rFonts w:asciiTheme="minorBidi" w:hAnsiTheme="minorBidi"/>
          <w:rtl/>
        </w:rPr>
      </w:pPr>
      <w:r>
        <w:rPr>
          <w:rFonts w:asciiTheme="minorBidi" w:hAnsiTheme="minorBidi" w:hint="cs"/>
          <w:rtl/>
        </w:rPr>
        <w:t xml:space="preserve">אני לא יכול למכור חצי מהדירה שלי (רק הסלון ומהטבח). זה לא מונע בעלויות משותפות </w:t>
      </w:r>
      <w:r>
        <w:rPr>
          <w:rFonts w:asciiTheme="minorBidi" w:hAnsiTheme="minorBidi"/>
          <w:rtl/>
        </w:rPr>
        <w:t>–</w:t>
      </w:r>
      <w:r>
        <w:rPr>
          <w:rFonts w:asciiTheme="minorBidi" w:hAnsiTheme="minorBidi" w:hint="cs"/>
          <w:rtl/>
        </w:rPr>
        <w:t xml:space="preserve"> אני יכול למכור 20% מהדירה שלי (בעלים במשותף) אבל הבעלות היא בכל גרגר וגרגר מהחלקה ביחס שקנינו. אי אפשר לעשות עסקה בחלק מסוים מהמקרקעין. </w:t>
      </w:r>
    </w:p>
    <w:p w:rsidR="004858C1" w:rsidRPr="00640EC7" w:rsidRDefault="00C144DB" w:rsidP="00640EC7">
      <w:pPr>
        <w:pStyle w:val="a3"/>
        <w:rPr>
          <w:rFonts w:asciiTheme="minorBidi" w:hAnsiTheme="minorBidi"/>
          <w:color w:val="A5A5A5" w:themeColor="accent3"/>
          <w:rtl/>
        </w:rPr>
      </w:pPr>
      <w:r w:rsidRPr="00763746">
        <w:rPr>
          <w:rFonts w:asciiTheme="minorBidi" w:hAnsiTheme="minorBidi" w:hint="cs"/>
          <w:color w:val="A5A5A5" w:themeColor="accent3"/>
          <w:rtl/>
        </w:rPr>
        <w:t>ביום רביעי הבא יהיה שיעור תרגול (שמלמד חומר נוסף), ויהיה בו בוחן על חומרי הקריאה בתחילת השיעור. זה בוחן קצר של עובר/לא עובר בלי ציון.</w:t>
      </w:r>
    </w:p>
    <w:p w:rsidR="004858C1" w:rsidRDefault="004858C1" w:rsidP="004858C1">
      <w:pPr>
        <w:pStyle w:val="a3"/>
        <w:jc w:val="right"/>
        <w:rPr>
          <w:rFonts w:asciiTheme="minorBidi" w:hAnsiTheme="minorBidi"/>
        </w:rPr>
      </w:pPr>
      <w:r>
        <w:rPr>
          <w:rFonts w:asciiTheme="minorBidi" w:hAnsiTheme="minorBidi"/>
        </w:rPr>
        <w:t>01.11.17</w:t>
      </w:r>
    </w:p>
    <w:p w:rsidR="004858C1" w:rsidRDefault="004858C1" w:rsidP="004858C1">
      <w:pPr>
        <w:pStyle w:val="a3"/>
        <w:jc w:val="center"/>
        <w:rPr>
          <w:rFonts w:asciiTheme="minorBidi" w:hAnsiTheme="minorBidi"/>
          <w:b/>
          <w:bCs/>
          <w:u w:val="single"/>
          <w:rtl/>
        </w:rPr>
      </w:pPr>
      <w:r>
        <w:rPr>
          <w:rFonts w:asciiTheme="minorBidi" w:hAnsiTheme="minorBidi" w:hint="cs"/>
          <w:b/>
          <w:bCs/>
          <w:u w:val="single"/>
          <w:rtl/>
        </w:rPr>
        <w:t>שיעור 4</w:t>
      </w:r>
    </w:p>
    <w:p w:rsidR="00D94871" w:rsidRDefault="00640EC7" w:rsidP="004858C1">
      <w:pPr>
        <w:pStyle w:val="a3"/>
        <w:jc w:val="center"/>
        <w:rPr>
          <w:rFonts w:asciiTheme="minorBidi" w:hAnsiTheme="minorBidi"/>
          <w:b/>
          <w:bCs/>
          <w:u w:val="single"/>
          <w:rtl/>
        </w:rPr>
      </w:pPr>
      <w:r w:rsidRPr="00640EC7">
        <w:rPr>
          <w:rFonts w:asciiTheme="minorBidi" w:hAnsiTheme="minorBidi" w:hint="cs"/>
          <w:b/>
          <w:bCs/>
          <w:u w:val="single"/>
          <w:rtl/>
        </w:rPr>
        <w:t xml:space="preserve">המשך </w:t>
      </w:r>
      <w:r w:rsidR="00D94871" w:rsidRPr="00640EC7">
        <w:rPr>
          <w:rFonts w:asciiTheme="minorBidi" w:hAnsiTheme="minorBidi" w:hint="cs"/>
          <w:b/>
          <w:bCs/>
          <w:u w:val="single"/>
          <w:rtl/>
        </w:rPr>
        <w:t>הבעלות!</w:t>
      </w:r>
    </w:p>
    <w:p w:rsidR="00D94871" w:rsidRPr="00763746" w:rsidRDefault="00F658DB" w:rsidP="00F658DB">
      <w:pPr>
        <w:pStyle w:val="a3"/>
        <w:rPr>
          <w:rFonts w:asciiTheme="minorBidi" w:hAnsiTheme="minorBidi"/>
          <w:color w:val="A5A5A5" w:themeColor="accent3"/>
          <w:rtl/>
        </w:rPr>
      </w:pPr>
      <w:r>
        <w:rPr>
          <w:rFonts w:asciiTheme="minorBidi" w:hAnsiTheme="minorBidi" w:hint="cs"/>
          <w:color w:val="A5A5A5" w:themeColor="accent3"/>
          <w:rtl/>
        </w:rPr>
        <w:t xml:space="preserve">בשיעור הקודם - </w:t>
      </w:r>
      <w:r w:rsidR="00D94871" w:rsidRPr="00763746">
        <w:rPr>
          <w:rFonts w:asciiTheme="minorBidi" w:hAnsiTheme="minorBidi" w:hint="cs"/>
          <w:color w:val="A5A5A5" w:themeColor="accent3"/>
          <w:rtl/>
        </w:rPr>
        <w:t>ס' 13 קובע כי עסקת המקרקעין..... (משיעור קודם)</w:t>
      </w:r>
    </w:p>
    <w:p w:rsidR="00D94871" w:rsidRPr="00763746" w:rsidRDefault="00D94871" w:rsidP="00640EC7">
      <w:pPr>
        <w:pStyle w:val="a3"/>
        <w:rPr>
          <w:rFonts w:asciiTheme="minorBidi" w:hAnsiTheme="minorBidi"/>
          <w:color w:val="A5A5A5" w:themeColor="accent3"/>
          <w:rtl/>
        </w:rPr>
      </w:pPr>
      <w:r w:rsidRPr="00763746">
        <w:rPr>
          <w:rFonts w:asciiTheme="minorBidi" w:hAnsiTheme="minorBidi" w:hint="cs"/>
          <w:color w:val="A5A5A5" w:themeColor="accent3"/>
          <w:rtl/>
        </w:rPr>
        <w:t>אמרנו שיש 3 שאלות שנתייחס אליהם. השאלה האחרונה היא מה מוסיפים ס' 11 ו12 על המושג קר</w:t>
      </w:r>
      <w:r w:rsidR="00763746">
        <w:rPr>
          <w:rFonts w:asciiTheme="minorBidi" w:hAnsiTheme="minorBidi" w:hint="cs"/>
          <w:color w:val="A5A5A5" w:themeColor="accent3"/>
          <w:rtl/>
        </w:rPr>
        <w:t>קע, למה אין תוקף לעסקה בחלק מסו</w:t>
      </w:r>
      <w:r w:rsidRPr="00763746">
        <w:rPr>
          <w:rFonts w:asciiTheme="minorBidi" w:hAnsiTheme="minorBidi" w:hint="cs"/>
          <w:color w:val="A5A5A5" w:themeColor="accent3"/>
          <w:rtl/>
        </w:rPr>
        <w:t>ים במקרקעין והשאלה השלישית....</w:t>
      </w:r>
    </w:p>
    <w:p w:rsidR="00D94871" w:rsidRPr="00763746" w:rsidRDefault="00D94871" w:rsidP="00D94871">
      <w:pPr>
        <w:pStyle w:val="a3"/>
        <w:rPr>
          <w:rFonts w:asciiTheme="minorBidi" w:hAnsiTheme="minorBidi"/>
          <w:color w:val="A5A5A5" w:themeColor="accent3"/>
          <w:rtl/>
        </w:rPr>
      </w:pPr>
      <w:r w:rsidRPr="00763746">
        <w:rPr>
          <w:rFonts w:asciiTheme="minorBidi" w:hAnsiTheme="minorBidi" w:hint="cs"/>
          <w:color w:val="A5A5A5" w:themeColor="accent3"/>
          <w:rtl/>
        </w:rPr>
        <w:t xml:space="preserve">עסקנו בשאלה הראשונה </w:t>
      </w:r>
      <w:r w:rsidRPr="00763746">
        <w:rPr>
          <w:rFonts w:asciiTheme="minorBidi" w:hAnsiTheme="minorBidi"/>
          <w:color w:val="A5A5A5" w:themeColor="accent3"/>
          <w:rtl/>
        </w:rPr>
        <w:t>–</w:t>
      </w:r>
      <w:r w:rsidRPr="00763746">
        <w:rPr>
          <w:rFonts w:asciiTheme="minorBidi" w:hAnsiTheme="minorBidi" w:hint="cs"/>
          <w:color w:val="A5A5A5" w:themeColor="accent3"/>
          <w:rtl/>
        </w:rPr>
        <w:t xml:space="preserve"> למה אין תוקף לעסקה בחלק מהמקרקעין</w:t>
      </w:r>
    </w:p>
    <w:p w:rsidR="004858C1" w:rsidRDefault="004858C1" w:rsidP="004858C1">
      <w:pPr>
        <w:pStyle w:val="a3"/>
        <w:rPr>
          <w:rtl/>
        </w:rPr>
      </w:pPr>
    </w:p>
    <w:p w:rsidR="00D94871" w:rsidRDefault="00D94871" w:rsidP="00D94871">
      <w:pPr>
        <w:pStyle w:val="a3"/>
        <w:rPr>
          <w:b/>
          <w:bCs/>
          <w:rtl/>
        </w:rPr>
      </w:pPr>
      <w:r w:rsidRPr="00763746">
        <w:rPr>
          <w:rFonts w:cs="Arial" w:hint="cs"/>
          <w:b/>
          <w:bCs/>
          <w:highlight w:val="yellow"/>
          <w:rtl/>
        </w:rPr>
        <w:t xml:space="preserve">2. </w:t>
      </w:r>
      <w:r w:rsidRPr="00763746">
        <w:rPr>
          <w:rFonts w:cs="Arial"/>
          <w:b/>
          <w:bCs/>
          <w:highlight w:val="yellow"/>
          <w:rtl/>
        </w:rPr>
        <w:t>למה אין תוקף לעסקה בחלק מסוים במקרקעין?</w:t>
      </w:r>
      <w:r w:rsidRPr="00763746">
        <w:rPr>
          <w:rFonts w:hint="cs"/>
          <w:b/>
          <w:bCs/>
          <w:highlight w:val="yellow"/>
          <w:rtl/>
        </w:rPr>
        <w:t xml:space="preserve"> </w:t>
      </w:r>
      <w:r w:rsidRPr="00763746">
        <w:rPr>
          <w:b/>
          <w:bCs/>
          <w:highlight w:val="yellow"/>
          <w:rtl/>
        </w:rPr>
        <w:t>–</w:t>
      </w:r>
      <w:r w:rsidRPr="00763746">
        <w:rPr>
          <w:rFonts w:hint="cs"/>
          <w:b/>
          <w:bCs/>
          <w:highlight w:val="yellow"/>
          <w:rtl/>
        </w:rPr>
        <w:t xml:space="preserve"> המשך</w:t>
      </w:r>
    </w:p>
    <w:p w:rsidR="00D94871" w:rsidRDefault="00D94871" w:rsidP="00763746">
      <w:pPr>
        <w:pStyle w:val="a3"/>
        <w:rPr>
          <w:rtl/>
        </w:rPr>
      </w:pPr>
      <w:r>
        <w:rPr>
          <w:rFonts w:hint="cs"/>
          <w:rtl/>
        </w:rPr>
        <w:t>בעלות משותפת באה ואומרת שיש לנו חלק יחסי בכל גרגר וגרגר בחלקה. החלקה היא של שנינו</w:t>
      </w:r>
      <w:r w:rsidR="00FE19D9">
        <w:rPr>
          <w:rFonts w:hint="cs"/>
          <w:rtl/>
        </w:rPr>
        <w:t xml:space="preserve"> והפערים בהשקעה שבי</w:t>
      </w:r>
      <w:r w:rsidR="00763746">
        <w:rPr>
          <w:rFonts w:hint="cs"/>
          <w:rtl/>
        </w:rPr>
        <w:t>צענו באים לידי ביטוי באחוז המסו</w:t>
      </w:r>
      <w:r w:rsidR="00FE19D9">
        <w:rPr>
          <w:rFonts w:hint="cs"/>
          <w:rtl/>
        </w:rPr>
        <w:t>ים שלנו בכל גרגר בדירה.</w:t>
      </w:r>
    </w:p>
    <w:p w:rsidR="00FE19D9" w:rsidRDefault="00146730" w:rsidP="00D94871">
      <w:pPr>
        <w:pStyle w:val="a3"/>
        <w:rPr>
          <w:rtl/>
        </w:rPr>
      </w:pPr>
      <w:r>
        <w:rPr>
          <w:rFonts w:hint="cs"/>
          <w:rtl/>
        </w:rPr>
        <w:t xml:space="preserve">אם היה אפשר לעשות עסקה בחלק מהמקרקעין, היינו קונים ביחד דירה, אני הייתי מקבל חלק מהחדרים, וכל אחד היה הבעלים הפרטי הנפרד של אותם </w:t>
      </w:r>
      <w:r w:rsidR="00270BC4">
        <w:rPr>
          <w:rFonts w:hint="cs"/>
          <w:rtl/>
        </w:rPr>
        <w:t>חדרים</w:t>
      </w:r>
      <w:r>
        <w:rPr>
          <w:rFonts w:hint="cs"/>
          <w:rtl/>
        </w:rPr>
        <w:t>.</w:t>
      </w:r>
    </w:p>
    <w:p w:rsidR="00146730" w:rsidRDefault="00146730" w:rsidP="00D94871">
      <w:pPr>
        <w:pStyle w:val="a3"/>
        <w:rPr>
          <w:rtl/>
        </w:rPr>
      </w:pPr>
    </w:p>
    <w:p w:rsidR="00146730" w:rsidRDefault="00146730" w:rsidP="00D94871">
      <w:pPr>
        <w:pStyle w:val="a3"/>
        <w:rPr>
          <w:rtl/>
        </w:rPr>
      </w:pPr>
      <w:r>
        <w:rPr>
          <w:rFonts w:hint="cs"/>
          <w:rtl/>
        </w:rPr>
        <w:t xml:space="preserve">החוק אומר שאי אפשר לעשות זאת, כי קיים </w:t>
      </w:r>
      <w:r>
        <w:rPr>
          <w:rFonts w:hint="cs"/>
          <w:b/>
          <w:bCs/>
          <w:rtl/>
        </w:rPr>
        <w:t>חשש מפני פיצול יתר</w:t>
      </w:r>
      <w:r>
        <w:rPr>
          <w:rFonts w:hint="cs"/>
          <w:rtl/>
        </w:rPr>
        <w:t>.</w:t>
      </w:r>
    </w:p>
    <w:p w:rsidR="00146730" w:rsidRDefault="00146730" w:rsidP="00F658DB">
      <w:pPr>
        <w:pStyle w:val="a3"/>
        <w:rPr>
          <w:rtl/>
        </w:rPr>
      </w:pPr>
      <w:r>
        <w:rPr>
          <w:rFonts w:hint="cs"/>
          <w:rtl/>
        </w:rPr>
        <w:t>כשיש לנו מצב של פיצול יתר, הנחת המוצא היא שהגופים שאחראים על התכנון במדינת ישר</w:t>
      </w:r>
      <w:r w:rsidR="00F658DB">
        <w:rPr>
          <w:rFonts w:hint="cs"/>
          <w:rtl/>
        </w:rPr>
        <w:t xml:space="preserve">אל, כשהם חלקו את הגושים והחלקות, </w:t>
      </w:r>
      <w:r>
        <w:rPr>
          <w:rFonts w:hint="cs"/>
          <w:rtl/>
        </w:rPr>
        <w:t>עשו זאת בצורה המיטבית מבחינת צרכי החברה (בצורה האופטימלית).</w:t>
      </w:r>
      <w:r w:rsidR="00F658DB">
        <w:rPr>
          <w:rFonts w:hint="cs"/>
          <w:rtl/>
        </w:rPr>
        <w:t xml:space="preserve"> </w:t>
      </w:r>
      <w:r>
        <w:rPr>
          <w:rFonts w:hint="cs"/>
          <w:rtl/>
        </w:rPr>
        <w:t xml:space="preserve">במידה ואנו נאפשר בעצם חלוקה פרטית (על עסקה בעלים של </w:t>
      </w:r>
      <w:r w:rsidR="00F658DB">
        <w:rPr>
          <w:rFonts w:hint="cs"/>
          <w:rtl/>
        </w:rPr>
        <w:t>מקרקעין לגורם אחר תאפשר לו לעשות</w:t>
      </w:r>
      <w:r>
        <w:rPr>
          <w:rFonts w:hint="cs"/>
          <w:rtl/>
        </w:rPr>
        <w:t xml:space="preserve"> חלוקה פרטית) אנו עלולים להגיע למצב של פיצול יתר.</w:t>
      </w:r>
    </w:p>
    <w:p w:rsidR="00146730" w:rsidRDefault="00146730" w:rsidP="00D94871">
      <w:pPr>
        <w:pStyle w:val="a3"/>
        <w:rPr>
          <w:rtl/>
        </w:rPr>
      </w:pPr>
    </w:p>
    <w:p w:rsidR="00146730" w:rsidRPr="00F658DB" w:rsidRDefault="00146730" w:rsidP="00D94871">
      <w:pPr>
        <w:pStyle w:val="a3"/>
        <w:rPr>
          <w:u w:val="single"/>
          <w:rtl/>
        </w:rPr>
      </w:pPr>
      <w:r w:rsidRPr="00F658DB">
        <w:rPr>
          <w:rFonts w:hint="cs"/>
          <w:b/>
          <w:bCs/>
          <w:u w:val="single"/>
          <w:rtl/>
        </w:rPr>
        <w:t>אז מה הבעיה בפיצול?</w:t>
      </w:r>
    </w:p>
    <w:p w:rsidR="00146730" w:rsidRDefault="00146730" w:rsidP="00D94871">
      <w:pPr>
        <w:pStyle w:val="a3"/>
        <w:rPr>
          <w:rtl/>
        </w:rPr>
      </w:pPr>
      <w:r>
        <w:rPr>
          <w:rFonts w:hint="cs"/>
          <w:rtl/>
        </w:rPr>
        <w:t>הסיפור כאן הוא לא בהכרח למנוע כל פיצול שהוא, אלא הוא מתבסס על חוסר האיזון של הקלות בפיצול לבין הקושי של להחזיר את המצב לקדמותו.</w:t>
      </w:r>
    </w:p>
    <w:p w:rsidR="00146730" w:rsidRDefault="00146730" w:rsidP="00D94871">
      <w:pPr>
        <w:pStyle w:val="a3"/>
        <w:rPr>
          <w:rtl/>
        </w:rPr>
      </w:pPr>
      <w:r>
        <w:rPr>
          <w:rFonts w:hint="cs"/>
          <w:rtl/>
        </w:rPr>
        <w:t xml:space="preserve">נניח שיש לנו חלקה של 100 דונם </w:t>
      </w:r>
      <w:r>
        <w:rPr>
          <w:rtl/>
        </w:rPr>
        <w:t>–</w:t>
      </w:r>
      <w:r>
        <w:rPr>
          <w:rFonts w:hint="cs"/>
          <w:rtl/>
        </w:rPr>
        <w:t xml:space="preserve"> יהיה מאוד קל למצוא אנשים שיקנו חל</w:t>
      </w:r>
      <w:r w:rsidR="00763746">
        <w:rPr>
          <w:rFonts w:hint="cs"/>
          <w:rtl/>
        </w:rPr>
        <w:t>קים מהחלקה, אבל יהיה קשה מאוד לה</w:t>
      </w:r>
      <w:r>
        <w:rPr>
          <w:rFonts w:hint="cs"/>
          <w:rtl/>
        </w:rPr>
        <w:t>חזיר את החלקה למצבה הראשוני.</w:t>
      </w:r>
    </w:p>
    <w:p w:rsidR="00146730" w:rsidRDefault="00146730" w:rsidP="00D94871">
      <w:pPr>
        <w:pStyle w:val="a3"/>
        <w:rPr>
          <w:rtl/>
        </w:rPr>
      </w:pPr>
      <w:r>
        <w:rPr>
          <w:rFonts w:hint="cs"/>
          <w:rtl/>
        </w:rPr>
        <w:t xml:space="preserve">כשיש חוסר איזון כזה </w:t>
      </w:r>
      <w:r>
        <w:rPr>
          <w:rtl/>
        </w:rPr>
        <w:t>–</w:t>
      </w:r>
      <w:r>
        <w:rPr>
          <w:rFonts w:hint="cs"/>
          <w:rtl/>
        </w:rPr>
        <w:t xml:space="preserve"> אנחנו מפחדים שאנו נפגע בעצם במטרות הציבוריות החברתיות הציבוריות שמגולמות מ</w:t>
      </w:r>
      <w:r w:rsidR="00F658DB">
        <w:rPr>
          <w:rFonts w:hint="cs"/>
          <w:rtl/>
        </w:rPr>
        <w:t>ה</w:t>
      </w:r>
      <w:r>
        <w:rPr>
          <w:rFonts w:hint="cs"/>
          <w:rtl/>
        </w:rPr>
        <w:t>חלוקה הראשונה.</w:t>
      </w:r>
    </w:p>
    <w:p w:rsidR="00146730" w:rsidRDefault="00146730" w:rsidP="00D94871">
      <w:pPr>
        <w:pStyle w:val="a3"/>
        <w:rPr>
          <w:rtl/>
        </w:rPr>
      </w:pPr>
    </w:p>
    <w:p w:rsidR="00146730" w:rsidRDefault="00146730" w:rsidP="00FB5DE7">
      <w:pPr>
        <w:pStyle w:val="a3"/>
        <w:numPr>
          <w:ilvl w:val="0"/>
          <w:numId w:val="24"/>
        </w:numPr>
        <w:rPr>
          <w:rtl/>
        </w:rPr>
      </w:pPr>
      <w:r w:rsidRPr="00146730">
        <w:rPr>
          <w:rFonts w:hint="cs"/>
          <w:b/>
          <w:bCs/>
          <w:rtl/>
        </w:rPr>
        <w:t>הסיבה הראשונה</w:t>
      </w:r>
      <w:r w:rsidR="00F658DB">
        <w:rPr>
          <w:rFonts w:hint="cs"/>
          <w:b/>
          <w:bCs/>
          <w:rtl/>
        </w:rPr>
        <w:t>:</w:t>
      </w:r>
      <w:r w:rsidRPr="00146730">
        <w:rPr>
          <w:rFonts w:hint="cs"/>
          <w:b/>
          <w:bCs/>
          <w:rtl/>
        </w:rPr>
        <w:t xml:space="preserve"> בעיות איתור</w:t>
      </w:r>
      <w:r>
        <w:rPr>
          <w:rFonts w:hint="cs"/>
          <w:rtl/>
        </w:rPr>
        <w:t xml:space="preserve"> </w:t>
      </w:r>
      <w:r w:rsidR="004675AC">
        <w:rPr>
          <w:rtl/>
        </w:rPr>
        <w:t>–</w:t>
      </w:r>
      <w:r w:rsidR="004675AC">
        <w:rPr>
          <w:rFonts w:hint="cs"/>
          <w:rtl/>
        </w:rPr>
        <w:t xml:space="preserve"> הסיבה </w:t>
      </w:r>
      <w:r>
        <w:rPr>
          <w:rFonts w:hint="cs"/>
          <w:rtl/>
        </w:rPr>
        <w:t>שיהיה קשה להחזיר את הפיצול למצב הראשוני שלו הוא שיהיה קשה לנו מאוד למצוא את הבעלים. יש החלפות שלא נרשמות בטאבו. יש מצבים שבהם בעלים נעלמים. יש מצבים שבהם יש יורשים של אדם שמת. יהיה לנו מאוד קשה לאתר את הבעלים.</w:t>
      </w:r>
    </w:p>
    <w:p w:rsidR="00146730" w:rsidRDefault="00146730" w:rsidP="00FB5DE7">
      <w:pPr>
        <w:pStyle w:val="a3"/>
        <w:numPr>
          <w:ilvl w:val="0"/>
          <w:numId w:val="24"/>
        </w:numPr>
        <w:rPr>
          <w:rtl/>
        </w:rPr>
      </w:pPr>
      <w:r w:rsidRPr="00146730">
        <w:rPr>
          <w:rFonts w:hint="cs"/>
          <w:b/>
          <w:bCs/>
          <w:rtl/>
        </w:rPr>
        <w:t>הסיבה השנייה</w:t>
      </w:r>
      <w:r w:rsidR="00F658DB">
        <w:rPr>
          <w:rFonts w:hint="cs"/>
          <w:b/>
          <w:bCs/>
          <w:rtl/>
        </w:rPr>
        <w:t>:</w:t>
      </w:r>
      <w:r w:rsidRPr="00146730">
        <w:rPr>
          <w:rFonts w:hint="cs"/>
          <w:b/>
          <w:bCs/>
          <w:rtl/>
        </w:rPr>
        <w:t xml:space="preserve"> עלויות עסקה </w:t>
      </w:r>
      <w:r>
        <w:rPr>
          <w:rtl/>
        </w:rPr>
        <w:t>–</w:t>
      </w:r>
      <w:r>
        <w:rPr>
          <w:rFonts w:hint="cs"/>
          <w:rtl/>
        </w:rPr>
        <w:t xml:space="preserve"> גם אם אנ</w:t>
      </w:r>
      <w:r w:rsidR="00763746">
        <w:rPr>
          <w:rFonts w:hint="cs"/>
          <w:rtl/>
        </w:rPr>
        <w:t>י א</w:t>
      </w:r>
      <w:r>
        <w:rPr>
          <w:rFonts w:hint="cs"/>
          <w:rtl/>
        </w:rPr>
        <w:t>צליח לאתר את הבעלים, יש כאן הגדלה משמעותית בעלויות העסקה. באופן עקרוני קל לנו מאוד לפצל, ואחרי שאיתרתי את כל הבעלים, יש לנו עלויות עסקה מאוד גד</w:t>
      </w:r>
      <w:r w:rsidR="00763746">
        <w:rPr>
          <w:rFonts w:hint="cs"/>
          <w:rtl/>
        </w:rPr>
        <w:t>ולות כדי להחזיר את המצב לקדמותו</w:t>
      </w:r>
      <w:r>
        <w:rPr>
          <w:rFonts w:hint="cs"/>
          <w:rtl/>
        </w:rPr>
        <w:t>.</w:t>
      </w:r>
    </w:p>
    <w:p w:rsidR="00146730" w:rsidRDefault="00F658DB" w:rsidP="00FB5DE7">
      <w:pPr>
        <w:pStyle w:val="a3"/>
        <w:numPr>
          <w:ilvl w:val="0"/>
          <w:numId w:val="24"/>
        </w:numPr>
        <w:rPr>
          <w:rtl/>
        </w:rPr>
      </w:pPr>
      <w:r>
        <w:rPr>
          <w:rFonts w:hint="cs"/>
          <w:b/>
          <w:bCs/>
          <w:rtl/>
        </w:rPr>
        <w:t xml:space="preserve">סיבה שלישית: </w:t>
      </w:r>
      <w:r w:rsidR="00146730" w:rsidRPr="00146730">
        <w:rPr>
          <w:rFonts w:hint="cs"/>
          <w:b/>
          <w:bCs/>
          <w:rtl/>
        </w:rPr>
        <w:t>פעולה משותפת (בעיית הסחטן)</w:t>
      </w:r>
      <w:r w:rsidR="00146730">
        <w:rPr>
          <w:rFonts w:hint="cs"/>
          <w:rtl/>
        </w:rPr>
        <w:t xml:space="preserve"> </w:t>
      </w:r>
      <w:r w:rsidR="00146730">
        <w:rPr>
          <w:rtl/>
        </w:rPr>
        <w:t>–</w:t>
      </w:r>
      <w:r w:rsidR="00146730">
        <w:rPr>
          <w:rFonts w:hint="cs"/>
          <w:rtl/>
        </w:rPr>
        <w:t xml:space="preserve"> אם יש לנו 10 חלקות, ואנו צריכים את כולם כדי לבנות בית חולים, תמיד האחרון יבין שחייבים את החלקה כדי לממש את המטרה, ואז המחיר קופץ וכחברה אנו משלמים סכום הרבה יותר גבוה ממה שהיינו רוצים לשלם.</w:t>
      </w:r>
    </w:p>
    <w:p w:rsidR="00146730" w:rsidRDefault="00146730" w:rsidP="00D94871">
      <w:pPr>
        <w:pStyle w:val="a3"/>
        <w:rPr>
          <w:rtl/>
        </w:rPr>
      </w:pPr>
    </w:p>
    <w:p w:rsidR="00763746" w:rsidRDefault="00146730" w:rsidP="00F658DB">
      <w:pPr>
        <w:pStyle w:val="a3"/>
        <w:rPr>
          <w:rtl/>
        </w:rPr>
      </w:pPr>
      <w:r>
        <w:rPr>
          <w:rFonts w:hint="cs"/>
          <w:rtl/>
        </w:rPr>
        <w:t>כל בעיות אלו יקשו עלינו מאוד להחזיר מחדש את החלקה למצבה הראשוני, וגם אם יהיה אידיאלי/רצוי/כלכלי להחזיר את החלקה למצבה הראשוני, כנראה שבגלל כל הכשלים האלה המצב הזה לא יקרה (לא נצליח לחזור למצב הראשוני).</w:t>
      </w:r>
    </w:p>
    <w:p w:rsidR="00146730" w:rsidRDefault="00146730" w:rsidP="00D94871">
      <w:pPr>
        <w:pStyle w:val="a3"/>
        <w:rPr>
          <w:b/>
          <w:bCs/>
          <w:rtl/>
        </w:rPr>
      </w:pPr>
      <w:r w:rsidRPr="00CA219E">
        <w:rPr>
          <w:rFonts w:hint="cs"/>
          <w:b/>
          <w:bCs/>
          <w:u w:val="single"/>
          <w:rtl/>
        </w:rPr>
        <w:lastRenderedPageBreak/>
        <w:t>פירוק שיתוף</w:t>
      </w:r>
      <w:r w:rsidR="00CA219E">
        <w:rPr>
          <w:rFonts w:hint="cs"/>
          <w:b/>
          <w:bCs/>
          <w:rtl/>
        </w:rPr>
        <w:t xml:space="preserve"> </w:t>
      </w:r>
      <w:r w:rsidR="00CA219E">
        <w:rPr>
          <w:rFonts w:hint="cs"/>
          <w:rtl/>
        </w:rPr>
        <w:t>(</w:t>
      </w:r>
      <w:r w:rsidR="00CA219E" w:rsidRPr="00CA219E">
        <w:rPr>
          <w:rFonts w:hint="cs"/>
          <w:rtl/>
        </w:rPr>
        <w:t>דוגמא לעד כמה החוק לוקח בחשבון את החלוקה התכנונית</w:t>
      </w:r>
      <w:r w:rsidR="00CA219E">
        <w:rPr>
          <w:rFonts w:hint="cs"/>
          <w:rtl/>
        </w:rPr>
        <w:t>)</w:t>
      </w:r>
    </w:p>
    <w:p w:rsidR="00146730" w:rsidRDefault="00146730" w:rsidP="00D94871">
      <w:pPr>
        <w:pStyle w:val="a3"/>
        <w:rPr>
          <w:rtl/>
        </w:rPr>
      </w:pPr>
      <w:r>
        <w:rPr>
          <w:rFonts w:hint="cs"/>
          <w:rtl/>
        </w:rPr>
        <w:t xml:space="preserve">אם יש לנו 2 אנשים שהם בעלים במשותף בקרקע שמעוניינים להתפצל (כמו 2 בני דודים שקיבלו ירושה ביחד) </w:t>
      </w:r>
      <w:r>
        <w:rPr>
          <w:rtl/>
        </w:rPr>
        <w:t>–</w:t>
      </w:r>
      <w:r>
        <w:rPr>
          <w:rFonts w:hint="cs"/>
          <w:rtl/>
        </w:rPr>
        <w:t xml:space="preserve"> הם יכולים לפנות לביהמ"ש ולפרק את השיתוף ביניהם.</w:t>
      </w:r>
    </w:p>
    <w:p w:rsidR="00146730" w:rsidRDefault="00146730" w:rsidP="00D94871">
      <w:pPr>
        <w:pStyle w:val="a3"/>
        <w:rPr>
          <w:rtl/>
        </w:rPr>
      </w:pPr>
      <w:r>
        <w:rPr>
          <w:rFonts w:hint="cs"/>
          <w:rtl/>
        </w:rPr>
        <w:t xml:space="preserve">מפרקים את השיתוף על פי הסכם </w:t>
      </w:r>
      <w:r>
        <w:rPr>
          <w:rtl/>
        </w:rPr>
        <w:t>–</w:t>
      </w:r>
      <w:r>
        <w:rPr>
          <w:rFonts w:hint="cs"/>
          <w:rtl/>
        </w:rPr>
        <w:t xml:space="preserve"> בד"כ כשנכנסים לשותפות במקרקעין עושים גם הסכם פירוק. הסכם פירוק שיתוף בא לנסות להגדיר מה יקרה כשננסה להתפצל. </w:t>
      </w:r>
    </w:p>
    <w:p w:rsidR="00146730" w:rsidRDefault="00146730" w:rsidP="00D94871">
      <w:pPr>
        <w:pStyle w:val="a3"/>
        <w:rPr>
          <w:rtl/>
        </w:rPr>
      </w:pPr>
      <w:bookmarkStart w:id="15" w:name="_Hlk506126694"/>
      <w:r w:rsidRPr="00CA219E">
        <w:rPr>
          <w:rFonts w:hint="cs"/>
          <w:highlight w:val="lightGray"/>
          <w:rtl/>
        </w:rPr>
        <w:t>ס' 38 (א)</w:t>
      </w:r>
      <w:r>
        <w:rPr>
          <w:rFonts w:hint="cs"/>
          <w:rtl/>
        </w:rPr>
        <w:t xml:space="preserve"> </w:t>
      </w:r>
      <w:bookmarkEnd w:id="15"/>
      <w:r w:rsidR="00CA219E">
        <w:rPr>
          <w:rtl/>
        </w:rPr>
        <w:t>–</w:t>
      </w:r>
      <w:r>
        <w:rPr>
          <w:rFonts w:hint="cs"/>
          <w:rtl/>
        </w:rPr>
        <w:t xml:space="preserve"> </w:t>
      </w:r>
      <w:r w:rsidR="00CA219E" w:rsidRPr="00CA219E">
        <w:rPr>
          <w:rFonts w:hint="cs"/>
          <w:i/>
          <w:iCs/>
          <w:rtl/>
        </w:rPr>
        <w:t>"</w:t>
      </w:r>
      <w:r w:rsidRPr="00CA219E">
        <w:rPr>
          <w:rFonts w:hint="cs"/>
          <w:i/>
          <w:iCs/>
          <w:rtl/>
        </w:rPr>
        <w:t>פירוק שיתוף יהיה על פי הסכם. נקבע שהמקרקעין יוכל להיות מפוצל בעין. טעון ההסכם כי אישור המפקח המאשר....</w:t>
      </w:r>
      <w:r w:rsidR="00CA219E" w:rsidRPr="00CA219E">
        <w:rPr>
          <w:rFonts w:hint="cs"/>
          <w:i/>
          <w:iCs/>
          <w:rtl/>
        </w:rPr>
        <w:t>"</w:t>
      </w:r>
    </w:p>
    <w:p w:rsidR="00146730" w:rsidRDefault="00146730" w:rsidP="00F029B8">
      <w:pPr>
        <w:pStyle w:val="a3"/>
        <w:rPr>
          <w:rtl/>
        </w:rPr>
      </w:pPr>
      <w:r>
        <w:rPr>
          <w:rFonts w:hint="cs"/>
          <w:rtl/>
        </w:rPr>
        <w:t>גם אם אנו מכירים בחופש החוזים, וגם אם אנו מכירים בכך שהשותפים הם שותפים כפויים מכורח הצוואה, בסופו של דבר חלוקה בעין (ממשית ל</w:t>
      </w:r>
      <w:r w:rsidR="004675AC">
        <w:rPr>
          <w:rFonts w:hint="cs"/>
          <w:rtl/>
        </w:rPr>
        <w:t>-</w:t>
      </w:r>
      <w:r>
        <w:rPr>
          <w:rFonts w:hint="cs"/>
          <w:rtl/>
        </w:rPr>
        <w:t>2 חלקות שונות) מחייבת אישור שזה תואם את הוראות חוק התכנון והבנייה</w:t>
      </w:r>
      <w:r w:rsidR="00F029B8">
        <w:rPr>
          <w:rFonts w:hint="cs"/>
          <w:rtl/>
        </w:rPr>
        <w:t>, זאת עקב החשש מפיצול יתר והאמונה כי הפיצול הראשוני נעשה במטרה להטיב עם החברה בצורה האופטימלית.</w:t>
      </w:r>
    </w:p>
    <w:p w:rsidR="00F029B8" w:rsidRDefault="00F029B8" w:rsidP="00F029B8">
      <w:pPr>
        <w:pStyle w:val="a3"/>
        <w:rPr>
          <w:rtl/>
        </w:rPr>
      </w:pPr>
    </w:p>
    <w:p w:rsidR="009C1E0D" w:rsidRPr="00CD5E84" w:rsidRDefault="009C1E0D" w:rsidP="00CD5E84">
      <w:pPr>
        <w:pStyle w:val="a3"/>
        <w:rPr>
          <w:rtl/>
        </w:rPr>
      </w:pPr>
      <w:r>
        <w:rPr>
          <w:rFonts w:hint="cs"/>
          <w:rtl/>
        </w:rPr>
        <w:t xml:space="preserve">אם פיצול היתר הוא תופעה שממנה אנו חוששים והחששות הם שלא נצליח לחזור לחלוקה האופטימלית </w:t>
      </w:r>
      <w:r>
        <w:rPr>
          <w:rtl/>
        </w:rPr>
        <w:t>–</w:t>
      </w:r>
      <w:r>
        <w:rPr>
          <w:rFonts w:hint="cs"/>
          <w:rtl/>
        </w:rPr>
        <w:t xml:space="preserve"> מי אמר שהחלוקה החדש</w:t>
      </w:r>
      <w:r w:rsidR="00CD5E84">
        <w:rPr>
          <w:rFonts w:hint="cs"/>
          <w:rtl/>
        </w:rPr>
        <w:t>ה</w:t>
      </w:r>
      <w:r>
        <w:rPr>
          <w:rFonts w:hint="cs"/>
          <w:rtl/>
        </w:rPr>
        <w:t xml:space="preserve"> היא לא האופטימלית?</w:t>
      </w:r>
      <w:r w:rsidR="00CD5E84">
        <w:rPr>
          <w:rFonts w:hint="cs"/>
          <w:rtl/>
        </w:rPr>
        <w:t xml:space="preserve"> </w:t>
      </w:r>
      <w:r w:rsidR="002E5525">
        <w:rPr>
          <w:rFonts w:hint="cs"/>
          <w:b/>
          <w:bCs/>
          <w:rtl/>
        </w:rPr>
        <w:t>האם השוק לא יודע להתמודד? למה צריך לעשות רגולציה? השוק הרי יסתדר בעצמו</w:t>
      </w:r>
      <w:r w:rsidR="004675AC">
        <w:rPr>
          <w:rFonts w:hint="cs"/>
          <w:b/>
          <w:bCs/>
          <w:rtl/>
        </w:rPr>
        <w:t>.</w:t>
      </w:r>
    </w:p>
    <w:p w:rsidR="002E5525" w:rsidRDefault="006D78AE" w:rsidP="00FB5DE7">
      <w:pPr>
        <w:pStyle w:val="a3"/>
        <w:numPr>
          <w:ilvl w:val="0"/>
          <w:numId w:val="25"/>
        </w:numPr>
        <w:rPr>
          <w:rtl/>
        </w:rPr>
      </w:pPr>
      <w:r w:rsidRPr="006D78AE">
        <w:rPr>
          <w:rFonts w:hint="cs"/>
          <w:b/>
          <w:bCs/>
          <w:rtl/>
        </w:rPr>
        <w:t>הטיעון הקלאסי הוא שיש כאן כשל שוק</w:t>
      </w:r>
      <w:r>
        <w:rPr>
          <w:rFonts w:hint="cs"/>
          <w:rtl/>
        </w:rPr>
        <w:t xml:space="preserve"> </w:t>
      </w:r>
      <w:r>
        <w:rPr>
          <w:rtl/>
        </w:rPr>
        <w:t>–</w:t>
      </w:r>
      <w:r>
        <w:rPr>
          <w:rFonts w:hint="cs"/>
          <w:rtl/>
        </w:rPr>
        <w:t xml:space="preserve"> מדובר בחסמים בפני היכולת לנהל שוק חופשי אמיתי בסיטואציה הזאת. זו אחת ההצדקות לאסור את חלוקת היתר הזאת.</w:t>
      </w:r>
    </w:p>
    <w:p w:rsidR="006D78AE" w:rsidRDefault="006D78AE" w:rsidP="00FB5DE7">
      <w:pPr>
        <w:pStyle w:val="a3"/>
        <w:numPr>
          <w:ilvl w:val="0"/>
          <w:numId w:val="25"/>
        </w:numPr>
        <w:rPr>
          <w:rtl/>
        </w:rPr>
      </w:pPr>
      <w:r>
        <w:rPr>
          <w:rFonts w:hint="cs"/>
          <w:b/>
          <w:bCs/>
          <w:rtl/>
        </w:rPr>
        <w:t xml:space="preserve">טיעון שני </w:t>
      </w:r>
      <w:r>
        <w:rPr>
          <w:b/>
          <w:bCs/>
          <w:rtl/>
        </w:rPr>
        <w:t>–</w:t>
      </w:r>
      <w:r>
        <w:rPr>
          <w:rFonts w:hint="cs"/>
          <w:b/>
          <w:bCs/>
          <w:rtl/>
        </w:rPr>
        <w:t xml:space="preserve"> שנאת סיכון ציבורי</w:t>
      </w:r>
      <w:r>
        <w:rPr>
          <w:rFonts w:hint="cs"/>
          <w:rtl/>
        </w:rPr>
        <w:t xml:space="preserve"> </w:t>
      </w:r>
      <w:r>
        <w:rPr>
          <w:rtl/>
        </w:rPr>
        <w:t>–</w:t>
      </w:r>
      <w:r>
        <w:rPr>
          <w:rFonts w:hint="cs"/>
          <w:rtl/>
        </w:rPr>
        <w:t xml:space="preserve"> יכול להיות שהשוק כן יוביל אותנו לתוצאה אופטימלית. כשמדובר במשאבי ציבור, אנו מפתחים איזושהי שנאת סיכון גבוהה יותר מאשר האדישות או שנאת הסיכון הרגילה. כשמדובר על משאבים בעלי חשיבות מאוד חשובה לקניין שלנו </w:t>
      </w:r>
      <w:r>
        <w:rPr>
          <w:rtl/>
        </w:rPr>
        <w:t>–</w:t>
      </w:r>
      <w:r>
        <w:rPr>
          <w:rFonts w:hint="cs"/>
          <w:rtl/>
        </w:rPr>
        <w:t xml:space="preserve"> יכול להיות שאם היה מדובר במשאב אחר (</w:t>
      </w:r>
      <w:r w:rsidR="00763746">
        <w:rPr>
          <w:rFonts w:hint="cs"/>
          <w:rtl/>
        </w:rPr>
        <w:t>מיטלטלי</w:t>
      </w:r>
      <w:r w:rsidR="00763746">
        <w:rPr>
          <w:rFonts w:hint="eastAsia"/>
          <w:rtl/>
        </w:rPr>
        <w:t>ן</w:t>
      </w:r>
      <w:r>
        <w:rPr>
          <w:rFonts w:hint="cs"/>
          <w:rtl/>
        </w:rPr>
        <w:t xml:space="preserve">) </w:t>
      </w:r>
      <w:r>
        <w:rPr>
          <w:rtl/>
        </w:rPr>
        <w:t>–</w:t>
      </w:r>
      <w:r>
        <w:rPr>
          <w:rFonts w:hint="cs"/>
          <w:rtl/>
        </w:rPr>
        <w:t xml:space="preserve"> היינו יכולים להיות קלים יותר על ההדק, אבל כשמדובר בקרקע, אנחנו מרימים את סף שנאת הסיכון שלנו. במצב הזה אנו יכולים לחשוב על שהשוק יכול היה להגיע לתוצאה אופטימלית </w:t>
      </w:r>
      <w:r>
        <w:rPr>
          <w:rtl/>
        </w:rPr>
        <w:t>–</w:t>
      </w:r>
      <w:r>
        <w:rPr>
          <w:rFonts w:hint="cs"/>
          <w:rtl/>
        </w:rPr>
        <w:t xml:space="preserve"> אבל אנו לא מאפשרים את זה מטעמים של שנאת סיכון במשאבים ציבוריים.</w:t>
      </w:r>
    </w:p>
    <w:p w:rsidR="006D78AE" w:rsidRDefault="006D78AE" w:rsidP="006D78AE">
      <w:pPr>
        <w:pStyle w:val="a3"/>
        <w:rPr>
          <w:rtl/>
        </w:rPr>
      </w:pPr>
    </w:p>
    <w:p w:rsidR="006D78AE" w:rsidRPr="006D78AE" w:rsidRDefault="006D78AE" w:rsidP="006D78AE">
      <w:pPr>
        <w:pStyle w:val="a3"/>
        <w:rPr>
          <w:rFonts w:asciiTheme="minorBidi" w:hAnsiTheme="minorBidi"/>
          <w:b/>
          <w:bCs/>
          <w:rtl/>
        </w:rPr>
      </w:pPr>
      <w:r w:rsidRPr="00763746">
        <w:rPr>
          <w:rFonts w:hint="cs"/>
          <w:b/>
          <w:bCs/>
          <w:highlight w:val="yellow"/>
          <w:rtl/>
        </w:rPr>
        <w:t xml:space="preserve">3. </w:t>
      </w:r>
      <w:r w:rsidRPr="00763746">
        <w:rPr>
          <w:rFonts w:asciiTheme="minorBidi" w:hAnsiTheme="minorBidi" w:hint="cs"/>
          <w:b/>
          <w:bCs/>
          <w:highlight w:val="yellow"/>
          <w:rtl/>
        </w:rPr>
        <w:t>מהם החריגים שצופה החוק כשהוא קובע שאין הוראה אחר</w:t>
      </w:r>
      <w:r w:rsidR="004A67EA">
        <w:rPr>
          <w:rFonts w:asciiTheme="minorBidi" w:hAnsiTheme="minorBidi" w:hint="cs"/>
          <w:b/>
          <w:bCs/>
          <w:highlight w:val="yellow"/>
          <w:rtl/>
        </w:rPr>
        <w:t>ת</w:t>
      </w:r>
      <w:r w:rsidRPr="00763746">
        <w:rPr>
          <w:rFonts w:asciiTheme="minorBidi" w:hAnsiTheme="minorBidi" w:hint="cs"/>
          <w:b/>
          <w:bCs/>
          <w:highlight w:val="yellow"/>
          <w:rtl/>
        </w:rPr>
        <w:t xml:space="preserve"> בחוק?</w:t>
      </w:r>
    </w:p>
    <w:p w:rsidR="006D78AE" w:rsidRDefault="006D78AE" w:rsidP="00CD5E84">
      <w:pPr>
        <w:pStyle w:val="a3"/>
        <w:rPr>
          <w:rtl/>
        </w:rPr>
      </w:pPr>
      <w:r>
        <w:rPr>
          <w:rFonts w:hint="cs"/>
          <w:rtl/>
        </w:rPr>
        <w:t>אמרנו שאסור לחרוג בעסקה במקרקעין, אבל כבר ב</w:t>
      </w:r>
      <w:r w:rsidRPr="00CD5E84">
        <w:rPr>
          <w:rFonts w:hint="cs"/>
          <w:highlight w:val="lightGray"/>
          <w:rtl/>
        </w:rPr>
        <w:t>ס' 13</w:t>
      </w:r>
      <w:r>
        <w:rPr>
          <w:rFonts w:hint="cs"/>
          <w:rtl/>
        </w:rPr>
        <w:t xml:space="preserve"> כתוב שיהיו חריגים בהם כן ניתן יהיה לעשות עסקה במקרקעין.</w:t>
      </w:r>
      <w:r w:rsidR="00CD5E84">
        <w:rPr>
          <w:rFonts w:hint="cs"/>
          <w:rtl/>
        </w:rPr>
        <w:t xml:space="preserve"> </w:t>
      </w:r>
      <w:r>
        <w:rPr>
          <w:rFonts w:hint="cs"/>
          <w:rtl/>
        </w:rPr>
        <w:t>אז מהם החריגים?</w:t>
      </w:r>
    </w:p>
    <w:p w:rsidR="006D78AE" w:rsidRDefault="006D78AE" w:rsidP="006D78AE">
      <w:pPr>
        <w:pStyle w:val="a3"/>
        <w:rPr>
          <w:rtl/>
        </w:rPr>
      </w:pPr>
    </w:p>
    <w:p w:rsidR="006D78AE" w:rsidRPr="006D78AE" w:rsidRDefault="006D78AE" w:rsidP="00FB5DE7">
      <w:pPr>
        <w:pStyle w:val="a3"/>
        <w:numPr>
          <w:ilvl w:val="0"/>
          <w:numId w:val="6"/>
        </w:numPr>
        <w:rPr>
          <w:b/>
          <w:bCs/>
        </w:rPr>
      </w:pPr>
      <w:r w:rsidRPr="00CD5E84">
        <w:rPr>
          <w:rFonts w:hint="cs"/>
          <w:b/>
          <w:bCs/>
          <w:u w:val="single"/>
          <w:rtl/>
        </w:rPr>
        <w:t>בעלות נפרדת בדירות</w:t>
      </w:r>
      <w:r>
        <w:rPr>
          <w:rFonts w:hint="cs"/>
          <w:rtl/>
        </w:rPr>
        <w:t xml:space="preserve"> </w:t>
      </w:r>
      <w:r>
        <w:rPr>
          <w:rtl/>
        </w:rPr>
        <w:t>–</w:t>
      </w:r>
      <w:r>
        <w:rPr>
          <w:rFonts w:hint="cs"/>
          <w:rtl/>
        </w:rPr>
        <w:t xml:space="preserve"> רוב </w:t>
      </w:r>
      <w:r w:rsidR="00763746">
        <w:rPr>
          <w:rFonts w:hint="cs"/>
          <w:rtl/>
        </w:rPr>
        <w:t>האוכלוסיי</w:t>
      </w:r>
      <w:r w:rsidR="00763746">
        <w:rPr>
          <w:rFonts w:hint="eastAsia"/>
          <w:rtl/>
        </w:rPr>
        <w:t>ה</w:t>
      </w:r>
      <w:r>
        <w:rPr>
          <w:rFonts w:hint="cs"/>
          <w:rtl/>
        </w:rPr>
        <w:t xml:space="preserve"> בישראל חיה בבית משותף. יש לנו רכוש פרטי (הדירה) ורכוש משותף (העבודה הראשונה שלנו על זה </w:t>
      </w:r>
      <w:r>
        <w:rPr>
          <w:rtl/>
        </w:rPr>
        <w:t>–</w:t>
      </w:r>
      <w:r>
        <w:rPr>
          <w:rFonts w:hint="cs"/>
          <w:rtl/>
        </w:rPr>
        <w:t xml:space="preserve"> לא נעבור עליו בשיעור). אחד הדברים המשמעותיים בבית משותף זה ההבחנה בין הדירה הפרטית לבין הרכוש המשותף.</w:t>
      </w:r>
    </w:p>
    <w:p w:rsidR="006D78AE" w:rsidRDefault="006D78AE" w:rsidP="006D78AE">
      <w:pPr>
        <w:pStyle w:val="a3"/>
        <w:ind w:left="360"/>
        <w:rPr>
          <w:rtl/>
        </w:rPr>
      </w:pPr>
      <w:r>
        <w:rPr>
          <w:rFonts w:hint="cs"/>
          <w:rtl/>
        </w:rPr>
        <w:t>השאלה בכל הסיטואציה הזאת זה מה העיקר בבית משותף? האם בית משותף זה בעלות פרטית שקצת אנוסה? (נאלצים לחיות ביחד) או שמדובר במצב אידיאלי (אנשים רוצים לחיות בבתים משותפים, ולא רוצים לחיות כמו אטומים, כל אחד בחלקה שלו)?</w:t>
      </w:r>
    </w:p>
    <w:p w:rsidR="006D78AE" w:rsidRDefault="006D78AE" w:rsidP="006D78AE">
      <w:pPr>
        <w:pStyle w:val="a3"/>
        <w:ind w:left="360"/>
        <w:rPr>
          <w:rtl/>
        </w:rPr>
      </w:pPr>
      <w:r>
        <w:rPr>
          <w:rFonts w:hint="cs"/>
          <w:rtl/>
        </w:rPr>
        <w:t xml:space="preserve">אם זה משהו שנכפה עלינו </w:t>
      </w:r>
      <w:r>
        <w:rPr>
          <w:rtl/>
        </w:rPr>
        <w:t>–</w:t>
      </w:r>
      <w:r>
        <w:rPr>
          <w:rFonts w:hint="cs"/>
          <w:rtl/>
        </w:rPr>
        <w:t xml:space="preserve"> ניתן יותר מקום </w:t>
      </w:r>
      <w:r w:rsidR="00763746">
        <w:rPr>
          <w:rFonts w:hint="cs"/>
          <w:rtl/>
        </w:rPr>
        <w:t>לאינדיבידואליז</w:t>
      </w:r>
      <w:r w:rsidR="00763746">
        <w:rPr>
          <w:rFonts w:hint="eastAsia"/>
          <w:rtl/>
        </w:rPr>
        <w:t>ם</w:t>
      </w:r>
      <w:r>
        <w:rPr>
          <w:rFonts w:hint="cs"/>
          <w:rtl/>
        </w:rPr>
        <w:t xml:space="preserve">. אם זה נעשה במשותף </w:t>
      </w:r>
      <w:r>
        <w:rPr>
          <w:rtl/>
        </w:rPr>
        <w:t>–</w:t>
      </w:r>
      <w:r>
        <w:rPr>
          <w:rFonts w:hint="cs"/>
          <w:rtl/>
        </w:rPr>
        <w:t xml:space="preserve"> יהיו יותר חובות.</w:t>
      </w:r>
    </w:p>
    <w:p w:rsidR="006D78AE" w:rsidRDefault="006D78AE" w:rsidP="006D78AE">
      <w:pPr>
        <w:pStyle w:val="a3"/>
        <w:ind w:left="360"/>
        <w:rPr>
          <w:rtl/>
        </w:rPr>
      </w:pPr>
    </w:p>
    <w:p w:rsidR="006D78AE" w:rsidRDefault="00CD5E84" w:rsidP="006D78AE">
      <w:pPr>
        <w:pStyle w:val="a3"/>
        <w:ind w:left="360"/>
        <w:rPr>
          <w:rtl/>
        </w:rPr>
      </w:pPr>
      <w:r>
        <w:rPr>
          <w:rFonts w:hint="cs"/>
          <w:rtl/>
        </w:rPr>
        <w:t>החוק קובע בצורה ברורה ב</w:t>
      </w:r>
      <w:r w:rsidR="006D78AE" w:rsidRPr="00CD5E84">
        <w:rPr>
          <w:rFonts w:hint="cs"/>
          <w:highlight w:val="lightGray"/>
          <w:rtl/>
        </w:rPr>
        <w:t>סעיף</w:t>
      </w:r>
      <w:r w:rsidRPr="00CD5E84">
        <w:rPr>
          <w:rFonts w:hint="cs"/>
          <w:highlight w:val="lightGray"/>
          <w:rtl/>
        </w:rPr>
        <w:t xml:space="preserve"> 54</w:t>
      </w:r>
      <w:r w:rsidR="006D78AE">
        <w:rPr>
          <w:rFonts w:hint="cs"/>
          <w:rtl/>
        </w:rPr>
        <w:t xml:space="preserve"> </w:t>
      </w:r>
      <w:r w:rsidR="006D78AE">
        <w:rPr>
          <w:rtl/>
        </w:rPr>
        <w:t>–</w:t>
      </w:r>
      <w:r w:rsidR="006D78AE">
        <w:rPr>
          <w:rFonts w:hint="cs"/>
          <w:rtl/>
        </w:rPr>
        <w:t xml:space="preserve"> </w:t>
      </w:r>
      <w:r w:rsidRPr="00CD5E84">
        <w:rPr>
          <w:rFonts w:hint="cs"/>
          <w:i/>
          <w:iCs/>
          <w:rtl/>
        </w:rPr>
        <w:t>"</w:t>
      </w:r>
      <w:r w:rsidR="006D78AE" w:rsidRPr="00CD5E84">
        <w:rPr>
          <w:rFonts w:hint="cs"/>
          <w:i/>
          <w:iCs/>
          <w:rtl/>
        </w:rPr>
        <w:t>על אף האמור בסעיף 13, תהא דירה בבית משותף נושא נפרד לבעלות, לזכויות ולעסקאות</w:t>
      </w:r>
      <w:r w:rsidRPr="00CD5E84">
        <w:rPr>
          <w:rFonts w:hint="cs"/>
          <w:i/>
          <w:iCs/>
          <w:rtl/>
        </w:rPr>
        <w:t>"</w:t>
      </w:r>
      <w:r w:rsidR="006D78AE" w:rsidRPr="00CD5E84">
        <w:rPr>
          <w:rFonts w:hint="cs"/>
          <w:i/>
          <w:iCs/>
          <w:rtl/>
        </w:rPr>
        <w:t>.</w:t>
      </w:r>
    </w:p>
    <w:p w:rsidR="006D78AE" w:rsidRDefault="006D78AE" w:rsidP="006D78AE">
      <w:pPr>
        <w:pStyle w:val="a3"/>
        <w:ind w:left="360"/>
        <w:rPr>
          <w:rtl/>
        </w:rPr>
      </w:pPr>
      <w:r>
        <w:rPr>
          <w:rFonts w:hint="cs"/>
          <w:rtl/>
        </w:rPr>
        <w:t xml:space="preserve">מדובר כאן בתת חלקה </w:t>
      </w:r>
      <w:r>
        <w:rPr>
          <w:rtl/>
        </w:rPr>
        <w:t>–</w:t>
      </w:r>
      <w:r>
        <w:rPr>
          <w:rFonts w:hint="cs"/>
          <w:rtl/>
        </w:rPr>
        <w:t xml:space="preserve"> החוק מאפשר לנו לע</w:t>
      </w:r>
      <w:r w:rsidR="00763746">
        <w:rPr>
          <w:rFonts w:hint="cs"/>
          <w:rtl/>
        </w:rPr>
        <w:t>שות עסקאות נפרדות בדירות</w:t>
      </w:r>
      <w:r w:rsidR="00BB2E63">
        <w:rPr>
          <w:rFonts w:hint="cs"/>
          <w:rtl/>
        </w:rPr>
        <w:t xml:space="preserve"> כאלה.</w:t>
      </w:r>
    </w:p>
    <w:p w:rsidR="00BB2E63" w:rsidRDefault="00BB2E63" w:rsidP="006D78AE">
      <w:pPr>
        <w:pStyle w:val="a3"/>
        <w:ind w:left="360"/>
        <w:rPr>
          <w:rtl/>
        </w:rPr>
      </w:pPr>
      <w:r>
        <w:rPr>
          <w:rFonts w:hint="cs"/>
          <w:rtl/>
        </w:rPr>
        <w:t>כל הבית הוא חלקה אחת, והדירה שלי היא תת חלקה. זוהי החרגה ראשונה של חוק המקרקעין.</w:t>
      </w:r>
    </w:p>
    <w:p w:rsidR="00BD093F" w:rsidRDefault="00BD093F" w:rsidP="006D78AE">
      <w:pPr>
        <w:pStyle w:val="a3"/>
        <w:ind w:left="360"/>
        <w:rPr>
          <w:rtl/>
        </w:rPr>
      </w:pPr>
    </w:p>
    <w:p w:rsidR="00BD093F" w:rsidRDefault="00BD093F" w:rsidP="00FB5DE7">
      <w:pPr>
        <w:pStyle w:val="a3"/>
        <w:numPr>
          <w:ilvl w:val="0"/>
          <w:numId w:val="6"/>
        </w:numPr>
      </w:pPr>
      <w:r w:rsidRPr="00CD5E84">
        <w:rPr>
          <w:rFonts w:hint="cs"/>
          <w:b/>
          <w:bCs/>
          <w:u w:val="single"/>
          <w:rtl/>
        </w:rPr>
        <w:t>זיקת הנאה</w:t>
      </w:r>
      <w:r>
        <w:rPr>
          <w:rFonts w:hint="cs"/>
          <w:rtl/>
        </w:rPr>
        <w:t xml:space="preserve"> </w:t>
      </w:r>
      <w:r>
        <w:rPr>
          <w:rtl/>
        </w:rPr>
        <w:t>–</w:t>
      </w:r>
      <w:r>
        <w:rPr>
          <w:rFonts w:hint="cs"/>
          <w:rtl/>
        </w:rPr>
        <w:t xml:space="preserve"> </w:t>
      </w:r>
      <w:r w:rsidR="00CF19E7" w:rsidRPr="00763746">
        <w:rPr>
          <w:rFonts w:hint="cs"/>
          <w:highlight w:val="lightGray"/>
          <w:rtl/>
        </w:rPr>
        <w:t>(ס' 93</w:t>
      </w:r>
      <w:r w:rsidR="00763746">
        <w:rPr>
          <w:rFonts w:hint="cs"/>
          <w:highlight w:val="lightGray"/>
          <w:rtl/>
        </w:rPr>
        <w:t>)</w:t>
      </w:r>
      <w:r w:rsidR="00CF19E7" w:rsidRPr="00763746">
        <w:rPr>
          <w:rFonts w:hint="cs"/>
          <w:highlight w:val="lightGray"/>
          <w:rtl/>
        </w:rPr>
        <w:t xml:space="preserve"> (ג)</w:t>
      </w:r>
      <w:r w:rsidR="00CF19E7">
        <w:rPr>
          <w:rFonts w:hint="cs"/>
          <w:rtl/>
        </w:rPr>
        <w:t xml:space="preserve"> </w:t>
      </w:r>
      <w:r w:rsidR="00CF19E7">
        <w:rPr>
          <w:rtl/>
        </w:rPr>
        <w:t>–</w:t>
      </w:r>
      <w:r w:rsidR="00CF19E7">
        <w:rPr>
          <w:rFonts w:hint="cs"/>
          <w:rtl/>
        </w:rPr>
        <w:t xml:space="preserve"> </w:t>
      </w:r>
      <w:r w:rsidR="00CF19E7" w:rsidRPr="00763746">
        <w:rPr>
          <w:rFonts w:hint="cs"/>
          <w:i/>
          <w:iCs/>
          <w:rtl/>
        </w:rPr>
        <w:t>"על אף ה</w:t>
      </w:r>
      <w:r w:rsidR="00203B49" w:rsidRPr="00763746">
        <w:rPr>
          <w:rFonts w:hint="cs"/>
          <w:i/>
          <w:iCs/>
          <w:rtl/>
        </w:rPr>
        <w:t>אמור בסעיף 13 יכול שתהא זיקת הנ</w:t>
      </w:r>
      <w:r w:rsidR="00CF19E7" w:rsidRPr="00763746">
        <w:rPr>
          <w:rFonts w:hint="cs"/>
          <w:i/>
          <w:iCs/>
          <w:rtl/>
        </w:rPr>
        <w:t>אה לגבי חלק מסוים במקרקעין."</w:t>
      </w:r>
      <w:r w:rsidR="00CF19E7">
        <w:rPr>
          <w:rFonts w:hint="cs"/>
          <w:rtl/>
        </w:rPr>
        <w:t xml:space="preserve"> </w:t>
      </w:r>
      <w:r>
        <w:rPr>
          <w:rFonts w:hint="cs"/>
          <w:rtl/>
        </w:rPr>
        <w:t xml:space="preserve">בעצם יש לי שטח שהוא שלי, ולמרות שהוא שלי אדם אחר יכול לעבור בשטח שלי. </w:t>
      </w:r>
    </w:p>
    <w:p w:rsidR="00CF19E7" w:rsidRPr="00CF19E7" w:rsidRDefault="00BD093F" w:rsidP="00BD093F">
      <w:pPr>
        <w:pStyle w:val="a3"/>
        <w:ind w:left="360"/>
        <w:rPr>
          <w:b/>
          <w:bCs/>
          <w:rtl/>
        </w:rPr>
      </w:pPr>
      <w:r w:rsidRPr="00CF19E7">
        <w:rPr>
          <w:rFonts w:hint="cs"/>
          <w:b/>
          <w:bCs/>
          <w:rtl/>
        </w:rPr>
        <w:t xml:space="preserve">איך מקבלים את זיקת ההנאה? </w:t>
      </w:r>
    </w:p>
    <w:p w:rsidR="00BD093F" w:rsidRDefault="00BD093F" w:rsidP="00BD093F">
      <w:pPr>
        <w:pStyle w:val="a3"/>
        <w:ind w:left="360"/>
        <w:rPr>
          <w:rtl/>
        </w:rPr>
      </w:pPr>
      <w:r>
        <w:rPr>
          <w:rFonts w:hint="cs"/>
          <w:rtl/>
        </w:rPr>
        <w:t xml:space="preserve">ניתן לעשות </w:t>
      </w:r>
      <w:r w:rsidRPr="00CF19E7">
        <w:rPr>
          <w:rFonts w:hint="cs"/>
          <w:b/>
          <w:bCs/>
          <w:rtl/>
        </w:rPr>
        <w:t>הסכם</w:t>
      </w:r>
      <w:r>
        <w:rPr>
          <w:rFonts w:hint="cs"/>
          <w:rtl/>
        </w:rPr>
        <w:t xml:space="preserve"> שאני יכול לעבור אצלך בקרקע (אופציה קלה)</w:t>
      </w:r>
      <w:r w:rsidR="00CF19E7">
        <w:rPr>
          <w:rFonts w:hint="cs"/>
          <w:rtl/>
        </w:rPr>
        <w:t>.</w:t>
      </w:r>
    </w:p>
    <w:p w:rsidR="00CF19E7" w:rsidRDefault="00CF19E7" w:rsidP="00BD093F">
      <w:pPr>
        <w:pStyle w:val="a3"/>
        <w:ind w:left="360"/>
        <w:rPr>
          <w:rtl/>
        </w:rPr>
      </w:pPr>
      <w:r>
        <w:rPr>
          <w:rFonts w:hint="cs"/>
          <w:rtl/>
        </w:rPr>
        <w:t xml:space="preserve">בנוסף, זיקת הנאה יכולה </w:t>
      </w:r>
      <w:r w:rsidRPr="00CF19E7">
        <w:rPr>
          <w:rFonts w:hint="cs"/>
          <w:b/>
          <w:bCs/>
          <w:rtl/>
        </w:rPr>
        <w:t>להירכש רק מכוח הפעולה עצמה</w:t>
      </w:r>
      <w:r>
        <w:rPr>
          <w:rFonts w:hint="cs"/>
          <w:rtl/>
        </w:rPr>
        <w:t xml:space="preserve"> (30 שנה השתמשתי בקרקע והבעלים לא מחה). ניתן ללכת ולרשום ממש את זיקת ההנאה הזאת אחרי 30 שנה.</w:t>
      </w:r>
    </w:p>
    <w:p w:rsidR="00CF19E7" w:rsidRDefault="00CF19E7" w:rsidP="00203B49">
      <w:pPr>
        <w:pStyle w:val="a3"/>
        <w:ind w:left="360"/>
        <w:rPr>
          <w:rtl/>
        </w:rPr>
      </w:pPr>
      <w:r w:rsidRPr="008F39A1">
        <w:rPr>
          <w:rFonts w:hint="cs"/>
          <w:b/>
          <w:bCs/>
          <w:rtl/>
        </w:rPr>
        <w:t>זיקת הנאה לא מאפשרת לך להחזיק ב</w:t>
      </w:r>
      <w:r w:rsidR="005F494E" w:rsidRPr="008F39A1">
        <w:rPr>
          <w:rFonts w:hint="cs"/>
          <w:b/>
          <w:bCs/>
          <w:rtl/>
        </w:rPr>
        <w:t>מקרקעין</w:t>
      </w:r>
      <w:r w:rsidR="005F494E">
        <w:rPr>
          <w:rFonts w:hint="cs"/>
          <w:rtl/>
        </w:rPr>
        <w:t>, אלא רק להשתמש בו</w:t>
      </w:r>
      <w:r>
        <w:rPr>
          <w:rFonts w:hint="cs"/>
          <w:rtl/>
        </w:rPr>
        <w:t xml:space="preserve">. (היה פינוי של תחנת כוח קטנה שהיה צריך לפנות מטעמי בטיחות, והתושבים שם לא רצו ללכת. העורך דין טען שהתושבים יושבים בקרקע 50 שנה תחת זיקת ההנאה. השופט הציע לעורך דין </w:t>
      </w:r>
      <w:r w:rsidR="005C7C5A">
        <w:rPr>
          <w:rFonts w:hint="cs"/>
          <w:rtl/>
        </w:rPr>
        <w:t>לתקן</w:t>
      </w:r>
      <w:r>
        <w:rPr>
          <w:rFonts w:hint="cs"/>
          <w:rtl/>
        </w:rPr>
        <w:t xml:space="preserve"> </w:t>
      </w:r>
      <w:r w:rsidR="005C7C5A">
        <w:rPr>
          <w:rFonts w:hint="cs"/>
          <w:rtl/>
        </w:rPr>
        <w:t>את</w:t>
      </w:r>
      <w:r>
        <w:rPr>
          <w:rFonts w:hint="cs"/>
          <w:rtl/>
        </w:rPr>
        <w:t xml:space="preserve"> כתב התביעה. לא יכול</w:t>
      </w:r>
      <w:r w:rsidR="008F39A1">
        <w:rPr>
          <w:rFonts w:hint="cs"/>
          <w:rtl/>
        </w:rPr>
        <w:t>ה</w:t>
      </w:r>
      <w:r>
        <w:rPr>
          <w:rFonts w:hint="cs"/>
          <w:rtl/>
        </w:rPr>
        <w:t xml:space="preserve"> להיות זיקת הנאה</w:t>
      </w:r>
      <w:r w:rsidR="008F39A1">
        <w:rPr>
          <w:rFonts w:hint="cs"/>
          <w:rtl/>
        </w:rPr>
        <w:t xml:space="preserve"> שמאפשרת לך להחזיק במקרקעין</w:t>
      </w:r>
      <w:r>
        <w:rPr>
          <w:rFonts w:hint="cs"/>
          <w:rtl/>
        </w:rPr>
        <w:t xml:space="preserve">). </w:t>
      </w:r>
    </w:p>
    <w:p w:rsidR="00203B49" w:rsidRDefault="00203B49" w:rsidP="00203B49">
      <w:pPr>
        <w:pStyle w:val="a3"/>
        <w:ind w:left="360"/>
        <w:rPr>
          <w:rtl/>
        </w:rPr>
      </w:pPr>
    </w:p>
    <w:p w:rsidR="008F39A1" w:rsidRDefault="008F39A1" w:rsidP="00203B49">
      <w:pPr>
        <w:pStyle w:val="a3"/>
        <w:ind w:left="360"/>
        <w:rPr>
          <w:rtl/>
        </w:rPr>
      </w:pPr>
    </w:p>
    <w:p w:rsidR="00203B49" w:rsidRDefault="00203B49" w:rsidP="00203B49">
      <w:pPr>
        <w:pStyle w:val="a3"/>
        <w:ind w:left="360"/>
        <w:rPr>
          <w:rtl/>
        </w:rPr>
      </w:pPr>
      <w:r>
        <w:rPr>
          <w:rFonts w:hint="cs"/>
          <w:rtl/>
        </w:rPr>
        <w:lastRenderedPageBreak/>
        <w:t>אז מדוע החוק קובע במפורש שיכול להיות שתהא זיקת הנאה לגבי חלק במקרקעין?</w:t>
      </w:r>
    </w:p>
    <w:p w:rsidR="006849EE" w:rsidRDefault="006849EE" w:rsidP="00F05FE5">
      <w:pPr>
        <w:pStyle w:val="a3"/>
        <w:ind w:left="360"/>
        <w:rPr>
          <w:rtl/>
        </w:rPr>
      </w:pPr>
      <w:r>
        <w:rPr>
          <w:rFonts w:hint="cs"/>
          <w:rtl/>
        </w:rPr>
        <w:t xml:space="preserve">אין שום סיבה למנוע רישום של הערות זיקת הנאה על חלק במקרקעין כי זה לא מקיים את </w:t>
      </w:r>
      <w:r w:rsidR="00763746">
        <w:rPr>
          <w:rFonts w:hint="cs"/>
          <w:rtl/>
        </w:rPr>
        <w:t>הרציונל</w:t>
      </w:r>
      <w:r>
        <w:rPr>
          <w:rFonts w:hint="cs"/>
          <w:rtl/>
        </w:rPr>
        <w:t xml:space="preserve"> של האיסור </w:t>
      </w:r>
      <w:r w:rsidR="00763746">
        <w:rPr>
          <w:rFonts w:hint="cs"/>
          <w:rtl/>
        </w:rPr>
        <w:t>מלכתחילה</w:t>
      </w:r>
      <w:r>
        <w:rPr>
          <w:rFonts w:hint="cs"/>
          <w:rtl/>
        </w:rPr>
        <w:t>. האיסור נועד למנוע מצב של פיצול יתר. זיקת הנאה לא מפצלת את הבעלות במקרקעין. לכן הכלל של סעיף 13 לא חל.</w:t>
      </w:r>
    </w:p>
    <w:p w:rsidR="0066436A" w:rsidRDefault="0066436A" w:rsidP="00F05FE5">
      <w:pPr>
        <w:pStyle w:val="a3"/>
        <w:ind w:left="360"/>
        <w:rPr>
          <w:rtl/>
        </w:rPr>
      </w:pPr>
    </w:p>
    <w:p w:rsidR="00F05FE5" w:rsidRDefault="00F05FE5" w:rsidP="00FB5DE7">
      <w:pPr>
        <w:pStyle w:val="a3"/>
        <w:numPr>
          <w:ilvl w:val="0"/>
          <w:numId w:val="6"/>
        </w:numPr>
      </w:pPr>
      <w:r w:rsidRPr="00CD5E84">
        <w:rPr>
          <w:rFonts w:hint="cs"/>
          <w:b/>
          <w:bCs/>
          <w:u w:val="single"/>
          <w:rtl/>
        </w:rPr>
        <w:t>הפקעה</w:t>
      </w:r>
      <w:r>
        <w:rPr>
          <w:rFonts w:hint="cs"/>
          <w:rtl/>
        </w:rPr>
        <w:t xml:space="preserve"> </w:t>
      </w:r>
      <w:r w:rsidR="005724FF">
        <w:rPr>
          <w:rtl/>
        </w:rPr>
        <w:t>–</w:t>
      </w:r>
      <w:r>
        <w:rPr>
          <w:rFonts w:hint="cs"/>
          <w:rtl/>
        </w:rPr>
        <w:t xml:space="preserve"> </w:t>
      </w:r>
      <w:r w:rsidR="005724FF" w:rsidRPr="00763746">
        <w:rPr>
          <w:rFonts w:hint="cs"/>
          <w:b/>
          <w:bCs/>
          <w:highlight w:val="magenta"/>
          <w:rtl/>
        </w:rPr>
        <w:t xml:space="preserve">פס"ד </w:t>
      </w:r>
      <w:proofErr w:type="spellStart"/>
      <w:r w:rsidR="005724FF" w:rsidRPr="00763746">
        <w:rPr>
          <w:rFonts w:hint="cs"/>
          <w:b/>
          <w:bCs/>
          <w:highlight w:val="magenta"/>
          <w:rtl/>
        </w:rPr>
        <w:t>אקונס</w:t>
      </w:r>
      <w:proofErr w:type="spellEnd"/>
      <w:r w:rsidR="005724FF">
        <w:rPr>
          <w:rFonts w:hint="cs"/>
          <w:rtl/>
        </w:rPr>
        <w:t xml:space="preserve"> </w:t>
      </w:r>
      <w:r w:rsidR="005724FF">
        <w:rPr>
          <w:rtl/>
        </w:rPr>
        <w:t>–</w:t>
      </w:r>
      <w:r w:rsidR="005724FF">
        <w:rPr>
          <w:rFonts w:hint="cs"/>
          <w:rtl/>
        </w:rPr>
        <w:t xml:space="preserve"> סיפור של מנהרות הכרמל. היה צריך לכרות את המנהרות מתחת לפני הקרקע.</w:t>
      </w:r>
    </w:p>
    <w:p w:rsidR="005724FF" w:rsidRDefault="005724FF" w:rsidP="005724FF">
      <w:pPr>
        <w:pStyle w:val="a3"/>
        <w:ind w:left="360"/>
        <w:rPr>
          <w:rtl/>
        </w:rPr>
      </w:pPr>
      <w:r>
        <w:rPr>
          <w:rFonts w:hint="cs"/>
          <w:rtl/>
        </w:rPr>
        <w:t xml:space="preserve">מה שהמדינה עשתה בפסק דין </w:t>
      </w:r>
      <w:proofErr w:type="spellStart"/>
      <w:r>
        <w:rPr>
          <w:rFonts w:hint="cs"/>
          <w:rtl/>
        </w:rPr>
        <w:t>אקונס</w:t>
      </w:r>
      <w:proofErr w:type="spellEnd"/>
      <w:r>
        <w:rPr>
          <w:rFonts w:hint="cs"/>
          <w:rtl/>
        </w:rPr>
        <w:t xml:space="preserve"> הוא להפקיע את התת קרקע, אבל המדינה אמרה שהיא לא רוצה להפקיע את כל הקרקע כולל פני השטח בשביל כמה מנהרות מתחת לפני הקרקע, אבל אנו כפופים לסעיף 13 </w:t>
      </w:r>
      <w:r>
        <w:rPr>
          <w:rtl/>
        </w:rPr>
        <w:t>–</w:t>
      </w:r>
      <w:r>
        <w:rPr>
          <w:rFonts w:hint="cs"/>
          <w:rtl/>
        </w:rPr>
        <w:t xml:space="preserve"> אני לא יכול להפקיע חתיכה מהקרקע. לכן המדינה אמרה שהיא לא תפקיע בעלות, אלא את זכות החזקה והשימוש </w:t>
      </w:r>
      <w:r>
        <w:rPr>
          <w:rtl/>
        </w:rPr>
        <w:t>–</w:t>
      </w:r>
      <w:r>
        <w:rPr>
          <w:rFonts w:hint="cs"/>
          <w:rtl/>
        </w:rPr>
        <w:t xml:space="preserve"> הבעלות על הקרקע נשארה בבעלות הבעלים, והמדינה בעצם הפקיעה רק את זכות החזקה והשימוש בתוואי של המנהרות.</w:t>
      </w:r>
    </w:p>
    <w:p w:rsidR="005724FF" w:rsidRDefault="005724FF" w:rsidP="005724FF">
      <w:pPr>
        <w:pStyle w:val="a3"/>
        <w:ind w:left="360"/>
        <w:rPr>
          <w:rtl/>
        </w:rPr>
      </w:pPr>
    </w:p>
    <w:p w:rsidR="005724FF" w:rsidRDefault="005724FF" w:rsidP="005724FF">
      <w:pPr>
        <w:pStyle w:val="a3"/>
        <w:ind w:left="360"/>
        <w:rPr>
          <w:rtl/>
        </w:rPr>
      </w:pPr>
      <w:r>
        <w:rPr>
          <w:rFonts w:hint="cs"/>
          <w:rtl/>
        </w:rPr>
        <w:t xml:space="preserve">הצדדים הגיעו עם זה לביהמ"ש, </w:t>
      </w:r>
      <w:r w:rsidR="00CF7525">
        <w:rPr>
          <w:rFonts w:hint="cs"/>
          <w:rtl/>
        </w:rPr>
        <w:t xml:space="preserve">וביהמ"ש לא קיבל את טענת המדינה </w:t>
      </w:r>
      <w:r w:rsidR="00CF7525">
        <w:rPr>
          <w:rtl/>
        </w:rPr>
        <w:t>–</w:t>
      </w:r>
      <w:r w:rsidR="00CF7525">
        <w:rPr>
          <w:rFonts w:hint="cs"/>
          <w:rtl/>
        </w:rPr>
        <w:t xml:space="preserve"> ברור לכולם שמנהרות הכרמל לא נועדו לתפקד לתקופה מאוד קצרה, אלא אמורות להיות להרבה מאוד שנים. אחרי שהוצאנו את העפר, אין כוונה להחזיר אותו למנהרה. השופטת נאור אומרת כי עושים כאן קונסטרוקציה משפטית שהמדינה חשבה שהיא הכרחית </w:t>
      </w:r>
      <w:r w:rsidR="00CF7525">
        <w:rPr>
          <w:rtl/>
        </w:rPr>
        <w:t>–</w:t>
      </w:r>
      <w:r w:rsidR="00CF7525">
        <w:rPr>
          <w:rFonts w:hint="cs"/>
          <w:rtl/>
        </w:rPr>
        <w:t xml:space="preserve"> אבל היא לא מתארת את המציאו</w:t>
      </w:r>
      <w:r w:rsidR="004D60C6">
        <w:rPr>
          <w:rFonts w:hint="cs"/>
          <w:rtl/>
        </w:rPr>
        <w:t>ת</w:t>
      </w:r>
      <w:r w:rsidR="00CF7525">
        <w:rPr>
          <w:rFonts w:hint="cs"/>
          <w:rtl/>
        </w:rPr>
        <w:t xml:space="preserve"> בשטח. נאור מציעה להפקיע את הבעלות על חלק </w:t>
      </w:r>
      <w:r w:rsidR="00763746">
        <w:rPr>
          <w:rFonts w:hint="cs"/>
          <w:rtl/>
        </w:rPr>
        <w:t>מהמקרקעי</w:t>
      </w:r>
      <w:r w:rsidR="00763746">
        <w:rPr>
          <w:rFonts w:hint="eastAsia"/>
          <w:rtl/>
        </w:rPr>
        <w:t>ן</w:t>
      </w:r>
      <w:r w:rsidR="00CF7525">
        <w:rPr>
          <w:rFonts w:hint="cs"/>
          <w:rtl/>
        </w:rPr>
        <w:t xml:space="preserve"> </w:t>
      </w:r>
      <w:r w:rsidR="00CF7525">
        <w:rPr>
          <w:rtl/>
        </w:rPr>
        <w:t>–</w:t>
      </w:r>
      <w:r w:rsidR="00CF7525">
        <w:rPr>
          <w:rFonts w:hint="cs"/>
          <w:rtl/>
        </w:rPr>
        <w:t xml:space="preserve"> על הרובד התת קרקעי. אבל איך עושים זאת עם סעיף 13? אנו פוגעים בכל </w:t>
      </w:r>
      <w:r w:rsidR="00763746">
        <w:rPr>
          <w:rFonts w:hint="cs"/>
          <w:rtl/>
        </w:rPr>
        <w:t>הרציונל</w:t>
      </w:r>
      <w:r w:rsidR="00CF7525">
        <w:rPr>
          <w:rFonts w:hint="cs"/>
          <w:rtl/>
        </w:rPr>
        <w:t xml:space="preserve"> של חלוקת קרקעות.</w:t>
      </w:r>
    </w:p>
    <w:p w:rsidR="00CF7525" w:rsidRDefault="00CF7525" w:rsidP="005724FF">
      <w:pPr>
        <w:pStyle w:val="a3"/>
        <w:ind w:left="360"/>
        <w:rPr>
          <w:rtl/>
        </w:rPr>
      </w:pPr>
    </w:p>
    <w:p w:rsidR="00CF7525" w:rsidRDefault="00CF7525" w:rsidP="005724FF">
      <w:pPr>
        <w:pStyle w:val="a3"/>
        <w:ind w:left="360"/>
        <w:rPr>
          <w:rtl/>
        </w:rPr>
      </w:pPr>
      <w:r w:rsidRPr="0066436A">
        <w:rPr>
          <w:rFonts w:hint="cs"/>
          <w:b/>
          <w:bCs/>
          <w:highlight w:val="cyan"/>
          <w:rtl/>
        </w:rPr>
        <w:t>השופטת נאור</w:t>
      </w:r>
      <w:r>
        <w:rPr>
          <w:rFonts w:hint="cs"/>
          <w:rtl/>
        </w:rPr>
        <w:t xml:space="preserve"> אומרת כי הפקעה של מקרקעין </w:t>
      </w:r>
      <w:r>
        <w:rPr>
          <w:rFonts w:hint="cs"/>
          <w:b/>
          <w:bCs/>
          <w:rtl/>
        </w:rPr>
        <w:t>היא לא עסקה במקרקעין</w:t>
      </w:r>
      <w:r>
        <w:rPr>
          <w:rFonts w:hint="cs"/>
          <w:rtl/>
        </w:rPr>
        <w:t>. ס' 13 אומר שאין תוקף לעסקה, והפקעה זו לא עסקה, בין היתר כי הפקעה בד"כ כן לוקחת בחשבון שיקולים סביבתיים תכנוניים (בניגוד לפיצול פרטי)</w:t>
      </w:r>
      <w:r w:rsidR="008C773A">
        <w:rPr>
          <w:rFonts w:hint="cs"/>
          <w:rtl/>
        </w:rPr>
        <w:t xml:space="preserve"> במקרה כזה זה לא נכנס בכלל לגדר של סעיף 13.</w:t>
      </w:r>
    </w:p>
    <w:p w:rsidR="001B421C" w:rsidRDefault="008C773A" w:rsidP="0066436A">
      <w:pPr>
        <w:pStyle w:val="a3"/>
        <w:ind w:left="360"/>
        <w:rPr>
          <w:rtl/>
        </w:rPr>
      </w:pPr>
      <w:r>
        <w:rPr>
          <w:rFonts w:hint="cs"/>
          <w:rtl/>
        </w:rPr>
        <w:t xml:space="preserve">הפקעות באמת יכולים </w:t>
      </w:r>
      <w:r w:rsidR="00763746">
        <w:rPr>
          <w:rFonts w:hint="cs"/>
          <w:rtl/>
        </w:rPr>
        <w:t>להיעשו</w:t>
      </w:r>
      <w:r w:rsidR="00763746">
        <w:rPr>
          <w:rFonts w:hint="eastAsia"/>
          <w:rtl/>
        </w:rPr>
        <w:t>ת</w:t>
      </w:r>
      <w:r>
        <w:rPr>
          <w:rFonts w:hint="cs"/>
          <w:rtl/>
        </w:rPr>
        <w:t xml:space="preserve"> על חלקים מאוד </w:t>
      </w:r>
      <w:r w:rsidR="00763746">
        <w:rPr>
          <w:rFonts w:hint="cs"/>
          <w:rtl/>
        </w:rPr>
        <w:t>מסוימים</w:t>
      </w:r>
      <w:r>
        <w:rPr>
          <w:rFonts w:hint="cs"/>
          <w:rtl/>
        </w:rPr>
        <w:t xml:space="preserve"> בחלקות</w:t>
      </w:r>
      <w:r w:rsidR="001B421C">
        <w:rPr>
          <w:rFonts w:hint="cs"/>
          <w:rtl/>
        </w:rPr>
        <w:t xml:space="preserve">. </w:t>
      </w:r>
    </w:p>
    <w:p w:rsidR="001B421C" w:rsidRPr="001B421C" w:rsidRDefault="001B421C" w:rsidP="001B421C">
      <w:pPr>
        <w:pStyle w:val="a3"/>
        <w:ind w:left="360"/>
        <w:rPr>
          <w:color w:val="A5A5A5" w:themeColor="accent3"/>
          <w:rtl/>
        </w:rPr>
      </w:pPr>
      <w:r w:rsidRPr="001B421C">
        <w:rPr>
          <w:rFonts w:hint="cs"/>
          <w:color w:val="A5A5A5" w:themeColor="accent3"/>
          <w:rtl/>
        </w:rPr>
        <w:t xml:space="preserve">למרות שפסק הדין הזה התקבל מזמן, מדינת ישראל סוף סוף מתקדמת ועושה רישום תלת </w:t>
      </w:r>
      <w:r w:rsidR="00763746" w:rsidRPr="001B421C">
        <w:rPr>
          <w:rFonts w:hint="cs"/>
          <w:color w:val="A5A5A5" w:themeColor="accent3"/>
          <w:rtl/>
        </w:rPr>
        <w:t>ממדי</w:t>
      </w:r>
      <w:r w:rsidRPr="001B421C">
        <w:rPr>
          <w:rFonts w:hint="cs"/>
          <w:color w:val="A5A5A5" w:themeColor="accent3"/>
          <w:rtl/>
        </w:rPr>
        <w:t>. בגדול הולך להיות שינוי בגלל פסק הדין הזה. יש התייחסות מעשית להכרעות אלו.</w:t>
      </w:r>
    </w:p>
    <w:p w:rsidR="001B421C" w:rsidRDefault="001B421C" w:rsidP="001B421C">
      <w:pPr>
        <w:pStyle w:val="a3"/>
        <w:ind w:left="360"/>
        <w:rPr>
          <w:rtl/>
        </w:rPr>
      </w:pPr>
    </w:p>
    <w:p w:rsidR="001B421C" w:rsidRPr="00763746" w:rsidRDefault="008C2FB3" w:rsidP="00FB5DE7">
      <w:pPr>
        <w:pStyle w:val="a3"/>
        <w:numPr>
          <w:ilvl w:val="0"/>
          <w:numId w:val="6"/>
        </w:numPr>
        <w:rPr>
          <w:i/>
          <w:iCs/>
        </w:rPr>
      </w:pPr>
      <w:r w:rsidRPr="00CD5E84">
        <w:rPr>
          <w:rFonts w:hint="cs"/>
          <w:b/>
          <w:bCs/>
          <w:u w:val="single"/>
          <w:rtl/>
        </w:rPr>
        <w:t>שכירות</w:t>
      </w:r>
      <w:r>
        <w:rPr>
          <w:rFonts w:hint="cs"/>
          <w:rtl/>
        </w:rPr>
        <w:t xml:space="preserve"> </w:t>
      </w:r>
      <w:r>
        <w:rPr>
          <w:rtl/>
        </w:rPr>
        <w:t>–</w:t>
      </w:r>
      <w:r>
        <w:rPr>
          <w:rFonts w:hint="cs"/>
          <w:rtl/>
        </w:rPr>
        <w:t xml:space="preserve"> </w:t>
      </w:r>
      <w:bookmarkStart w:id="16" w:name="_Hlk506127069"/>
      <w:r w:rsidRPr="00763746">
        <w:rPr>
          <w:rFonts w:hint="cs"/>
          <w:highlight w:val="lightGray"/>
          <w:rtl/>
        </w:rPr>
        <w:t>ס' 78</w:t>
      </w:r>
      <w:bookmarkEnd w:id="16"/>
      <w:r>
        <w:rPr>
          <w:rFonts w:hint="cs"/>
          <w:rtl/>
        </w:rPr>
        <w:t xml:space="preserve"> </w:t>
      </w:r>
      <w:r w:rsidR="00763746">
        <w:rPr>
          <w:rFonts w:hint="cs"/>
          <w:i/>
          <w:iCs/>
          <w:rtl/>
        </w:rPr>
        <w:t>"</w:t>
      </w:r>
      <w:r w:rsidRPr="00763746">
        <w:rPr>
          <w:rFonts w:hint="cs"/>
          <w:i/>
          <w:iCs/>
          <w:rtl/>
        </w:rPr>
        <w:t>על אף האמור בסעיף 13 ניתן להש</w:t>
      </w:r>
      <w:r w:rsidR="004D60C6">
        <w:rPr>
          <w:rFonts w:hint="cs"/>
          <w:i/>
          <w:iCs/>
          <w:rtl/>
        </w:rPr>
        <w:t>כ</w:t>
      </w:r>
      <w:r w:rsidRPr="00763746">
        <w:rPr>
          <w:rFonts w:hint="cs"/>
          <w:i/>
          <w:iCs/>
          <w:rtl/>
        </w:rPr>
        <w:t>יר חלק מסוים של המקרקעין</w:t>
      </w:r>
      <w:r w:rsidR="00763746">
        <w:rPr>
          <w:rFonts w:hint="cs"/>
          <w:i/>
          <w:iCs/>
          <w:rtl/>
        </w:rPr>
        <w:t>"</w:t>
      </w:r>
    </w:p>
    <w:p w:rsidR="008C2FB3" w:rsidRPr="00763746" w:rsidRDefault="008C2FB3" w:rsidP="008C2FB3">
      <w:pPr>
        <w:pStyle w:val="a3"/>
        <w:ind w:left="360"/>
        <w:rPr>
          <w:color w:val="A5A5A5" w:themeColor="accent3"/>
          <w:rtl/>
        </w:rPr>
      </w:pPr>
      <w:r w:rsidRPr="00763746">
        <w:rPr>
          <w:rFonts w:hint="cs"/>
          <w:color w:val="A5A5A5" w:themeColor="accent3"/>
          <w:rtl/>
        </w:rPr>
        <w:t xml:space="preserve">(במבחן </w:t>
      </w:r>
      <w:r w:rsidRPr="00763746">
        <w:rPr>
          <w:color w:val="A5A5A5" w:themeColor="accent3"/>
          <w:rtl/>
        </w:rPr>
        <w:t>–</w:t>
      </w:r>
      <w:r w:rsidRPr="00763746">
        <w:rPr>
          <w:rFonts w:hint="cs"/>
          <w:color w:val="A5A5A5" w:themeColor="accent3"/>
          <w:rtl/>
        </w:rPr>
        <w:t xml:space="preserve"> הרבה פעמים שכאשר יכנסו שאלות מדיניות של שינוי מילה, הרעיון הוא תמיד לחזור </w:t>
      </w:r>
      <w:r w:rsidR="00763746" w:rsidRPr="00763746">
        <w:rPr>
          <w:rFonts w:hint="cs"/>
          <w:color w:val="A5A5A5" w:themeColor="accent3"/>
          <w:rtl/>
        </w:rPr>
        <w:t>לרציונל</w:t>
      </w:r>
      <w:r w:rsidRPr="00763746">
        <w:rPr>
          <w:rFonts w:hint="cs"/>
          <w:color w:val="A5A5A5" w:themeColor="accent3"/>
          <w:rtl/>
        </w:rPr>
        <w:t xml:space="preserve"> שאוסר או מצדיק את הפעולה ,ו</w:t>
      </w:r>
      <w:r w:rsidR="0066436A">
        <w:rPr>
          <w:rFonts w:hint="cs"/>
          <w:color w:val="A5A5A5" w:themeColor="accent3"/>
          <w:rtl/>
        </w:rPr>
        <w:t>ל</w:t>
      </w:r>
      <w:r w:rsidRPr="00763746">
        <w:rPr>
          <w:rFonts w:hint="cs"/>
          <w:color w:val="A5A5A5" w:themeColor="accent3"/>
          <w:rtl/>
        </w:rPr>
        <w:t xml:space="preserve">ראות האם המקרה הספציפי הזה עונה על </w:t>
      </w:r>
      <w:r w:rsidR="00763746" w:rsidRPr="00763746">
        <w:rPr>
          <w:rFonts w:hint="cs"/>
          <w:color w:val="A5A5A5" w:themeColor="accent3"/>
          <w:rtl/>
        </w:rPr>
        <w:t>הרציונל</w:t>
      </w:r>
      <w:r w:rsidRPr="00763746">
        <w:rPr>
          <w:rFonts w:hint="cs"/>
          <w:color w:val="A5A5A5" w:themeColor="accent3"/>
          <w:rtl/>
        </w:rPr>
        <w:t>. יהיה הרבה יותר קל אם נחזור אחורה ונבין למה בעצם אסור לעשות משהו)</w:t>
      </w:r>
      <w:r w:rsidR="00D945D5">
        <w:rPr>
          <w:rFonts w:hint="cs"/>
          <w:color w:val="A5A5A5" w:themeColor="accent3"/>
          <w:rtl/>
        </w:rPr>
        <w:t>.</w:t>
      </w:r>
    </w:p>
    <w:p w:rsidR="008C2FB3" w:rsidRDefault="008C2FB3" w:rsidP="008C2FB3">
      <w:pPr>
        <w:pStyle w:val="a3"/>
        <w:ind w:left="360"/>
        <w:rPr>
          <w:rtl/>
        </w:rPr>
      </w:pPr>
      <w:r>
        <w:rPr>
          <w:rFonts w:hint="cs"/>
          <w:rtl/>
        </w:rPr>
        <w:t>שכירות באופן עקרוני (שכירות קצרת טווח) לא מאיימת על המקרקעין. השוכרים באים לשנתיים-שלוש ומפנים את הדירה. לא משנה אם יהיו 4 שותפים, כי הבעלים של החלקה נשאר אחד.</w:t>
      </w:r>
    </w:p>
    <w:p w:rsidR="008C2FB3" w:rsidRDefault="008C2FB3" w:rsidP="008C2FB3">
      <w:pPr>
        <w:pStyle w:val="a3"/>
        <w:ind w:left="360"/>
        <w:rPr>
          <w:rtl/>
        </w:rPr>
      </w:pPr>
      <w:r>
        <w:rPr>
          <w:rFonts w:hint="cs"/>
          <w:rtl/>
        </w:rPr>
        <w:t xml:space="preserve">הבעיה מתחילה כשמדובר על שכירויות ארוכות טווח </w:t>
      </w:r>
      <w:r>
        <w:rPr>
          <w:rtl/>
        </w:rPr>
        <w:t>–</w:t>
      </w:r>
      <w:r>
        <w:rPr>
          <w:rFonts w:hint="cs"/>
          <w:rtl/>
        </w:rPr>
        <w:t xml:space="preserve"> או באופן ספציפי </w:t>
      </w:r>
      <w:r w:rsidRPr="0066436A">
        <w:rPr>
          <w:rFonts w:hint="cs"/>
          <w:b/>
          <w:bCs/>
          <w:rtl/>
        </w:rPr>
        <w:t>חכירה לדורות</w:t>
      </w:r>
      <w:r>
        <w:rPr>
          <w:rFonts w:hint="cs"/>
          <w:rtl/>
        </w:rPr>
        <w:t>.</w:t>
      </w:r>
    </w:p>
    <w:p w:rsidR="008C2FB3" w:rsidRDefault="008C2FB3" w:rsidP="008C2FB3">
      <w:pPr>
        <w:pStyle w:val="a3"/>
        <w:ind w:left="360"/>
        <w:rPr>
          <w:rtl/>
        </w:rPr>
      </w:pPr>
    </w:p>
    <w:p w:rsidR="008C2FB3" w:rsidRDefault="008C2FB3" w:rsidP="008C2FB3">
      <w:pPr>
        <w:pStyle w:val="a3"/>
        <w:ind w:left="360"/>
        <w:rPr>
          <w:rtl/>
        </w:rPr>
      </w:pPr>
      <w:r>
        <w:rPr>
          <w:rFonts w:hint="cs"/>
          <w:rtl/>
        </w:rPr>
        <w:t>באופן עקרוני, רוב המקרקעין בישראל הוא לא מקרקעין פרטי. רוב המקרקעין שייך למדינה עם קק"ל ורשות מקרקעי ישראל. 10% זה קרקע פרטית, 90% זו קרקע מדינתית.</w:t>
      </w:r>
    </w:p>
    <w:p w:rsidR="008C2FB3" w:rsidRDefault="008C2FB3" w:rsidP="00763746">
      <w:pPr>
        <w:pStyle w:val="a3"/>
        <w:ind w:left="360"/>
        <w:rPr>
          <w:rtl/>
        </w:rPr>
      </w:pPr>
      <w:r>
        <w:rPr>
          <w:rFonts w:hint="cs"/>
          <w:rtl/>
        </w:rPr>
        <w:t>יש לנו בעלות על הדירות באמצעות חכירה לדורות (הסכמים ארוכי ט</w:t>
      </w:r>
      <w:r w:rsidR="00763746">
        <w:rPr>
          <w:rFonts w:hint="cs"/>
          <w:rtl/>
        </w:rPr>
        <w:t>ווח). רשות מקרקעי ישראל כורתת א</w:t>
      </w:r>
      <w:r>
        <w:rPr>
          <w:rFonts w:hint="cs"/>
          <w:rtl/>
        </w:rPr>
        <w:t>תנו חוזים ל</w:t>
      </w:r>
      <w:r w:rsidR="00D945D5">
        <w:rPr>
          <w:rFonts w:hint="cs"/>
          <w:rtl/>
        </w:rPr>
        <w:t>-</w:t>
      </w:r>
      <w:r>
        <w:rPr>
          <w:rFonts w:hint="cs"/>
          <w:rtl/>
        </w:rPr>
        <w:t xml:space="preserve">49 שנים כל פעם. אם נרצה למכור את הדירה </w:t>
      </w:r>
      <w:r>
        <w:rPr>
          <w:rtl/>
        </w:rPr>
        <w:t>–</w:t>
      </w:r>
      <w:r>
        <w:rPr>
          <w:rFonts w:hint="cs"/>
          <w:rtl/>
        </w:rPr>
        <w:t xml:space="preserve"> נצטרך לבקש אישור מהרשות להעביר את הזכות למישהו אחר. אנו עדיין משכירים/חוכרים את הקרקע, ולכן אם הקרקע היא של הרשות, נצטרך להביא אישור מרשות מקרקעי ישראל על מכירת הקרקע.</w:t>
      </w:r>
    </w:p>
    <w:p w:rsidR="008C2FB3" w:rsidRDefault="008C2FB3" w:rsidP="008C2FB3">
      <w:pPr>
        <w:pStyle w:val="a3"/>
        <w:ind w:left="360"/>
        <w:rPr>
          <w:rtl/>
        </w:rPr>
      </w:pPr>
    </w:p>
    <w:p w:rsidR="008C2FB3" w:rsidRDefault="008C2FB3" w:rsidP="008C2FB3">
      <w:pPr>
        <w:pStyle w:val="a3"/>
        <w:ind w:left="360"/>
        <w:rPr>
          <w:rtl/>
        </w:rPr>
      </w:pPr>
      <w:r>
        <w:rPr>
          <w:rFonts w:hint="cs"/>
          <w:rtl/>
        </w:rPr>
        <w:t xml:space="preserve">השאלה היא מה קורה </w:t>
      </w:r>
      <w:r w:rsidR="00763746">
        <w:rPr>
          <w:rFonts w:hint="cs"/>
          <w:rtl/>
        </w:rPr>
        <w:t>לשכירויות</w:t>
      </w:r>
      <w:r>
        <w:rPr>
          <w:rFonts w:hint="cs"/>
          <w:rtl/>
        </w:rPr>
        <w:t xml:space="preserve"> ארוכות טווח + חכירה לדורות ביחס לחריג.</w:t>
      </w:r>
    </w:p>
    <w:p w:rsidR="008C2FB3" w:rsidRDefault="0029218A" w:rsidP="008C2FB3">
      <w:pPr>
        <w:pStyle w:val="a3"/>
        <w:ind w:left="360"/>
        <w:rPr>
          <w:rtl/>
        </w:rPr>
      </w:pPr>
      <w:r w:rsidRPr="00763746">
        <w:rPr>
          <w:rFonts w:hint="cs"/>
          <w:b/>
          <w:bCs/>
          <w:highlight w:val="magenta"/>
          <w:rtl/>
        </w:rPr>
        <w:t xml:space="preserve">פס"ד </w:t>
      </w:r>
      <w:proofErr w:type="spellStart"/>
      <w:r w:rsidRPr="00763746">
        <w:rPr>
          <w:rFonts w:hint="cs"/>
          <w:b/>
          <w:bCs/>
          <w:highlight w:val="magenta"/>
          <w:rtl/>
        </w:rPr>
        <w:t>לוסטי</w:t>
      </w:r>
      <w:r w:rsidR="004F7644" w:rsidRPr="00763746">
        <w:rPr>
          <w:rFonts w:hint="cs"/>
          <w:b/>
          <w:bCs/>
          <w:highlight w:val="magenta"/>
          <w:rtl/>
        </w:rPr>
        <w:t>ג</w:t>
      </w:r>
      <w:proofErr w:type="spellEnd"/>
      <w:r w:rsidR="004F7644" w:rsidRPr="004F7644">
        <w:rPr>
          <w:rFonts w:hint="cs"/>
          <w:b/>
          <w:bCs/>
          <w:rtl/>
        </w:rPr>
        <w:t xml:space="preserve"> </w:t>
      </w:r>
      <w:r w:rsidR="004F7644">
        <w:rPr>
          <w:b/>
          <w:bCs/>
          <w:rtl/>
        </w:rPr>
        <w:t>–</w:t>
      </w:r>
      <w:r w:rsidR="004F7644" w:rsidRPr="004F7644">
        <w:rPr>
          <w:rFonts w:hint="cs"/>
          <w:b/>
          <w:bCs/>
          <w:rtl/>
        </w:rPr>
        <w:t xml:space="preserve"> </w:t>
      </w:r>
      <w:r w:rsidR="004F7644">
        <w:rPr>
          <w:rFonts w:hint="cs"/>
          <w:rtl/>
        </w:rPr>
        <w:t>הייתה חלקה אחת, ובאיזשהו שלב בעלי החלקה מחליט להשכיר לתקופה ארוכה של 999 + 999 שנים לגורם אחר. למעשה לקחו חלקה אחת וחילקו אותה למעשה ל</w:t>
      </w:r>
      <w:r w:rsidR="002D7039">
        <w:rPr>
          <w:rFonts w:hint="cs"/>
          <w:rtl/>
        </w:rPr>
        <w:t>-</w:t>
      </w:r>
      <w:r w:rsidR="004F7644">
        <w:rPr>
          <w:rFonts w:hint="cs"/>
          <w:rtl/>
        </w:rPr>
        <w:t>2 משפחות/בעלים שונים. היה שם סיפור על זכויות בנייה, והשאלה שעלתה שם היא ה</w:t>
      </w:r>
      <w:r w:rsidR="002D7039">
        <w:rPr>
          <w:rFonts w:hint="cs"/>
          <w:rtl/>
        </w:rPr>
        <w:t>אם</w:t>
      </w:r>
      <w:r w:rsidR="004F7644">
        <w:rPr>
          <w:rFonts w:hint="cs"/>
          <w:rtl/>
        </w:rPr>
        <w:t xml:space="preserve"> באמת שכירות ל</w:t>
      </w:r>
      <w:r w:rsidR="002D7039">
        <w:rPr>
          <w:rFonts w:hint="cs"/>
          <w:rtl/>
        </w:rPr>
        <w:t>-</w:t>
      </w:r>
      <w:r w:rsidR="004F7644">
        <w:rPr>
          <w:rFonts w:hint="cs"/>
          <w:rtl/>
        </w:rPr>
        <w:t>999 שנים היא העברת בעלות בנכס או שהיא עדיין שכירות?</w:t>
      </w:r>
    </w:p>
    <w:p w:rsidR="004F7644" w:rsidRDefault="004F7644" w:rsidP="004F7644">
      <w:pPr>
        <w:pStyle w:val="a3"/>
        <w:ind w:left="360"/>
        <w:rPr>
          <w:rtl/>
        </w:rPr>
      </w:pPr>
      <w:r w:rsidRPr="004F7644">
        <w:rPr>
          <w:rFonts w:hint="cs"/>
          <w:rtl/>
        </w:rPr>
        <w:t>אם מדובר בבעלות, אז אסור לפצל את החלקה. אם מדובר בשכירות</w:t>
      </w:r>
      <w:r>
        <w:rPr>
          <w:rFonts w:hint="cs"/>
          <w:rtl/>
        </w:rPr>
        <w:t xml:space="preserve"> (אחרי 999 שנים) אז היא נכנסת תחת החוק.</w:t>
      </w:r>
    </w:p>
    <w:p w:rsidR="004F7644" w:rsidRDefault="004F7644" w:rsidP="0066436A">
      <w:pPr>
        <w:pStyle w:val="a3"/>
        <w:rPr>
          <w:rtl/>
        </w:rPr>
      </w:pPr>
    </w:p>
    <w:p w:rsidR="004F7644" w:rsidRDefault="004F7644" w:rsidP="00763746">
      <w:pPr>
        <w:pStyle w:val="a3"/>
        <w:ind w:left="360"/>
        <w:rPr>
          <w:rtl/>
        </w:rPr>
      </w:pPr>
      <w:r>
        <w:rPr>
          <w:rFonts w:hint="cs"/>
          <w:rtl/>
        </w:rPr>
        <w:t>ביהמ"ש מנתח מהו מושג החכירה לדורות, והוא מגיע למסקנה שמדובר במשהו שהוא לגמרי</w:t>
      </w:r>
      <w:r w:rsidR="002D7039">
        <w:rPr>
          <w:rFonts w:hint="cs"/>
          <w:rtl/>
        </w:rPr>
        <w:t xml:space="preserve"> עונה</w:t>
      </w:r>
      <w:r>
        <w:rPr>
          <w:rFonts w:hint="cs"/>
          <w:rtl/>
        </w:rPr>
        <w:t xml:space="preserve"> על פי כל </w:t>
      </w:r>
      <w:r w:rsidR="00763746">
        <w:rPr>
          <w:rFonts w:hint="cs"/>
          <w:rtl/>
        </w:rPr>
        <w:t>הרציונליים</w:t>
      </w:r>
      <w:r>
        <w:rPr>
          <w:rFonts w:hint="cs"/>
          <w:rtl/>
        </w:rPr>
        <w:t xml:space="preserve"> בסוג של בעלות. הוא מסביר למה </w:t>
      </w:r>
      <w:r>
        <w:rPr>
          <w:rtl/>
        </w:rPr>
        <w:t>–</w:t>
      </w:r>
      <w:r>
        <w:rPr>
          <w:rFonts w:hint="cs"/>
          <w:rtl/>
        </w:rPr>
        <w:t xml:space="preserve"> </w:t>
      </w:r>
      <w:r w:rsidR="00763746">
        <w:rPr>
          <w:rFonts w:hint="cs"/>
          <w:rtl/>
        </w:rPr>
        <w:t>רציונל הבעלות זה שליטה וניהול בנכס</w:t>
      </w:r>
      <w:r>
        <w:rPr>
          <w:rFonts w:hint="cs"/>
          <w:rtl/>
        </w:rPr>
        <w:t>... כל התנאים האלה קיים כאשר השטח הוא ל</w:t>
      </w:r>
      <w:r w:rsidR="002D7039">
        <w:rPr>
          <w:rFonts w:hint="cs"/>
          <w:rtl/>
        </w:rPr>
        <w:t>-</w:t>
      </w:r>
      <w:r>
        <w:rPr>
          <w:rFonts w:hint="cs"/>
          <w:rtl/>
        </w:rPr>
        <w:t>999 שנים.</w:t>
      </w:r>
    </w:p>
    <w:p w:rsidR="004F7644" w:rsidRDefault="004F7644" w:rsidP="0066436A">
      <w:pPr>
        <w:pStyle w:val="a3"/>
        <w:ind w:left="360"/>
      </w:pPr>
      <w:r>
        <w:rPr>
          <w:rFonts w:hint="cs"/>
          <w:b/>
          <w:bCs/>
          <w:rtl/>
        </w:rPr>
        <w:t>עם זאת</w:t>
      </w:r>
      <w:r>
        <w:rPr>
          <w:rFonts w:hint="cs"/>
          <w:rtl/>
        </w:rPr>
        <w:t xml:space="preserve">, עם כל העובדה שזה מאוד קרוב לבעלות </w:t>
      </w:r>
      <w:r>
        <w:rPr>
          <w:rtl/>
        </w:rPr>
        <w:t>–</w:t>
      </w:r>
      <w:r>
        <w:rPr>
          <w:rFonts w:hint="cs"/>
          <w:rtl/>
        </w:rPr>
        <w:t xml:space="preserve"> זה עדיין מוגדר כשכירות, ולצורך העניין זה נכנס ל</w:t>
      </w:r>
      <w:r w:rsidRPr="0066436A">
        <w:rPr>
          <w:rFonts w:hint="cs"/>
          <w:highlight w:val="lightGray"/>
          <w:rtl/>
        </w:rPr>
        <w:t>סעיף 78</w:t>
      </w:r>
      <w:r>
        <w:rPr>
          <w:rFonts w:hint="cs"/>
          <w:rtl/>
        </w:rPr>
        <w:t xml:space="preserve"> ומותר לעשות זאת.</w:t>
      </w:r>
    </w:p>
    <w:p w:rsidR="004F7644" w:rsidRDefault="004F7644" w:rsidP="004F7644">
      <w:pPr>
        <w:pStyle w:val="a3"/>
        <w:ind w:left="360"/>
        <w:rPr>
          <w:rtl/>
        </w:rPr>
      </w:pPr>
      <w:r>
        <w:rPr>
          <w:rtl/>
        </w:rPr>
        <w:lastRenderedPageBreak/>
        <w:t>ביהמ</w:t>
      </w:r>
      <w:r>
        <w:rPr>
          <w:rFonts w:hint="cs"/>
          <w:rtl/>
        </w:rPr>
        <w:t xml:space="preserve">"ש למעשה מבטל את כל </w:t>
      </w:r>
      <w:r w:rsidR="00763746">
        <w:rPr>
          <w:rFonts w:hint="cs"/>
          <w:rtl/>
        </w:rPr>
        <w:t>הרציונל</w:t>
      </w:r>
      <w:r>
        <w:rPr>
          <w:rFonts w:hint="cs"/>
          <w:rtl/>
        </w:rPr>
        <w:t xml:space="preserve"> של </w:t>
      </w:r>
      <w:r w:rsidRPr="0066436A">
        <w:rPr>
          <w:rFonts w:hint="cs"/>
          <w:highlight w:val="lightGray"/>
          <w:rtl/>
        </w:rPr>
        <w:t>סעיף 13</w:t>
      </w:r>
      <w:r>
        <w:rPr>
          <w:rFonts w:hint="cs"/>
          <w:rtl/>
        </w:rPr>
        <w:t>. אם כל המדינה מתנהלת בחכירות, אין כמעט שום משמעות לסעיף 13. ביהמ"ש מודע לכך, ולמרות כל זה ביהמ"ש מכריע שחכירה לדורות נכנסת לסעיף 13, גם ל</w:t>
      </w:r>
      <w:r w:rsidR="00215318">
        <w:rPr>
          <w:rFonts w:hint="cs"/>
          <w:rtl/>
        </w:rPr>
        <w:t>-</w:t>
      </w:r>
      <w:r>
        <w:rPr>
          <w:rFonts w:hint="cs"/>
          <w:rtl/>
        </w:rPr>
        <w:t>999 שנים.</w:t>
      </w:r>
    </w:p>
    <w:p w:rsidR="004F7644" w:rsidRDefault="004F7644" w:rsidP="004F7644">
      <w:pPr>
        <w:pStyle w:val="a3"/>
        <w:ind w:left="360"/>
        <w:rPr>
          <w:rtl/>
        </w:rPr>
      </w:pPr>
      <w:r>
        <w:rPr>
          <w:rFonts w:hint="cs"/>
          <w:rtl/>
        </w:rPr>
        <w:t xml:space="preserve">באמת </w:t>
      </w:r>
      <w:r w:rsidR="00763746">
        <w:rPr>
          <w:rFonts w:hint="cs"/>
          <w:rtl/>
        </w:rPr>
        <w:t>בשכירויות</w:t>
      </w:r>
      <w:r>
        <w:rPr>
          <w:rFonts w:hint="cs"/>
          <w:rtl/>
        </w:rPr>
        <w:t xml:space="preserve"> ובחכירות ניתן בעצם להתגבר על האיסור של סעיף 13 לפצל את הקרקעות</w:t>
      </w:r>
      <w:r w:rsidR="00215318">
        <w:rPr>
          <w:rFonts w:hint="cs"/>
          <w:rtl/>
        </w:rPr>
        <w:t>.</w:t>
      </w:r>
    </w:p>
    <w:p w:rsidR="004F7644" w:rsidRDefault="004F7644" w:rsidP="004F7644">
      <w:pPr>
        <w:pStyle w:val="a3"/>
        <w:ind w:left="360"/>
        <w:rPr>
          <w:rtl/>
        </w:rPr>
      </w:pPr>
    </w:p>
    <w:p w:rsidR="004F7644" w:rsidRDefault="004F7644" w:rsidP="00FB5DE7">
      <w:pPr>
        <w:pStyle w:val="a3"/>
        <w:numPr>
          <w:ilvl w:val="0"/>
          <w:numId w:val="6"/>
        </w:numPr>
      </w:pPr>
      <w:r w:rsidRPr="00CD5E84">
        <w:rPr>
          <w:rFonts w:hint="cs"/>
          <w:b/>
          <w:bCs/>
          <w:u w:val="single"/>
          <w:rtl/>
        </w:rPr>
        <w:t>ירושה</w:t>
      </w:r>
      <w:r>
        <w:rPr>
          <w:rFonts w:hint="cs"/>
          <w:rtl/>
        </w:rPr>
        <w:t xml:space="preserve"> </w:t>
      </w:r>
      <w:r>
        <w:rPr>
          <w:rtl/>
        </w:rPr>
        <w:t>–</w:t>
      </w:r>
      <w:r>
        <w:rPr>
          <w:rFonts w:hint="cs"/>
          <w:rtl/>
        </w:rPr>
        <w:t xml:space="preserve"> כמו הפקעה, בעצם הדרך להוציא ירושה מגדר סעיף 13 דומה להפקעה, רק שבניגוד להפקעה, כאן חוק המקרקעין קובע במפורש שירושה היא לא עסקה במקרקעין.</w:t>
      </w:r>
    </w:p>
    <w:p w:rsidR="004F7644" w:rsidRDefault="00F609AB" w:rsidP="004F7644">
      <w:pPr>
        <w:pStyle w:val="a3"/>
        <w:ind w:left="360"/>
        <w:rPr>
          <w:rtl/>
        </w:rPr>
      </w:pPr>
      <w:r>
        <w:rPr>
          <w:rFonts w:hint="cs"/>
          <w:rtl/>
        </w:rPr>
        <w:t xml:space="preserve">ירושה היא לא עסקה במקרקעין, אלא המשכיות </w:t>
      </w:r>
      <w:r>
        <w:rPr>
          <w:rtl/>
        </w:rPr>
        <w:t>–</w:t>
      </w:r>
      <w:r>
        <w:rPr>
          <w:rFonts w:hint="cs"/>
          <w:rtl/>
        </w:rPr>
        <w:t xml:space="preserve"> ולא קרה אירוע מס.</w:t>
      </w:r>
    </w:p>
    <w:p w:rsidR="008831E0" w:rsidRDefault="008831E0" w:rsidP="008831E0">
      <w:pPr>
        <w:pStyle w:val="a3"/>
        <w:ind w:left="360"/>
        <w:rPr>
          <w:rtl/>
        </w:rPr>
      </w:pPr>
      <w:bookmarkStart w:id="17" w:name="_Hlk506127295"/>
      <w:r w:rsidRPr="007E07F5">
        <w:rPr>
          <w:rFonts w:hint="cs"/>
          <w:highlight w:val="lightGray"/>
          <w:rtl/>
        </w:rPr>
        <w:t>ס' 6 לחוק המקרקעין</w:t>
      </w:r>
      <w:r w:rsidRPr="0029218A">
        <w:rPr>
          <w:rFonts w:hint="cs"/>
          <w:i/>
          <w:iCs/>
          <w:rtl/>
        </w:rPr>
        <w:t xml:space="preserve"> </w:t>
      </w:r>
      <w:bookmarkEnd w:id="17"/>
      <w:r w:rsidRPr="0029218A">
        <w:rPr>
          <w:i/>
          <w:iCs/>
          <w:rtl/>
        </w:rPr>
        <w:t>–</w:t>
      </w:r>
      <w:r w:rsidRPr="0029218A">
        <w:rPr>
          <w:rFonts w:hint="cs"/>
          <w:i/>
          <w:iCs/>
          <w:rtl/>
        </w:rPr>
        <w:t xml:space="preserve"> עסקה במקרקעין היא הקניה של בעלות או של זכאות אחרת במקרקעין לפי רצון המקנה, </w:t>
      </w:r>
      <w:r w:rsidR="0029218A" w:rsidRPr="0029218A">
        <w:rPr>
          <w:rFonts w:hint="cs"/>
          <w:i/>
          <w:iCs/>
          <w:rtl/>
        </w:rPr>
        <w:t>ל</w:t>
      </w:r>
      <w:r w:rsidRPr="0029218A">
        <w:rPr>
          <w:rFonts w:hint="cs"/>
          <w:i/>
          <w:iCs/>
          <w:rtl/>
        </w:rPr>
        <w:t>מעט הורשה על פי צוואה</w:t>
      </w:r>
      <w:r>
        <w:rPr>
          <w:rFonts w:hint="cs"/>
          <w:rtl/>
        </w:rPr>
        <w:t>.</w:t>
      </w:r>
    </w:p>
    <w:p w:rsidR="008831E0" w:rsidRDefault="008831E0" w:rsidP="004F7644">
      <w:pPr>
        <w:pStyle w:val="a3"/>
        <w:ind w:left="360"/>
        <w:rPr>
          <w:rtl/>
        </w:rPr>
      </w:pPr>
      <w:r>
        <w:rPr>
          <w:rFonts w:hint="cs"/>
          <w:rtl/>
        </w:rPr>
        <w:t>אם אין צוואה זה עושה מעט בעיות, אבל הורשה על פי צוואה לא מוכרת כעסקה במקרקעין ולכן זה לא מוגבל. לא היינו רוצים לתת למוריש לתת לנו פיצול</w:t>
      </w:r>
      <w:r w:rsidR="0029218A">
        <w:rPr>
          <w:rFonts w:hint="cs"/>
          <w:rtl/>
        </w:rPr>
        <w:t>, וזה בהחלט לא מצב אידיאלי לתת למישהו שלא נושא בעלויות לעשות את הפיצולים הללו.</w:t>
      </w:r>
    </w:p>
    <w:p w:rsidR="000E62B7" w:rsidRDefault="000E62B7" w:rsidP="00CD2949">
      <w:pPr>
        <w:pStyle w:val="a3"/>
        <w:rPr>
          <w:rtl/>
        </w:rPr>
      </w:pPr>
    </w:p>
    <w:p w:rsidR="00D101E1" w:rsidRPr="00A325B4" w:rsidRDefault="00A325B4" w:rsidP="00CD2949">
      <w:pPr>
        <w:pStyle w:val="a3"/>
        <w:rPr>
          <w:b/>
          <w:bCs/>
          <w:rtl/>
        </w:rPr>
      </w:pPr>
      <w:r w:rsidRPr="00763746">
        <w:rPr>
          <w:rFonts w:asciiTheme="minorBidi" w:hAnsiTheme="minorBidi" w:hint="cs"/>
          <w:b/>
          <w:bCs/>
          <w:highlight w:val="yellow"/>
          <w:rtl/>
        </w:rPr>
        <w:t>1. מה מוסיפים ס' 11 ו12 על הקרקע?</w:t>
      </w:r>
    </w:p>
    <w:p w:rsidR="00A325B4" w:rsidRPr="007E07F5" w:rsidRDefault="00741AAA" w:rsidP="00CD2949">
      <w:pPr>
        <w:pStyle w:val="a3"/>
        <w:rPr>
          <w:b/>
          <w:bCs/>
          <w:u w:val="single"/>
          <w:rtl/>
        </w:rPr>
      </w:pPr>
      <w:bookmarkStart w:id="18" w:name="_Hlk506127328"/>
      <w:r w:rsidRPr="007E07F5">
        <w:rPr>
          <w:rFonts w:hint="cs"/>
          <w:b/>
          <w:bCs/>
          <w:highlight w:val="lightGray"/>
          <w:u w:val="single"/>
          <w:rtl/>
        </w:rPr>
        <w:t>ס' 11</w:t>
      </w:r>
      <w:r w:rsidRPr="007E07F5">
        <w:rPr>
          <w:rFonts w:hint="cs"/>
          <w:b/>
          <w:bCs/>
          <w:u w:val="single"/>
          <w:rtl/>
        </w:rPr>
        <w:t xml:space="preserve"> </w:t>
      </w:r>
      <w:bookmarkEnd w:id="18"/>
      <w:r w:rsidRPr="007E07F5">
        <w:rPr>
          <w:rFonts w:hint="cs"/>
          <w:b/>
          <w:bCs/>
          <w:u w:val="single"/>
          <w:rtl/>
        </w:rPr>
        <w:t xml:space="preserve">- </w:t>
      </w:r>
      <w:r w:rsidR="00A325B4" w:rsidRPr="007E07F5">
        <w:rPr>
          <w:rFonts w:hint="cs"/>
          <w:b/>
          <w:bCs/>
          <w:u w:val="single"/>
          <w:rtl/>
        </w:rPr>
        <w:t>עומק וגובה</w:t>
      </w:r>
    </w:p>
    <w:p w:rsidR="00A325B4" w:rsidRDefault="00A325B4" w:rsidP="00CD2949">
      <w:pPr>
        <w:pStyle w:val="a3"/>
        <w:rPr>
          <w:rtl/>
        </w:rPr>
      </w:pPr>
      <w:r>
        <w:rPr>
          <w:rFonts w:hint="cs"/>
          <w:rtl/>
        </w:rPr>
        <w:t xml:space="preserve">סעיף 11 מדבר על רבדי הבעלות השונים </w:t>
      </w:r>
      <w:r>
        <w:rPr>
          <w:rtl/>
        </w:rPr>
        <w:t>–</w:t>
      </w:r>
      <w:r>
        <w:rPr>
          <w:rFonts w:hint="cs"/>
          <w:rtl/>
        </w:rPr>
        <w:t xml:space="preserve"> רובד תת קרקעי, קרקע</w:t>
      </w:r>
      <w:r w:rsidR="005C7588">
        <w:rPr>
          <w:rFonts w:hint="cs"/>
          <w:rtl/>
        </w:rPr>
        <w:t>י</w:t>
      </w:r>
      <w:r>
        <w:rPr>
          <w:rFonts w:hint="cs"/>
          <w:rtl/>
        </w:rPr>
        <w:t xml:space="preserve"> ועל קרקעי </w:t>
      </w:r>
      <w:r>
        <w:rPr>
          <w:rtl/>
        </w:rPr>
        <w:t>–</w:t>
      </w:r>
      <w:r>
        <w:rPr>
          <w:rFonts w:hint="cs"/>
          <w:rtl/>
        </w:rPr>
        <w:t xml:space="preserve"> שכולם נמצאים בבעלותו של הבעלים, אבל יש לנו בעיות </w:t>
      </w:r>
      <w:r>
        <w:rPr>
          <w:rtl/>
        </w:rPr>
        <w:t>–</w:t>
      </w:r>
      <w:r>
        <w:rPr>
          <w:rFonts w:hint="cs"/>
          <w:rtl/>
        </w:rPr>
        <w:t xml:space="preserve"> יש דינים מיוחדים שמתייחסים לנפט ומחצבים, והבעלות העל קרקעית (החלל) כפופה לכך שניתן לטוס מעל השטח שלך בלי בעיות.</w:t>
      </w:r>
    </w:p>
    <w:p w:rsidR="00A325B4" w:rsidRDefault="00A325B4" w:rsidP="00CD2949">
      <w:pPr>
        <w:pStyle w:val="a3"/>
        <w:rPr>
          <w:rtl/>
        </w:rPr>
      </w:pPr>
    </w:p>
    <w:p w:rsidR="00A325B4" w:rsidRDefault="00763746" w:rsidP="00CD2949">
      <w:pPr>
        <w:pStyle w:val="a3"/>
        <w:rPr>
          <w:rtl/>
        </w:rPr>
      </w:pPr>
      <w:proofErr w:type="spellStart"/>
      <w:r>
        <w:rPr>
          <w:rFonts w:hint="cs"/>
          <w:rtl/>
        </w:rPr>
        <w:t>אקונ</w:t>
      </w:r>
      <w:r w:rsidR="00A325B4">
        <w:rPr>
          <w:rFonts w:hint="cs"/>
          <w:rtl/>
        </w:rPr>
        <w:t>ס</w:t>
      </w:r>
      <w:proofErr w:type="spellEnd"/>
      <w:r w:rsidR="00A325B4">
        <w:rPr>
          <w:rFonts w:hint="cs"/>
          <w:rtl/>
        </w:rPr>
        <w:t xml:space="preserve"> הפקיעו </w:t>
      </w:r>
      <w:r w:rsidR="005C7588">
        <w:rPr>
          <w:rFonts w:hint="cs"/>
          <w:rtl/>
        </w:rPr>
        <w:t>את החלק התת קרקעי, אבל מאותו רגע</w:t>
      </w:r>
      <w:r w:rsidR="00A325B4">
        <w:rPr>
          <w:rFonts w:hint="cs"/>
          <w:rtl/>
        </w:rPr>
        <w:t xml:space="preserve"> יש בעיה של רישום הרובד התת קרקעי. אם המדינה רוצה להפקיע שליש מהחלקה </w:t>
      </w:r>
      <w:r w:rsidR="00A325B4">
        <w:rPr>
          <w:rtl/>
        </w:rPr>
        <w:t>–</w:t>
      </w:r>
      <w:r w:rsidR="00A325B4">
        <w:rPr>
          <w:rFonts w:hint="cs"/>
          <w:rtl/>
        </w:rPr>
        <w:t xml:space="preserve"> הפרוצדורה הרגילה היא שהמדינה מפקיעה שליש מהחלקה, ואז מעבירים את הבעלות על שם הרשות שהפקיעה. אנו יכולים לעשות זאת כי מערכת הרישום שלנו היום היא מערכת דו </w:t>
      </w:r>
      <w:r>
        <w:rPr>
          <w:rFonts w:hint="cs"/>
          <w:rtl/>
        </w:rPr>
        <w:t>ממדית שי</w:t>
      </w:r>
      <w:r w:rsidR="00A325B4">
        <w:rPr>
          <w:rFonts w:hint="cs"/>
          <w:rtl/>
        </w:rPr>
        <w:t xml:space="preserve">כולה לחתוך חלקות אלו במישור של פני השטח. </w:t>
      </w:r>
      <w:r w:rsidR="00A325B4">
        <w:rPr>
          <w:rFonts w:hint="cs"/>
          <w:b/>
          <w:bCs/>
          <w:rtl/>
        </w:rPr>
        <w:t>עם זאת</w:t>
      </w:r>
      <w:r w:rsidR="00A325B4">
        <w:rPr>
          <w:rFonts w:hint="cs"/>
          <w:rtl/>
        </w:rPr>
        <w:t xml:space="preserve"> , אין </w:t>
      </w:r>
      <w:r>
        <w:rPr>
          <w:rFonts w:hint="cs"/>
          <w:rtl/>
        </w:rPr>
        <w:t>באפשרותנ</w:t>
      </w:r>
      <w:r>
        <w:rPr>
          <w:rFonts w:hint="eastAsia"/>
          <w:rtl/>
        </w:rPr>
        <w:t>ו</w:t>
      </w:r>
      <w:r w:rsidR="00A325B4">
        <w:rPr>
          <w:rFonts w:hint="cs"/>
          <w:rtl/>
        </w:rPr>
        <w:t xml:space="preserve"> לרשום בעלויות ברובד תת קרקעי. ביהמ"ש אמר שממש מפקיעים את הרובד התת קרקעי </w:t>
      </w:r>
      <w:r w:rsidR="00A325B4">
        <w:rPr>
          <w:rtl/>
        </w:rPr>
        <w:t>–</w:t>
      </w:r>
      <w:r w:rsidR="00A325B4">
        <w:rPr>
          <w:rFonts w:hint="cs"/>
          <w:rtl/>
        </w:rPr>
        <w:t xml:space="preserve"> וכיום זה עובד באמצעות </w:t>
      </w:r>
      <w:r w:rsidR="00A325B4">
        <w:rPr>
          <w:rFonts w:hint="cs"/>
          <w:b/>
          <w:bCs/>
          <w:rtl/>
        </w:rPr>
        <w:t>רישום הערת אזהרה</w:t>
      </w:r>
      <w:r w:rsidR="00A325B4">
        <w:rPr>
          <w:rFonts w:hint="cs"/>
          <w:rtl/>
        </w:rPr>
        <w:t xml:space="preserve"> </w:t>
      </w:r>
      <w:r w:rsidR="00A325B4">
        <w:rPr>
          <w:rtl/>
        </w:rPr>
        <w:t>–</w:t>
      </w:r>
      <w:r w:rsidR="00A325B4">
        <w:rPr>
          <w:rFonts w:hint="cs"/>
          <w:rtl/>
        </w:rPr>
        <w:t xml:space="preserve"> המנהרה שייכת לבעלים. הערת אזהרה היא לא זכות קניינית לפי הרישומים של היום, אלא רק "אזהרה".</w:t>
      </w:r>
    </w:p>
    <w:p w:rsidR="00A325B4" w:rsidRDefault="00A325B4" w:rsidP="00CD2949">
      <w:pPr>
        <w:pStyle w:val="a3"/>
        <w:rPr>
          <w:rtl/>
        </w:rPr>
      </w:pPr>
    </w:p>
    <w:p w:rsidR="00A325B4" w:rsidRDefault="00A325B4" w:rsidP="00CD2949">
      <w:pPr>
        <w:pStyle w:val="a3"/>
        <w:rPr>
          <w:rtl/>
        </w:rPr>
      </w:pPr>
      <w:r>
        <w:rPr>
          <w:rFonts w:hint="cs"/>
          <w:rtl/>
        </w:rPr>
        <w:t xml:space="preserve">מה שהולכים לעשות זה לשנות את כל המערכת, ותהיה מערכת שתסתכל על כל הקרקע על כל רבדיה </w:t>
      </w:r>
      <w:r>
        <w:rPr>
          <w:rtl/>
        </w:rPr>
        <w:t>–</w:t>
      </w:r>
      <w:r>
        <w:rPr>
          <w:rFonts w:hint="cs"/>
          <w:rtl/>
        </w:rPr>
        <w:t xml:space="preserve"> ניתן יהיה לעשות את כל הפיצולים. כל המערכת הזאת נכנסת לטובת מימוש פסק דין </w:t>
      </w:r>
      <w:proofErr w:type="spellStart"/>
      <w:r>
        <w:rPr>
          <w:rFonts w:hint="cs"/>
          <w:rtl/>
        </w:rPr>
        <w:t>אקונס</w:t>
      </w:r>
      <w:proofErr w:type="spellEnd"/>
      <w:r>
        <w:rPr>
          <w:rFonts w:hint="cs"/>
          <w:rtl/>
        </w:rPr>
        <w:t>. הפקעות יהיה ניתן להפקיע רבדים תת קרקעיים.</w:t>
      </w:r>
      <w:r w:rsidR="00741AAA">
        <w:rPr>
          <w:rFonts w:hint="cs"/>
          <w:rtl/>
        </w:rPr>
        <w:t xml:space="preserve"> (בניית קניונים תת קרקעיים)</w:t>
      </w:r>
      <w:r w:rsidR="00215318">
        <w:rPr>
          <w:rFonts w:hint="cs"/>
          <w:rtl/>
        </w:rPr>
        <w:t>.</w:t>
      </w:r>
    </w:p>
    <w:p w:rsidR="00741AAA" w:rsidRDefault="00741AAA" w:rsidP="00CD2949">
      <w:pPr>
        <w:pStyle w:val="a3"/>
        <w:rPr>
          <w:rtl/>
        </w:rPr>
      </w:pPr>
    </w:p>
    <w:p w:rsidR="00741AAA" w:rsidRPr="007E07F5" w:rsidRDefault="00741AAA" w:rsidP="00CD2949">
      <w:pPr>
        <w:pStyle w:val="a3"/>
        <w:rPr>
          <w:b/>
          <w:bCs/>
          <w:u w:val="single"/>
          <w:rtl/>
        </w:rPr>
      </w:pPr>
      <w:bookmarkStart w:id="19" w:name="_Hlk506127372"/>
      <w:r w:rsidRPr="007E07F5">
        <w:rPr>
          <w:rFonts w:hint="cs"/>
          <w:b/>
          <w:bCs/>
          <w:highlight w:val="lightGray"/>
          <w:u w:val="single"/>
          <w:rtl/>
        </w:rPr>
        <w:t>ס' 12</w:t>
      </w:r>
      <w:r w:rsidRPr="007E07F5">
        <w:rPr>
          <w:rFonts w:hint="cs"/>
          <w:b/>
          <w:bCs/>
          <w:u w:val="single"/>
          <w:rtl/>
        </w:rPr>
        <w:t xml:space="preserve"> </w:t>
      </w:r>
      <w:bookmarkEnd w:id="19"/>
      <w:r w:rsidRPr="007E07F5">
        <w:rPr>
          <w:b/>
          <w:bCs/>
          <w:u w:val="single"/>
          <w:rtl/>
        </w:rPr>
        <w:t>–</w:t>
      </w:r>
      <w:r w:rsidRPr="007E07F5">
        <w:rPr>
          <w:rFonts w:hint="cs"/>
          <w:b/>
          <w:bCs/>
          <w:u w:val="single"/>
          <w:rtl/>
        </w:rPr>
        <w:t xml:space="preserve"> מחוברים</w:t>
      </w:r>
    </w:p>
    <w:p w:rsidR="00741AAA" w:rsidRPr="00741AAA" w:rsidRDefault="00741AAA" w:rsidP="00741AAA">
      <w:pPr>
        <w:pStyle w:val="a3"/>
        <w:rPr>
          <w:color w:val="A5A5A5" w:themeColor="accent3"/>
          <w:rtl/>
        </w:rPr>
      </w:pPr>
      <w:r w:rsidRPr="00741AAA">
        <w:rPr>
          <w:rFonts w:hint="cs"/>
          <w:color w:val="A5A5A5" w:themeColor="accent3"/>
          <w:rtl/>
        </w:rPr>
        <w:t xml:space="preserve">נושא שתמיד עולה במבחנים </w:t>
      </w:r>
      <w:r w:rsidRPr="00741AAA">
        <w:rPr>
          <w:color w:val="A5A5A5" w:themeColor="accent3"/>
          <w:rtl/>
        </w:rPr>
        <w:t>–</w:t>
      </w:r>
      <w:r w:rsidRPr="00741AAA">
        <w:rPr>
          <w:rFonts w:hint="cs"/>
          <w:color w:val="A5A5A5" w:themeColor="accent3"/>
          <w:rtl/>
        </w:rPr>
        <w:t xml:space="preserve"> תמיד יש במבחן נושא של מחוברים. מדובר באחת השאלות היותר משמעותיות בשוק הישראלי, וגם אחת השאלות שקל להרחיב עליה.</w:t>
      </w:r>
    </w:p>
    <w:p w:rsidR="00741AAA" w:rsidRDefault="00741AAA" w:rsidP="00741AAA">
      <w:pPr>
        <w:pStyle w:val="a3"/>
        <w:rPr>
          <w:i/>
          <w:iCs/>
          <w:rtl/>
        </w:rPr>
      </w:pPr>
      <w:r w:rsidRPr="00741AAA">
        <w:rPr>
          <w:rFonts w:cs="Arial" w:hint="cs"/>
          <w:i/>
          <w:iCs/>
          <w:rtl/>
        </w:rPr>
        <w:t>"</w:t>
      </w:r>
      <w:r w:rsidRPr="00741AAA">
        <w:rPr>
          <w:rFonts w:cs="Arial"/>
          <w:i/>
          <w:iCs/>
          <w:rtl/>
        </w:rPr>
        <w:t>הבעלות בקרקע חלה גם על הבנוי והנטוע עליה ועל כל דבר אחר המחובר אליה חיבור של קבע, זולת מחוברים הניתנים להפרדה, ואין נפקא מינה אם המחוברים נבנו, ניטעו או חוברו בידי בעל המקרקעין או בידי אדם אחר.</w:t>
      </w:r>
      <w:r w:rsidRPr="00741AAA">
        <w:rPr>
          <w:rFonts w:hint="cs"/>
          <w:i/>
          <w:iCs/>
          <w:rtl/>
        </w:rPr>
        <w:t>"</w:t>
      </w:r>
    </w:p>
    <w:p w:rsidR="00741AAA" w:rsidRDefault="00741AAA" w:rsidP="00741AAA">
      <w:pPr>
        <w:pStyle w:val="a3"/>
        <w:rPr>
          <w:b/>
          <w:bCs/>
          <w:rtl/>
        </w:rPr>
      </w:pPr>
    </w:p>
    <w:p w:rsidR="00741AAA" w:rsidRDefault="00741AAA" w:rsidP="00741AAA">
      <w:pPr>
        <w:pStyle w:val="a3"/>
        <w:rPr>
          <w:rtl/>
        </w:rPr>
      </w:pPr>
      <w:r>
        <w:rPr>
          <w:rFonts w:hint="cs"/>
          <w:b/>
          <w:bCs/>
          <w:rtl/>
        </w:rPr>
        <w:t xml:space="preserve">לדוגמא: </w:t>
      </w:r>
      <w:r w:rsidRPr="00741AAA">
        <w:rPr>
          <w:rFonts w:hint="cs"/>
          <w:rtl/>
        </w:rPr>
        <w:t>יש לנו משכיר של דירה, כשהאדם ששוכר את הדירה רוצה להתקין מזגן, ואז להוציא אותו כשהוא ילך. מה קורה כשהבעלים תוך כדי תקו</w:t>
      </w:r>
      <w:r>
        <w:rPr>
          <w:rFonts w:hint="cs"/>
          <w:rtl/>
        </w:rPr>
        <w:t>פת ה</w:t>
      </w:r>
      <w:r w:rsidR="00215318">
        <w:rPr>
          <w:rFonts w:hint="cs"/>
          <w:rtl/>
        </w:rPr>
        <w:t>ש</w:t>
      </w:r>
      <w:r>
        <w:rPr>
          <w:rFonts w:hint="cs"/>
          <w:rtl/>
        </w:rPr>
        <w:t>כירות מוכר אותה לבעלים אחר</w:t>
      </w:r>
      <w:r w:rsidR="00DA2238">
        <w:rPr>
          <w:rFonts w:hint="cs"/>
          <w:rtl/>
        </w:rPr>
        <w:t>ים</w:t>
      </w:r>
      <w:r>
        <w:rPr>
          <w:rFonts w:hint="cs"/>
          <w:rtl/>
        </w:rPr>
        <w:t>?</w:t>
      </w:r>
    </w:p>
    <w:p w:rsidR="00741AAA" w:rsidRDefault="00095190" w:rsidP="00095190">
      <w:pPr>
        <w:pStyle w:val="a3"/>
        <w:rPr>
          <w:rtl/>
        </w:rPr>
      </w:pPr>
      <w:r>
        <w:rPr>
          <w:rFonts w:hint="cs"/>
          <w:rtl/>
        </w:rPr>
        <w:t>כל רוכש דירה שנכנס רואה מזגנים בדירה. מה קורה כשהשוכר מסיים את תקופת השכירות? הרוכש הפך להיות הבעלים, והשוכר מסיים את תקופת השכירות. אז האם מותר לשוכר להעביר איתו את המזגן?</w:t>
      </w:r>
    </w:p>
    <w:p w:rsidR="00095190" w:rsidRDefault="00095190" w:rsidP="00095190">
      <w:pPr>
        <w:pStyle w:val="a3"/>
        <w:rPr>
          <w:rtl/>
        </w:rPr>
      </w:pPr>
    </w:p>
    <w:p w:rsidR="00095190" w:rsidRDefault="00126591" w:rsidP="00095190">
      <w:pPr>
        <w:pStyle w:val="a3"/>
        <w:rPr>
          <w:rtl/>
        </w:rPr>
      </w:pPr>
      <w:r>
        <w:rPr>
          <w:rFonts w:hint="cs"/>
          <w:b/>
          <w:bCs/>
          <w:rtl/>
        </w:rPr>
        <w:t>דוגמא 2:</w:t>
      </w:r>
      <w:r>
        <w:rPr>
          <w:rFonts w:hint="cs"/>
          <w:rtl/>
        </w:rPr>
        <w:t xml:space="preserve"> אדם שיש לו מפעל ולצורך העניין צריך או לסגור את המפעל או למכור ציוד כדי להתקדם למאה ה</w:t>
      </w:r>
      <w:r w:rsidR="00215318">
        <w:rPr>
          <w:rFonts w:hint="cs"/>
          <w:rtl/>
        </w:rPr>
        <w:t>-</w:t>
      </w:r>
      <w:r>
        <w:rPr>
          <w:rFonts w:hint="cs"/>
          <w:rtl/>
        </w:rPr>
        <w:t xml:space="preserve">21. אין לו כסף, אבל יש לו קרקע ומפעל. על מנת לרענן את המפעל ולהוביל אותו לדרך חדשה </w:t>
      </w:r>
      <w:r>
        <w:rPr>
          <w:rtl/>
        </w:rPr>
        <w:t>–</w:t>
      </w:r>
      <w:r>
        <w:rPr>
          <w:rFonts w:hint="cs"/>
          <w:rtl/>
        </w:rPr>
        <w:t xml:space="preserve"> הוא צריך לרכוש את המכונה החדשה ביותר בשוק. הוא לוקח הלוואה לרכישה של המכונה.</w:t>
      </w:r>
    </w:p>
    <w:p w:rsidR="00126591" w:rsidRDefault="00126591" w:rsidP="00095190">
      <w:pPr>
        <w:pStyle w:val="a3"/>
        <w:rPr>
          <w:rtl/>
        </w:rPr>
      </w:pPr>
      <w:r>
        <w:rPr>
          <w:rFonts w:hint="cs"/>
          <w:rtl/>
        </w:rPr>
        <w:t>בנק לאומי התרשל והלווה את הכסף בלי למשכן את המכונה הספציפית, והקרקע הייתה ממושכנת כבר לפני כן לבנק דיסקונט.</w:t>
      </w:r>
    </w:p>
    <w:p w:rsidR="00126591" w:rsidRDefault="00126591" w:rsidP="00095190">
      <w:pPr>
        <w:pStyle w:val="a3"/>
        <w:rPr>
          <w:rtl/>
        </w:rPr>
      </w:pPr>
      <w:r>
        <w:rPr>
          <w:rFonts w:hint="cs"/>
          <w:rtl/>
        </w:rPr>
        <w:t>למרות רכישת המכונה המפעל קורס, והדבר היחידי שנשאר זו הקרקע</w:t>
      </w:r>
      <w:r w:rsidR="00DA2238">
        <w:rPr>
          <w:rFonts w:hint="cs"/>
          <w:rtl/>
        </w:rPr>
        <w:t xml:space="preserve"> והמכונה הזאת. מי גובר</w:t>
      </w:r>
      <w:r>
        <w:rPr>
          <w:rFonts w:hint="cs"/>
          <w:rtl/>
        </w:rPr>
        <w:t>? בנק לאומי או דיסקונט?</w:t>
      </w:r>
    </w:p>
    <w:p w:rsidR="00126591" w:rsidRDefault="00126591" w:rsidP="00126591">
      <w:pPr>
        <w:pStyle w:val="a3"/>
        <w:rPr>
          <w:rtl/>
        </w:rPr>
      </w:pPr>
      <w:r>
        <w:rPr>
          <w:rFonts w:hint="cs"/>
          <w:rtl/>
        </w:rPr>
        <w:t>לבנק דיסקונט יש משכנתא על הקרקע, ולבנק לאומי יש משכנת</w:t>
      </w:r>
      <w:r w:rsidR="00215318">
        <w:rPr>
          <w:rFonts w:hint="cs"/>
          <w:rtl/>
        </w:rPr>
        <w:t>א</w:t>
      </w:r>
      <w:r>
        <w:rPr>
          <w:rFonts w:hint="cs"/>
          <w:rtl/>
        </w:rPr>
        <w:t>. במה תלויה ההכרעה מי יקבל מה בנוגע למכונה? (בנק דיסקונט בטוח יקבל את הקרקע</w:t>
      </w:r>
      <w:r w:rsidR="006F29DE">
        <w:rPr>
          <w:rFonts w:hint="cs"/>
          <w:rtl/>
        </w:rPr>
        <w:t>)</w:t>
      </w:r>
      <w:r>
        <w:rPr>
          <w:rFonts w:hint="cs"/>
          <w:rtl/>
        </w:rPr>
        <w:t>. מדובר במכונה שנמצאת במפעל.</w:t>
      </w:r>
    </w:p>
    <w:p w:rsidR="00126591" w:rsidRDefault="00126591" w:rsidP="00126591">
      <w:pPr>
        <w:pStyle w:val="a3"/>
        <w:rPr>
          <w:rtl/>
        </w:rPr>
      </w:pPr>
    </w:p>
    <w:p w:rsidR="00126591" w:rsidRDefault="00126591" w:rsidP="00126591">
      <w:pPr>
        <w:pStyle w:val="a3"/>
        <w:rPr>
          <w:rtl/>
        </w:rPr>
      </w:pPr>
      <w:r>
        <w:rPr>
          <w:rFonts w:hint="cs"/>
          <w:rtl/>
        </w:rPr>
        <w:lastRenderedPageBreak/>
        <w:t>השאלה של מחוברים היא</w:t>
      </w:r>
      <w:r w:rsidR="00763746">
        <w:rPr>
          <w:rFonts w:hint="cs"/>
          <w:rtl/>
        </w:rPr>
        <w:t xml:space="preserve"> </w:t>
      </w:r>
      <w:r>
        <w:rPr>
          <w:rFonts w:hint="cs"/>
          <w:rtl/>
        </w:rPr>
        <w:t xml:space="preserve">איך אנו מתייחסים מבחינה משפטית למכונה הזאת </w:t>
      </w:r>
      <w:r>
        <w:rPr>
          <w:rtl/>
        </w:rPr>
        <w:t>–</w:t>
      </w:r>
      <w:r>
        <w:rPr>
          <w:rFonts w:hint="cs"/>
          <w:rtl/>
        </w:rPr>
        <w:t xml:space="preserve"> האם המכונה היא </w:t>
      </w:r>
      <w:r w:rsidR="00763746">
        <w:rPr>
          <w:rFonts w:hint="cs"/>
          <w:rtl/>
        </w:rPr>
        <w:t>מיטלטלי</w:t>
      </w:r>
      <w:r w:rsidR="00763746">
        <w:rPr>
          <w:rFonts w:hint="eastAsia"/>
          <w:rtl/>
        </w:rPr>
        <w:t>ן</w:t>
      </w:r>
      <w:r>
        <w:rPr>
          <w:rFonts w:hint="cs"/>
          <w:rtl/>
        </w:rPr>
        <w:t xml:space="preserve"> (נכס בפני עצמו), או שהנכס הזה הוא ממש חלק מהמקרקעין?</w:t>
      </w:r>
    </w:p>
    <w:p w:rsidR="00126591" w:rsidRDefault="00126591" w:rsidP="00126591">
      <w:pPr>
        <w:pStyle w:val="a3"/>
        <w:rPr>
          <w:rtl/>
        </w:rPr>
      </w:pPr>
      <w:r>
        <w:rPr>
          <w:rFonts w:hint="cs"/>
          <w:rtl/>
        </w:rPr>
        <w:t xml:space="preserve">אם זה חלק מהמקרקעין </w:t>
      </w:r>
      <w:r>
        <w:rPr>
          <w:rtl/>
        </w:rPr>
        <w:t>–</w:t>
      </w:r>
      <w:r>
        <w:rPr>
          <w:rFonts w:hint="cs"/>
          <w:rtl/>
        </w:rPr>
        <w:t xml:space="preserve"> בנק </w:t>
      </w:r>
      <w:proofErr w:type="spellStart"/>
      <w:r>
        <w:rPr>
          <w:rFonts w:hint="cs"/>
          <w:rtl/>
        </w:rPr>
        <w:t>דיסוקנט</w:t>
      </w:r>
      <w:proofErr w:type="spellEnd"/>
      <w:r>
        <w:rPr>
          <w:rFonts w:hint="cs"/>
          <w:rtl/>
        </w:rPr>
        <w:t xml:space="preserve"> </w:t>
      </w:r>
      <w:r w:rsidR="00763746">
        <w:rPr>
          <w:rFonts w:hint="cs"/>
          <w:rtl/>
        </w:rPr>
        <w:t>ייהנ</w:t>
      </w:r>
      <w:r w:rsidR="00763746">
        <w:rPr>
          <w:rFonts w:hint="eastAsia"/>
          <w:rtl/>
        </w:rPr>
        <w:t>ה</w:t>
      </w:r>
      <w:r>
        <w:rPr>
          <w:rFonts w:hint="cs"/>
          <w:rtl/>
        </w:rPr>
        <w:t xml:space="preserve"> מהמכונה. אם מדובר בנכס עצמאי שלא קשור לקרקע </w:t>
      </w:r>
      <w:r>
        <w:rPr>
          <w:rtl/>
        </w:rPr>
        <w:t>–</w:t>
      </w:r>
      <w:r>
        <w:rPr>
          <w:rFonts w:hint="cs"/>
          <w:rtl/>
        </w:rPr>
        <w:t xml:space="preserve"> אז בנק דיסקונט יגבה מהקרקע, ובנק לאומי </w:t>
      </w:r>
      <w:r w:rsidR="00C052D8">
        <w:rPr>
          <w:rFonts w:hint="cs"/>
          <w:rtl/>
        </w:rPr>
        <w:t>יגבה את תשלומיו באמצעות המכונה.</w:t>
      </w:r>
    </w:p>
    <w:p w:rsidR="00895A0C" w:rsidRDefault="00895A0C" w:rsidP="00126591">
      <w:pPr>
        <w:pStyle w:val="a3"/>
        <w:rPr>
          <w:rtl/>
        </w:rPr>
      </w:pPr>
    </w:p>
    <w:p w:rsidR="00895A0C" w:rsidRPr="000076EA" w:rsidRDefault="00895A0C" w:rsidP="00126591">
      <w:pPr>
        <w:pStyle w:val="a3"/>
        <w:rPr>
          <w:b/>
          <w:bCs/>
          <w:u w:val="single"/>
          <w:rtl/>
        </w:rPr>
      </w:pPr>
      <w:r w:rsidRPr="000076EA">
        <w:rPr>
          <w:rFonts w:cs="Arial"/>
          <w:b/>
          <w:bCs/>
          <w:u w:val="single"/>
          <w:rtl/>
        </w:rPr>
        <w:t>מתי נכס של מיטלטלין מאבד את אופיו ככזה, והופך לחלק בלתי נפרד מהמקרקעין?</w:t>
      </w:r>
    </w:p>
    <w:p w:rsidR="00895A0C" w:rsidRDefault="00895A0C" w:rsidP="00126591">
      <w:pPr>
        <w:pStyle w:val="a3"/>
        <w:rPr>
          <w:rtl/>
        </w:rPr>
      </w:pPr>
      <w:r>
        <w:rPr>
          <w:rFonts w:hint="cs"/>
          <w:rtl/>
        </w:rPr>
        <w:t xml:space="preserve">על פי </w:t>
      </w:r>
      <w:r w:rsidRPr="000076EA">
        <w:rPr>
          <w:rFonts w:hint="cs"/>
          <w:highlight w:val="lightGray"/>
          <w:rtl/>
        </w:rPr>
        <w:t>ס' 12</w:t>
      </w:r>
      <w:r>
        <w:rPr>
          <w:rFonts w:hint="cs"/>
          <w:rtl/>
        </w:rPr>
        <w:t xml:space="preserve">, </w:t>
      </w:r>
      <w:r w:rsidR="00763746">
        <w:rPr>
          <w:rFonts w:hint="cs"/>
          <w:rtl/>
        </w:rPr>
        <w:t>"</w:t>
      </w:r>
      <w:r w:rsidRPr="00763746">
        <w:rPr>
          <w:rFonts w:hint="cs"/>
          <w:i/>
          <w:iCs/>
          <w:rtl/>
        </w:rPr>
        <w:t xml:space="preserve">הבעלות חלה על </w:t>
      </w:r>
      <w:r w:rsidRPr="00763746">
        <w:rPr>
          <w:rFonts w:hint="cs"/>
          <w:b/>
          <w:bCs/>
          <w:i/>
          <w:iCs/>
          <w:rtl/>
        </w:rPr>
        <w:t>הבנוי והנטוע</w:t>
      </w:r>
      <w:r w:rsidRPr="00763746">
        <w:rPr>
          <w:rFonts w:hint="cs"/>
          <w:i/>
          <w:iCs/>
          <w:rtl/>
        </w:rPr>
        <w:t xml:space="preserve">, כולל מה שמחובר </w:t>
      </w:r>
      <w:r w:rsidRPr="00763746">
        <w:rPr>
          <w:rFonts w:hint="cs"/>
          <w:b/>
          <w:bCs/>
          <w:i/>
          <w:iCs/>
          <w:rtl/>
        </w:rPr>
        <w:t>לחיבור קבע</w:t>
      </w:r>
      <w:r w:rsidRPr="00763746">
        <w:rPr>
          <w:rFonts w:hint="cs"/>
          <w:i/>
          <w:iCs/>
          <w:rtl/>
        </w:rPr>
        <w:t>, זולת כאלו הניתנים להפרדה</w:t>
      </w:r>
      <w:r w:rsidR="00763746">
        <w:rPr>
          <w:rFonts w:hint="cs"/>
          <w:i/>
          <w:iCs/>
          <w:rtl/>
        </w:rPr>
        <w:t>"</w:t>
      </w:r>
      <w:r w:rsidRPr="00763746">
        <w:rPr>
          <w:rFonts w:hint="cs"/>
          <w:i/>
          <w:iCs/>
          <w:rtl/>
        </w:rPr>
        <w:t>.</w:t>
      </w:r>
    </w:p>
    <w:p w:rsidR="00895A0C" w:rsidRDefault="00895A0C" w:rsidP="00126591">
      <w:pPr>
        <w:pStyle w:val="a3"/>
        <w:rPr>
          <w:rtl/>
        </w:rPr>
      </w:pPr>
      <w:r>
        <w:rPr>
          <w:rFonts w:hint="cs"/>
          <w:rtl/>
        </w:rPr>
        <w:t>החו</w:t>
      </w:r>
      <w:r w:rsidR="00763746">
        <w:rPr>
          <w:rFonts w:hint="cs"/>
          <w:rtl/>
        </w:rPr>
        <w:t>ק</w:t>
      </w:r>
      <w:r>
        <w:rPr>
          <w:rFonts w:hint="cs"/>
          <w:rtl/>
        </w:rPr>
        <w:t xml:space="preserve">ר העיקרי שעסק בנושא היה </w:t>
      </w:r>
      <w:r w:rsidRPr="00763746">
        <w:rPr>
          <w:rFonts w:hint="cs"/>
          <w:b/>
          <w:bCs/>
          <w:highlight w:val="magenta"/>
          <w:rtl/>
        </w:rPr>
        <w:t>ויסמן</w:t>
      </w:r>
      <w:r w:rsidRPr="00763746">
        <w:rPr>
          <w:rFonts w:hint="cs"/>
          <w:highlight w:val="magenta"/>
          <w:rtl/>
        </w:rPr>
        <w:t xml:space="preserve"> (עמ' 130-150)</w:t>
      </w:r>
      <w:r>
        <w:rPr>
          <w:rFonts w:hint="cs"/>
          <w:rtl/>
        </w:rPr>
        <w:t xml:space="preserve">. הוא מבטא תפיסה </w:t>
      </w:r>
      <w:r>
        <w:rPr>
          <w:rFonts w:hint="cs"/>
          <w:b/>
          <w:bCs/>
          <w:rtl/>
        </w:rPr>
        <w:t>ריאליסטית של קניין</w:t>
      </w:r>
      <w:r>
        <w:rPr>
          <w:rFonts w:hint="cs"/>
          <w:rtl/>
        </w:rPr>
        <w:t>.</w:t>
      </w:r>
    </w:p>
    <w:p w:rsidR="00895A0C" w:rsidRDefault="00895A0C" w:rsidP="00126591">
      <w:pPr>
        <w:pStyle w:val="a3"/>
        <w:rPr>
          <w:rtl/>
        </w:rPr>
      </w:pPr>
      <w:r>
        <w:rPr>
          <w:rFonts w:hint="cs"/>
          <w:rtl/>
        </w:rPr>
        <w:t>מדובר בתפיסה שמסתכלת על המציאות ולא נצמד להגדרות מאוד נוקשות של החוק.</w:t>
      </w:r>
    </w:p>
    <w:p w:rsidR="00895A0C" w:rsidRDefault="00895A0C" w:rsidP="00126591">
      <w:pPr>
        <w:pStyle w:val="a3"/>
        <w:rPr>
          <w:rtl/>
        </w:rPr>
      </w:pPr>
      <w:r>
        <w:rPr>
          <w:rFonts w:hint="cs"/>
          <w:rtl/>
        </w:rPr>
        <w:t>ויסמן מגלה את הצדק הריאליסטי שלו בשונה להתייחסות שלו לבעלי הקניין (הוא מאוד פורמליסט כלפיהם)</w:t>
      </w:r>
      <w:r w:rsidR="000076EA">
        <w:rPr>
          <w:rFonts w:hint="cs"/>
          <w:rtl/>
        </w:rPr>
        <w:t>.</w:t>
      </w:r>
    </w:p>
    <w:p w:rsidR="00895A0C" w:rsidRDefault="00895A0C" w:rsidP="00126591">
      <w:pPr>
        <w:pStyle w:val="a3"/>
        <w:rPr>
          <w:rtl/>
        </w:rPr>
      </w:pPr>
    </w:p>
    <w:p w:rsidR="00895A0C" w:rsidRDefault="00895A0C" w:rsidP="000076EA">
      <w:pPr>
        <w:pStyle w:val="a3"/>
        <w:rPr>
          <w:rtl/>
        </w:rPr>
      </w:pPr>
      <w:r>
        <w:rPr>
          <w:rFonts w:hint="cs"/>
          <w:rtl/>
        </w:rPr>
        <w:t xml:space="preserve">לכאורה, החוק מנוסח בצורה מאוד טכנית. כל מה שאי אפשר לנתק </w:t>
      </w:r>
      <w:r>
        <w:rPr>
          <w:rtl/>
        </w:rPr>
        <w:t>–</w:t>
      </w:r>
      <w:r>
        <w:rPr>
          <w:rFonts w:hint="cs"/>
          <w:rtl/>
        </w:rPr>
        <w:t xml:space="preserve"> הוא חלק מהמקרקעין. מה שניתן </w:t>
      </w:r>
      <w:r>
        <w:rPr>
          <w:rtl/>
        </w:rPr>
        <w:t>–</w:t>
      </w:r>
      <w:r>
        <w:rPr>
          <w:rFonts w:hint="cs"/>
          <w:rtl/>
        </w:rPr>
        <w:t xml:space="preserve"> לא חלק ממנו. ויסמן מציע </w:t>
      </w:r>
      <w:r w:rsidRPr="00895A0C">
        <w:rPr>
          <w:rFonts w:hint="cs"/>
          <w:b/>
          <w:bCs/>
          <w:rtl/>
        </w:rPr>
        <w:t>3 מבחנים</w:t>
      </w:r>
      <w:r w:rsidR="00763746">
        <w:rPr>
          <w:rFonts w:hint="cs"/>
          <w:rtl/>
        </w:rPr>
        <w:t xml:space="preserve"> </w:t>
      </w:r>
      <w:r w:rsidR="000076EA">
        <w:rPr>
          <w:rFonts w:hint="cs"/>
          <w:rtl/>
        </w:rPr>
        <w:t xml:space="preserve">בנוגע לשאלה </w:t>
      </w:r>
      <w:r w:rsidR="00763746">
        <w:rPr>
          <w:rFonts w:hint="cs"/>
          <w:rtl/>
        </w:rPr>
        <w:t>איך לקבוע האם נכס מסוי</w:t>
      </w:r>
      <w:r w:rsidR="000076EA">
        <w:rPr>
          <w:rFonts w:hint="cs"/>
          <w:rtl/>
        </w:rPr>
        <w:t>ם/מבנים/עמדת מכירה הופכים</w:t>
      </w:r>
      <w:r>
        <w:rPr>
          <w:rFonts w:hint="cs"/>
          <w:rtl/>
        </w:rPr>
        <w:t xml:space="preserve"> להיות חלק מהקרקע, או שמדובר בנכס עצמאי?</w:t>
      </w:r>
    </w:p>
    <w:p w:rsidR="00895A0C" w:rsidRDefault="00895A0C" w:rsidP="00FB5DE7">
      <w:pPr>
        <w:pStyle w:val="a3"/>
        <w:numPr>
          <w:ilvl w:val="0"/>
          <w:numId w:val="22"/>
        </w:numPr>
      </w:pPr>
      <w:r w:rsidRPr="00763746">
        <w:rPr>
          <w:rFonts w:hint="cs"/>
          <w:b/>
          <w:bCs/>
          <w:rtl/>
        </w:rPr>
        <w:t>מבחן החיבור הפיזי</w:t>
      </w:r>
      <w:r>
        <w:rPr>
          <w:rFonts w:hint="cs"/>
          <w:rtl/>
        </w:rPr>
        <w:t xml:space="preserve"> </w:t>
      </w:r>
      <w:r>
        <w:rPr>
          <w:rtl/>
        </w:rPr>
        <w:t>–</w:t>
      </w:r>
      <w:r>
        <w:rPr>
          <w:rFonts w:hint="cs"/>
          <w:rtl/>
        </w:rPr>
        <w:t xml:space="preserve"> מדובר מבחן הקבוע בצורה ברורה בהוראה של ס' 12 לחוק</w:t>
      </w:r>
      <w:r w:rsidR="00763746">
        <w:rPr>
          <w:rFonts w:hint="cs"/>
          <w:rtl/>
        </w:rPr>
        <w:t>.</w:t>
      </w:r>
    </w:p>
    <w:p w:rsidR="00895A0C" w:rsidRDefault="00895A0C" w:rsidP="00FB5DE7">
      <w:pPr>
        <w:pStyle w:val="a3"/>
        <w:numPr>
          <w:ilvl w:val="0"/>
          <w:numId w:val="22"/>
        </w:numPr>
      </w:pPr>
      <w:r w:rsidRPr="00763746">
        <w:rPr>
          <w:rFonts w:hint="cs"/>
          <w:b/>
          <w:bCs/>
          <w:rtl/>
        </w:rPr>
        <w:t>מבחן סוג הנכס</w:t>
      </w:r>
      <w:r>
        <w:rPr>
          <w:rFonts w:hint="cs"/>
          <w:rtl/>
        </w:rPr>
        <w:t xml:space="preserve"> </w:t>
      </w:r>
      <w:r>
        <w:rPr>
          <w:rtl/>
        </w:rPr>
        <w:t>–</w:t>
      </w:r>
      <w:r>
        <w:rPr>
          <w:rFonts w:hint="cs"/>
          <w:rtl/>
        </w:rPr>
        <w:t xml:space="preserve"> ויסמן קצת נסוג מהתפיסה הפורמליסטית. הוא מנסה לבחון את הנכס הספציפי בצורה מציאותית</w:t>
      </w:r>
      <w:r w:rsidR="00763746">
        <w:rPr>
          <w:rFonts w:hint="cs"/>
          <w:rtl/>
        </w:rPr>
        <w:t>.</w:t>
      </w:r>
    </w:p>
    <w:p w:rsidR="00895A0C" w:rsidRDefault="00895A0C" w:rsidP="00FB5DE7">
      <w:pPr>
        <w:pStyle w:val="a3"/>
        <w:numPr>
          <w:ilvl w:val="0"/>
          <w:numId w:val="22"/>
        </w:numPr>
      </w:pPr>
      <w:r w:rsidRPr="00763746">
        <w:rPr>
          <w:rFonts w:hint="cs"/>
          <w:b/>
          <w:bCs/>
          <w:rtl/>
        </w:rPr>
        <w:t>מבחן הכוונה</w:t>
      </w:r>
      <w:r>
        <w:rPr>
          <w:rFonts w:hint="cs"/>
          <w:rtl/>
        </w:rPr>
        <w:t xml:space="preserve"> </w:t>
      </w:r>
      <w:r>
        <w:rPr>
          <w:rtl/>
        </w:rPr>
        <w:t>–</w:t>
      </w:r>
      <w:r>
        <w:rPr>
          <w:rFonts w:hint="cs"/>
          <w:rtl/>
        </w:rPr>
        <w:t xml:space="preserve"> נסיגה מההגדרה הטכנית של החוק</w:t>
      </w:r>
      <w:r w:rsidR="00763746">
        <w:rPr>
          <w:rFonts w:hint="cs"/>
          <w:rtl/>
        </w:rPr>
        <w:t>.</w:t>
      </w:r>
    </w:p>
    <w:p w:rsidR="00895A0C" w:rsidRDefault="00895A0C" w:rsidP="00895A0C">
      <w:pPr>
        <w:pStyle w:val="a3"/>
        <w:rPr>
          <w:rtl/>
        </w:rPr>
      </w:pPr>
    </w:p>
    <w:p w:rsidR="00895A0C" w:rsidRDefault="00763746" w:rsidP="00895A0C">
      <w:pPr>
        <w:pStyle w:val="a3"/>
        <w:rPr>
          <w:rtl/>
        </w:rPr>
      </w:pPr>
      <w:r>
        <w:rPr>
          <w:rFonts w:hint="cs"/>
          <w:b/>
          <w:bCs/>
          <w:highlight w:val="yellow"/>
          <w:rtl/>
        </w:rPr>
        <w:t xml:space="preserve">1. </w:t>
      </w:r>
      <w:r w:rsidR="00895A0C" w:rsidRPr="00763746">
        <w:rPr>
          <w:rFonts w:hint="cs"/>
          <w:b/>
          <w:bCs/>
          <w:highlight w:val="yellow"/>
          <w:rtl/>
        </w:rPr>
        <w:t>מבחן החיבור הפיזי</w:t>
      </w:r>
      <w:r w:rsidR="00895A0C">
        <w:rPr>
          <w:rFonts w:hint="cs"/>
          <w:rtl/>
        </w:rPr>
        <w:t xml:space="preserve"> </w:t>
      </w:r>
      <w:r w:rsidR="00895A0C">
        <w:rPr>
          <w:rtl/>
        </w:rPr>
        <w:t>–</w:t>
      </w:r>
      <w:r w:rsidR="00895A0C">
        <w:rPr>
          <w:rFonts w:hint="cs"/>
          <w:rtl/>
        </w:rPr>
        <w:t xml:space="preserve"> האם התוצאה של חיבור </w:t>
      </w:r>
      <w:r>
        <w:rPr>
          <w:rFonts w:hint="cs"/>
          <w:rtl/>
        </w:rPr>
        <w:t>המיטלטלי</w:t>
      </w:r>
      <w:r>
        <w:rPr>
          <w:rFonts w:hint="eastAsia"/>
          <w:rtl/>
        </w:rPr>
        <w:t>ן</w:t>
      </w:r>
      <w:r w:rsidR="00895A0C">
        <w:rPr>
          <w:rFonts w:hint="cs"/>
          <w:rtl/>
        </w:rPr>
        <w:t xml:space="preserve"> למקרקעין היא כזו שלא ניתן יהיה ל</w:t>
      </w:r>
      <w:r>
        <w:rPr>
          <w:rFonts w:hint="cs"/>
          <w:rtl/>
        </w:rPr>
        <w:t>ה</w:t>
      </w:r>
      <w:r w:rsidR="00895A0C">
        <w:rPr>
          <w:rFonts w:hint="cs"/>
          <w:rtl/>
        </w:rPr>
        <w:t xml:space="preserve">פריד את </w:t>
      </w:r>
      <w:r>
        <w:rPr>
          <w:rFonts w:hint="cs"/>
          <w:rtl/>
        </w:rPr>
        <w:t>המיטלטלי</w:t>
      </w:r>
      <w:r>
        <w:rPr>
          <w:rFonts w:hint="eastAsia"/>
          <w:rtl/>
        </w:rPr>
        <w:t>ן</w:t>
      </w:r>
      <w:r w:rsidR="00895A0C">
        <w:rPr>
          <w:rFonts w:hint="cs"/>
          <w:rtl/>
        </w:rPr>
        <w:t xml:space="preserve"> בחזרה בלי </w:t>
      </w:r>
      <w:r>
        <w:rPr>
          <w:rFonts w:hint="cs"/>
          <w:rtl/>
        </w:rPr>
        <w:t>שהמיטלטלי</w:t>
      </w:r>
      <w:r>
        <w:rPr>
          <w:rFonts w:hint="eastAsia"/>
          <w:rtl/>
        </w:rPr>
        <w:t>ן</w:t>
      </w:r>
      <w:r w:rsidR="00895A0C">
        <w:rPr>
          <w:rFonts w:hint="cs"/>
          <w:rtl/>
        </w:rPr>
        <w:t xml:space="preserve"> או הקרקע </w:t>
      </w:r>
      <w:r>
        <w:rPr>
          <w:rFonts w:hint="cs"/>
          <w:rtl/>
        </w:rPr>
        <w:t>תיהר</w:t>
      </w:r>
      <w:r>
        <w:rPr>
          <w:rFonts w:hint="eastAsia"/>
          <w:rtl/>
        </w:rPr>
        <w:t>ס</w:t>
      </w:r>
      <w:r w:rsidR="00895A0C">
        <w:rPr>
          <w:rFonts w:hint="cs"/>
          <w:rtl/>
        </w:rPr>
        <w:t>?</w:t>
      </w:r>
    </w:p>
    <w:p w:rsidR="00895A0C" w:rsidRDefault="00895A0C" w:rsidP="00895A0C">
      <w:pPr>
        <w:pStyle w:val="a3"/>
        <w:rPr>
          <w:rtl/>
        </w:rPr>
      </w:pPr>
      <w:r>
        <w:rPr>
          <w:rFonts w:hint="cs"/>
          <w:rtl/>
        </w:rPr>
        <w:t xml:space="preserve">זה יכול להיות או פגיעה </w:t>
      </w:r>
      <w:r w:rsidR="000076EA">
        <w:rPr>
          <w:rFonts w:hint="cs"/>
          <w:rtl/>
        </w:rPr>
        <w:t>במיטלטלי</w:t>
      </w:r>
      <w:r w:rsidR="000076EA">
        <w:rPr>
          <w:rFonts w:hint="eastAsia"/>
          <w:rtl/>
        </w:rPr>
        <w:t>ן</w:t>
      </w:r>
      <w:r>
        <w:rPr>
          <w:rFonts w:hint="cs"/>
          <w:rtl/>
        </w:rPr>
        <w:t xml:space="preserve"> עצמו (המכונה עצמה </w:t>
      </w:r>
      <w:r w:rsidR="00763746">
        <w:rPr>
          <w:rFonts w:hint="cs"/>
          <w:rtl/>
        </w:rPr>
        <w:t>תיהר</w:t>
      </w:r>
      <w:r w:rsidR="00763746">
        <w:rPr>
          <w:rFonts w:hint="eastAsia"/>
          <w:rtl/>
        </w:rPr>
        <w:t>ס</w:t>
      </w:r>
      <w:r>
        <w:rPr>
          <w:rFonts w:hint="cs"/>
          <w:rtl/>
        </w:rPr>
        <w:t xml:space="preserve"> בעת הניתוק) או פגיעה במקרקעין</w:t>
      </w:r>
      <w:r w:rsidR="00146C69">
        <w:rPr>
          <w:rFonts w:hint="cs"/>
          <w:rtl/>
        </w:rPr>
        <w:t xml:space="preserve">, או </w:t>
      </w:r>
      <w:r w:rsidR="00763746">
        <w:rPr>
          <w:rFonts w:hint="cs"/>
          <w:rtl/>
        </w:rPr>
        <w:t>שהמיטלטלי</w:t>
      </w:r>
      <w:r w:rsidR="00763746">
        <w:rPr>
          <w:rFonts w:hint="eastAsia"/>
          <w:rtl/>
        </w:rPr>
        <w:t>ן</w:t>
      </w:r>
      <w:r w:rsidR="00146C69">
        <w:rPr>
          <w:rFonts w:hint="cs"/>
          <w:rtl/>
        </w:rPr>
        <w:t xml:space="preserve"> הזה מאבד את הקיום שלו במובן </w:t>
      </w:r>
      <w:r w:rsidR="00763746">
        <w:rPr>
          <w:rFonts w:hint="cs"/>
          <w:rtl/>
        </w:rPr>
        <w:t>מסוים</w:t>
      </w:r>
      <w:r w:rsidR="00146C69">
        <w:rPr>
          <w:rFonts w:hint="cs"/>
          <w:rtl/>
        </w:rPr>
        <w:t xml:space="preserve"> אם אנו מנתקים אותו </w:t>
      </w:r>
      <w:r w:rsidR="00146C69">
        <w:rPr>
          <w:rtl/>
        </w:rPr>
        <w:t>–</w:t>
      </w:r>
      <w:r w:rsidR="00146C69">
        <w:rPr>
          <w:rFonts w:hint="cs"/>
          <w:rtl/>
        </w:rPr>
        <w:t xml:space="preserve"> כמו לבנה. כל עוד שלבנה חלק מבניין </w:t>
      </w:r>
      <w:r w:rsidR="00146C69">
        <w:rPr>
          <w:rtl/>
        </w:rPr>
        <w:t>–</w:t>
      </w:r>
      <w:r w:rsidR="00146C69">
        <w:rPr>
          <w:rFonts w:hint="cs"/>
          <w:rtl/>
        </w:rPr>
        <w:t xml:space="preserve"> זה בניין. אם נוציא את הלבנה, היא מאבדת את הזהות שלה בתור חלק ממשהו.</w:t>
      </w:r>
    </w:p>
    <w:p w:rsidR="00146C69" w:rsidRDefault="000076EA" w:rsidP="000076EA">
      <w:pPr>
        <w:pStyle w:val="a3"/>
        <w:rPr>
          <w:rtl/>
        </w:rPr>
      </w:pPr>
      <w:r>
        <w:rPr>
          <w:rFonts w:hint="cs"/>
          <w:rtl/>
        </w:rPr>
        <w:t>בנוסף, ו</w:t>
      </w:r>
      <w:r w:rsidR="00146C69">
        <w:rPr>
          <w:rFonts w:hint="cs"/>
          <w:rtl/>
        </w:rPr>
        <w:t>יסמן אומר ש</w:t>
      </w:r>
      <w:r>
        <w:rPr>
          <w:rFonts w:hint="cs"/>
          <w:rtl/>
        </w:rPr>
        <w:t>הדבר</w:t>
      </w:r>
      <w:r w:rsidR="00146C69">
        <w:rPr>
          <w:rFonts w:hint="cs"/>
          <w:rtl/>
        </w:rPr>
        <w:t xml:space="preserve"> שמעניין אותנו הוא לא האמצעים הפיזיים שבהם השתמשו, ויותר התוצאה עצמה של החיבור של </w:t>
      </w:r>
      <w:r w:rsidR="00AB4F75">
        <w:rPr>
          <w:rFonts w:hint="cs"/>
          <w:rtl/>
        </w:rPr>
        <w:t>המיטלטלי</w:t>
      </w:r>
      <w:r w:rsidR="00AB4F75">
        <w:rPr>
          <w:rFonts w:hint="eastAsia"/>
          <w:rtl/>
        </w:rPr>
        <w:t>ן</w:t>
      </w:r>
      <w:r w:rsidR="00146C69">
        <w:rPr>
          <w:rFonts w:hint="cs"/>
          <w:rtl/>
        </w:rPr>
        <w:t xml:space="preserve"> לקרקע.</w:t>
      </w:r>
    </w:p>
    <w:p w:rsidR="00146C69" w:rsidRDefault="00146C69" w:rsidP="00895A0C">
      <w:pPr>
        <w:pStyle w:val="a3"/>
        <w:rPr>
          <w:rtl/>
        </w:rPr>
      </w:pPr>
      <w:r>
        <w:rPr>
          <w:rFonts w:hint="cs"/>
          <w:rtl/>
        </w:rPr>
        <w:t>המבחן הפיזי הוא המבחן הקלאסי</w:t>
      </w:r>
      <w:r w:rsidR="000076EA">
        <w:rPr>
          <w:rFonts w:hint="cs"/>
          <w:rtl/>
        </w:rPr>
        <w:t>. אם היינו מסתפקים במבחן הזה וי</w:t>
      </w:r>
      <w:r>
        <w:rPr>
          <w:rFonts w:hint="cs"/>
          <w:rtl/>
        </w:rPr>
        <w:t xml:space="preserve">סמן היה אומר שהוא פורמליסט ערכי. הנסיגה הפרשנית פה היא שזה </w:t>
      </w:r>
      <w:r w:rsidRPr="000076EA">
        <w:rPr>
          <w:rFonts w:hint="cs"/>
          <w:b/>
          <w:bCs/>
          <w:rtl/>
        </w:rPr>
        <w:t>לא רק האם ניתן להפריד, אלא גם האם יגרם נזק</w:t>
      </w:r>
      <w:r>
        <w:rPr>
          <w:rFonts w:hint="cs"/>
          <w:rtl/>
        </w:rPr>
        <w:t>.</w:t>
      </w:r>
    </w:p>
    <w:p w:rsidR="00146C69" w:rsidRDefault="00146C69" w:rsidP="00895A0C">
      <w:pPr>
        <w:pStyle w:val="a3"/>
        <w:rPr>
          <w:rtl/>
        </w:rPr>
      </w:pPr>
    </w:p>
    <w:p w:rsidR="00146C69" w:rsidRDefault="00763746" w:rsidP="00895A0C">
      <w:pPr>
        <w:pStyle w:val="a3"/>
        <w:rPr>
          <w:rtl/>
        </w:rPr>
      </w:pPr>
      <w:r w:rsidRPr="00763746">
        <w:rPr>
          <w:rFonts w:hint="cs"/>
          <w:b/>
          <w:bCs/>
          <w:highlight w:val="yellow"/>
          <w:rtl/>
        </w:rPr>
        <w:t xml:space="preserve">2. </w:t>
      </w:r>
      <w:r w:rsidR="00146C69" w:rsidRPr="00763746">
        <w:rPr>
          <w:rFonts w:hint="cs"/>
          <w:b/>
          <w:bCs/>
          <w:highlight w:val="yellow"/>
          <w:rtl/>
        </w:rPr>
        <w:t>מבחן סוג הנכס</w:t>
      </w:r>
      <w:r w:rsidR="00146C69">
        <w:rPr>
          <w:rFonts w:hint="cs"/>
          <w:rtl/>
        </w:rPr>
        <w:t xml:space="preserve"> </w:t>
      </w:r>
      <w:r w:rsidR="00146C69">
        <w:rPr>
          <w:rtl/>
        </w:rPr>
        <w:t>–</w:t>
      </w:r>
      <w:r w:rsidR="00146C69">
        <w:rPr>
          <w:rFonts w:hint="cs"/>
          <w:rtl/>
        </w:rPr>
        <w:t xml:space="preserve"> אנו צריכים להסתכל על הנכס ולבחון האם הנכס הזה מסוגו הוא בד"כ מחובר באורך קבע או שהוא לא נועד להיות מחובר באורך קבע. כבר כאן ויסמן מסמן נסיגה מחיבור פיזי (לדוגמא </w:t>
      </w:r>
      <w:r w:rsidR="00146C69">
        <w:rPr>
          <w:rtl/>
        </w:rPr>
        <w:t>–</w:t>
      </w:r>
      <w:r w:rsidR="00146C69">
        <w:rPr>
          <w:rFonts w:hint="cs"/>
          <w:rtl/>
        </w:rPr>
        <w:t xml:space="preserve"> פס"ד שעוסק ביחידת קרקע שבנו עליה יציע שלא היה מחובר עם בטון. משקל הבנייה היה הרבה יותר מסיבי מדברים אחרים שעמדו על הקרקע. למרות זאת ביהמ"ש הכריע שהיציע לא מחובר למקרקעין כי הוא לא מחובר פיזית, אלא רק יושב על הקרקע. ויסמן מבקר זאת, ואומר שלא יכול להיות שיש מתקן משמעותי על המקרקעין עם משקל מאוד כבד שמעיד על חיבור לקרקע, והדבר היחידי שאנו בודקים הוא חיבורו לקרקע. אנו צריכים לבדוק את המשמעות של החיבור לקרקע, אבל מבחינת מהותית ולא טכנולוגית)</w:t>
      </w:r>
      <w:r w:rsidR="006F4CE6">
        <w:rPr>
          <w:rFonts w:hint="cs"/>
          <w:rtl/>
        </w:rPr>
        <w:t>.</w:t>
      </w:r>
    </w:p>
    <w:p w:rsidR="004E287B" w:rsidRDefault="00146C69" w:rsidP="00AB4F75">
      <w:pPr>
        <w:pStyle w:val="a3"/>
        <w:rPr>
          <w:rtl/>
        </w:rPr>
      </w:pPr>
      <w:r>
        <w:rPr>
          <w:rFonts w:hint="cs"/>
          <w:rtl/>
        </w:rPr>
        <w:t xml:space="preserve">ויסמן מבקש לבחון האם הנכס מחובר לקרקע ודרכו (נועד) להיות מחובר באורח קבע </w:t>
      </w:r>
      <w:r>
        <w:rPr>
          <w:rtl/>
        </w:rPr>
        <w:t>–</w:t>
      </w:r>
      <w:r>
        <w:rPr>
          <w:rFonts w:hint="cs"/>
          <w:rtl/>
        </w:rPr>
        <w:t xml:space="preserve"> כמו מזגן, מרצפות, חלונות, תריסים... דברים שלא מחוברים לקרקע זה ספות, כסאות, שולחנות...</w:t>
      </w:r>
    </w:p>
    <w:p w:rsidR="004E287B" w:rsidRPr="00AB4F75" w:rsidRDefault="004E287B" w:rsidP="00895A0C">
      <w:pPr>
        <w:pStyle w:val="a3"/>
        <w:rPr>
          <w:color w:val="A5A5A5" w:themeColor="accent3"/>
          <w:rtl/>
        </w:rPr>
      </w:pPr>
      <w:r w:rsidRPr="00AB4F75">
        <w:rPr>
          <w:rFonts w:hint="cs"/>
          <w:color w:val="A5A5A5" w:themeColor="accent3"/>
          <w:rtl/>
        </w:rPr>
        <w:t xml:space="preserve">(במבחן </w:t>
      </w:r>
      <w:r w:rsidRPr="00AB4F75">
        <w:rPr>
          <w:color w:val="A5A5A5" w:themeColor="accent3"/>
          <w:rtl/>
        </w:rPr>
        <w:t>–</w:t>
      </w:r>
      <w:r w:rsidRPr="00AB4F75">
        <w:rPr>
          <w:rFonts w:hint="cs"/>
          <w:color w:val="A5A5A5" w:themeColor="accent3"/>
          <w:rtl/>
        </w:rPr>
        <w:t xml:space="preserve"> צריך לדון בכל אחד מהמבחנים האלה ולראות איך אנחנו מכריעים. לא משנה את המרצה מה נכריע </w:t>
      </w:r>
      <w:r w:rsidRPr="00AB4F75">
        <w:rPr>
          <w:color w:val="A5A5A5" w:themeColor="accent3"/>
          <w:rtl/>
        </w:rPr>
        <w:t>–</w:t>
      </w:r>
      <w:r w:rsidRPr="00AB4F75">
        <w:rPr>
          <w:rFonts w:hint="cs"/>
          <w:color w:val="A5A5A5" w:themeColor="accent3"/>
          <w:rtl/>
        </w:rPr>
        <w:t xml:space="preserve"> אבל צריך להיות דיון על למה הכרענו)</w:t>
      </w:r>
      <w:r w:rsidR="006F4CE6">
        <w:rPr>
          <w:rFonts w:hint="cs"/>
          <w:color w:val="A5A5A5" w:themeColor="accent3"/>
          <w:rtl/>
        </w:rPr>
        <w:t>.</w:t>
      </w:r>
    </w:p>
    <w:p w:rsidR="004E287B" w:rsidRDefault="004E287B" w:rsidP="00895A0C">
      <w:pPr>
        <w:pStyle w:val="a3"/>
        <w:rPr>
          <w:rtl/>
        </w:rPr>
      </w:pPr>
    </w:p>
    <w:p w:rsidR="004E287B" w:rsidRDefault="00763746" w:rsidP="00895A0C">
      <w:pPr>
        <w:pStyle w:val="a3"/>
        <w:rPr>
          <w:rtl/>
        </w:rPr>
      </w:pPr>
      <w:r w:rsidRPr="00763746">
        <w:rPr>
          <w:rFonts w:hint="cs"/>
          <w:b/>
          <w:bCs/>
          <w:highlight w:val="yellow"/>
          <w:rtl/>
        </w:rPr>
        <w:t xml:space="preserve">3. </w:t>
      </w:r>
      <w:r w:rsidR="004E287B" w:rsidRPr="00763746">
        <w:rPr>
          <w:rFonts w:hint="cs"/>
          <w:b/>
          <w:bCs/>
          <w:highlight w:val="yellow"/>
          <w:rtl/>
        </w:rPr>
        <w:t>מבחן הכוונה</w:t>
      </w:r>
      <w:r w:rsidR="004E287B">
        <w:rPr>
          <w:rFonts w:hint="cs"/>
          <w:rtl/>
        </w:rPr>
        <w:t xml:space="preserve"> </w:t>
      </w:r>
      <w:r w:rsidR="004E287B">
        <w:rPr>
          <w:rtl/>
        </w:rPr>
        <w:t>–</w:t>
      </w:r>
      <w:r w:rsidR="004E287B">
        <w:rPr>
          <w:rFonts w:hint="cs"/>
          <w:rtl/>
        </w:rPr>
        <w:t xml:space="preserve"> אין שום מילה בס' 12 שמדברת על כוונה. מאוד קשה להכניס שאלות של כוונה לת</w:t>
      </w:r>
      <w:r w:rsidR="003607D8">
        <w:rPr>
          <w:rFonts w:hint="cs"/>
          <w:rtl/>
        </w:rPr>
        <w:t>וך הסיפור של מחוברים, ועדיין וי</w:t>
      </w:r>
      <w:r w:rsidR="004E287B">
        <w:rPr>
          <w:rFonts w:hint="cs"/>
          <w:rtl/>
        </w:rPr>
        <w:t xml:space="preserve">סמן עושה את המהלך. אנו צריכים לראות למה התכוונו </w:t>
      </w:r>
      <w:r w:rsidR="004E287B">
        <w:rPr>
          <w:rtl/>
        </w:rPr>
        <w:t>–</w:t>
      </w:r>
      <w:r w:rsidR="004E287B">
        <w:rPr>
          <w:rFonts w:hint="cs"/>
          <w:rtl/>
        </w:rPr>
        <w:t xml:space="preserve"> האם התכוונו שהנכס יהיה מחובר, או שהתכוונו שהוא לא יהיה מחובר?</w:t>
      </w:r>
    </w:p>
    <w:p w:rsidR="004E287B" w:rsidRDefault="004E287B" w:rsidP="00895A0C">
      <w:pPr>
        <w:pStyle w:val="a3"/>
        <w:rPr>
          <w:rtl/>
        </w:rPr>
      </w:pPr>
      <w:r>
        <w:rPr>
          <w:rFonts w:hint="cs"/>
          <w:rtl/>
        </w:rPr>
        <w:t xml:space="preserve">לא מיד ברור שהשוכר התכוון לקחת את המזגן איתו, וגם אם זה לכאורה ברור, עדיין יכול להיות שבמערכת היחסים הספציפית היה משהו ששינה את הכוונה. מבחן הכוונה אמור ממש להשפיע על המחובר. </w:t>
      </w:r>
    </w:p>
    <w:p w:rsidR="004E287B" w:rsidRDefault="004E287B" w:rsidP="004E287B">
      <w:pPr>
        <w:pStyle w:val="a3"/>
        <w:rPr>
          <w:rtl/>
        </w:rPr>
      </w:pPr>
      <w:r w:rsidRPr="00AB4F75">
        <w:rPr>
          <w:rFonts w:hint="cs"/>
          <w:b/>
          <w:bCs/>
          <w:rtl/>
        </w:rPr>
        <w:t>יש בעיה בכוונה</w:t>
      </w:r>
      <w:r>
        <w:rPr>
          <w:rFonts w:hint="cs"/>
          <w:rtl/>
        </w:rPr>
        <w:t xml:space="preserve"> </w:t>
      </w:r>
      <w:r>
        <w:rPr>
          <w:rtl/>
        </w:rPr>
        <w:t>–</w:t>
      </w:r>
      <w:r>
        <w:rPr>
          <w:rFonts w:hint="cs"/>
          <w:rtl/>
        </w:rPr>
        <w:t xml:space="preserve"> אנו מוציאים את המבחן הטכני/פיסיקלי משאלת המחוברים (אנו לא מביאים מהנדס), ואנו צריכים לנתח כל מקרה לגופו האם במקרה הספציפי הזה מדובר במשהו שהוא חלק מהקרקע, או שלא.</w:t>
      </w:r>
    </w:p>
    <w:p w:rsidR="003607D8" w:rsidRDefault="001230DF" w:rsidP="003607D8">
      <w:pPr>
        <w:pStyle w:val="a3"/>
        <w:rPr>
          <w:rtl/>
        </w:rPr>
      </w:pPr>
      <w:r>
        <w:rPr>
          <w:rFonts w:hint="cs"/>
          <w:rtl/>
        </w:rPr>
        <w:lastRenderedPageBreak/>
        <w:t xml:space="preserve">מבחן הכוונה על פי ויסמן הוא לא מבחן אחיד. צריך לעשות הפרדה בין צדדים קרובים לבין צדדים רחוקים, כשההבדל בין 2 הדברים האלה יהיה האם מבחן הכוונה יהיה </w:t>
      </w:r>
      <w:r w:rsidRPr="003607D8">
        <w:rPr>
          <w:rFonts w:hint="cs"/>
          <w:b/>
          <w:bCs/>
          <w:rtl/>
        </w:rPr>
        <w:t>אובייקטיבי או סובייקטיבי</w:t>
      </w:r>
      <w:r>
        <w:rPr>
          <w:rFonts w:hint="cs"/>
          <w:rtl/>
        </w:rPr>
        <w:t>. האם יעניין אותי ב</w:t>
      </w:r>
      <w:r w:rsidR="000D2CB8">
        <w:rPr>
          <w:rFonts w:hint="cs"/>
          <w:rtl/>
        </w:rPr>
        <w:t>אמ</w:t>
      </w:r>
      <w:r>
        <w:rPr>
          <w:rFonts w:hint="cs"/>
          <w:rtl/>
        </w:rPr>
        <w:t xml:space="preserve">ת מה השוכר ומהשכיר הסכימו </w:t>
      </w:r>
      <w:r w:rsidR="00AB4F75">
        <w:rPr>
          <w:rFonts w:hint="cs"/>
          <w:rtl/>
        </w:rPr>
        <w:t>ביניהם</w:t>
      </w:r>
      <w:r>
        <w:rPr>
          <w:rFonts w:hint="cs"/>
          <w:rtl/>
        </w:rPr>
        <w:t>, או שאני בעצם יסתכל על המצג שהצ</w:t>
      </w:r>
      <w:r w:rsidR="00AB4F75">
        <w:rPr>
          <w:rFonts w:hint="cs"/>
          <w:rtl/>
        </w:rPr>
        <w:t xml:space="preserve">יגו </w:t>
      </w:r>
      <w:r>
        <w:rPr>
          <w:rFonts w:hint="cs"/>
          <w:rtl/>
        </w:rPr>
        <w:t>בפני העולם ואנתח את הכוונה על בסיס מדד אובייקטיבי</w:t>
      </w:r>
      <w:r w:rsidR="00AB4F75">
        <w:rPr>
          <w:rFonts w:hint="cs"/>
          <w:rtl/>
        </w:rPr>
        <w:t>?</w:t>
      </w:r>
      <w:r>
        <w:rPr>
          <w:rFonts w:hint="cs"/>
          <w:rtl/>
        </w:rPr>
        <w:t xml:space="preserve"> (האדם הסביר)</w:t>
      </w:r>
      <w:r w:rsidR="000D2CB8">
        <w:rPr>
          <w:rFonts w:hint="cs"/>
          <w:rtl/>
        </w:rPr>
        <w:t>.</w:t>
      </w:r>
    </w:p>
    <w:p w:rsidR="003607D8" w:rsidRDefault="003607D8" w:rsidP="003607D8">
      <w:pPr>
        <w:pStyle w:val="a3"/>
        <w:rPr>
          <w:rtl/>
        </w:rPr>
      </w:pPr>
    </w:p>
    <w:p w:rsidR="001230DF" w:rsidRDefault="001230DF" w:rsidP="00FB5DE7">
      <w:pPr>
        <w:pStyle w:val="a3"/>
        <w:numPr>
          <w:ilvl w:val="0"/>
          <w:numId w:val="6"/>
        </w:numPr>
      </w:pPr>
      <w:r w:rsidRPr="003607D8">
        <w:rPr>
          <w:rFonts w:hint="cs"/>
          <w:b/>
          <w:bCs/>
          <w:u w:val="single"/>
          <w:rtl/>
        </w:rPr>
        <w:t>צדדים קרובים (סובייקטיבי)</w:t>
      </w:r>
      <w:r>
        <w:rPr>
          <w:rFonts w:hint="cs"/>
          <w:rtl/>
        </w:rPr>
        <w:t xml:space="preserve"> </w:t>
      </w:r>
      <w:r>
        <w:rPr>
          <w:rtl/>
        </w:rPr>
        <w:t>–</w:t>
      </w:r>
      <w:r>
        <w:rPr>
          <w:rFonts w:hint="cs"/>
          <w:rtl/>
        </w:rPr>
        <w:t xml:space="preserve"> אם אני, בעל המזגן, עומד מול השוכר של הדירה </w:t>
      </w:r>
      <w:r>
        <w:rPr>
          <w:rtl/>
        </w:rPr>
        <w:t>–</w:t>
      </w:r>
      <w:r>
        <w:rPr>
          <w:rFonts w:hint="cs"/>
          <w:rtl/>
        </w:rPr>
        <w:t xml:space="preserve"> זה צדדים קרובים. אנו ידענו מה </w:t>
      </w:r>
      <w:r w:rsidR="000D2CB8">
        <w:rPr>
          <w:rFonts w:hint="cs"/>
          <w:rtl/>
        </w:rPr>
        <w:t>ה</w:t>
      </w:r>
      <w:r>
        <w:rPr>
          <w:rFonts w:hint="cs"/>
          <w:rtl/>
        </w:rPr>
        <w:t>י</w:t>
      </w:r>
      <w:r w:rsidR="000D2CB8">
        <w:rPr>
          <w:rFonts w:hint="cs"/>
          <w:rtl/>
        </w:rPr>
        <w:t>ה</w:t>
      </w:r>
      <w:r>
        <w:rPr>
          <w:rFonts w:hint="cs"/>
          <w:rtl/>
        </w:rPr>
        <w:t xml:space="preserve"> משמעותו של המזגן. יש ללכת לחוזה, להבין מהי </w:t>
      </w:r>
      <w:r w:rsidR="00AB4F75">
        <w:rPr>
          <w:rFonts w:hint="cs"/>
          <w:rtl/>
        </w:rPr>
        <w:t>הכוונה</w:t>
      </w:r>
      <w:r>
        <w:rPr>
          <w:rFonts w:hint="cs"/>
          <w:rtl/>
        </w:rPr>
        <w:t xml:space="preserve"> הסובייקטיבית בין 2 הצדדים הללו. הכוונה הסובייקטיבית יכולה להשפיע על התוצאה </w:t>
      </w:r>
      <w:r>
        <w:rPr>
          <w:rFonts w:hint="cs"/>
          <w:b/>
          <w:bCs/>
          <w:rtl/>
        </w:rPr>
        <w:t>גם אם המבחנים האחרים לא ברורים</w:t>
      </w:r>
      <w:r>
        <w:rPr>
          <w:rFonts w:hint="cs"/>
          <w:rtl/>
        </w:rPr>
        <w:t>. גם אם מבחן החיבור הפיזי לא ברור, מה ש</w:t>
      </w:r>
      <w:r w:rsidR="00AB4F75">
        <w:rPr>
          <w:rFonts w:hint="cs"/>
          <w:rtl/>
        </w:rPr>
        <w:t>י</w:t>
      </w:r>
      <w:r>
        <w:rPr>
          <w:rFonts w:hint="cs"/>
          <w:rtl/>
        </w:rPr>
        <w:t xml:space="preserve">יתן לי את ההכרעה/היכולת להכריע זה ההכרעה האם הכוונה הסובייקטיבית של השוכר/משכיר זה שהמזגן יהיה חלק מהמקרקעין או שזה יהפוך </w:t>
      </w:r>
      <w:r w:rsidR="00AB4F75">
        <w:rPr>
          <w:rFonts w:hint="cs"/>
          <w:rtl/>
        </w:rPr>
        <w:t>למיטלטלי</w:t>
      </w:r>
      <w:r w:rsidR="00AB4F75">
        <w:rPr>
          <w:rFonts w:hint="eastAsia"/>
          <w:rtl/>
        </w:rPr>
        <w:t>ן</w:t>
      </w:r>
      <w:r>
        <w:rPr>
          <w:rFonts w:hint="cs"/>
          <w:rtl/>
        </w:rPr>
        <w:t xml:space="preserve"> והשוכר יוכל לקחת את זה איתו כשהו</w:t>
      </w:r>
      <w:r w:rsidR="00AB4F75">
        <w:rPr>
          <w:rFonts w:hint="cs"/>
          <w:rtl/>
        </w:rPr>
        <w:t>א</w:t>
      </w:r>
      <w:r>
        <w:rPr>
          <w:rFonts w:hint="cs"/>
          <w:rtl/>
        </w:rPr>
        <w:t xml:space="preserve"> יסיים. זה למעשה נ</w:t>
      </w:r>
      <w:r w:rsidR="000D2CB8">
        <w:rPr>
          <w:rFonts w:hint="cs"/>
          <w:rtl/>
        </w:rPr>
        <w:t>ת</w:t>
      </w:r>
      <w:r>
        <w:rPr>
          <w:rFonts w:hint="cs"/>
          <w:rtl/>
        </w:rPr>
        <w:t>ון לשיקול דעתו של ביהמ"ש.</w:t>
      </w:r>
    </w:p>
    <w:p w:rsidR="003607D8" w:rsidRDefault="003607D8" w:rsidP="003607D8">
      <w:pPr>
        <w:pStyle w:val="a3"/>
        <w:ind w:left="360"/>
      </w:pPr>
    </w:p>
    <w:p w:rsidR="001230DF" w:rsidRDefault="001230DF" w:rsidP="00FB5DE7">
      <w:pPr>
        <w:pStyle w:val="a3"/>
        <w:numPr>
          <w:ilvl w:val="0"/>
          <w:numId w:val="6"/>
        </w:numPr>
      </w:pPr>
      <w:r w:rsidRPr="003607D8">
        <w:rPr>
          <w:rFonts w:hint="cs"/>
          <w:b/>
          <w:bCs/>
          <w:u w:val="single"/>
          <w:rtl/>
        </w:rPr>
        <w:t>צדדים רחוקים (אובייקטיבי)</w:t>
      </w:r>
      <w:r>
        <w:rPr>
          <w:rFonts w:hint="cs"/>
          <w:b/>
          <w:bCs/>
          <w:rtl/>
        </w:rPr>
        <w:t xml:space="preserve"> </w:t>
      </w:r>
      <w:r w:rsidR="00612F52">
        <w:rPr>
          <w:rtl/>
        </w:rPr>
        <w:t>–</w:t>
      </w:r>
      <w:r>
        <w:rPr>
          <w:rFonts w:hint="cs"/>
          <w:rtl/>
        </w:rPr>
        <w:t xml:space="preserve"> </w:t>
      </w:r>
      <w:r w:rsidR="00612F52">
        <w:rPr>
          <w:rFonts w:hint="cs"/>
          <w:rtl/>
        </w:rPr>
        <w:t xml:space="preserve">אנו מסתכלים על האדם הסביר/האנשים הסבירים על מנת להכריע, ולא מסתכלים על הכוונה הספציפית שהייתה לבעלי הדין. ברגע שאנו פורצים את המסגרת של הדיון האינטימי בין 2 בעלי דין, ועוסקים באנשים שלא יכלו לברר מה הייתה הכוונה הסובייקטיבית </w:t>
      </w:r>
      <w:r w:rsidR="00612F52">
        <w:rPr>
          <w:rtl/>
        </w:rPr>
        <w:t>–</w:t>
      </w:r>
      <w:r w:rsidR="00612F52">
        <w:rPr>
          <w:rFonts w:hint="cs"/>
          <w:rtl/>
        </w:rPr>
        <w:t xml:space="preserve"> אנו לא מתחשבים בסיטואציה הזאת בכוונה הסובייקטיבית. </w:t>
      </w:r>
      <w:r w:rsidR="00612F52">
        <w:rPr>
          <w:rFonts w:hint="cs"/>
          <w:b/>
          <w:bCs/>
          <w:rtl/>
        </w:rPr>
        <w:t>לדוגמא</w:t>
      </w:r>
      <w:r w:rsidR="00612F52">
        <w:rPr>
          <w:rFonts w:hint="cs"/>
          <w:rtl/>
        </w:rPr>
        <w:t xml:space="preserve"> </w:t>
      </w:r>
      <w:r w:rsidR="00612F52">
        <w:rPr>
          <w:rtl/>
        </w:rPr>
        <w:t>–</w:t>
      </w:r>
      <w:r w:rsidR="00612F52">
        <w:rPr>
          <w:rFonts w:hint="cs"/>
          <w:rtl/>
        </w:rPr>
        <w:t xml:space="preserve"> במקרה של בנק דיסקונט ולאומי עם המפעל, בנק דיסקונט לא יכול היה לדעת על הכוונה של העסקה בין בנק לאומי והמפעל. מה שמעניין את וייס זה התפיסה האובייקטיבית </w:t>
      </w:r>
      <w:r w:rsidR="00612F52">
        <w:rPr>
          <w:rtl/>
        </w:rPr>
        <w:t>–</w:t>
      </w:r>
      <w:r w:rsidR="00612F52">
        <w:rPr>
          <w:rFonts w:hint="cs"/>
          <w:rtl/>
        </w:rPr>
        <w:t xml:space="preserve"> האם כשאנו מחברים מכונה כזאת, מבחן הכוונה של אנשים סבירים זה להוציא את המכונה או להשאיר אותה?</w:t>
      </w:r>
    </w:p>
    <w:p w:rsidR="009E362A" w:rsidRDefault="00612F52" w:rsidP="0033557B">
      <w:pPr>
        <w:pStyle w:val="a3"/>
        <w:ind w:left="360"/>
        <w:rPr>
          <w:rtl/>
        </w:rPr>
      </w:pPr>
      <w:r>
        <w:rPr>
          <w:rFonts w:hint="cs"/>
          <w:rtl/>
        </w:rPr>
        <w:t>זה די מחזיר אותנו ל</w:t>
      </w:r>
      <w:r w:rsidR="000D2CB8">
        <w:rPr>
          <w:rFonts w:hint="cs"/>
          <w:rtl/>
        </w:rPr>
        <w:t>-</w:t>
      </w:r>
      <w:r>
        <w:rPr>
          <w:rFonts w:hint="cs"/>
          <w:rtl/>
        </w:rPr>
        <w:t>2 המבחנים הקודמים.</w:t>
      </w:r>
    </w:p>
    <w:p w:rsidR="0033557B" w:rsidRDefault="00B531DB" w:rsidP="00B531DB">
      <w:pPr>
        <w:pStyle w:val="a3"/>
        <w:rPr>
          <w:rtl/>
        </w:rPr>
      </w:pPr>
      <w:r w:rsidRPr="00AB4F75">
        <w:rPr>
          <w:rFonts w:hint="cs"/>
          <w:color w:val="A5A5A5" w:themeColor="accent3"/>
          <w:rtl/>
        </w:rPr>
        <w:t>במבחן כשנוגעים לצדדים קרובים נעבור על המבחנים עד שנגיע למבחן הכוונה הכנסת המזגן נעשית מול הבעלים הראשון, ואז נכנס רוכש חדש לדירה</w:t>
      </w:r>
      <w:r>
        <w:rPr>
          <w:rFonts w:hint="cs"/>
          <w:rtl/>
        </w:rPr>
        <w:t xml:space="preserve">. </w:t>
      </w:r>
    </w:p>
    <w:p w:rsidR="009E362A" w:rsidRDefault="00B531DB" w:rsidP="00B531DB">
      <w:pPr>
        <w:pStyle w:val="a3"/>
        <w:rPr>
          <w:rtl/>
        </w:rPr>
      </w:pPr>
      <w:r>
        <w:rPr>
          <w:rFonts w:hint="cs"/>
          <w:rtl/>
        </w:rPr>
        <w:t xml:space="preserve">מה קורה שנכנס צד שלישי לתמונה כשמגיעה תום תקופת השכירות? בין הרוכש למשכיר אין מערכת יחסים ישירה ,ולכן מבחינת המזגן </w:t>
      </w:r>
      <w:r>
        <w:rPr>
          <w:rtl/>
        </w:rPr>
        <w:t>–</w:t>
      </w:r>
      <w:r>
        <w:rPr>
          <w:rFonts w:hint="cs"/>
          <w:rtl/>
        </w:rPr>
        <w:t xml:space="preserve"> הרוכש הוא צד שלישי/חיצוני/רחוק, והוא לא היה בדיון בין הבעלים ל</w:t>
      </w:r>
      <w:r w:rsidR="000D2CB8">
        <w:rPr>
          <w:rFonts w:hint="cs"/>
          <w:rtl/>
        </w:rPr>
        <w:t>ש</w:t>
      </w:r>
      <w:r>
        <w:rPr>
          <w:rFonts w:hint="cs"/>
          <w:rtl/>
        </w:rPr>
        <w:t>ו</w:t>
      </w:r>
      <w:r w:rsidR="000D2CB8">
        <w:rPr>
          <w:rFonts w:hint="cs"/>
          <w:rtl/>
        </w:rPr>
        <w:t>כ</w:t>
      </w:r>
      <w:r>
        <w:rPr>
          <w:rFonts w:hint="cs"/>
          <w:rtl/>
        </w:rPr>
        <w:t>ר.</w:t>
      </w:r>
    </w:p>
    <w:p w:rsidR="00B531DB" w:rsidRDefault="00AB4F75" w:rsidP="00B531DB">
      <w:pPr>
        <w:pStyle w:val="a3"/>
        <w:rPr>
          <w:rtl/>
        </w:rPr>
      </w:pPr>
      <w:r w:rsidRPr="00AB4F75">
        <w:rPr>
          <w:rFonts w:hint="cs"/>
          <w:b/>
          <w:bCs/>
          <w:rtl/>
        </w:rPr>
        <w:t>גם בדוגמא של הבנק</w:t>
      </w:r>
      <w:r w:rsidR="00B531DB" w:rsidRPr="00AB4F75">
        <w:rPr>
          <w:rFonts w:hint="cs"/>
          <w:b/>
          <w:bCs/>
          <w:rtl/>
        </w:rPr>
        <w:t>ים</w:t>
      </w:r>
      <w:r w:rsidR="00B531DB">
        <w:rPr>
          <w:rFonts w:hint="cs"/>
          <w:rtl/>
        </w:rPr>
        <w:t xml:space="preserve"> </w:t>
      </w:r>
      <w:r w:rsidR="00B531DB">
        <w:rPr>
          <w:rtl/>
        </w:rPr>
        <w:t>–</w:t>
      </w:r>
      <w:r w:rsidR="00B531DB">
        <w:rPr>
          <w:rFonts w:hint="cs"/>
          <w:rtl/>
        </w:rPr>
        <w:t xml:space="preserve"> הבעלים יכלו לקבוע שמדובר בשעבוד חזק, זה רק היה בין בנק לאומי למפעל. צריך לבדוק את הכוונה הסובייקטיבית שלהם. אבל כשנכנס בנק דיסקונט </w:t>
      </w:r>
      <w:r w:rsidR="00B531DB">
        <w:rPr>
          <w:rtl/>
        </w:rPr>
        <w:t>–</w:t>
      </w:r>
      <w:r w:rsidR="00B531DB">
        <w:rPr>
          <w:rFonts w:hint="cs"/>
          <w:rtl/>
        </w:rPr>
        <w:t xml:space="preserve"> זה כבר צד רחוק, כי הוא לא חלק מההגדרה הסובייקטיבית שלהם. יש לו זכות במקרקעין, והשאלה היא שאלה אובייקטיבית בין צדדים רחוקים מול בנק דיסקונט ולאומי. אין קשר ישיר בין דיסקונט ללאומי.</w:t>
      </w:r>
    </w:p>
    <w:p w:rsidR="0038077E" w:rsidRDefault="0038077E" w:rsidP="00B531DB">
      <w:pPr>
        <w:pStyle w:val="a3"/>
        <w:rPr>
          <w:rtl/>
        </w:rPr>
      </w:pPr>
    </w:p>
    <w:p w:rsidR="0038077E" w:rsidRDefault="0038077E" w:rsidP="00B531DB">
      <w:pPr>
        <w:pStyle w:val="a3"/>
        <w:rPr>
          <w:rtl/>
        </w:rPr>
      </w:pPr>
      <w:r w:rsidRPr="00AB4F75">
        <w:rPr>
          <w:rFonts w:hint="cs"/>
          <w:b/>
          <w:bCs/>
          <w:rtl/>
        </w:rPr>
        <w:t>צדדים קרובים</w:t>
      </w:r>
      <w:r>
        <w:rPr>
          <w:rFonts w:hint="cs"/>
          <w:rtl/>
        </w:rPr>
        <w:t xml:space="preserve"> זה צדדים שביחס לנכס המחובר שעליו אנו כרגע שואלים את השאלה, הייתה ביניהם תקשורת ישירה לגבי הנכס.</w:t>
      </w:r>
    </w:p>
    <w:p w:rsidR="0038077E" w:rsidRDefault="0038077E" w:rsidP="002031F8">
      <w:pPr>
        <w:pStyle w:val="a3"/>
        <w:rPr>
          <w:rtl/>
        </w:rPr>
      </w:pPr>
      <w:r w:rsidRPr="00AB4F75">
        <w:rPr>
          <w:rFonts w:hint="cs"/>
          <w:b/>
          <w:bCs/>
          <w:rtl/>
        </w:rPr>
        <w:t>צדדים רחוקים</w:t>
      </w:r>
      <w:r>
        <w:rPr>
          <w:rFonts w:hint="cs"/>
          <w:rtl/>
        </w:rPr>
        <w:t xml:space="preserve"> כוללים כל מצב שבו אחד מאותה </w:t>
      </w:r>
      <w:r w:rsidR="00AB4F75">
        <w:rPr>
          <w:rFonts w:hint="cs"/>
          <w:rtl/>
        </w:rPr>
        <w:t>אינטראקצי</w:t>
      </w:r>
      <w:r w:rsidR="00AB4F75">
        <w:rPr>
          <w:rFonts w:hint="eastAsia"/>
          <w:rtl/>
        </w:rPr>
        <w:t>ה</w:t>
      </w:r>
      <w:r>
        <w:rPr>
          <w:rFonts w:hint="cs"/>
          <w:rtl/>
        </w:rPr>
        <w:t xml:space="preserve"> (הבעלים/משכיר/בעל המפעל) פתאום מתמודד לגב</w:t>
      </w:r>
      <w:r w:rsidR="0033557B">
        <w:rPr>
          <w:rFonts w:hint="cs"/>
          <w:rtl/>
        </w:rPr>
        <w:t>י הנכס עם גורם אחר שלא היה חלק ב</w:t>
      </w:r>
      <w:r>
        <w:rPr>
          <w:rFonts w:hint="cs"/>
          <w:rtl/>
        </w:rPr>
        <w:t xml:space="preserve">תהליך קבלת </w:t>
      </w:r>
      <w:r w:rsidR="00AB4F75">
        <w:rPr>
          <w:rFonts w:hint="cs"/>
          <w:rtl/>
        </w:rPr>
        <w:t>ההחלטות</w:t>
      </w:r>
      <w:r>
        <w:rPr>
          <w:rFonts w:hint="cs"/>
          <w:rtl/>
        </w:rPr>
        <w:t xml:space="preserve"> בנוגע לנכס בזמן אמת. פתאום יש לנו מישהו עם דרישה שירצה </w:t>
      </w:r>
      <w:r w:rsidR="00AB4F75">
        <w:rPr>
          <w:rFonts w:hint="cs"/>
          <w:rtl/>
        </w:rPr>
        <w:t>שהמיטלטלי</w:t>
      </w:r>
      <w:r w:rsidR="00AB4F75">
        <w:rPr>
          <w:rFonts w:hint="eastAsia"/>
          <w:rtl/>
        </w:rPr>
        <w:t>ן</w:t>
      </w:r>
      <w:r>
        <w:rPr>
          <w:rFonts w:hint="cs"/>
          <w:rtl/>
        </w:rPr>
        <w:t xml:space="preserve"> ייחשב כמחובר למקרקעין, ואז בגלל שהצד השלישי לא היה חלק בזמן כניסה המקרקעין </w:t>
      </w:r>
      <w:r>
        <w:rPr>
          <w:rtl/>
        </w:rPr>
        <w:t>–</w:t>
      </w:r>
      <w:r>
        <w:rPr>
          <w:rFonts w:hint="cs"/>
          <w:rtl/>
        </w:rPr>
        <w:t xml:space="preserve"> אנו נבדוק את </w:t>
      </w:r>
      <w:r w:rsidR="00AB4F75">
        <w:rPr>
          <w:rFonts w:hint="cs"/>
          <w:rtl/>
        </w:rPr>
        <w:t>המיטלטלי</w:t>
      </w:r>
      <w:r w:rsidR="00AB4F75">
        <w:rPr>
          <w:rFonts w:hint="eastAsia"/>
          <w:rtl/>
        </w:rPr>
        <w:t>ן</w:t>
      </w:r>
      <w:r>
        <w:rPr>
          <w:rFonts w:hint="cs"/>
          <w:rtl/>
        </w:rPr>
        <w:t xml:space="preserve"> בהתאם למבחן האובייקטיבי </w:t>
      </w:r>
      <w:r>
        <w:rPr>
          <w:rtl/>
        </w:rPr>
        <w:t>–</w:t>
      </w:r>
      <w:r>
        <w:rPr>
          <w:rFonts w:hint="cs"/>
          <w:rtl/>
        </w:rPr>
        <w:t xml:space="preserve"> בעיקר נחזור למבחן סוג הנכס ומבחן החיבור הפיזי.</w:t>
      </w:r>
    </w:p>
    <w:p w:rsidR="0038077E" w:rsidRPr="00AB4F75" w:rsidRDefault="0038077E" w:rsidP="00B531DB">
      <w:pPr>
        <w:pStyle w:val="a3"/>
        <w:rPr>
          <w:color w:val="A5A5A5" w:themeColor="accent3"/>
          <w:rtl/>
        </w:rPr>
      </w:pPr>
      <w:r w:rsidRPr="00AB4F75">
        <w:rPr>
          <w:rFonts w:hint="cs"/>
          <w:color w:val="A5A5A5" w:themeColor="accent3"/>
          <w:rtl/>
        </w:rPr>
        <w:t>שבוע הבא אין שיעור ביום שני. יש שיעור ביום רביעי ובוחן בו (המתרגלת תהיה)</w:t>
      </w:r>
    </w:p>
    <w:p w:rsidR="0038077E" w:rsidRDefault="0038077E" w:rsidP="00B531DB">
      <w:pPr>
        <w:pStyle w:val="a3"/>
        <w:rPr>
          <w:color w:val="A5A5A5" w:themeColor="accent3"/>
          <w:rtl/>
        </w:rPr>
      </w:pPr>
      <w:r w:rsidRPr="00AB4F75">
        <w:rPr>
          <w:rFonts w:hint="cs"/>
          <w:color w:val="A5A5A5" w:themeColor="accent3"/>
          <w:rtl/>
        </w:rPr>
        <w:t xml:space="preserve">הבחנים </w:t>
      </w:r>
      <w:r w:rsidR="000D2CB8">
        <w:rPr>
          <w:rFonts w:hint="cs"/>
          <w:color w:val="A5A5A5" w:themeColor="accent3"/>
          <w:rtl/>
        </w:rPr>
        <w:t>ה</w:t>
      </w:r>
      <w:r w:rsidRPr="00AB4F75">
        <w:rPr>
          <w:rFonts w:hint="cs"/>
          <w:color w:val="A5A5A5" w:themeColor="accent3"/>
          <w:rtl/>
        </w:rPr>
        <w:t>ם 10 דקות בתחילת שיעור, כתיבת 6 שורות, פתוח, בנושא חומרי הקריאה.</w:t>
      </w:r>
    </w:p>
    <w:p w:rsidR="00DA1042" w:rsidRDefault="00DA1042" w:rsidP="00B531DB">
      <w:pPr>
        <w:pStyle w:val="a3"/>
        <w:rPr>
          <w:color w:val="A5A5A5" w:themeColor="accent3"/>
          <w:rtl/>
        </w:rPr>
      </w:pPr>
    </w:p>
    <w:p w:rsidR="00DA1042" w:rsidRDefault="00DA1042" w:rsidP="00DA1042">
      <w:pPr>
        <w:pStyle w:val="a3"/>
        <w:jc w:val="right"/>
        <w:rPr>
          <w:rtl/>
        </w:rPr>
      </w:pPr>
      <w:r>
        <w:rPr>
          <w:rFonts w:hint="cs"/>
          <w:rtl/>
        </w:rPr>
        <w:t>8.11.17</w:t>
      </w:r>
    </w:p>
    <w:p w:rsidR="003C28BB" w:rsidRDefault="003C28BB" w:rsidP="003C28BB">
      <w:pPr>
        <w:pStyle w:val="a3"/>
        <w:jc w:val="center"/>
        <w:rPr>
          <w:b/>
          <w:bCs/>
          <w:u w:val="single"/>
          <w:rtl/>
        </w:rPr>
      </w:pPr>
      <w:r>
        <w:rPr>
          <w:rFonts w:hint="cs"/>
          <w:b/>
          <w:bCs/>
          <w:u w:val="single"/>
          <w:rtl/>
        </w:rPr>
        <w:t>שיעור 5 (מתרגל)</w:t>
      </w:r>
    </w:p>
    <w:p w:rsidR="00F60E01" w:rsidRPr="002031F8" w:rsidRDefault="003C28BB" w:rsidP="003607D8">
      <w:pPr>
        <w:pStyle w:val="a3"/>
        <w:jc w:val="center"/>
        <w:rPr>
          <w:b/>
          <w:bCs/>
          <w:u w:val="single"/>
          <w:rtl/>
        </w:rPr>
      </w:pPr>
      <w:r w:rsidRPr="002031F8">
        <w:rPr>
          <w:rFonts w:hint="cs"/>
          <w:b/>
          <w:bCs/>
          <w:u w:val="single"/>
          <w:rtl/>
        </w:rPr>
        <w:t>זיקת הנאה וזכות קדימה</w:t>
      </w:r>
    </w:p>
    <w:p w:rsidR="00DA1042" w:rsidRPr="003C28BB" w:rsidRDefault="00F60E01" w:rsidP="00DA1042">
      <w:pPr>
        <w:pStyle w:val="a3"/>
        <w:rPr>
          <w:color w:val="A5A5A5" w:themeColor="accent3"/>
          <w:rtl/>
        </w:rPr>
      </w:pPr>
      <w:r w:rsidRPr="003C28BB">
        <w:rPr>
          <w:rFonts w:hint="cs"/>
          <w:color w:val="A5A5A5" w:themeColor="accent3"/>
          <w:rtl/>
        </w:rPr>
        <w:t>המרצה לא יעסוק היום ב</w:t>
      </w:r>
      <w:r w:rsidR="00A83599">
        <w:rPr>
          <w:rFonts w:hint="cs"/>
          <w:color w:val="A5A5A5" w:themeColor="accent3"/>
          <w:rtl/>
        </w:rPr>
        <w:t>-</w:t>
      </w:r>
      <w:r w:rsidRPr="003C28BB">
        <w:rPr>
          <w:rFonts w:hint="cs"/>
          <w:color w:val="A5A5A5" w:themeColor="accent3"/>
          <w:rtl/>
        </w:rPr>
        <w:t xml:space="preserve">2 הנושאים של העבודות </w:t>
      </w:r>
      <w:r w:rsidRPr="003C28BB">
        <w:rPr>
          <w:color w:val="A5A5A5" w:themeColor="accent3"/>
          <w:rtl/>
        </w:rPr>
        <w:t>–</w:t>
      </w:r>
      <w:r w:rsidRPr="003C28BB">
        <w:rPr>
          <w:rFonts w:hint="cs"/>
          <w:color w:val="A5A5A5" w:themeColor="accent3"/>
          <w:rtl/>
        </w:rPr>
        <w:t xml:space="preserve"> גאיה תתעסק איתם. </w:t>
      </w:r>
    </w:p>
    <w:p w:rsidR="00F60E01" w:rsidRPr="003C28BB" w:rsidRDefault="00F60E01" w:rsidP="003C28BB">
      <w:pPr>
        <w:pStyle w:val="a3"/>
        <w:rPr>
          <w:color w:val="A5A5A5" w:themeColor="accent3"/>
          <w:rtl/>
        </w:rPr>
      </w:pPr>
      <w:r w:rsidRPr="003C28BB">
        <w:rPr>
          <w:rFonts w:hint="cs"/>
          <w:color w:val="A5A5A5" w:themeColor="accent3"/>
          <w:rtl/>
        </w:rPr>
        <w:t>הנושא של זיקת הנאה וזכות קדימה הוא מצד אחד פשוט</w:t>
      </w:r>
      <w:r w:rsidR="003C28BB" w:rsidRPr="003C28BB">
        <w:rPr>
          <w:rFonts w:hint="cs"/>
          <w:color w:val="A5A5A5" w:themeColor="accent3"/>
          <w:rtl/>
        </w:rPr>
        <w:t xml:space="preserve"> להבנה (2 זכויות מתוך 5 הזכויות </w:t>
      </w:r>
      <w:r w:rsidRPr="003C28BB">
        <w:rPr>
          <w:rFonts w:hint="cs"/>
          <w:color w:val="A5A5A5" w:themeColor="accent3"/>
          <w:rtl/>
        </w:rPr>
        <w:t>הקנייניות) ומדובר בנושא שמאוד חוזר במבחני</w:t>
      </w:r>
      <w:r w:rsidR="005653BC" w:rsidRPr="003C28BB">
        <w:rPr>
          <w:rFonts w:hint="cs"/>
          <w:color w:val="A5A5A5" w:themeColor="accent3"/>
          <w:rtl/>
        </w:rPr>
        <w:t>ם.</w:t>
      </w:r>
      <w:r w:rsidR="003C28BB" w:rsidRPr="003C28BB">
        <w:rPr>
          <w:rFonts w:hint="cs"/>
          <w:color w:val="A5A5A5" w:themeColor="accent3"/>
          <w:rtl/>
        </w:rPr>
        <w:t xml:space="preserve"> </w:t>
      </w:r>
      <w:r w:rsidR="005653BC" w:rsidRPr="003C28BB">
        <w:rPr>
          <w:rFonts w:hint="cs"/>
          <w:color w:val="A5A5A5" w:themeColor="accent3"/>
          <w:rtl/>
        </w:rPr>
        <w:t>בד"כ יש בלבול בין בעלות וזיקת הנאה במבחנים.</w:t>
      </w:r>
    </w:p>
    <w:p w:rsidR="005653BC" w:rsidRDefault="005653BC" w:rsidP="00DA1042">
      <w:pPr>
        <w:pStyle w:val="a3"/>
        <w:rPr>
          <w:rtl/>
        </w:rPr>
      </w:pPr>
    </w:p>
    <w:p w:rsidR="005653BC" w:rsidRPr="0012316A" w:rsidRDefault="005653BC" w:rsidP="00481165">
      <w:pPr>
        <w:pStyle w:val="a3"/>
        <w:rPr>
          <w:b/>
          <w:bCs/>
          <w:rtl/>
        </w:rPr>
      </w:pPr>
      <w:r w:rsidRPr="0012316A">
        <w:rPr>
          <w:rFonts w:hint="cs"/>
          <w:b/>
          <w:bCs/>
          <w:rtl/>
        </w:rPr>
        <w:t>למה הפסיקה בתחום של זיקת ההנאה מאוד מאוד דלה?</w:t>
      </w:r>
    </w:p>
    <w:p w:rsidR="0012316A" w:rsidRDefault="00481165" w:rsidP="003607D8">
      <w:pPr>
        <w:pStyle w:val="a3"/>
        <w:rPr>
          <w:rtl/>
        </w:rPr>
      </w:pPr>
      <w:r>
        <w:rPr>
          <w:rFonts w:hint="cs"/>
          <w:rtl/>
        </w:rPr>
        <w:t xml:space="preserve">5 הזכויות הקנייניות בחוק: </w:t>
      </w:r>
      <w:r w:rsidR="0012316A" w:rsidRPr="003C28BB">
        <w:rPr>
          <w:rFonts w:hint="cs"/>
          <w:b/>
          <w:bCs/>
          <w:rtl/>
        </w:rPr>
        <w:t xml:space="preserve">בעלות, שכירות, משכנתא במקרקעין/משכון </w:t>
      </w:r>
      <w:r w:rsidR="003C28BB" w:rsidRPr="003C28BB">
        <w:rPr>
          <w:rFonts w:hint="cs"/>
          <w:b/>
          <w:bCs/>
          <w:rtl/>
        </w:rPr>
        <w:t>במיטלטלין</w:t>
      </w:r>
      <w:r w:rsidR="0012316A" w:rsidRPr="003C28BB">
        <w:rPr>
          <w:rFonts w:hint="cs"/>
          <w:b/>
          <w:bCs/>
          <w:rtl/>
        </w:rPr>
        <w:t>, זיקת הנאה וזכות קדימה</w:t>
      </w:r>
      <w:r w:rsidR="0012316A">
        <w:rPr>
          <w:rFonts w:hint="cs"/>
          <w:rtl/>
        </w:rPr>
        <w:t>. היום ניגע בזיקת הנאה וזכות קדימה.</w:t>
      </w:r>
      <w:r w:rsidR="003607D8">
        <w:rPr>
          <w:rFonts w:hint="cs"/>
          <w:rtl/>
        </w:rPr>
        <w:t xml:space="preserve"> </w:t>
      </w:r>
      <w:r w:rsidR="0012316A">
        <w:rPr>
          <w:rFonts w:hint="cs"/>
          <w:rtl/>
        </w:rPr>
        <w:t>אנו מבינים שיש פחות פסיקה כי זה משהו פחות פופולרי בניגוד לזכויות אחרות. מדובר במשהו שהוא יותר נדיר.</w:t>
      </w:r>
    </w:p>
    <w:p w:rsidR="0012316A" w:rsidRDefault="0012316A" w:rsidP="0012316A">
      <w:pPr>
        <w:pStyle w:val="a3"/>
        <w:rPr>
          <w:rtl/>
        </w:rPr>
      </w:pPr>
      <w:r>
        <w:rPr>
          <w:rFonts w:hint="cs"/>
          <w:rtl/>
        </w:rPr>
        <w:t>זיקת הנאה מופיעה בחוק המקרקעין ב</w:t>
      </w:r>
      <w:r w:rsidRPr="005640BC">
        <w:rPr>
          <w:rFonts w:hint="cs"/>
          <w:highlight w:val="lightGray"/>
          <w:rtl/>
        </w:rPr>
        <w:t>ס' 5</w:t>
      </w:r>
      <w:r>
        <w:rPr>
          <w:rFonts w:hint="cs"/>
          <w:rtl/>
        </w:rPr>
        <w:t xml:space="preserve"> וב</w:t>
      </w:r>
      <w:r w:rsidRPr="005640BC">
        <w:rPr>
          <w:rFonts w:hint="cs"/>
          <w:highlight w:val="lightGray"/>
          <w:rtl/>
        </w:rPr>
        <w:t>ס' 92-98</w:t>
      </w:r>
      <w:r>
        <w:rPr>
          <w:rFonts w:hint="cs"/>
          <w:rtl/>
        </w:rPr>
        <w:t>.</w:t>
      </w:r>
    </w:p>
    <w:p w:rsidR="0012316A" w:rsidRDefault="0012316A" w:rsidP="0012316A">
      <w:pPr>
        <w:pStyle w:val="a3"/>
        <w:rPr>
          <w:rtl/>
        </w:rPr>
      </w:pPr>
    </w:p>
    <w:p w:rsidR="0012316A" w:rsidRPr="003C28BB" w:rsidRDefault="002031F8" w:rsidP="002031F8">
      <w:pPr>
        <w:pStyle w:val="a3"/>
        <w:outlineLvl w:val="0"/>
        <w:rPr>
          <w:b/>
          <w:bCs/>
          <w:u w:val="single"/>
          <w:rtl/>
        </w:rPr>
      </w:pPr>
      <w:bookmarkStart w:id="20" w:name="_Toc506297855"/>
      <w:r>
        <w:rPr>
          <w:rFonts w:hint="cs"/>
          <w:b/>
          <w:bCs/>
          <w:highlight w:val="green"/>
          <w:u w:val="single"/>
          <w:rtl/>
        </w:rPr>
        <w:lastRenderedPageBreak/>
        <w:t>זיקת הנאה</w:t>
      </w:r>
      <w:bookmarkEnd w:id="20"/>
    </w:p>
    <w:p w:rsidR="00146C40" w:rsidRPr="003C28BB" w:rsidRDefault="00146C40" w:rsidP="0012316A">
      <w:pPr>
        <w:pStyle w:val="a3"/>
        <w:rPr>
          <w:i/>
          <w:iCs/>
          <w:rtl/>
        </w:rPr>
      </w:pPr>
      <w:r w:rsidRPr="003C28BB">
        <w:rPr>
          <w:rFonts w:hint="cs"/>
          <w:b/>
          <w:bCs/>
          <w:highlight w:val="lightGray"/>
          <w:rtl/>
        </w:rPr>
        <w:t>ס' 5 לחוק המקרקעין</w:t>
      </w:r>
      <w:r w:rsidRPr="003C28BB">
        <w:rPr>
          <w:rFonts w:hint="cs"/>
          <w:highlight w:val="lightGray"/>
          <w:rtl/>
        </w:rPr>
        <w:t>:</w:t>
      </w:r>
      <w:r>
        <w:rPr>
          <w:rFonts w:hint="cs"/>
          <w:rtl/>
        </w:rPr>
        <w:t xml:space="preserve"> </w:t>
      </w:r>
      <w:r w:rsidR="003C28BB" w:rsidRPr="003C28BB">
        <w:rPr>
          <w:rFonts w:hint="cs"/>
          <w:i/>
          <w:iCs/>
          <w:rtl/>
        </w:rPr>
        <w:t>"</w:t>
      </w:r>
      <w:r w:rsidRPr="003C28BB">
        <w:rPr>
          <w:rFonts w:hint="cs"/>
          <w:i/>
          <w:iCs/>
          <w:rtl/>
        </w:rPr>
        <w:t>זיקת הנאה היא שעבוד מקרקעין להנאה שאין עמה זכות להחזיק בהם</w:t>
      </w:r>
      <w:r w:rsidR="003C28BB" w:rsidRPr="003C28BB">
        <w:rPr>
          <w:rFonts w:hint="cs"/>
          <w:i/>
          <w:iCs/>
          <w:rtl/>
        </w:rPr>
        <w:t>"</w:t>
      </w:r>
      <w:r w:rsidR="00A83599">
        <w:rPr>
          <w:rFonts w:hint="cs"/>
          <w:i/>
          <w:iCs/>
          <w:rtl/>
        </w:rPr>
        <w:t>.</w:t>
      </w:r>
    </w:p>
    <w:p w:rsidR="00146C40" w:rsidRDefault="00146C40" w:rsidP="00146C40">
      <w:pPr>
        <w:pStyle w:val="a3"/>
        <w:rPr>
          <w:rtl/>
        </w:rPr>
      </w:pPr>
      <w:r>
        <w:rPr>
          <w:rFonts w:hint="cs"/>
          <w:rtl/>
        </w:rPr>
        <w:t>זו זכות קניינית שמוגבלת בהיקפה. אם אני מבין שזכות הבעלות היא מלכת הזכויות. ב</w:t>
      </w:r>
      <w:r w:rsidR="005640BC">
        <w:rPr>
          <w:rFonts w:hint="cs"/>
          <w:rtl/>
        </w:rPr>
        <w:t>זיקת ה</w:t>
      </w:r>
      <w:r>
        <w:rPr>
          <w:rFonts w:hint="cs"/>
          <w:rtl/>
        </w:rPr>
        <w:t>הנאה אני מבין כי נהנה מזכות קניינית, אבל לא דרך בעלות או שכירות.</w:t>
      </w:r>
    </w:p>
    <w:p w:rsidR="00146C40" w:rsidRDefault="00146C40" w:rsidP="0012316A">
      <w:pPr>
        <w:pStyle w:val="a3"/>
        <w:rPr>
          <w:rtl/>
        </w:rPr>
      </w:pPr>
      <w:r w:rsidRPr="003C28BB">
        <w:rPr>
          <w:rFonts w:hint="cs"/>
          <w:b/>
          <w:bCs/>
          <w:highlight w:val="lightGray"/>
          <w:rtl/>
        </w:rPr>
        <w:t>ס' 13</w:t>
      </w:r>
      <w:r w:rsidRPr="00146C40">
        <w:rPr>
          <w:rFonts w:hint="cs"/>
          <w:b/>
          <w:bCs/>
          <w:rtl/>
        </w:rPr>
        <w:t xml:space="preserve"> </w:t>
      </w:r>
      <w:r>
        <w:rPr>
          <w:rtl/>
        </w:rPr>
        <w:t>–</w:t>
      </w:r>
      <w:r>
        <w:rPr>
          <w:rFonts w:hint="cs"/>
          <w:rtl/>
        </w:rPr>
        <w:t xml:space="preserve"> אסור לחלק כנגד החוק את זכות הבעלות. זיקת הנאה היא חריג לדבר הזה כי יש כאן חלוקה מסוימת. זיקת הנאה היא זכות מוגבלת בהיקפה במקרקעין, ולכן יש </w:t>
      </w:r>
      <w:r w:rsidRPr="003C28BB">
        <w:rPr>
          <w:rFonts w:hint="cs"/>
          <w:b/>
          <w:bCs/>
          <w:highlight w:val="lightGray"/>
          <w:rtl/>
        </w:rPr>
        <w:t>חריג לס' 13</w:t>
      </w:r>
      <w:r>
        <w:rPr>
          <w:rFonts w:hint="cs"/>
          <w:rtl/>
        </w:rPr>
        <w:t>.</w:t>
      </w:r>
    </w:p>
    <w:p w:rsidR="0097779A" w:rsidRDefault="00146C40" w:rsidP="0097779A">
      <w:pPr>
        <w:pStyle w:val="a3"/>
        <w:rPr>
          <w:rtl/>
        </w:rPr>
      </w:pPr>
      <w:r w:rsidRPr="00146C40">
        <w:rPr>
          <w:rFonts w:hint="cs"/>
          <w:b/>
          <w:bCs/>
          <w:rtl/>
        </w:rPr>
        <w:t>שימוש במרשם</w:t>
      </w:r>
      <w:r>
        <w:rPr>
          <w:rFonts w:hint="cs"/>
          <w:rtl/>
        </w:rPr>
        <w:t xml:space="preserve"> </w:t>
      </w:r>
      <w:r w:rsidR="000A7C36">
        <w:rPr>
          <w:rtl/>
        </w:rPr>
        <w:t>–</w:t>
      </w:r>
      <w:r>
        <w:rPr>
          <w:rFonts w:hint="cs"/>
          <w:rtl/>
        </w:rPr>
        <w:t xml:space="preserve"> </w:t>
      </w:r>
      <w:r w:rsidR="0097779A">
        <w:rPr>
          <w:rFonts w:hint="cs"/>
          <w:rtl/>
        </w:rPr>
        <w:t xml:space="preserve">זיקת הנאה וזכות קדימה הם חריגים לכך </w:t>
      </w:r>
      <w:r w:rsidR="0097779A">
        <w:rPr>
          <w:rtl/>
        </w:rPr>
        <w:t>–</w:t>
      </w:r>
      <w:r w:rsidR="0097779A">
        <w:rPr>
          <w:rFonts w:hint="cs"/>
          <w:rtl/>
        </w:rPr>
        <w:t xml:space="preserve"> זיקת הנאה היא זכות קניינית שיכולה להתקיים גם </w:t>
      </w:r>
      <w:r w:rsidR="0097779A">
        <w:rPr>
          <w:rFonts w:hint="cs"/>
          <w:b/>
          <w:bCs/>
          <w:rtl/>
        </w:rPr>
        <w:t>בלי המרשם במקרקעין</w:t>
      </w:r>
      <w:r w:rsidR="0097779A">
        <w:rPr>
          <w:rFonts w:hint="cs"/>
          <w:rtl/>
        </w:rPr>
        <w:t>. (בניגוד לבעלות/שכירות)</w:t>
      </w:r>
      <w:r w:rsidR="00A83599">
        <w:rPr>
          <w:rFonts w:hint="cs"/>
          <w:rtl/>
        </w:rPr>
        <w:t>.</w:t>
      </w:r>
    </w:p>
    <w:p w:rsidR="00743FEC" w:rsidRDefault="00743FEC" w:rsidP="0097779A">
      <w:pPr>
        <w:pStyle w:val="a3"/>
        <w:rPr>
          <w:color w:val="A5A5A5" w:themeColor="accent3"/>
          <w:rtl/>
        </w:rPr>
      </w:pPr>
    </w:p>
    <w:p w:rsidR="0097779A" w:rsidRDefault="000A7C36" w:rsidP="005640BC">
      <w:pPr>
        <w:pStyle w:val="a3"/>
        <w:rPr>
          <w:color w:val="A5A5A5" w:themeColor="accent3"/>
          <w:rtl/>
        </w:rPr>
      </w:pPr>
      <w:r w:rsidRPr="0097779A">
        <w:rPr>
          <w:rFonts w:hint="cs"/>
          <w:color w:val="A5A5A5" w:themeColor="accent3"/>
          <w:rtl/>
        </w:rPr>
        <w:t>טאבו</w:t>
      </w:r>
      <w:r w:rsidR="00AE7A8C" w:rsidRPr="0097779A">
        <w:rPr>
          <w:rFonts w:hint="cs"/>
          <w:color w:val="A5A5A5" w:themeColor="accent3"/>
          <w:rtl/>
        </w:rPr>
        <w:t xml:space="preserve"> (לשכת רי</w:t>
      </w:r>
      <w:r w:rsidR="00D87EB9" w:rsidRPr="0097779A">
        <w:rPr>
          <w:rFonts w:hint="cs"/>
          <w:color w:val="A5A5A5" w:themeColor="accent3"/>
          <w:rtl/>
        </w:rPr>
        <w:t xml:space="preserve">שום מקרקעין). מדובר בגוף ציבורי, </w:t>
      </w:r>
      <w:r w:rsidR="00AE7A8C" w:rsidRPr="0097779A">
        <w:rPr>
          <w:rFonts w:hint="cs"/>
          <w:color w:val="A5A5A5" w:themeColor="accent3"/>
          <w:rtl/>
        </w:rPr>
        <w:t xml:space="preserve">הפקידים יושבים שם ורושמים כל דירה ודירה. </w:t>
      </w:r>
      <w:r w:rsidR="00D87EB9" w:rsidRPr="0097779A">
        <w:rPr>
          <w:rFonts w:hint="cs"/>
          <w:color w:val="A5A5A5" w:themeColor="accent3"/>
          <w:rtl/>
        </w:rPr>
        <w:t>הם הופכים זכות חוזית לזכות קניינית.</w:t>
      </w:r>
      <w:r w:rsidR="0097779A">
        <w:rPr>
          <w:rFonts w:hint="cs"/>
          <w:color w:val="A5A5A5" w:themeColor="accent3"/>
          <w:rtl/>
        </w:rPr>
        <w:t xml:space="preserve"> </w:t>
      </w:r>
      <w:r w:rsidR="00D87EB9" w:rsidRPr="0097779A">
        <w:rPr>
          <w:rFonts w:hint="cs"/>
          <w:color w:val="A5A5A5" w:themeColor="accent3"/>
          <w:rtl/>
        </w:rPr>
        <w:t xml:space="preserve">כאשר עושים חוזה של מכירת דירה </w:t>
      </w:r>
      <w:r w:rsidR="00D87EB9" w:rsidRPr="0097779A">
        <w:rPr>
          <w:color w:val="A5A5A5" w:themeColor="accent3"/>
          <w:rtl/>
        </w:rPr>
        <w:t>–</w:t>
      </w:r>
      <w:r w:rsidR="00D87EB9" w:rsidRPr="0097779A">
        <w:rPr>
          <w:rFonts w:hint="cs"/>
          <w:color w:val="A5A5A5" w:themeColor="accent3"/>
          <w:rtl/>
        </w:rPr>
        <w:t xml:space="preserve"> יש בין האנשים חוזה. שני אנשים אלו הולכים ללשכת המקרקעין עם החוזה, הולכים לטאבו, והפקיד מעביר את הקרקע לבעלות </w:t>
      </w:r>
      <w:r w:rsidR="005640BC">
        <w:rPr>
          <w:rFonts w:hint="cs"/>
          <w:color w:val="A5A5A5" w:themeColor="accent3"/>
          <w:rtl/>
        </w:rPr>
        <w:t>על</w:t>
      </w:r>
      <w:r w:rsidR="00D87EB9" w:rsidRPr="0097779A">
        <w:rPr>
          <w:rFonts w:hint="cs"/>
          <w:color w:val="A5A5A5" w:themeColor="accent3"/>
          <w:rtl/>
        </w:rPr>
        <w:t xml:space="preserve"> שם אחר </w:t>
      </w:r>
      <w:r w:rsidR="00D87EB9" w:rsidRPr="0097779A">
        <w:rPr>
          <w:color w:val="A5A5A5" w:themeColor="accent3"/>
          <w:rtl/>
        </w:rPr>
        <w:t>–</w:t>
      </w:r>
      <w:r w:rsidR="00D87EB9" w:rsidRPr="0097779A">
        <w:rPr>
          <w:rFonts w:hint="cs"/>
          <w:color w:val="A5A5A5" w:themeColor="accent3"/>
          <w:rtl/>
        </w:rPr>
        <w:t xml:space="preserve"> הוא מעביר זאת מזכות חוזית לזכות קניינית.</w:t>
      </w:r>
      <w:r w:rsidR="005640BC">
        <w:rPr>
          <w:rFonts w:hint="cs"/>
          <w:color w:val="A5A5A5" w:themeColor="accent3"/>
          <w:rtl/>
        </w:rPr>
        <w:t xml:space="preserve"> </w:t>
      </w:r>
      <w:r w:rsidR="00743FEC" w:rsidRPr="005640BC">
        <w:rPr>
          <w:rFonts w:hint="cs"/>
          <w:color w:val="A5A5A5" w:themeColor="accent3"/>
          <w:rtl/>
        </w:rPr>
        <w:t>ב</w:t>
      </w:r>
      <w:r w:rsidR="00743FEC" w:rsidRPr="005640BC">
        <w:rPr>
          <w:rFonts w:hint="cs"/>
          <w:b/>
          <w:bCs/>
          <w:color w:val="A5A5A5" w:themeColor="accent3"/>
          <w:rtl/>
        </w:rPr>
        <w:t>פס"ד גנז</w:t>
      </w:r>
      <w:r w:rsidR="00743FEC" w:rsidRPr="00743FEC">
        <w:rPr>
          <w:rFonts w:hint="cs"/>
          <w:color w:val="A5A5A5" w:themeColor="accent3"/>
          <w:rtl/>
        </w:rPr>
        <w:t xml:space="preserve"> (נדבר על</w:t>
      </w:r>
      <w:r w:rsidR="00743FEC">
        <w:rPr>
          <w:rFonts w:hint="cs"/>
          <w:color w:val="A5A5A5" w:themeColor="accent3"/>
          <w:rtl/>
        </w:rPr>
        <w:t>י</w:t>
      </w:r>
      <w:r w:rsidR="00743FEC" w:rsidRPr="00743FEC">
        <w:rPr>
          <w:rFonts w:hint="cs"/>
          <w:color w:val="A5A5A5" w:themeColor="accent3"/>
          <w:rtl/>
        </w:rPr>
        <w:t xml:space="preserve">ו בעתיד) הגיעו למסקנה שאדם שלא רשם הערת אזהרה במשך 17 שנה </w:t>
      </w:r>
      <w:r w:rsidR="00743FEC" w:rsidRPr="00743FEC">
        <w:rPr>
          <w:color w:val="A5A5A5" w:themeColor="accent3"/>
          <w:rtl/>
        </w:rPr>
        <w:t>–</w:t>
      </w:r>
      <w:r w:rsidR="00743FEC" w:rsidRPr="00743FEC">
        <w:rPr>
          <w:rFonts w:hint="cs"/>
          <w:color w:val="A5A5A5" w:themeColor="accent3"/>
          <w:rtl/>
        </w:rPr>
        <w:t xml:space="preserve"> הוא לא תם לב</w:t>
      </w:r>
      <w:r w:rsidR="00A83599">
        <w:rPr>
          <w:rFonts w:hint="cs"/>
          <w:color w:val="A5A5A5" w:themeColor="accent3"/>
          <w:rtl/>
        </w:rPr>
        <w:t>.</w:t>
      </w:r>
    </w:p>
    <w:p w:rsidR="00743FEC" w:rsidRDefault="00743FEC" w:rsidP="00743FEC">
      <w:pPr>
        <w:pStyle w:val="a3"/>
        <w:rPr>
          <w:color w:val="A5A5A5" w:themeColor="accent3"/>
          <w:rtl/>
        </w:rPr>
      </w:pPr>
    </w:p>
    <w:p w:rsidR="00743FEC" w:rsidRPr="00284960" w:rsidRDefault="00743FEC" w:rsidP="00743FEC">
      <w:pPr>
        <w:pStyle w:val="a3"/>
        <w:rPr>
          <w:b/>
          <w:bCs/>
          <w:rtl/>
        </w:rPr>
      </w:pPr>
      <w:r w:rsidRPr="00C2028B">
        <w:rPr>
          <w:rFonts w:hint="cs"/>
          <w:b/>
          <w:bCs/>
          <w:highlight w:val="yellow"/>
          <w:u w:val="single"/>
          <w:rtl/>
        </w:rPr>
        <w:t>זיקת הנאה יכולה להיווצר על ידי 4 גורמים אפשריים</w:t>
      </w:r>
      <w:r w:rsidRPr="00C2028B">
        <w:rPr>
          <w:rFonts w:hint="cs"/>
          <w:b/>
          <w:bCs/>
          <w:highlight w:val="yellow"/>
          <w:rtl/>
        </w:rPr>
        <w:t>:</w:t>
      </w:r>
    </w:p>
    <w:p w:rsidR="00743FEC" w:rsidRDefault="00743FEC" w:rsidP="00FB5DE7">
      <w:pPr>
        <w:pStyle w:val="a3"/>
        <w:numPr>
          <w:ilvl w:val="0"/>
          <w:numId w:val="26"/>
        </w:numPr>
        <w:ind w:left="360"/>
      </w:pPr>
      <w:r w:rsidRPr="00C2028B">
        <w:rPr>
          <w:rFonts w:hint="cs"/>
          <w:b/>
          <w:bCs/>
          <w:rtl/>
        </w:rPr>
        <w:t>מכוח הסכם</w:t>
      </w:r>
      <w:r>
        <w:rPr>
          <w:rFonts w:hint="cs"/>
          <w:rtl/>
        </w:rPr>
        <w:t xml:space="preserve"> </w:t>
      </w:r>
      <w:r>
        <w:rPr>
          <w:rtl/>
        </w:rPr>
        <w:t>–</w:t>
      </w:r>
      <w:r>
        <w:rPr>
          <w:rFonts w:hint="cs"/>
          <w:rtl/>
        </w:rPr>
        <w:t xml:space="preserve"> ליוסי לא תהיה זכות בעלות, אבל הוא יוכל לעבור שם באופן חופשי למרות שזה השדה שלה במסגרת זיקת </w:t>
      </w:r>
      <w:r w:rsidR="007402B3">
        <w:rPr>
          <w:rFonts w:hint="cs"/>
          <w:rtl/>
        </w:rPr>
        <w:t>הנאה. יש לו זכויות קנייניות מסו</w:t>
      </w:r>
      <w:r>
        <w:rPr>
          <w:rFonts w:hint="cs"/>
          <w:rtl/>
        </w:rPr>
        <w:t>ימות בשדה של שפרה.</w:t>
      </w:r>
    </w:p>
    <w:p w:rsidR="00743FEC" w:rsidRDefault="00743FEC" w:rsidP="00C2028B">
      <w:pPr>
        <w:pStyle w:val="a3"/>
        <w:ind w:left="360"/>
        <w:rPr>
          <w:rtl/>
        </w:rPr>
      </w:pPr>
      <w:r>
        <w:rPr>
          <w:rFonts w:hint="cs"/>
          <w:rtl/>
        </w:rPr>
        <w:t xml:space="preserve">במצב הזה </w:t>
      </w:r>
      <w:r>
        <w:rPr>
          <w:rtl/>
        </w:rPr>
        <w:t>–</w:t>
      </w:r>
      <w:r>
        <w:rPr>
          <w:rFonts w:hint="cs"/>
          <w:rtl/>
        </w:rPr>
        <w:t xml:space="preserve"> אם יוסי לא הלך לטאבו וש</w:t>
      </w:r>
      <w:r w:rsidR="00C2028B">
        <w:rPr>
          <w:rFonts w:hint="cs"/>
          <w:rtl/>
        </w:rPr>
        <w:t>יקלל</w:t>
      </w:r>
      <w:r>
        <w:rPr>
          <w:rFonts w:hint="cs"/>
          <w:rtl/>
        </w:rPr>
        <w:t xml:space="preserve"> את הזכות החוזית שלו לקניינית </w:t>
      </w:r>
      <w:r>
        <w:rPr>
          <w:rtl/>
        </w:rPr>
        <w:t>–</w:t>
      </w:r>
      <w:r>
        <w:rPr>
          <w:rFonts w:hint="cs"/>
          <w:rtl/>
        </w:rPr>
        <w:t xml:space="preserve"> יש לו זכות חוזית בלבד שיש לה הרבה פחות משמעויות.</w:t>
      </w:r>
    </w:p>
    <w:p w:rsidR="00743FEC" w:rsidRDefault="00743FEC" w:rsidP="00E17AF3">
      <w:pPr>
        <w:pStyle w:val="a3"/>
        <w:ind w:left="360"/>
        <w:rPr>
          <w:rtl/>
        </w:rPr>
      </w:pPr>
    </w:p>
    <w:p w:rsidR="00C2028B" w:rsidRDefault="00743FEC" w:rsidP="00FB5DE7">
      <w:pPr>
        <w:pStyle w:val="a3"/>
        <w:numPr>
          <w:ilvl w:val="0"/>
          <w:numId w:val="26"/>
        </w:numPr>
        <w:ind w:left="360"/>
      </w:pPr>
      <w:r w:rsidRPr="00C2028B">
        <w:rPr>
          <w:rFonts w:hint="cs"/>
          <w:b/>
          <w:bCs/>
          <w:rtl/>
        </w:rPr>
        <w:t>בשל דין (צוואה, מעשה מנהלי)</w:t>
      </w:r>
      <w:r w:rsidRPr="00743FEC">
        <w:rPr>
          <w:rFonts w:hint="cs"/>
          <w:b/>
          <w:bCs/>
          <w:rtl/>
        </w:rPr>
        <w:t xml:space="preserve"> </w:t>
      </w:r>
      <w:r w:rsidR="007402B3">
        <w:rPr>
          <w:rtl/>
        </w:rPr>
        <w:t>–</w:t>
      </w:r>
      <w:r>
        <w:rPr>
          <w:rFonts w:hint="cs"/>
          <w:rtl/>
        </w:rPr>
        <w:t xml:space="preserve"> </w:t>
      </w:r>
    </w:p>
    <w:p w:rsidR="00743FEC" w:rsidRDefault="00C2028B" w:rsidP="00C2028B">
      <w:pPr>
        <w:pStyle w:val="a3"/>
        <w:ind w:left="360"/>
      </w:pPr>
      <w:r>
        <w:rPr>
          <w:rFonts w:hint="cs"/>
          <w:b/>
          <w:bCs/>
          <w:rtl/>
        </w:rPr>
        <w:t xml:space="preserve">צוואה - </w:t>
      </w:r>
      <w:r w:rsidR="007402B3">
        <w:rPr>
          <w:rFonts w:hint="cs"/>
          <w:rtl/>
        </w:rPr>
        <w:t xml:space="preserve">אם אברהם נפטר והוריש את הקרקע ליעקב יצחק ויוסף, והוא הוריש את ליעקב את המכונית, ליצחק את הקרקע, וליוסף בקרקע של יצחק זיקת הנאה מסוימת </w:t>
      </w:r>
      <w:r w:rsidR="007402B3">
        <w:rPr>
          <w:rtl/>
        </w:rPr>
        <w:t>–</w:t>
      </w:r>
      <w:r w:rsidR="007402B3">
        <w:rPr>
          <w:rFonts w:hint="cs"/>
          <w:rtl/>
        </w:rPr>
        <w:t xml:space="preserve"> במרשם המקרקעין (הטאבו) ליצחק תירשם הקרקע על שמו עם הערה שליוסף יש זיקת הנאה. הקרקע על שם יצחק באופן מלא עם הערה שמסייגת זכויות מסוימות ליוסף.</w:t>
      </w:r>
    </w:p>
    <w:p w:rsidR="00743FEC" w:rsidRPr="00C2028B" w:rsidRDefault="00284960" w:rsidP="00C2028B">
      <w:pPr>
        <w:pStyle w:val="a3"/>
        <w:ind w:left="360"/>
        <w:rPr>
          <w:color w:val="A5A5A5" w:themeColor="accent3"/>
          <w:rtl/>
        </w:rPr>
      </w:pPr>
      <w:r w:rsidRPr="00284960">
        <w:rPr>
          <w:rFonts w:hint="cs"/>
          <w:color w:val="A5A5A5" w:themeColor="accent3"/>
          <w:rtl/>
        </w:rPr>
        <w:t>נסח טאבו</w:t>
      </w:r>
      <w:r w:rsidRPr="00284960">
        <w:rPr>
          <w:rFonts w:hint="cs"/>
          <w:b/>
          <w:bCs/>
          <w:color w:val="A5A5A5" w:themeColor="accent3"/>
          <w:rtl/>
        </w:rPr>
        <w:t xml:space="preserve"> </w:t>
      </w:r>
      <w:r w:rsidRPr="00284960">
        <w:rPr>
          <w:color w:val="A5A5A5" w:themeColor="accent3"/>
          <w:rtl/>
        </w:rPr>
        <w:t>–</w:t>
      </w:r>
      <w:r w:rsidRPr="00284960">
        <w:rPr>
          <w:rFonts w:hint="cs"/>
          <w:color w:val="A5A5A5" w:themeColor="accent3"/>
          <w:rtl/>
        </w:rPr>
        <w:t xml:space="preserve"> מה </w:t>
      </w:r>
      <w:r>
        <w:rPr>
          <w:rFonts w:hint="cs"/>
          <w:color w:val="A5A5A5" w:themeColor="accent3"/>
          <w:rtl/>
        </w:rPr>
        <w:t>שלשכת רישום המקרקעין רושמת</w:t>
      </w:r>
      <w:r w:rsidR="00C2028B">
        <w:rPr>
          <w:rFonts w:hint="cs"/>
          <w:color w:val="A5A5A5" w:themeColor="accent3"/>
          <w:rtl/>
        </w:rPr>
        <w:t>.</w:t>
      </w:r>
      <w:r>
        <w:rPr>
          <w:rFonts w:hint="cs"/>
          <w:color w:val="A5A5A5" w:themeColor="accent3"/>
          <w:rtl/>
        </w:rPr>
        <w:t xml:space="preserve"> ניתן להוריד מאתר הטאבו נסח טאבו שכתוב מה קורה בנוגע לכל הקרקע. מזינים גוש וחלקה. בד"כ זה כולל בעל אחד על נכס אחד. אם אני רוצה ללכת לקנות דירה, אפשר לבדוק של מי הדירה באמת.</w:t>
      </w:r>
    </w:p>
    <w:p w:rsidR="00743FEC" w:rsidRDefault="00284960" w:rsidP="00E17AF3">
      <w:pPr>
        <w:pStyle w:val="a3"/>
        <w:ind w:left="360"/>
        <w:rPr>
          <w:b/>
          <w:bCs/>
          <w:rtl/>
        </w:rPr>
      </w:pPr>
      <w:r w:rsidRPr="00284960">
        <w:rPr>
          <w:rFonts w:hint="cs"/>
          <w:b/>
          <w:bCs/>
          <w:rtl/>
        </w:rPr>
        <w:t xml:space="preserve">מעשה מנהלי - </w:t>
      </w:r>
      <w:r w:rsidR="00743FEC" w:rsidRPr="003C28BB">
        <w:rPr>
          <w:rFonts w:hint="cs"/>
          <w:b/>
          <w:bCs/>
          <w:highlight w:val="magenta"/>
          <w:rtl/>
        </w:rPr>
        <w:t>פס"ד קיבוץ החותרים</w:t>
      </w:r>
    </w:p>
    <w:p w:rsidR="00284960" w:rsidRPr="00284960" w:rsidRDefault="00284960" w:rsidP="00C2028B">
      <w:pPr>
        <w:pStyle w:val="a3"/>
        <w:ind w:left="360"/>
        <w:rPr>
          <w:rtl/>
        </w:rPr>
      </w:pPr>
      <w:r>
        <w:rPr>
          <w:rFonts w:hint="cs"/>
          <w:rtl/>
        </w:rPr>
        <w:t>בראשית ימי המדינה היה עניין של כריית חול, והיו אנשים שפתרו אותם ממכרז. כעבור הרבה מאוד שנים באו אותם כורים שזכו במכרזים, וטענו שיש להם זיקת הנאה מכוח שנים ומעשה מנהלי.</w:t>
      </w:r>
      <w:r w:rsidR="00C2028B">
        <w:rPr>
          <w:rFonts w:hint="cs"/>
          <w:rtl/>
        </w:rPr>
        <w:t xml:space="preserve"> </w:t>
      </w:r>
      <w:r>
        <w:rPr>
          <w:rFonts w:hint="cs"/>
          <w:rtl/>
        </w:rPr>
        <w:t xml:space="preserve">בית המשפט העיף אותם מכל המדרגות </w:t>
      </w:r>
      <w:r>
        <w:rPr>
          <w:rtl/>
        </w:rPr>
        <w:t>–</w:t>
      </w:r>
      <w:r>
        <w:rPr>
          <w:rFonts w:hint="cs"/>
          <w:rtl/>
        </w:rPr>
        <w:t xml:space="preserve"> הוא אמר שיש כללים. מעשה מנהלי יכול להיות לא גוף מסוים שקיבל הטבה מהמדינה אלא פס"ד שיוצר זיקת הנאה.</w:t>
      </w:r>
    </w:p>
    <w:p w:rsidR="00743FEC" w:rsidRDefault="00743FEC" w:rsidP="00E17AF3">
      <w:pPr>
        <w:pStyle w:val="a3"/>
        <w:ind w:left="360"/>
        <w:rPr>
          <w:rtl/>
        </w:rPr>
      </w:pPr>
    </w:p>
    <w:p w:rsidR="00743FEC" w:rsidRDefault="00743FEC" w:rsidP="00FB5DE7">
      <w:pPr>
        <w:pStyle w:val="a3"/>
        <w:numPr>
          <w:ilvl w:val="0"/>
          <w:numId w:val="26"/>
        </w:numPr>
        <w:ind w:left="360"/>
      </w:pPr>
      <w:r w:rsidRPr="00C2028B">
        <w:rPr>
          <w:rFonts w:hint="cs"/>
          <w:b/>
          <w:bCs/>
          <w:rtl/>
        </w:rPr>
        <w:t>מחמת כורח</w:t>
      </w:r>
      <w:r>
        <w:rPr>
          <w:rFonts w:hint="cs"/>
          <w:rtl/>
        </w:rPr>
        <w:t xml:space="preserve"> </w:t>
      </w:r>
      <w:r>
        <w:rPr>
          <w:rtl/>
        </w:rPr>
        <w:t>–</w:t>
      </w:r>
      <w:r>
        <w:rPr>
          <w:rFonts w:hint="cs"/>
          <w:rtl/>
        </w:rPr>
        <w:t xml:space="preserve"> </w:t>
      </w:r>
      <w:r w:rsidR="00F16D43">
        <w:rPr>
          <w:rFonts w:hint="cs"/>
          <w:rtl/>
        </w:rPr>
        <w:t xml:space="preserve">מקרה שבו </w:t>
      </w:r>
      <w:r w:rsidR="00C2028B">
        <w:rPr>
          <w:rFonts w:hint="cs"/>
          <w:rtl/>
        </w:rPr>
        <w:t>של</w:t>
      </w:r>
      <w:r w:rsidR="00F16D43">
        <w:rPr>
          <w:rFonts w:hint="cs"/>
          <w:rtl/>
        </w:rPr>
        <w:t>אדם בחלקה א' אין ברירה והוא חייב לעבור דרך ב' כדי לצאת מחלקתו. אז רשום כבר לא' שיש זיקת הנאה מכורח, ואז כתוב כי ב' חייב לתת לו את זיקת ההנאה הזאת (קל מאוד להבנה)</w:t>
      </w:r>
      <w:r w:rsidR="00A83599">
        <w:rPr>
          <w:rFonts w:hint="cs"/>
          <w:rtl/>
        </w:rPr>
        <w:t>.</w:t>
      </w:r>
    </w:p>
    <w:p w:rsidR="00743FEC" w:rsidRDefault="00743FEC" w:rsidP="00E17AF3">
      <w:pPr>
        <w:pStyle w:val="a3"/>
        <w:ind w:left="360"/>
      </w:pPr>
    </w:p>
    <w:p w:rsidR="00743FEC" w:rsidRDefault="00743FEC" w:rsidP="00FB5DE7">
      <w:pPr>
        <w:pStyle w:val="a3"/>
        <w:numPr>
          <w:ilvl w:val="0"/>
          <w:numId w:val="26"/>
        </w:numPr>
        <w:ind w:left="360"/>
      </w:pPr>
      <w:r w:rsidRPr="00C2028B">
        <w:rPr>
          <w:rFonts w:hint="cs"/>
          <w:b/>
          <w:bCs/>
          <w:rtl/>
        </w:rPr>
        <w:t>מכוח שנים</w:t>
      </w:r>
      <w:r>
        <w:rPr>
          <w:rFonts w:hint="cs"/>
          <w:rtl/>
        </w:rPr>
        <w:t xml:space="preserve"> </w:t>
      </w:r>
      <w:r>
        <w:rPr>
          <w:rtl/>
        </w:rPr>
        <w:t>–</w:t>
      </w:r>
      <w:r>
        <w:rPr>
          <w:rFonts w:hint="cs"/>
          <w:rtl/>
        </w:rPr>
        <w:t xml:space="preserve"> </w:t>
      </w:r>
      <w:r w:rsidR="00E17AF3">
        <w:rPr>
          <w:rFonts w:hint="cs"/>
          <w:rtl/>
        </w:rPr>
        <w:t xml:space="preserve">אם עכשיו אדם במשך 30 שנה ומעלה עשה שימוש הנאתי בקרקע של חברו, נוצרה לו זיקת הנאה בקרקע </w:t>
      </w:r>
      <w:r w:rsidR="00C2028B">
        <w:rPr>
          <w:rFonts w:hint="cs"/>
          <w:rtl/>
        </w:rPr>
        <w:t>ה</w:t>
      </w:r>
      <w:r w:rsidR="00E17AF3">
        <w:rPr>
          <w:rFonts w:hint="cs"/>
          <w:rtl/>
        </w:rPr>
        <w:t>זאת. במצבים מסוימים, אוכל להמשיך ליהנות מהשימוש שעשיתי במהלך ה</w:t>
      </w:r>
      <w:r w:rsidR="00A83599">
        <w:rPr>
          <w:rFonts w:hint="cs"/>
          <w:rtl/>
        </w:rPr>
        <w:t>-</w:t>
      </w:r>
      <w:r w:rsidR="00E17AF3">
        <w:rPr>
          <w:rFonts w:hint="cs"/>
          <w:rtl/>
        </w:rPr>
        <w:t>30 שנה.</w:t>
      </w:r>
    </w:p>
    <w:p w:rsidR="00E17AF3" w:rsidRDefault="00E17AF3" w:rsidP="00E17AF3">
      <w:pPr>
        <w:pStyle w:val="a3"/>
        <w:ind w:left="360"/>
        <w:rPr>
          <w:rtl/>
        </w:rPr>
      </w:pPr>
    </w:p>
    <w:p w:rsidR="00E17AF3" w:rsidRPr="003C28BB" w:rsidRDefault="00E17AF3" w:rsidP="00E17AF3">
      <w:pPr>
        <w:pStyle w:val="a3"/>
        <w:rPr>
          <w:b/>
          <w:bCs/>
          <w:rtl/>
        </w:rPr>
      </w:pPr>
      <w:r w:rsidRPr="003C28BB">
        <w:rPr>
          <w:rFonts w:hint="cs"/>
          <w:b/>
          <w:bCs/>
          <w:rtl/>
        </w:rPr>
        <w:t>מי הם הזכאים בהתאם ל</w:t>
      </w:r>
      <w:r w:rsidRPr="00C2028B">
        <w:rPr>
          <w:rFonts w:hint="cs"/>
          <w:b/>
          <w:bCs/>
          <w:highlight w:val="lightGray"/>
          <w:rtl/>
        </w:rPr>
        <w:t>ס' 92</w:t>
      </w:r>
      <w:r w:rsidRPr="003C28BB">
        <w:rPr>
          <w:rFonts w:hint="cs"/>
          <w:b/>
          <w:bCs/>
          <w:rtl/>
        </w:rPr>
        <w:t xml:space="preserve"> לזיקת הנאה?</w:t>
      </w:r>
    </w:p>
    <w:p w:rsidR="00E17AF3" w:rsidRDefault="00E17AF3" w:rsidP="00FB5DE7">
      <w:pPr>
        <w:pStyle w:val="a3"/>
        <w:numPr>
          <w:ilvl w:val="0"/>
          <w:numId w:val="6"/>
        </w:numPr>
      </w:pPr>
      <w:r>
        <w:rPr>
          <w:rFonts w:hint="cs"/>
          <w:rtl/>
        </w:rPr>
        <w:t>אדם (שמעון)</w:t>
      </w:r>
      <w:r w:rsidR="00A83599">
        <w:rPr>
          <w:rFonts w:hint="cs"/>
          <w:rtl/>
        </w:rPr>
        <w:t>.</w:t>
      </w:r>
    </w:p>
    <w:p w:rsidR="00E17AF3" w:rsidRDefault="00E17AF3" w:rsidP="00FB5DE7">
      <w:pPr>
        <w:pStyle w:val="a3"/>
        <w:numPr>
          <w:ilvl w:val="0"/>
          <w:numId w:val="6"/>
        </w:numPr>
      </w:pPr>
      <w:r>
        <w:rPr>
          <w:rFonts w:hint="cs"/>
          <w:rtl/>
        </w:rPr>
        <w:t>סוג בני אדם (כמו סטודנטים)</w:t>
      </w:r>
      <w:r w:rsidR="00A83599">
        <w:rPr>
          <w:rFonts w:hint="cs"/>
          <w:rtl/>
        </w:rPr>
        <w:t>.</w:t>
      </w:r>
    </w:p>
    <w:p w:rsidR="00E17AF3" w:rsidRDefault="00E17AF3" w:rsidP="00FB5DE7">
      <w:pPr>
        <w:pStyle w:val="a3"/>
        <w:numPr>
          <w:ilvl w:val="0"/>
          <w:numId w:val="6"/>
        </w:numPr>
      </w:pPr>
      <w:r>
        <w:rPr>
          <w:rFonts w:hint="cs"/>
          <w:rtl/>
        </w:rPr>
        <w:t>הציבור (סוג בני אדם בצורה יותר רחבה)</w:t>
      </w:r>
      <w:r w:rsidR="00A83599">
        <w:rPr>
          <w:rFonts w:hint="cs"/>
          <w:rtl/>
        </w:rPr>
        <w:t>.</w:t>
      </w:r>
    </w:p>
    <w:p w:rsidR="00E17AF3" w:rsidRDefault="00E17AF3" w:rsidP="00FB5DE7">
      <w:pPr>
        <w:pStyle w:val="a3"/>
        <w:numPr>
          <w:ilvl w:val="0"/>
          <w:numId w:val="6"/>
        </w:numPr>
      </w:pPr>
      <w:r>
        <w:rPr>
          <w:rFonts w:hint="cs"/>
          <w:rtl/>
        </w:rPr>
        <w:t xml:space="preserve">מקרקעין (לדוגמא מחמת כורח </w:t>
      </w:r>
      <w:r>
        <w:rPr>
          <w:rtl/>
        </w:rPr>
        <w:t>–</w:t>
      </w:r>
      <w:r>
        <w:rPr>
          <w:rFonts w:hint="cs"/>
          <w:rtl/>
        </w:rPr>
        <w:t xml:space="preserve"> לא משנה מי הוא א' או ב', ב' נותן את זיקת ההנאה לא' כי אי אפשר אחרת. כאן המקרקעין הם אלה שנהנים מזיקת ההנאה.</w:t>
      </w:r>
    </w:p>
    <w:p w:rsidR="00E17AF3" w:rsidRDefault="00E17AF3" w:rsidP="00E17AF3">
      <w:pPr>
        <w:pStyle w:val="a3"/>
        <w:rPr>
          <w:rtl/>
        </w:rPr>
      </w:pPr>
    </w:p>
    <w:p w:rsidR="00E17AF3" w:rsidRDefault="00E17AF3" w:rsidP="00E17AF3">
      <w:pPr>
        <w:pStyle w:val="a3"/>
        <w:rPr>
          <w:rtl/>
        </w:rPr>
      </w:pPr>
      <w:r w:rsidRPr="00E17AF3">
        <w:rPr>
          <w:rFonts w:hint="cs"/>
          <w:b/>
          <w:bCs/>
          <w:rtl/>
        </w:rPr>
        <w:t>זכאי</w:t>
      </w:r>
      <w:r>
        <w:rPr>
          <w:rFonts w:hint="cs"/>
          <w:rtl/>
        </w:rPr>
        <w:t xml:space="preserve"> (מי שנהנה מזיקת ההנאה) </w:t>
      </w:r>
      <w:r w:rsidRPr="00E17AF3">
        <w:rPr>
          <w:rFonts w:hint="cs"/>
          <w:b/>
          <w:bCs/>
          <w:rtl/>
        </w:rPr>
        <w:t>מול חייב</w:t>
      </w:r>
      <w:r>
        <w:rPr>
          <w:rFonts w:hint="cs"/>
          <w:rtl/>
        </w:rPr>
        <w:t xml:space="preserve"> (מי שנותן אותה, בעל המקרקעין)</w:t>
      </w:r>
      <w:r w:rsidR="00A83599">
        <w:rPr>
          <w:rFonts w:hint="cs"/>
          <w:rtl/>
        </w:rPr>
        <w:t>.</w:t>
      </w:r>
    </w:p>
    <w:p w:rsidR="00E17AF3" w:rsidRDefault="00E17AF3" w:rsidP="00E17AF3">
      <w:pPr>
        <w:pStyle w:val="a3"/>
        <w:rPr>
          <w:rtl/>
        </w:rPr>
      </w:pPr>
      <w:r w:rsidRPr="00E17AF3">
        <w:rPr>
          <w:rFonts w:hint="cs"/>
          <w:b/>
          <w:bCs/>
          <w:rtl/>
        </w:rPr>
        <w:t>מקרקעין זכאים</w:t>
      </w:r>
      <w:r>
        <w:rPr>
          <w:rFonts w:hint="cs"/>
          <w:rtl/>
        </w:rPr>
        <w:t xml:space="preserve"> (קרקע שנהנית) </w:t>
      </w:r>
      <w:r w:rsidRPr="00E17AF3">
        <w:rPr>
          <w:rFonts w:hint="cs"/>
          <w:b/>
          <w:bCs/>
          <w:rtl/>
        </w:rPr>
        <w:t>מול מקרקעין כפופים</w:t>
      </w:r>
      <w:r>
        <w:rPr>
          <w:rFonts w:hint="cs"/>
          <w:rtl/>
        </w:rPr>
        <w:t xml:space="preserve"> (קרקע שחייבת)</w:t>
      </w:r>
      <w:r w:rsidR="00A83599">
        <w:rPr>
          <w:rFonts w:hint="cs"/>
          <w:rtl/>
        </w:rPr>
        <w:t>.</w:t>
      </w:r>
    </w:p>
    <w:p w:rsidR="00C2028B" w:rsidRDefault="00C2028B" w:rsidP="00E17AF3">
      <w:pPr>
        <w:pStyle w:val="a3"/>
        <w:rPr>
          <w:b/>
          <w:bCs/>
          <w:highlight w:val="yellow"/>
          <w:u w:val="single"/>
          <w:rtl/>
        </w:rPr>
      </w:pPr>
    </w:p>
    <w:p w:rsidR="00C2028B" w:rsidRDefault="00C2028B" w:rsidP="00E17AF3">
      <w:pPr>
        <w:pStyle w:val="a3"/>
        <w:rPr>
          <w:b/>
          <w:bCs/>
          <w:highlight w:val="yellow"/>
          <w:u w:val="single"/>
          <w:rtl/>
        </w:rPr>
      </w:pPr>
    </w:p>
    <w:p w:rsidR="00C2028B" w:rsidRDefault="00E17AF3" w:rsidP="00C2028B">
      <w:pPr>
        <w:pStyle w:val="a3"/>
        <w:rPr>
          <w:b/>
          <w:bCs/>
          <w:u w:val="single"/>
          <w:rtl/>
        </w:rPr>
      </w:pPr>
      <w:r w:rsidRPr="00C2028B">
        <w:rPr>
          <w:rFonts w:hint="cs"/>
          <w:b/>
          <w:bCs/>
          <w:highlight w:val="lightGray"/>
          <w:u w:val="single"/>
          <w:rtl/>
        </w:rPr>
        <w:lastRenderedPageBreak/>
        <w:t>ס' 93</w:t>
      </w:r>
      <w:r w:rsidR="00C2028B" w:rsidRPr="00C2028B">
        <w:rPr>
          <w:rFonts w:hint="cs"/>
          <w:b/>
          <w:bCs/>
          <w:u w:val="single"/>
          <w:rtl/>
        </w:rPr>
        <w:t xml:space="preserve"> - תוכן הזיקה</w:t>
      </w:r>
    </w:p>
    <w:p w:rsidR="00E17AF3" w:rsidRDefault="00E17AF3" w:rsidP="00C2028B">
      <w:pPr>
        <w:pStyle w:val="a3"/>
      </w:pPr>
      <w:r>
        <w:rPr>
          <w:rFonts w:hint="cs"/>
          <w:rtl/>
        </w:rPr>
        <w:t xml:space="preserve">זכאות לשימוש מסוים של </w:t>
      </w:r>
      <w:r w:rsidRPr="00E17AF3">
        <w:rPr>
          <w:rFonts w:hint="cs"/>
          <w:b/>
          <w:bCs/>
          <w:rtl/>
        </w:rPr>
        <w:t>בעל המקרקעין הזכאים</w:t>
      </w:r>
      <w:r>
        <w:rPr>
          <w:rFonts w:hint="cs"/>
          <w:rtl/>
        </w:rPr>
        <w:t xml:space="preserve"> או </w:t>
      </w:r>
      <w:r w:rsidR="00C2028B">
        <w:rPr>
          <w:rFonts w:hint="cs"/>
          <w:b/>
          <w:bCs/>
          <w:rtl/>
        </w:rPr>
        <w:t>של ה</w:t>
      </w:r>
      <w:r w:rsidRPr="00E17AF3">
        <w:rPr>
          <w:rFonts w:hint="cs"/>
          <w:b/>
          <w:bCs/>
          <w:rtl/>
        </w:rPr>
        <w:t>זכאי</w:t>
      </w:r>
      <w:r>
        <w:rPr>
          <w:rFonts w:hint="cs"/>
          <w:rtl/>
        </w:rPr>
        <w:t>.</w:t>
      </w:r>
    </w:p>
    <w:p w:rsidR="00E17AF3" w:rsidRDefault="00E17AF3" w:rsidP="00FB5DE7">
      <w:pPr>
        <w:pStyle w:val="a3"/>
        <w:numPr>
          <w:ilvl w:val="0"/>
          <w:numId w:val="27"/>
        </w:numPr>
      </w:pPr>
      <w:r>
        <w:rPr>
          <w:rFonts w:hint="cs"/>
          <w:rtl/>
        </w:rPr>
        <w:t xml:space="preserve">הימנעות מביצוע פעולות מסוימות של </w:t>
      </w:r>
      <w:r w:rsidRPr="00E17AF3">
        <w:rPr>
          <w:rFonts w:hint="cs"/>
          <w:b/>
          <w:bCs/>
          <w:rtl/>
        </w:rPr>
        <w:t>בעל המקרקעין הכפופים</w:t>
      </w:r>
      <w:r>
        <w:rPr>
          <w:rFonts w:hint="cs"/>
          <w:rtl/>
        </w:rPr>
        <w:t>.</w:t>
      </w:r>
    </w:p>
    <w:p w:rsidR="00E17AF3" w:rsidRDefault="00E17AF3" w:rsidP="00FB5DE7">
      <w:pPr>
        <w:pStyle w:val="a3"/>
        <w:numPr>
          <w:ilvl w:val="0"/>
          <w:numId w:val="27"/>
        </w:numPr>
      </w:pPr>
      <w:r>
        <w:rPr>
          <w:rFonts w:hint="cs"/>
          <w:rtl/>
        </w:rPr>
        <w:t xml:space="preserve">חובה לביצוע פעולה מסוימת של </w:t>
      </w:r>
      <w:r w:rsidRPr="00E17AF3">
        <w:rPr>
          <w:rFonts w:hint="cs"/>
          <w:b/>
          <w:bCs/>
          <w:rtl/>
        </w:rPr>
        <w:t>בעל המקרקעין הכפופים</w:t>
      </w:r>
      <w:r>
        <w:rPr>
          <w:rFonts w:hint="cs"/>
          <w:rtl/>
        </w:rPr>
        <w:t>.</w:t>
      </w:r>
    </w:p>
    <w:p w:rsidR="00E17AF3" w:rsidRDefault="00E17AF3" w:rsidP="00E17AF3">
      <w:pPr>
        <w:pStyle w:val="a3"/>
        <w:rPr>
          <w:rtl/>
        </w:rPr>
      </w:pPr>
    </w:p>
    <w:p w:rsidR="00EE097A" w:rsidRDefault="00EE097A" w:rsidP="00E17AF3">
      <w:pPr>
        <w:pStyle w:val="a3"/>
        <w:rPr>
          <w:rtl/>
        </w:rPr>
      </w:pPr>
      <w:r>
        <w:rPr>
          <w:rFonts w:hint="cs"/>
          <w:rtl/>
        </w:rPr>
        <w:t xml:space="preserve">לחייב בתחום של זיקת הנאה יש חובות מסוימים שהוא צריך להימנע מלעשות. בסעיף </w:t>
      </w:r>
      <w:r w:rsidR="00A83599">
        <w:rPr>
          <w:rFonts w:hint="cs"/>
          <w:rtl/>
        </w:rPr>
        <w:t>9</w:t>
      </w:r>
      <w:r>
        <w:rPr>
          <w:rFonts w:hint="cs"/>
          <w:rtl/>
        </w:rPr>
        <w:t xml:space="preserve">3 יש גם </w:t>
      </w:r>
      <w:r>
        <w:rPr>
          <w:rFonts w:hint="cs"/>
          <w:b/>
          <w:bCs/>
          <w:rtl/>
        </w:rPr>
        <w:t>חובה אקטיבית</w:t>
      </w:r>
      <w:r>
        <w:rPr>
          <w:rFonts w:hint="cs"/>
          <w:rtl/>
        </w:rPr>
        <w:t xml:space="preserve"> לבצע פעולות. כאן מחייבים לעשות משהו אקטיבי לטובת בעל המקרקעין הזכאים. זה לא רק לתת את האופציה לשחק בחצר שלי, אלא גם חייב להתקין להם מגלשה. זיקת ההנאה למעשה </w:t>
      </w:r>
      <w:r>
        <w:rPr>
          <w:rFonts w:hint="cs"/>
          <w:b/>
          <w:bCs/>
          <w:rtl/>
        </w:rPr>
        <w:t>חזקה יותר</w:t>
      </w:r>
      <w:r>
        <w:rPr>
          <w:rFonts w:hint="cs"/>
          <w:rtl/>
        </w:rPr>
        <w:t>.</w:t>
      </w:r>
    </w:p>
    <w:p w:rsidR="00EE097A" w:rsidRDefault="00EE097A" w:rsidP="00E17AF3">
      <w:pPr>
        <w:pStyle w:val="a3"/>
        <w:rPr>
          <w:rtl/>
        </w:rPr>
      </w:pPr>
      <w:r>
        <w:rPr>
          <w:rFonts w:hint="cs"/>
          <w:rtl/>
        </w:rPr>
        <w:t xml:space="preserve">בדוגמא של הכורח של קרקע א' וב' </w:t>
      </w:r>
      <w:r>
        <w:rPr>
          <w:rtl/>
        </w:rPr>
        <w:t>–</w:t>
      </w:r>
      <w:r>
        <w:rPr>
          <w:rFonts w:hint="cs"/>
          <w:rtl/>
        </w:rPr>
        <w:t xml:space="preserve"> אני יכול לחייב את ב' לעשות שביל גישה שיהיה לא' נוח לעבור!</w:t>
      </w:r>
    </w:p>
    <w:p w:rsidR="00E465F3" w:rsidRDefault="00E465F3" w:rsidP="00E465F3">
      <w:pPr>
        <w:pStyle w:val="a3"/>
        <w:rPr>
          <w:rtl/>
        </w:rPr>
      </w:pPr>
    </w:p>
    <w:p w:rsidR="00E465F3" w:rsidRDefault="00E465F3" w:rsidP="00E465F3">
      <w:pPr>
        <w:pStyle w:val="a3"/>
        <w:rPr>
          <w:rtl/>
        </w:rPr>
      </w:pPr>
      <w:r w:rsidRPr="00C2028B">
        <w:rPr>
          <w:rFonts w:hint="cs"/>
          <w:b/>
          <w:bCs/>
          <w:u w:val="single"/>
          <w:rtl/>
        </w:rPr>
        <w:t>זיקת הנאה במקרקעין</w:t>
      </w:r>
    </w:p>
    <w:p w:rsidR="00E465F3" w:rsidRDefault="00E465F3" w:rsidP="00E465F3">
      <w:pPr>
        <w:pStyle w:val="a3"/>
        <w:rPr>
          <w:rtl/>
        </w:rPr>
      </w:pPr>
      <w:r w:rsidRPr="003C28BB">
        <w:rPr>
          <w:rFonts w:hint="cs"/>
          <w:b/>
          <w:bCs/>
          <w:highlight w:val="magenta"/>
          <w:rtl/>
        </w:rPr>
        <w:t xml:space="preserve">פס"ד </w:t>
      </w:r>
      <w:proofErr w:type="spellStart"/>
      <w:r w:rsidRPr="003C28BB">
        <w:rPr>
          <w:rFonts w:hint="cs"/>
          <w:b/>
          <w:bCs/>
          <w:highlight w:val="magenta"/>
          <w:rtl/>
        </w:rPr>
        <w:t>אסטרחאן</w:t>
      </w:r>
      <w:proofErr w:type="spellEnd"/>
      <w:r w:rsidRPr="003C28BB">
        <w:rPr>
          <w:rFonts w:hint="cs"/>
          <w:b/>
          <w:bCs/>
          <w:highlight w:val="magenta"/>
          <w:rtl/>
        </w:rPr>
        <w:t xml:space="preserve"> נ' בן חורין</w:t>
      </w:r>
      <w:r>
        <w:rPr>
          <w:rFonts w:hint="cs"/>
          <w:rtl/>
        </w:rPr>
        <w:t>:</w:t>
      </w:r>
    </w:p>
    <w:p w:rsidR="00E465F3" w:rsidRDefault="00E465F3" w:rsidP="00F551CE">
      <w:pPr>
        <w:pStyle w:val="a3"/>
        <w:rPr>
          <w:rtl/>
        </w:rPr>
      </w:pPr>
      <w:r>
        <w:rPr>
          <w:rFonts w:hint="cs"/>
          <w:rtl/>
        </w:rPr>
        <w:t>2 משפחות בנהריה שעברו במשך הרבה מאוד שנים בתחום של חבריהם, והם רוצים זיקת הנאה שתשמש אותם כחנייה.</w:t>
      </w:r>
      <w:r w:rsidR="00F551CE">
        <w:rPr>
          <w:rFonts w:hint="cs"/>
          <w:rtl/>
        </w:rPr>
        <w:t xml:space="preserve"> </w:t>
      </w:r>
      <w:r>
        <w:rPr>
          <w:rFonts w:hint="cs"/>
          <w:rtl/>
        </w:rPr>
        <w:t>ביהמ"ש העליון מתחלק ל</w:t>
      </w:r>
      <w:r w:rsidR="00A83599">
        <w:rPr>
          <w:rFonts w:hint="cs"/>
          <w:rtl/>
        </w:rPr>
        <w:t>-</w:t>
      </w:r>
      <w:r>
        <w:rPr>
          <w:rFonts w:hint="cs"/>
          <w:rtl/>
        </w:rPr>
        <w:t xml:space="preserve">2 </w:t>
      </w:r>
      <w:r>
        <w:rPr>
          <w:rtl/>
        </w:rPr>
        <w:t>–</w:t>
      </w:r>
    </w:p>
    <w:p w:rsidR="00E465F3" w:rsidRDefault="00E465F3" w:rsidP="00E465F3">
      <w:pPr>
        <w:pStyle w:val="a3"/>
        <w:rPr>
          <w:rtl/>
        </w:rPr>
      </w:pPr>
      <w:r w:rsidRPr="00C2028B">
        <w:rPr>
          <w:rFonts w:hint="cs"/>
          <w:b/>
          <w:bCs/>
          <w:highlight w:val="cyan"/>
          <w:rtl/>
        </w:rPr>
        <w:t>השופט לוין</w:t>
      </w:r>
      <w:r>
        <w:rPr>
          <w:rFonts w:hint="cs"/>
          <w:rtl/>
        </w:rPr>
        <w:t xml:space="preserve"> בא ורוצה לצמצם את זיקת ההנאה. בגלל זה הוא גם לרעת העותרים</w:t>
      </w:r>
      <w:r w:rsidR="002E5A74">
        <w:rPr>
          <w:rFonts w:hint="cs"/>
          <w:rtl/>
        </w:rPr>
        <w:t>.</w:t>
      </w:r>
    </w:p>
    <w:p w:rsidR="00E465F3" w:rsidRDefault="00E465F3" w:rsidP="00E465F3">
      <w:pPr>
        <w:pStyle w:val="a3"/>
        <w:rPr>
          <w:rtl/>
        </w:rPr>
      </w:pPr>
      <w:r w:rsidRPr="00C2028B">
        <w:rPr>
          <w:rFonts w:hint="cs"/>
          <w:b/>
          <w:bCs/>
          <w:highlight w:val="cyan"/>
          <w:rtl/>
        </w:rPr>
        <w:t>השופט בן יאיר</w:t>
      </w:r>
      <w:r>
        <w:rPr>
          <w:rFonts w:hint="cs"/>
          <w:rtl/>
        </w:rPr>
        <w:t xml:space="preserve"> מנגד אומר שכן אפשר להרחיב את זיקת ההנאה לכיוונים האלו.</w:t>
      </w:r>
    </w:p>
    <w:p w:rsidR="00E465F3" w:rsidRDefault="00E465F3" w:rsidP="00E465F3">
      <w:pPr>
        <w:pStyle w:val="a3"/>
        <w:rPr>
          <w:rtl/>
        </w:rPr>
      </w:pPr>
      <w:r w:rsidRPr="003C28BB">
        <w:rPr>
          <w:rFonts w:hint="cs"/>
          <w:b/>
          <w:bCs/>
          <w:rtl/>
        </w:rPr>
        <w:t>בשורה התחתונה</w:t>
      </w:r>
      <w:r>
        <w:rPr>
          <w:rFonts w:hint="cs"/>
          <w:rtl/>
        </w:rPr>
        <w:t xml:space="preserve"> </w:t>
      </w:r>
      <w:r>
        <w:rPr>
          <w:rtl/>
        </w:rPr>
        <w:t>–</w:t>
      </w:r>
      <w:r>
        <w:rPr>
          <w:rFonts w:hint="cs"/>
          <w:rtl/>
        </w:rPr>
        <w:t xml:space="preserve"> מצמצמים את זיקת ההנאה בדעת הרוב. בגלל זה המגמה בפסיקה היא לצמצם את זיקת ההנאה</w:t>
      </w:r>
      <w:r w:rsidR="008E22F8">
        <w:rPr>
          <w:rFonts w:hint="cs"/>
          <w:rtl/>
        </w:rPr>
        <w:t>.</w:t>
      </w:r>
    </w:p>
    <w:p w:rsidR="00E465F3" w:rsidRDefault="00E465F3" w:rsidP="00E465F3">
      <w:pPr>
        <w:pStyle w:val="a3"/>
        <w:rPr>
          <w:rtl/>
        </w:rPr>
      </w:pPr>
    </w:p>
    <w:p w:rsidR="00E465F3" w:rsidRDefault="00E465F3" w:rsidP="00E465F3">
      <w:pPr>
        <w:pStyle w:val="a3"/>
        <w:rPr>
          <w:rtl/>
        </w:rPr>
      </w:pPr>
      <w:r w:rsidRPr="003C28BB">
        <w:rPr>
          <w:rFonts w:hint="cs"/>
          <w:b/>
          <w:bCs/>
          <w:highlight w:val="lightGray"/>
          <w:rtl/>
        </w:rPr>
        <w:t>ס' 98</w:t>
      </w:r>
      <w:r w:rsidRPr="00C37E94">
        <w:rPr>
          <w:rFonts w:hint="cs"/>
          <w:b/>
          <w:bCs/>
          <w:rtl/>
        </w:rPr>
        <w:t xml:space="preserve"> מדבר על כמה מצבים שונים</w:t>
      </w:r>
      <w:r>
        <w:rPr>
          <w:rFonts w:hint="cs"/>
          <w:rtl/>
        </w:rPr>
        <w:t>:</w:t>
      </w:r>
    </w:p>
    <w:p w:rsidR="00E465F3" w:rsidRDefault="00C37E94" w:rsidP="00FB5DE7">
      <w:pPr>
        <w:pStyle w:val="a3"/>
        <w:numPr>
          <w:ilvl w:val="0"/>
          <w:numId w:val="28"/>
        </w:numPr>
      </w:pPr>
      <w:r w:rsidRPr="00C37E94">
        <w:rPr>
          <w:rFonts w:hint="cs"/>
          <w:b/>
          <w:bCs/>
          <w:rtl/>
        </w:rPr>
        <w:t>אפשרי במקרה בו שתי חלקות בבעלות אותו אדם</w:t>
      </w:r>
      <w:r>
        <w:rPr>
          <w:rFonts w:hint="cs"/>
          <w:rtl/>
        </w:rPr>
        <w:t xml:space="preserve"> - </w:t>
      </w:r>
      <w:r w:rsidR="00E465F3">
        <w:rPr>
          <w:rFonts w:hint="cs"/>
          <w:rtl/>
        </w:rPr>
        <w:t xml:space="preserve">במקרה שאני גם הבעלים של א' וגם הבעלים של ב' </w:t>
      </w:r>
      <w:r w:rsidR="00E465F3">
        <w:rPr>
          <w:rtl/>
        </w:rPr>
        <w:t>–</w:t>
      </w:r>
      <w:r w:rsidR="00E465F3">
        <w:rPr>
          <w:rFonts w:hint="cs"/>
          <w:rtl/>
        </w:rPr>
        <w:t xml:space="preserve"> עדיין יכולה להיות זיקת הנאה, כי היא יכולה להיות על המקרקעין עצמו בלי קשר לבעלים.</w:t>
      </w:r>
    </w:p>
    <w:p w:rsidR="00C37E94" w:rsidRDefault="00C37E94" w:rsidP="00FB5DE7">
      <w:pPr>
        <w:pStyle w:val="a3"/>
        <w:numPr>
          <w:ilvl w:val="0"/>
          <w:numId w:val="28"/>
        </w:numPr>
      </w:pPr>
      <w:r>
        <w:rPr>
          <w:rFonts w:hint="cs"/>
          <w:b/>
          <w:bCs/>
          <w:rtl/>
        </w:rPr>
        <w:t xml:space="preserve">אם שניהם עברו לבעלות אדם </w:t>
      </w:r>
      <w:r w:rsidRPr="00C37E94">
        <w:rPr>
          <w:rFonts w:hint="cs"/>
          <w:b/>
          <w:bCs/>
          <w:rtl/>
        </w:rPr>
        <w:t xml:space="preserve">אחד </w:t>
      </w:r>
      <w:r w:rsidRPr="00C37E94">
        <w:rPr>
          <w:b/>
          <w:bCs/>
          <w:rtl/>
        </w:rPr>
        <w:t>–</w:t>
      </w:r>
      <w:r w:rsidRPr="00C37E94">
        <w:rPr>
          <w:rFonts w:hint="cs"/>
          <w:b/>
          <w:bCs/>
          <w:rtl/>
        </w:rPr>
        <w:t xml:space="preserve"> הזיקה לא בטלה</w:t>
      </w:r>
      <w:r>
        <w:rPr>
          <w:rFonts w:hint="cs"/>
          <w:rtl/>
        </w:rPr>
        <w:t xml:space="preserve">. </w:t>
      </w:r>
    </w:p>
    <w:p w:rsidR="00C37E94" w:rsidRDefault="00C37E94" w:rsidP="00FB5DE7">
      <w:pPr>
        <w:pStyle w:val="a3"/>
        <w:numPr>
          <w:ilvl w:val="0"/>
          <w:numId w:val="28"/>
        </w:numPr>
      </w:pPr>
      <w:r>
        <w:rPr>
          <w:rFonts w:hint="cs"/>
          <w:b/>
          <w:bCs/>
          <w:rtl/>
        </w:rPr>
        <w:t xml:space="preserve">אם אוחדו לחלקה אחת </w:t>
      </w:r>
      <w:r>
        <w:rPr>
          <w:b/>
          <w:bCs/>
          <w:rtl/>
        </w:rPr>
        <w:t>–</w:t>
      </w:r>
      <w:r>
        <w:rPr>
          <w:rFonts w:hint="cs"/>
          <w:b/>
          <w:bCs/>
          <w:rtl/>
        </w:rPr>
        <w:t xml:space="preserve"> הזיקה כן מתבטלת</w:t>
      </w:r>
      <w:r>
        <w:rPr>
          <w:rFonts w:hint="cs"/>
          <w:rtl/>
        </w:rPr>
        <w:t xml:space="preserve"> </w:t>
      </w:r>
      <w:r>
        <w:rPr>
          <w:rtl/>
        </w:rPr>
        <w:t>–</w:t>
      </w:r>
      <w:r>
        <w:rPr>
          <w:rFonts w:hint="cs"/>
          <w:rtl/>
        </w:rPr>
        <w:t xml:space="preserve"> הרשות תוכל לומר כי אין יותר חלקה א'/ב' </w:t>
      </w:r>
      <w:r>
        <w:rPr>
          <w:rtl/>
        </w:rPr>
        <w:t>–</w:t>
      </w:r>
      <w:r>
        <w:rPr>
          <w:rFonts w:hint="cs"/>
          <w:rtl/>
        </w:rPr>
        <w:t xml:space="preserve"> אלא חלקה אחת גדולה שנקראת חלקה ג'. אם החלקה אכן התאחדה לחלקה אחת </w:t>
      </w:r>
      <w:r>
        <w:rPr>
          <w:rtl/>
        </w:rPr>
        <w:t>–</w:t>
      </w:r>
      <w:r>
        <w:rPr>
          <w:rFonts w:hint="cs"/>
          <w:rtl/>
        </w:rPr>
        <w:t xml:space="preserve"> זיקת ההנאה מתבטלת.</w:t>
      </w:r>
    </w:p>
    <w:p w:rsidR="00C37E94" w:rsidRDefault="00C37E94" w:rsidP="00C37E94">
      <w:pPr>
        <w:pStyle w:val="a3"/>
        <w:ind w:left="720"/>
      </w:pPr>
    </w:p>
    <w:p w:rsidR="00C37E94" w:rsidRPr="00C37E94" w:rsidRDefault="00C37E94" w:rsidP="00C37E94">
      <w:pPr>
        <w:pStyle w:val="a3"/>
        <w:rPr>
          <w:b/>
          <w:bCs/>
          <w:rtl/>
        </w:rPr>
      </w:pPr>
      <w:r w:rsidRPr="003C28BB">
        <w:rPr>
          <w:rFonts w:hint="cs"/>
          <w:b/>
          <w:bCs/>
          <w:highlight w:val="lightGray"/>
          <w:rtl/>
        </w:rPr>
        <w:t>ס' 97</w:t>
      </w:r>
    </w:p>
    <w:p w:rsidR="00C37E94" w:rsidRDefault="00C37E94" w:rsidP="0066207B">
      <w:pPr>
        <w:pStyle w:val="a3"/>
        <w:rPr>
          <w:rtl/>
        </w:rPr>
      </w:pPr>
      <w:r>
        <w:rPr>
          <w:rFonts w:hint="cs"/>
          <w:rtl/>
        </w:rPr>
        <w:t xml:space="preserve">מקרה של חלוקת מקרקעין </w:t>
      </w:r>
      <w:r>
        <w:rPr>
          <w:rtl/>
        </w:rPr>
        <w:t>–</w:t>
      </w:r>
      <w:r>
        <w:rPr>
          <w:rFonts w:hint="cs"/>
          <w:rtl/>
        </w:rPr>
        <w:t xml:space="preserve"> אם ג' תתחלק לא' וב' </w:t>
      </w:r>
      <w:r>
        <w:rPr>
          <w:rtl/>
        </w:rPr>
        <w:t>–</w:t>
      </w:r>
      <w:r>
        <w:rPr>
          <w:rFonts w:hint="cs"/>
          <w:rtl/>
        </w:rPr>
        <w:t xml:space="preserve"> כל חלקה תוכל לקבל את זיקות ההנאה היחסיות שלה.</w:t>
      </w:r>
      <w:r w:rsidR="0066207B">
        <w:rPr>
          <w:rFonts w:hint="cs"/>
          <w:rtl/>
        </w:rPr>
        <w:t xml:space="preserve"> (לא יהיה במבחן)</w:t>
      </w:r>
      <w:r w:rsidR="008E22F8">
        <w:rPr>
          <w:rFonts w:hint="cs"/>
          <w:rtl/>
        </w:rPr>
        <w:t>.</w:t>
      </w:r>
    </w:p>
    <w:p w:rsidR="0066207B" w:rsidRDefault="0066207B" w:rsidP="0066207B">
      <w:pPr>
        <w:pStyle w:val="a3"/>
        <w:rPr>
          <w:rtl/>
        </w:rPr>
      </w:pPr>
    </w:p>
    <w:p w:rsidR="0066207B" w:rsidRPr="00674B7F" w:rsidRDefault="00674B7F" w:rsidP="00674B7F">
      <w:pPr>
        <w:pStyle w:val="a3"/>
        <w:rPr>
          <w:b/>
          <w:bCs/>
          <w:u w:val="single"/>
          <w:rtl/>
        </w:rPr>
      </w:pPr>
      <w:r>
        <w:rPr>
          <w:rFonts w:hint="cs"/>
          <w:b/>
          <w:bCs/>
          <w:highlight w:val="lightGray"/>
          <w:u w:val="single"/>
          <w:rtl/>
        </w:rPr>
        <w:t>ס' 94</w:t>
      </w:r>
      <w:r w:rsidRPr="00674B7F">
        <w:rPr>
          <w:rFonts w:hint="cs"/>
          <w:b/>
          <w:bCs/>
          <w:u w:val="single"/>
          <w:rtl/>
        </w:rPr>
        <w:t xml:space="preserve"> - </w:t>
      </w:r>
      <w:r w:rsidR="0066207B" w:rsidRPr="00674B7F">
        <w:rPr>
          <w:rFonts w:hint="cs"/>
          <w:b/>
          <w:bCs/>
          <w:u w:val="single"/>
          <w:rtl/>
        </w:rPr>
        <w:t>זיקת הנאה מכוח שנים</w:t>
      </w:r>
    </w:p>
    <w:p w:rsidR="0066207B" w:rsidRPr="0066207B" w:rsidRDefault="0066207B" w:rsidP="0066207B">
      <w:pPr>
        <w:pStyle w:val="a3"/>
        <w:rPr>
          <w:rtl/>
        </w:rPr>
      </w:pPr>
      <w:r>
        <w:rPr>
          <w:rFonts w:hint="cs"/>
          <w:rtl/>
        </w:rPr>
        <w:t xml:space="preserve">שימוש ממושך של 30 שנה </w:t>
      </w:r>
      <w:r>
        <w:rPr>
          <w:rtl/>
        </w:rPr>
        <w:t>–</w:t>
      </w:r>
      <w:r>
        <w:rPr>
          <w:rFonts w:hint="cs"/>
          <w:rtl/>
        </w:rPr>
        <w:t xml:space="preserve"> כמו לעבור בחצר כל יום באופן קבוע באופן פומבי </w:t>
      </w:r>
      <w:r>
        <w:rPr>
          <w:rtl/>
        </w:rPr>
        <w:t>–</w:t>
      </w:r>
      <w:r>
        <w:rPr>
          <w:rFonts w:hint="cs"/>
          <w:rtl/>
        </w:rPr>
        <w:t xml:space="preserve"> מקנה זיקת הנאה מכוח שנים, </w:t>
      </w:r>
      <w:r>
        <w:rPr>
          <w:rFonts w:hint="cs"/>
          <w:b/>
          <w:bCs/>
          <w:rtl/>
        </w:rPr>
        <w:t>גם אם לא רשמתי את הזיקה</w:t>
      </w:r>
      <w:r>
        <w:rPr>
          <w:rFonts w:hint="cs"/>
          <w:rtl/>
        </w:rPr>
        <w:t>.</w:t>
      </w:r>
    </w:p>
    <w:p w:rsidR="0066207B" w:rsidRPr="0066207B" w:rsidRDefault="0066207B" w:rsidP="0066207B">
      <w:pPr>
        <w:pStyle w:val="a3"/>
        <w:rPr>
          <w:b/>
          <w:bCs/>
          <w:rtl/>
        </w:rPr>
      </w:pPr>
      <w:r w:rsidRPr="003C28BB">
        <w:rPr>
          <w:rFonts w:hint="cs"/>
          <w:b/>
          <w:bCs/>
          <w:highlight w:val="magenta"/>
          <w:rtl/>
        </w:rPr>
        <w:t xml:space="preserve">פס"ד טוינה נ' לוי </w:t>
      </w:r>
      <w:r w:rsidRPr="003C28BB">
        <w:rPr>
          <w:b/>
          <w:bCs/>
          <w:highlight w:val="magenta"/>
          <w:rtl/>
        </w:rPr>
        <w:t>–</w:t>
      </w:r>
    </w:p>
    <w:p w:rsidR="0066207B" w:rsidRDefault="0066207B" w:rsidP="0066207B">
      <w:pPr>
        <w:pStyle w:val="a3"/>
        <w:rPr>
          <w:rtl/>
        </w:rPr>
      </w:pPr>
      <w:r>
        <w:rPr>
          <w:rFonts w:hint="cs"/>
          <w:rtl/>
        </w:rPr>
        <w:t xml:space="preserve">הייתה משפחה שהעבירה בלוני גז ועברה בחלקה אחרת. בית המשפט הכיר בזיקת הנאה זו </w:t>
      </w:r>
      <w:r>
        <w:rPr>
          <w:rFonts w:hint="cs"/>
          <w:b/>
          <w:bCs/>
          <w:rtl/>
        </w:rPr>
        <w:t>למרות שהשימוש נעשה לסירוגין</w:t>
      </w:r>
      <w:r w:rsidR="008E22F8">
        <w:rPr>
          <w:rFonts w:hint="cs"/>
          <w:rtl/>
        </w:rPr>
        <w:t>.</w:t>
      </w:r>
    </w:p>
    <w:p w:rsidR="0066207B" w:rsidRDefault="0066207B" w:rsidP="0066207B">
      <w:pPr>
        <w:pStyle w:val="a3"/>
        <w:rPr>
          <w:rtl/>
        </w:rPr>
      </w:pPr>
    </w:p>
    <w:p w:rsidR="0066207B" w:rsidRDefault="0066207B" w:rsidP="0066207B">
      <w:pPr>
        <w:pStyle w:val="a3"/>
        <w:rPr>
          <w:rtl/>
        </w:rPr>
      </w:pPr>
      <w:r>
        <w:rPr>
          <w:rFonts w:hint="cs"/>
          <w:rtl/>
        </w:rPr>
        <w:t>שימוש של 30 שנה ומעלה יכול במצבים מסוימים ליצור זיקת הנאה. אילו מצבים?</w:t>
      </w:r>
    </w:p>
    <w:p w:rsidR="0066207B" w:rsidRDefault="0066207B" w:rsidP="0066207B">
      <w:pPr>
        <w:pStyle w:val="a3"/>
        <w:rPr>
          <w:rtl/>
        </w:rPr>
      </w:pPr>
      <w:r>
        <w:rPr>
          <w:rFonts w:hint="cs"/>
          <w:rtl/>
        </w:rPr>
        <w:t xml:space="preserve">הזיקה צריכה להיות פומבית </w:t>
      </w:r>
      <w:r>
        <w:rPr>
          <w:rtl/>
        </w:rPr>
        <w:t>–</w:t>
      </w:r>
      <w:r>
        <w:rPr>
          <w:rFonts w:hint="cs"/>
          <w:rtl/>
        </w:rPr>
        <w:t xml:space="preserve"> המבחן הוא מה בעל הקרקע היה צריך לדעת?</w:t>
      </w:r>
      <w:r w:rsidR="00915C00">
        <w:rPr>
          <w:rFonts w:hint="cs"/>
          <w:rtl/>
        </w:rPr>
        <w:t xml:space="preserve"> (</w:t>
      </w:r>
      <w:r w:rsidR="00915C00" w:rsidRPr="003C28BB">
        <w:rPr>
          <w:rFonts w:hint="cs"/>
          <w:highlight w:val="magenta"/>
          <w:rtl/>
        </w:rPr>
        <w:t xml:space="preserve">פס"ד </w:t>
      </w:r>
      <w:proofErr w:type="spellStart"/>
      <w:r w:rsidR="00915C00" w:rsidRPr="003C28BB">
        <w:rPr>
          <w:rFonts w:hint="cs"/>
          <w:highlight w:val="magenta"/>
          <w:rtl/>
        </w:rPr>
        <w:t>אסטרחאן</w:t>
      </w:r>
      <w:proofErr w:type="spellEnd"/>
      <w:r w:rsidR="00915C00">
        <w:rPr>
          <w:rFonts w:hint="cs"/>
          <w:rtl/>
        </w:rPr>
        <w:t>)</w:t>
      </w:r>
      <w:r w:rsidR="008E22F8">
        <w:rPr>
          <w:rFonts w:hint="cs"/>
          <w:rtl/>
        </w:rPr>
        <w:t>.</w:t>
      </w:r>
    </w:p>
    <w:p w:rsidR="0066207B" w:rsidRDefault="0066207B" w:rsidP="00915C00">
      <w:pPr>
        <w:pStyle w:val="a3"/>
        <w:rPr>
          <w:rtl/>
        </w:rPr>
      </w:pPr>
      <w:r>
        <w:rPr>
          <w:rFonts w:hint="cs"/>
          <w:rtl/>
        </w:rPr>
        <w:t xml:space="preserve">בודקים האם האדם הסביר היה צריך לדעת. גם אם האדם הספציפי לא ידע, </w:t>
      </w:r>
      <w:r w:rsidRPr="00915C00">
        <w:rPr>
          <w:rFonts w:hint="cs"/>
          <w:b/>
          <w:bCs/>
          <w:rtl/>
        </w:rPr>
        <w:t>מבחינה אובייקטיבית</w:t>
      </w:r>
      <w:r>
        <w:rPr>
          <w:rFonts w:hint="cs"/>
          <w:rtl/>
        </w:rPr>
        <w:t xml:space="preserve"> הוא היה צריך לדעת, ולכן הזיקה צריכ</w:t>
      </w:r>
      <w:r w:rsidR="00915C00">
        <w:rPr>
          <w:rFonts w:hint="cs"/>
          <w:rtl/>
        </w:rPr>
        <w:t>ה להיות פומבית באופן אובייקטיבי.</w:t>
      </w:r>
    </w:p>
    <w:p w:rsidR="0066207B" w:rsidRDefault="00915C00" w:rsidP="0066207B">
      <w:pPr>
        <w:pStyle w:val="a3"/>
        <w:rPr>
          <w:rtl/>
        </w:rPr>
      </w:pPr>
      <w:r>
        <w:rPr>
          <w:rFonts w:hint="cs"/>
          <w:rtl/>
        </w:rPr>
        <w:t>על מנת שתהיה זיקת הנאה, צריך שבעל הקרקע לא מחה בעבר על כך באחת משתי הדרכים:</w:t>
      </w:r>
    </w:p>
    <w:p w:rsidR="00915C00" w:rsidRDefault="00915C00" w:rsidP="00FB5DE7">
      <w:pPr>
        <w:pStyle w:val="a3"/>
        <w:numPr>
          <w:ilvl w:val="0"/>
          <w:numId w:val="29"/>
        </w:numPr>
      </w:pPr>
      <w:r>
        <w:rPr>
          <w:rFonts w:hint="cs"/>
          <w:rtl/>
        </w:rPr>
        <w:t xml:space="preserve">הודעה </w:t>
      </w:r>
      <w:r w:rsidRPr="002E6F7E">
        <w:rPr>
          <w:rFonts w:hint="cs"/>
          <w:b/>
          <w:bCs/>
          <w:rtl/>
        </w:rPr>
        <w:t>בכתב</w:t>
      </w:r>
      <w:r>
        <w:rPr>
          <w:rFonts w:hint="cs"/>
          <w:rtl/>
        </w:rPr>
        <w:t xml:space="preserve"> למשתמש</w:t>
      </w:r>
      <w:r w:rsidR="008E22F8">
        <w:rPr>
          <w:rFonts w:hint="cs"/>
          <w:rtl/>
        </w:rPr>
        <w:t>.</w:t>
      </w:r>
    </w:p>
    <w:p w:rsidR="00915C00" w:rsidRDefault="00915C00" w:rsidP="00FB5DE7">
      <w:pPr>
        <w:pStyle w:val="a3"/>
        <w:numPr>
          <w:ilvl w:val="0"/>
          <w:numId w:val="29"/>
        </w:numPr>
      </w:pPr>
      <w:r>
        <w:rPr>
          <w:rFonts w:hint="cs"/>
          <w:rtl/>
        </w:rPr>
        <w:t>הודעה כללית לציבור</w:t>
      </w:r>
      <w:r w:rsidR="008E22F8">
        <w:rPr>
          <w:rFonts w:hint="cs"/>
          <w:rtl/>
        </w:rPr>
        <w:t>.</w:t>
      </w:r>
    </w:p>
    <w:p w:rsidR="00DF36DF" w:rsidRDefault="00DF36DF" w:rsidP="00915C00">
      <w:pPr>
        <w:pStyle w:val="a3"/>
        <w:rPr>
          <w:rtl/>
        </w:rPr>
      </w:pPr>
    </w:p>
    <w:p w:rsidR="00F0502B" w:rsidRDefault="00915C00" w:rsidP="00DF36DF">
      <w:pPr>
        <w:pStyle w:val="a3"/>
        <w:rPr>
          <w:rtl/>
        </w:rPr>
      </w:pPr>
      <w:r>
        <w:rPr>
          <w:rFonts w:hint="cs"/>
          <w:rtl/>
        </w:rPr>
        <w:t xml:space="preserve">אופציית ה"כניסה לנעליים" </w:t>
      </w:r>
      <w:r>
        <w:rPr>
          <w:rtl/>
        </w:rPr>
        <w:t>–</w:t>
      </w:r>
      <w:r>
        <w:rPr>
          <w:rFonts w:hint="cs"/>
          <w:rtl/>
        </w:rPr>
        <w:t xml:space="preserve"> נגיד וגם הבן של האבא אהב ללטף עציצים כמו האבא </w:t>
      </w:r>
      <w:r>
        <w:rPr>
          <w:rtl/>
        </w:rPr>
        <w:t>–</w:t>
      </w:r>
      <w:r>
        <w:rPr>
          <w:rFonts w:hint="cs"/>
          <w:rtl/>
        </w:rPr>
        <w:t xml:space="preserve"> ובמצטבר ביחד הם עשו ליטוף עציצים במשך 30 שנה (20+10) </w:t>
      </w:r>
      <w:r>
        <w:rPr>
          <w:rtl/>
        </w:rPr>
        <w:t>–</w:t>
      </w:r>
      <w:r>
        <w:rPr>
          <w:rFonts w:hint="cs"/>
          <w:rtl/>
        </w:rPr>
        <w:t xml:space="preserve"> תהיה להם זיקת הנאה.</w:t>
      </w:r>
    </w:p>
    <w:p w:rsidR="00F0502B" w:rsidRDefault="00F0502B" w:rsidP="00915C00">
      <w:pPr>
        <w:pStyle w:val="a3"/>
        <w:rPr>
          <w:rtl/>
        </w:rPr>
      </w:pPr>
    </w:p>
    <w:p w:rsidR="00DF36DF" w:rsidRDefault="00DF36DF" w:rsidP="00915C00">
      <w:pPr>
        <w:pStyle w:val="a3"/>
        <w:rPr>
          <w:rtl/>
        </w:rPr>
      </w:pPr>
    </w:p>
    <w:p w:rsidR="00DF36DF" w:rsidRDefault="00DF36DF" w:rsidP="00915C00">
      <w:pPr>
        <w:pStyle w:val="a3"/>
        <w:rPr>
          <w:rtl/>
        </w:rPr>
      </w:pPr>
    </w:p>
    <w:p w:rsidR="00DF36DF" w:rsidRDefault="00DF36DF" w:rsidP="00915C00">
      <w:pPr>
        <w:pStyle w:val="a3"/>
        <w:rPr>
          <w:rtl/>
        </w:rPr>
      </w:pPr>
    </w:p>
    <w:p w:rsidR="00F0502B" w:rsidRDefault="00F0502B" w:rsidP="00915C00">
      <w:pPr>
        <w:pStyle w:val="a3"/>
        <w:rPr>
          <w:rtl/>
        </w:rPr>
      </w:pPr>
      <w:r w:rsidRPr="003C28BB">
        <w:rPr>
          <w:rFonts w:hint="cs"/>
          <w:b/>
          <w:bCs/>
          <w:rtl/>
        </w:rPr>
        <w:lastRenderedPageBreak/>
        <w:t>מבחן הזכויות בקרקע</w:t>
      </w:r>
      <w:r>
        <w:rPr>
          <w:rFonts w:hint="cs"/>
          <w:rtl/>
        </w:rPr>
        <w:t xml:space="preserve"> (</w:t>
      </w:r>
      <w:r w:rsidRPr="003C28BB">
        <w:rPr>
          <w:rFonts w:hint="cs"/>
          <w:highlight w:val="magenta"/>
          <w:rtl/>
        </w:rPr>
        <w:t xml:space="preserve">פס"ד </w:t>
      </w:r>
      <w:proofErr w:type="spellStart"/>
      <w:r w:rsidRPr="003C28BB">
        <w:rPr>
          <w:rFonts w:hint="cs"/>
          <w:highlight w:val="magenta"/>
          <w:rtl/>
        </w:rPr>
        <w:t>אסטרחאן</w:t>
      </w:r>
      <w:proofErr w:type="spellEnd"/>
      <w:r w:rsidRPr="003C28BB">
        <w:rPr>
          <w:rFonts w:hint="cs"/>
          <w:highlight w:val="magenta"/>
          <w:rtl/>
        </w:rPr>
        <w:t xml:space="preserve"> נ' בן חורין</w:t>
      </w:r>
      <w:r>
        <w:rPr>
          <w:rFonts w:hint="cs"/>
          <w:rtl/>
        </w:rPr>
        <w:t>):</w:t>
      </w:r>
    </w:p>
    <w:p w:rsidR="00F0502B" w:rsidRDefault="00F0502B" w:rsidP="00FB5DE7">
      <w:pPr>
        <w:pStyle w:val="a3"/>
        <w:numPr>
          <w:ilvl w:val="0"/>
          <w:numId w:val="28"/>
        </w:numPr>
      </w:pPr>
      <w:r>
        <w:rPr>
          <w:rFonts w:hint="cs"/>
          <w:rtl/>
        </w:rPr>
        <w:t xml:space="preserve">מבחן סוג השימוש ותכליתו </w:t>
      </w:r>
      <w:r>
        <w:rPr>
          <w:rtl/>
        </w:rPr>
        <w:t>–</w:t>
      </w:r>
      <w:r>
        <w:rPr>
          <w:rFonts w:hint="cs"/>
          <w:rtl/>
        </w:rPr>
        <w:t xml:space="preserve"> האם אני בן אדם משוגע או איש תם לב שמנסה להגיע לקרקע שלי אחרי יום עבודה ארוך?</w:t>
      </w:r>
    </w:p>
    <w:p w:rsidR="00F0502B" w:rsidRDefault="00F0502B" w:rsidP="00FB5DE7">
      <w:pPr>
        <w:pStyle w:val="a3"/>
        <w:numPr>
          <w:ilvl w:val="0"/>
          <w:numId w:val="28"/>
        </w:numPr>
      </w:pPr>
      <w:r>
        <w:rPr>
          <w:rFonts w:hint="cs"/>
          <w:rtl/>
        </w:rPr>
        <w:t>הצורך בשימוש לאור בחינת חלופות</w:t>
      </w:r>
      <w:r w:rsidR="008E22F8">
        <w:rPr>
          <w:rFonts w:hint="cs"/>
          <w:rtl/>
        </w:rPr>
        <w:t>.</w:t>
      </w:r>
    </w:p>
    <w:p w:rsidR="00F0502B" w:rsidRDefault="00F0502B" w:rsidP="00FB5DE7">
      <w:pPr>
        <w:pStyle w:val="a3"/>
        <w:numPr>
          <w:ilvl w:val="0"/>
          <w:numId w:val="28"/>
        </w:numPr>
      </w:pPr>
      <w:r>
        <w:rPr>
          <w:rFonts w:hint="cs"/>
          <w:rtl/>
        </w:rPr>
        <w:t>עד כמה השימוש היה פומבי? (לא עשיתי זאת בסתר באישון לילה)</w:t>
      </w:r>
      <w:r w:rsidR="008E22F8">
        <w:rPr>
          <w:rFonts w:hint="cs"/>
          <w:rtl/>
        </w:rPr>
        <w:t>.</w:t>
      </w:r>
    </w:p>
    <w:p w:rsidR="00F0502B" w:rsidRDefault="00F0502B" w:rsidP="00FB5DE7">
      <w:pPr>
        <w:pStyle w:val="a3"/>
        <w:numPr>
          <w:ilvl w:val="0"/>
          <w:numId w:val="28"/>
        </w:numPr>
      </w:pPr>
      <w:r>
        <w:rPr>
          <w:rFonts w:hint="cs"/>
          <w:rtl/>
        </w:rPr>
        <w:t>עד כמה השימוש מפר</w:t>
      </w:r>
      <w:r w:rsidR="008E22F8">
        <w:rPr>
          <w:rFonts w:hint="cs"/>
          <w:rtl/>
        </w:rPr>
        <w:t>י</w:t>
      </w:r>
      <w:r>
        <w:rPr>
          <w:rFonts w:hint="cs"/>
          <w:rtl/>
        </w:rPr>
        <w:t>ע לבעלי המקרקעין החייבים? (עד כמה מפריע לבעל הקרקע שאני מלטף עציצים)</w:t>
      </w:r>
      <w:r w:rsidR="008E22F8">
        <w:rPr>
          <w:rFonts w:hint="cs"/>
          <w:rtl/>
        </w:rPr>
        <w:t>.</w:t>
      </w:r>
    </w:p>
    <w:p w:rsidR="00F0502B" w:rsidRPr="00F0502B" w:rsidRDefault="00F0502B" w:rsidP="00F0502B">
      <w:pPr>
        <w:pStyle w:val="a3"/>
        <w:rPr>
          <w:color w:val="A5A5A5" w:themeColor="accent3"/>
          <w:rtl/>
        </w:rPr>
      </w:pPr>
      <w:r w:rsidRPr="00F0502B">
        <w:rPr>
          <w:rFonts w:hint="cs"/>
          <w:color w:val="A5A5A5" w:themeColor="accent3"/>
          <w:rtl/>
        </w:rPr>
        <w:t>אלו השיקולים שיש לבצע וליישם במבחן. המבחנים ייבחנו יותר בהבנת הדברים.</w:t>
      </w:r>
    </w:p>
    <w:p w:rsidR="00F0502B" w:rsidRDefault="00F0502B" w:rsidP="00F0502B">
      <w:pPr>
        <w:pStyle w:val="a3"/>
        <w:rPr>
          <w:rtl/>
        </w:rPr>
      </w:pPr>
      <w:r>
        <w:rPr>
          <w:rFonts w:hint="cs"/>
          <w:rtl/>
        </w:rPr>
        <w:t>כיום יש נטייה לפרש את שיקול הדעת של ביהמ"ש בצמצום.</w:t>
      </w:r>
    </w:p>
    <w:p w:rsidR="00F0502B" w:rsidRDefault="00F0502B" w:rsidP="00F0502B">
      <w:pPr>
        <w:pStyle w:val="a3"/>
        <w:rPr>
          <w:rtl/>
        </w:rPr>
      </w:pPr>
    </w:p>
    <w:p w:rsidR="00F0502B" w:rsidRDefault="00674B7F" w:rsidP="00674B7F">
      <w:pPr>
        <w:pStyle w:val="a3"/>
        <w:rPr>
          <w:rtl/>
        </w:rPr>
      </w:pPr>
      <w:r w:rsidRPr="00674B7F">
        <w:rPr>
          <w:rFonts w:hint="cs"/>
          <w:b/>
          <w:bCs/>
          <w:highlight w:val="lightGray"/>
          <w:u w:val="single"/>
          <w:rtl/>
        </w:rPr>
        <w:t>ס' 96</w:t>
      </w:r>
      <w:r w:rsidRPr="00674B7F">
        <w:rPr>
          <w:rFonts w:hint="cs"/>
          <w:b/>
          <w:bCs/>
          <w:u w:val="single"/>
          <w:rtl/>
        </w:rPr>
        <w:t xml:space="preserve"> - </w:t>
      </w:r>
      <w:r w:rsidR="00F0502B" w:rsidRPr="00C2028B">
        <w:rPr>
          <w:rFonts w:hint="cs"/>
          <w:b/>
          <w:bCs/>
          <w:u w:val="single"/>
          <w:rtl/>
        </w:rPr>
        <w:t>תוקף הזיקה</w:t>
      </w:r>
    </w:p>
    <w:p w:rsidR="00F0502B" w:rsidRDefault="00F0502B" w:rsidP="00F0502B">
      <w:pPr>
        <w:pStyle w:val="a3"/>
        <w:rPr>
          <w:rtl/>
        </w:rPr>
      </w:pPr>
      <w:r>
        <w:rPr>
          <w:rFonts w:hint="cs"/>
          <w:rtl/>
        </w:rPr>
        <w:t xml:space="preserve">כל עוד לא הוסכם אחרת הזיקה היא בלתי מוגבלת </w:t>
      </w:r>
      <w:r>
        <w:rPr>
          <w:rtl/>
        </w:rPr>
        <w:t>–</w:t>
      </w:r>
      <w:r>
        <w:rPr>
          <w:rFonts w:hint="cs"/>
          <w:rtl/>
        </w:rPr>
        <w:t xml:space="preserve"> אם לא נתנו תאריך תוקף הזיקה תהיה לתמיד.</w:t>
      </w:r>
    </w:p>
    <w:p w:rsidR="00F0502B" w:rsidRDefault="00F0502B" w:rsidP="00F0502B">
      <w:pPr>
        <w:pStyle w:val="a3"/>
        <w:rPr>
          <w:rtl/>
        </w:rPr>
      </w:pPr>
      <w:r>
        <w:rPr>
          <w:rFonts w:hint="cs"/>
          <w:rtl/>
        </w:rPr>
        <w:t>ביהמ"ש יכול לבטל את הזיקה עקב צרור של שיקולים:</w:t>
      </w:r>
    </w:p>
    <w:p w:rsidR="00F0502B" w:rsidRDefault="00F0502B" w:rsidP="00FB5DE7">
      <w:pPr>
        <w:pStyle w:val="a3"/>
        <w:numPr>
          <w:ilvl w:val="0"/>
          <w:numId w:val="28"/>
        </w:numPr>
      </w:pPr>
      <w:r>
        <w:rPr>
          <w:rFonts w:hint="cs"/>
          <w:rtl/>
        </w:rPr>
        <w:t>אי הפעלת הזיקה</w:t>
      </w:r>
      <w:r w:rsidR="008E22F8">
        <w:rPr>
          <w:rFonts w:hint="cs"/>
          <w:rtl/>
        </w:rPr>
        <w:t>.</w:t>
      </w:r>
    </w:p>
    <w:p w:rsidR="00F0502B" w:rsidRDefault="00F0502B" w:rsidP="00FB5DE7">
      <w:pPr>
        <w:pStyle w:val="a3"/>
        <w:numPr>
          <w:ilvl w:val="0"/>
          <w:numId w:val="28"/>
        </w:numPr>
      </w:pPr>
      <w:r>
        <w:rPr>
          <w:rFonts w:hint="cs"/>
          <w:rtl/>
        </w:rPr>
        <w:t>שינוי שחל בנסיבות השימוש בזיקה (החלקה שלי כבר לא חסומה על ידי יער סבוך לדוגמא)</w:t>
      </w:r>
      <w:r w:rsidR="008E22F8">
        <w:rPr>
          <w:rFonts w:hint="cs"/>
          <w:rtl/>
        </w:rPr>
        <w:t>.</w:t>
      </w:r>
    </w:p>
    <w:p w:rsidR="00F0502B" w:rsidRDefault="00F0502B" w:rsidP="00FB5DE7">
      <w:pPr>
        <w:pStyle w:val="a3"/>
        <w:numPr>
          <w:ilvl w:val="0"/>
          <w:numId w:val="28"/>
        </w:numPr>
      </w:pPr>
      <w:r>
        <w:rPr>
          <w:rFonts w:hint="cs"/>
          <w:rtl/>
        </w:rPr>
        <w:t>שינוי שחל במצב המקרקעין הכפופים או הזכאים</w:t>
      </w:r>
      <w:r w:rsidR="008E22F8">
        <w:rPr>
          <w:rFonts w:hint="cs"/>
          <w:rtl/>
        </w:rPr>
        <w:t>.</w:t>
      </w:r>
    </w:p>
    <w:p w:rsidR="00F0502B" w:rsidRDefault="00F0502B" w:rsidP="00F0502B">
      <w:pPr>
        <w:pStyle w:val="a3"/>
        <w:rPr>
          <w:rtl/>
        </w:rPr>
      </w:pPr>
    </w:p>
    <w:p w:rsidR="00F0502B" w:rsidRPr="00674B7F" w:rsidRDefault="00674B7F" w:rsidP="00674B7F">
      <w:pPr>
        <w:pStyle w:val="a3"/>
        <w:rPr>
          <w:b/>
          <w:bCs/>
          <w:u w:val="single"/>
          <w:rtl/>
        </w:rPr>
      </w:pPr>
      <w:r w:rsidRPr="00674B7F">
        <w:rPr>
          <w:rFonts w:hint="cs"/>
          <w:b/>
          <w:bCs/>
          <w:highlight w:val="lightGray"/>
          <w:u w:val="single"/>
          <w:rtl/>
        </w:rPr>
        <w:t>ס' 95</w:t>
      </w:r>
      <w:r w:rsidRPr="00674B7F">
        <w:rPr>
          <w:rFonts w:hint="cs"/>
          <w:b/>
          <w:bCs/>
          <w:u w:val="single"/>
          <w:rtl/>
        </w:rPr>
        <w:t xml:space="preserve"> - </w:t>
      </w:r>
      <w:r w:rsidR="00F0502B" w:rsidRPr="00674B7F">
        <w:rPr>
          <w:rFonts w:hint="cs"/>
          <w:b/>
          <w:bCs/>
          <w:u w:val="single"/>
          <w:rtl/>
        </w:rPr>
        <w:t>העברת זיקת ההנאה</w:t>
      </w:r>
    </w:p>
    <w:p w:rsidR="00F0502B" w:rsidRDefault="00F0502B" w:rsidP="00F0502B">
      <w:pPr>
        <w:pStyle w:val="a3"/>
        <w:rPr>
          <w:rtl/>
        </w:rPr>
      </w:pPr>
      <w:r>
        <w:rPr>
          <w:rFonts w:hint="cs"/>
          <w:rtl/>
        </w:rPr>
        <w:t>ללא הסכמה של בעל המקרקעין הכפופים לא ניתן להעביר זיקת הנאה לטובת אדם.</w:t>
      </w:r>
    </w:p>
    <w:p w:rsidR="00F0502B" w:rsidRDefault="00F0502B" w:rsidP="00F0502B">
      <w:pPr>
        <w:pStyle w:val="a3"/>
        <w:rPr>
          <w:rtl/>
        </w:rPr>
      </w:pPr>
      <w:r>
        <w:rPr>
          <w:rFonts w:hint="cs"/>
          <w:rtl/>
        </w:rPr>
        <w:t>כל נתינה של זכות קניינית בחלקה של קרקע של חברו פוגעת בבעל הקרקע. אנו לא רוצים לפגוע בזכות זו יותר מידי.</w:t>
      </w:r>
    </w:p>
    <w:p w:rsidR="00F0502B" w:rsidRDefault="00F0502B" w:rsidP="00F0502B">
      <w:pPr>
        <w:pStyle w:val="a3"/>
        <w:rPr>
          <w:rtl/>
        </w:rPr>
      </w:pPr>
    </w:p>
    <w:p w:rsidR="00F0502B" w:rsidRPr="00674B7F" w:rsidRDefault="00674B7F" w:rsidP="00674B7F">
      <w:pPr>
        <w:pStyle w:val="a3"/>
        <w:rPr>
          <w:b/>
          <w:bCs/>
          <w:u w:val="single"/>
          <w:rtl/>
        </w:rPr>
      </w:pPr>
      <w:r w:rsidRPr="00674B7F">
        <w:rPr>
          <w:rFonts w:hint="cs"/>
          <w:b/>
          <w:bCs/>
          <w:highlight w:val="lightGray"/>
          <w:u w:val="single"/>
          <w:rtl/>
        </w:rPr>
        <w:t>ס' 113</w:t>
      </w:r>
      <w:r w:rsidRPr="00674B7F">
        <w:rPr>
          <w:rFonts w:hint="cs"/>
          <w:b/>
          <w:bCs/>
          <w:u w:val="single"/>
          <w:rtl/>
        </w:rPr>
        <w:t xml:space="preserve"> - </w:t>
      </w:r>
      <w:r w:rsidR="00F0502B" w:rsidRPr="00674B7F">
        <w:rPr>
          <w:rFonts w:hint="cs"/>
          <w:b/>
          <w:bCs/>
          <w:u w:val="single"/>
          <w:rtl/>
        </w:rPr>
        <w:t>תחולה במקרקעי הציבור</w:t>
      </w:r>
    </w:p>
    <w:p w:rsidR="00F0502B" w:rsidRDefault="00F0502B" w:rsidP="00F0502B">
      <w:pPr>
        <w:pStyle w:val="a3"/>
        <w:rPr>
          <w:rtl/>
        </w:rPr>
      </w:pPr>
      <w:r>
        <w:rPr>
          <w:rFonts w:hint="cs"/>
          <w:rtl/>
        </w:rPr>
        <w:t xml:space="preserve">על פי החוק בפשט </w:t>
      </w:r>
      <w:r>
        <w:rPr>
          <w:rtl/>
        </w:rPr>
        <w:t>–</w:t>
      </w:r>
      <w:r>
        <w:rPr>
          <w:rFonts w:hint="cs"/>
          <w:rtl/>
        </w:rPr>
        <w:t xml:space="preserve"> </w:t>
      </w:r>
      <w:r w:rsidRPr="00EA0283">
        <w:rPr>
          <w:rFonts w:hint="cs"/>
          <w:b/>
          <w:bCs/>
          <w:rtl/>
        </w:rPr>
        <w:t>זיקת ההנאה לא חלה במקרקעי ציבור</w:t>
      </w:r>
      <w:r>
        <w:rPr>
          <w:rFonts w:hint="cs"/>
          <w:rtl/>
        </w:rPr>
        <w:t>.</w:t>
      </w:r>
    </w:p>
    <w:p w:rsidR="00B86AD0" w:rsidRDefault="00F0502B" w:rsidP="00EA0283">
      <w:pPr>
        <w:pStyle w:val="a3"/>
        <w:rPr>
          <w:rtl/>
        </w:rPr>
      </w:pPr>
      <w:r w:rsidRPr="00EA0283">
        <w:rPr>
          <w:rFonts w:hint="cs"/>
          <w:b/>
          <w:bCs/>
          <w:rtl/>
        </w:rPr>
        <w:t>דעת ויסמן החולקת</w:t>
      </w:r>
      <w:r>
        <w:rPr>
          <w:rFonts w:hint="cs"/>
          <w:rtl/>
        </w:rPr>
        <w:t xml:space="preserve"> (פס"ד עיריית ר"ג) עושה משמעות מילולית שמאפשרת ש</w:t>
      </w:r>
      <w:r w:rsidR="00EA0283">
        <w:rPr>
          <w:rFonts w:hint="cs"/>
          <w:rtl/>
        </w:rPr>
        <w:t>ת</w:t>
      </w:r>
      <w:r>
        <w:rPr>
          <w:rFonts w:hint="cs"/>
          <w:rtl/>
        </w:rPr>
        <w:t>היה זיקת הנאה במקרקעי ציבור.</w:t>
      </w:r>
      <w:r w:rsidR="00EA0283">
        <w:rPr>
          <w:rFonts w:hint="cs"/>
          <w:rtl/>
        </w:rPr>
        <w:t xml:space="preserve"> </w:t>
      </w:r>
      <w:r w:rsidR="005F5EEE">
        <w:rPr>
          <w:rFonts w:hint="cs"/>
          <w:rtl/>
        </w:rPr>
        <w:t>אני לדוגמא עובר בפרק הירקון במשך 30 שנה עם החצוצרות שלי והאריות והאבוקות אש. האם יש לי זיקת הנאה? בפשט החוק לא, ועל פי ויסמן כן.</w:t>
      </w:r>
    </w:p>
    <w:p w:rsidR="00427739" w:rsidRDefault="00427739" w:rsidP="00B86AD0">
      <w:pPr>
        <w:pStyle w:val="a3"/>
        <w:rPr>
          <w:rtl/>
        </w:rPr>
      </w:pPr>
      <w:r>
        <w:rPr>
          <w:rFonts w:hint="cs"/>
          <w:rtl/>
        </w:rPr>
        <w:t xml:space="preserve">אם אני בא במקרקעי ציבור ואומר שיש זיקת הנאה </w:t>
      </w:r>
      <w:r>
        <w:rPr>
          <w:rtl/>
        </w:rPr>
        <w:t>–</w:t>
      </w:r>
      <w:r>
        <w:rPr>
          <w:rFonts w:hint="cs"/>
          <w:rtl/>
        </w:rPr>
        <w:t xml:space="preserve"> מי אמור להיות זה שמודיע שהוא לא מסכים? ראש העיר? המדינה? מי אמור למנוע לבצע משהו?</w:t>
      </w:r>
    </w:p>
    <w:p w:rsidR="00427739" w:rsidRDefault="00427739" w:rsidP="00B86AD0">
      <w:pPr>
        <w:pStyle w:val="a3"/>
        <w:rPr>
          <w:rtl/>
        </w:rPr>
      </w:pPr>
      <w:r>
        <w:rPr>
          <w:rFonts w:hint="cs"/>
          <w:rtl/>
        </w:rPr>
        <w:t>מצד שני, 93 אחוז מקרקעות המדינה הם מקרקעי ציבור. 7 אחוז הן בידיים פרטיות. אם אני בא ואומר שב</w:t>
      </w:r>
      <w:r w:rsidR="008E22F8">
        <w:rPr>
          <w:rFonts w:hint="cs"/>
          <w:rtl/>
        </w:rPr>
        <w:t>-</w:t>
      </w:r>
      <w:r>
        <w:rPr>
          <w:rFonts w:hint="cs"/>
          <w:rtl/>
        </w:rPr>
        <w:t xml:space="preserve">93 אחוז מהמקרים אין זיקת הנאה </w:t>
      </w:r>
      <w:r>
        <w:rPr>
          <w:rtl/>
        </w:rPr>
        <w:t>–</w:t>
      </w:r>
      <w:r>
        <w:rPr>
          <w:rFonts w:hint="cs"/>
          <w:rtl/>
        </w:rPr>
        <w:t xml:space="preserve"> אני סוג של הופך את הסעיף לאות מתה בחוק.</w:t>
      </w:r>
    </w:p>
    <w:p w:rsidR="003C28BB" w:rsidRDefault="003C28BB" w:rsidP="00427739">
      <w:pPr>
        <w:pStyle w:val="a3"/>
        <w:rPr>
          <w:b/>
          <w:bCs/>
          <w:rtl/>
        </w:rPr>
      </w:pPr>
    </w:p>
    <w:p w:rsidR="00427739" w:rsidRPr="00427739" w:rsidRDefault="00427739" w:rsidP="00427739">
      <w:pPr>
        <w:pStyle w:val="a3"/>
        <w:rPr>
          <w:b/>
          <w:bCs/>
          <w:rtl/>
        </w:rPr>
      </w:pPr>
      <w:r w:rsidRPr="003C28BB">
        <w:rPr>
          <w:rFonts w:hint="cs"/>
          <w:b/>
          <w:bCs/>
          <w:highlight w:val="magenta"/>
          <w:rtl/>
        </w:rPr>
        <w:t>פס"ד עיריית ר"ג (2011)</w:t>
      </w:r>
      <w:r w:rsidRPr="00427739">
        <w:rPr>
          <w:rFonts w:hint="cs"/>
          <w:b/>
          <w:bCs/>
          <w:rtl/>
        </w:rPr>
        <w:t xml:space="preserve"> </w:t>
      </w:r>
      <w:r w:rsidRPr="00427739">
        <w:rPr>
          <w:b/>
          <w:bCs/>
          <w:rtl/>
        </w:rPr>
        <w:t>–</w:t>
      </w:r>
      <w:r w:rsidRPr="00427739">
        <w:rPr>
          <w:rFonts w:hint="cs"/>
          <w:b/>
          <w:bCs/>
          <w:rtl/>
        </w:rPr>
        <w:t xml:space="preserve"> </w:t>
      </w:r>
    </w:p>
    <w:p w:rsidR="00427739" w:rsidRDefault="00427739" w:rsidP="00B86AD0">
      <w:pPr>
        <w:pStyle w:val="a3"/>
        <w:rPr>
          <w:rtl/>
        </w:rPr>
      </w:pPr>
      <w:r>
        <w:rPr>
          <w:rFonts w:hint="cs"/>
          <w:rtl/>
        </w:rPr>
        <w:t xml:space="preserve">מדובר פס"ד טרי מ2011. </w:t>
      </w:r>
      <w:r w:rsidRPr="00EA0283">
        <w:rPr>
          <w:rFonts w:hint="cs"/>
          <w:b/>
          <w:bCs/>
          <w:highlight w:val="cyan"/>
          <w:rtl/>
        </w:rPr>
        <w:t>השופט עמית</w:t>
      </w:r>
      <w:r>
        <w:rPr>
          <w:rFonts w:hint="cs"/>
          <w:rtl/>
        </w:rPr>
        <w:t xml:space="preserve"> אומר הרבה דברים נחרצים. הוא דיי מקבל את הדעה של </w:t>
      </w:r>
      <w:r w:rsidRPr="00EA0283">
        <w:rPr>
          <w:rFonts w:hint="cs"/>
          <w:b/>
          <w:bCs/>
          <w:rtl/>
        </w:rPr>
        <w:t xml:space="preserve">ויסמן </w:t>
      </w:r>
      <w:r>
        <w:rPr>
          <w:rFonts w:hint="cs"/>
          <w:rtl/>
        </w:rPr>
        <w:t xml:space="preserve">באופן מוחלט וגורף. </w:t>
      </w:r>
    </w:p>
    <w:p w:rsidR="00427739" w:rsidRDefault="00427739" w:rsidP="00427739">
      <w:pPr>
        <w:pStyle w:val="a3"/>
        <w:rPr>
          <w:rtl/>
        </w:rPr>
      </w:pPr>
      <w:r>
        <w:rPr>
          <w:rFonts w:hint="cs"/>
          <w:rtl/>
        </w:rPr>
        <w:t>השופט עמית אומר שמרחיבים את זיקת ההנאה בפס"ד עיריית ר"ג ב</w:t>
      </w:r>
      <w:r w:rsidR="008E22F8">
        <w:rPr>
          <w:rFonts w:hint="cs"/>
          <w:rtl/>
        </w:rPr>
        <w:t>-</w:t>
      </w:r>
      <w:r>
        <w:rPr>
          <w:rFonts w:hint="cs"/>
          <w:rtl/>
        </w:rPr>
        <w:t>2011, אבל 2 השופטים האחרים מבהירים שהם לא חותמים על הדבר הזה (למרות שדעתו של עמית מתקבלת)</w:t>
      </w:r>
    </w:p>
    <w:p w:rsidR="00EA0283" w:rsidRDefault="00427739" w:rsidP="00EA0283">
      <w:pPr>
        <w:pStyle w:val="a3"/>
        <w:rPr>
          <w:rtl/>
        </w:rPr>
      </w:pPr>
      <w:r>
        <w:rPr>
          <w:rFonts w:hint="cs"/>
          <w:rtl/>
        </w:rPr>
        <w:t>כך הייתה למעשה הרחבה ב</w:t>
      </w:r>
      <w:r w:rsidR="008E22F8">
        <w:rPr>
          <w:rFonts w:hint="cs"/>
          <w:rtl/>
        </w:rPr>
        <w:t>-</w:t>
      </w:r>
      <w:r>
        <w:rPr>
          <w:rFonts w:hint="cs"/>
          <w:rtl/>
        </w:rPr>
        <w:t>2011.</w:t>
      </w:r>
    </w:p>
    <w:p w:rsidR="008E7222" w:rsidRPr="008E7222" w:rsidRDefault="008E7222" w:rsidP="008E7222">
      <w:pPr>
        <w:pStyle w:val="a3"/>
        <w:rPr>
          <w:color w:val="A5A5A5" w:themeColor="accent3"/>
          <w:rtl/>
        </w:rPr>
      </w:pPr>
      <w:r w:rsidRPr="008E7222">
        <w:rPr>
          <w:rFonts w:hint="cs"/>
          <w:color w:val="A5A5A5" w:themeColor="accent3"/>
          <w:rtl/>
        </w:rPr>
        <w:t xml:space="preserve">כל השאלות בנושא בחנים, עבודות, היעדרויות, השלמות </w:t>
      </w:r>
      <w:r w:rsidRPr="008E7222">
        <w:rPr>
          <w:color w:val="A5A5A5" w:themeColor="accent3"/>
          <w:rtl/>
        </w:rPr>
        <w:t>–</w:t>
      </w:r>
      <w:r w:rsidRPr="008E7222">
        <w:rPr>
          <w:rFonts w:hint="cs"/>
          <w:color w:val="A5A5A5" w:themeColor="accent3"/>
          <w:rtl/>
        </w:rPr>
        <w:t xml:space="preserve"> גאיה.</w:t>
      </w:r>
    </w:p>
    <w:p w:rsidR="008E7222" w:rsidRDefault="008E7222" w:rsidP="008E7222">
      <w:pPr>
        <w:pStyle w:val="a3"/>
        <w:rPr>
          <w:color w:val="A5A5A5" w:themeColor="accent3"/>
          <w:rtl/>
        </w:rPr>
      </w:pPr>
      <w:r w:rsidRPr="008E7222">
        <w:rPr>
          <w:rFonts w:hint="cs"/>
          <w:color w:val="A5A5A5" w:themeColor="accent3"/>
          <w:rtl/>
        </w:rPr>
        <w:t xml:space="preserve">כל הבקשות של דחיית עבודה </w:t>
      </w:r>
      <w:r w:rsidRPr="008E7222">
        <w:rPr>
          <w:color w:val="A5A5A5" w:themeColor="accent3"/>
          <w:rtl/>
        </w:rPr>
        <w:t>–</w:t>
      </w:r>
      <w:r w:rsidRPr="008E7222">
        <w:rPr>
          <w:rFonts w:hint="cs"/>
          <w:color w:val="A5A5A5" w:themeColor="accent3"/>
          <w:rtl/>
        </w:rPr>
        <w:t xml:space="preserve"> תשתדלו להימנע מהם. גם אם יש שבוע עמוס </w:t>
      </w:r>
      <w:r w:rsidRPr="008E7222">
        <w:rPr>
          <w:color w:val="A5A5A5" w:themeColor="accent3"/>
          <w:rtl/>
        </w:rPr>
        <w:t>–</w:t>
      </w:r>
      <w:r w:rsidRPr="008E7222">
        <w:rPr>
          <w:rFonts w:hint="cs"/>
          <w:color w:val="A5A5A5" w:themeColor="accent3"/>
          <w:rtl/>
        </w:rPr>
        <w:t xml:space="preserve"> תשתדלו לסנכרן את הזמן שלכם טוב.</w:t>
      </w:r>
      <w:r>
        <w:rPr>
          <w:rFonts w:hint="cs"/>
          <w:color w:val="A5A5A5" w:themeColor="accent3"/>
          <w:rtl/>
        </w:rPr>
        <w:t xml:space="preserve"> חבל על ההתקשקשות של המיילים לד</w:t>
      </w:r>
      <w:r w:rsidR="008E22F8">
        <w:rPr>
          <w:rFonts w:hint="cs"/>
          <w:color w:val="A5A5A5" w:themeColor="accent3"/>
          <w:rtl/>
        </w:rPr>
        <w:t>ע</w:t>
      </w:r>
      <w:r>
        <w:rPr>
          <w:rFonts w:hint="cs"/>
          <w:color w:val="A5A5A5" w:themeColor="accent3"/>
          <w:rtl/>
        </w:rPr>
        <w:t>ת המתרגל.</w:t>
      </w:r>
    </w:p>
    <w:p w:rsidR="008E7222" w:rsidRPr="008E7222" w:rsidRDefault="008E7222" w:rsidP="008E7222">
      <w:pPr>
        <w:pStyle w:val="a3"/>
        <w:rPr>
          <w:color w:val="A5A5A5" w:themeColor="accent3"/>
          <w:rtl/>
        </w:rPr>
      </w:pPr>
      <w:r>
        <w:rPr>
          <w:rFonts w:hint="cs"/>
          <w:color w:val="A5A5A5" w:themeColor="accent3"/>
          <w:rtl/>
        </w:rPr>
        <w:t xml:space="preserve">כל הבקשות שמגיעות באופן כיתתי (להזיז בחנים) </w:t>
      </w:r>
      <w:r>
        <w:rPr>
          <w:color w:val="A5A5A5" w:themeColor="accent3"/>
          <w:rtl/>
        </w:rPr>
        <w:t>–</w:t>
      </w:r>
      <w:r>
        <w:rPr>
          <w:rFonts w:hint="cs"/>
          <w:color w:val="A5A5A5" w:themeColor="accent3"/>
          <w:rtl/>
        </w:rPr>
        <w:t xml:space="preserve"> זה דרך הנציגים. מה שאומרים הנציגים זו האמת המוחלטת. להעביר את כל הבקשות המרוכזות דרכם</w:t>
      </w:r>
      <w:r w:rsidR="008E22F8">
        <w:rPr>
          <w:rFonts w:hint="cs"/>
          <w:color w:val="A5A5A5" w:themeColor="accent3"/>
          <w:rtl/>
        </w:rPr>
        <w:t>.</w:t>
      </w:r>
    </w:p>
    <w:p w:rsidR="00E446C3" w:rsidRDefault="00E446C3" w:rsidP="00427739">
      <w:pPr>
        <w:pStyle w:val="a3"/>
        <w:rPr>
          <w:rtl/>
        </w:rPr>
      </w:pPr>
    </w:p>
    <w:p w:rsidR="00427739" w:rsidRDefault="008E7222" w:rsidP="00EA0283">
      <w:pPr>
        <w:pStyle w:val="a3"/>
        <w:jc w:val="center"/>
        <w:outlineLvl w:val="0"/>
        <w:rPr>
          <w:rtl/>
        </w:rPr>
      </w:pPr>
      <w:bookmarkStart w:id="21" w:name="_Toc506297856"/>
      <w:r w:rsidRPr="003C28BB">
        <w:rPr>
          <w:rFonts w:hint="cs"/>
          <w:b/>
          <w:bCs/>
          <w:highlight w:val="green"/>
          <w:u w:val="single"/>
          <w:rtl/>
        </w:rPr>
        <w:t>זכות קדימה</w:t>
      </w:r>
      <w:r>
        <w:rPr>
          <w:rFonts w:hint="cs"/>
          <w:rtl/>
        </w:rPr>
        <w:t xml:space="preserve"> </w:t>
      </w:r>
      <w:r w:rsidR="003C28BB" w:rsidRPr="003C28BB">
        <w:rPr>
          <w:rFonts w:hint="cs"/>
          <w:highlight w:val="lightGray"/>
          <w:rtl/>
        </w:rPr>
        <w:t>(</w:t>
      </w:r>
      <w:bookmarkStart w:id="22" w:name="_Hlk506128748"/>
      <w:r w:rsidRPr="003C28BB">
        <w:rPr>
          <w:rFonts w:hint="cs"/>
          <w:highlight w:val="lightGray"/>
          <w:rtl/>
        </w:rPr>
        <w:t>ס' 9</w:t>
      </w:r>
      <w:bookmarkStart w:id="23" w:name="_Hlk506128743"/>
      <w:r w:rsidRPr="003C28BB">
        <w:rPr>
          <w:rFonts w:hint="cs"/>
          <w:highlight w:val="lightGray"/>
          <w:rtl/>
        </w:rPr>
        <w:t>9-106</w:t>
      </w:r>
      <w:bookmarkEnd w:id="23"/>
      <w:r w:rsidRPr="003C28BB">
        <w:rPr>
          <w:rFonts w:hint="cs"/>
          <w:highlight w:val="lightGray"/>
          <w:rtl/>
        </w:rPr>
        <w:t xml:space="preserve"> לחוק המקרקעין</w:t>
      </w:r>
      <w:bookmarkEnd w:id="22"/>
      <w:r w:rsidR="003C28BB" w:rsidRPr="003C28BB">
        <w:rPr>
          <w:rFonts w:hint="cs"/>
          <w:highlight w:val="lightGray"/>
          <w:rtl/>
        </w:rPr>
        <w:t>)</w:t>
      </w:r>
      <w:bookmarkEnd w:id="21"/>
    </w:p>
    <w:p w:rsidR="008E7222" w:rsidRDefault="008E7222" w:rsidP="008E7222">
      <w:pPr>
        <w:pStyle w:val="a3"/>
        <w:rPr>
          <w:b/>
          <w:bCs/>
          <w:rtl/>
        </w:rPr>
      </w:pPr>
      <w:r w:rsidRPr="00EA0283">
        <w:rPr>
          <w:rFonts w:hint="cs"/>
          <w:b/>
          <w:bCs/>
          <w:rtl/>
        </w:rPr>
        <w:t>זכות קדימה = זכות סירוב ראשונה</w:t>
      </w:r>
    </w:p>
    <w:p w:rsidR="008E7222" w:rsidRDefault="008E7222" w:rsidP="00EA0283">
      <w:pPr>
        <w:pStyle w:val="a3"/>
        <w:rPr>
          <w:rtl/>
        </w:rPr>
      </w:pPr>
      <w:r>
        <w:rPr>
          <w:rFonts w:hint="cs"/>
          <w:rtl/>
        </w:rPr>
        <w:t>אם למישהו יש קרקע, והוא רוצה למכור אותה, לאדם שלו יש את זכות הקדימה תהיה זכות הסירוב הראשונה</w:t>
      </w:r>
      <w:r w:rsidR="00EA0283">
        <w:rPr>
          <w:rFonts w:hint="cs"/>
          <w:rtl/>
        </w:rPr>
        <w:t xml:space="preserve">. </w:t>
      </w:r>
      <w:r>
        <w:rPr>
          <w:rFonts w:hint="cs"/>
          <w:rtl/>
        </w:rPr>
        <w:t>ליוסי יש קרקע, והקרקע שלי היא בבעלות מלא</w:t>
      </w:r>
      <w:r w:rsidR="00EA0283">
        <w:rPr>
          <w:rFonts w:hint="cs"/>
          <w:rtl/>
        </w:rPr>
        <w:t>ה</w:t>
      </w:r>
      <w:r>
        <w:rPr>
          <w:rFonts w:hint="cs"/>
          <w:rtl/>
        </w:rPr>
        <w:t xml:space="preserve">. במידה וארצה למכור את הקרקע שלי אצטרך </w:t>
      </w:r>
      <w:r w:rsidRPr="00EA0283">
        <w:rPr>
          <w:rFonts w:hint="cs"/>
          <w:b/>
          <w:bCs/>
          <w:rtl/>
        </w:rPr>
        <w:t>להציע אותה קודם כל ליוסי</w:t>
      </w:r>
      <w:r>
        <w:rPr>
          <w:rFonts w:hint="cs"/>
          <w:rtl/>
        </w:rPr>
        <w:t>.</w:t>
      </w:r>
    </w:p>
    <w:p w:rsidR="00EA0283" w:rsidRDefault="00EA0283" w:rsidP="00EA0283">
      <w:pPr>
        <w:pStyle w:val="a3"/>
        <w:rPr>
          <w:rtl/>
        </w:rPr>
      </w:pPr>
    </w:p>
    <w:p w:rsidR="009F73D5" w:rsidRDefault="008E7222" w:rsidP="00EA0283">
      <w:pPr>
        <w:pStyle w:val="a3"/>
        <w:rPr>
          <w:rtl/>
        </w:rPr>
      </w:pPr>
      <w:r w:rsidRPr="008E7222">
        <w:rPr>
          <w:rFonts w:cs="Arial"/>
          <w:rtl/>
        </w:rPr>
        <w:t xml:space="preserve">זכות קדימה מופיעה כבר במשפט העברי בתור </w:t>
      </w:r>
      <w:r w:rsidRPr="00EA0283">
        <w:rPr>
          <w:rFonts w:cs="Arial"/>
          <w:i/>
          <w:iCs/>
          <w:rtl/>
        </w:rPr>
        <w:t>"</w:t>
      </w:r>
      <w:proofErr w:type="spellStart"/>
      <w:r w:rsidRPr="00EA0283">
        <w:rPr>
          <w:rFonts w:cs="Arial"/>
          <w:i/>
          <w:iCs/>
          <w:rtl/>
        </w:rPr>
        <w:t>דינא</w:t>
      </w:r>
      <w:proofErr w:type="spellEnd"/>
      <w:r w:rsidRPr="00EA0283">
        <w:rPr>
          <w:rFonts w:cs="Arial"/>
          <w:i/>
          <w:iCs/>
          <w:rtl/>
        </w:rPr>
        <w:t xml:space="preserve"> דבר </w:t>
      </w:r>
      <w:proofErr w:type="spellStart"/>
      <w:r w:rsidRPr="00EA0283">
        <w:rPr>
          <w:rFonts w:cs="Arial"/>
          <w:i/>
          <w:iCs/>
          <w:rtl/>
        </w:rPr>
        <w:t>מצרא</w:t>
      </w:r>
      <w:proofErr w:type="spellEnd"/>
      <w:r w:rsidRPr="00EA0283">
        <w:rPr>
          <w:rFonts w:cs="Arial"/>
          <w:i/>
          <w:iCs/>
          <w:rtl/>
        </w:rPr>
        <w:t>"</w:t>
      </w:r>
      <w:r w:rsidRPr="008E7222">
        <w:rPr>
          <w:rFonts w:cs="Arial"/>
          <w:rtl/>
        </w:rPr>
        <w:t>. המשמעות היא שחייבים קודם להציע לשכן</w:t>
      </w:r>
      <w:r>
        <w:rPr>
          <w:rFonts w:hint="cs"/>
          <w:rtl/>
        </w:rPr>
        <w:t>.</w:t>
      </w:r>
      <w:r w:rsidR="00EA0283">
        <w:rPr>
          <w:rFonts w:hint="cs"/>
          <w:rtl/>
        </w:rPr>
        <w:t xml:space="preserve"> </w:t>
      </w:r>
      <w:r>
        <w:rPr>
          <w:rFonts w:hint="cs"/>
          <w:rtl/>
        </w:rPr>
        <w:t xml:space="preserve">כשבני זוג גרים בדירה </w:t>
      </w:r>
      <w:r>
        <w:rPr>
          <w:rtl/>
        </w:rPr>
        <w:t>–</w:t>
      </w:r>
      <w:r>
        <w:rPr>
          <w:rFonts w:hint="cs"/>
          <w:rtl/>
        </w:rPr>
        <w:t xml:space="preserve"> אנו מבינים כי קודם כל ה</w:t>
      </w:r>
      <w:r w:rsidR="009F73D5">
        <w:rPr>
          <w:rFonts w:hint="cs"/>
          <w:rtl/>
        </w:rPr>
        <w:t>בעל יהיה צריך להציע את הקרקע לא</w:t>
      </w:r>
      <w:r>
        <w:rPr>
          <w:rFonts w:hint="cs"/>
          <w:rtl/>
        </w:rPr>
        <w:t>שתו שהתרגלה לקרקע.</w:t>
      </w:r>
      <w:r w:rsidR="003C28BB">
        <w:rPr>
          <w:rFonts w:hint="cs"/>
          <w:rtl/>
        </w:rPr>
        <w:t xml:space="preserve"> רק אם א</w:t>
      </w:r>
      <w:r w:rsidR="009F73D5">
        <w:rPr>
          <w:rFonts w:hint="cs"/>
          <w:rtl/>
        </w:rPr>
        <w:t xml:space="preserve">שתו לא </w:t>
      </w:r>
      <w:r w:rsidR="00453173">
        <w:rPr>
          <w:rFonts w:hint="cs"/>
          <w:rtl/>
        </w:rPr>
        <w:t>מעוניינת</w:t>
      </w:r>
      <w:r w:rsidR="009F73D5">
        <w:rPr>
          <w:rFonts w:hint="cs"/>
          <w:rtl/>
        </w:rPr>
        <w:t xml:space="preserve"> </w:t>
      </w:r>
      <w:r w:rsidR="009F73D5">
        <w:rPr>
          <w:rtl/>
        </w:rPr>
        <w:t>–</w:t>
      </w:r>
      <w:r w:rsidR="009F73D5">
        <w:rPr>
          <w:rFonts w:hint="cs"/>
          <w:rtl/>
        </w:rPr>
        <w:t xml:space="preserve"> באותם תנאים הוא יוכל להציע את הקרקע לאחרים.</w:t>
      </w:r>
    </w:p>
    <w:p w:rsidR="009F73D5" w:rsidRDefault="009F73D5" w:rsidP="008E7222">
      <w:pPr>
        <w:pStyle w:val="a3"/>
        <w:rPr>
          <w:rtl/>
        </w:rPr>
      </w:pPr>
      <w:r w:rsidRPr="00EA0283">
        <w:rPr>
          <w:rFonts w:hint="cs"/>
          <w:b/>
          <w:bCs/>
          <w:u w:val="single"/>
          <w:rtl/>
        </w:rPr>
        <w:lastRenderedPageBreak/>
        <w:t>מהי זכות קדימה</w:t>
      </w:r>
      <w:r w:rsidRPr="00EA0283">
        <w:rPr>
          <w:rFonts w:hint="cs"/>
          <w:rtl/>
        </w:rPr>
        <w:t>?</w:t>
      </w:r>
    </w:p>
    <w:p w:rsidR="009F73D5" w:rsidRDefault="009F73D5" w:rsidP="008E7222">
      <w:pPr>
        <w:pStyle w:val="a3"/>
        <w:rPr>
          <w:rtl/>
        </w:rPr>
      </w:pPr>
      <w:r>
        <w:rPr>
          <w:rFonts w:hint="cs"/>
          <w:rtl/>
        </w:rPr>
        <w:t xml:space="preserve">זכות שמקנה בעל הקרקע לאחר ולפיה אם ירצה בעל הקרקע למכור את המקרקעין יהיה עליו לפנות לזכות קדימה </w:t>
      </w:r>
      <w:r>
        <w:rPr>
          <w:rtl/>
        </w:rPr>
        <w:t>–</w:t>
      </w:r>
      <w:r>
        <w:rPr>
          <w:rFonts w:hint="cs"/>
          <w:rtl/>
        </w:rPr>
        <w:t xml:space="preserve"> </w:t>
      </w:r>
      <w:r w:rsidRPr="009F73D5">
        <w:rPr>
          <w:rFonts w:hint="cs"/>
          <w:b/>
          <w:bCs/>
          <w:rtl/>
        </w:rPr>
        <w:t>זכות סירוב ראשונה</w:t>
      </w:r>
      <w:r>
        <w:rPr>
          <w:rFonts w:hint="cs"/>
          <w:rtl/>
        </w:rPr>
        <w:t>.</w:t>
      </w:r>
    </w:p>
    <w:p w:rsidR="009F73D5" w:rsidRDefault="009F73D5" w:rsidP="008E7222">
      <w:pPr>
        <w:pStyle w:val="a3"/>
        <w:rPr>
          <w:rtl/>
        </w:rPr>
      </w:pPr>
      <w:r>
        <w:rPr>
          <w:rFonts w:hint="cs"/>
          <w:b/>
          <w:bCs/>
          <w:rtl/>
        </w:rPr>
        <w:t>מתי חלה?</w:t>
      </w:r>
      <w:r>
        <w:rPr>
          <w:rFonts w:hint="cs"/>
          <w:rtl/>
        </w:rPr>
        <w:t xml:space="preserve"> </w:t>
      </w:r>
      <w:r>
        <w:rPr>
          <w:rtl/>
        </w:rPr>
        <w:t>–</w:t>
      </w:r>
      <w:r>
        <w:rPr>
          <w:rFonts w:hint="cs"/>
          <w:rtl/>
        </w:rPr>
        <w:t xml:space="preserve"> בעלות וחכירה לדורות (שכירות של 25 שנה ומעלה)</w:t>
      </w:r>
      <w:r w:rsidR="00453173">
        <w:rPr>
          <w:rFonts w:hint="cs"/>
          <w:rtl/>
        </w:rPr>
        <w:t>.</w:t>
      </w:r>
    </w:p>
    <w:p w:rsidR="00DF52F6" w:rsidRDefault="009F73D5" w:rsidP="00DF52F6">
      <w:pPr>
        <w:pStyle w:val="a3"/>
        <w:rPr>
          <w:rtl/>
        </w:rPr>
      </w:pPr>
      <w:r>
        <w:rPr>
          <w:rFonts w:hint="cs"/>
          <w:b/>
          <w:bCs/>
          <w:rtl/>
        </w:rPr>
        <w:t>מתי לא חלה</w:t>
      </w:r>
      <w:r w:rsidR="003C28BB">
        <w:rPr>
          <w:rFonts w:hint="cs"/>
          <w:rtl/>
        </w:rPr>
        <w:t>?</w:t>
      </w:r>
      <w:r>
        <w:rPr>
          <w:rFonts w:hint="cs"/>
          <w:rtl/>
        </w:rPr>
        <w:t xml:space="preserve"> </w:t>
      </w:r>
    </w:p>
    <w:p w:rsidR="00DF52F6" w:rsidRDefault="00350C65" w:rsidP="00FB5DE7">
      <w:pPr>
        <w:pStyle w:val="a3"/>
        <w:numPr>
          <w:ilvl w:val="0"/>
          <w:numId w:val="28"/>
        </w:numPr>
        <w:rPr>
          <w:rtl/>
        </w:rPr>
      </w:pPr>
      <w:r w:rsidRPr="003C28BB">
        <w:rPr>
          <w:rFonts w:hint="cs"/>
          <w:b/>
          <w:bCs/>
          <w:rtl/>
        </w:rPr>
        <w:t>בשכירות</w:t>
      </w:r>
      <w:r w:rsidR="00EA0283">
        <w:rPr>
          <w:rFonts w:hint="cs"/>
          <w:rtl/>
        </w:rPr>
        <w:t xml:space="preserve"> שהיא לא חכירה לדורות או בעלות.</w:t>
      </w:r>
      <w:r>
        <w:rPr>
          <w:rFonts w:hint="cs"/>
          <w:rtl/>
        </w:rPr>
        <w:t xml:space="preserve"> </w:t>
      </w:r>
    </w:p>
    <w:p w:rsidR="000D5B67" w:rsidRDefault="009F73D5" w:rsidP="00FB5DE7">
      <w:pPr>
        <w:pStyle w:val="a3"/>
        <w:numPr>
          <w:ilvl w:val="0"/>
          <w:numId w:val="28"/>
        </w:numPr>
      </w:pPr>
      <w:r w:rsidRPr="003C28BB">
        <w:rPr>
          <w:rFonts w:hint="cs"/>
          <w:b/>
          <w:bCs/>
          <w:rtl/>
        </w:rPr>
        <w:t>בהעברה ללא תמורה</w:t>
      </w:r>
      <w:r w:rsidR="00DF52F6" w:rsidRPr="003C28BB">
        <w:rPr>
          <w:rFonts w:hint="cs"/>
          <w:b/>
          <w:bCs/>
          <w:rtl/>
        </w:rPr>
        <w:t xml:space="preserve"> (במתנה)</w:t>
      </w:r>
      <w:r w:rsidR="00DF52F6">
        <w:rPr>
          <w:rFonts w:hint="cs"/>
          <w:rtl/>
        </w:rPr>
        <w:t xml:space="preserve"> </w:t>
      </w:r>
      <w:r w:rsidR="00DF52F6">
        <w:rPr>
          <w:rtl/>
        </w:rPr>
        <w:t>–</w:t>
      </w:r>
      <w:r w:rsidR="00DF52F6">
        <w:rPr>
          <w:rFonts w:hint="cs"/>
          <w:rtl/>
        </w:rPr>
        <w:t xml:space="preserve"> </w:t>
      </w:r>
      <w:r w:rsidR="00DF52F6" w:rsidRPr="003C28BB">
        <w:rPr>
          <w:rFonts w:hint="cs"/>
          <w:b/>
          <w:bCs/>
          <w:rtl/>
        </w:rPr>
        <w:t>לדוגמא</w:t>
      </w:r>
      <w:r w:rsidR="00DF52F6">
        <w:rPr>
          <w:rFonts w:hint="cs"/>
          <w:rtl/>
        </w:rPr>
        <w:t xml:space="preserve">, יוסי נשוי לחדווה. הוא צריך להציע את הדירה לחדווה אם הוא רוצה למכור, אבל במקרה שהוא רוצה לתת במתנה לאח שלו בנימין </w:t>
      </w:r>
      <w:r w:rsidR="00DF52F6">
        <w:rPr>
          <w:rtl/>
        </w:rPr>
        <w:t>–</w:t>
      </w:r>
      <w:r w:rsidR="00DF52F6">
        <w:rPr>
          <w:rFonts w:hint="cs"/>
          <w:rtl/>
        </w:rPr>
        <w:t xml:space="preserve"> הוא יכול לעשות את זה.  יש לציין כי על בנימין, אחרי שקיבל את הקרקע </w:t>
      </w:r>
      <w:r w:rsidR="00DF52F6">
        <w:rPr>
          <w:rtl/>
        </w:rPr>
        <w:t>–</w:t>
      </w:r>
      <w:r w:rsidR="00DF52F6">
        <w:rPr>
          <w:rFonts w:hint="cs"/>
          <w:rtl/>
        </w:rPr>
        <w:t xml:space="preserve"> תחול הזכות קדימה (זכות הסירוב הראשונה) לחדווה.</w:t>
      </w:r>
    </w:p>
    <w:p w:rsidR="000D5B67" w:rsidRDefault="000D5B67" w:rsidP="000D5B67">
      <w:pPr>
        <w:pStyle w:val="a3"/>
        <w:rPr>
          <w:rtl/>
        </w:rPr>
      </w:pPr>
    </w:p>
    <w:p w:rsidR="000D5B67" w:rsidRDefault="000D5B67" w:rsidP="000D5B67">
      <w:pPr>
        <w:pStyle w:val="a3"/>
        <w:rPr>
          <w:rtl/>
        </w:rPr>
      </w:pPr>
      <w:r w:rsidRPr="003C28BB">
        <w:rPr>
          <w:rFonts w:hint="cs"/>
          <w:b/>
          <w:bCs/>
          <w:highlight w:val="yellow"/>
          <w:u w:val="single"/>
          <w:rtl/>
        </w:rPr>
        <w:t>סוגי זכויות הקדימה</w:t>
      </w:r>
      <w:r w:rsidRPr="003C28BB">
        <w:rPr>
          <w:rFonts w:hint="cs"/>
          <w:highlight w:val="yellow"/>
          <w:rtl/>
        </w:rPr>
        <w:t>:</w:t>
      </w:r>
    </w:p>
    <w:p w:rsidR="000D5B67" w:rsidRPr="00E446C3" w:rsidRDefault="000D5B67" w:rsidP="00FB5DE7">
      <w:pPr>
        <w:pStyle w:val="a3"/>
        <w:numPr>
          <w:ilvl w:val="0"/>
          <w:numId w:val="30"/>
        </w:numPr>
        <w:ind w:left="360"/>
        <w:rPr>
          <w:b/>
          <w:bCs/>
        </w:rPr>
      </w:pPr>
      <w:r w:rsidRPr="00EA0283">
        <w:rPr>
          <w:rFonts w:hint="cs"/>
          <w:b/>
          <w:bCs/>
          <w:rtl/>
        </w:rPr>
        <w:t>מכוח הסכם</w:t>
      </w:r>
      <w:r w:rsidRPr="00E446C3">
        <w:rPr>
          <w:rFonts w:hint="cs"/>
          <w:b/>
          <w:bCs/>
          <w:rtl/>
        </w:rPr>
        <w:t xml:space="preserve"> </w:t>
      </w:r>
      <w:r w:rsidRPr="00E446C3">
        <w:rPr>
          <w:b/>
          <w:bCs/>
          <w:rtl/>
        </w:rPr>
        <w:t>–</w:t>
      </w:r>
      <w:r w:rsidRPr="00E446C3">
        <w:rPr>
          <w:rFonts w:hint="cs"/>
          <w:b/>
          <w:bCs/>
          <w:rtl/>
        </w:rPr>
        <w:t xml:space="preserve"> </w:t>
      </w:r>
      <w:r w:rsidRPr="003C28BB">
        <w:rPr>
          <w:rFonts w:hint="cs"/>
          <w:b/>
          <w:bCs/>
          <w:highlight w:val="lightGray"/>
          <w:rtl/>
        </w:rPr>
        <w:t>ס' 99 (א)</w:t>
      </w:r>
      <w:r w:rsidR="00E446C3">
        <w:rPr>
          <w:rFonts w:hint="cs"/>
          <w:b/>
          <w:bCs/>
          <w:rtl/>
        </w:rPr>
        <w:t xml:space="preserve"> - </w:t>
      </w:r>
    </w:p>
    <w:p w:rsidR="000D5B67" w:rsidRDefault="000D5B67" w:rsidP="00E446C3">
      <w:pPr>
        <w:pStyle w:val="a3"/>
        <w:ind w:left="360"/>
        <w:rPr>
          <w:rtl/>
        </w:rPr>
      </w:pPr>
      <w:r>
        <w:rPr>
          <w:rFonts w:hint="cs"/>
          <w:rtl/>
        </w:rPr>
        <w:t xml:space="preserve">יש שני אנשים שעושים הסכם שהקרקע שייכת להם, אבל נעשה הסכם שאם אני אמכור את הקרקע אצטרך להציע אותה לך. מדובר בחופש חוזים </w:t>
      </w:r>
      <w:r>
        <w:rPr>
          <w:rtl/>
        </w:rPr>
        <w:t>–</w:t>
      </w:r>
      <w:r>
        <w:rPr>
          <w:rFonts w:hint="cs"/>
          <w:rtl/>
        </w:rPr>
        <w:t xml:space="preserve"> יכול</w:t>
      </w:r>
      <w:r w:rsidR="00EA0283">
        <w:rPr>
          <w:rFonts w:hint="cs"/>
          <w:rtl/>
        </w:rPr>
        <w:t>ות</w:t>
      </w:r>
      <w:r>
        <w:rPr>
          <w:rFonts w:hint="cs"/>
          <w:rtl/>
        </w:rPr>
        <w:t xml:space="preserve"> להיות הרבה סיבות לעשות זכות סירוב ראשונה בהסכם. </w:t>
      </w:r>
      <w:r>
        <w:rPr>
          <w:rFonts w:hint="cs"/>
          <w:b/>
          <w:bCs/>
          <w:rtl/>
        </w:rPr>
        <w:t>צריך לשים לב כי מדובר בזכות חוזית</w:t>
      </w:r>
      <w:r w:rsidR="00E446C3">
        <w:rPr>
          <w:rFonts w:hint="cs"/>
          <w:rtl/>
        </w:rPr>
        <w:t>.</w:t>
      </w:r>
    </w:p>
    <w:p w:rsidR="00E446C3" w:rsidRDefault="00E446C3" w:rsidP="00E446C3">
      <w:pPr>
        <w:pStyle w:val="a3"/>
        <w:ind w:left="360"/>
        <w:rPr>
          <w:rtl/>
        </w:rPr>
      </w:pPr>
      <w:r>
        <w:rPr>
          <w:rFonts w:hint="cs"/>
          <w:rtl/>
        </w:rPr>
        <w:t>הזכות היא חוזית תמיד אלא אם נעשתה פעולה קניינית למעט 2 החריגים:</w:t>
      </w:r>
    </w:p>
    <w:p w:rsidR="00E446C3" w:rsidRDefault="00E446C3" w:rsidP="00E446C3">
      <w:pPr>
        <w:pStyle w:val="a3"/>
        <w:ind w:left="360"/>
        <w:rPr>
          <w:rtl/>
        </w:rPr>
      </w:pPr>
      <w:r>
        <w:rPr>
          <w:rFonts w:hint="cs"/>
          <w:rtl/>
        </w:rPr>
        <w:t>למעט זיקת הנאה במשך שנים וזכות קדימה בין בני זוג</w:t>
      </w:r>
      <w:r w:rsidR="00453173">
        <w:rPr>
          <w:rFonts w:hint="cs"/>
          <w:rtl/>
        </w:rPr>
        <w:t>.</w:t>
      </w:r>
    </w:p>
    <w:p w:rsidR="00E446C3" w:rsidRPr="000D5B67" w:rsidRDefault="00E446C3" w:rsidP="00E446C3">
      <w:pPr>
        <w:pStyle w:val="a3"/>
        <w:ind w:left="360"/>
      </w:pPr>
    </w:p>
    <w:p w:rsidR="000D5B67" w:rsidRPr="00E446C3" w:rsidRDefault="000D5B67" w:rsidP="00FB5DE7">
      <w:pPr>
        <w:pStyle w:val="a3"/>
        <w:numPr>
          <w:ilvl w:val="0"/>
          <w:numId w:val="30"/>
        </w:numPr>
        <w:ind w:left="360"/>
        <w:rPr>
          <w:b/>
          <w:bCs/>
        </w:rPr>
      </w:pPr>
      <w:r w:rsidRPr="00EA0283">
        <w:rPr>
          <w:rFonts w:hint="cs"/>
          <w:b/>
          <w:bCs/>
          <w:rtl/>
        </w:rPr>
        <w:t>מכוח דינים מסוימים הנוגעים לירושה</w:t>
      </w:r>
      <w:r w:rsidRPr="00E446C3">
        <w:rPr>
          <w:rFonts w:hint="cs"/>
          <w:b/>
          <w:bCs/>
          <w:rtl/>
        </w:rPr>
        <w:t xml:space="preserve"> </w:t>
      </w:r>
      <w:r w:rsidRPr="00E446C3">
        <w:rPr>
          <w:b/>
          <w:bCs/>
          <w:rtl/>
        </w:rPr>
        <w:t>–</w:t>
      </w:r>
      <w:r w:rsidRPr="00E446C3">
        <w:rPr>
          <w:rFonts w:hint="cs"/>
          <w:b/>
          <w:bCs/>
          <w:rtl/>
        </w:rPr>
        <w:t xml:space="preserve"> </w:t>
      </w:r>
      <w:r w:rsidRPr="003C28BB">
        <w:rPr>
          <w:rFonts w:hint="cs"/>
          <w:b/>
          <w:bCs/>
          <w:highlight w:val="lightGray"/>
          <w:rtl/>
        </w:rPr>
        <w:t>ס' 100 (ב)</w:t>
      </w:r>
      <w:r w:rsidR="00E446C3">
        <w:rPr>
          <w:rFonts w:hint="cs"/>
          <w:rtl/>
        </w:rPr>
        <w:t xml:space="preserve"> </w:t>
      </w:r>
      <w:r w:rsidR="00E446C3">
        <w:rPr>
          <w:rtl/>
        </w:rPr>
        <w:t>–</w:t>
      </w:r>
      <w:r w:rsidR="00E446C3">
        <w:rPr>
          <w:rFonts w:hint="cs"/>
          <w:rtl/>
        </w:rPr>
        <w:t xml:space="preserve"> יש מספר</w:t>
      </w:r>
      <w:r w:rsidR="003C28BB">
        <w:rPr>
          <w:rFonts w:hint="cs"/>
          <w:rtl/>
        </w:rPr>
        <w:t xml:space="preserve"> מקרים של ירושה, בדינים מסוימים</w:t>
      </w:r>
      <w:r w:rsidR="00E446C3">
        <w:rPr>
          <w:rFonts w:hint="cs"/>
          <w:rtl/>
        </w:rPr>
        <w:t xml:space="preserve"> מבחינת הרווחה המצרפית. </w:t>
      </w:r>
    </w:p>
    <w:p w:rsidR="000D5B67" w:rsidRDefault="00E446C3" w:rsidP="00FB5DE7">
      <w:pPr>
        <w:pStyle w:val="a3"/>
        <w:numPr>
          <w:ilvl w:val="0"/>
          <w:numId w:val="31"/>
        </w:numPr>
        <w:ind w:left="720"/>
      </w:pPr>
      <w:r>
        <w:rPr>
          <w:rFonts w:hint="cs"/>
          <w:rtl/>
        </w:rPr>
        <w:t>זכות קדימה של יורשים על פני זרים - אם לאבא יש משק חקלאי גדול, ליורשים שלו תהיה עדיפות על פני אנשים זרים.</w:t>
      </w:r>
    </w:p>
    <w:p w:rsidR="000D5B67" w:rsidRDefault="00E446C3" w:rsidP="00FB5DE7">
      <w:pPr>
        <w:pStyle w:val="a3"/>
        <w:numPr>
          <w:ilvl w:val="0"/>
          <w:numId w:val="31"/>
        </w:numPr>
        <w:ind w:left="720"/>
      </w:pPr>
      <w:r>
        <w:rPr>
          <w:rFonts w:hint="cs"/>
          <w:rtl/>
        </w:rPr>
        <w:t>זכות קדימה ליורש ספציפי על פני יורשים אחרים - יכול להיות מקרה של בן מועדף</w:t>
      </w:r>
      <w:r w:rsidR="00453173">
        <w:rPr>
          <w:rFonts w:hint="cs"/>
          <w:rtl/>
        </w:rPr>
        <w:t>.</w:t>
      </w:r>
    </w:p>
    <w:p w:rsidR="00E446C3" w:rsidRDefault="00E446C3" w:rsidP="00E446C3">
      <w:pPr>
        <w:pStyle w:val="a3"/>
        <w:ind w:left="720"/>
      </w:pPr>
    </w:p>
    <w:p w:rsidR="00E446C3" w:rsidRDefault="000D5B67" w:rsidP="00FB5DE7">
      <w:pPr>
        <w:pStyle w:val="a3"/>
        <w:numPr>
          <w:ilvl w:val="0"/>
          <w:numId w:val="30"/>
        </w:numPr>
        <w:ind w:left="360"/>
      </w:pPr>
      <w:r w:rsidRPr="00EA0283">
        <w:rPr>
          <w:rFonts w:hint="cs"/>
          <w:b/>
          <w:bCs/>
          <w:rtl/>
        </w:rPr>
        <w:t>זכות קדימה בן</w:t>
      </w:r>
      <w:r w:rsidR="00E446C3" w:rsidRPr="00EA0283">
        <w:rPr>
          <w:rFonts w:hint="cs"/>
          <w:b/>
          <w:bCs/>
          <w:rtl/>
        </w:rPr>
        <w:t xml:space="preserve"> בני זוג</w:t>
      </w:r>
      <w:r w:rsidR="00E446C3" w:rsidRPr="00E446C3">
        <w:rPr>
          <w:rFonts w:hint="cs"/>
          <w:b/>
          <w:bCs/>
          <w:rtl/>
        </w:rPr>
        <w:t xml:space="preserve"> </w:t>
      </w:r>
      <w:r w:rsidR="00E446C3" w:rsidRPr="00E446C3">
        <w:rPr>
          <w:b/>
          <w:bCs/>
          <w:rtl/>
        </w:rPr>
        <w:t>–</w:t>
      </w:r>
      <w:r w:rsidR="00E446C3" w:rsidRPr="00E446C3">
        <w:rPr>
          <w:rFonts w:hint="cs"/>
          <w:b/>
          <w:bCs/>
          <w:rtl/>
        </w:rPr>
        <w:t xml:space="preserve"> </w:t>
      </w:r>
      <w:r w:rsidR="00E446C3" w:rsidRPr="003C28BB">
        <w:rPr>
          <w:rFonts w:hint="cs"/>
          <w:b/>
          <w:bCs/>
          <w:highlight w:val="lightGray"/>
          <w:rtl/>
        </w:rPr>
        <w:t>ס' 101</w:t>
      </w:r>
      <w:r w:rsidR="00E446C3">
        <w:rPr>
          <w:rFonts w:hint="cs"/>
          <w:rtl/>
        </w:rPr>
        <w:t xml:space="preserve"> </w:t>
      </w:r>
      <w:r w:rsidR="00E446C3">
        <w:rPr>
          <w:rtl/>
        </w:rPr>
        <w:t>–</w:t>
      </w:r>
      <w:r w:rsidR="00E446C3">
        <w:rPr>
          <w:rFonts w:hint="cs"/>
          <w:rtl/>
        </w:rPr>
        <w:t xml:space="preserve"> יכולה להתקיים כזכות קניינית גם אם לא נרשמה בטאבו. בין בני זוג יש הנחה שמה שהם חולקים זה משק בית משותף (חזקת השיתוף וחוק יחסי ממון). אנו לא רוצים שהאישה תצטרך לרוץ ולרשום את הזכות קדימה בין כל בני זוג, ולכן אין צורך לבצע פעולה קניינית כדי לקבל זכות קניינית. יכולה להיות תקפה בין היתר על:</w:t>
      </w:r>
    </w:p>
    <w:p w:rsidR="00E446C3" w:rsidRDefault="00E446C3" w:rsidP="00FB5DE7">
      <w:pPr>
        <w:pStyle w:val="a3"/>
        <w:numPr>
          <w:ilvl w:val="0"/>
          <w:numId w:val="32"/>
        </w:numPr>
        <w:ind w:left="720"/>
      </w:pPr>
      <w:r>
        <w:rPr>
          <w:rFonts w:hint="cs"/>
          <w:rtl/>
        </w:rPr>
        <w:t>משק חקלאי</w:t>
      </w:r>
      <w:r w:rsidR="00453173">
        <w:rPr>
          <w:rFonts w:hint="cs"/>
          <w:rtl/>
        </w:rPr>
        <w:t>.</w:t>
      </w:r>
    </w:p>
    <w:p w:rsidR="00E446C3" w:rsidRDefault="00E446C3" w:rsidP="00FB5DE7">
      <w:pPr>
        <w:pStyle w:val="a3"/>
        <w:numPr>
          <w:ilvl w:val="0"/>
          <w:numId w:val="32"/>
        </w:numPr>
        <w:ind w:left="720"/>
      </w:pPr>
      <w:r>
        <w:rPr>
          <w:rFonts w:hint="cs"/>
          <w:rtl/>
        </w:rPr>
        <w:t>בית עסק שלהם</w:t>
      </w:r>
      <w:r w:rsidR="00453173">
        <w:rPr>
          <w:rFonts w:hint="cs"/>
          <w:rtl/>
        </w:rPr>
        <w:t>.</w:t>
      </w:r>
    </w:p>
    <w:p w:rsidR="00E446C3" w:rsidRDefault="00E446C3" w:rsidP="00FB5DE7">
      <w:pPr>
        <w:pStyle w:val="a3"/>
        <w:numPr>
          <w:ilvl w:val="0"/>
          <w:numId w:val="32"/>
        </w:numPr>
        <w:ind w:left="720"/>
      </w:pPr>
      <w:r>
        <w:rPr>
          <w:rFonts w:hint="cs"/>
          <w:rtl/>
        </w:rPr>
        <w:t>דירת המגורים</w:t>
      </w:r>
      <w:r w:rsidR="00453173">
        <w:rPr>
          <w:rFonts w:hint="cs"/>
          <w:rtl/>
        </w:rPr>
        <w:t>.</w:t>
      </w:r>
    </w:p>
    <w:p w:rsidR="00E446C3" w:rsidRDefault="00E446C3" w:rsidP="00E446C3">
      <w:pPr>
        <w:pStyle w:val="a3"/>
        <w:rPr>
          <w:rtl/>
        </w:rPr>
      </w:pPr>
    </w:p>
    <w:p w:rsidR="00645C2F" w:rsidRDefault="00645C2F" w:rsidP="00645C2F">
      <w:pPr>
        <w:pStyle w:val="a3"/>
        <w:rPr>
          <w:rtl/>
        </w:rPr>
      </w:pPr>
      <w:r w:rsidRPr="003C28BB">
        <w:rPr>
          <w:rFonts w:hint="cs"/>
          <w:b/>
          <w:bCs/>
          <w:rtl/>
        </w:rPr>
        <w:t>לסיכום</w:t>
      </w:r>
      <w:r>
        <w:rPr>
          <w:rFonts w:hint="cs"/>
          <w:rtl/>
        </w:rPr>
        <w:t xml:space="preserve"> </w:t>
      </w:r>
      <w:r>
        <w:rPr>
          <w:rtl/>
        </w:rPr>
        <w:t>–</w:t>
      </w:r>
      <w:r>
        <w:rPr>
          <w:rFonts w:hint="cs"/>
          <w:rtl/>
        </w:rPr>
        <w:t xml:space="preserve"> ראינו שיש זיקת הנאה </w:t>
      </w:r>
      <w:r>
        <w:rPr>
          <w:rtl/>
        </w:rPr>
        <w:t>–</w:t>
      </w:r>
      <w:r>
        <w:rPr>
          <w:rFonts w:hint="cs"/>
          <w:rtl/>
        </w:rPr>
        <w:t xml:space="preserve"> מדובר בזכות קניינית חלקית שהיא חלשה. היא יכולה להיות לטובת 4 גורמים. ראינו שזיקת הנאה יכולה להיווצר על ידי 4 גורמים </w:t>
      </w:r>
      <w:r>
        <w:rPr>
          <w:rtl/>
        </w:rPr>
        <w:t>–</w:t>
      </w:r>
      <w:r>
        <w:rPr>
          <w:rFonts w:hint="cs"/>
          <w:rtl/>
        </w:rPr>
        <w:t xml:space="preserve"> הסכם, מעשה מנהלי, דין/צוואה, כורח או התיישנות (30 שנה) שבו זיקת הנאה נוצרת גם אם לא רשמתי אותה בטאבו. זיקת הנאה יכולה לחייב אדם באופן אקטיבי. דיברנו על דעתו של </w:t>
      </w:r>
      <w:r w:rsidR="003C28BB">
        <w:rPr>
          <w:rFonts w:hint="cs"/>
          <w:rtl/>
        </w:rPr>
        <w:t>ויסמן</w:t>
      </w:r>
      <w:r>
        <w:rPr>
          <w:rFonts w:hint="cs"/>
          <w:rtl/>
        </w:rPr>
        <w:t xml:space="preserve">. </w:t>
      </w:r>
    </w:p>
    <w:p w:rsidR="000317CD" w:rsidRDefault="00645C2F" w:rsidP="009C16DF">
      <w:pPr>
        <w:pStyle w:val="a3"/>
        <w:rPr>
          <w:rtl/>
        </w:rPr>
      </w:pPr>
      <w:r>
        <w:rPr>
          <w:rFonts w:hint="cs"/>
          <w:rtl/>
        </w:rPr>
        <w:t xml:space="preserve">זכות קדימה </w:t>
      </w:r>
      <w:r>
        <w:rPr>
          <w:rtl/>
        </w:rPr>
        <w:t>–</w:t>
      </w:r>
      <w:r>
        <w:rPr>
          <w:rFonts w:hint="cs"/>
          <w:rtl/>
        </w:rPr>
        <w:t xml:space="preserve"> זכות סירוב ראשונה שיכולה</w:t>
      </w:r>
      <w:r w:rsidR="005D0BF2">
        <w:rPr>
          <w:rFonts w:hint="cs"/>
          <w:rtl/>
        </w:rPr>
        <w:t xml:space="preserve"> להגיע מכוח גירושין, מכוח הסכם וירושה.</w:t>
      </w:r>
      <w:r>
        <w:rPr>
          <w:rFonts w:hint="cs"/>
          <w:rtl/>
        </w:rPr>
        <w:t xml:space="preserve"> </w:t>
      </w:r>
    </w:p>
    <w:p w:rsidR="000317CD" w:rsidRDefault="000317CD" w:rsidP="000317CD">
      <w:pPr>
        <w:pStyle w:val="a3"/>
        <w:jc w:val="right"/>
        <w:rPr>
          <w:rtl/>
        </w:rPr>
      </w:pPr>
      <w:r>
        <w:rPr>
          <w:rFonts w:hint="cs"/>
          <w:rtl/>
        </w:rPr>
        <w:t>13.11.17</w:t>
      </w:r>
    </w:p>
    <w:p w:rsidR="000317CD" w:rsidRDefault="000317CD" w:rsidP="000317CD">
      <w:pPr>
        <w:pStyle w:val="a3"/>
        <w:jc w:val="center"/>
        <w:rPr>
          <w:rtl/>
        </w:rPr>
      </w:pPr>
      <w:r>
        <w:rPr>
          <w:rFonts w:hint="cs"/>
          <w:b/>
          <w:bCs/>
          <w:u w:val="single"/>
          <w:rtl/>
        </w:rPr>
        <w:t>שיעור 6</w:t>
      </w:r>
    </w:p>
    <w:p w:rsidR="00D43088" w:rsidRPr="00232377" w:rsidRDefault="00232377" w:rsidP="00D43088">
      <w:pPr>
        <w:pStyle w:val="a3"/>
        <w:rPr>
          <w:color w:val="A5A5A5" w:themeColor="accent3"/>
          <w:rtl/>
        </w:rPr>
      </w:pPr>
      <w:r w:rsidRPr="00232377">
        <w:rPr>
          <w:rFonts w:hint="cs"/>
          <w:color w:val="A5A5A5" w:themeColor="accent3"/>
          <w:rtl/>
        </w:rPr>
        <w:t xml:space="preserve">המרצה מחזיר אותנו לשיעור האחרון שלנו </w:t>
      </w:r>
      <w:r w:rsidRPr="00232377">
        <w:rPr>
          <w:color w:val="A5A5A5" w:themeColor="accent3"/>
          <w:rtl/>
        </w:rPr>
        <w:t>–</w:t>
      </w:r>
      <w:r w:rsidRPr="00232377">
        <w:rPr>
          <w:rFonts w:hint="cs"/>
          <w:color w:val="A5A5A5" w:themeColor="accent3"/>
          <w:rtl/>
        </w:rPr>
        <w:t xml:space="preserve"> סיימנו במחוברים.</w:t>
      </w:r>
    </w:p>
    <w:p w:rsidR="00232377" w:rsidRPr="00232377" w:rsidRDefault="00232377" w:rsidP="009C16DF">
      <w:pPr>
        <w:pStyle w:val="a3"/>
        <w:rPr>
          <w:color w:val="A5A5A5" w:themeColor="accent3"/>
          <w:rtl/>
        </w:rPr>
      </w:pPr>
      <w:r w:rsidRPr="00232377">
        <w:rPr>
          <w:rFonts w:hint="cs"/>
          <w:color w:val="A5A5A5" w:themeColor="accent3"/>
          <w:rtl/>
        </w:rPr>
        <w:t>המרצה אומר כי יש להגיש את העבודה ב28/11.</w:t>
      </w:r>
    </w:p>
    <w:p w:rsidR="00232377" w:rsidRPr="00232377" w:rsidRDefault="00A00E6A" w:rsidP="00D43088">
      <w:pPr>
        <w:pStyle w:val="a3"/>
        <w:rPr>
          <w:color w:val="A5A5A5" w:themeColor="accent3"/>
          <w:rtl/>
        </w:rPr>
      </w:pPr>
      <w:r>
        <w:rPr>
          <w:rFonts w:hint="cs"/>
          <w:color w:val="A5A5A5" w:themeColor="accent3"/>
          <w:rtl/>
        </w:rPr>
        <w:t>דיברנו על המבחנים שגם וי</w:t>
      </w:r>
      <w:r w:rsidR="00232377" w:rsidRPr="00232377">
        <w:rPr>
          <w:rFonts w:hint="cs"/>
          <w:color w:val="A5A5A5" w:themeColor="accent3"/>
          <w:rtl/>
        </w:rPr>
        <w:t xml:space="preserve">סמן וגם הפסיקה מכניסים לכל הסיפור של מחוברים </w:t>
      </w:r>
      <w:r w:rsidR="00232377" w:rsidRPr="00232377">
        <w:rPr>
          <w:color w:val="A5A5A5" w:themeColor="accent3"/>
          <w:rtl/>
        </w:rPr>
        <w:t>–</w:t>
      </w:r>
      <w:r w:rsidR="00232377" w:rsidRPr="00232377">
        <w:rPr>
          <w:rFonts w:hint="cs"/>
          <w:color w:val="A5A5A5" w:themeColor="accent3"/>
          <w:rtl/>
        </w:rPr>
        <w:t xml:space="preserve"> איך אנו בודקים אם משהו מחובר או לא.</w:t>
      </w:r>
    </w:p>
    <w:p w:rsidR="00232377" w:rsidRPr="00232377" w:rsidRDefault="00232377" w:rsidP="00FB5DE7">
      <w:pPr>
        <w:pStyle w:val="a3"/>
        <w:numPr>
          <w:ilvl w:val="0"/>
          <w:numId w:val="33"/>
        </w:numPr>
        <w:ind w:left="360"/>
        <w:rPr>
          <w:color w:val="A5A5A5" w:themeColor="accent3"/>
        </w:rPr>
      </w:pPr>
      <w:r w:rsidRPr="00934095">
        <w:rPr>
          <w:rFonts w:hint="cs"/>
          <w:b/>
          <w:bCs/>
          <w:color w:val="A5A5A5" w:themeColor="accent3"/>
          <w:rtl/>
        </w:rPr>
        <w:t xml:space="preserve">מבחן </w:t>
      </w:r>
      <w:r w:rsidR="00934095" w:rsidRPr="00934095">
        <w:rPr>
          <w:rFonts w:hint="cs"/>
          <w:b/>
          <w:bCs/>
          <w:color w:val="A5A5A5" w:themeColor="accent3"/>
          <w:rtl/>
        </w:rPr>
        <w:t>ה</w:t>
      </w:r>
      <w:r w:rsidRPr="00934095">
        <w:rPr>
          <w:rFonts w:hint="cs"/>
          <w:b/>
          <w:bCs/>
          <w:color w:val="A5A5A5" w:themeColor="accent3"/>
          <w:rtl/>
        </w:rPr>
        <w:t xml:space="preserve">חיבור </w:t>
      </w:r>
      <w:r w:rsidR="00934095" w:rsidRPr="00934095">
        <w:rPr>
          <w:rFonts w:hint="cs"/>
          <w:b/>
          <w:bCs/>
          <w:color w:val="A5A5A5" w:themeColor="accent3"/>
          <w:rtl/>
        </w:rPr>
        <w:t>ה</w:t>
      </w:r>
      <w:r w:rsidRPr="00934095">
        <w:rPr>
          <w:rFonts w:hint="cs"/>
          <w:b/>
          <w:bCs/>
          <w:color w:val="A5A5A5" w:themeColor="accent3"/>
          <w:rtl/>
        </w:rPr>
        <w:t>פיזי</w:t>
      </w:r>
      <w:r w:rsidRPr="00232377">
        <w:rPr>
          <w:rFonts w:hint="cs"/>
          <w:color w:val="A5A5A5" w:themeColor="accent3"/>
          <w:rtl/>
        </w:rPr>
        <w:t xml:space="preserve"> </w:t>
      </w:r>
      <w:r w:rsidRPr="00232377">
        <w:rPr>
          <w:color w:val="A5A5A5" w:themeColor="accent3"/>
          <w:rtl/>
        </w:rPr>
        <w:t>–</w:t>
      </w:r>
      <w:r w:rsidRPr="00232377">
        <w:rPr>
          <w:rFonts w:hint="cs"/>
          <w:color w:val="A5A5A5" w:themeColor="accent3"/>
          <w:rtl/>
        </w:rPr>
        <w:t xml:space="preserve"> לבדוק האם החפץ מחובר לקרקע. אם הוא לא מחובר הוא לא ייחשב למחובר גם אם יעמוד בכל התנאים</w:t>
      </w:r>
      <w:r w:rsidR="00453173">
        <w:rPr>
          <w:rFonts w:hint="cs"/>
          <w:color w:val="A5A5A5" w:themeColor="accent3"/>
          <w:rtl/>
        </w:rPr>
        <w:t>.</w:t>
      </w:r>
    </w:p>
    <w:p w:rsidR="00232377" w:rsidRPr="00232377" w:rsidRDefault="00232377" w:rsidP="00FB5DE7">
      <w:pPr>
        <w:pStyle w:val="a3"/>
        <w:numPr>
          <w:ilvl w:val="0"/>
          <w:numId w:val="33"/>
        </w:numPr>
        <w:ind w:left="360"/>
        <w:rPr>
          <w:color w:val="A5A5A5" w:themeColor="accent3"/>
        </w:rPr>
      </w:pPr>
      <w:r w:rsidRPr="00934095">
        <w:rPr>
          <w:rFonts w:hint="cs"/>
          <w:b/>
          <w:bCs/>
          <w:color w:val="A5A5A5" w:themeColor="accent3"/>
          <w:rtl/>
        </w:rPr>
        <w:t>מבחן סוג הנכס</w:t>
      </w:r>
      <w:r w:rsidRPr="00232377">
        <w:rPr>
          <w:rFonts w:hint="cs"/>
          <w:color w:val="A5A5A5" w:themeColor="accent3"/>
          <w:rtl/>
        </w:rPr>
        <w:t xml:space="preserve"> </w:t>
      </w:r>
      <w:r w:rsidRPr="00232377">
        <w:rPr>
          <w:color w:val="A5A5A5" w:themeColor="accent3"/>
          <w:rtl/>
        </w:rPr>
        <w:t>–</w:t>
      </w:r>
      <w:r w:rsidRPr="00232377">
        <w:rPr>
          <w:rFonts w:hint="cs"/>
          <w:color w:val="A5A5A5" w:themeColor="accent3"/>
          <w:rtl/>
        </w:rPr>
        <w:t xml:space="preserve"> סוג הנכס אמור לגלות לנו עוד איזושהי אינדיקציה לגבי כוונת הצדדים לגבי הנכס</w:t>
      </w:r>
      <w:r w:rsidR="00453173">
        <w:rPr>
          <w:rFonts w:hint="cs"/>
          <w:color w:val="A5A5A5" w:themeColor="accent3"/>
          <w:rtl/>
        </w:rPr>
        <w:t>.</w:t>
      </w:r>
    </w:p>
    <w:p w:rsidR="00232377" w:rsidRPr="00232377" w:rsidRDefault="00232377" w:rsidP="00FB5DE7">
      <w:pPr>
        <w:pStyle w:val="a3"/>
        <w:numPr>
          <w:ilvl w:val="0"/>
          <w:numId w:val="33"/>
        </w:numPr>
        <w:ind w:left="360"/>
        <w:rPr>
          <w:color w:val="A5A5A5" w:themeColor="accent3"/>
        </w:rPr>
      </w:pPr>
      <w:r w:rsidRPr="00934095">
        <w:rPr>
          <w:rFonts w:hint="cs"/>
          <w:b/>
          <w:bCs/>
          <w:color w:val="A5A5A5" w:themeColor="accent3"/>
          <w:rtl/>
        </w:rPr>
        <w:t>מבחן הכוונה</w:t>
      </w:r>
      <w:r w:rsidRPr="00232377">
        <w:rPr>
          <w:rFonts w:hint="cs"/>
          <w:color w:val="A5A5A5" w:themeColor="accent3"/>
          <w:rtl/>
        </w:rPr>
        <w:t xml:space="preserve"> </w:t>
      </w:r>
      <w:r w:rsidRPr="00232377">
        <w:rPr>
          <w:color w:val="A5A5A5" w:themeColor="accent3"/>
          <w:rtl/>
        </w:rPr>
        <w:t>–</w:t>
      </w:r>
      <w:r w:rsidRPr="00232377">
        <w:rPr>
          <w:rFonts w:hint="cs"/>
          <w:color w:val="A5A5A5" w:themeColor="accent3"/>
          <w:rtl/>
        </w:rPr>
        <w:t xml:space="preserve"> בכוונה יש לנו הבחנה בין צדדים רחוקים לקרובים. צדדים קרובים זה צדדים שיש/הייתה תקשורת ישירה ביניהם </w:t>
      </w:r>
      <w:r w:rsidRPr="00232377">
        <w:rPr>
          <w:color w:val="A5A5A5" w:themeColor="accent3"/>
          <w:rtl/>
        </w:rPr>
        <w:t>–</w:t>
      </w:r>
      <w:r w:rsidRPr="00232377">
        <w:rPr>
          <w:rFonts w:hint="cs"/>
          <w:color w:val="A5A5A5" w:themeColor="accent3"/>
          <w:rtl/>
        </w:rPr>
        <w:t xml:space="preserve"> אנו מחפשים את הכוונה הסובייקטיבית של הצדדים.</w:t>
      </w:r>
    </w:p>
    <w:p w:rsidR="00232377" w:rsidRPr="009C16DF" w:rsidRDefault="00232377" w:rsidP="009C16DF">
      <w:pPr>
        <w:pStyle w:val="a3"/>
        <w:ind w:left="360"/>
        <w:rPr>
          <w:color w:val="A5A5A5" w:themeColor="accent3"/>
          <w:rtl/>
        </w:rPr>
      </w:pPr>
      <w:r w:rsidRPr="00232377">
        <w:rPr>
          <w:rFonts w:hint="cs"/>
          <w:color w:val="A5A5A5" w:themeColor="accent3"/>
          <w:rtl/>
        </w:rPr>
        <w:t xml:space="preserve">צדדים רחוקים </w:t>
      </w:r>
      <w:r w:rsidRPr="00232377">
        <w:rPr>
          <w:color w:val="A5A5A5" w:themeColor="accent3"/>
          <w:rtl/>
        </w:rPr>
        <w:t>–</w:t>
      </w:r>
      <w:r w:rsidRPr="00232377">
        <w:rPr>
          <w:rFonts w:hint="cs"/>
          <w:color w:val="A5A5A5" w:themeColor="accent3"/>
          <w:rtl/>
        </w:rPr>
        <w:t xml:space="preserve"> י</w:t>
      </w:r>
      <w:r w:rsidR="00A00E6A">
        <w:rPr>
          <w:rFonts w:hint="cs"/>
          <w:color w:val="A5A5A5" w:themeColor="accent3"/>
          <w:rtl/>
        </w:rPr>
        <w:t>ש לנו כאן צד ג' שנכנס בשלב מסוי</w:t>
      </w:r>
      <w:r w:rsidRPr="00232377">
        <w:rPr>
          <w:rFonts w:hint="cs"/>
          <w:color w:val="A5A5A5" w:themeColor="accent3"/>
          <w:rtl/>
        </w:rPr>
        <w:t xml:space="preserve">ם של העסקה/התקשרות, והצד הרחוק הזה </w:t>
      </w:r>
      <w:r w:rsidRPr="00232377">
        <w:rPr>
          <w:color w:val="A5A5A5" w:themeColor="accent3"/>
          <w:rtl/>
        </w:rPr>
        <w:t>–</w:t>
      </w:r>
      <w:r w:rsidRPr="00232377">
        <w:rPr>
          <w:rFonts w:hint="cs"/>
          <w:color w:val="A5A5A5" w:themeColor="accent3"/>
          <w:rtl/>
        </w:rPr>
        <w:t xml:space="preserve"> אנו לא מחילים עליו את החובה להבין מה רצו הצדדים (צד שלישי). הסיבה לכך היא שהוא לא היה חלק במו"מ, והדברים האלו לא טעונים רישום בלשכת המקרקעין </w:t>
      </w:r>
      <w:r w:rsidRPr="00232377">
        <w:rPr>
          <w:color w:val="A5A5A5" w:themeColor="accent3"/>
          <w:rtl/>
        </w:rPr>
        <w:t>–</w:t>
      </w:r>
      <w:r w:rsidRPr="00232377">
        <w:rPr>
          <w:rFonts w:hint="cs"/>
          <w:color w:val="A5A5A5" w:themeColor="accent3"/>
          <w:rtl/>
        </w:rPr>
        <w:t xml:space="preserve"> אנו מודעים לכך שיש פחות מימד של פומביות, ואז לא נרצה להטיל על צדדים שלישיים את האחריות.</w:t>
      </w:r>
    </w:p>
    <w:p w:rsidR="00934095" w:rsidRPr="00BE54CC" w:rsidRDefault="00232377" w:rsidP="00934095">
      <w:pPr>
        <w:pStyle w:val="a3"/>
        <w:jc w:val="center"/>
        <w:outlineLvl w:val="1"/>
        <w:rPr>
          <w:b/>
          <w:bCs/>
          <w:u w:val="single"/>
          <w:rtl/>
        </w:rPr>
      </w:pPr>
      <w:bookmarkStart w:id="24" w:name="_Toc506297857"/>
      <w:r w:rsidRPr="00BE54CC">
        <w:rPr>
          <w:rFonts w:hint="cs"/>
          <w:b/>
          <w:bCs/>
          <w:highlight w:val="yellow"/>
          <w:u w:val="single"/>
          <w:rtl/>
        </w:rPr>
        <w:lastRenderedPageBreak/>
        <w:t>מבחני מדיניות</w:t>
      </w:r>
      <w:r w:rsidR="00934095" w:rsidRPr="00BE54CC">
        <w:rPr>
          <w:rFonts w:hint="cs"/>
          <w:b/>
          <w:bCs/>
          <w:highlight w:val="yellow"/>
          <w:u w:val="single"/>
          <w:rtl/>
        </w:rPr>
        <w:t xml:space="preserve"> במחוברים</w:t>
      </w:r>
      <w:r w:rsidR="00934095" w:rsidRPr="00BE54CC">
        <w:rPr>
          <w:rFonts w:hint="cs"/>
          <w:b/>
          <w:bCs/>
          <w:u w:val="single"/>
          <w:rtl/>
        </w:rPr>
        <w:t xml:space="preserve"> (השלמה של המרצה)</w:t>
      </w:r>
      <w:bookmarkEnd w:id="24"/>
    </w:p>
    <w:p w:rsidR="00232377" w:rsidRDefault="00934095" w:rsidP="00232377">
      <w:pPr>
        <w:pStyle w:val="a3"/>
        <w:rPr>
          <w:rtl/>
        </w:rPr>
      </w:pPr>
      <w:r>
        <w:rPr>
          <w:rFonts w:hint="cs"/>
          <w:rtl/>
        </w:rPr>
        <w:t xml:space="preserve">יש עוד מבחנים שהפסיקה מכילה. </w:t>
      </w:r>
      <w:r w:rsidR="00232377">
        <w:rPr>
          <w:rFonts w:hint="cs"/>
          <w:rtl/>
        </w:rPr>
        <w:t xml:space="preserve">מבחנים שבאים ומכניסים אל מערכת היחסים בין הצדדים שיקולים כלליים מערכתיים </w:t>
      </w:r>
      <w:r w:rsidR="00232377">
        <w:rPr>
          <w:rtl/>
        </w:rPr>
        <w:t>–</w:t>
      </w:r>
      <w:r w:rsidR="00232377">
        <w:rPr>
          <w:rFonts w:hint="cs"/>
          <w:rtl/>
        </w:rPr>
        <w:t xml:space="preserve"> שיקולי מדיניות.</w:t>
      </w:r>
    </w:p>
    <w:p w:rsidR="00232377" w:rsidRDefault="00232377" w:rsidP="00BE54CC">
      <w:pPr>
        <w:pStyle w:val="a3"/>
        <w:rPr>
          <w:rtl/>
        </w:rPr>
      </w:pPr>
      <w:r>
        <w:rPr>
          <w:rFonts w:hint="cs"/>
          <w:rtl/>
        </w:rPr>
        <w:t xml:space="preserve">שיקול המדיניות הכי מוכר בדיני הקניין </w:t>
      </w:r>
      <w:r>
        <w:rPr>
          <w:rtl/>
        </w:rPr>
        <w:t>–</w:t>
      </w:r>
      <w:r>
        <w:rPr>
          <w:rFonts w:hint="cs"/>
          <w:rtl/>
        </w:rPr>
        <w:t xml:space="preserve"> </w:t>
      </w:r>
      <w:r w:rsidRPr="00BE54CC">
        <w:rPr>
          <w:rFonts w:hint="cs"/>
          <w:b/>
          <w:bCs/>
          <w:u w:val="single"/>
          <w:rtl/>
        </w:rPr>
        <w:t>מונע הנזק הזול</w:t>
      </w:r>
      <w:r w:rsidR="00BE54CC">
        <w:rPr>
          <w:rFonts w:hint="cs"/>
          <w:rtl/>
        </w:rPr>
        <w:t xml:space="preserve"> (שיקול משמעותי בדיני התחרויות).</w:t>
      </w:r>
    </w:p>
    <w:p w:rsidR="00232377" w:rsidRDefault="00232377" w:rsidP="00232377">
      <w:pPr>
        <w:pStyle w:val="a3"/>
        <w:rPr>
          <w:rtl/>
        </w:rPr>
      </w:pPr>
      <w:r>
        <w:rPr>
          <w:rFonts w:hint="cs"/>
          <w:rtl/>
        </w:rPr>
        <w:t xml:space="preserve">שיקול זה נכנס גם בנושא מחוברים </w:t>
      </w:r>
      <w:r>
        <w:rPr>
          <w:rtl/>
        </w:rPr>
        <w:t>–</w:t>
      </w:r>
      <w:r>
        <w:rPr>
          <w:rFonts w:hint="cs"/>
          <w:rtl/>
        </w:rPr>
        <w:t xml:space="preserve"> כי גם מחוברים </w:t>
      </w:r>
      <w:r>
        <w:rPr>
          <w:rFonts w:hint="cs"/>
          <w:b/>
          <w:bCs/>
          <w:rtl/>
        </w:rPr>
        <w:t>היא תחרות קניינית</w:t>
      </w:r>
      <w:r>
        <w:rPr>
          <w:rFonts w:hint="cs"/>
          <w:rtl/>
        </w:rPr>
        <w:t>. יש תחרות על נכס/משאב, כשההכרעה המשפטית שלנו קובעת מי י</w:t>
      </w:r>
      <w:r w:rsidR="00453173">
        <w:rPr>
          <w:rFonts w:hint="cs"/>
          <w:rtl/>
        </w:rPr>
        <w:t>י</w:t>
      </w:r>
      <w:r>
        <w:rPr>
          <w:rFonts w:hint="cs"/>
          <w:rtl/>
        </w:rPr>
        <w:t>שאר בעל קניין/נכס ומי לא ייחשב כבעל הקניין.</w:t>
      </w:r>
    </w:p>
    <w:p w:rsidR="00232377" w:rsidRDefault="00232377" w:rsidP="00152D00">
      <w:pPr>
        <w:pStyle w:val="a3"/>
        <w:rPr>
          <w:rtl/>
        </w:rPr>
      </w:pPr>
      <w:r>
        <w:rPr>
          <w:rFonts w:hint="cs"/>
          <w:rtl/>
        </w:rPr>
        <w:t xml:space="preserve">אותו דבר לגבי הבנקים </w:t>
      </w:r>
      <w:r>
        <w:rPr>
          <w:rtl/>
        </w:rPr>
        <w:t>–</w:t>
      </w:r>
      <w:r>
        <w:rPr>
          <w:rFonts w:hint="cs"/>
          <w:rtl/>
        </w:rPr>
        <w:t xml:space="preserve"> הבנק שינצח הוא יהיה בעל הקניין במכונה. הבנק השני יוכל לרדוף אחרי החייב האישי, אבל החוזה לא יהיה שווה הרבה במקרה הזה.</w:t>
      </w:r>
    </w:p>
    <w:p w:rsidR="00824545" w:rsidRDefault="00824545" w:rsidP="00232377">
      <w:pPr>
        <w:pStyle w:val="a3"/>
      </w:pPr>
      <w:r w:rsidRPr="00D269C3">
        <w:rPr>
          <w:rFonts w:hint="cs"/>
          <w:color w:val="A5A5A5" w:themeColor="accent3"/>
          <w:rtl/>
        </w:rPr>
        <w:t xml:space="preserve">במבחן/בעבודה נצטרך לבדוק מי היה הגורם שהיה לו הכי קל והכי זול לפתור את התאונה </w:t>
      </w:r>
      <w:r w:rsidRPr="00BE54CC">
        <w:rPr>
          <w:rFonts w:hint="cs"/>
          <w:color w:val="A5A5A5" w:themeColor="accent3"/>
          <w:rtl/>
        </w:rPr>
        <w:t xml:space="preserve">הזאת/למנוע את התאונה. האם למשל כשהרוכש החדש נכנס לדירה והסתובב בה </w:t>
      </w:r>
      <w:r w:rsidRPr="00BE54CC">
        <w:rPr>
          <w:color w:val="A5A5A5" w:themeColor="accent3"/>
          <w:rtl/>
        </w:rPr>
        <w:t>–</w:t>
      </w:r>
      <w:r w:rsidRPr="00BE54CC">
        <w:rPr>
          <w:rFonts w:hint="cs"/>
          <w:color w:val="A5A5A5" w:themeColor="accent3"/>
          <w:rtl/>
        </w:rPr>
        <w:t xml:space="preserve"> אולי היה הכי קל לשוכר לבוא ולומר לו שהמזגן הוא לא נכס מהדירה. אם נגיע למסקנה שכן </w:t>
      </w:r>
      <w:r w:rsidRPr="00BE54CC">
        <w:rPr>
          <w:color w:val="A5A5A5" w:themeColor="accent3"/>
          <w:rtl/>
        </w:rPr>
        <w:t>–</w:t>
      </w:r>
      <w:r w:rsidRPr="00BE54CC">
        <w:rPr>
          <w:rFonts w:hint="cs"/>
          <w:color w:val="A5A5A5" w:themeColor="accent3"/>
          <w:rtl/>
        </w:rPr>
        <w:t xml:space="preserve"> השוכר יהיה מונע הנזק הזול, ואז השוכר עלול להפסיד בתחרות בגלל שהוא לא ביצע את הפעולה הקלה כדי למנוע את הזנק.</w:t>
      </w:r>
    </w:p>
    <w:p w:rsidR="00824545" w:rsidRDefault="00824545" w:rsidP="00232377">
      <w:pPr>
        <w:pStyle w:val="a3"/>
        <w:rPr>
          <w:rtl/>
        </w:rPr>
      </w:pPr>
    </w:p>
    <w:p w:rsidR="00824545" w:rsidRDefault="00A00E6A" w:rsidP="00232377">
      <w:pPr>
        <w:pStyle w:val="a3"/>
        <w:rPr>
          <w:rtl/>
        </w:rPr>
      </w:pPr>
      <w:r>
        <w:rPr>
          <w:rFonts w:hint="cs"/>
          <w:rtl/>
        </w:rPr>
        <w:t>יש עוד שיקולים שרלוונטיי</w:t>
      </w:r>
      <w:r>
        <w:rPr>
          <w:rFonts w:hint="eastAsia"/>
          <w:rtl/>
        </w:rPr>
        <w:t>ם</w:t>
      </w:r>
      <w:r w:rsidR="00824545">
        <w:rPr>
          <w:rFonts w:hint="cs"/>
          <w:rtl/>
        </w:rPr>
        <w:t xml:space="preserve"> למקרים ספציפיים </w:t>
      </w:r>
      <w:r w:rsidR="00824545">
        <w:rPr>
          <w:rtl/>
        </w:rPr>
        <w:t>–</w:t>
      </w:r>
    </w:p>
    <w:p w:rsidR="00824545" w:rsidRDefault="00824545" w:rsidP="00FB5DE7">
      <w:pPr>
        <w:pStyle w:val="a3"/>
        <w:numPr>
          <w:ilvl w:val="0"/>
          <w:numId w:val="34"/>
        </w:numPr>
      </w:pPr>
      <w:r w:rsidRPr="00A00E6A">
        <w:rPr>
          <w:rFonts w:hint="cs"/>
          <w:b/>
          <w:bCs/>
          <w:rtl/>
        </w:rPr>
        <w:t>וודאות השוק</w:t>
      </w:r>
      <w:r>
        <w:rPr>
          <w:rFonts w:hint="cs"/>
          <w:rtl/>
        </w:rPr>
        <w:t xml:space="preserve"> </w:t>
      </w:r>
      <w:r>
        <w:rPr>
          <w:rtl/>
        </w:rPr>
        <w:t>–</w:t>
      </w:r>
      <w:r>
        <w:rPr>
          <w:rFonts w:hint="cs"/>
          <w:rtl/>
        </w:rPr>
        <w:t xml:space="preserve"> אנו רוצים שיהיה תמריץ לבנקים/למלווים להמשיך ולהלוות </w:t>
      </w:r>
      <w:r>
        <w:rPr>
          <w:rtl/>
        </w:rPr>
        <w:t>–</w:t>
      </w:r>
      <w:r>
        <w:rPr>
          <w:rFonts w:hint="cs"/>
          <w:rtl/>
        </w:rPr>
        <w:t xml:space="preserve"> אחרת יהיה מחנק אשראי במשק. כשבנקים יהיו מעורבים בנושא מחוברים </w:t>
      </w:r>
      <w:r>
        <w:rPr>
          <w:rtl/>
        </w:rPr>
        <w:t>–</w:t>
      </w:r>
      <w:r>
        <w:rPr>
          <w:rFonts w:hint="cs"/>
          <w:rtl/>
        </w:rPr>
        <w:t xml:space="preserve"> נחשוב על איך אנו לא משתקים את המשק.</w:t>
      </w:r>
    </w:p>
    <w:p w:rsidR="00824545" w:rsidRPr="00A00E6A" w:rsidRDefault="00824545" w:rsidP="00FB5DE7">
      <w:pPr>
        <w:pStyle w:val="a3"/>
        <w:numPr>
          <w:ilvl w:val="0"/>
          <w:numId w:val="34"/>
        </w:numPr>
        <w:rPr>
          <w:b/>
          <w:bCs/>
        </w:rPr>
      </w:pPr>
      <w:r w:rsidRPr="00A00E6A">
        <w:rPr>
          <w:rFonts w:hint="cs"/>
          <w:b/>
          <w:bCs/>
          <w:rtl/>
        </w:rPr>
        <w:t>עידוד פעילות כלכלית</w:t>
      </w:r>
      <w:r w:rsidR="00453173">
        <w:rPr>
          <w:rFonts w:hint="cs"/>
          <w:b/>
          <w:bCs/>
          <w:rtl/>
        </w:rPr>
        <w:t>.</w:t>
      </w:r>
    </w:p>
    <w:p w:rsidR="00824545" w:rsidRDefault="00824545" w:rsidP="00FB5DE7">
      <w:pPr>
        <w:pStyle w:val="a3"/>
        <w:numPr>
          <w:ilvl w:val="0"/>
          <w:numId w:val="34"/>
        </w:numPr>
      </w:pPr>
      <w:r w:rsidRPr="00A00E6A">
        <w:rPr>
          <w:rFonts w:hint="cs"/>
          <w:b/>
          <w:bCs/>
          <w:rtl/>
        </w:rPr>
        <w:t>שיקולי יעלות מצרפית</w:t>
      </w:r>
      <w:r w:rsidR="00CB1746">
        <w:rPr>
          <w:rFonts w:hint="cs"/>
          <w:rtl/>
        </w:rPr>
        <w:t xml:space="preserve"> </w:t>
      </w:r>
      <w:r w:rsidR="00CB1746">
        <w:rPr>
          <w:rtl/>
        </w:rPr>
        <w:t>–</w:t>
      </w:r>
      <w:r w:rsidR="00CB1746">
        <w:rPr>
          <w:rFonts w:hint="cs"/>
          <w:rtl/>
        </w:rPr>
        <w:t xml:space="preserve"> במידה ויחליטו כי הקביעה האם מדובר במקרקעין/מיטלטלין </w:t>
      </w:r>
      <w:r w:rsidR="00CB1746">
        <w:rPr>
          <w:rtl/>
        </w:rPr>
        <w:t>–</w:t>
      </w:r>
      <w:r w:rsidR="00CB1746">
        <w:rPr>
          <w:rFonts w:hint="cs"/>
          <w:rtl/>
        </w:rPr>
        <w:t xml:space="preserve"> תגדיל את גודל העוגה המצרפית</w:t>
      </w:r>
      <w:r w:rsidR="00453173">
        <w:rPr>
          <w:rFonts w:hint="cs"/>
          <w:rtl/>
        </w:rPr>
        <w:t>.</w:t>
      </w:r>
    </w:p>
    <w:p w:rsidR="00824545" w:rsidRDefault="00824545" w:rsidP="00FB5DE7">
      <w:pPr>
        <w:pStyle w:val="a3"/>
        <w:numPr>
          <w:ilvl w:val="0"/>
          <w:numId w:val="34"/>
        </w:numPr>
      </w:pPr>
      <w:r w:rsidRPr="004B681A">
        <w:rPr>
          <w:rFonts w:hint="cs"/>
          <w:b/>
          <w:bCs/>
          <w:strike/>
          <w:rtl/>
        </w:rPr>
        <w:t>שיקולי חלוקה</w:t>
      </w:r>
      <w:r>
        <w:rPr>
          <w:rFonts w:hint="cs"/>
          <w:rtl/>
        </w:rPr>
        <w:t xml:space="preserve"> </w:t>
      </w:r>
      <w:r>
        <w:rPr>
          <w:rtl/>
        </w:rPr>
        <w:t>–</w:t>
      </w:r>
      <w:r>
        <w:rPr>
          <w:rFonts w:hint="cs"/>
          <w:rtl/>
        </w:rPr>
        <w:t xml:space="preserve"> </w:t>
      </w:r>
      <w:r w:rsidRPr="004B681A">
        <w:rPr>
          <w:rFonts w:hint="cs"/>
          <w:u w:val="single"/>
          <w:rtl/>
        </w:rPr>
        <w:t>זה לא מתקיים</w:t>
      </w:r>
      <w:r>
        <w:rPr>
          <w:rFonts w:hint="cs"/>
          <w:rtl/>
        </w:rPr>
        <w:t xml:space="preserve">. שיקולי חלוקה אומרת שבמחלוקת בין שוכר למשכיר </w:t>
      </w:r>
      <w:r>
        <w:rPr>
          <w:rtl/>
        </w:rPr>
        <w:t>–</w:t>
      </w:r>
      <w:r>
        <w:rPr>
          <w:rFonts w:hint="cs"/>
          <w:rtl/>
        </w:rPr>
        <w:t xml:space="preserve"> אולי נאמין/ניתן יותר כוח לקבוצה החלשה </w:t>
      </w:r>
      <w:r>
        <w:rPr>
          <w:rtl/>
        </w:rPr>
        <w:t>–</w:t>
      </w:r>
      <w:r>
        <w:rPr>
          <w:rFonts w:hint="cs"/>
          <w:rtl/>
        </w:rPr>
        <w:t xml:space="preserve"> השוכרים. </w:t>
      </w:r>
    </w:p>
    <w:p w:rsidR="00232377" w:rsidRDefault="00824545" w:rsidP="00824545">
      <w:pPr>
        <w:pStyle w:val="a3"/>
        <w:rPr>
          <w:rtl/>
        </w:rPr>
      </w:pPr>
      <w:r>
        <w:rPr>
          <w:rFonts w:hint="cs"/>
          <w:rtl/>
        </w:rPr>
        <w:t>כל השיקולים הללו הם שיקולים תורמים/נלווים. השיקולים העיקריים הם שלושת השיקולים העיקריים מהמבחן הקודם</w:t>
      </w:r>
      <w:r w:rsidR="00516D73">
        <w:rPr>
          <w:rFonts w:hint="cs"/>
          <w:rtl/>
        </w:rPr>
        <w:t>. עם זאת, קיימים גם שיקולים אחרים</w:t>
      </w:r>
      <w:r>
        <w:rPr>
          <w:rFonts w:hint="cs"/>
          <w:rtl/>
        </w:rPr>
        <w:t xml:space="preserve"> העשויים להשפיע </w:t>
      </w:r>
      <w:r>
        <w:rPr>
          <w:rtl/>
        </w:rPr>
        <w:t>–</w:t>
      </w:r>
      <w:r>
        <w:rPr>
          <w:rFonts w:hint="cs"/>
          <w:rtl/>
        </w:rPr>
        <w:t xml:space="preserve"> כפי שצוין לעיל.</w:t>
      </w:r>
    </w:p>
    <w:p w:rsidR="00232377" w:rsidRDefault="00232377" w:rsidP="00232377">
      <w:pPr>
        <w:pStyle w:val="a3"/>
        <w:rPr>
          <w:rtl/>
        </w:rPr>
      </w:pPr>
    </w:p>
    <w:p w:rsidR="00CB1746" w:rsidRDefault="00CB1746" w:rsidP="00232377">
      <w:pPr>
        <w:pStyle w:val="a3"/>
        <w:rPr>
          <w:rtl/>
        </w:rPr>
      </w:pPr>
      <w:r w:rsidRPr="00A00E6A">
        <w:rPr>
          <w:rFonts w:hint="cs"/>
          <w:highlight w:val="magenta"/>
          <w:rtl/>
        </w:rPr>
        <w:t xml:space="preserve">פס"ד </w:t>
      </w:r>
      <w:proofErr w:type="spellStart"/>
      <w:r w:rsidRPr="00A00E6A">
        <w:rPr>
          <w:highlight w:val="magenta"/>
        </w:rPr>
        <w:t>Samedan</w:t>
      </w:r>
      <w:proofErr w:type="spellEnd"/>
      <w:r>
        <w:rPr>
          <w:rFonts w:hint="cs"/>
          <w:rtl/>
        </w:rPr>
        <w:t xml:space="preserve"> </w:t>
      </w:r>
      <w:r>
        <w:rPr>
          <w:rtl/>
        </w:rPr>
        <w:t>–</w:t>
      </w:r>
      <w:r>
        <w:rPr>
          <w:rFonts w:hint="cs"/>
          <w:rtl/>
        </w:rPr>
        <w:t xml:space="preserve"> </w:t>
      </w:r>
      <w:r w:rsidRPr="00A00E6A">
        <w:rPr>
          <w:rFonts w:hint="cs"/>
          <w:b/>
          <w:bCs/>
          <w:highlight w:val="cyan"/>
          <w:rtl/>
        </w:rPr>
        <w:t>חשין</w:t>
      </w:r>
      <w:r w:rsidRPr="00A00E6A">
        <w:rPr>
          <w:rFonts w:hint="cs"/>
          <w:b/>
          <w:bCs/>
          <w:rtl/>
        </w:rPr>
        <w:t xml:space="preserve"> </w:t>
      </w:r>
      <w:r>
        <w:rPr>
          <w:rFonts w:hint="cs"/>
          <w:rtl/>
        </w:rPr>
        <w:t>סוטה מתפיסתו הליברטריאנית.</w:t>
      </w:r>
    </w:p>
    <w:p w:rsidR="00CB1746" w:rsidRDefault="00CB1746" w:rsidP="00232377">
      <w:pPr>
        <w:pStyle w:val="a3"/>
        <w:rPr>
          <w:rtl/>
        </w:rPr>
      </w:pPr>
      <w:r>
        <w:rPr>
          <w:rFonts w:hint="cs"/>
          <w:rtl/>
        </w:rPr>
        <w:t>מדובר בפס"ד שעוסק באיתור ובעיקר בהובלה של נפט.</w:t>
      </w:r>
    </w:p>
    <w:p w:rsidR="00CB1746" w:rsidRDefault="00CB1746" w:rsidP="00232377">
      <w:pPr>
        <w:pStyle w:val="a3"/>
        <w:rPr>
          <w:rtl/>
        </w:rPr>
      </w:pPr>
      <w:r>
        <w:rPr>
          <w:rFonts w:hint="cs"/>
          <w:rtl/>
        </w:rPr>
        <w:t xml:space="preserve">האם חברה שמצאה נפט לפי </w:t>
      </w:r>
      <w:bookmarkStart w:id="25" w:name="_Hlk506130829"/>
      <w:r w:rsidRPr="00516D73">
        <w:rPr>
          <w:rFonts w:hint="cs"/>
          <w:highlight w:val="lightGray"/>
          <w:rtl/>
        </w:rPr>
        <w:t>סעיף 53</w:t>
      </w:r>
      <w:bookmarkEnd w:id="25"/>
      <w:r>
        <w:rPr>
          <w:rFonts w:hint="cs"/>
          <w:rtl/>
        </w:rPr>
        <w:t xml:space="preserve"> בחוק </w:t>
      </w:r>
      <w:r>
        <w:rPr>
          <w:rtl/>
        </w:rPr>
        <w:t>–</w:t>
      </w:r>
      <w:r>
        <w:rPr>
          <w:rFonts w:hint="cs"/>
          <w:rtl/>
        </w:rPr>
        <w:t xml:space="preserve"> האם הסעיף אומר שהממונה רשאי לתת לה בעצם רישיון הובלה? הממונה לא נתן רישיון הובלה.</w:t>
      </w:r>
    </w:p>
    <w:p w:rsidR="00CB1746" w:rsidRDefault="00CB1746" w:rsidP="00A00E6A">
      <w:pPr>
        <w:pStyle w:val="a3"/>
        <w:rPr>
          <w:rtl/>
        </w:rPr>
      </w:pPr>
      <w:r w:rsidRPr="00516D73">
        <w:rPr>
          <w:rFonts w:hint="cs"/>
          <w:b/>
          <w:bCs/>
          <w:rtl/>
        </w:rPr>
        <w:t>השאלה המשפטית</w:t>
      </w:r>
      <w:r>
        <w:rPr>
          <w:rFonts w:hint="cs"/>
          <w:rtl/>
        </w:rPr>
        <w:t xml:space="preserve"> </w:t>
      </w:r>
      <w:r>
        <w:rPr>
          <w:rtl/>
        </w:rPr>
        <w:t>–</w:t>
      </w:r>
      <w:r>
        <w:rPr>
          <w:rFonts w:hint="cs"/>
          <w:rtl/>
        </w:rPr>
        <w:t xml:space="preserve"> האם מותר לממונה לומר שהוא לא נותן רישיון הובלה?</w:t>
      </w:r>
    </w:p>
    <w:p w:rsidR="00CB1746" w:rsidRDefault="00CB1746" w:rsidP="00232377">
      <w:pPr>
        <w:pStyle w:val="a3"/>
        <w:rPr>
          <w:rtl/>
        </w:rPr>
      </w:pPr>
      <w:r w:rsidRPr="00516D73">
        <w:rPr>
          <w:rFonts w:hint="cs"/>
          <w:rtl/>
        </w:rPr>
        <w:t>חשין</w:t>
      </w:r>
      <w:r>
        <w:rPr>
          <w:rFonts w:hint="cs"/>
          <w:rtl/>
        </w:rPr>
        <w:t xml:space="preserve"> עושה ניתוח בנושא הובלת נפט, והוא מגיע למסקנה שהממונה לא חייב לתת בעצם זכות כזאת.</w:t>
      </w:r>
    </w:p>
    <w:p w:rsidR="00A00E6A" w:rsidRDefault="00A00E6A" w:rsidP="00CB1746">
      <w:pPr>
        <w:pStyle w:val="a3"/>
        <w:rPr>
          <w:rtl/>
        </w:rPr>
      </w:pPr>
    </w:p>
    <w:p w:rsidR="00CB1746" w:rsidRDefault="00CB1746" w:rsidP="00152D00">
      <w:pPr>
        <w:pStyle w:val="a3"/>
        <w:rPr>
          <w:rtl/>
        </w:rPr>
      </w:pPr>
      <w:r>
        <w:rPr>
          <w:rFonts w:hint="cs"/>
          <w:rtl/>
        </w:rPr>
        <w:t xml:space="preserve">על פי תפיסה ליברטריאנית </w:t>
      </w:r>
      <w:r>
        <w:rPr>
          <w:rtl/>
        </w:rPr>
        <w:t>–</w:t>
      </w:r>
      <w:r>
        <w:rPr>
          <w:rFonts w:hint="cs"/>
          <w:rtl/>
        </w:rPr>
        <w:t xml:space="preserve"> אם עודדתי מישהו לחפש נפט, אתן לו אפשרות להוביל אותו. אז חשין אומר כי תפיסות </w:t>
      </w:r>
      <w:r w:rsidR="00A00E6A">
        <w:rPr>
          <w:rFonts w:hint="cs"/>
          <w:rtl/>
        </w:rPr>
        <w:t>ליברטריאניו</w:t>
      </w:r>
      <w:r w:rsidR="00A00E6A">
        <w:rPr>
          <w:rFonts w:hint="eastAsia"/>
          <w:rtl/>
        </w:rPr>
        <w:t>ת</w:t>
      </w:r>
      <w:r>
        <w:rPr>
          <w:rFonts w:hint="cs"/>
          <w:rtl/>
        </w:rPr>
        <w:t xml:space="preserve"> הם לא חזות הכל. מעניינת הנסיגה של חשין מהתפיסה הזאת והכרה שלו בכך שיש מוסדות קניינים (כמו החוק </w:t>
      </w:r>
      <w:r w:rsidR="00A00E6A">
        <w:rPr>
          <w:rFonts w:hint="cs"/>
          <w:rtl/>
        </w:rPr>
        <w:t>לעידו</w:t>
      </w:r>
      <w:r w:rsidR="00A00E6A">
        <w:rPr>
          <w:rFonts w:hint="eastAsia"/>
          <w:rtl/>
        </w:rPr>
        <w:t>ד</w:t>
      </w:r>
      <w:r>
        <w:rPr>
          <w:rFonts w:hint="cs"/>
          <w:rtl/>
        </w:rPr>
        <w:t xml:space="preserve"> חיפושי נפט) שמבוססים על ערכים אחרים לגמרי. ברגע שהערכים שונים לגמרי </w:t>
      </w:r>
      <w:r>
        <w:rPr>
          <w:rtl/>
        </w:rPr>
        <w:t>–</w:t>
      </w:r>
      <w:r>
        <w:rPr>
          <w:rFonts w:hint="cs"/>
          <w:rtl/>
        </w:rPr>
        <w:t xml:space="preserve"> גם האיזון שנעשה בפנים שונה לגמרי.</w:t>
      </w:r>
    </w:p>
    <w:p w:rsidR="00CB1746" w:rsidRDefault="00CB1746" w:rsidP="00232377">
      <w:pPr>
        <w:pStyle w:val="a3"/>
        <w:rPr>
          <w:rtl/>
        </w:rPr>
      </w:pPr>
      <w:r>
        <w:rPr>
          <w:rFonts w:hint="cs"/>
          <w:rtl/>
        </w:rPr>
        <w:t xml:space="preserve">החוק של חיפוש נפט הוא מוסד קנייני שנותן זכויות למחפשי הנפט, אבל הוא לא מושתת על תפיסות </w:t>
      </w:r>
      <w:r w:rsidR="00A00E6A">
        <w:rPr>
          <w:rFonts w:hint="cs"/>
          <w:rtl/>
        </w:rPr>
        <w:t>ליברטריאניו</w:t>
      </w:r>
      <w:r w:rsidR="00A00E6A">
        <w:rPr>
          <w:rFonts w:hint="eastAsia"/>
          <w:rtl/>
        </w:rPr>
        <w:t>ת</w:t>
      </w:r>
      <w:r>
        <w:rPr>
          <w:rFonts w:hint="cs"/>
          <w:rtl/>
        </w:rPr>
        <w:t xml:space="preserve"> </w:t>
      </w:r>
      <w:r>
        <w:rPr>
          <w:rtl/>
        </w:rPr>
        <w:t>–</w:t>
      </w:r>
      <w:r>
        <w:rPr>
          <w:rFonts w:hint="cs"/>
          <w:rtl/>
        </w:rPr>
        <w:t xml:space="preserve"> אלא </w:t>
      </w:r>
      <w:r w:rsidRPr="00516D73">
        <w:rPr>
          <w:rFonts w:hint="cs"/>
          <w:b/>
          <w:bCs/>
          <w:rtl/>
        </w:rPr>
        <w:t>רווחה מצרפית ויעילות</w:t>
      </w:r>
      <w:r>
        <w:rPr>
          <w:rFonts w:hint="cs"/>
          <w:rtl/>
        </w:rPr>
        <w:t>. מרגע שזיהינו את הערך הזה שעומד בבסיס המוסד הקנייני, אז אנו צריכים לפרש את הוראות החוק כדי שהם יגשימו את הערך הזה.</w:t>
      </w:r>
    </w:p>
    <w:p w:rsidR="00CB1746" w:rsidRDefault="00CB1746" w:rsidP="00232377">
      <w:pPr>
        <w:pStyle w:val="a3"/>
        <w:rPr>
          <w:rtl/>
        </w:rPr>
      </w:pPr>
    </w:p>
    <w:p w:rsidR="00CB1746" w:rsidRDefault="00CB1746" w:rsidP="00232377">
      <w:pPr>
        <w:pStyle w:val="a3"/>
        <w:rPr>
          <w:rtl/>
        </w:rPr>
      </w:pPr>
      <w:r>
        <w:rPr>
          <w:rFonts w:hint="cs"/>
          <w:rtl/>
        </w:rPr>
        <w:t xml:space="preserve">אם זיהינו שהחוק לעידוד חיפושי נפט הוא מוסד קנייני כאשר ערכו הדומיננטי הוא מקסום הרווחה המצרפית </w:t>
      </w:r>
      <w:r>
        <w:rPr>
          <w:rtl/>
        </w:rPr>
        <w:t>–</w:t>
      </w:r>
      <w:r>
        <w:rPr>
          <w:rFonts w:hint="cs"/>
          <w:rtl/>
        </w:rPr>
        <w:t xml:space="preserve"> כל הוראות החוק צריכות להתממש כדי להגשים את הערך הזה.</w:t>
      </w:r>
    </w:p>
    <w:p w:rsidR="00CB1746" w:rsidRDefault="00CB1746" w:rsidP="00232377">
      <w:pPr>
        <w:pStyle w:val="a3"/>
        <w:rPr>
          <w:rtl/>
        </w:rPr>
      </w:pPr>
      <w:r>
        <w:rPr>
          <w:rFonts w:hint="cs"/>
          <w:rtl/>
        </w:rPr>
        <w:t xml:space="preserve">אם אנו נחייב את הממונה לתת לכל גוף שקיבל רישיון חיפושי נפט, נחייב את הממונה לתת לו גם רישיון להובלת הנפט </w:t>
      </w:r>
      <w:r>
        <w:rPr>
          <w:rtl/>
        </w:rPr>
        <w:t>–</w:t>
      </w:r>
      <w:r>
        <w:rPr>
          <w:rFonts w:hint="cs"/>
          <w:rtl/>
        </w:rPr>
        <w:t xml:space="preserve"> נפגע באותו ערך/תכלית של החוק. אם התכלית היא רווחה מצרפית ויעילות, אז מתן </w:t>
      </w:r>
      <w:r w:rsidR="00A00E6A">
        <w:rPr>
          <w:rFonts w:hint="cs"/>
          <w:rtl/>
        </w:rPr>
        <w:t>מונופו</w:t>
      </w:r>
      <w:r w:rsidR="00A00E6A">
        <w:rPr>
          <w:rFonts w:hint="eastAsia"/>
          <w:rtl/>
        </w:rPr>
        <w:t>ל</w:t>
      </w:r>
      <w:r>
        <w:rPr>
          <w:rFonts w:hint="cs"/>
          <w:rtl/>
        </w:rPr>
        <w:t xml:space="preserve"> לאותם גורמים גם בתחום הקידוח עצמו וגם בתחום ההובלה </w:t>
      </w:r>
      <w:r>
        <w:rPr>
          <w:rtl/>
        </w:rPr>
        <w:t>–</w:t>
      </w:r>
      <w:r>
        <w:rPr>
          <w:rFonts w:hint="cs"/>
          <w:rtl/>
        </w:rPr>
        <w:t xml:space="preserve"> בעצם פוגע ביעילות ובתחרות החופשית של שוק הגז בישראל.</w:t>
      </w:r>
    </w:p>
    <w:p w:rsidR="00CB1746" w:rsidRDefault="00CB1746" w:rsidP="00232377">
      <w:pPr>
        <w:pStyle w:val="a3"/>
        <w:rPr>
          <w:rtl/>
        </w:rPr>
      </w:pPr>
    </w:p>
    <w:p w:rsidR="00CB1746" w:rsidRDefault="0034103D" w:rsidP="00232377">
      <w:pPr>
        <w:pStyle w:val="a3"/>
        <w:rPr>
          <w:rtl/>
        </w:rPr>
      </w:pPr>
      <w:r>
        <w:rPr>
          <w:rFonts w:hint="cs"/>
          <w:rtl/>
        </w:rPr>
        <w:t xml:space="preserve">הוא מסביר למה כשנותנים לאותו גורם גם את זכות הקידוח וגם את זכות ההובלה </w:t>
      </w:r>
      <w:r>
        <w:rPr>
          <w:rtl/>
        </w:rPr>
        <w:t>–</w:t>
      </w:r>
      <w:r>
        <w:rPr>
          <w:rFonts w:hint="cs"/>
          <w:rtl/>
        </w:rPr>
        <w:t xml:space="preserve"> למה זה פוגע בתחרותיות. גם אם אותם גורמים יסכימו להוביל נפט </w:t>
      </w:r>
      <w:r>
        <w:rPr>
          <w:rtl/>
        </w:rPr>
        <w:t>–</w:t>
      </w:r>
      <w:r>
        <w:rPr>
          <w:rFonts w:hint="cs"/>
          <w:rtl/>
        </w:rPr>
        <w:t xml:space="preserve"> הם </w:t>
      </w:r>
      <w:r w:rsidR="00A00E6A">
        <w:rPr>
          <w:rFonts w:hint="cs"/>
          <w:rtl/>
        </w:rPr>
        <w:t>יחייב</w:t>
      </w:r>
      <w:r w:rsidR="00A00E6A">
        <w:rPr>
          <w:rFonts w:hint="eastAsia"/>
          <w:rtl/>
        </w:rPr>
        <w:t>ו</w:t>
      </w:r>
      <w:r>
        <w:rPr>
          <w:rFonts w:hint="cs"/>
          <w:rtl/>
        </w:rPr>
        <w:t xml:space="preserve"> אותם בסכומים מאוד גבוהים והצרכן יפסיד כתוצאה </w:t>
      </w:r>
      <w:r w:rsidR="00A00E6A">
        <w:rPr>
          <w:rFonts w:hint="cs"/>
          <w:rtl/>
        </w:rPr>
        <w:t>מהמונופו</w:t>
      </w:r>
      <w:r w:rsidR="00A00E6A">
        <w:rPr>
          <w:rFonts w:hint="eastAsia"/>
          <w:rtl/>
        </w:rPr>
        <w:t>ל</w:t>
      </w:r>
      <w:r>
        <w:rPr>
          <w:rFonts w:hint="cs"/>
          <w:rtl/>
        </w:rPr>
        <w:t xml:space="preserve"> הזה, ולכן הוא מאשר את ההחלטה של הממונה לא להצמיד בין </w:t>
      </w:r>
      <w:r w:rsidR="00A00E6A">
        <w:rPr>
          <w:rFonts w:hint="cs"/>
          <w:rtl/>
        </w:rPr>
        <w:t>רישיו</w:t>
      </w:r>
      <w:r w:rsidR="00A00E6A">
        <w:rPr>
          <w:rFonts w:hint="eastAsia"/>
          <w:rtl/>
        </w:rPr>
        <w:t>ן</w:t>
      </w:r>
      <w:r>
        <w:rPr>
          <w:rFonts w:hint="cs"/>
          <w:rtl/>
        </w:rPr>
        <w:t xml:space="preserve"> הקידוח </w:t>
      </w:r>
      <w:r w:rsidR="00A00E6A">
        <w:rPr>
          <w:rFonts w:hint="cs"/>
          <w:rtl/>
        </w:rPr>
        <w:t>לרישיו</w:t>
      </w:r>
      <w:r w:rsidR="00A00E6A">
        <w:rPr>
          <w:rFonts w:hint="eastAsia"/>
          <w:rtl/>
        </w:rPr>
        <w:t>ן</w:t>
      </w:r>
      <w:r>
        <w:rPr>
          <w:rFonts w:hint="cs"/>
          <w:rtl/>
        </w:rPr>
        <w:t xml:space="preserve"> ההובלה.</w:t>
      </w:r>
    </w:p>
    <w:p w:rsidR="00C65DAB" w:rsidRPr="00C040A5" w:rsidRDefault="00C040A5" w:rsidP="00152D00">
      <w:pPr>
        <w:pStyle w:val="a3"/>
        <w:rPr>
          <w:rtl/>
        </w:rPr>
      </w:pPr>
      <w:r>
        <w:rPr>
          <w:rFonts w:hint="cs"/>
          <w:rtl/>
        </w:rPr>
        <w:t xml:space="preserve">מדובר בטכניקה של פרשנות של מוסד </w:t>
      </w:r>
      <w:r w:rsidR="00A00E6A">
        <w:rPr>
          <w:rFonts w:hint="cs"/>
          <w:rtl/>
        </w:rPr>
        <w:t>קנייני</w:t>
      </w:r>
      <w:r>
        <w:rPr>
          <w:rFonts w:hint="cs"/>
          <w:rtl/>
        </w:rPr>
        <w:t>.</w:t>
      </w:r>
      <w:r w:rsidR="00152D00">
        <w:rPr>
          <w:rFonts w:hint="cs"/>
          <w:rtl/>
        </w:rPr>
        <w:t xml:space="preserve"> </w:t>
      </w:r>
      <w:r>
        <w:rPr>
          <w:rFonts w:hint="cs"/>
          <w:b/>
          <w:bCs/>
          <w:rtl/>
        </w:rPr>
        <w:t>אנו מבינים מהם הערכים שעומדים בבסיס המוסד הקנייני, ואנו מפרשים את ההוראות כדי שיממשו את ערכי הבסיס</w:t>
      </w:r>
      <w:r>
        <w:rPr>
          <w:rFonts w:hint="cs"/>
          <w:rtl/>
        </w:rPr>
        <w:t>.</w:t>
      </w:r>
    </w:p>
    <w:p w:rsidR="00232377" w:rsidRDefault="00232377" w:rsidP="002B02CA">
      <w:pPr>
        <w:pStyle w:val="a3"/>
        <w:jc w:val="center"/>
        <w:outlineLvl w:val="0"/>
        <w:rPr>
          <w:rtl/>
        </w:rPr>
      </w:pPr>
      <w:bookmarkStart w:id="26" w:name="_Toc506297858"/>
      <w:r w:rsidRPr="00A00E6A">
        <w:rPr>
          <w:rFonts w:cs="Arial"/>
          <w:b/>
          <w:bCs/>
          <w:highlight w:val="green"/>
          <w:u w:val="single"/>
          <w:rtl/>
        </w:rPr>
        <w:lastRenderedPageBreak/>
        <w:t>מהות הזכות ומגבלותיה – משפט פרטי</w:t>
      </w:r>
      <w:bookmarkEnd w:id="26"/>
    </w:p>
    <w:p w:rsidR="00C65DAB" w:rsidRDefault="00C65DAB" w:rsidP="001A43A8">
      <w:pPr>
        <w:pStyle w:val="a3"/>
        <w:rPr>
          <w:rtl/>
        </w:rPr>
      </w:pPr>
      <w:bookmarkStart w:id="27" w:name="_Hlk506131081"/>
      <w:r w:rsidRPr="00A00E6A">
        <w:rPr>
          <w:rFonts w:hint="cs"/>
          <w:b/>
          <w:bCs/>
          <w:highlight w:val="lightGray"/>
          <w:rtl/>
        </w:rPr>
        <w:t>ס' 14</w:t>
      </w:r>
      <w:bookmarkEnd w:id="27"/>
      <w:r w:rsidRPr="00BD13F0">
        <w:rPr>
          <w:rFonts w:hint="cs"/>
          <w:b/>
          <w:bCs/>
          <w:rtl/>
        </w:rPr>
        <w:t xml:space="preserve"> </w:t>
      </w:r>
      <w:r>
        <w:rPr>
          <w:rtl/>
        </w:rPr>
        <w:t>–</w:t>
      </w:r>
      <w:r>
        <w:rPr>
          <w:rFonts w:hint="cs"/>
          <w:rtl/>
        </w:rPr>
        <w:t xml:space="preserve"> מדבר על מצב בו לאדם יש בעלות ויש לו זכויות, אבל למרות שיש לו בעלות ולמרות שיש לו זכויות הוא לא יכול לעשות דברים שגורמים לנזק ואי נוחות לאחרים.</w:t>
      </w:r>
      <w:r w:rsidR="001A43A8">
        <w:rPr>
          <w:rFonts w:hint="cs"/>
          <w:rtl/>
        </w:rPr>
        <w:t xml:space="preserve"> </w:t>
      </w:r>
      <w:r>
        <w:rPr>
          <w:rFonts w:hint="cs"/>
          <w:rtl/>
        </w:rPr>
        <w:t xml:space="preserve">סעיף זה בא ואומר </w:t>
      </w:r>
      <w:r>
        <w:rPr>
          <w:rtl/>
        </w:rPr>
        <w:t>–</w:t>
      </w:r>
      <w:r>
        <w:rPr>
          <w:rFonts w:hint="cs"/>
          <w:rtl/>
        </w:rPr>
        <w:t xml:space="preserve"> שעם כל הכבוד לבעלות וזכויות הקניין, יש גבול. אבל מה הגבול? מה זה גרימת נזק? מה זה אי נוחות?</w:t>
      </w:r>
    </w:p>
    <w:p w:rsidR="00BD13F0" w:rsidRDefault="00BD13F0" w:rsidP="005A7F51">
      <w:pPr>
        <w:pStyle w:val="a3"/>
        <w:rPr>
          <w:rtl/>
        </w:rPr>
      </w:pPr>
    </w:p>
    <w:p w:rsidR="00A00D5D" w:rsidRDefault="00BD13F0" w:rsidP="00A00D5D">
      <w:pPr>
        <w:pStyle w:val="a3"/>
        <w:rPr>
          <w:rtl/>
        </w:rPr>
      </w:pPr>
      <w:r w:rsidRPr="00A00E6A">
        <w:rPr>
          <w:rFonts w:cs="Arial"/>
          <w:b/>
          <w:bCs/>
          <w:highlight w:val="magenta"/>
          <w:rtl/>
        </w:rPr>
        <w:t>ע"א 153/67 "שלב" הקואופרטיב המאוחד להובלה בע"מ נ' נווה הררי מואב בע"מ</w:t>
      </w:r>
      <w:r>
        <w:rPr>
          <w:rFonts w:hint="cs"/>
          <w:rtl/>
        </w:rPr>
        <w:t xml:space="preserve"> </w:t>
      </w:r>
      <w:r w:rsidR="00A00D5D">
        <w:rPr>
          <w:rtl/>
        </w:rPr>
        <w:t>–</w:t>
      </w:r>
      <w:r>
        <w:rPr>
          <w:rFonts w:hint="cs"/>
          <w:rtl/>
        </w:rPr>
        <w:t xml:space="preserve"> </w:t>
      </w:r>
    </w:p>
    <w:p w:rsidR="00097EFF" w:rsidRDefault="00A00D5D" w:rsidP="00A0449C">
      <w:pPr>
        <w:pStyle w:val="a3"/>
        <w:rPr>
          <w:rtl/>
        </w:rPr>
      </w:pPr>
      <w:r>
        <w:rPr>
          <w:rFonts w:hint="cs"/>
          <w:rtl/>
        </w:rPr>
        <w:t>יש חלקה שהתחלקה ל</w:t>
      </w:r>
      <w:r w:rsidR="005D2B92">
        <w:rPr>
          <w:rFonts w:hint="cs"/>
          <w:rtl/>
        </w:rPr>
        <w:t>-</w:t>
      </w:r>
      <w:r>
        <w:rPr>
          <w:rFonts w:hint="cs"/>
          <w:rtl/>
        </w:rPr>
        <w:t xml:space="preserve">3 חלקים. </w:t>
      </w:r>
      <w:r w:rsidR="00097EFF">
        <w:rPr>
          <w:rFonts w:hint="cs"/>
          <w:rtl/>
        </w:rPr>
        <w:t xml:space="preserve">בחלקה ג' יש מחצבה </w:t>
      </w:r>
      <w:r w:rsidR="00097EFF">
        <w:rPr>
          <w:rtl/>
        </w:rPr>
        <w:t>–</w:t>
      </w:r>
      <w:r w:rsidR="00097EFF">
        <w:rPr>
          <w:rFonts w:hint="cs"/>
          <w:rtl/>
        </w:rPr>
        <w:t xml:space="preserve"> ולטובתה צריך להוביל את הסחורה החוצה. ג' </w:t>
      </w:r>
      <w:r w:rsidR="00A00E6A">
        <w:rPr>
          <w:rFonts w:hint="cs"/>
          <w:rtl/>
        </w:rPr>
        <w:t>הקואופרטי</w:t>
      </w:r>
      <w:r w:rsidR="00A00E6A">
        <w:rPr>
          <w:rFonts w:hint="eastAsia"/>
          <w:rtl/>
        </w:rPr>
        <w:t>ב</w:t>
      </w:r>
      <w:r w:rsidR="00097EFF">
        <w:rPr>
          <w:rFonts w:hint="cs"/>
          <w:rtl/>
        </w:rPr>
        <w:t xml:space="preserve"> החליט לעשות את הדרך הקצרה </w:t>
      </w:r>
      <w:r w:rsidR="00097EFF">
        <w:rPr>
          <w:rtl/>
        </w:rPr>
        <w:t>–</w:t>
      </w:r>
      <w:r w:rsidR="00097EFF">
        <w:rPr>
          <w:rFonts w:hint="cs"/>
          <w:rtl/>
        </w:rPr>
        <w:t xml:space="preserve"> במקום לעקוף, הוא חתך דרך החלקה של הררי מואב (ב'). אין </w:t>
      </w:r>
      <w:r w:rsidR="00A00E6A">
        <w:rPr>
          <w:rFonts w:hint="cs"/>
          <w:rtl/>
        </w:rPr>
        <w:t>לקואופרטי</w:t>
      </w:r>
      <w:r w:rsidR="00A00E6A">
        <w:rPr>
          <w:rFonts w:hint="eastAsia"/>
          <w:rtl/>
        </w:rPr>
        <w:t>ב</w:t>
      </w:r>
      <w:r w:rsidR="00097EFF">
        <w:rPr>
          <w:rFonts w:hint="cs"/>
          <w:rtl/>
        </w:rPr>
        <w:t xml:space="preserve"> שום זכות </w:t>
      </w:r>
      <w:r w:rsidR="00097EFF">
        <w:rPr>
          <w:rtl/>
        </w:rPr>
        <w:t>–</w:t>
      </w:r>
      <w:r w:rsidR="00097EFF">
        <w:rPr>
          <w:rFonts w:hint="cs"/>
          <w:rtl/>
        </w:rPr>
        <w:t xml:space="preserve"> שום זיקת הנאה, להיכנס לשטח של הררי מואב, לעבור דרך שם ולהוציא את המשאבים מהמחצה.</w:t>
      </w:r>
      <w:r w:rsidR="00A0449C">
        <w:rPr>
          <w:rFonts w:hint="cs"/>
          <w:rtl/>
        </w:rPr>
        <w:t xml:space="preserve"> </w:t>
      </w:r>
      <w:r w:rsidR="00097EFF" w:rsidRPr="00A0449C">
        <w:rPr>
          <w:rFonts w:hint="cs"/>
          <w:b/>
          <w:bCs/>
          <w:rtl/>
        </w:rPr>
        <w:t>ביהמ"ש</w:t>
      </w:r>
      <w:r w:rsidR="00097EFF">
        <w:rPr>
          <w:rFonts w:hint="cs"/>
          <w:rtl/>
        </w:rPr>
        <w:t xml:space="preserve"> אומר כי הסגת הגבול הזאת אינה חוקית </w:t>
      </w:r>
      <w:r w:rsidR="00097EFF">
        <w:rPr>
          <w:rtl/>
        </w:rPr>
        <w:t>–</w:t>
      </w:r>
      <w:r w:rsidR="00097EFF">
        <w:rPr>
          <w:rFonts w:hint="cs"/>
          <w:rtl/>
        </w:rPr>
        <w:t xml:space="preserve"> ואין שום סיבה שבעל המקרקעין יהיה חייב לארח את </w:t>
      </w:r>
      <w:r w:rsidR="00A00E6A">
        <w:rPr>
          <w:rFonts w:hint="cs"/>
          <w:rtl/>
        </w:rPr>
        <w:t>הקואופרטי</w:t>
      </w:r>
      <w:r w:rsidR="00A00E6A">
        <w:rPr>
          <w:rFonts w:hint="eastAsia"/>
          <w:rtl/>
        </w:rPr>
        <w:t>ב</w:t>
      </w:r>
      <w:r w:rsidR="00097EFF">
        <w:rPr>
          <w:rFonts w:hint="cs"/>
          <w:rtl/>
        </w:rPr>
        <w:t xml:space="preserve"> ללא קבלת רשות.</w:t>
      </w:r>
    </w:p>
    <w:p w:rsidR="00BD13F0" w:rsidRDefault="00BD13F0" w:rsidP="005A7F51">
      <w:pPr>
        <w:pStyle w:val="a3"/>
        <w:rPr>
          <w:rtl/>
        </w:rPr>
      </w:pPr>
    </w:p>
    <w:p w:rsidR="00BD13F0" w:rsidRPr="00097EFF" w:rsidRDefault="00BD13F0" w:rsidP="005A7F51">
      <w:pPr>
        <w:pStyle w:val="a3"/>
        <w:rPr>
          <w:b/>
          <w:bCs/>
          <w:rtl/>
        </w:rPr>
      </w:pPr>
      <w:r w:rsidRPr="00A00E6A">
        <w:rPr>
          <w:rFonts w:cs="Arial"/>
          <w:b/>
          <w:bCs/>
          <w:highlight w:val="magenta"/>
          <w:rtl/>
        </w:rPr>
        <w:t xml:space="preserve">ע״א 782/70 </w:t>
      </w:r>
      <w:proofErr w:type="spellStart"/>
      <w:r w:rsidRPr="00A00E6A">
        <w:rPr>
          <w:rFonts w:cs="Arial"/>
          <w:b/>
          <w:bCs/>
          <w:highlight w:val="magenta"/>
          <w:rtl/>
        </w:rPr>
        <w:t>רדומילסקי</w:t>
      </w:r>
      <w:proofErr w:type="spellEnd"/>
      <w:r w:rsidRPr="00A00E6A">
        <w:rPr>
          <w:rFonts w:cs="Arial"/>
          <w:b/>
          <w:bCs/>
          <w:highlight w:val="magenta"/>
          <w:rtl/>
        </w:rPr>
        <w:t xml:space="preserve"> נ' פרידמן</w:t>
      </w:r>
    </w:p>
    <w:p w:rsidR="00097EFF" w:rsidRDefault="002B2964" w:rsidP="005A7F51">
      <w:pPr>
        <w:pStyle w:val="a3"/>
        <w:rPr>
          <w:rtl/>
        </w:rPr>
      </w:pPr>
      <w:proofErr w:type="spellStart"/>
      <w:r>
        <w:rPr>
          <w:rFonts w:hint="cs"/>
          <w:rtl/>
        </w:rPr>
        <w:t>רדומילסקי</w:t>
      </w:r>
      <w:proofErr w:type="spellEnd"/>
      <w:r>
        <w:rPr>
          <w:rFonts w:hint="cs"/>
          <w:rtl/>
        </w:rPr>
        <w:t xml:space="preserve"> קנתה בית. יש דייר (פרידמן) שהוא דייר מוגן </w:t>
      </w:r>
      <w:r>
        <w:rPr>
          <w:rtl/>
        </w:rPr>
        <w:t>–</w:t>
      </w:r>
      <w:r>
        <w:rPr>
          <w:rFonts w:hint="cs"/>
          <w:rtl/>
        </w:rPr>
        <w:t xml:space="preserve"> בכל חוזה שכירות מודגש שמדובר בשכירות שאינה מוגנת. זה עדיין שאריות של מצב היסטורי שהיה (חוק הגנת הדייר </w:t>
      </w:r>
      <w:r>
        <w:rPr>
          <w:rtl/>
        </w:rPr>
        <w:t>–</w:t>
      </w:r>
      <w:r>
        <w:rPr>
          <w:rFonts w:hint="cs"/>
          <w:rtl/>
        </w:rPr>
        <w:t xml:space="preserve"> דייר ששהה זמן </w:t>
      </w:r>
      <w:r w:rsidR="00A00E6A">
        <w:rPr>
          <w:rFonts w:hint="cs"/>
          <w:rtl/>
        </w:rPr>
        <w:t>מסוים</w:t>
      </w:r>
      <w:r>
        <w:rPr>
          <w:rFonts w:hint="cs"/>
          <w:rtl/>
        </w:rPr>
        <w:t xml:space="preserve"> בבית רוכש זכויות מיוחדות ואי אפשר לפנות אותו בצורה קלה)</w:t>
      </w:r>
      <w:r w:rsidR="005D2B92">
        <w:rPr>
          <w:rFonts w:hint="cs"/>
          <w:rtl/>
        </w:rPr>
        <w:t>.</w:t>
      </w:r>
    </w:p>
    <w:p w:rsidR="002B2964" w:rsidRDefault="002B2964" w:rsidP="005A7F51">
      <w:pPr>
        <w:pStyle w:val="a3"/>
        <w:rPr>
          <w:rtl/>
        </w:rPr>
      </w:pPr>
      <w:r>
        <w:rPr>
          <w:rFonts w:hint="cs"/>
          <w:rtl/>
        </w:rPr>
        <w:t xml:space="preserve">אדון פרידמן היה דייר מוגן שלא ניתן לפנות אותו. </w:t>
      </w:r>
      <w:proofErr w:type="spellStart"/>
      <w:r>
        <w:rPr>
          <w:rFonts w:hint="cs"/>
          <w:rtl/>
        </w:rPr>
        <w:t>רדומילסקי</w:t>
      </w:r>
      <w:proofErr w:type="spellEnd"/>
      <w:r>
        <w:rPr>
          <w:rFonts w:hint="cs"/>
          <w:rtl/>
        </w:rPr>
        <w:t xml:space="preserve"> מחכה שהוא ימות למעשה. </w:t>
      </w:r>
    </w:p>
    <w:p w:rsidR="002B2964" w:rsidRDefault="002B2964" w:rsidP="005A7F51">
      <w:pPr>
        <w:pStyle w:val="a3"/>
        <w:rPr>
          <w:rtl/>
        </w:rPr>
      </w:pPr>
      <w:r>
        <w:rPr>
          <w:rFonts w:hint="cs"/>
          <w:rtl/>
        </w:rPr>
        <w:t xml:space="preserve">כמה חודשים לאחר הרכישה </w:t>
      </w:r>
      <w:r>
        <w:rPr>
          <w:rtl/>
        </w:rPr>
        <w:t>–</w:t>
      </w:r>
      <w:r>
        <w:rPr>
          <w:rFonts w:hint="cs"/>
          <w:rtl/>
        </w:rPr>
        <w:t xml:space="preserve"> מגיעה ביתו של פרידמן. זה מדליק לשושנה נורה אדומה </w:t>
      </w:r>
      <w:r>
        <w:rPr>
          <w:rtl/>
        </w:rPr>
        <w:t>–</w:t>
      </w:r>
      <w:r>
        <w:rPr>
          <w:rFonts w:hint="cs"/>
          <w:rtl/>
        </w:rPr>
        <w:t xml:space="preserve"> חוק הדייר המוגן אומר כי קרובי משפחתו של האב יכולים לזכות גם הם בדיור המוגן אם ישהו איתו בבית במשך חצי שנה.</w:t>
      </w:r>
    </w:p>
    <w:p w:rsidR="002B2964" w:rsidRDefault="002B2964" w:rsidP="005A7F51">
      <w:pPr>
        <w:pStyle w:val="a3"/>
        <w:rPr>
          <w:rtl/>
        </w:rPr>
      </w:pPr>
    </w:p>
    <w:p w:rsidR="002B2964" w:rsidRDefault="002B2964" w:rsidP="005A7F51">
      <w:pPr>
        <w:pStyle w:val="a3"/>
        <w:rPr>
          <w:rtl/>
        </w:rPr>
      </w:pPr>
      <w:proofErr w:type="spellStart"/>
      <w:r>
        <w:rPr>
          <w:rFonts w:hint="cs"/>
          <w:rtl/>
        </w:rPr>
        <w:t>רדומילסקי</w:t>
      </w:r>
      <w:proofErr w:type="spellEnd"/>
      <w:r>
        <w:rPr>
          <w:rFonts w:hint="cs"/>
          <w:rtl/>
        </w:rPr>
        <w:t xml:space="preserve"> מנסה למנוע את היקרות דבר זה באמצעות הסכם, אך לא מצליחה. לאחר מכן </w:t>
      </w:r>
      <w:proofErr w:type="spellStart"/>
      <w:r>
        <w:rPr>
          <w:rFonts w:hint="cs"/>
          <w:rtl/>
        </w:rPr>
        <w:t>רדומילסקי</w:t>
      </w:r>
      <w:proofErr w:type="spellEnd"/>
      <w:r>
        <w:rPr>
          <w:rFonts w:hint="cs"/>
          <w:rtl/>
        </w:rPr>
        <w:t xml:space="preserve"> טוענת כי זכות הקניין שלה נפגע</w:t>
      </w:r>
      <w:r w:rsidR="001962C6">
        <w:rPr>
          <w:rFonts w:hint="cs"/>
          <w:rtl/>
        </w:rPr>
        <w:t>ה</w:t>
      </w:r>
      <w:r>
        <w:rPr>
          <w:rFonts w:hint="cs"/>
          <w:rtl/>
        </w:rPr>
        <w:t xml:space="preserve"> בגלל כבל האנטנה </w:t>
      </w:r>
      <w:r>
        <w:rPr>
          <w:rtl/>
        </w:rPr>
        <w:t>–</w:t>
      </w:r>
      <w:r>
        <w:rPr>
          <w:rFonts w:hint="cs"/>
          <w:rtl/>
        </w:rPr>
        <w:t xml:space="preserve"> והיא דורשת להוציא את כבל האנטנה.</w:t>
      </w:r>
    </w:p>
    <w:p w:rsidR="002B2964" w:rsidRDefault="004C35FC" w:rsidP="004C35FC">
      <w:pPr>
        <w:pStyle w:val="a3"/>
        <w:rPr>
          <w:rtl/>
        </w:rPr>
      </w:pPr>
      <w:r>
        <w:rPr>
          <w:rFonts w:hint="cs"/>
          <w:rtl/>
        </w:rPr>
        <w:t>סיפור זה מגיע לביהמ"ש.</w:t>
      </w:r>
    </w:p>
    <w:p w:rsidR="002B2964" w:rsidRDefault="002B2964" w:rsidP="001962C6">
      <w:pPr>
        <w:pStyle w:val="a3"/>
        <w:rPr>
          <w:rtl/>
        </w:rPr>
      </w:pPr>
      <w:r>
        <w:rPr>
          <w:rFonts w:hint="cs"/>
          <w:rtl/>
        </w:rPr>
        <w:t xml:space="preserve">שושנה </w:t>
      </w:r>
      <w:proofErr w:type="spellStart"/>
      <w:r>
        <w:rPr>
          <w:rFonts w:hint="cs"/>
          <w:rtl/>
        </w:rPr>
        <w:t>רדומילסקי</w:t>
      </w:r>
      <w:proofErr w:type="spellEnd"/>
      <w:r>
        <w:rPr>
          <w:rFonts w:hint="cs"/>
          <w:rtl/>
        </w:rPr>
        <w:t xml:space="preserve"> מגיע לביהמ"ש באופן בטוח </w:t>
      </w:r>
      <w:r>
        <w:rPr>
          <w:rtl/>
        </w:rPr>
        <w:t>–</w:t>
      </w:r>
      <w:r>
        <w:rPr>
          <w:rFonts w:hint="cs"/>
          <w:rtl/>
        </w:rPr>
        <w:t xml:space="preserve"> אין לכם שום זכות למתו</w:t>
      </w:r>
      <w:r w:rsidR="00A00E6A">
        <w:rPr>
          <w:rFonts w:hint="cs"/>
          <w:rtl/>
        </w:rPr>
        <w:t>ח</w:t>
      </w:r>
      <w:r>
        <w:rPr>
          <w:rFonts w:hint="cs"/>
          <w:rtl/>
        </w:rPr>
        <w:t xml:space="preserve"> כבל בחלקה שלי בלי שקיבלתם על זה אישור מראש! אבל </w:t>
      </w:r>
      <w:r w:rsidR="00A00E6A">
        <w:rPr>
          <w:rFonts w:hint="cs"/>
          <w:rtl/>
        </w:rPr>
        <w:t>ב</w:t>
      </w:r>
      <w:r>
        <w:rPr>
          <w:rFonts w:hint="cs"/>
          <w:rtl/>
        </w:rPr>
        <w:t>י</w:t>
      </w:r>
      <w:r w:rsidR="00A00E6A">
        <w:rPr>
          <w:rFonts w:hint="cs"/>
          <w:rtl/>
        </w:rPr>
        <w:t>ה</w:t>
      </w:r>
      <w:r>
        <w:rPr>
          <w:rFonts w:hint="cs"/>
          <w:rtl/>
        </w:rPr>
        <w:t xml:space="preserve">מ"ש פוסק כאן אחרת. הוא אומר ששושנה </w:t>
      </w:r>
      <w:proofErr w:type="spellStart"/>
      <w:r>
        <w:rPr>
          <w:rFonts w:hint="cs"/>
          <w:rtl/>
        </w:rPr>
        <w:t>רדומילסקי</w:t>
      </w:r>
      <w:proofErr w:type="spellEnd"/>
      <w:r>
        <w:rPr>
          <w:rFonts w:hint="cs"/>
          <w:rtl/>
        </w:rPr>
        <w:t xml:space="preserve"> היא לצרוך העניין </w:t>
      </w:r>
      <w:r w:rsidRPr="001962C6">
        <w:rPr>
          <w:rFonts w:hint="cs"/>
          <w:b/>
          <w:bCs/>
          <w:rtl/>
        </w:rPr>
        <w:t>עומדת בצורה דווקנית על זכותה הקניינית</w:t>
      </w:r>
      <w:r>
        <w:rPr>
          <w:rFonts w:hint="cs"/>
          <w:rtl/>
        </w:rPr>
        <w:t xml:space="preserve"> </w:t>
      </w:r>
      <w:r>
        <w:rPr>
          <w:rtl/>
        </w:rPr>
        <w:t>–</w:t>
      </w:r>
      <w:r>
        <w:rPr>
          <w:rFonts w:hint="cs"/>
          <w:rtl/>
        </w:rPr>
        <w:t xml:space="preserve"> עושה נזק וגורמת אי נוחות לאחר וחורגת מגבולות </w:t>
      </w:r>
      <w:r w:rsidRPr="001962C6">
        <w:rPr>
          <w:rFonts w:hint="cs"/>
          <w:b/>
          <w:bCs/>
          <w:rtl/>
        </w:rPr>
        <w:t>סעיף 14</w:t>
      </w:r>
      <w:r>
        <w:rPr>
          <w:rFonts w:hint="cs"/>
          <w:rtl/>
        </w:rPr>
        <w:t xml:space="preserve"> שקובע שגם בעלות במקרקעין לא מצדיקה עשיית נזק או אי נוחות לאדם אחר.</w:t>
      </w:r>
      <w:r w:rsidR="001962C6">
        <w:rPr>
          <w:rFonts w:hint="cs"/>
          <w:rtl/>
        </w:rPr>
        <w:t xml:space="preserve"> </w:t>
      </w:r>
      <w:r>
        <w:rPr>
          <w:rFonts w:hint="cs"/>
          <w:rtl/>
        </w:rPr>
        <w:t>עד לאחרונה זה היה פסק הדין היחידי בישראל שעשה שימוש בס' 14 בישראל.</w:t>
      </w:r>
    </w:p>
    <w:p w:rsidR="002B2964" w:rsidRPr="00A00E6A" w:rsidRDefault="004C35FC" w:rsidP="005A7F51">
      <w:pPr>
        <w:pStyle w:val="a3"/>
        <w:rPr>
          <w:b/>
          <w:bCs/>
          <w:rtl/>
        </w:rPr>
      </w:pPr>
      <w:r w:rsidRPr="00A00E6A">
        <w:rPr>
          <w:rFonts w:hint="cs"/>
          <w:b/>
          <w:bCs/>
          <w:rtl/>
        </w:rPr>
        <w:t xml:space="preserve">השאלה הגדולה כאן </w:t>
      </w:r>
      <w:r w:rsidRPr="00A00E6A">
        <w:rPr>
          <w:b/>
          <w:bCs/>
          <w:rtl/>
        </w:rPr>
        <w:t>–</w:t>
      </w:r>
      <w:r w:rsidRPr="00A00E6A">
        <w:rPr>
          <w:rFonts w:hint="cs"/>
          <w:b/>
          <w:bCs/>
          <w:rtl/>
        </w:rPr>
        <w:t xml:space="preserve"> מה ההבחנה בין 2 פסקי הדין?</w:t>
      </w:r>
    </w:p>
    <w:p w:rsidR="004C35FC" w:rsidRDefault="00F84F22" w:rsidP="00A00E6A">
      <w:pPr>
        <w:pStyle w:val="a3"/>
        <w:rPr>
          <w:rtl/>
        </w:rPr>
      </w:pPr>
      <w:r>
        <w:rPr>
          <w:rFonts w:hint="cs"/>
          <w:rtl/>
        </w:rPr>
        <w:t xml:space="preserve">ניתן לטעון כי </w:t>
      </w:r>
      <w:proofErr w:type="spellStart"/>
      <w:r>
        <w:rPr>
          <w:rFonts w:hint="cs"/>
          <w:rtl/>
        </w:rPr>
        <w:t>רדומילסקי</w:t>
      </w:r>
      <w:proofErr w:type="spellEnd"/>
      <w:r>
        <w:rPr>
          <w:rFonts w:hint="cs"/>
          <w:rtl/>
        </w:rPr>
        <w:t xml:space="preserve"> עושה זאת רק כדי להציק, ובהררי מואב מדובר במניע כספי נטו.</w:t>
      </w:r>
    </w:p>
    <w:p w:rsidR="0012252C" w:rsidRDefault="00F84F22" w:rsidP="0012252C">
      <w:pPr>
        <w:pStyle w:val="a3"/>
        <w:rPr>
          <w:rtl/>
        </w:rPr>
      </w:pPr>
      <w:r>
        <w:rPr>
          <w:rFonts w:hint="cs"/>
          <w:rtl/>
        </w:rPr>
        <w:t xml:space="preserve">עם זאת </w:t>
      </w:r>
      <w:r>
        <w:rPr>
          <w:rtl/>
        </w:rPr>
        <w:t>–</w:t>
      </w:r>
      <w:r>
        <w:rPr>
          <w:rFonts w:hint="cs"/>
          <w:rtl/>
        </w:rPr>
        <w:t xml:space="preserve"> גם בבסיס של שושנה </w:t>
      </w:r>
      <w:proofErr w:type="spellStart"/>
      <w:r>
        <w:rPr>
          <w:rFonts w:hint="cs"/>
          <w:rtl/>
        </w:rPr>
        <w:t>רדומילסקי</w:t>
      </w:r>
      <w:proofErr w:type="spellEnd"/>
      <w:r>
        <w:rPr>
          <w:rFonts w:hint="cs"/>
          <w:rtl/>
        </w:rPr>
        <w:t xml:space="preserve"> עומד בסיס כלכלי </w:t>
      </w:r>
      <w:r>
        <w:rPr>
          <w:rtl/>
        </w:rPr>
        <w:t>–</w:t>
      </w:r>
      <w:r>
        <w:rPr>
          <w:rFonts w:hint="cs"/>
          <w:rtl/>
        </w:rPr>
        <w:t xml:space="preserve"> אז למה הבסיס שלה לא מוצדק והררי מואב כן?</w:t>
      </w:r>
    </w:p>
    <w:p w:rsidR="00F84F22" w:rsidRDefault="00F84F22" w:rsidP="0012252C">
      <w:pPr>
        <w:pStyle w:val="a3"/>
        <w:rPr>
          <w:rtl/>
        </w:rPr>
      </w:pPr>
      <w:r>
        <w:rPr>
          <w:rFonts w:hint="cs"/>
          <w:rtl/>
        </w:rPr>
        <w:t>היה אינטרס כלכלי מאוד</w:t>
      </w:r>
      <w:r w:rsidR="0012252C">
        <w:rPr>
          <w:rFonts w:hint="cs"/>
          <w:rtl/>
        </w:rPr>
        <w:t xml:space="preserve"> גדול בפינוי הדייר מהדיור המוגן, כמו האינטרס הכלכלי של הררי מואב.</w:t>
      </w:r>
    </w:p>
    <w:p w:rsidR="0012252C" w:rsidRDefault="0012252C" w:rsidP="0012252C">
      <w:pPr>
        <w:pStyle w:val="a3"/>
        <w:rPr>
          <w:rtl/>
        </w:rPr>
      </w:pPr>
      <w:r>
        <w:rPr>
          <w:rFonts w:hint="cs"/>
          <w:rtl/>
        </w:rPr>
        <w:t xml:space="preserve">אין ספק שביהמ"ש הרגיש כאן כי מנסים לעקוף את חוק הגנת הדייר בהשוואה להררי מואב </w:t>
      </w:r>
      <w:r>
        <w:rPr>
          <w:rtl/>
        </w:rPr>
        <w:t>–</w:t>
      </w:r>
      <w:r>
        <w:rPr>
          <w:rFonts w:hint="cs"/>
          <w:rtl/>
        </w:rPr>
        <w:t xml:space="preserve"> שם יש אינטרס כלכלי נטו.</w:t>
      </w:r>
    </w:p>
    <w:p w:rsidR="00976063" w:rsidRDefault="00976063" w:rsidP="0012252C">
      <w:pPr>
        <w:pStyle w:val="a3"/>
        <w:rPr>
          <w:rtl/>
        </w:rPr>
      </w:pPr>
    </w:p>
    <w:p w:rsidR="00976063" w:rsidRDefault="00976063" w:rsidP="00A00E6A">
      <w:pPr>
        <w:pStyle w:val="a3"/>
        <w:rPr>
          <w:rtl/>
        </w:rPr>
      </w:pPr>
      <w:r>
        <w:rPr>
          <w:rFonts w:hint="cs"/>
          <w:rtl/>
        </w:rPr>
        <w:t xml:space="preserve">הבעיה היותר קשה </w:t>
      </w:r>
      <w:r>
        <w:rPr>
          <w:rtl/>
        </w:rPr>
        <w:t>–</w:t>
      </w:r>
      <w:r>
        <w:rPr>
          <w:rFonts w:hint="cs"/>
          <w:rtl/>
        </w:rPr>
        <w:t xml:space="preserve"> </w:t>
      </w:r>
      <w:r w:rsidR="00A00E6A">
        <w:rPr>
          <w:rFonts w:hint="cs"/>
          <w:rtl/>
        </w:rPr>
        <w:t>הכרעה</w:t>
      </w:r>
      <w:r>
        <w:rPr>
          <w:rFonts w:hint="cs"/>
          <w:rtl/>
        </w:rPr>
        <w:t xml:space="preserve"> דומה חוזרת בפס"ד לפני 3 שנים שעוסק בפינוי בינוי.</w:t>
      </w:r>
    </w:p>
    <w:p w:rsidR="00976063" w:rsidRDefault="00976063" w:rsidP="0012252C">
      <w:pPr>
        <w:pStyle w:val="a3"/>
        <w:rPr>
          <w:rtl/>
        </w:rPr>
      </w:pPr>
      <w:r>
        <w:rPr>
          <w:rFonts w:hint="cs"/>
          <w:rtl/>
        </w:rPr>
        <w:t>פסק הדין מדבר על מצב שבו אישה מבוגרת בעצם מסרבת לעזוב את הדירה שלה.</w:t>
      </w:r>
    </w:p>
    <w:p w:rsidR="00976063" w:rsidRDefault="00976063" w:rsidP="0012252C">
      <w:pPr>
        <w:pStyle w:val="a3"/>
        <w:rPr>
          <w:rtl/>
        </w:rPr>
      </w:pPr>
      <w:r>
        <w:rPr>
          <w:rFonts w:hint="cs"/>
          <w:rtl/>
        </w:rPr>
        <w:t>ב</w:t>
      </w:r>
      <w:r w:rsidR="00A00E6A">
        <w:rPr>
          <w:rFonts w:hint="cs"/>
          <w:rtl/>
        </w:rPr>
        <w:t>יהמ"ש נתפס פעם אחר פעם כבעל הטי</w:t>
      </w:r>
      <w:r>
        <w:rPr>
          <w:rFonts w:hint="cs"/>
          <w:rtl/>
        </w:rPr>
        <w:t>ה מסוימת כלפי נשים מבוגרות.</w:t>
      </w:r>
    </w:p>
    <w:p w:rsidR="00976063" w:rsidRDefault="00D829F7" w:rsidP="0012252C">
      <w:pPr>
        <w:pStyle w:val="a3"/>
        <w:rPr>
          <w:rtl/>
        </w:rPr>
      </w:pPr>
      <w:r w:rsidRPr="00A00E6A">
        <w:rPr>
          <w:rFonts w:hint="cs"/>
          <w:color w:val="A5A5A5" w:themeColor="accent3"/>
          <w:rtl/>
        </w:rPr>
        <w:t xml:space="preserve">כל פסקי הדין שמתעסקים בסעיף 14 בישראל </w:t>
      </w:r>
      <w:r w:rsidRPr="00A00E6A">
        <w:rPr>
          <w:color w:val="A5A5A5" w:themeColor="accent3"/>
          <w:rtl/>
        </w:rPr>
        <w:t>–</w:t>
      </w:r>
      <w:r w:rsidRPr="00A00E6A">
        <w:rPr>
          <w:rFonts w:hint="cs"/>
          <w:color w:val="A5A5A5" w:themeColor="accent3"/>
          <w:rtl/>
        </w:rPr>
        <w:t xml:space="preserve"> זה אישה מבוגרת שלא מוכנה להתפשר על זכויותיה בצורה כזו או אחרת</w:t>
      </w:r>
      <w:r>
        <w:rPr>
          <w:rFonts w:hint="cs"/>
          <w:rtl/>
        </w:rPr>
        <w:t xml:space="preserve">. זה חוזר בנושא הדייר הסרבן </w:t>
      </w:r>
      <w:proofErr w:type="spellStart"/>
      <w:r>
        <w:rPr>
          <w:rFonts w:hint="cs"/>
          <w:rtl/>
        </w:rPr>
        <w:t>בתמ</w:t>
      </w:r>
      <w:r w:rsidR="00A00E6A">
        <w:rPr>
          <w:rFonts w:hint="cs"/>
          <w:rtl/>
        </w:rPr>
        <w:t>"</w:t>
      </w:r>
      <w:r>
        <w:rPr>
          <w:rFonts w:hint="cs"/>
          <w:rtl/>
        </w:rPr>
        <w:t>א</w:t>
      </w:r>
      <w:proofErr w:type="spellEnd"/>
      <w:r>
        <w:rPr>
          <w:rFonts w:hint="cs"/>
          <w:rtl/>
        </w:rPr>
        <w:t xml:space="preserve"> 38 בפינוי בינוי. ביהמ"ש קובע כי העילה המשפטית של הדייר הסרבן היא סעיף 14 </w:t>
      </w:r>
      <w:r>
        <w:rPr>
          <w:rtl/>
        </w:rPr>
        <w:t>–</w:t>
      </w:r>
      <w:r>
        <w:rPr>
          <w:rFonts w:hint="cs"/>
          <w:rtl/>
        </w:rPr>
        <w:t xml:space="preserve"> הוא עומד בצורה דווקנית על זכויותיו בצורה אסורה גם אם אתה הבעלים או בעל הזכויות.</w:t>
      </w:r>
    </w:p>
    <w:p w:rsidR="00EC1363" w:rsidRDefault="00EC1363" w:rsidP="0012252C">
      <w:pPr>
        <w:pStyle w:val="a3"/>
      </w:pPr>
    </w:p>
    <w:p w:rsidR="00EC1363" w:rsidRDefault="00EC1363" w:rsidP="0012252C">
      <w:pPr>
        <w:pStyle w:val="a3"/>
        <w:rPr>
          <w:rtl/>
        </w:rPr>
      </w:pPr>
      <w:r w:rsidRPr="00A00E6A">
        <w:rPr>
          <w:rFonts w:cs="Arial"/>
          <w:b/>
          <w:bCs/>
          <w:highlight w:val="magenta"/>
          <w:rtl/>
        </w:rPr>
        <w:t>רע״א 6339/97 רוקר נ' סלומון</w:t>
      </w:r>
    </w:p>
    <w:p w:rsidR="00EC1363" w:rsidRDefault="00EC1363" w:rsidP="0012252C">
      <w:pPr>
        <w:pStyle w:val="a3"/>
        <w:rPr>
          <w:rtl/>
        </w:rPr>
      </w:pPr>
      <w:r>
        <w:rPr>
          <w:rFonts w:hint="cs"/>
          <w:rtl/>
        </w:rPr>
        <w:t>יש לנו בניין שעומד על עמודים. דיירי הקומה הראשונה מחליטים לסגור את קומת העמודים ולהוסיף שם מחסן. הם קיבלו לשם כך אפילו היתר בנייה. עם זאת, הם לא קיבלו את הסכמת הדיירים.</w:t>
      </w:r>
    </w:p>
    <w:p w:rsidR="00EC1363" w:rsidRDefault="00EC1363" w:rsidP="00EC1363">
      <w:pPr>
        <w:pStyle w:val="a3"/>
        <w:rPr>
          <w:rtl/>
        </w:rPr>
      </w:pPr>
      <w:r>
        <w:rPr>
          <w:rFonts w:hint="cs"/>
          <w:rtl/>
        </w:rPr>
        <w:t>הם ביצ</w:t>
      </w:r>
      <w:r w:rsidR="00A00E6A">
        <w:rPr>
          <w:rFonts w:hint="cs"/>
          <w:rtl/>
        </w:rPr>
        <w:t>עו את הפרוי</w:t>
      </w:r>
      <w:r>
        <w:rPr>
          <w:rFonts w:hint="cs"/>
          <w:rtl/>
        </w:rPr>
        <w:t xml:space="preserve">קט בלי לקבל את הסכמת שכניהם. (היום זה לא יקרה </w:t>
      </w:r>
      <w:r>
        <w:rPr>
          <w:rtl/>
        </w:rPr>
        <w:t>–</w:t>
      </w:r>
      <w:r>
        <w:rPr>
          <w:rFonts w:hint="cs"/>
          <w:rtl/>
        </w:rPr>
        <w:t xml:space="preserve"> העיריות חוששות ולכן הן דורשות הסכמה של הדיירים)</w:t>
      </w:r>
      <w:r w:rsidR="00862C92">
        <w:rPr>
          <w:rFonts w:hint="cs"/>
          <w:rtl/>
        </w:rPr>
        <w:t>.</w:t>
      </w:r>
    </w:p>
    <w:p w:rsidR="00EC1363" w:rsidRDefault="00EC1363" w:rsidP="00EC1363">
      <w:pPr>
        <w:pStyle w:val="a3"/>
        <w:rPr>
          <w:rtl/>
        </w:rPr>
      </w:pPr>
      <w:r>
        <w:rPr>
          <w:rFonts w:hint="cs"/>
          <w:rtl/>
        </w:rPr>
        <w:t xml:space="preserve">יש לנו שאלה </w:t>
      </w:r>
      <w:r>
        <w:rPr>
          <w:rtl/>
        </w:rPr>
        <w:t>–</w:t>
      </w:r>
      <w:r>
        <w:rPr>
          <w:rFonts w:hint="cs"/>
          <w:rtl/>
        </w:rPr>
        <w:t xml:space="preserve"> מה עושים עם הבנייה הזאת? ואיך זה קשור לסעיף 14?</w:t>
      </w:r>
    </w:p>
    <w:p w:rsidR="00EC1363" w:rsidRDefault="00EC1363" w:rsidP="00EC1363">
      <w:pPr>
        <w:pStyle w:val="a3"/>
        <w:rPr>
          <w:rtl/>
        </w:rPr>
      </w:pPr>
      <w:r>
        <w:rPr>
          <w:rFonts w:hint="cs"/>
          <w:rtl/>
        </w:rPr>
        <w:t>השכנים באים ודורשים לפרק את הבנייה. הטענה של השכנים מהקומה הראשונה היא שהשכנים עומדים בצורה דווקנית על זכויותיהם וגורמים להם נזק.</w:t>
      </w:r>
    </w:p>
    <w:p w:rsidR="0059336B" w:rsidRPr="001962C6" w:rsidRDefault="00EC1363" w:rsidP="001962C6">
      <w:pPr>
        <w:pStyle w:val="a3"/>
        <w:rPr>
          <w:rtl/>
        </w:rPr>
      </w:pPr>
      <w:r>
        <w:rPr>
          <w:rFonts w:hint="cs"/>
          <w:rtl/>
        </w:rPr>
        <w:t>סיפור זה מגיע לביהמ"ש העליון, שם יש 3 גישות אשר שונות אחת מהשנייה, אבל יש לנו רוב מ</w:t>
      </w:r>
      <w:r w:rsidR="00A00E6A">
        <w:rPr>
          <w:rFonts w:hint="cs"/>
          <w:rtl/>
        </w:rPr>
        <w:t>סיבי של 7 שופטים להכרעה מסוי</w:t>
      </w:r>
      <w:r w:rsidR="0059336B">
        <w:rPr>
          <w:rFonts w:hint="cs"/>
          <w:rtl/>
        </w:rPr>
        <w:t>מת:</w:t>
      </w:r>
    </w:p>
    <w:p w:rsidR="00EC1363" w:rsidRDefault="00EC1363" w:rsidP="000F54D0">
      <w:pPr>
        <w:pStyle w:val="a3"/>
        <w:rPr>
          <w:rtl/>
        </w:rPr>
      </w:pPr>
      <w:r w:rsidRPr="00A00E6A">
        <w:rPr>
          <w:rFonts w:hint="cs"/>
          <w:b/>
          <w:bCs/>
          <w:highlight w:val="cyan"/>
          <w:rtl/>
        </w:rPr>
        <w:lastRenderedPageBreak/>
        <w:t>השופט אנגלרד</w:t>
      </w:r>
      <w:r w:rsidRPr="00A00E6A">
        <w:rPr>
          <w:rFonts w:hint="cs"/>
          <w:highlight w:val="cyan"/>
          <w:rtl/>
        </w:rPr>
        <w:t xml:space="preserve"> </w:t>
      </w:r>
      <w:r w:rsidRPr="00A00E6A">
        <w:rPr>
          <w:rFonts w:hint="cs"/>
          <w:b/>
          <w:bCs/>
          <w:highlight w:val="cyan"/>
          <w:rtl/>
        </w:rPr>
        <w:t>בדעת מיעוט</w:t>
      </w:r>
      <w:r>
        <w:rPr>
          <w:rFonts w:hint="cs"/>
          <w:rtl/>
        </w:rPr>
        <w:t xml:space="preserve"> אומר שלא צריך להרוס את הנכס. הוא היחיד שאומר כך. בנוגע ללמה לא להרוס את המבנה </w:t>
      </w:r>
      <w:r>
        <w:rPr>
          <w:rtl/>
        </w:rPr>
        <w:t>–</w:t>
      </w:r>
      <w:r>
        <w:rPr>
          <w:rFonts w:hint="cs"/>
          <w:rtl/>
        </w:rPr>
        <w:t xml:space="preserve"> הוא מדבר על השאלה לאיזה מהצדדים ייגרם הזנק הגדול יותר </w:t>
      </w:r>
      <w:r>
        <w:rPr>
          <w:rtl/>
        </w:rPr>
        <w:t>–</w:t>
      </w:r>
      <w:r>
        <w:rPr>
          <w:rFonts w:hint="cs"/>
          <w:rtl/>
        </w:rPr>
        <w:t xml:space="preserve"> ונעשה </w:t>
      </w:r>
      <w:r w:rsidR="0059336B" w:rsidRPr="000F54D0">
        <w:rPr>
          <w:rFonts w:hint="cs"/>
          <w:b/>
          <w:bCs/>
          <w:u w:val="single"/>
          <w:rtl/>
        </w:rPr>
        <w:t>מאזן נזקים</w:t>
      </w:r>
      <w:r>
        <w:rPr>
          <w:rFonts w:hint="cs"/>
          <w:rtl/>
        </w:rPr>
        <w:t xml:space="preserve">. כיוון שהתקבל היתר בנייה וכיוון שניתן לקבל את הסכמת השכנים </w:t>
      </w:r>
      <w:r>
        <w:rPr>
          <w:rtl/>
        </w:rPr>
        <w:t>–</w:t>
      </w:r>
      <w:r>
        <w:rPr>
          <w:rFonts w:hint="cs"/>
          <w:rtl/>
        </w:rPr>
        <w:t xml:space="preserve"> לבוא ולהרוס עכשיו את הבנייה תגרום לנזק מאוד גדול.</w:t>
      </w:r>
      <w:r w:rsidR="000F54D0">
        <w:rPr>
          <w:rFonts w:hint="cs"/>
          <w:rtl/>
        </w:rPr>
        <w:t xml:space="preserve"> </w:t>
      </w:r>
      <w:r>
        <w:rPr>
          <w:rFonts w:hint="cs"/>
          <w:rtl/>
        </w:rPr>
        <w:t xml:space="preserve">אנגלרד נותן פרשנות רחבה של סעיף 14 </w:t>
      </w:r>
      <w:r>
        <w:rPr>
          <w:rtl/>
        </w:rPr>
        <w:t>–</w:t>
      </w:r>
      <w:r>
        <w:rPr>
          <w:rFonts w:hint="cs"/>
          <w:rtl/>
        </w:rPr>
        <w:t xml:space="preserve"> והוא אומר כי הנזק עבור אותם עברייני בנייה בעצם לא שווה את הריסת המבנה. </w:t>
      </w:r>
      <w:r>
        <w:rPr>
          <w:rtl/>
        </w:rPr>
        <w:t>–</w:t>
      </w:r>
      <w:r>
        <w:rPr>
          <w:rFonts w:hint="cs"/>
          <w:rtl/>
        </w:rPr>
        <w:t xml:space="preserve"> גרימת נזק ועינוי.</w:t>
      </w:r>
    </w:p>
    <w:p w:rsidR="00EC1363" w:rsidRDefault="00EC1363" w:rsidP="00EC1363">
      <w:pPr>
        <w:pStyle w:val="a3"/>
        <w:rPr>
          <w:rtl/>
        </w:rPr>
      </w:pPr>
    </w:p>
    <w:p w:rsidR="0059336B" w:rsidRDefault="0059336B" w:rsidP="00EC1363">
      <w:pPr>
        <w:pStyle w:val="a3"/>
        <w:rPr>
          <w:rtl/>
        </w:rPr>
      </w:pPr>
      <w:r w:rsidRPr="00A00E6A">
        <w:rPr>
          <w:rFonts w:hint="cs"/>
          <w:b/>
          <w:bCs/>
          <w:highlight w:val="cyan"/>
          <w:rtl/>
        </w:rPr>
        <w:t>טירקל, חשין ולוין</w:t>
      </w:r>
      <w:r w:rsidRPr="000F54D0">
        <w:rPr>
          <w:rFonts w:hint="cs"/>
          <w:rtl/>
        </w:rPr>
        <w:t xml:space="preserve">- </w:t>
      </w:r>
      <w:r w:rsidRPr="000F54D0">
        <w:rPr>
          <w:rFonts w:hint="cs"/>
          <w:b/>
          <w:bCs/>
          <w:u w:val="single"/>
          <w:rtl/>
        </w:rPr>
        <w:t>צמצום סעיף 14</w:t>
      </w:r>
      <w:r>
        <w:rPr>
          <w:rFonts w:hint="cs"/>
          <w:b/>
          <w:bCs/>
          <w:rtl/>
        </w:rPr>
        <w:t xml:space="preserve">- </w:t>
      </w:r>
      <w:r>
        <w:rPr>
          <w:rFonts w:hint="cs"/>
          <w:rtl/>
        </w:rPr>
        <w:t xml:space="preserve">שלושת שופטים אלו אומרים שכל הסיפור של סעיף 14 שנמנע כלל קנייני </w:t>
      </w:r>
      <w:r>
        <w:rPr>
          <w:rtl/>
        </w:rPr>
        <w:t>–</w:t>
      </w:r>
      <w:r>
        <w:rPr>
          <w:rFonts w:hint="cs"/>
          <w:rtl/>
        </w:rPr>
        <w:t xml:space="preserve"> צריך להיות מאוד מאוד מצומצם </w:t>
      </w:r>
      <w:r>
        <w:rPr>
          <w:rtl/>
        </w:rPr>
        <w:t>–</w:t>
      </w:r>
      <w:r>
        <w:rPr>
          <w:rFonts w:hint="cs"/>
          <w:rtl/>
        </w:rPr>
        <w:t xml:space="preserve"> צריך להיות 0 סובלנות להחלה של ס' 14. לבעל זכות קניינית מותר לעשות הכל בקניין שלו </w:t>
      </w:r>
      <w:r>
        <w:rPr>
          <w:rtl/>
        </w:rPr>
        <w:t>–</w:t>
      </w:r>
      <w:r>
        <w:rPr>
          <w:rFonts w:hint="cs"/>
          <w:rtl/>
        </w:rPr>
        <w:t xml:space="preserve"> וצריך להיות מאוד קיצוני כדי שנגיד שהבעלים עושה שימוש פוגעני בזכות הקניין שלו. במקרה הנוכחי בוודאי שאין מדובר במקרה, ולכן יש להרוס את המבנה.</w:t>
      </w:r>
    </w:p>
    <w:p w:rsidR="0059336B" w:rsidRDefault="0059336B" w:rsidP="00EC1363">
      <w:pPr>
        <w:pStyle w:val="a3"/>
        <w:rPr>
          <w:rtl/>
        </w:rPr>
      </w:pPr>
    </w:p>
    <w:p w:rsidR="0059336B" w:rsidRDefault="0059336B" w:rsidP="000F54D0">
      <w:pPr>
        <w:pStyle w:val="a3"/>
        <w:rPr>
          <w:rtl/>
        </w:rPr>
      </w:pPr>
      <w:r w:rsidRPr="00A00E6A">
        <w:rPr>
          <w:rFonts w:hint="cs"/>
          <w:b/>
          <w:bCs/>
          <w:highlight w:val="cyan"/>
          <w:rtl/>
        </w:rPr>
        <w:t>שטרסברג כהן, מצא וברק</w:t>
      </w:r>
      <w:r>
        <w:rPr>
          <w:rFonts w:hint="cs"/>
          <w:rtl/>
        </w:rPr>
        <w:t xml:space="preserve"> </w:t>
      </w:r>
      <w:r>
        <w:rPr>
          <w:rtl/>
        </w:rPr>
        <w:t>–</w:t>
      </w:r>
      <w:r>
        <w:rPr>
          <w:rFonts w:hint="cs"/>
          <w:rtl/>
        </w:rPr>
        <w:t xml:space="preserve"> ברק בעצם מבסס את התפיסה הפלורליסטית שלו </w:t>
      </w:r>
      <w:r>
        <w:rPr>
          <w:rtl/>
        </w:rPr>
        <w:t>–</w:t>
      </w:r>
      <w:r>
        <w:rPr>
          <w:rFonts w:hint="cs"/>
          <w:rtl/>
        </w:rPr>
        <w:t xml:space="preserve"> והוא אומר </w:t>
      </w:r>
      <w:r w:rsidRPr="000F54D0">
        <w:rPr>
          <w:rFonts w:hint="cs"/>
          <w:b/>
          <w:bCs/>
          <w:u w:val="single"/>
          <w:rtl/>
        </w:rPr>
        <w:t>שזה תלוי</w:t>
      </w:r>
      <w:r w:rsidRPr="000F54D0">
        <w:rPr>
          <w:rFonts w:hint="cs"/>
          <w:rtl/>
        </w:rPr>
        <w:t>.</w:t>
      </w:r>
      <w:r>
        <w:rPr>
          <w:rFonts w:hint="cs"/>
          <w:rtl/>
        </w:rPr>
        <w:t xml:space="preserve"> השאלה האם כן או לא להפעיל את סעיף 14 </w:t>
      </w:r>
      <w:r>
        <w:rPr>
          <w:rtl/>
        </w:rPr>
        <w:t>–</w:t>
      </w:r>
      <w:r>
        <w:rPr>
          <w:rFonts w:hint="cs"/>
          <w:rtl/>
        </w:rPr>
        <w:t xml:space="preserve"> צריכה להסתכל מעבר למאזן הנזקים (אנגלרד </w:t>
      </w:r>
      <w:r>
        <w:rPr>
          <w:rtl/>
        </w:rPr>
        <w:t>–</w:t>
      </w:r>
      <w:r>
        <w:rPr>
          <w:rFonts w:hint="cs"/>
          <w:rtl/>
        </w:rPr>
        <w:t xml:space="preserve"> כביכול אין לפגוע במי שעכשיו צריך להרוס את המבנה </w:t>
      </w:r>
      <w:r>
        <w:rPr>
          <w:rtl/>
        </w:rPr>
        <w:t>–</w:t>
      </w:r>
      <w:r>
        <w:rPr>
          <w:rFonts w:hint="cs"/>
          <w:rtl/>
        </w:rPr>
        <w:t xml:space="preserve"> זה בעייתי) </w:t>
      </w:r>
      <w:r>
        <w:rPr>
          <w:rFonts w:hint="cs"/>
          <w:b/>
          <w:bCs/>
          <w:rtl/>
        </w:rPr>
        <w:t>אבל</w:t>
      </w:r>
      <w:r>
        <w:rPr>
          <w:rFonts w:hint="cs"/>
          <w:rtl/>
        </w:rPr>
        <w:t xml:space="preserve"> אי אפשר לקבל את התפיסה</w:t>
      </w:r>
      <w:r w:rsidR="00862C92">
        <w:rPr>
          <w:rFonts w:hint="cs"/>
          <w:rtl/>
        </w:rPr>
        <w:t xml:space="preserve"> </w:t>
      </w:r>
      <w:r>
        <w:rPr>
          <w:rFonts w:hint="cs"/>
          <w:rtl/>
        </w:rPr>
        <w:t xml:space="preserve">של החברה </w:t>
      </w:r>
      <w:r w:rsidR="00A00E6A">
        <w:rPr>
          <w:rFonts w:hint="cs"/>
          <w:rtl/>
        </w:rPr>
        <w:t>הליברטריאנית</w:t>
      </w:r>
      <w:r>
        <w:rPr>
          <w:rFonts w:hint="cs"/>
          <w:rtl/>
        </w:rPr>
        <w:t xml:space="preserve"> </w:t>
      </w:r>
      <w:r>
        <w:rPr>
          <w:rtl/>
        </w:rPr>
        <w:t>–</w:t>
      </w:r>
      <w:r>
        <w:rPr>
          <w:rFonts w:hint="cs"/>
          <w:rtl/>
        </w:rPr>
        <w:t xml:space="preserve"> יש סעיף חוק שאומר שבעלים ובעלות זכות יכולים לפעמים להידרש לא לגרום נזק או אי נוחות לאחרים, ובמצבים </w:t>
      </w:r>
      <w:r w:rsidR="00A00E6A">
        <w:rPr>
          <w:rFonts w:hint="cs"/>
          <w:rtl/>
        </w:rPr>
        <w:t>מסוימים אנו נ</w:t>
      </w:r>
      <w:r>
        <w:rPr>
          <w:rFonts w:hint="cs"/>
          <w:rtl/>
        </w:rPr>
        <w:t xml:space="preserve">מנע זאת למרות הבעלות והזכויות </w:t>
      </w:r>
      <w:r w:rsidR="00A00E6A">
        <w:rPr>
          <w:rFonts w:hint="cs"/>
          <w:rtl/>
        </w:rPr>
        <w:t>הקנייניו</w:t>
      </w:r>
      <w:r w:rsidR="00A00E6A">
        <w:rPr>
          <w:rFonts w:hint="eastAsia"/>
          <w:rtl/>
        </w:rPr>
        <w:t>ת</w:t>
      </w:r>
      <w:r>
        <w:rPr>
          <w:rFonts w:hint="cs"/>
          <w:rtl/>
        </w:rPr>
        <w:t>.</w:t>
      </w:r>
      <w:r w:rsidR="000F54D0">
        <w:rPr>
          <w:rFonts w:hint="cs"/>
          <w:rtl/>
        </w:rPr>
        <w:t xml:space="preserve"> </w:t>
      </w:r>
      <w:r>
        <w:rPr>
          <w:rFonts w:hint="cs"/>
          <w:rtl/>
        </w:rPr>
        <w:t>ברק שואל את 2 השאלות</w:t>
      </w:r>
      <w:r w:rsidR="000F54D0">
        <w:rPr>
          <w:rFonts w:hint="cs"/>
          <w:rtl/>
        </w:rPr>
        <w:t xml:space="preserve"> הבאות</w:t>
      </w:r>
      <w:r>
        <w:rPr>
          <w:rFonts w:hint="cs"/>
          <w:rtl/>
        </w:rPr>
        <w:t>:</w:t>
      </w:r>
    </w:p>
    <w:p w:rsidR="0059336B" w:rsidRPr="0059336B" w:rsidRDefault="0059336B" w:rsidP="00FB5DE7">
      <w:pPr>
        <w:pStyle w:val="a3"/>
        <w:numPr>
          <w:ilvl w:val="0"/>
          <w:numId w:val="35"/>
        </w:numPr>
        <w:rPr>
          <w:b/>
          <w:bCs/>
        </w:rPr>
      </w:pPr>
      <w:r w:rsidRPr="00A00E6A">
        <w:rPr>
          <w:rFonts w:hint="cs"/>
          <w:b/>
          <w:bCs/>
          <w:highlight w:val="yellow"/>
          <w:rtl/>
        </w:rPr>
        <w:t>מהו המשאב</w:t>
      </w:r>
      <w:r w:rsidR="00A00E6A" w:rsidRPr="00A00E6A">
        <w:rPr>
          <w:rFonts w:hint="cs"/>
          <w:b/>
          <w:bCs/>
          <w:highlight w:val="yellow"/>
          <w:rtl/>
        </w:rPr>
        <w:t>?</w:t>
      </w:r>
      <w:r w:rsidRPr="0059336B">
        <w:rPr>
          <w:rFonts w:hint="cs"/>
          <w:b/>
          <w:bCs/>
          <w:rtl/>
        </w:rPr>
        <w:t xml:space="preserve"> </w:t>
      </w:r>
      <w:r w:rsidRPr="000F54D0">
        <w:rPr>
          <w:rFonts w:hint="cs"/>
          <w:rtl/>
        </w:rPr>
        <w:t>(המוסד הקנייני שעליו אנו מדברים)</w:t>
      </w:r>
      <w:r w:rsidR="00862C92">
        <w:rPr>
          <w:rFonts w:hint="cs"/>
          <w:b/>
          <w:bCs/>
          <w:rtl/>
        </w:rPr>
        <w:t>.</w:t>
      </w:r>
    </w:p>
    <w:p w:rsidR="0059336B" w:rsidRPr="0059336B" w:rsidRDefault="0059336B" w:rsidP="00FB5DE7">
      <w:pPr>
        <w:pStyle w:val="a3"/>
        <w:numPr>
          <w:ilvl w:val="0"/>
          <w:numId w:val="35"/>
        </w:numPr>
        <w:rPr>
          <w:b/>
          <w:bCs/>
        </w:rPr>
      </w:pPr>
      <w:r w:rsidRPr="00A00E6A">
        <w:rPr>
          <w:rFonts w:hint="cs"/>
          <w:b/>
          <w:bCs/>
          <w:highlight w:val="yellow"/>
          <w:rtl/>
        </w:rPr>
        <w:t>מהי מערכת היחסים שבתוכו המוסד הקנייני נטוע</w:t>
      </w:r>
      <w:r w:rsidR="00A00E6A" w:rsidRPr="00A00E6A">
        <w:rPr>
          <w:rFonts w:hint="cs"/>
          <w:b/>
          <w:bCs/>
          <w:highlight w:val="yellow"/>
          <w:rtl/>
        </w:rPr>
        <w:t>?</w:t>
      </w:r>
    </w:p>
    <w:p w:rsidR="0059336B" w:rsidRDefault="0059336B" w:rsidP="0059336B">
      <w:pPr>
        <w:pStyle w:val="a3"/>
        <w:rPr>
          <w:rtl/>
        </w:rPr>
      </w:pPr>
      <w:r>
        <w:rPr>
          <w:rFonts w:hint="cs"/>
          <w:rtl/>
        </w:rPr>
        <w:t xml:space="preserve">על מנת להכריע האם בעל מקרקעין פעל בניגוד להוראת ס' 14 </w:t>
      </w:r>
      <w:r>
        <w:rPr>
          <w:rtl/>
        </w:rPr>
        <w:t>–</w:t>
      </w:r>
      <w:r>
        <w:rPr>
          <w:rFonts w:hint="cs"/>
          <w:rtl/>
        </w:rPr>
        <w:t xml:space="preserve"> אין תשובה/אמירה אחת נכונה.</w:t>
      </w:r>
    </w:p>
    <w:p w:rsidR="0059336B" w:rsidRPr="0059336B" w:rsidRDefault="0059336B" w:rsidP="0059336B">
      <w:pPr>
        <w:pStyle w:val="a3"/>
        <w:rPr>
          <w:color w:val="A5A5A5" w:themeColor="accent3"/>
          <w:rtl/>
        </w:rPr>
      </w:pPr>
      <w:r w:rsidRPr="0059336B">
        <w:rPr>
          <w:rFonts w:hint="cs"/>
          <w:color w:val="A5A5A5" w:themeColor="accent3"/>
          <w:rtl/>
        </w:rPr>
        <w:t xml:space="preserve">במבחן נצטרך ללכת ולבחון האם מישהו בעצם פגע/הפר את סעיף 14 בהתאם לסיטואציה של הסיפור שבו הוא יהיה </w:t>
      </w:r>
      <w:r w:rsidRPr="0059336B">
        <w:rPr>
          <w:color w:val="A5A5A5" w:themeColor="accent3"/>
          <w:rtl/>
        </w:rPr>
        <w:t>–</w:t>
      </w:r>
      <w:r w:rsidRPr="0059336B">
        <w:rPr>
          <w:rFonts w:hint="cs"/>
          <w:color w:val="A5A5A5" w:themeColor="accent3"/>
          <w:rtl/>
        </w:rPr>
        <w:t xml:space="preserve"> מהו המשאב ומה הי</w:t>
      </w:r>
      <w:r w:rsidR="00862C92">
        <w:rPr>
          <w:rFonts w:hint="cs"/>
          <w:color w:val="A5A5A5" w:themeColor="accent3"/>
          <w:rtl/>
        </w:rPr>
        <w:t>א</w:t>
      </w:r>
      <w:r w:rsidRPr="0059336B">
        <w:rPr>
          <w:rFonts w:hint="cs"/>
          <w:color w:val="A5A5A5" w:themeColor="accent3"/>
          <w:rtl/>
        </w:rPr>
        <w:t xml:space="preserve"> מערכת היחסים שבתוכו נמצא המשאב.</w:t>
      </w:r>
    </w:p>
    <w:p w:rsidR="0059336B" w:rsidRDefault="0059336B" w:rsidP="00A00E6A">
      <w:pPr>
        <w:pStyle w:val="a3"/>
        <w:rPr>
          <w:rtl/>
        </w:rPr>
      </w:pPr>
      <w:r>
        <w:rPr>
          <w:rFonts w:hint="cs"/>
          <w:rtl/>
        </w:rPr>
        <w:t>ברור שניטה לראות בכל מ</w:t>
      </w:r>
      <w:r w:rsidR="00862C92">
        <w:rPr>
          <w:rFonts w:hint="cs"/>
          <w:rtl/>
        </w:rPr>
        <w:t>י</w:t>
      </w:r>
      <w:r>
        <w:rPr>
          <w:rFonts w:hint="cs"/>
          <w:rtl/>
        </w:rPr>
        <w:t xml:space="preserve">ני אי נוחות ונזקים כהפרה של סעיף 14 </w:t>
      </w:r>
      <w:r>
        <w:rPr>
          <w:rtl/>
        </w:rPr>
        <w:t>–</w:t>
      </w:r>
      <w:r w:rsidR="00A00E6A">
        <w:rPr>
          <w:rFonts w:hint="cs"/>
          <w:rtl/>
        </w:rPr>
        <w:t xml:space="preserve"> למרות שאנו בעלי קניין יש לנו מחוי</w:t>
      </w:r>
      <w:r>
        <w:rPr>
          <w:rFonts w:hint="cs"/>
          <w:rtl/>
        </w:rPr>
        <w:t xml:space="preserve">בות גדולה לאחרים. ככל שהמחויבות גדולה יותר </w:t>
      </w:r>
      <w:r>
        <w:rPr>
          <w:rtl/>
        </w:rPr>
        <w:t>–</w:t>
      </w:r>
      <w:r>
        <w:rPr>
          <w:rFonts w:hint="cs"/>
          <w:rtl/>
        </w:rPr>
        <w:t xml:space="preserve"> נמנע מכם לפגוע יותר למרות הזכויות שיש לכם. </w:t>
      </w:r>
    </w:p>
    <w:p w:rsidR="0059336B" w:rsidRDefault="0059336B" w:rsidP="0059336B">
      <w:pPr>
        <w:pStyle w:val="a3"/>
        <w:rPr>
          <w:rtl/>
        </w:rPr>
      </w:pPr>
      <w:r>
        <w:rPr>
          <w:rFonts w:hint="cs"/>
          <w:rtl/>
        </w:rPr>
        <w:t xml:space="preserve">זה הסיפור של תמ"א 38 </w:t>
      </w:r>
      <w:r>
        <w:rPr>
          <w:rtl/>
        </w:rPr>
        <w:t>–</w:t>
      </w:r>
      <w:r>
        <w:rPr>
          <w:rFonts w:hint="cs"/>
          <w:rtl/>
        </w:rPr>
        <w:t xml:space="preserve"> אתה חלק מבניין משותף/משכונה משותפת, והסירוב שלך מקבל הקשר אחר/משמעות אחרת מאשר אם לא היית מאשר למישהו לבנות אצלך בחצר.</w:t>
      </w:r>
    </w:p>
    <w:p w:rsidR="0051784E" w:rsidRDefault="00C25A8D" w:rsidP="00EA1EFA">
      <w:pPr>
        <w:pStyle w:val="a3"/>
        <w:rPr>
          <w:rtl/>
        </w:rPr>
      </w:pPr>
      <w:r>
        <w:rPr>
          <w:rFonts w:hint="cs"/>
          <w:rtl/>
        </w:rPr>
        <w:t xml:space="preserve">כל הדבר הזה מוביל אותנו לאמירה של ברק </w:t>
      </w:r>
      <w:r>
        <w:rPr>
          <w:rtl/>
        </w:rPr>
        <w:t>–</w:t>
      </w:r>
      <w:r>
        <w:rPr>
          <w:rFonts w:hint="cs"/>
          <w:rtl/>
        </w:rPr>
        <w:t xml:space="preserve"> כשאנו בוחנים האם בעלים של קניין חצה את סעיף 14, אנו חייבים לשים לב באיזה הקשר הוא פועל.</w:t>
      </w:r>
    </w:p>
    <w:p w:rsidR="00EA1EFA" w:rsidRDefault="00EA1EFA" w:rsidP="00EA1EFA">
      <w:pPr>
        <w:pStyle w:val="a3"/>
        <w:rPr>
          <w:rtl/>
        </w:rPr>
      </w:pPr>
    </w:p>
    <w:p w:rsidR="0051784E" w:rsidRDefault="0051784E" w:rsidP="009B2D69">
      <w:pPr>
        <w:pStyle w:val="a3"/>
        <w:jc w:val="center"/>
        <w:outlineLvl w:val="0"/>
        <w:rPr>
          <w:rtl/>
        </w:rPr>
      </w:pPr>
      <w:bookmarkStart w:id="28" w:name="_Toc506297859"/>
      <w:r w:rsidRPr="00A00E6A">
        <w:rPr>
          <w:rFonts w:hint="cs"/>
          <w:b/>
          <w:bCs/>
          <w:highlight w:val="green"/>
          <w:u w:val="single"/>
          <w:rtl/>
        </w:rPr>
        <w:t>המשטר הקנייני בישראל</w:t>
      </w:r>
      <w:bookmarkEnd w:id="28"/>
    </w:p>
    <w:p w:rsidR="0051784E" w:rsidRDefault="0051784E" w:rsidP="0059546A">
      <w:pPr>
        <w:pStyle w:val="a3"/>
        <w:jc w:val="center"/>
        <w:rPr>
          <w:rtl/>
        </w:rPr>
      </w:pPr>
      <w:r w:rsidRPr="001D1F35">
        <w:rPr>
          <w:rFonts w:ascii="Tahoma" w:hAnsi="Tahoma" w:cs="Tahoma"/>
          <w:noProof/>
          <w:sz w:val="20"/>
          <w:szCs w:val="20"/>
        </w:rPr>
        <w:drawing>
          <wp:inline distT="0" distB="0" distL="0" distR="0" wp14:anchorId="6C1CACE0" wp14:editId="2320EB30">
            <wp:extent cx="3027901" cy="1288111"/>
            <wp:effectExtent l="19050" t="0" r="20099" b="7289"/>
            <wp:docPr id="14" name="תרשים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1EFA" w:rsidRDefault="00BB5F2C" w:rsidP="0051784E">
      <w:pPr>
        <w:pStyle w:val="a3"/>
        <w:rPr>
          <w:rtl/>
        </w:rPr>
      </w:pPr>
      <w:r>
        <w:rPr>
          <w:rFonts w:hint="cs"/>
          <w:rtl/>
        </w:rPr>
        <w:t>המשטר הקנייני בישראל מורכב מ85%+ בבעלות המדינה והשאר בבעלות פרטית.</w:t>
      </w:r>
    </w:p>
    <w:p w:rsidR="00BB5F2C" w:rsidRDefault="00BB5F2C" w:rsidP="0051784E">
      <w:pPr>
        <w:pStyle w:val="a3"/>
        <w:rPr>
          <w:b/>
          <w:bCs/>
          <w:u w:val="single"/>
          <w:rtl/>
        </w:rPr>
      </w:pPr>
    </w:p>
    <w:p w:rsidR="00BB5F2C" w:rsidRDefault="005336D1" w:rsidP="0051784E">
      <w:pPr>
        <w:pStyle w:val="a3"/>
        <w:rPr>
          <w:rtl/>
        </w:rPr>
      </w:pPr>
      <w:r w:rsidRPr="005336D1">
        <w:rPr>
          <w:rFonts w:hint="cs"/>
          <w:b/>
          <w:bCs/>
          <w:u w:val="single"/>
          <w:rtl/>
        </w:rPr>
        <w:t>קרקע ב</w:t>
      </w:r>
      <w:r w:rsidR="00BB5F2C" w:rsidRPr="005336D1">
        <w:rPr>
          <w:rFonts w:hint="cs"/>
          <w:b/>
          <w:bCs/>
          <w:u w:val="single"/>
          <w:rtl/>
        </w:rPr>
        <w:t>בעלות בידי המדינה</w:t>
      </w:r>
    </w:p>
    <w:p w:rsidR="00BB5F2C" w:rsidRDefault="009537E4" w:rsidP="0051784E">
      <w:pPr>
        <w:pStyle w:val="a3"/>
        <w:rPr>
          <w:rtl/>
        </w:rPr>
      </w:pPr>
      <w:r>
        <w:rPr>
          <w:rFonts w:hint="cs"/>
          <w:rtl/>
        </w:rPr>
        <w:t>מוחזק</w:t>
      </w:r>
      <w:r w:rsidR="005336D1">
        <w:rPr>
          <w:rFonts w:hint="cs"/>
          <w:rtl/>
        </w:rPr>
        <w:t>ת</w:t>
      </w:r>
      <w:r>
        <w:rPr>
          <w:rFonts w:hint="cs"/>
          <w:rtl/>
        </w:rPr>
        <w:t xml:space="preserve"> על ידי 3 גופים שונים:</w:t>
      </w:r>
    </w:p>
    <w:p w:rsidR="00A00E6A" w:rsidRDefault="00A00E6A" w:rsidP="00A00E6A">
      <w:pPr>
        <w:pStyle w:val="a3"/>
        <w:numPr>
          <w:ilvl w:val="0"/>
          <w:numId w:val="46"/>
        </w:numPr>
      </w:pPr>
      <w:r w:rsidRPr="005336D1">
        <w:rPr>
          <w:rFonts w:hint="cs"/>
          <w:b/>
          <w:bCs/>
          <w:rtl/>
        </w:rPr>
        <w:t>קק"ל</w:t>
      </w:r>
      <w:r w:rsidR="00862C92">
        <w:rPr>
          <w:rFonts w:hint="cs"/>
          <w:rtl/>
        </w:rPr>
        <w:t>.</w:t>
      </w:r>
    </w:p>
    <w:p w:rsidR="00A00E6A" w:rsidRDefault="00A00E6A" w:rsidP="00A00E6A">
      <w:pPr>
        <w:pStyle w:val="a3"/>
        <w:numPr>
          <w:ilvl w:val="0"/>
          <w:numId w:val="46"/>
        </w:numPr>
      </w:pPr>
      <w:proofErr w:type="spellStart"/>
      <w:r w:rsidRPr="005336D1">
        <w:rPr>
          <w:rFonts w:hint="cs"/>
          <w:b/>
          <w:bCs/>
          <w:rtl/>
        </w:rPr>
        <w:t>רמ"י</w:t>
      </w:r>
      <w:proofErr w:type="spellEnd"/>
      <w:r w:rsidRPr="005336D1">
        <w:rPr>
          <w:rFonts w:hint="cs"/>
          <w:b/>
          <w:bCs/>
          <w:rtl/>
        </w:rPr>
        <w:t xml:space="preserve"> </w:t>
      </w:r>
      <w:r>
        <w:rPr>
          <w:rFonts w:hint="cs"/>
          <w:rtl/>
        </w:rPr>
        <w:t xml:space="preserve">(רשות מקרקעי ישראל) - </w:t>
      </w:r>
      <w:r w:rsidRPr="00A00E6A">
        <w:rPr>
          <w:rFonts w:cs="Arial"/>
          <w:rtl/>
        </w:rPr>
        <w:t>רשות מקרקעי ישראל היא זו שמנהלת את המקרקעין.</w:t>
      </w:r>
    </w:p>
    <w:p w:rsidR="00A00E6A" w:rsidRDefault="00A00E6A" w:rsidP="00A00E6A">
      <w:pPr>
        <w:pStyle w:val="a3"/>
        <w:numPr>
          <w:ilvl w:val="0"/>
          <w:numId w:val="46"/>
        </w:numPr>
        <w:rPr>
          <w:rtl/>
        </w:rPr>
      </w:pPr>
      <w:r w:rsidRPr="005336D1">
        <w:rPr>
          <w:rFonts w:hint="cs"/>
          <w:b/>
          <w:bCs/>
          <w:rtl/>
        </w:rPr>
        <w:t>רשות הפיתוח</w:t>
      </w:r>
      <w:r w:rsidR="00862C92">
        <w:rPr>
          <w:rFonts w:hint="cs"/>
          <w:rtl/>
        </w:rPr>
        <w:t>.</w:t>
      </w:r>
    </w:p>
    <w:p w:rsidR="009537E4" w:rsidRDefault="009537E4" w:rsidP="009537E4">
      <w:pPr>
        <w:pStyle w:val="a3"/>
        <w:rPr>
          <w:rtl/>
        </w:rPr>
      </w:pPr>
      <w:r>
        <w:rPr>
          <w:rFonts w:hint="cs"/>
          <w:rtl/>
        </w:rPr>
        <w:t xml:space="preserve">קק"ל מסכימה שרשות מקרקעי ישראל תשווק את הקרקעות שלה </w:t>
      </w:r>
      <w:r>
        <w:rPr>
          <w:rtl/>
        </w:rPr>
        <w:t>–</w:t>
      </w:r>
      <w:r>
        <w:rPr>
          <w:rFonts w:hint="cs"/>
          <w:rtl/>
        </w:rPr>
        <w:t xml:space="preserve"> איך זה קורה?</w:t>
      </w:r>
    </w:p>
    <w:p w:rsidR="009537E4" w:rsidRDefault="009537E4" w:rsidP="009537E4">
      <w:pPr>
        <w:pStyle w:val="a3"/>
        <w:rPr>
          <w:rtl/>
        </w:rPr>
      </w:pPr>
      <w:r>
        <w:rPr>
          <w:rFonts w:hint="cs"/>
          <w:rtl/>
        </w:rPr>
        <w:t xml:space="preserve">התפיסה הייתה שקק"ל הייתה רוכשת קרקעות מבעלות פרטית, וכשהמדינה קמה קק"ל העבירה את הקרקעות שלה למדינה. לפני 3 שנים היה סכסוך בין קק"ל למדינה. המדינה דרשה מיליארד וחצי שקל מקק"ל </w:t>
      </w:r>
      <w:r>
        <w:rPr>
          <w:rtl/>
        </w:rPr>
        <w:t>–</w:t>
      </w:r>
      <w:r>
        <w:rPr>
          <w:rFonts w:hint="cs"/>
          <w:rtl/>
        </w:rPr>
        <w:t xml:space="preserve"> לא מדובר בגוף אשר מבוקר על ידי המדינה, וטוענים כי יש שם החלפת כספים נרחבת. המדינה באה לקק"ל ואמרה כי הם רוצים מיליארד וחצי שקלים. קק"ל התנגדו. קק"ל העבירה מיליארד שקלים והסיפור נגמר.</w:t>
      </w:r>
    </w:p>
    <w:p w:rsidR="009537E4" w:rsidRDefault="009537E4" w:rsidP="00A00E6A">
      <w:pPr>
        <w:pStyle w:val="a3"/>
        <w:rPr>
          <w:rtl/>
        </w:rPr>
      </w:pPr>
      <w:r>
        <w:rPr>
          <w:rFonts w:hint="cs"/>
          <w:rtl/>
        </w:rPr>
        <w:t xml:space="preserve">אחד מהאיומים הגדולים של קק"ל </w:t>
      </w:r>
      <w:r>
        <w:rPr>
          <w:rtl/>
        </w:rPr>
        <w:t>–</w:t>
      </w:r>
      <w:r>
        <w:rPr>
          <w:rFonts w:hint="cs"/>
          <w:rtl/>
        </w:rPr>
        <w:t xml:space="preserve"> הם ימשכו את הקרקעות, יבטלו את האמנה ואז יוצרים משבר לא קטן למדינה </w:t>
      </w:r>
      <w:r>
        <w:rPr>
          <w:rtl/>
        </w:rPr>
        <w:t>–</w:t>
      </w:r>
      <w:r>
        <w:rPr>
          <w:rFonts w:hint="cs"/>
          <w:rtl/>
        </w:rPr>
        <w:t xml:space="preserve"> אם הקרקעות של קק"ל משווקות באופן פרטי זה יוצא משבר למדינה.</w:t>
      </w:r>
    </w:p>
    <w:p w:rsidR="009537E4" w:rsidRPr="00A00E6A" w:rsidRDefault="009537E4" w:rsidP="009537E4">
      <w:pPr>
        <w:pStyle w:val="a3"/>
        <w:rPr>
          <w:color w:val="A5A5A5" w:themeColor="accent3"/>
          <w:rtl/>
        </w:rPr>
      </w:pPr>
      <w:r w:rsidRPr="00A00E6A">
        <w:rPr>
          <w:rFonts w:hint="cs"/>
          <w:color w:val="A5A5A5" w:themeColor="accent3"/>
          <w:rtl/>
        </w:rPr>
        <w:lastRenderedPageBreak/>
        <w:t xml:space="preserve">לפני חודשיים שהיה את הסיפור של הפגנות הנכים </w:t>
      </w:r>
      <w:r w:rsidRPr="00A00E6A">
        <w:rPr>
          <w:color w:val="A5A5A5" w:themeColor="accent3"/>
          <w:rtl/>
        </w:rPr>
        <w:t>–</w:t>
      </w:r>
      <w:r w:rsidRPr="00A00E6A">
        <w:rPr>
          <w:rFonts w:hint="cs"/>
          <w:color w:val="A5A5A5" w:themeColor="accent3"/>
          <w:rtl/>
        </w:rPr>
        <w:t xml:space="preserve"> המדינה רצתה 3 מיליארד ₪ ושוב יש משבר. כרגע קק"ל לא אישרה את האמנה ואוסרת על המדינה לשוק את קרקעות קק"ל. כרגע קק"ל מאיימת שהיא תשווק את הקרקעות ואז הם ימכרו למעשה על ידי גורם שהוא </w:t>
      </w:r>
      <w:r w:rsidRPr="00A00E6A">
        <w:rPr>
          <w:rFonts w:hint="cs"/>
          <w:color w:val="A5A5A5" w:themeColor="accent3"/>
        </w:rPr>
        <w:t>SEMI</w:t>
      </w:r>
      <w:r w:rsidRPr="00A00E6A">
        <w:rPr>
          <w:rFonts w:hint="cs"/>
          <w:color w:val="A5A5A5" w:themeColor="accent3"/>
          <w:rtl/>
        </w:rPr>
        <w:t xml:space="preserve"> פרטי.</w:t>
      </w:r>
    </w:p>
    <w:p w:rsidR="009537E4" w:rsidRDefault="009537E4" w:rsidP="009537E4">
      <w:pPr>
        <w:pStyle w:val="a3"/>
        <w:rPr>
          <w:rtl/>
        </w:rPr>
      </w:pPr>
    </w:p>
    <w:p w:rsidR="009537E4" w:rsidRDefault="009537E4" w:rsidP="009537E4">
      <w:pPr>
        <w:pStyle w:val="a3"/>
        <w:rPr>
          <w:rtl/>
        </w:rPr>
      </w:pPr>
      <w:r>
        <w:rPr>
          <w:rFonts w:hint="cs"/>
          <w:rtl/>
        </w:rPr>
        <w:t xml:space="preserve">האם זה טוב או רע שהבעלות היא בידי המדינה? </w:t>
      </w:r>
      <w:r>
        <w:rPr>
          <w:rFonts w:hint="cs"/>
          <w:b/>
          <w:bCs/>
          <w:rtl/>
        </w:rPr>
        <w:t>זה תלוי באיזה סוג של קרקע/מגזר מדובר</w:t>
      </w:r>
      <w:r>
        <w:rPr>
          <w:rFonts w:hint="cs"/>
          <w:rtl/>
        </w:rPr>
        <w:t>.</w:t>
      </w:r>
    </w:p>
    <w:p w:rsidR="009537E4" w:rsidRDefault="009537E4" w:rsidP="009537E4">
      <w:pPr>
        <w:pStyle w:val="a3"/>
        <w:rPr>
          <w:rtl/>
        </w:rPr>
      </w:pPr>
      <w:r>
        <w:rPr>
          <w:rFonts w:hint="cs"/>
          <w:rtl/>
        </w:rPr>
        <w:t>יש לנו בעצם 2 פתרונות עיקריים לסיפור הזה שהבעלות היא בידי המדינה, ואנו רוצים שאנשים פרטיים יוכלו לפעול מהמקרקעין:</w:t>
      </w:r>
    </w:p>
    <w:p w:rsidR="009537E4" w:rsidRDefault="009537E4" w:rsidP="00FB5DE7">
      <w:pPr>
        <w:pStyle w:val="a3"/>
        <w:numPr>
          <w:ilvl w:val="0"/>
          <w:numId w:val="36"/>
        </w:numPr>
      </w:pPr>
      <w:r w:rsidRPr="005336D1">
        <w:rPr>
          <w:rFonts w:hint="cs"/>
          <w:b/>
          <w:bCs/>
          <w:u w:val="single"/>
          <w:rtl/>
        </w:rPr>
        <w:t>חכירה לדורות</w:t>
      </w:r>
      <w:r w:rsidRPr="009537E4">
        <w:rPr>
          <w:rFonts w:hint="cs"/>
          <w:b/>
          <w:bCs/>
          <w:rtl/>
        </w:rPr>
        <w:t xml:space="preserve"> (חכירה ארוכת טווח) (מגזר עירוני)</w:t>
      </w:r>
      <w:r>
        <w:rPr>
          <w:rFonts w:hint="cs"/>
          <w:rtl/>
        </w:rPr>
        <w:t xml:space="preserve"> </w:t>
      </w:r>
      <w:r>
        <w:rPr>
          <w:rtl/>
        </w:rPr>
        <w:t>–</w:t>
      </w:r>
      <w:r>
        <w:rPr>
          <w:rFonts w:hint="cs"/>
          <w:rtl/>
        </w:rPr>
        <w:t xml:space="preserve"> למעשה המדינה משכירה לנו את הקרקע, אנו הופכים להיות שוכרים אבל היא משכירה את הקרקע לתקופות מאוד ארוכות. חכירה לדורות היא כמעט כמו בעלות, ובאמת בתי המשפט מבהירים כי זכות של חכירה לדורות נתפסת מבחינתם כבעלות. אין לזה באמת נפקות אמתית בין בעלות לבין חכירה לדורות. אנו רואים כי במגזר העירוני </w:t>
      </w:r>
      <w:r>
        <w:rPr>
          <w:rtl/>
        </w:rPr>
        <w:t>–</w:t>
      </w:r>
      <w:r>
        <w:rPr>
          <w:rFonts w:hint="cs"/>
          <w:rtl/>
        </w:rPr>
        <w:t xml:space="preserve"> מדובר בזכות של חכירה לדורות.</w:t>
      </w:r>
      <w:r w:rsidR="00397DFF">
        <w:rPr>
          <w:rFonts w:hint="cs"/>
          <w:rtl/>
        </w:rPr>
        <w:t xml:space="preserve"> </w:t>
      </w:r>
      <w:r w:rsidR="00397DFF">
        <w:rPr>
          <w:rFonts w:hint="cs"/>
          <w:b/>
          <w:bCs/>
          <w:rtl/>
        </w:rPr>
        <w:t>מדובר בזכות חזקה</w:t>
      </w:r>
      <w:r w:rsidR="00397DFF">
        <w:rPr>
          <w:rFonts w:hint="cs"/>
          <w:rtl/>
        </w:rPr>
        <w:t>.</w:t>
      </w:r>
    </w:p>
    <w:p w:rsidR="00397DFF" w:rsidRDefault="00397DFF" w:rsidP="00397DFF">
      <w:pPr>
        <w:pStyle w:val="a3"/>
        <w:ind w:left="360"/>
      </w:pPr>
    </w:p>
    <w:p w:rsidR="00EA1EFA" w:rsidRDefault="009537E4" w:rsidP="005336D1">
      <w:pPr>
        <w:pStyle w:val="a3"/>
        <w:numPr>
          <w:ilvl w:val="0"/>
          <w:numId w:val="36"/>
        </w:numPr>
        <w:rPr>
          <w:rtl/>
        </w:rPr>
      </w:pPr>
      <w:r w:rsidRPr="005336D1">
        <w:rPr>
          <w:rFonts w:hint="cs"/>
          <w:b/>
          <w:bCs/>
          <w:u w:val="single"/>
          <w:rtl/>
        </w:rPr>
        <w:t>רישיון במקרקעין</w:t>
      </w:r>
      <w:r w:rsidRPr="009537E4">
        <w:rPr>
          <w:rFonts w:hint="cs"/>
          <w:b/>
          <w:bCs/>
          <w:rtl/>
        </w:rPr>
        <w:t xml:space="preserve"> (מגזר חקלאי)</w:t>
      </w:r>
      <w:r>
        <w:rPr>
          <w:rFonts w:hint="cs"/>
          <w:rtl/>
        </w:rPr>
        <w:t xml:space="preserve"> </w:t>
      </w:r>
      <w:r w:rsidR="00A4238A">
        <w:rPr>
          <w:rtl/>
        </w:rPr>
        <w:t>–</w:t>
      </w:r>
      <w:r>
        <w:rPr>
          <w:rFonts w:hint="cs"/>
          <w:rtl/>
        </w:rPr>
        <w:t xml:space="preserve"> </w:t>
      </w:r>
      <w:r w:rsidR="00951E28" w:rsidRPr="00951E28">
        <w:rPr>
          <w:rFonts w:cs="Arial"/>
          <w:rtl/>
        </w:rPr>
        <w:t>מדובר בזכות אישית ולא קניינית. היא נותנת לבר הרשות</w:t>
      </w:r>
      <w:r w:rsidR="00951E28">
        <w:rPr>
          <w:rFonts w:hint="cs"/>
          <w:rtl/>
        </w:rPr>
        <w:t xml:space="preserve"> </w:t>
      </w:r>
      <w:r w:rsidR="00A4238A">
        <w:rPr>
          <w:rFonts w:hint="cs"/>
          <w:rtl/>
        </w:rPr>
        <w:t xml:space="preserve">זכות אישית לעשות שימוש במקרקעין. מה שחשוב לנו כאן הוא שהמדינה מנהלת כמעט את כל המגזר החקלאי בצורה של רישיון במקרקעין. היא לא נותנת לתושבים של האגודות השיתופיות איזושהי זכות במקרקעין. כל מה שיש להם ביד הוא הסכם/רישיון לעשות שימוש במקרקעין </w:t>
      </w:r>
      <w:r w:rsidR="00A4238A">
        <w:rPr>
          <w:rtl/>
        </w:rPr>
        <w:t>–</w:t>
      </w:r>
      <w:r w:rsidR="00A4238A">
        <w:rPr>
          <w:rFonts w:hint="cs"/>
          <w:rtl/>
        </w:rPr>
        <w:t xml:space="preserve"> אבל אין להם זכות קניין ביד.</w:t>
      </w:r>
      <w:r w:rsidR="00397DFF">
        <w:rPr>
          <w:rFonts w:hint="cs"/>
          <w:rtl/>
        </w:rPr>
        <w:t xml:space="preserve"> </w:t>
      </w:r>
      <w:r w:rsidR="0059546A">
        <w:rPr>
          <w:rFonts w:hint="cs"/>
          <w:rtl/>
        </w:rPr>
        <w:t xml:space="preserve">כשהמושבים רצו להקים קניונים </w:t>
      </w:r>
      <w:r w:rsidR="0059546A">
        <w:rPr>
          <w:rtl/>
        </w:rPr>
        <w:t>–</w:t>
      </w:r>
      <w:r w:rsidR="0059546A">
        <w:rPr>
          <w:rFonts w:hint="cs"/>
          <w:rtl/>
        </w:rPr>
        <w:t xml:space="preserve"> המדינה אמרה כי יש רשות לייעוד חקלאי בלבד. אם רוצים לשנות צריך לפתוח את ההסכם. למדינה יש הרבה יותר כוח מאשר מישהו שהחכיר לדורות. </w:t>
      </w:r>
      <w:r w:rsidR="0059546A">
        <w:rPr>
          <w:rFonts w:hint="cs"/>
          <w:b/>
          <w:bCs/>
          <w:rtl/>
        </w:rPr>
        <w:t>מדובר בזכות חלשה</w:t>
      </w:r>
      <w:r w:rsidR="0059546A">
        <w:rPr>
          <w:rFonts w:hint="cs"/>
          <w:rtl/>
        </w:rPr>
        <w:t>.</w:t>
      </w:r>
    </w:p>
    <w:p w:rsidR="00EA1EFA" w:rsidRPr="00A00E6A" w:rsidRDefault="00EA1EFA" w:rsidP="0059546A">
      <w:pPr>
        <w:pStyle w:val="a3"/>
        <w:rPr>
          <w:color w:val="A5A5A5" w:themeColor="accent3"/>
          <w:rtl/>
        </w:rPr>
      </w:pPr>
      <w:r w:rsidRPr="00A00E6A">
        <w:rPr>
          <w:rFonts w:hint="cs"/>
          <w:color w:val="A5A5A5" w:themeColor="accent3"/>
          <w:rtl/>
        </w:rPr>
        <w:t xml:space="preserve">ביום רביעי יהיה לנו בוחן על פסקי הדין שקראנו השבוע </w:t>
      </w:r>
      <w:r w:rsidRPr="00A00E6A">
        <w:rPr>
          <w:color w:val="A5A5A5" w:themeColor="accent3"/>
          <w:rtl/>
        </w:rPr>
        <w:t>–</w:t>
      </w:r>
      <w:r w:rsidRPr="00A00E6A">
        <w:rPr>
          <w:rFonts w:hint="cs"/>
          <w:color w:val="A5A5A5" w:themeColor="accent3"/>
          <w:rtl/>
        </w:rPr>
        <w:t xml:space="preserve"> יהיה בוחן על ה3/4 שקיבלנו השבוע. דיברנו על רובם.</w:t>
      </w:r>
      <w:r w:rsidR="0059546A" w:rsidRPr="00A00E6A">
        <w:rPr>
          <w:rFonts w:hint="cs"/>
          <w:color w:val="A5A5A5" w:themeColor="accent3"/>
          <w:rtl/>
        </w:rPr>
        <w:t xml:space="preserve"> </w:t>
      </w:r>
      <w:r w:rsidRPr="00A00E6A">
        <w:rPr>
          <w:rFonts w:hint="cs"/>
          <w:color w:val="A5A5A5" w:themeColor="accent3"/>
          <w:rtl/>
        </w:rPr>
        <w:t>הבוחן הוא עד פס"ד רוקר.</w:t>
      </w:r>
      <w:r w:rsidR="0059546A" w:rsidRPr="00A00E6A">
        <w:rPr>
          <w:rFonts w:hint="cs"/>
          <w:color w:val="A5A5A5" w:themeColor="accent3"/>
          <w:rtl/>
        </w:rPr>
        <w:t xml:space="preserve"> </w:t>
      </w:r>
      <w:r w:rsidRPr="00A00E6A">
        <w:rPr>
          <w:rFonts w:hint="cs"/>
          <w:color w:val="A5A5A5" w:themeColor="accent3"/>
          <w:rtl/>
        </w:rPr>
        <w:t>הוא יהיה על רוקר/</w:t>
      </w:r>
      <w:proofErr w:type="spellStart"/>
      <w:r w:rsidRPr="00A00E6A">
        <w:rPr>
          <w:rFonts w:hint="cs"/>
          <w:color w:val="A5A5A5" w:themeColor="accent3"/>
          <w:rtl/>
        </w:rPr>
        <w:t>רדומילסקי</w:t>
      </w:r>
      <w:proofErr w:type="spellEnd"/>
      <w:r w:rsidRPr="00A00E6A">
        <w:rPr>
          <w:rFonts w:hint="cs"/>
          <w:color w:val="A5A5A5" w:themeColor="accent3"/>
          <w:rtl/>
        </w:rPr>
        <w:t>/הררי מואב (אחד מהשלושה)</w:t>
      </w:r>
      <w:r w:rsidR="00862C92">
        <w:rPr>
          <w:rFonts w:hint="cs"/>
          <w:color w:val="A5A5A5" w:themeColor="accent3"/>
          <w:rtl/>
        </w:rPr>
        <w:t>.</w:t>
      </w:r>
    </w:p>
    <w:p w:rsidR="006D3FD1" w:rsidRDefault="006D3FD1" w:rsidP="006D3FD1">
      <w:pPr>
        <w:pStyle w:val="a3"/>
        <w:jc w:val="right"/>
        <w:rPr>
          <w:rtl/>
        </w:rPr>
      </w:pPr>
      <w:r>
        <w:rPr>
          <w:rFonts w:hint="cs"/>
          <w:rtl/>
        </w:rPr>
        <w:t>15.11.17</w:t>
      </w:r>
    </w:p>
    <w:p w:rsidR="006D3FD1" w:rsidRDefault="006D3FD1" w:rsidP="006D3FD1">
      <w:pPr>
        <w:pStyle w:val="a3"/>
        <w:jc w:val="center"/>
        <w:rPr>
          <w:rtl/>
        </w:rPr>
      </w:pPr>
      <w:r>
        <w:rPr>
          <w:rFonts w:hint="cs"/>
          <w:b/>
          <w:bCs/>
          <w:u w:val="single"/>
          <w:rtl/>
        </w:rPr>
        <w:t>שיעור 7</w:t>
      </w:r>
    </w:p>
    <w:p w:rsidR="006D3FD1" w:rsidRDefault="00A0620D" w:rsidP="00A0620D">
      <w:pPr>
        <w:pStyle w:val="a3"/>
        <w:jc w:val="center"/>
        <w:rPr>
          <w:rtl/>
        </w:rPr>
      </w:pPr>
      <w:r w:rsidRPr="001529CC">
        <w:rPr>
          <w:rFonts w:hint="cs"/>
          <w:b/>
          <w:bCs/>
          <w:u w:val="single"/>
          <w:rtl/>
        </w:rPr>
        <w:t>המשך המשטר הקנייני בישראל</w:t>
      </w:r>
    </w:p>
    <w:p w:rsidR="00A0620D" w:rsidRPr="00E3532B" w:rsidRDefault="000B7BCF" w:rsidP="00A0620D">
      <w:pPr>
        <w:pStyle w:val="a3"/>
        <w:rPr>
          <w:color w:val="A5A5A5" w:themeColor="accent3"/>
          <w:rtl/>
        </w:rPr>
      </w:pPr>
      <w:r w:rsidRPr="00E3532B">
        <w:rPr>
          <w:rFonts w:hint="cs"/>
          <w:color w:val="A5A5A5" w:themeColor="accent3"/>
          <w:rtl/>
        </w:rPr>
        <w:t xml:space="preserve">בשיעור הקודם - המצב כיום הוא שהבעלות היא בעיקר בידי המדינה. אם זה יהיה במגזר העירוני </w:t>
      </w:r>
      <w:r w:rsidRPr="00E3532B">
        <w:rPr>
          <w:color w:val="A5A5A5" w:themeColor="accent3"/>
          <w:rtl/>
        </w:rPr>
        <w:t>–</w:t>
      </w:r>
      <w:r w:rsidRPr="00E3532B">
        <w:rPr>
          <w:rFonts w:hint="cs"/>
          <w:color w:val="A5A5A5" w:themeColor="accent3"/>
          <w:rtl/>
        </w:rPr>
        <w:t xml:space="preserve"> יהיה מדובר בחכירה ארוכת טווח. במרחב החקלאי זה יהיה זכויות אישיות (ר</w:t>
      </w:r>
      <w:r w:rsidR="00B75F18" w:rsidRPr="00E3532B">
        <w:rPr>
          <w:rFonts w:hint="cs"/>
          <w:color w:val="A5A5A5" w:themeColor="accent3"/>
          <w:rtl/>
        </w:rPr>
        <w:t>י</w:t>
      </w:r>
      <w:r w:rsidRPr="00E3532B">
        <w:rPr>
          <w:rFonts w:hint="cs"/>
          <w:color w:val="A5A5A5" w:themeColor="accent3"/>
          <w:rtl/>
        </w:rPr>
        <w:t xml:space="preserve">שיון) </w:t>
      </w:r>
      <w:r w:rsidRPr="00E3532B">
        <w:rPr>
          <w:color w:val="A5A5A5" w:themeColor="accent3"/>
          <w:rtl/>
        </w:rPr>
        <w:t>–</w:t>
      </w:r>
      <w:r w:rsidRPr="00E3532B">
        <w:rPr>
          <w:rFonts w:hint="cs"/>
          <w:color w:val="A5A5A5" w:themeColor="accent3"/>
          <w:rtl/>
        </w:rPr>
        <w:t xml:space="preserve"> זכויות חלשות.</w:t>
      </w:r>
    </w:p>
    <w:p w:rsidR="000B7BCF" w:rsidRPr="000B7BCF" w:rsidRDefault="000B7BCF" w:rsidP="00A0620D">
      <w:pPr>
        <w:pStyle w:val="a3"/>
        <w:rPr>
          <w:color w:val="A5A5A5" w:themeColor="accent3"/>
          <w:rtl/>
        </w:rPr>
      </w:pPr>
      <w:r w:rsidRPr="00E3532B">
        <w:rPr>
          <w:rFonts w:hint="cs"/>
          <w:color w:val="A5A5A5" w:themeColor="accent3"/>
          <w:rtl/>
        </w:rPr>
        <w:t>*יש מגמה להתחיל להפריט גם את הר</w:t>
      </w:r>
      <w:r w:rsidR="00B75F18" w:rsidRPr="00E3532B">
        <w:rPr>
          <w:rFonts w:hint="cs"/>
          <w:color w:val="A5A5A5" w:themeColor="accent3"/>
          <w:rtl/>
        </w:rPr>
        <w:t>י</w:t>
      </w:r>
      <w:r w:rsidRPr="00E3532B">
        <w:rPr>
          <w:rFonts w:hint="cs"/>
          <w:color w:val="A5A5A5" w:themeColor="accent3"/>
          <w:rtl/>
        </w:rPr>
        <w:t xml:space="preserve">שיונות </w:t>
      </w:r>
      <w:r w:rsidRPr="00E3532B">
        <w:rPr>
          <w:color w:val="A5A5A5" w:themeColor="accent3"/>
          <w:rtl/>
        </w:rPr>
        <w:t>–</w:t>
      </w:r>
      <w:r w:rsidRPr="00E3532B">
        <w:rPr>
          <w:rFonts w:hint="cs"/>
          <w:color w:val="A5A5A5" w:themeColor="accent3"/>
          <w:rtl/>
        </w:rPr>
        <w:t xml:space="preserve"> כן רוצים להעביר מקרקעין מבעלות </w:t>
      </w:r>
      <w:r w:rsidRPr="000B7BCF">
        <w:rPr>
          <w:rFonts w:hint="cs"/>
          <w:color w:val="A5A5A5" w:themeColor="accent3"/>
          <w:rtl/>
        </w:rPr>
        <w:t>מדינתית לבעלות פרטית. גם אם לא להפריט אותם, לפחות לתת למגזר החקלאי זכויות חכירה לדורות.</w:t>
      </w:r>
    </w:p>
    <w:p w:rsidR="000B7BCF" w:rsidRDefault="000B7BCF" w:rsidP="00A0620D">
      <w:pPr>
        <w:pStyle w:val="a3"/>
        <w:rPr>
          <w:rtl/>
        </w:rPr>
      </w:pPr>
    </w:p>
    <w:p w:rsidR="000B7BCF" w:rsidRDefault="000B7BCF" w:rsidP="00A0620D">
      <w:pPr>
        <w:pStyle w:val="a3"/>
        <w:rPr>
          <w:b/>
          <w:bCs/>
          <w:rtl/>
        </w:rPr>
      </w:pPr>
      <w:r w:rsidRPr="00B75F18">
        <w:rPr>
          <w:rFonts w:cs="Arial"/>
          <w:b/>
          <w:bCs/>
          <w:highlight w:val="magenta"/>
          <w:rtl/>
        </w:rPr>
        <w:t>מאמר של אלתרמן – מי ימלל גבולות מקרקעי ישראל</w:t>
      </w:r>
    </w:p>
    <w:p w:rsidR="000B7BCF" w:rsidRDefault="000B7BCF" w:rsidP="00A0620D">
      <w:pPr>
        <w:pStyle w:val="a3"/>
        <w:rPr>
          <w:rtl/>
        </w:rPr>
      </w:pPr>
      <w:r w:rsidRPr="00E3532B">
        <w:rPr>
          <w:rFonts w:hint="cs"/>
          <w:b/>
          <w:bCs/>
          <w:highlight w:val="cyan"/>
          <w:rtl/>
        </w:rPr>
        <w:t>אלתרמן</w:t>
      </w:r>
      <w:r>
        <w:rPr>
          <w:rFonts w:hint="cs"/>
          <w:rtl/>
        </w:rPr>
        <w:t xml:space="preserve"> </w:t>
      </w:r>
      <w:r>
        <w:rPr>
          <w:rtl/>
        </w:rPr>
        <w:t>–</w:t>
      </w:r>
      <w:r>
        <w:rPr>
          <w:rFonts w:hint="cs"/>
          <w:rtl/>
        </w:rPr>
        <w:t xml:space="preserve"> אחת החוקרות הגדולות בארץ בנושא תכנון. היא כתבה מאמר (מופיע בסילבוס) שעושה הבחנה בין האפשרויות השונות לניהול מקרקעין על ידי המדינה. היא נותנת הבחנה בין אפשרויות </w:t>
      </w:r>
      <w:r>
        <w:rPr>
          <w:rtl/>
        </w:rPr>
        <w:t>–</w:t>
      </w:r>
      <w:r>
        <w:rPr>
          <w:rFonts w:hint="cs"/>
          <w:rtl/>
        </w:rPr>
        <w:t xml:space="preserve"> כשמצד אחד עומדת ההתערבות המקסימלית ומהצד השני </w:t>
      </w:r>
      <w:r>
        <w:rPr>
          <w:rtl/>
        </w:rPr>
        <w:t>–</w:t>
      </w:r>
      <w:r>
        <w:rPr>
          <w:rFonts w:hint="cs"/>
          <w:rtl/>
        </w:rPr>
        <w:t xml:space="preserve"> שוק חופשי בלי התערבות מדינתית.</w:t>
      </w:r>
    </w:p>
    <w:p w:rsidR="00E3532B" w:rsidRDefault="00E3532B" w:rsidP="00E3532B">
      <w:pPr>
        <w:pStyle w:val="a3"/>
        <w:rPr>
          <w:rtl/>
        </w:rPr>
      </w:pPr>
      <w:r>
        <w:rPr>
          <w:rFonts w:hint="cs"/>
          <w:rtl/>
        </w:rPr>
        <w:t xml:space="preserve">אלתרמן </w:t>
      </w:r>
      <w:r w:rsidR="000B7BCF">
        <w:rPr>
          <w:rFonts w:hint="cs"/>
          <w:rtl/>
        </w:rPr>
        <w:t>אומרת שבאף מדינה בעולם אנו לא נמצאים באחד מ</w:t>
      </w:r>
      <w:r w:rsidR="00862C92">
        <w:rPr>
          <w:rFonts w:hint="cs"/>
          <w:rtl/>
        </w:rPr>
        <w:t>-</w:t>
      </w:r>
      <w:r w:rsidR="000B7BCF">
        <w:rPr>
          <w:rFonts w:hint="cs"/>
          <w:rtl/>
        </w:rPr>
        <w:t xml:space="preserve">2 הקטבים בצורה מלאה. באף מדינה אין התערבות </w:t>
      </w:r>
      <w:r w:rsidR="00B75F18">
        <w:rPr>
          <w:rFonts w:hint="cs"/>
          <w:rtl/>
        </w:rPr>
        <w:t>מרבית</w:t>
      </w:r>
      <w:r w:rsidR="000B7BCF">
        <w:rPr>
          <w:rFonts w:hint="cs"/>
          <w:rtl/>
        </w:rPr>
        <w:t xml:space="preserve"> בשוק (100% שליטה של המדינה במקרקעין), ובאף מדינה אין את המצב השני של שוק חופשי מוחלט במקרקעין.</w:t>
      </w:r>
      <w:r>
        <w:rPr>
          <w:rFonts w:hint="cs"/>
          <w:rtl/>
        </w:rPr>
        <w:t xml:space="preserve"> </w:t>
      </w:r>
    </w:p>
    <w:p w:rsidR="000B7BCF" w:rsidRDefault="000B7BCF" w:rsidP="00E3532B">
      <w:pPr>
        <w:pStyle w:val="a3"/>
        <w:rPr>
          <w:rtl/>
        </w:rPr>
      </w:pPr>
      <w:r>
        <w:rPr>
          <w:rFonts w:hint="cs"/>
          <w:rtl/>
        </w:rPr>
        <w:t>אז מה כן יש?</w:t>
      </w:r>
    </w:p>
    <w:p w:rsidR="000B7BCF" w:rsidRDefault="000B7BCF" w:rsidP="00A0620D">
      <w:pPr>
        <w:pStyle w:val="a3"/>
        <w:rPr>
          <w:rtl/>
        </w:rPr>
      </w:pPr>
      <w:r>
        <w:rPr>
          <w:rFonts w:hint="cs"/>
          <w:rtl/>
        </w:rPr>
        <w:t>על בסיס המחקר האמפירי שלה היא עושה חלוקה של מדיניות ממשלתית במקרקעין:</w:t>
      </w:r>
    </w:p>
    <w:p w:rsidR="000B7BCF" w:rsidRDefault="000B7BCF" w:rsidP="00FB5DE7">
      <w:pPr>
        <w:pStyle w:val="a3"/>
        <w:numPr>
          <w:ilvl w:val="0"/>
          <w:numId w:val="34"/>
        </w:numPr>
      </w:pPr>
      <w:r w:rsidRPr="00B75F18">
        <w:rPr>
          <w:rFonts w:hint="cs"/>
          <w:b/>
          <w:bCs/>
          <w:highlight w:val="yellow"/>
          <w:rtl/>
        </w:rPr>
        <w:t>הלאמה מלאה של הזכויות בקרקע</w:t>
      </w:r>
      <w:r>
        <w:rPr>
          <w:rFonts w:hint="cs"/>
          <w:rtl/>
        </w:rPr>
        <w:t xml:space="preserve"> </w:t>
      </w:r>
      <w:r>
        <w:rPr>
          <w:rtl/>
        </w:rPr>
        <w:t>–</w:t>
      </w:r>
      <w:r>
        <w:rPr>
          <w:rFonts w:hint="cs"/>
          <w:rtl/>
        </w:rPr>
        <w:t xml:space="preserve"> משטר מקרקעין שכל כולו בבעלות המדינה </w:t>
      </w:r>
      <w:r>
        <w:rPr>
          <w:rtl/>
        </w:rPr>
        <w:t>–</w:t>
      </w:r>
      <w:r>
        <w:rPr>
          <w:rFonts w:hint="cs"/>
          <w:rtl/>
        </w:rPr>
        <w:t xml:space="preserve"> אין דברים כאלה בעולם המערבי. </w:t>
      </w:r>
      <w:r w:rsidR="00AE2BED" w:rsidRPr="00AE2BED">
        <w:rPr>
          <w:rFonts w:hint="cs"/>
          <w:b/>
          <w:bCs/>
          <w:rtl/>
        </w:rPr>
        <w:t>היתרון בכך</w:t>
      </w:r>
      <w:r w:rsidR="00AE2BED">
        <w:rPr>
          <w:rFonts w:hint="cs"/>
          <w:rtl/>
        </w:rPr>
        <w:t xml:space="preserve"> הוא שהמדינה יכולה לעשות חלוקה של הזכויות בצורה יחסית שוויונית. אין גם סכסוכים בין אנשים על קרקעות, ואין בעיה של "</w:t>
      </w:r>
      <w:r w:rsidR="00B75F18">
        <w:rPr>
          <w:rFonts w:hint="cs"/>
          <w:rtl/>
        </w:rPr>
        <w:t>פעולה משותפת" (קושי לביצוע פרוי</w:t>
      </w:r>
      <w:r w:rsidR="00AE2BED">
        <w:rPr>
          <w:rFonts w:hint="cs"/>
          <w:rtl/>
        </w:rPr>
        <w:t>קטים שהקרקע מפוצלת).</w:t>
      </w:r>
      <w:r w:rsidR="00E51037">
        <w:rPr>
          <w:rFonts w:hint="cs"/>
          <w:rtl/>
        </w:rPr>
        <w:t xml:space="preserve"> זה לא קורה באף מדינה מערבית </w:t>
      </w:r>
      <w:r w:rsidR="00E51037">
        <w:rPr>
          <w:rtl/>
        </w:rPr>
        <w:t>–</w:t>
      </w:r>
      <w:r w:rsidR="00E51037">
        <w:rPr>
          <w:rFonts w:hint="cs"/>
          <w:rtl/>
        </w:rPr>
        <w:t xml:space="preserve"> יש בכך ביטול של ערך </w:t>
      </w:r>
      <w:r w:rsidR="00E51037" w:rsidRPr="00E51037">
        <w:rPr>
          <w:rFonts w:hint="cs"/>
          <w:b/>
          <w:bCs/>
          <w:rtl/>
        </w:rPr>
        <w:t>חירות</w:t>
      </w:r>
      <w:r w:rsidR="00E51037">
        <w:rPr>
          <w:rFonts w:hint="cs"/>
          <w:rtl/>
        </w:rPr>
        <w:t xml:space="preserve"> הבעלים </w:t>
      </w:r>
      <w:r w:rsidR="00E51037">
        <w:rPr>
          <w:rtl/>
        </w:rPr>
        <w:t>–</w:t>
      </w:r>
      <w:r w:rsidR="00E51037">
        <w:rPr>
          <w:rFonts w:hint="cs"/>
          <w:rtl/>
        </w:rPr>
        <w:t xml:space="preserve"> ובמצב שבו יש למדינה בעלות מלאה </w:t>
      </w:r>
      <w:r w:rsidR="00E51037">
        <w:rPr>
          <w:rtl/>
        </w:rPr>
        <w:t>–</w:t>
      </w:r>
      <w:r w:rsidR="00E51037">
        <w:rPr>
          <w:rFonts w:hint="cs"/>
          <w:rtl/>
        </w:rPr>
        <w:t xml:space="preserve"> לאנשים הפרטיים אין כוח.</w:t>
      </w:r>
    </w:p>
    <w:p w:rsidR="00E51037" w:rsidRDefault="00E51037" w:rsidP="00FB5DE7">
      <w:pPr>
        <w:pStyle w:val="a3"/>
        <w:numPr>
          <w:ilvl w:val="0"/>
          <w:numId w:val="34"/>
        </w:numPr>
      </w:pPr>
      <w:r w:rsidRPr="00B75F18">
        <w:rPr>
          <w:rFonts w:hint="cs"/>
          <w:b/>
          <w:bCs/>
          <w:highlight w:val="yellow"/>
          <w:rtl/>
        </w:rPr>
        <w:t>הפקעה מסיבית</w:t>
      </w:r>
      <w:r>
        <w:rPr>
          <w:rFonts w:hint="cs"/>
          <w:b/>
          <w:bCs/>
          <w:rtl/>
        </w:rPr>
        <w:t xml:space="preserve"> </w:t>
      </w:r>
      <w:r>
        <w:rPr>
          <w:rtl/>
        </w:rPr>
        <w:t>–</w:t>
      </w:r>
      <w:r>
        <w:rPr>
          <w:rFonts w:hint="cs"/>
          <w:rtl/>
        </w:rPr>
        <w:t xml:space="preserve"> הפקעות לא מבוקרות. המדינה יכולה להפקיע את הקרקע בכל מצב בלי תירוץ לכל מטרה, וגם כאן זה כמעט לא קורה בעולם המערבי. בעולם המערבי החקיקה לא מאפשרת למדינה לעשות הפקעות מסיביות שלא תלויות בשום גורם. גם הפקעה כזאת מבטלת את כל הבעיות של פעולה משותפת </w:t>
      </w:r>
      <w:r>
        <w:rPr>
          <w:rtl/>
        </w:rPr>
        <w:t>–</w:t>
      </w:r>
      <w:r>
        <w:rPr>
          <w:rFonts w:hint="cs"/>
          <w:rtl/>
        </w:rPr>
        <w:t xml:space="preserve"> אבל זה גם הסכנה </w:t>
      </w:r>
      <w:r>
        <w:rPr>
          <w:rtl/>
        </w:rPr>
        <w:t>–</w:t>
      </w:r>
      <w:r>
        <w:rPr>
          <w:rFonts w:hint="cs"/>
          <w:rtl/>
        </w:rPr>
        <w:t xml:space="preserve"> כי אז המדינה תוכל לעשות מה שהיא רוצה</w:t>
      </w:r>
      <w:r w:rsidR="00862C92">
        <w:rPr>
          <w:rFonts w:hint="cs"/>
          <w:rtl/>
        </w:rPr>
        <w:t>.</w:t>
      </w:r>
    </w:p>
    <w:p w:rsidR="00E51037" w:rsidRDefault="00E51037" w:rsidP="00FB5DE7">
      <w:pPr>
        <w:pStyle w:val="a3"/>
        <w:numPr>
          <w:ilvl w:val="0"/>
          <w:numId w:val="34"/>
        </w:numPr>
      </w:pPr>
      <w:r w:rsidRPr="00B75F18">
        <w:rPr>
          <w:rFonts w:hint="cs"/>
          <w:b/>
          <w:bCs/>
          <w:highlight w:val="yellow"/>
          <w:rtl/>
        </w:rPr>
        <w:t>רכישה לצורך בנק קרקעות</w:t>
      </w:r>
      <w:r>
        <w:rPr>
          <w:rFonts w:hint="cs"/>
          <w:b/>
          <w:bCs/>
          <w:rtl/>
        </w:rPr>
        <w:t xml:space="preserve"> </w:t>
      </w:r>
      <w:r>
        <w:rPr>
          <w:rtl/>
        </w:rPr>
        <w:t>–</w:t>
      </w:r>
      <w:r>
        <w:rPr>
          <w:rFonts w:hint="cs"/>
          <w:rtl/>
        </w:rPr>
        <w:t xml:space="preserve"> רחל אלתרמן מציעה שהמד</w:t>
      </w:r>
      <w:r w:rsidR="00E3532B">
        <w:rPr>
          <w:rFonts w:hint="cs"/>
          <w:rtl/>
        </w:rPr>
        <w:t>ינה תוכל לקחת קרקעות ולשמור אותן</w:t>
      </w:r>
      <w:r>
        <w:rPr>
          <w:rFonts w:hint="cs"/>
          <w:rtl/>
        </w:rPr>
        <w:t xml:space="preserve"> אצלה למרות שהי</w:t>
      </w:r>
      <w:r w:rsidR="00B75F18">
        <w:rPr>
          <w:rFonts w:hint="cs"/>
          <w:rtl/>
        </w:rPr>
        <w:t>א לא צריכה אותם קרקע למטרה מסוי</w:t>
      </w:r>
      <w:r>
        <w:rPr>
          <w:rFonts w:hint="cs"/>
          <w:rtl/>
        </w:rPr>
        <w:t xml:space="preserve">מת. </w:t>
      </w:r>
      <w:r w:rsidR="00B75F18">
        <w:rPr>
          <w:rFonts w:hint="cs"/>
          <w:rtl/>
        </w:rPr>
        <w:t>נשאר</w:t>
      </w:r>
      <w:r w:rsidR="00E3532B">
        <w:rPr>
          <w:rFonts w:hint="cs"/>
          <w:rtl/>
        </w:rPr>
        <w:t>ו</w:t>
      </w:r>
      <w:r w:rsidR="00B75F18">
        <w:rPr>
          <w:rFonts w:hint="cs"/>
          <w:rtl/>
        </w:rPr>
        <w:t>ת קרקע</w:t>
      </w:r>
      <w:r w:rsidR="00E3532B">
        <w:rPr>
          <w:rFonts w:hint="cs"/>
          <w:rtl/>
        </w:rPr>
        <w:t>ות</w:t>
      </w:r>
      <w:r w:rsidR="00B75F18">
        <w:rPr>
          <w:rFonts w:hint="cs"/>
          <w:rtl/>
        </w:rPr>
        <w:t xml:space="preserve"> לרזרבות לביצוע לפרוי</w:t>
      </w:r>
      <w:r>
        <w:rPr>
          <w:rFonts w:hint="cs"/>
          <w:rtl/>
        </w:rPr>
        <w:t>קטים אם יידרש.</w:t>
      </w:r>
      <w:r w:rsidR="00867ECE">
        <w:rPr>
          <w:rFonts w:hint="cs"/>
          <w:rtl/>
        </w:rPr>
        <w:t xml:space="preserve"> (רכישת קרקעות עבור עתודה לידי המדינה)</w:t>
      </w:r>
      <w:r w:rsidR="00862C92">
        <w:rPr>
          <w:rFonts w:hint="cs"/>
          <w:rtl/>
        </w:rPr>
        <w:t>.</w:t>
      </w:r>
    </w:p>
    <w:p w:rsidR="00867ECE" w:rsidRDefault="00867ECE" w:rsidP="00FB5DE7">
      <w:pPr>
        <w:pStyle w:val="a3"/>
        <w:numPr>
          <w:ilvl w:val="0"/>
          <w:numId w:val="34"/>
        </w:numPr>
      </w:pPr>
      <w:r w:rsidRPr="00B75F18">
        <w:rPr>
          <w:rFonts w:hint="cs"/>
          <w:b/>
          <w:bCs/>
          <w:highlight w:val="yellow"/>
          <w:rtl/>
        </w:rPr>
        <w:lastRenderedPageBreak/>
        <w:t>איחוד בעלויות וחלוקה מחדש</w:t>
      </w:r>
      <w:r>
        <w:rPr>
          <w:rFonts w:hint="cs"/>
          <w:b/>
          <w:bCs/>
          <w:rtl/>
        </w:rPr>
        <w:t xml:space="preserve"> (</w:t>
      </w:r>
      <w:proofErr w:type="spellStart"/>
      <w:r>
        <w:rPr>
          <w:rFonts w:hint="cs"/>
          <w:b/>
          <w:bCs/>
          <w:rtl/>
        </w:rPr>
        <w:t>רפרצלציה</w:t>
      </w:r>
      <w:proofErr w:type="spellEnd"/>
      <w:r>
        <w:rPr>
          <w:rFonts w:hint="cs"/>
          <w:b/>
          <w:bCs/>
          <w:rtl/>
        </w:rPr>
        <w:t xml:space="preserve">) </w:t>
      </w:r>
      <w:r>
        <w:rPr>
          <w:rtl/>
        </w:rPr>
        <w:t>–</w:t>
      </w:r>
      <w:r>
        <w:rPr>
          <w:rFonts w:hint="cs"/>
          <w:rtl/>
        </w:rPr>
        <w:t xml:space="preserve"> איחוד וחלוקה בארץ נעשית באופן תדיר </w:t>
      </w:r>
      <w:r>
        <w:rPr>
          <w:rtl/>
        </w:rPr>
        <w:t>–</w:t>
      </w:r>
      <w:r>
        <w:rPr>
          <w:rFonts w:hint="cs"/>
          <w:rtl/>
        </w:rPr>
        <w:t xml:space="preserve"> אין עירייה שלא מבצעת את זה בצורה שותפת. הסיבה לכך היא שהרבה פעמים יש לנו קרקעות </w:t>
      </w:r>
      <w:proofErr w:type="spellStart"/>
      <w:r>
        <w:rPr>
          <w:rFonts w:hint="cs"/>
          <w:rtl/>
        </w:rPr>
        <w:t>בבעלויות</w:t>
      </w:r>
      <w:proofErr w:type="spellEnd"/>
      <w:r>
        <w:rPr>
          <w:rFonts w:hint="cs"/>
          <w:rtl/>
        </w:rPr>
        <w:t xml:space="preserve"> פרטיות ואנו רוצים </w:t>
      </w:r>
      <w:r w:rsidR="00B75F18">
        <w:rPr>
          <w:rFonts w:hint="cs"/>
          <w:rtl/>
        </w:rPr>
        <w:t>להפריש חלק מהקרקע לשימושים מסוי</w:t>
      </w:r>
      <w:r>
        <w:rPr>
          <w:rFonts w:hint="cs"/>
          <w:rtl/>
        </w:rPr>
        <w:t>מים.</w:t>
      </w:r>
    </w:p>
    <w:p w:rsidR="00867ECE" w:rsidRDefault="00867ECE" w:rsidP="00FB5DE7">
      <w:pPr>
        <w:pStyle w:val="a3"/>
        <w:numPr>
          <w:ilvl w:val="0"/>
          <w:numId w:val="37"/>
        </w:numPr>
        <w:rPr>
          <w:rtl/>
        </w:rPr>
      </w:pPr>
      <w:r w:rsidRPr="00E3532B">
        <w:rPr>
          <w:rFonts w:hint="cs"/>
          <w:b/>
          <w:bCs/>
          <w:rtl/>
        </w:rPr>
        <w:t>אפשרות אחת</w:t>
      </w:r>
      <w:r w:rsidRPr="00867ECE">
        <w:rPr>
          <w:rFonts w:hint="cs"/>
          <w:rtl/>
        </w:rPr>
        <w:t xml:space="preserve"> היא פשוט להפקיע את הקרקע</w:t>
      </w:r>
      <w:r>
        <w:rPr>
          <w:rFonts w:hint="cs"/>
          <w:rtl/>
        </w:rPr>
        <w:t xml:space="preserve"> בתמורה </w:t>
      </w:r>
      <w:r w:rsidRPr="00E3532B">
        <w:rPr>
          <w:rFonts w:hint="cs"/>
          <w:rtl/>
        </w:rPr>
        <w:t>ל</w:t>
      </w:r>
      <w:r w:rsidRPr="00E3532B">
        <w:rPr>
          <w:rFonts w:hint="cs"/>
          <w:b/>
          <w:bCs/>
          <w:rtl/>
        </w:rPr>
        <w:t>פיצוי כספי</w:t>
      </w:r>
      <w:r>
        <w:rPr>
          <w:rFonts w:hint="cs"/>
          <w:rtl/>
        </w:rPr>
        <w:t>. אפשרות זאת לא מועדפת על ידי העיריות עקב המחיר היקר של הפקעה רגילה</w:t>
      </w:r>
      <w:r w:rsidR="00862C92">
        <w:rPr>
          <w:rFonts w:hint="cs"/>
          <w:rtl/>
        </w:rPr>
        <w:t>.</w:t>
      </w:r>
    </w:p>
    <w:p w:rsidR="00692248" w:rsidRDefault="00867ECE" w:rsidP="00FB5DE7">
      <w:pPr>
        <w:pStyle w:val="a3"/>
        <w:numPr>
          <w:ilvl w:val="0"/>
          <w:numId w:val="37"/>
        </w:numPr>
      </w:pPr>
      <w:r w:rsidRPr="00E3532B">
        <w:rPr>
          <w:rFonts w:hint="cs"/>
          <w:b/>
          <w:bCs/>
          <w:rtl/>
        </w:rPr>
        <w:t>האפשרות השנייה</w:t>
      </w:r>
      <w:r>
        <w:rPr>
          <w:rFonts w:hint="cs"/>
          <w:rtl/>
        </w:rPr>
        <w:t xml:space="preserve"> נקראת </w:t>
      </w:r>
      <w:r w:rsidRPr="00E3532B">
        <w:rPr>
          <w:rFonts w:hint="cs"/>
          <w:b/>
          <w:bCs/>
          <w:rtl/>
        </w:rPr>
        <w:t>איחוד וחלוקה</w:t>
      </w:r>
      <w:r>
        <w:rPr>
          <w:rFonts w:hint="cs"/>
          <w:rtl/>
        </w:rPr>
        <w:t xml:space="preserve"> </w:t>
      </w:r>
      <w:r>
        <w:rPr>
          <w:rtl/>
        </w:rPr>
        <w:t>–</w:t>
      </w:r>
      <w:r>
        <w:rPr>
          <w:rFonts w:hint="cs"/>
          <w:rtl/>
        </w:rPr>
        <w:t xml:space="preserve"> למעשה היא גם הפקעה</w:t>
      </w:r>
      <w:r w:rsidR="00360A5C">
        <w:rPr>
          <w:rFonts w:hint="cs"/>
          <w:rtl/>
        </w:rPr>
        <w:t xml:space="preserve">. המדינה לוקחת את כל החלקות </w:t>
      </w:r>
      <w:r w:rsidR="00360A5C">
        <w:rPr>
          <w:rtl/>
        </w:rPr>
        <w:t>–</w:t>
      </w:r>
      <w:r w:rsidR="00360A5C">
        <w:rPr>
          <w:rFonts w:hint="cs"/>
          <w:rtl/>
        </w:rPr>
        <w:t xml:space="preserve"> מאחדת אותם למגרש אחד גדול, ואז מחלקת אותו מחדש בצורה שונה </w:t>
      </w:r>
      <w:r w:rsidR="00360A5C">
        <w:rPr>
          <w:rtl/>
        </w:rPr>
        <w:t>–</w:t>
      </w:r>
      <w:r w:rsidR="00360A5C">
        <w:rPr>
          <w:rFonts w:hint="cs"/>
          <w:rtl/>
        </w:rPr>
        <w:t xml:space="preserve"> במקום שיהיו לנו 6 חלקות, היא מחלקת אותו ל</w:t>
      </w:r>
      <w:r w:rsidR="00360A5C">
        <w:t>60</w:t>
      </w:r>
      <w:r w:rsidR="00862C92">
        <w:t>-</w:t>
      </w:r>
      <w:r w:rsidR="00360A5C">
        <w:rPr>
          <w:rFonts w:hint="cs"/>
          <w:rtl/>
        </w:rPr>
        <w:t xml:space="preserve"> דונם למטרות ציבוריות, וכל מי שהיה לו 20 </w:t>
      </w:r>
      <w:r w:rsidR="00360A5C">
        <w:rPr>
          <w:rtl/>
        </w:rPr>
        <w:t>–</w:t>
      </w:r>
      <w:r w:rsidR="00360A5C">
        <w:rPr>
          <w:rFonts w:hint="cs"/>
          <w:rtl/>
        </w:rPr>
        <w:t xml:space="preserve"> מקבל עכשיו 10 דונם. במקום לשלם כסף העירייה נותנת לבעלים קרקע יותר מצומצמת עם ייעוד </w:t>
      </w:r>
      <w:r w:rsidR="00360A5C">
        <w:rPr>
          <w:rFonts w:hint="cs"/>
          <w:b/>
          <w:bCs/>
          <w:rtl/>
        </w:rPr>
        <w:t>הרבה יותר רווחי</w:t>
      </w:r>
      <w:r w:rsidR="00360A5C">
        <w:rPr>
          <w:rFonts w:hint="cs"/>
          <w:rtl/>
        </w:rPr>
        <w:t xml:space="preserve"> </w:t>
      </w:r>
      <w:r w:rsidR="00360A5C">
        <w:rPr>
          <w:rtl/>
        </w:rPr>
        <w:t>–</w:t>
      </w:r>
      <w:r w:rsidR="00360A5C">
        <w:rPr>
          <w:rFonts w:hint="cs"/>
          <w:rtl/>
        </w:rPr>
        <w:t xml:space="preserve"> יש עכשיו 10 דונם לבנייה ולא 20 דונם לייעוד כלכלי.</w:t>
      </w:r>
      <w:r w:rsidR="00692248">
        <w:rPr>
          <w:rFonts w:hint="cs"/>
          <w:rtl/>
        </w:rPr>
        <w:t xml:space="preserve"> למעשה מאחדים את הקרקע ומפצלים אותה מחדש (זו פעולה שמתרחשת מיד)</w:t>
      </w:r>
      <w:r w:rsidR="00862C92">
        <w:rPr>
          <w:rFonts w:hint="cs"/>
          <w:rtl/>
        </w:rPr>
        <w:t>.</w:t>
      </w:r>
    </w:p>
    <w:p w:rsidR="00DE2B28" w:rsidRDefault="00DE2B28" w:rsidP="00DE2B28">
      <w:pPr>
        <w:pStyle w:val="a3"/>
        <w:ind w:left="360"/>
      </w:pPr>
      <w:r>
        <w:rPr>
          <w:rFonts w:hint="cs"/>
          <w:rtl/>
        </w:rPr>
        <w:t>אנו לא צריכים לשמור את הקרקע בידי המדינה. מספיק שניתן לה את הכלי של ההפקעה הנקודתית כדי להגשים מטרות ציבוריות חשובות בלי לפגוע בכל המקרקעין.</w:t>
      </w:r>
    </w:p>
    <w:p w:rsidR="00692248" w:rsidRDefault="00692248" w:rsidP="00FB5DE7">
      <w:pPr>
        <w:pStyle w:val="a3"/>
        <w:numPr>
          <w:ilvl w:val="0"/>
          <w:numId w:val="34"/>
        </w:numPr>
      </w:pPr>
      <w:r w:rsidRPr="00B75F18">
        <w:rPr>
          <w:rFonts w:hint="cs"/>
          <w:b/>
          <w:bCs/>
          <w:highlight w:val="yellow"/>
          <w:rtl/>
        </w:rPr>
        <w:t>הפקעה נקודתית</w:t>
      </w:r>
      <w:r>
        <w:rPr>
          <w:rFonts w:hint="cs"/>
          <w:rtl/>
        </w:rPr>
        <w:t xml:space="preserve"> </w:t>
      </w:r>
      <w:r w:rsidR="00DE2B28">
        <w:rPr>
          <w:rtl/>
        </w:rPr>
        <w:t>–</w:t>
      </w:r>
      <w:r>
        <w:rPr>
          <w:rFonts w:hint="cs"/>
          <w:rtl/>
        </w:rPr>
        <w:t xml:space="preserve"> </w:t>
      </w:r>
      <w:r w:rsidR="00B75F18">
        <w:rPr>
          <w:rFonts w:hint="cs"/>
          <w:rtl/>
        </w:rPr>
        <w:t>כשהמדינה צריכה להגשים צורך מסו</w:t>
      </w:r>
      <w:r w:rsidR="00DE2B28">
        <w:rPr>
          <w:rFonts w:hint="cs"/>
          <w:rtl/>
        </w:rPr>
        <w:t>ים היא יכולה להפקיע קרקע</w:t>
      </w:r>
      <w:r w:rsidR="00862C92">
        <w:rPr>
          <w:rFonts w:hint="cs"/>
          <w:rtl/>
        </w:rPr>
        <w:t>.</w:t>
      </w:r>
    </w:p>
    <w:p w:rsidR="00DE2B28" w:rsidRDefault="00DE2B28" w:rsidP="00FB5DE7">
      <w:pPr>
        <w:pStyle w:val="a3"/>
        <w:numPr>
          <w:ilvl w:val="0"/>
          <w:numId w:val="34"/>
        </w:numPr>
      </w:pPr>
      <w:r w:rsidRPr="00B75F18">
        <w:rPr>
          <w:rFonts w:hint="cs"/>
          <w:b/>
          <w:bCs/>
          <w:highlight w:val="yellow"/>
          <w:rtl/>
        </w:rPr>
        <w:t>תכנון ציבורי</w:t>
      </w:r>
      <w:r>
        <w:rPr>
          <w:rFonts w:hint="cs"/>
          <w:rtl/>
        </w:rPr>
        <w:t xml:space="preserve"> </w:t>
      </w:r>
      <w:r>
        <w:rPr>
          <w:rtl/>
        </w:rPr>
        <w:t>–</w:t>
      </w:r>
      <w:r>
        <w:rPr>
          <w:rFonts w:hint="cs"/>
          <w:rtl/>
        </w:rPr>
        <w:t xml:space="preserve"> כל תכניות התכנון. מגב</w:t>
      </w:r>
      <w:r w:rsidR="00B75F18">
        <w:rPr>
          <w:rFonts w:hint="cs"/>
          <w:rtl/>
        </w:rPr>
        <w:t>ילים את יכולת הרחבת הבית שלך וכ</w:t>
      </w:r>
      <w:r>
        <w:rPr>
          <w:rFonts w:hint="cs"/>
          <w:rtl/>
        </w:rPr>
        <w:t>ו</w:t>
      </w:r>
      <w:r w:rsidR="00B75F18">
        <w:rPr>
          <w:rFonts w:hint="cs"/>
          <w:rtl/>
        </w:rPr>
        <w:t>'</w:t>
      </w:r>
      <w:r>
        <w:rPr>
          <w:rFonts w:hint="cs"/>
          <w:rtl/>
        </w:rPr>
        <w:t xml:space="preserve">... כולנו חיים בישראל תחת מערכות של תכנון בסופו של דבר </w:t>
      </w:r>
      <w:r>
        <w:rPr>
          <w:rtl/>
        </w:rPr>
        <w:t>–</w:t>
      </w:r>
      <w:r>
        <w:rPr>
          <w:rFonts w:hint="cs"/>
          <w:rtl/>
        </w:rPr>
        <w:t xml:space="preserve"> הוועדות מסדירות את הזכויות שלנו במקרקעין </w:t>
      </w:r>
      <w:r>
        <w:rPr>
          <w:rFonts w:hint="cs"/>
          <w:b/>
          <w:bCs/>
          <w:rtl/>
        </w:rPr>
        <w:t>בלי להיות הבעלים של המקרקעין</w:t>
      </w:r>
      <w:r>
        <w:rPr>
          <w:rFonts w:hint="cs"/>
          <w:rtl/>
        </w:rPr>
        <w:t>. העירייה היא זו שמגבילה את יכולת השימוש שלי במקרקעין כמדיניות של תכנון.</w:t>
      </w:r>
    </w:p>
    <w:p w:rsidR="00DE2B28" w:rsidRDefault="00E3532B" w:rsidP="00DE2B28">
      <w:pPr>
        <w:pStyle w:val="a3"/>
        <w:rPr>
          <w:rtl/>
        </w:rPr>
      </w:pPr>
      <w:r>
        <w:rPr>
          <w:rFonts w:hint="cs"/>
          <w:rtl/>
        </w:rPr>
        <w:t xml:space="preserve">אלתרמן מציגה כאן </w:t>
      </w:r>
      <w:r w:rsidRPr="00E3532B">
        <w:rPr>
          <w:rFonts w:hint="cs"/>
          <w:b/>
          <w:bCs/>
          <w:rtl/>
        </w:rPr>
        <w:t>סקא</w:t>
      </w:r>
      <w:r w:rsidR="00DE2B28" w:rsidRPr="00E3532B">
        <w:rPr>
          <w:rFonts w:hint="cs"/>
          <w:b/>
          <w:bCs/>
          <w:rtl/>
        </w:rPr>
        <w:t xml:space="preserve">לה </w:t>
      </w:r>
      <w:r w:rsidR="00DE2B28">
        <w:rPr>
          <w:rFonts w:hint="cs"/>
          <w:rtl/>
        </w:rPr>
        <w:t xml:space="preserve">בין המצב </w:t>
      </w:r>
      <w:r w:rsidR="00DE2B28" w:rsidRPr="00E3532B">
        <w:rPr>
          <w:rFonts w:hint="cs"/>
          <w:b/>
          <w:bCs/>
          <w:rtl/>
        </w:rPr>
        <w:t>הקשה ביותר</w:t>
      </w:r>
      <w:r w:rsidR="00DE2B28">
        <w:rPr>
          <w:rFonts w:hint="cs"/>
          <w:rtl/>
        </w:rPr>
        <w:t xml:space="preserve"> שהמדינה לוקחת את המקרקעין, לבין המצב </w:t>
      </w:r>
      <w:r w:rsidR="00DE2B28" w:rsidRPr="00E3532B">
        <w:rPr>
          <w:rFonts w:hint="cs"/>
          <w:b/>
          <w:bCs/>
          <w:rtl/>
        </w:rPr>
        <w:t>הקל ביותר</w:t>
      </w:r>
      <w:r w:rsidR="00DE2B28">
        <w:rPr>
          <w:rFonts w:hint="cs"/>
          <w:rtl/>
        </w:rPr>
        <w:t xml:space="preserve"> שבו המדינה יכולה לשלוט במקרקעין רק </w:t>
      </w:r>
      <w:r w:rsidR="00B75F18">
        <w:rPr>
          <w:rFonts w:hint="cs"/>
          <w:rtl/>
        </w:rPr>
        <w:t>באמצעים</w:t>
      </w:r>
      <w:r w:rsidR="00DE2B28">
        <w:rPr>
          <w:rFonts w:hint="cs"/>
          <w:rtl/>
        </w:rPr>
        <w:t xml:space="preserve"> אחרים, ולא דרך בעלות.</w:t>
      </w:r>
    </w:p>
    <w:p w:rsidR="00DE2B28" w:rsidRDefault="00DE2B28" w:rsidP="00DE2B28">
      <w:pPr>
        <w:pStyle w:val="a3"/>
        <w:rPr>
          <w:rtl/>
        </w:rPr>
      </w:pPr>
      <w:r>
        <w:rPr>
          <w:rFonts w:hint="cs"/>
          <w:rtl/>
        </w:rPr>
        <w:t xml:space="preserve">אלתרמן בסוף המאמר אומרת שהשאלה האם נכון לשמר את הבעלות בידי המדינה </w:t>
      </w:r>
      <w:r>
        <w:rPr>
          <w:rtl/>
        </w:rPr>
        <w:t>–</w:t>
      </w:r>
      <w:r>
        <w:rPr>
          <w:rFonts w:hint="cs"/>
          <w:rtl/>
        </w:rPr>
        <w:t xml:space="preserve"> </w:t>
      </w:r>
      <w:r>
        <w:rPr>
          <w:rFonts w:hint="cs"/>
          <w:b/>
          <w:bCs/>
          <w:rtl/>
        </w:rPr>
        <w:t xml:space="preserve">לא זהה </w:t>
      </w:r>
      <w:r>
        <w:rPr>
          <w:rFonts w:hint="cs"/>
          <w:rtl/>
        </w:rPr>
        <w:t xml:space="preserve">לשאלה האם היא יכולה להתערב במקרים מסוימים. ככל שאנו יורדים אנו רואים שניתן לפגוע בזכויות בצורה הרבה יותר חלשה והרבה יותר </w:t>
      </w:r>
      <w:r w:rsidR="00B75F18">
        <w:rPr>
          <w:rFonts w:hint="cs"/>
          <w:rtl/>
        </w:rPr>
        <w:t>לגיטימי</w:t>
      </w:r>
      <w:r w:rsidR="00B75F18">
        <w:rPr>
          <w:rFonts w:hint="eastAsia"/>
          <w:rtl/>
        </w:rPr>
        <w:t>ת</w:t>
      </w:r>
      <w:r>
        <w:rPr>
          <w:rFonts w:hint="cs"/>
          <w:rtl/>
        </w:rPr>
        <w:t xml:space="preserve"> מבחינת זכויות הקניין </w:t>
      </w:r>
      <w:r>
        <w:rPr>
          <w:rtl/>
        </w:rPr>
        <w:t>–</w:t>
      </w:r>
      <w:r>
        <w:rPr>
          <w:rFonts w:hint="cs"/>
          <w:rtl/>
        </w:rPr>
        <w:t xml:space="preserve"> ואנו עדיין מצליחים להגשים חלק די נרחב ממטרונתו כמדינה ורשות מקומית.</w:t>
      </w:r>
    </w:p>
    <w:p w:rsidR="00DE2B28" w:rsidRDefault="00DE2B28" w:rsidP="00DE2B28">
      <w:pPr>
        <w:pStyle w:val="a3"/>
        <w:rPr>
          <w:rtl/>
        </w:rPr>
      </w:pPr>
    </w:p>
    <w:p w:rsidR="00DE2B28" w:rsidRDefault="00DE2B28" w:rsidP="00DE2B28">
      <w:pPr>
        <w:pStyle w:val="a3"/>
        <w:rPr>
          <w:rtl/>
        </w:rPr>
      </w:pPr>
      <w:r>
        <w:rPr>
          <w:rFonts w:hint="cs"/>
          <w:rtl/>
        </w:rPr>
        <w:t>העיריות בעיקר פוגעות כל הזמן ביכולת שלי לעשות שימוש במקרקעין שלי.</w:t>
      </w:r>
      <w:r w:rsidR="000435CD">
        <w:rPr>
          <w:rFonts w:hint="cs"/>
          <w:rtl/>
        </w:rPr>
        <w:t xml:space="preserve"> בשוק חופשי לא צריך לקבל היתר </w:t>
      </w:r>
      <w:r w:rsidR="000435CD">
        <w:rPr>
          <w:rtl/>
        </w:rPr>
        <w:t>–</w:t>
      </w:r>
      <w:r w:rsidR="000435CD">
        <w:rPr>
          <w:rFonts w:hint="cs"/>
          <w:rtl/>
        </w:rPr>
        <w:t xml:space="preserve"> אבל בישראל כן צריך, למרות שהבעלות היא שלך. אנו צריכים לשמר מידה מסוימת של </w:t>
      </w:r>
      <w:r w:rsidR="00B75F18">
        <w:rPr>
          <w:rFonts w:hint="cs"/>
          <w:rtl/>
        </w:rPr>
        <w:t>מעורבות</w:t>
      </w:r>
      <w:r w:rsidR="000435CD">
        <w:rPr>
          <w:rFonts w:hint="cs"/>
          <w:rtl/>
        </w:rPr>
        <w:t xml:space="preserve"> ממשלתית בזכויות הקניין שלנו, אבל זה בכלל לא אומר שאנו צריכים לתת להם בעלות במקרקעין.</w:t>
      </w:r>
    </w:p>
    <w:p w:rsidR="000435CD" w:rsidRDefault="000435CD" w:rsidP="00DE2B28">
      <w:pPr>
        <w:pStyle w:val="a3"/>
        <w:rPr>
          <w:rtl/>
        </w:rPr>
      </w:pPr>
    </w:p>
    <w:p w:rsidR="000435CD" w:rsidRPr="00E3532B" w:rsidRDefault="000435CD" w:rsidP="00E3532B">
      <w:pPr>
        <w:pStyle w:val="a3"/>
        <w:rPr>
          <w:u w:val="single"/>
          <w:rtl/>
        </w:rPr>
      </w:pPr>
      <w:r w:rsidRPr="00E3532B">
        <w:rPr>
          <w:rFonts w:hint="cs"/>
          <w:b/>
          <w:bCs/>
          <w:u w:val="single"/>
          <w:rtl/>
        </w:rPr>
        <w:t>האם נכון לשמר מידה מסוימת של התערבות ציבורית?</w:t>
      </w:r>
    </w:p>
    <w:p w:rsidR="000435CD" w:rsidRDefault="00363BC3" w:rsidP="00DE2B28">
      <w:pPr>
        <w:pStyle w:val="a3"/>
        <w:rPr>
          <w:rtl/>
        </w:rPr>
      </w:pPr>
      <w:r>
        <w:rPr>
          <w:noProof/>
          <w:rtl/>
        </w:rPr>
        <mc:AlternateContent>
          <mc:Choice Requires="wps">
            <w:drawing>
              <wp:anchor distT="0" distB="0" distL="114300" distR="114300" simplePos="0" relativeHeight="251656192" behindDoc="0" locked="0" layoutInCell="1" allowOverlap="1">
                <wp:simplePos x="0" y="0"/>
                <wp:positionH relativeFrom="column">
                  <wp:posOffset>-431800</wp:posOffset>
                </wp:positionH>
                <wp:positionV relativeFrom="paragraph">
                  <wp:posOffset>217170</wp:posOffset>
                </wp:positionV>
                <wp:extent cx="3014980" cy="1176655"/>
                <wp:effectExtent l="10795" t="12700" r="12700" b="2984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17665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7106A" w:rsidRPr="00432E0B" w:rsidRDefault="00A7106A" w:rsidP="00FB5DE7">
                            <w:pPr>
                              <w:pStyle w:val="a6"/>
                              <w:numPr>
                                <w:ilvl w:val="0"/>
                                <w:numId w:val="39"/>
                              </w:numPr>
                              <w:spacing w:after="70"/>
                              <w:ind w:left="363"/>
                              <w:jc w:val="left"/>
                              <w:rPr>
                                <w:rFonts w:asciiTheme="minorBidi" w:hAnsiTheme="minorBidi" w:cstheme="minorBidi"/>
                                <w:b/>
                                <w:bCs/>
                                <w:sz w:val="22"/>
                                <w:szCs w:val="22"/>
                                <w:u w:val="single"/>
                              </w:rPr>
                            </w:pPr>
                            <w:r w:rsidRPr="00432E0B">
                              <w:rPr>
                                <w:rFonts w:asciiTheme="minorBidi" w:hAnsiTheme="minorBidi" w:cstheme="minorBidi"/>
                                <w:b/>
                                <w:bCs/>
                                <w:sz w:val="22"/>
                                <w:szCs w:val="22"/>
                                <w:u w:val="single"/>
                                <w:rtl/>
                              </w:rPr>
                              <w:t>הצדקות חברתיות</w:t>
                            </w:r>
                            <w:r w:rsidRPr="00432E0B">
                              <w:rPr>
                                <w:rFonts w:asciiTheme="minorBidi" w:hAnsiTheme="minorBidi" w:cstheme="minorBidi"/>
                                <w:b/>
                                <w:bCs/>
                                <w:sz w:val="22"/>
                                <w:szCs w:val="22"/>
                                <w:u w:val="single"/>
                              </w:rPr>
                              <w:t>:</w:t>
                            </w:r>
                            <w:r w:rsidRPr="00432E0B">
                              <w:rPr>
                                <w:rFonts w:asciiTheme="minorBidi" w:hAnsiTheme="minorBidi" w:cstheme="minorBidi"/>
                                <w:b/>
                                <w:bCs/>
                                <w:sz w:val="22"/>
                                <w:szCs w:val="22"/>
                                <w:u w:val="single"/>
                                <w:rtl/>
                              </w:rPr>
                              <w:t xml:space="preserve"> </w:t>
                            </w:r>
                          </w:p>
                          <w:p w:rsidR="00A7106A" w:rsidRPr="00432E0B" w:rsidRDefault="00A7106A" w:rsidP="00FB5DE7">
                            <w:pPr>
                              <w:pStyle w:val="a6"/>
                              <w:numPr>
                                <w:ilvl w:val="2"/>
                                <w:numId w:val="38"/>
                              </w:numPr>
                              <w:spacing w:after="70"/>
                              <w:ind w:left="720"/>
                              <w:jc w:val="left"/>
                              <w:rPr>
                                <w:rFonts w:asciiTheme="minorBidi" w:hAnsiTheme="minorBidi" w:cstheme="minorBidi"/>
                                <w:sz w:val="22"/>
                                <w:szCs w:val="22"/>
                              </w:rPr>
                            </w:pPr>
                            <w:r w:rsidRPr="00432E0B">
                              <w:rPr>
                                <w:rFonts w:asciiTheme="minorBidi" w:hAnsiTheme="minorBidi" w:cstheme="minorBidi"/>
                                <w:sz w:val="22"/>
                                <w:szCs w:val="22"/>
                                <w:rtl/>
                              </w:rPr>
                              <w:t>קידום ערכים פוליטיים.</w:t>
                            </w:r>
                          </w:p>
                          <w:p w:rsidR="00A7106A" w:rsidRPr="00432E0B" w:rsidRDefault="00A7106A" w:rsidP="00FB5DE7">
                            <w:pPr>
                              <w:pStyle w:val="a6"/>
                              <w:numPr>
                                <w:ilvl w:val="2"/>
                                <w:numId w:val="38"/>
                              </w:numPr>
                              <w:spacing w:after="70"/>
                              <w:ind w:left="720"/>
                              <w:jc w:val="left"/>
                              <w:rPr>
                                <w:rFonts w:asciiTheme="minorBidi" w:hAnsiTheme="minorBidi" w:cstheme="minorBidi"/>
                                <w:sz w:val="22"/>
                                <w:szCs w:val="22"/>
                              </w:rPr>
                            </w:pPr>
                            <w:r w:rsidRPr="00432E0B">
                              <w:rPr>
                                <w:rFonts w:asciiTheme="minorBidi" w:hAnsiTheme="minorBidi" w:cstheme="minorBidi"/>
                                <w:sz w:val="22"/>
                                <w:szCs w:val="22"/>
                                <w:rtl/>
                              </w:rPr>
                              <w:t>ביטול פערים חברתיים.</w:t>
                            </w:r>
                          </w:p>
                          <w:p w:rsidR="00A7106A" w:rsidRPr="00432E0B" w:rsidRDefault="00A7106A" w:rsidP="00FB5DE7">
                            <w:pPr>
                              <w:pStyle w:val="a6"/>
                              <w:numPr>
                                <w:ilvl w:val="2"/>
                                <w:numId w:val="38"/>
                              </w:numPr>
                              <w:spacing w:after="70"/>
                              <w:ind w:left="720"/>
                              <w:jc w:val="left"/>
                              <w:rPr>
                                <w:rFonts w:asciiTheme="minorBidi" w:hAnsiTheme="minorBidi" w:cstheme="minorBidi"/>
                                <w:sz w:val="22"/>
                                <w:szCs w:val="22"/>
                              </w:rPr>
                            </w:pPr>
                            <w:r w:rsidRPr="00432E0B">
                              <w:rPr>
                                <w:rFonts w:asciiTheme="minorBidi" w:hAnsiTheme="minorBidi" w:cstheme="minorBidi"/>
                                <w:sz w:val="22"/>
                                <w:szCs w:val="22"/>
                                <w:rtl/>
                              </w:rPr>
                              <w:t>היערכות להתמודדות עם משברים.</w:t>
                            </w:r>
                          </w:p>
                          <w:p w:rsidR="00A7106A" w:rsidRPr="00432E0B" w:rsidRDefault="00A7106A" w:rsidP="00FB5DE7">
                            <w:pPr>
                              <w:pStyle w:val="a6"/>
                              <w:numPr>
                                <w:ilvl w:val="2"/>
                                <w:numId w:val="38"/>
                              </w:numPr>
                              <w:spacing w:after="70"/>
                              <w:ind w:left="720"/>
                              <w:jc w:val="left"/>
                              <w:rPr>
                                <w:rFonts w:asciiTheme="minorBidi" w:hAnsiTheme="minorBidi" w:cstheme="minorBidi"/>
                                <w:sz w:val="22"/>
                                <w:szCs w:val="22"/>
                              </w:rPr>
                            </w:pPr>
                            <w:r w:rsidRPr="00432E0B">
                              <w:rPr>
                                <w:rFonts w:asciiTheme="minorBidi" w:hAnsiTheme="minorBidi" w:cstheme="minorBidi"/>
                                <w:sz w:val="22"/>
                                <w:szCs w:val="22"/>
                                <w:rtl/>
                              </w:rPr>
                              <w:t>מיתון שיקולים פוליטיים בקבלת החלטות.</w:t>
                            </w:r>
                          </w:p>
                          <w:p w:rsidR="00A7106A" w:rsidRPr="00432E0B" w:rsidRDefault="00A7106A" w:rsidP="00363BC3">
                            <w:pPr>
                              <w:rPr>
                                <w:rFonts w:asciiTheme="minorBidi" w:hAnsiTheme="minorBid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 o:spid="_x0000_s1026" type="#_x0000_t202" style="position:absolute;left:0;text-align:left;margin-left:-34pt;margin-top:17.1pt;width:237.4pt;height:9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" fillcolor="#8eaadb [1944]" strokecolor="#8eaadb [1944]" strokeweight="1pt">
                <v:fill color2="#d9e2f3 [664]" angle="135" focus="50%" type="gradient"/>
                <v:shadow on="t" color="#1f3763 [1608]" opacity=".5" offset="1pt"/>
                <v:textbox>
                  <w:txbxContent>
                    <w:p w:rsidR="00A7106A" w:rsidRPr="00432E0B" w:rsidRDefault="00A7106A" w:rsidP="00FB5DE7">
                      <w:pPr>
                        <w:pStyle w:val="a6"/>
                        <w:numPr>
                          <w:ilvl w:val="0"/>
                          <w:numId w:val="39"/>
                        </w:numPr>
                        <w:spacing w:after="70"/>
                        <w:ind w:left="363"/>
                        <w:jc w:val="left"/>
                        <w:rPr>
                          <w:rFonts w:asciiTheme="minorBidi" w:hAnsiTheme="minorBidi" w:cstheme="minorBidi"/>
                          <w:b/>
                          <w:bCs/>
                          <w:sz w:val="22"/>
                          <w:szCs w:val="22"/>
                          <w:u w:val="single"/>
                        </w:rPr>
                      </w:pPr>
                      <w:r w:rsidRPr="00432E0B">
                        <w:rPr>
                          <w:rFonts w:asciiTheme="minorBidi" w:hAnsiTheme="minorBidi" w:cstheme="minorBidi"/>
                          <w:b/>
                          <w:bCs/>
                          <w:sz w:val="22"/>
                          <w:szCs w:val="22"/>
                          <w:u w:val="single"/>
                          <w:rtl/>
                        </w:rPr>
                        <w:t>הצדקות חברתיות</w:t>
                      </w:r>
                      <w:r w:rsidRPr="00432E0B">
                        <w:rPr>
                          <w:rFonts w:asciiTheme="minorBidi" w:hAnsiTheme="minorBidi" w:cstheme="minorBidi"/>
                          <w:b/>
                          <w:bCs/>
                          <w:sz w:val="22"/>
                          <w:szCs w:val="22"/>
                          <w:u w:val="single"/>
                        </w:rPr>
                        <w:t>:</w:t>
                      </w:r>
                      <w:r w:rsidRPr="00432E0B">
                        <w:rPr>
                          <w:rFonts w:asciiTheme="minorBidi" w:hAnsiTheme="minorBidi" w:cstheme="minorBidi"/>
                          <w:b/>
                          <w:bCs/>
                          <w:sz w:val="22"/>
                          <w:szCs w:val="22"/>
                          <w:u w:val="single"/>
                          <w:rtl/>
                        </w:rPr>
                        <w:t xml:space="preserve"> </w:t>
                      </w:r>
                    </w:p>
                    <w:p w:rsidR="00A7106A" w:rsidRPr="00432E0B" w:rsidRDefault="00A7106A" w:rsidP="00FB5DE7">
                      <w:pPr>
                        <w:pStyle w:val="a6"/>
                        <w:numPr>
                          <w:ilvl w:val="2"/>
                          <w:numId w:val="38"/>
                        </w:numPr>
                        <w:spacing w:after="70"/>
                        <w:ind w:left="720"/>
                        <w:jc w:val="left"/>
                        <w:rPr>
                          <w:rFonts w:asciiTheme="minorBidi" w:hAnsiTheme="minorBidi" w:cstheme="minorBidi"/>
                          <w:sz w:val="22"/>
                          <w:szCs w:val="22"/>
                        </w:rPr>
                      </w:pPr>
                      <w:r w:rsidRPr="00432E0B">
                        <w:rPr>
                          <w:rFonts w:asciiTheme="minorBidi" w:hAnsiTheme="minorBidi" w:cstheme="minorBidi"/>
                          <w:sz w:val="22"/>
                          <w:szCs w:val="22"/>
                          <w:rtl/>
                        </w:rPr>
                        <w:t>קידום ערכים פוליטיים.</w:t>
                      </w:r>
                    </w:p>
                    <w:p w:rsidR="00A7106A" w:rsidRPr="00432E0B" w:rsidRDefault="00A7106A" w:rsidP="00FB5DE7">
                      <w:pPr>
                        <w:pStyle w:val="a6"/>
                        <w:numPr>
                          <w:ilvl w:val="2"/>
                          <w:numId w:val="38"/>
                        </w:numPr>
                        <w:spacing w:after="70"/>
                        <w:ind w:left="720"/>
                        <w:jc w:val="left"/>
                        <w:rPr>
                          <w:rFonts w:asciiTheme="minorBidi" w:hAnsiTheme="minorBidi" w:cstheme="minorBidi"/>
                          <w:sz w:val="22"/>
                          <w:szCs w:val="22"/>
                        </w:rPr>
                      </w:pPr>
                      <w:r w:rsidRPr="00432E0B">
                        <w:rPr>
                          <w:rFonts w:asciiTheme="minorBidi" w:hAnsiTheme="minorBidi" w:cstheme="minorBidi"/>
                          <w:sz w:val="22"/>
                          <w:szCs w:val="22"/>
                          <w:rtl/>
                        </w:rPr>
                        <w:t>ביטול פערים חברתיים.</w:t>
                      </w:r>
                    </w:p>
                    <w:p w:rsidR="00A7106A" w:rsidRPr="00432E0B" w:rsidRDefault="00A7106A" w:rsidP="00FB5DE7">
                      <w:pPr>
                        <w:pStyle w:val="a6"/>
                        <w:numPr>
                          <w:ilvl w:val="2"/>
                          <w:numId w:val="38"/>
                        </w:numPr>
                        <w:spacing w:after="70"/>
                        <w:ind w:left="720"/>
                        <w:jc w:val="left"/>
                        <w:rPr>
                          <w:rFonts w:asciiTheme="minorBidi" w:hAnsiTheme="minorBidi" w:cstheme="minorBidi"/>
                          <w:sz w:val="22"/>
                          <w:szCs w:val="22"/>
                        </w:rPr>
                      </w:pPr>
                      <w:r w:rsidRPr="00432E0B">
                        <w:rPr>
                          <w:rFonts w:asciiTheme="minorBidi" w:hAnsiTheme="minorBidi" w:cstheme="minorBidi"/>
                          <w:sz w:val="22"/>
                          <w:szCs w:val="22"/>
                          <w:rtl/>
                        </w:rPr>
                        <w:t>היערכות להתמודדות עם משברים.</w:t>
                      </w:r>
                    </w:p>
                    <w:p w:rsidR="00A7106A" w:rsidRPr="00432E0B" w:rsidRDefault="00A7106A" w:rsidP="00FB5DE7">
                      <w:pPr>
                        <w:pStyle w:val="a6"/>
                        <w:numPr>
                          <w:ilvl w:val="2"/>
                          <w:numId w:val="38"/>
                        </w:numPr>
                        <w:spacing w:after="70"/>
                        <w:ind w:left="720"/>
                        <w:jc w:val="left"/>
                        <w:rPr>
                          <w:rFonts w:asciiTheme="minorBidi" w:hAnsiTheme="minorBidi" w:cstheme="minorBidi"/>
                          <w:sz w:val="22"/>
                          <w:szCs w:val="22"/>
                        </w:rPr>
                      </w:pPr>
                      <w:r w:rsidRPr="00432E0B">
                        <w:rPr>
                          <w:rFonts w:asciiTheme="minorBidi" w:hAnsiTheme="minorBidi" w:cstheme="minorBidi"/>
                          <w:sz w:val="22"/>
                          <w:szCs w:val="22"/>
                          <w:rtl/>
                        </w:rPr>
                        <w:t>מיתון שיקולים פוליטיים בקבלת החלטות.</w:t>
                      </w:r>
                    </w:p>
                    <w:p w:rsidR="00A7106A" w:rsidRPr="00432E0B" w:rsidRDefault="00A7106A" w:rsidP="00363BC3">
                      <w:pPr>
                        <w:rPr>
                          <w:rFonts w:asciiTheme="minorBidi" w:hAnsiTheme="minorBidi"/>
                          <w:sz w:val="24"/>
                          <w:szCs w:val="24"/>
                        </w:rPr>
                      </w:pPr>
                    </w:p>
                  </w:txbxContent>
                </v:textbox>
              </v:shape>
            </w:pict>
          </mc:Fallback>
        </mc:AlternateContent>
      </w:r>
      <w:r>
        <w:rPr>
          <w:rFonts w:hint="cs"/>
          <w:rtl/>
        </w:rPr>
        <w:t>אלתרמן מגיעה למסקנה שנכון עדיין לשמר את יכולת ההתערבות</w:t>
      </w:r>
      <w:r w:rsidR="00432E0B">
        <w:rPr>
          <w:rFonts w:hint="cs"/>
          <w:rtl/>
        </w:rPr>
        <w:t>.</w:t>
      </w:r>
    </w:p>
    <w:p w:rsidR="00363BC3" w:rsidRDefault="00363BC3" w:rsidP="00DE2B28">
      <w:pPr>
        <w:pStyle w:val="a3"/>
        <w:rPr>
          <w:rtl/>
        </w:rPr>
      </w:pPr>
      <w:r>
        <w:rPr>
          <w:rFonts w:hint="cs"/>
          <w:noProof/>
          <w:rtl/>
        </w:rPr>
        <mc:AlternateContent>
          <mc:Choice Requires="wps">
            <w:drawing>
              <wp:anchor distT="0" distB="0" distL="114300" distR="114300" simplePos="0" relativeHeight="251658240" behindDoc="0" locked="0" layoutInCell="1" allowOverlap="1">
                <wp:simplePos x="0" y="0"/>
                <wp:positionH relativeFrom="column">
                  <wp:posOffset>2674141</wp:posOffset>
                </wp:positionH>
                <wp:positionV relativeFrom="paragraph">
                  <wp:posOffset>75780</wp:posOffset>
                </wp:positionV>
                <wp:extent cx="3079115" cy="1160145"/>
                <wp:effectExtent l="9525" t="11430" r="16510" b="28575"/>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116014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A7106A" w:rsidRPr="00432E0B" w:rsidRDefault="00A7106A" w:rsidP="00FB5DE7">
                            <w:pPr>
                              <w:pStyle w:val="a6"/>
                              <w:numPr>
                                <w:ilvl w:val="0"/>
                                <w:numId w:val="40"/>
                              </w:numPr>
                              <w:spacing w:after="0"/>
                              <w:ind w:left="363"/>
                              <w:jc w:val="left"/>
                              <w:rPr>
                                <w:rFonts w:asciiTheme="minorBidi" w:hAnsiTheme="minorBidi" w:cstheme="minorBidi"/>
                                <w:b/>
                                <w:bCs/>
                                <w:sz w:val="22"/>
                                <w:szCs w:val="22"/>
                                <w:u w:val="single"/>
                              </w:rPr>
                            </w:pPr>
                            <w:r w:rsidRPr="00432E0B">
                              <w:rPr>
                                <w:rFonts w:asciiTheme="minorBidi" w:hAnsiTheme="minorBidi" w:cstheme="minorBidi"/>
                                <w:b/>
                                <w:bCs/>
                                <w:sz w:val="22"/>
                                <w:szCs w:val="22"/>
                                <w:u w:val="single"/>
                                <w:rtl/>
                              </w:rPr>
                              <w:t>כשלי שוק:</w:t>
                            </w:r>
                          </w:p>
                          <w:p w:rsidR="00A7106A" w:rsidRPr="00432E0B" w:rsidRDefault="00A7106A" w:rsidP="00FB5DE7">
                            <w:pPr>
                              <w:pStyle w:val="a6"/>
                              <w:numPr>
                                <w:ilvl w:val="0"/>
                                <w:numId w:val="41"/>
                              </w:numPr>
                              <w:spacing w:after="0"/>
                              <w:ind w:left="720"/>
                              <w:jc w:val="left"/>
                              <w:rPr>
                                <w:rFonts w:asciiTheme="minorBidi" w:hAnsiTheme="minorBidi" w:cstheme="minorBidi"/>
                                <w:sz w:val="22"/>
                                <w:szCs w:val="22"/>
                              </w:rPr>
                            </w:pPr>
                            <w:r w:rsidRPr="00432E0B">
                              <w:rPr>
                                <w:rFonts w:asciiTheme="minorBidi" w:hAnsiTheme="minorBidi" w:cstheme="minorBidi"/>
                                <w:sz w:val="22"/>
                                <w:szCs w:val="22"/>
                              </w:rPr>
                              <w:t>The tragedy of the commons</w:t>
                            </w:r>
                            <w:r w:rsidRPr="00432E0B">
                              <w:rPr>
                                <w:rFonts w:asciiTheme="minorBidi" w:hAnsiTheme="minorBidi" w:cstheme="minorBidi"/>
                                <w:sz w:val="22"/>
                                <w:szCs w:val="22"/>
                                <w:rtl/>
                              </w:rPr>
                              <w:t>.</w:t>
                            </w:r>
                          </w:p>
                          <w:p w:rsidR="00A7106A" w:rsidRPr="00432E0B" w:rsidRDefault="00A7106A" w:rsidP="00FB5DE7">
                            <w:pPr>
                              <w:pStyle w:val="a6"/>
                              <w:numPr>
                                <w:ilvl w:val="0"/>
                                <w:numId w:val="41"/>
                              </w:numPr>
                              <w:spacing w:after="0"/>
                              <w:ind w:left="720"/>
                              <w:jc w:val="left"/>
                              <w:rPr>
                                <w:rFonts w:asciiTheme="minorBidi" w:hAnsiTheme="minorBidi" w:cstheme="minorBidi"/>
                                <w:sz w:val="22"/>
                                <w:szCs w:val="22"/>
                              </w:rPr>
                            </w:pPr>
                            <w:r w:rsidRPr="00432E0B">
                              <w:rPr>
                                <w:rFonts w:asciiTheme="minorBidi" w:hAnsiTheme="minorBidi" w:cstheme="minorBidi"/>
                                <w:sz w:val="22"/>
                                <w:szCs w:val="22"/>
                                <w:rtl/>
                              </w:rPr>
                              <w:t>שמירה על משאבים לדורות הבאים.</w:t>
                            </w:r>
                          </w:p>
                          <w:p w:rsidR="00A7106A" w:rsidRPr="00432E0B" w:rsidRDefault="00A7106A" w:rsidP="00FB5DE7">
                            <w:pPr>
                              <w:pStyle w:val="a6"/>
                              <w:numPr>
                                <w:ilvl w:val="0"/>
                                <w:numId w:val="41"/>
                              </w:numPr>
                              <w:spacing w:after="0"/>
                              <w:ind w:left="720"/>
                              <w:jc w:val="left"/>
                              <w:rPr>
                                <w:rFonts w:asciiTheme="minorBidi" w:hAnsiTheme="minorBidi" w:cstheme="minorBidi"/>
                                <w:sz w:val="22"/>
                                <w:szCs w:val="22"/>
                              </w:rPr>
                            </w:pPr>
                            <w:r w:rsidRPr="00432E0B">
                              <w:rPr>
                                <w:rFonts w:asciiTheme="minorBidi" w:hAnsiTheme="minorBidi" w:cstheme="minorBidi"/>
                                <w:sz w:val="22"/>
                                <w:szCs w:val="22"/>
                                <w:rtl/>
                              </w:rPr>
                              <w:t xml:space="preserve">טיפול </w:t>
                            </w:r>
                            <w:proofErr w:type="spellStart"/>
                            <w:r w:rsidRPr="00432E0B">
                              <w:rPr>
                                <w:rFonts w:asciiTheme="minorBidi" w:hAnsiTheme="minorBidi" w:cstheme="minorBidi"/>
                                <w:sz w:val="22"/>
                                <w:szCs w:val="22"/>
                                <w:rtl/>
                              </w:rPr>
                              <w:t>בהחצנות</w:t>
                            </w:r>
                            <w:proofErr w:type="spellEnd"/>
                            <w:r w:rsidRPr="00432E0B">
                              <w:rPr>
                                <w:rFonts w:asciiTheme="minorBidi" w:hAnsiTheme="minorBidi" w:cstheme="minorBidi"/>
                                <w:sz w:val="22"/>
                                <w:szCs w:val="22"/>
                                <w:rtl/>
                              </w:rPr>
                              <w:t>.</w:t>
                            </w:r>
                          </w:p>
                          <w:p w:rsidR="00A7106A" w:rsidRPr="00432E0B" w:rsidRDefault="00A7106A" w:rsidP="00FB5DE7">
                            <w:pPr>
                              <w:pStyle w:val="a6"/>
                              <w:numPr>
                                <w:ilvl w:val="0"/>
                                <w:numId w:val="41"/>
                              </w:numPr>
                              <w:spacing w:after="0"/>
                              <w:ind w:left="720"/>
                              <w:jc w:val="left"/>
                              <w:rPr>
                                <w:rFonts w:asciiTheme="minorBidi" w:hAnsiTheme="minorBidi" w:cstheme="minorBidi"/>
                                <w:sz w:val="22"/>
                                <w:szCs w:val="22"/>
                              </w:rPr>
                            </w:pPr>
                            <w:r w:rsidRPr="00432E0B">
                              <w:rPr>
                                <w:rFonts w:asciiTheme="minorBidi" w:hAnsiTheme="minorBidi" w:cstheme="minorBidi"/>
                                <w:sz w:val="22"/>
                                <w:szCs w:val="22"/>
                                <w:rtl/>
                              </w:rPr>
                              <w:t>שליטה בעיתוי הפיתוח.</w:t>
                            </w:r>
                          </w:p>
                          <w:p w:rsidR="00A7106A" w:rsidRPr="00432E0B" w:rsidRDefault="00A7106A" w:rsidP="00FB5DE7">
                            <w:pPr>
                              <w:pStyle w:val="a6"/>
                              <w:numPr>
                                <w:ilvl w:val="0"/>
                                <w:numId w:val="41"/>
                              </w:numPr>
                              <w:spacing w:after="0"/>
                              <w:ind w:left="720"/>
                              <w:jc w:val="left"/>
                              <w:rPr>
                                <w:rFonts w:asciiTheme="minorBidi" w:hAnsiTheme="minorBidi" w:cstheme="minorBidi"/>
                                <w:sz w:val="22"/>
                                <w:szCs w:val="22"/>
                              </w:rPr>
                            </w:pPr>
                            <w:r w:rsidRPr="00432E0B">
                              <w:rPr>
                                <w:rFonts w:asciiTheme="minorBidi" w:hAnsiTheme="minorBidi" w:cstheme="minorBidi"/>
                                <w:sz w:val="22"/>
                                <w:szCs w:val="22"/>
                                <w:rtl/>
                              </w:rPr>
                              <w:t>פערי מידע.</w:t>
                            </w:r>
                          </w:p>
                          <w:p w:rsidR="00A7106A" w:rsidRPr="00432E0B" w:rsidRDefault="00A7106A" w:rsidP="00363BC3">
                            <w:pPr>
                              <w:rPr>
                                <w:rFonts w:asciiTheme="minorBidi" w:hAnsiTheme="minorBid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7" o:spid="_x0000_s1027" type="#_x0000_t202" style="position:absolute;left:0;text-align:left;margin-left:210.55pt;margin-top:5.95pt;width:242.45pt;height:9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" fillcolor="#a8d08d [1945]" strokecolor="#a8d08d [1945]" strokeweight="1pt">
                <v:fill color2="#e2efd9 [665]" angle="135" focus="50%" type="gradient"/>
                <v:shadow on="t" color="#375623 [1609]" opacity=".5" offset="1pt"/>
                <v:textbox>
                  <w:txbxContent>
                    <w:p w:rsidR="00A7106A" w:rsidRPr="00432E0B" w:rsidRDefault="00A7106A" w:rsidP="00FB5DE7">
                      <w:pPr>
                        <w:pStyle w:val="a6"/>
                        <w:numPr>
                          <w:ilvl w:val="0"/>
                          <w:numId w:val="40"/>
                        </w:numPr>
                        <w:spacing w:after="0"/>
                        <w:ind w:left="363"/>
                        <w:jc w:val="left"/>
                        <w:rPr>
                          <w:rFonts w:asciiTheme="minorBidi" w:hAnsiTheme="minorBidi" w:cstheme="minorBidi"/>
                          <w:b/>
                          <w:bCs/>
                          <w:sz w:val="22"/>
                          <w:szCs w:val="22"/>
                          <w:u w:val="single"/>
                        </w:rPr>
                      </w:pPr>
                      <w:r w:rsidRPr="00432E0B">
                        <w:rPr>
                          <w:rFonts w:asciiTheme="minorBidi" w:hAnsiTheme="minorBidi" w:cstheme="minorBidi"/>
                          <w:b/>
                          <w:bCs/>
                          <w:sz w:val="22"/>
                          <w:szCs w:val="22"/>
                          <w:u w:val="single"/>
                          <w:rtl/>
                        </w:rPr>
                        <w:t>כשלי שוק:</w:t>
                      </w:r>
                    </w:p>
                    <w:p w:rsidR="00A7106A" w:rsidRPr="00432E0B" w:rsidRDefault="00A7106A" w:rsidP="00FB5DE7">
                      <w:pPr>
                        <w:pStyle w:val="a6"/>
                        <w:numPr>
                          <w:ilvl w:val="0"/>
                          <w:numId w:val="41"/>
                        </w:numPr>
                        <w:spacing w:after="0"/>
                        <w:ind w:left="720"/>
                        <w:jc w:val="left"/>
                        <w:rPr>
                          <w:rFonts w:asciiTheme="minorBidi" w:hAnsiTheme="minorBidi" w:cstheme="minorBidi"/>
                          <w:sz w:val="22"/>
                          <w:szCs w:val="22"/>
                        </w:rPr>
                      </w:pPr>
                      <w:r w:rsidRPr="00432E0B">
                        <w:rPr>
                          <w:rFonts w:asciiTheme="minorBidi" w:hAnsiTheme="minorBidi" w:cstheme="minorBidi"/>
                          <w:sz w:val="22"/>
                          <w:szCs w:val="22"/>
                        </w:rPr>
                        <w:t>The tragedy of the commons</w:t>
                      </w:r>
                      <w:r w:rsidRPr="00432E0B">
                        <w:rPr>
                          <w:rFonts w:asciiTheme="minorBidi" w:hAnsiTheme="minorBidi" w:cstheme="minorBidi"/>
                          <w:sz w:val="22"/>
                          <w:szCs w:val="22"/>
                          <w:rtl/>
                        </w:rPr>
                        <w:t>.</w:t>
                      </w:r>
                    </w:p>
                    <w:p w:rsidR="00A7106A" w:rsidRPr="00432E0B" w:rsidRDefault="00A7106A" w:rsidP="00FB5DE7">
                      <w:pPr>
                        <w:pStyle w:val="a6"/>
                        <w:numPr>
                          <w:ilvl w:val="0"/>
                          <w:numId w:val="41"/>
                        </w:numPr>
                        <w:spacing w:after="0"/>
                        <w:ind w:left="720"/>
                        <w:jc w:val="left"/>
                        <w:rPr>
                          <w:rFonts w:asciiTheme="minorBidi" w:hAnsiTheme="minorBidi" w:cstheme="minorBidi"/>
                          <w:sz w:val="22"/>
                          <w:szCs w:val="22"/>
                        </w:rPr>
                      </w:pPr>
                      <w:r w:rsidRPr="00432E0B">
                        <w:rPr>
                          <w:rFonts w:asciiTheme="minorBidi" w:hAnsiTheme="minorBidi" w:cstheme="minorBidi"/>
                          <w:sz w:val="22"/>
                          <w:szCs w:val="22"/>
                          <w:rtl/>
                        </w:rPr>
                        <w:t>שמירה על משאבים לדורות הבאים.</w:t>
                      </w:r>
                    </w:p>
                    <w:p w:rsidR="00A7106A" w:rsidRPr="00432E0B" w:rsidRDefault="00A7106A" w:rsidP="00FB5DE7">
                      <w:pPr>
                        <w:pStyle w:val="a6"/>
                        <w:numPr>
                          <w:ilvl w:val="0"/>
                          <w:numId w:val="41"/>
                        </w:numPr>
                        <w:spacing w:after="0"/>
                        <w:ind w:left="720"/>
                        <w:jc w:val="left"/>
                        <w:rPr>
                          <w:rFonts w:asciiTheme="minorBidi" w:hAnsiTheme="minorBidi" w:cstheme="minorBidi"/>
                          <w:sz w:val="22"/>
                          <w:szCs w:val="22"/>
                        </w:rPr>
                      </w:pPr>
                      <w:r w:rsidRPr="00432E0B">
                        <w:rPr>
                          <w:rFonts w:asciiTheme="minorBidi" w:hAnsiTheme="minorBidi" w:cstheme="minorBidi"/>
                          <w:sz w:val="22"/>
                          <w:szCs w:val="22"/>
                          <w:rtl/>
                        </w:rPr>
                        <w:t xml:space="preserve">טיפול </w:t>
                      </w:r>
                      <w:proofErr w:type="spellStart"/>
                      <w:r w:rsidRPr="00432E0B">
                        <w:rPr>
                          <w:rFonts w:asciiTheme="minorBidi" w:hAnsiTheme="minorBidi" w:cstheme="minorBidi"/>
                          <w:sz w:val="22"/>
                          <w:szCs w:val="22"/>
                          <w:rtl/>
                        </w:rPr>
                        <w:t>בהחצנות</w:t>
                      </w:r>
                      <w:proofErr w:type="spellEnd"/>
                      <w:r w:rsidRPr="00432E0B">
                        <w:rPr>
                          <w:rFonts w:asciiTheme="minorBidi" w:hAnsiTheme="minorBidi" w:cstheme="minorBidi"/>
                          <w:sz w:val="22"/>
                          <w:szCs w:val="22"/>
                          <w:rtl/>
                        </w:rPr>
                        <w:t>.</w:t>
                      </w:r>
                    </w:p>
                    <w:p w:rsidR="00A7106A" w:rsidRPr="00432E0B" w:rsidRDefault="00A7106A" w:rsidP="00FB5DE7">
                      <w:pPr>
                        <w:pStyle w:val="a6"/>
                        <w:numPr>
                          <w:ilvl w:val="0"/>
                          <w:numId w:val="41"/>
                        </w:numPr>
                        <w:spacing w:after="0"/>
                        <w:ind w:left="720"/>
                        <w:jc w:val="left"/>
                        <w:rPr>
                          <w:rFonts w:asciiTheme="minorBidi" w:hAnsiTheme="minorBidi" w:cstheme="minorBidi"/>
                          <w:sz w:val="22"/>
                          <w:szCs w:val="22"/>
                        </w:rPr>
                      </w:pPr>
                      <w:r w:rsidRPr="00432E0B">
                        <w:rPr>
                          <w:rFonts w:asciiTheme="minorBidi" w:hAnsiTheme="minorBidi" w:cstheme="minorBidi"/>
                          <w:sz w:val="22"/>
                          <w:szCs w:val="22"/>
                          <w:rtl/>
                        </w:rPr>
                        <w:t>שליטה בעיתוי הפיתוח.</w:t>
                      </w:r>
                    </w:p>
                    <w:p w:rsidR="00A7106A" w:rsidRPr="00432E0B" w:rsidRDefault="00A7106A" w:rsidP="00FB5DE7">
                      <w:pPr>
                        <w:pStyle w:val="a6"/>
                        <w:numPr>
                          <w:ilvl w:val="0"/>
                          <w:numId w:val="41"/>
                        </w:numPr>
                        <w:spacing w:after="0"/>
                        <w:ind w:left="720"/>
                        <w:jc w:val="left"/>
                        <w:rPr>
                          <w:rFonts w:asciiTheme="minorBidi" w:hAnsiTheme="minorBidi" w:cstheme="minorBidi"/>
                          <w:sz w:val="22"/>
                          <w:szCs w:val="22"/>
                        </w:rPr>
                      </w:pPr>
                      <w:r w:rsidRPr="00432E0B">
                        <w:rPr>
                          <w:rFonts w:asciiTheme="minorBidi" w:hAnsiTheme="minorBidi" w:cstheme="minorBidi"/>
                          <w:sz w:val="22"/>
                          <w:szCs w:val="22"/>
                          <w:rtl/>
                        </w:rPr>
                        <w:t>פערי מידע.</w:t>
                      </w:r>
                    </w:p>
                    <w:p w:rsidR="00A7106A" w:rsidRPr="00432E0B" w:rsidRDefault="00A7106A" w:rsidP="00363BC3">
                      <w:pPr>
                        <w:rPr>
                          <w:rFonts w:asciiTheme="minorBidi" w:hAnsiTheme="minorBidi"/>
                          <w:sz w:val="24"/>
                          <w:szCs w:val="24"/>
                        </w:rPr>
                      </w:pPr>
                    </w:p>
                  </w:txbxContent>
                </v:textbox>
              </v:shape>
            </w:pict>
          </mc:Fallback>
        </mc:AlternateContent>
      </w:r>
    </w:p>
    <w:p w:rsidR="00363BC3" w:rsidRDefault="00363BC3" w:rsidP="00DE2B28">
      <w:pPr>
        <w:pStyle w:val="a3"/>
        <w:rPr>
          <w:rtl/>
        </w:rPr>
      </w:pPr>
    </w:p>
    <w:p w:rsidR="00363BC3" w:rsidRDefault="00363BC3" w:rsidP="00DE2B28">
      <w:pPr>
        <w:pStyle w:val="a3"/>
        <w:rPr>
          <w:rtl/>
        </w:rPr>
      </w:pPr>
    </w:p>
    <w:p w:rsidR="00363BC3" w:rsidRDefault="00363BC3" w:rsidP="00DE2B28">
      <w:pPr>
        <w:pStyle w:val="a3"/>
        <w:rPr>
          <w:rtl/>
        </w:rPr>
      </w:pPr>
    </w:p>
    <w:p w:rsidR="00363BC3" w:rsidRDefault="00363BC3" w:rsidP="00DE2B28">
      <w:pPr>
        <w:pStyle w:val="a3"/>
        <w:rPr>
          <w:rtl/>
        </w:rPr>
      </w:pPr>
    </w:p>
    <w:p w:rsidR="00363BC3" w:rsidRDefault="00363BC3" w:rsidP="00DE2B28">
      <w:pPr>
        <w:pStyle w:val="a3"/>
        <w:rPr>
          <w:rtl/>
        </w:rPr>
      </w:pPr>
    </w:p>
    <w:p w:rsidR="00363BC3" w:rsidRDefault="00363BC3" w:rsidP="00DE2B28">
      <w:pPr>
        <w:pStyle w:val="a3"/>
        <w:rPr>
          <w:rtl/>
        </w:rPr>
      </w:pPr>
    </w:p>
    <w:p w:rsidR="00363BC3" w:rsidRDefault="00363BC3" w:rsidP="00DE2B28">
      <w:pPr>
        <w:pStyle w:val="a3"/>
        <w:rPr>
          <w:rtl/>
        </w:rPr>
      </w:pPr>
    </w:p>
    <w:p w:rsidR="00363BC3" w:rsidRDefault="00363BC3" w:rsidP="00804A68">
      <w:pPr>
        <w:pStyle w:val="a3"/>
        <w:rPr>
          <w:rtl/>
        </w:rPr>
      </w:pPr>
      <w:r w:rsidRPr="00363BC3">
        <w:rPr>
          <w:rFonts w:hint="cs"/>
          <w:b/>
          <w:bCs/>
          <w:rtl/>
        </w:rPr>
        <w:t>הטעם הראשון הוא כלכלי (כשלי שוק)</w:t>
      </w:r>
      <w:r>
        <w:rPr>
          <w:rFonts w:hint="cs"/>
          <w:rtl/>
        </w:rPr>
        <w:t xml:space="preserve"> </w:t>
      </w:r>
      <w:r>
        <w:rPr>
          <w:rtl/>
        </w:rPr>
        <w:t>–</w:t>
      </w:r>
      <w:r>
        <w:rPr>
          <w:rFonts w:hint="cs"/>
          <w:rtl/>
        </w:rPr>
        <w:t xml:space="preserve"> חוסר היכולת של </w:t>
      </w:r>
      <w:r w:rsidR="00804A68">
        <w:rPr>
          <w:rFonts w:hint="cs"/>
          <w:rtl/>
        </w:rPr>
        <w:t>המ</w:t>
      </w:r>
      <w:r>
        <w:rPr>
          <w:rFonts w:hint="cs"/>
          <w:rtl/>
        </w:rPr>
        <w:t>דינה לקדם מטרות ציבוריות אם הבעלות הפרטית מפוצלת וחזקה. אם המדינה תצטרך לנהל מו"מ כל הזמן מול האזרחים נגיע לבעיה של פעולה משותפת (</w:t>
      </w:r>
      <w:r>
        <w:t>The Tragedy of the commons</w:t>
      </w:r>
      <w:r w:rsidR="00804A68">
        <w:rPr>
          <w:rFonts w:hint="cs"/>
          <w:rtl/>
        </w:rPr>
        <w:t xml:space="preserve">). שיקולים נוספים הם: שמירה על משאבים לדורות הבאים, טיפול </w:t>
      </w:r>
      <w:proofErr w:type="spellStart"/>
      <w:r w:rsidR="00804A68">
        <w:rPr>
          <w:rFonts w:hint="cs"/>
          <w:rtl/>
        </w:rPr>
        <w:t>בהחצנות</w:t>
      </w:r>
      <w:proofErr w:type="spellEnd"/>
      <w:r w:rsidR="00804A68">
        <w:rPr>
          <w:rFonts w:hint="cs"/>
          <w:rtl/>
        </w:rPr>
        <w:t>, שליטה בעיתוי הפיתוח ופערי מידע.</w:t>
      </w:r>
    </w:p>
    <w:p w:rsidR="00363BC3" w:rsidRDefault="00363BC3" w:rsidP="00DE2B28">
      <w:pPr>
        <w:pStyle w:val="a3"/>
        <w:rPr>
          <w:rtl/>
        </w:rPr>
      </w:pPr>
    </w:p>
    <w:p w:rsidR="00E3532B" w:rsidRDefault="00363BC3" w:rsidP="00E3532B">
      <w:pPr>
        <w:pStyle w:val="a3"/>
        <w:rPr>
          <w:rtl/>
        </w:rPr>
      </w:pPr>
      <w:r w:rsidRPr="00804A68">
        <w:rPr>
          <w:rFonts w:hint="cs"/>
          <w:b/>
          <w:bCs/>
          <w:rtl/>
        </w:rPr>
        <w:t>הטעם השני הוא עניין של הצדקות חבריות</w:t>
      </w:r>
      <w:r>
        <w:rPr>
          <w:rFonts w:hint="cs"/>
          <w:rtl/>
        </w:rPr>
        <w:t xml:space="preserve"> </w:t>
      </w:r>
      <w:r>
        <w:rPr>
          <w:rtl/>
        </w:rPr>
        <w:t>–</w:t>
      </w:r>
      <w:r>
        <w:rPr>
          <w:rFonts w:hint="cs"/>
          <w:rtl/>
        </w:rPr>
        <w:t xml:space="preserve"> אלתרמן אומרת שנכון לשמור כוח והתערבות בקניין פרטי בידי המדינה, לא רק בגלל כשלי שוק, אלא גם בגלל הצדקות חברתיות, כלומר לאפשר למדינה לתקן עוולות חברתיות </w:t>
      </w:r>
      <w:r w:rsidR="00804A68">
        <w:rPr>
          <w:rFonts w:hint="cs"/>
          <w:rtl/>
        </w:rPr>
        <w:t>מסוימות</w:t>
      </w:r>
      <w:r>
        <w:rPr>
          <w:rFonts w:hint="cs"/>
          <w:rtl/>
        </w:rPr>
        <w:t xml:space="preserve"> או לקדם אינטרסים/ערכים פוליטיים. השימוש בקניין לצורך הזה הוא מאוד חשוב </w:t>
      </w:r>
      <w:r>
        <w:rPr>
          <w:rtl/>
        </w:rPr>
        <w:t>–</w:t>
      </w:r>
      <w:r>
        <w:rPr>
          <w:rFonts w:hint="cs"/>
          <w:rtl/>
        </w:rPr>
        <w:t xml:space="preserve"> כאן היא בעצם מקימה בית חולים באשדוד. בישראל זה לא כל</w:t>
      </w:r>
      <w:r w:rsidR="003F2A3E">
        <w:rPr>
          <w:rFonts w:hint="cs"/>
          <w:rtl/>
        </w:rPr>
        <w:t>-</w:t>
      </w:r>
      <w:r>
        <w:rPr>
          <w:rFonts w:hint="cs"/>
          <w:rtl/>
        </w:rPr>
        <w:t>כך קורה כי קשה לראות פעולות אמתיות לצמצום הפערים וקידום הערכים החברתיים שנעשים באמצעות קניין (אפשר היה לעשות את זה בפחות התערבות)</w:t>
      </w:r>
      <w:r w:rsidR="003F2A3E">
        <w:rPr>
          <w:rFonts w:hint="cs"/>
          <w:rtl/>
        </w:rPr>
        <w:t>.</w:t>
      </w:r>
    </w:p>
    <w:p w:rsidR="00363BC3" w:rsidRDefault="00363BC3" w:rsidP="00E3532B">
      <w:pPr>
        <w:pStyle w:val="a3"/>
        <w:rPr>
          <w:rtl/>
        </w:rPr>
      </w:pPr>
      <w:r>
        <w:rPr>
          <w:rFonts w:hint="cs"/>
          <w:rtl/>
        </w:rPr>
        <w:t xml:space="preserve">היערכות להתמודדות עם משברים </w:t>
      </w:r>
      <w:r>
        <w:rPr>
          <w:rtl/>
        </w:rPr>
        <w:t>–</w:t>
      </w:r>
      <w:r>
        <w:rPr>
          <w:rFonts w:hint="cs"/>
          <w:rtl/>
        </w:rPr>
        <w:t xml:space="preserve"> המדינה צריכה להיערך ולטפל במצבי משבר</w:t>
      </w:r>
      <w:r w:rsidR="003F2A3E">
        <w:rPr>
          <w:rFonts w:hint="cs"/>
          <w:rtl/>
        </w:rPr>
        <w:t>.</w:t>
      </w:r>
    </w:p>
    <w:p w:rsidR="00363BC3" w:rsidRDefault="00363BC3" w:rsidP="00E3532B">
      <w:pPr>
        <w:pStyle w:val="a3"/>
        <w:rPr>
          <w:rtl/>
        </w:rPr>
      </w:pPr>
      <w:r>
        <w:rPr>
          <w:rFonts w:hint="cs"/>
          <w:rtl/>
        </w:rPr>
        <w:t xml:space="preserve">מיתון שיקולים פוליטיים בקבלת החלטות </w:t>
      </w:r>
      <w:r>
        <w:rPr>
          <w:rtl/>
        </w:rPr>
        <w:t>–</w:t>
      </w:r>
      <w:r>
        <w:rPr>
          <w:rFonts w:hint="cs"/>
          <w:rtl/>
        </w:rPr>
        <w:t xml:space="preserve"> אלתרמן סבורה שנפגע פחות בחלשים אם יהיה לנו אפשרות לקחת גם מהחזקים.</w:t>
      </w:r>
    </w:p>
    <w:p w:rsidR="00363BC3" w:rsidRDefault="00363BC3" w:rsidP="00DE2B28">
      <w:pPr>
        <w:pStyle w:val="a3"/>
        <w:rPr>
          <w:rtl/>
        </w:rPr>
      </w:pPr>
      <w:r>
        <w:rPr>
          <w:rFonts w:hint="cs"/>
          <w:rtl/>
        </w:rPr>
        <w:lastRenderedPageBreak/>
        <w:t xml:space="preserve">אלתרמן אומרת שאם יש לנו חזקים וחלשים בחברה, אם המדינה לא יכולה להתערב ורק צריכה לנהל מו"מ </w:t>
      </w:r>
      <w:r>
        <w:rPr>
          <w:rtl/>
        </w:rPr>
        <w:t>–</w:t>
      </w:r>
      <w:r>
        <w:rPr>
          <w:rFonts w:hint="cs"/>
          <w:rtl/>
        </w:rPr>
        <w:t xml:space="preserve"> אז המטרות יקודמו בד"כ בקרקעות החלשים </w:t>
      </w:r>
      <w:r>
        <w:rPr>
          <w:rtl/>
        </w:rPr>
        <w:t>–</w:t>
      </w:r>
      <w:r w:rsidR="00794ED5">
        <w:rPr>
          <w:rFonts w:hint="cs"/>
          <w:rtl/>
        </w:rPr>
        <w:t xml:space="preserve"> יש להם פחות יכולת לנהל </w:t>
      </w:r>
      <w:r>
        <w:rPr>
          <w:rFonts w:hint="cs"/>
          <w:rtl/>
        </w:rPr>
        <w:t xml:space="preserve">מו"מ, פחות הבנה בנושא, ובסופו של דבר החלשים </w:t>
      </w:r>
      <w:r w:rsidR="00804A68">
        <w:rPr>
          <w:rFonts w:hint="cs"/>
          <w:rtl/>
        </w:rPr>
        <w:t>ייכנע</w:t>
      </w:r>
      <w:r w:rsidR="00804A68">
        <w:rPr>
          <w:rFonts w:hint="eastAsia"/>
          <w:rtl/>
        </w:rPr>
        <w:t>ו</w:t>
      </w:r>
      <w:r>
        <w:rPr>
          <w:rFonts w:hint="cs"/>
          <w:rtl/>
        </w:rPr>
        <w:t xml:space="preserve"> יותר. דווקא העובדה שאני מאפשר למדינה להתערב בצורה כפויה במקרקעין היא בעצם מאפשרת למדינה לא לקחת רק מהחלשים אלא גם מהחזקים.</w:t>
      </w:r>
    </w:p>
    <w:p w:rsidR="00363BC3" w:rsidRDefault="00363BC3" w:rsidP="00AE392B">
      <w:pPr>
        <w:pStyle w:val="a3"/>
        <w:rPr>
          <w:rtl/>
        </w:rPr>
      </w:pPr>
      <w:r>
        <w:rPr>
          <w:rFonts w:hint="cs"/>
          <w:rtl/>
        </w:rPr>
        <w:t xml:space="preserve">זה </w:t>
      </w:r>
      <w:r w:rsidR="00804A68">
        <w:rPr>
          <w:rFonts w:hint="cs"/>
          <w:rtl/>
        </w:rPr>
        <w:t>רציונל</w:t>
      </w:r>
      <w:r>
        <w:rPr>
          <w:rFonts w:hint="cs"/>
          <w:rtl/>
        </w:rPr>
        <w:t xml:space="preserve"> בעייתי (רחל מאמינה בכך מאוד)</w:t>
      </w:r>
      <w:r w:rsidR="003F2A3E">
        <w:rPr>
          <w:rFonts w:hint="cs"/>
          <w:rtl/>
        </w:rPr>
        <w:t>.</w:t>
      </w:r>
      <w:r w:rsidR="00AE392B">
        <w:rPr>
          <w:rFonts w:hint="cs"/>
          <w:rtl/>
        </w:rPr>
        <w:t xml:space="preserve"> </w:t>
      </w:r>
      <w:r w:rsidRPr="00AE392B">
        <w:rPr>
          <w:rFonts w:hint="cs"/>
          <w:b/>
          <w:bCs/>
          <w:rtl/>
        </w:rPr>
        <w:t>המרצה אומר</w:t>
      </w:r>
      <w:r>
        <w:rPr>
          <w:rFonts w:hint="cs"/>
          <w:rtl/>
        </w:rPr>
        <w:t xml:space="preserve"> שהנטייה לפגוע בחלשים לא נעלמת אם נותנים עוד כוח למדינה.</w:t>
      </w:r>
    </w:p>
    <w:p w:rsidR="00E04080" w:rsidRPr="00E04080" w:rsidRDefault="00E04080" w:rsidP="00794ED5">
      <w:pPr>
        <w:pStyle w:val="a3"/>
        <w:jc w:val="center"/>
        <w:outlineLvl w:val="0"/>
        <w:rPr>
          <w:rtl/>
        </w:rPr>
      </w:pPr>
      <w:bookmarkStart w:id="29" w:name="_Toc506297860"/>
      <w:r w:rsidRPr="00804A68">
        <w:rPr>
          <w:rFonts w:hint="cs"/>
          <w:b/>
          <w:bCs/>
          <w:highlight w:val="green"/>
          <w:u w:val="single"/>
          <w:rtl/>
        </w:rPr>
        <w:t>מקרקעי ייעוד</w:t>
      </w:r>
      <w:bookmarkEnd w:id="29"/>
    </w:p>
    <w:p w:rsidR="00363BC3" w:rsidRPr="00530DAB" w:rsidRDefault="00530DAB" w:rsidP="00DE2B28">
      <w:pPr>
        <w:pStyle w:val="a3"/>
        <w:rPr>
          <w:u w:val="single"/>
          <w:rtl/>
        </w:rPr>
      </w:pPr>
      <w:r w:rsidRPr="00FF327C">
        <w:rPr>
          <w:rFonts w:hint="cs"/>
          <w:b/>
          <w:bCs/>
          <w:u w:val="single"/>
          <w:rtl/>
        </w:rPr>
        <w:t>למה לא לעשות הפרטה מלאה?</w:t>
      </w:r>
    </w:p>
    <w:p w:rsidR="00530DAB" w:rsidRDefault="008805C3" w:rsidP="00FF327C">
      <w:pPr>
        <w:pStyle w:val="a3"/>
        <w:numPr>
          <w:ilvl w:val="0"/>
          <w:numId w:val="34"/>
        </w:numPr>
      </w:pPr>
      <w:r w:rsidRPr="00FF327C">
        <w:rPr>
          <w:rFonts w:hint="cs"/>
          <w:b/>
          <w:bCs/>
          <w:rtl/>
        </w:rPr>
        <w:t>צרכים בסיסיים לכל אזרח</w:t>
      </w:r>
      <w:r>
        <w:rPr>
          <w:rFonts w:hint="cs"/>
          <w:rtl/>
        </w:rPr>
        <w:t xml:space="preserve"> </w:t>
      </w:r>
      <w:r>
        <w:rPr>
          <w:rtl/>
        </w:rPr>
        <w:t>–</w:t>
      </w:r>
      <w:r>
        <w:rPr>
          <w:rFonts w:hint="cs"/>
          <w:rtl/>
        </w:rPr>
        <w:t xml:space="preserve"> יש מוצרים בסיסיים שלכל אזרח </w:t>
      </w:r>
      <w:r w:rsidR="00FF327C">
        <w:rPr>
          <w:rFonts w:hint="cs"/>
          <w:rtl/>
        </w:rPr>
        <w:t>צריכה</w:t>
      </w:r>
      <w:r>
        <w:rPr>
          <w:rFonts w:hint="cs"/>
          <w:rtl/>
        </w:rPr>
        <w:t xml:space="preserve"> להיות גישה אליהם. מי שלדוגמא יכול לקבל את הכנרת </w:t>
      </w:r>
      <w:r>
        <w:rPr>
          <w:rtl/>
        </w:rPr>
        <w:t>–</w:t>
      </w:r>
      <w:r>
        <w:rPr>
          <w:rFonts w:hint="cs"/>
          <w:rtl/>
        </w:rPr>
        <w:t xml:space="preserve"> יכול למנוע מאנשים מסוימים להיכנס למים </w:t>
      </w:r>
      <w:r>
        <w:rPr>
          <w:rtl/>
        </w:rPr>
        <w:t>–</w:t>
      </w:r>
      <w:r>
        <w:rPr>
          <w:rFonts w:hint="cs"/>
          <w:rtl/>
        </w:rPr>
        <w:t xml:space="preserve"> מים, זכויות אוויר ומעבר </w:t>
      </w:r>
      <w:r>
        <w:rPr>
          <w:rtl/>
        </w:rPr>
        <w:t>–</w:t>
      </w:r>
      <w:r>
        <w:rPr>
          <w:rFonts w:hint="cs"/>
          <w:rtl/>
        </w:rPr>
        <w:t xml:space="preserve"> דברים שאנו רוצים של</w:t>
      </w:r>
      <w:r w:rsidR="003F2A3E">
        <w:rPr>
          <w:rFonts w:hint="cs"/>
          <w:rtl/>
        </w:rPr>
        <w:t>כ</w:t>
      </w:r>
      <w:r>
        <w:rPr>
          <w:rFonts w:hint="cs"/>
          <w:rtl/>
        </w:rPr>
        <w:t xml:space="preserve">ל אזרח תהיה גישה בסיסית לאותם משאבים. לכן דיני הקניין מוציאים את המחצבים שיש להם ערך לכולנו </w:t>
      </w:r>
      <w:r>
        <w:rPr>
          <w:rtl/>
        </w:rPr>
        <w:t>–</w:t>
      </w:r>
      <w:r>
        <w:rPr>
          <w:rFonts w:hint="cs"/>
          <w:rtl/>
        </w:rPr>
        <w:t xml:space="preserve"> הם לא נמצאים תחת ההגדרה של זכויות קנייניות פרטיות</w:t>
      </w:r>
      <w:r w:rsidR="003F2A3E">
        <w:rPr>
          <w:rFonts w:hint="cs"/>
          <w:rtl/>
        </w:rPr>
        <w:t>.</w:t>
      </w:r>
    </w:p>
    <w:p w:rsidR="008805C3" w:rsidRDefault="008805C3" w:rsidP="00FB5DE7">
      <w:pPr>
        <w:pStyle w:val="a3"/>
        <w:numPr>
          <w:ilvl w:val="0"/>
          <w:numId w:val="34"/>
        </w:numPr>
      </w:pPr>
      <w:r w:rsidRPr="00FF327C">
        <w:rPr>
          <w:b/>
          <w:bCs/>
        </w:rPr>
        <w:t xml:space="preserve">The </w:t>
      </w:r>
      <w:r w:rsidRPr="00FF327C">
        <w:rPr>
          <w:b/>
          <w:bCs/>
          <w:u w:val="single"/>
        </w:rPr>
        <w:t>Comedy</w:t>
      </w:r>
      <w:r w:rsidRPr="00FF327C">
        <w:rPr>
          <w:b/>
          <w:bCs/>
        </w:rPr>
        <w:t xml:space="preserve"> of the Commons</w:t>
      </w:r>
      <w:r w:rsidRPr="00804A68">
        <w:rPr>
          <w:rFonts w:hint="cs"/>
          <w:b/>
          <w:bCs/>
          <w:rtl/>
        </w:rPr>
        <w:t xml:space="preserve"> </w:t>
      </w:r>
      <w:r>
        <w:rPr>
          <w:rtl/>
        </w:rPr>
        <w:t>–</w:t>
      </w:r>
      <w:r>
        <w:rPr>
          <w:rFonts w:hint="cs"/>
          <w:rtl/>
        </w:rPr>
        <w:t xml:space="preserve"> </w:t>
      </w:r>
      <w:r w:rsidRPr="00FF327C">
        <w:rPr>
          <w:rFonts w:hint="cs"/>
          <w:highlight w:val="cyan"/>
          <w:rtl/>
        </w:rPr>
        <w:t>קרול רוז</w:t>
      </w:r>
      <w:r>
        <w:rPr>
          <w:rFonts w:hint="cs"/>
          <w:rtl/>
        </w:rPr>
        <w:t xml:space="preserve"> אומרת שהמדינה חייבת לשמר שטחים ומשאבים </w:t>
      </w:r>
      <w:r w:rsidR="00804A68">
        <w:rPr>
          <w:rFonts w:hint="cs"/>
          <w:rtl/>
        </w:rPr>
        <w:t>מסוימים</w:t>
      </w:r>
      <w:r>
        <w:rPr>
          <w:rFonts w:hint="cs"/>
          <w:rtl/>
        </w:rPr>
        <w:t xml:space="preserve"> בבעלות ציבורית כדי ליצור את המפגש וחברות בין בני אדם </w:t>
      </w:r>
      <w:r>
        <w:rPr>
          <w:rtl/>
        </w:rPr>
        <w:t>–</w:t>
      </w:r>
      <w:r>
        <w:rPr>
          <w:rFonts w:hint="cs"/>
          <w:rtl/>
        </w:rPr>
        <w:t xml:space="preserve"> אם נפריט הכל אנו לא נוכל להיכנס לחלקה אחד של השני, ולא יתאפשר לנו בעצם לפגוש את האחרים שחיים מסביבנו. לטענתה של קרול רוז זו פגיעה מאוד קשה בחברה, בהון </w:t>
      </w:r>
      <w:r w:rsidR="00E04080">
        <w:rPr>
          <w:rFonts w:hint="cs"/>
          <w:rtl/>
        </w:rPr>
        <w:t xml:space="preserve">החברתי וביכולת שלנו לתפקד כחברה </w:t>
      </w:r>
      <w:r w:rsidR="00E04080">
        <w:rPr>
          <w:rtl/>
        </w:rPr>
        <w:t>–</w:t>
      </w:r>
      <w:r w:rsidR="00E04080">
        <w:rPr>
          <w:rFonts w:hint="cs"/>
          <w:rtl/>
        </w:rPr>
        <w:t xml:space="preserve"> לכן צריך להשאיר קרקע </w:t>
      </w:r>
      <w:r w:rsidR="00804A68">
        <w:rPr>
          <w:rFonts w:hint="cs"/>
          <w:rtl/>
        </w:rPr>
        <w:t>מסוימת</w:t>
      </w:r>
      <w:r w:rsidR="00E04080">
        <w:rPr>
          <w:rFonts w:hint="cs"/>
          <w:rtl/>
        </w:rPr>
        <w:t xml:space="preserve"> בידיים פרטיות.</w:t>
      </w:r>
    </w:p>
    <w:p w:rsidR="00E04080" w:rsidRDefault="00E04080" w:rsidP="00E04080">
      <w:pPr>
        <w:pStyle w:val="a3"/>
        <w:rPr>
          <w:rtl/>
        </w:rPr>
      </w:pPr>
    </w:p>
    <w:p w:rsidR="00E04080" w:rsidRDefault="00E04080" w:rsidP="00E04080">
      <w:pPr>
        <w:pStyle w:val="a3"/>
        <w:rPr>
          <w:rtl/>
        </w:rPr>
      </w:pPr>
      <w:bookmarkStart w:id="30" w:name="_Hlk506131875"/>
      <w:r w:rsidRPr="00804A68">
        <w:rPr>
          <w:rFonts w:hint="cs"/>
          <w:b/>
          <w:bCs/>
          <w:highlight w:val="lightGray"/>
          <w:rtl/>
        </w:rPr>
        <w:t xml:space="preserve">ס' 107 לחוק המקרקעין </w:t>
      </w:r>
      <w:bookmarkEnd w:id="30"/>
      <w:r w:rsidRPr="00804A68">
        <w:rPr>
          <w:b/>
          <w:bCs/>
          <w:highlight w:val="lightGray"/>
          <w:rtl/>
        </w:rPr>
        <w:t>–</w:t>
      </w:r>
      <w:r w:rsidRPr="00804A68">
        <w:rPr>
          <w:rFonts w:hint="cs"/>
          <w:b/>
          <w:bCs/>
          <w:highlight w:val="lightGray"/>
          <w:rtl/>
        </w:rPr>
        <w:t xml:space="preserve"> מקרקעי ייעוד</w:t>
      </w:r>
    </w:p>
    <w:p w:rsidR="00E04080" w:rsidRDefault="00E04080" w:rsidP="00E04080">
      <w:pPr>
        <w:pStyle w:val="a3"/>
        <w:rPr>
          <w:i/>
          <w:iCs/>
          <w:rtl/>
        </w:rPr>
      </w:pPr>
      <w:r w:rsidRPr="00E04080">
        <w:rPr>
          <w:rFonts w:cs="Arial" w:hint="cs"/>
          <w:i/>
          <w:iCs/>
          <w:rtl/>
        </w:rPr>
        <w:t>"</w:t>
      </w:r>
      <w:r>
        <w:rPr>
          <w:rFonts w:cs="Arial"/>
          <w:i/>
          <w:iCs/>
          <w:rtl/>
        </w:rPr>
        <w:t>מקרקעי יעוד</w:t>
      </w:r>
      <w:r w:rsidRPr="00E04080">
        <w:rPr>
          <w:rFonts w:cs="Arial"/>
          <w:i/>
          <w:iCs/>
          <w:rtl/>
        </w:rPr>
        <w:t xml:space="preserve"> - מקרקעי ציבור המיועדים לתועלת הציבור, והם: (1) שפת הים, לרבות מקרקעין שבתחומי נמל; (2) נהרות, נחלים ותעלות וגדותיהם; (3) דרכים ומסילות ברזל, לרבות מקרקעין המשמשים תחנות של מסילות ברזל; (4)</w:t>
      </w:r>
      <w:r w:rsidRPr="00E04080">
        <w:rPr>
          <w:rFonts w:cs="Arial" w:hint="cs"/>
          <w:i/>
          <w:iCs/>
          <w:rtl/>
        </w:rPr>
        <w:t xml:space="preserve"> </w:t>
      </w:r>
      <w:r>
        <w:rPr>
          <w:rFonts w:cs="Arial" w:hint="cs"/>
          <w:i/>
          <w:iCs/>
          <w:rtl/>
        </w:rPr>
        <w:t>נ</w:t>
      </w:r>
      <w:r w:rsidRPr="00E04080">
        <w:rPr>
          <w:rFonts w:cs="Arial"/>
          <w:i/>
          <w:iCs/>
          <w:rtl/>
        </w:rPr>
        <w:t>מלי תעופה; (5) סוגים אחרים של מקרקעי ציבור שנקבעו בתקנות, באישור ועדת הכלכלה של הכנסת כמקרקעי יעוד לעניין פרק זה.</w:t>
      </w:r>
      <w:r w:rsidRPr="00E04080">
        <w:rPr>
          <w:rFonts w:hint="cs"/>
          <w:i/>
          <w:iCs/>
          <w:rtl/>
        </w:rPr>
        <w:t>"</w:t>
      </w:r>
    </w:p>
    <w:p w:rsidR="00E04080" w:rsidRDefault="00E04080" w:rsidP="00E04080">
      <w:pPr>
        <w:pStyle w:val="a3"/>
        <w:rPr>
          <w:i/>
          <w:iCs/>
          <w:rtl/>
        </w:rPr>
      </w:pPr>
    </w:p>
    <w:p w:rsidR="00E04080" w:rsidRPr="00E04080" w:rsidRDefault="00E04080" w:rsidP="00E04080">
      <w:pPr>
        <w:pStyle w:val="a3"/>
        <w:rPr>
          <w:rFonts w:cs="Arial"/>
          <w:b/>
          <w:bCs/>
          <w:rtl/>
        </w:rPr>
      </w:pPr>
      <w:bookmarkStart w:id="31" w:name="_Hlk506131879"/>
      <w:r w:rsidRPr="00804A68">
        <w:rPr>
          <w:rFonts w:cs="Arial"/>
          <w:b/>
          <w:bCs/>
          <w:highlight w:val="lightGray"/>
          <w:rtl/>
        </w:rPr>
        <w:t xml:space="preserve">ס' 111 </w:t>
      </w:r>
      <w:r w:rsidRPr="00804A68">
        <w:rPr>
          <w:rFonts w:cs="Arial" w:hint="cs"/>
          <w:b/>
          <w:bCs/>
          <w:highlight w:val="lightGray"/>
          <w:rtl/>
        </w:rPr>
        <w:t>לחוק המקרקעין</w:t>
      </w:r>
      <w:r w:rsidRPr="00E04080">
        <w:rPr>
          <w:rFonts w:cs="Arial"/>
          <w:b/>
          <w:bCs/>
          <w:rtl/>
        </w:rPr>
        <w:t xml:space="preserve"> </w:t>
      </w:r>
      <w:bookmarkEnd w:id="31"/>
    </w:p>
    <w:p w:rsidR="00E04080" w:rsidRDefault="00E04080" w:rsidP="00AE392B">
      <w:pPr>
        <w:pStyle w:val="a3"/>
        <w:rPr>
          <w:rtl/>
        </w:rPr>
      </w:pPr>
      <w:r w:rsidRPr="00E04080">
        <w:rPr>
          <w:rFonts w:cs="Arial"/>
          <w:b/>
          <w:bCs/>
          <w:rtl/>
        </w:rPr>
        <w:t>במקרקעי יעוד לא יהיה תוקף לכל עסקה הטעונה רישום</w:t>
      </w:r>
      <w:r w:rsidRPr="00E04080">
        <w:rPr>
          <w:rFonts w:cs="Arial"/>
          <w:rtl/>
        </w:rPr>
        <w:t xml:space="preserve">, לא יינתן צו אכיפה בשל התחייבות לעשות בהם עסקה כזאת, ולא תירשם הערה ביחס להתחייבות כזאת, אלא אם העסקה או ההתחייבות </w:t>
      </w:r>
      <w:r w:rsidR="00AE392B">
        <w:rPr>
          <w:rFonts w:cs="Arial"/>
          <w:rtl/>
        </w:rPr>
        <w:t>אושרו על ידי הממשלה או השר שקבע</w:t>
      </w:r>
      <w:r w:rsidRPr="00E04080">
        <w:rPr>
          <w:rFonts w:cs="Arial"/>
          <w:rtl/>
        </w:rPr>
        <w:t xml:space="preserve"> לכך.</w:t>
      </w:r>
    </w:p>
    <w:p w:rsidR="00E04080" w:rsidRDefault="00E04080" w:rsidP="00AE392B">
      <w:pPr>
        <w:pStyle w:val="a3"/>
        <w:rPr>
          <w:rtl/>
        </w:rPr>
      </w:pPr>
      <w:r>
        <w:rPr>
          <w:rFonts w:hint="cs"/>
          <w:rtl/>
        </w:rPr>
        <w:t xml:space="preserve">מקרקעי ייעוד הם מקרקעין שאמורים להישאר לשימוש הציבור </w:t>
      </w:r>
      <w:r>
        <w:rPr>
          <w:rtl/>
        </w:rPr>
        <w:t>–</w:t>
      </w:r>
      <w:r>
        <w:rPr>
          <w:rFonts w:hint="cs"/>
          <w:rtl/>
        </w:rPr>
        <w:t xml:space="preserve"> משהו שאנו לא רוצים לתת בעלות פרטית במקומות האלה כי א</w:t>
      </w:r>
      <w:r w:rsidR="00AE392B">
        <w:rPr>
          <w:rFonts w:hint="cs"/>
          <w:rtl/>
        </w:rPr>
        <w:t xml:space="preserve">נו רוצים לשמר את המקומות פתוחים, </w:t>
      </w:r>
      <w:r>
        <w:rPr>
          <w:rFonts w:hint="cs"/>
          <w:rtl/>
        </w:rPr>
        <w:t xml:space="preserve">משתי הסיבות שמנינו קודם </w:t>
      </w:r>
      <w:r>
        <w:rPr>
          <w:rtl/>
        </w:rPr>
        <w:t>–</w:t>
      </w:r>
      <w:r>
        <w:rPr>
          <w:rFonts w:hint="cs"/>
          <w:rtl/>
        </w:rPr>
        <w:t xml:space="preserve"> זה באמת משאבים ציבוריים במהותם, ואלו אזורים שיש בהם תהליכי חברות.</w:t>
      </w:r>
    </w:p>
    <w:p w:rsidR="00E04080" w:rsidRDefault="00E04080" w:rsidP="00E04080">
      <w:pPr>
        <w:pStyle w:val="a3"/>
        <w:rPr>
          <w:rtl/>
        </w:rPr>
      </w:pPr>
      <w:r>
        <w:rPr>
          <w:rFonts w:hint="cs"/>
          <w:rtl/>
        </w:rPr>
        <w:t>ס' 111 אומר שבמקרקעי ייעוד לא ניתן תוקף לעסקה במקרקעין שטעונה אישור.</w:t>
      </w:r>
    </w:p>
    <w:p w:rsidR="00E04080" w:rsidRDefault="00E04080" w:rsidP="00804A68">
      <w:pPr>
        <w:pStyle w:val="a3"/>
        <w:rPr>
          <w:rtl/>
        </w:rPr>
      </w:pPr>
      <w:r>
        <w:rPr>
          <w:rFonts w:hint="cs"/>
          <w:rtl/>
        </w:rPr>
        <w:t>שכירות קצרת מוע</w:t>
      </w:r>
      <w:r w:rsidR="00804A68">
        <w:rPr>
          <w:rFonts w:hint="cs"/>
          <w:rtl/>
        </w:rPr>
        <w:t>ד</w:t>
      </w:r>
      <w:r>
        <w:rPr>
          <w:rFonts w:hint="cs"/>
          <w:rtl/>
        </w:rPr>
        <w:t xml:space="preserve"> זה הדבר היחיד שהחוק אומר במפורש שהוא לא צריך להירשם כדי להיות זכות קניינית. יתר הזכויות </w:t>
      </w:r>
      <w:r>
        <w:rPr>
          <w:rtl/>
        </w:rPr>
        <w:t>–</w:t>
      </w:r>
      <w:r>
        <w:rPr>
          <w:rFonts w:hint="cs"/>
          <w:rtl/>
        </w:rPr>
        <w:t xml:space="preserve"> צריך ללכת ללשכת הרישום בטאבו. שכירות קצרת מועד לא צריך.</w:t>
      </w:r>
    </w:p>
    <w:p w:rsidR="00E04080" w:rsidRDefault="00E04080" w:rsidP="00E04080">
      <w:pPr>
        <w:pStyle w:val="a3"/>
        <w:rPr>
          <w:rtl/>
        </w:rPr>
      </w:pPr>
      <w:r>
        <w:rPr>
          <w:rFonts w:hint="cs"/>
          <w:rtl/>
        </w:rPr>
        <w:t xml:space="preserve">אם מישהו עשה עסקה שדורשת רישום בטאבו במקרקעי ייעוד </w:t>
      </w:r>
      <w:r>
        <w:rPr>
          <w:rtl/>
        </w:rPr>
        <w:t>–</w:t>
      </w:r>
      <w:r>
        <w:rPr>
          <w:rFonts w:hint="cs"/>
          <w:rtl/>
        </w:rPr>
        <w:t xml:space="preserve"> העסקה לא תקפה.</w:t>
      </w:r>
    </w:p>
    <w:p w:rsidR="00E04080" w:rsidRDefault="00E04080" w:rsidP="00E04080">
      <w:pPr>
        <w:pStyle w:val="a3"/>
        <w:rPr>
          <w:rtl/>
        </w:rPr>
      </w:pPr>
      <w:r>
        <w:rPr>
          <w:rFonts w:hint="cs"/>
          <w:rtl/>
        </w:rPr>
        <w:t xml:space="preserve">סיפא </w:t>
      </w:r>
      <w:r>
        <w:rPr>
          <w:rtl/>
        </w:rPr>
        <w:t>–</w:t>
      </w:r>
      <w:r>
        <w:rPr>
          <w:rFonts w:hint="cs"/>
          <w:rtl/>
        </w:rPr>
        <w:t xml:space="preserve"> אלא אם העסקה אושרה על ידי השר/ממשלה.</w:t>
      </w:r>
    </w:p>
    <w:p w:rsidR="00E04080" w:rsidRDefault="00E04080" w:rsidP="00E04080">
      <w:pPr>
        <w:pStyle w:val="a3"/>
        <w:rPr>
          <w:rtl/>
        </w:rPr>
      </w:pPr>
    </w:p>
    <w:p w:rsidR="00E04080" w:rsidRDefault="00E04080" w:rsidP="00AE392B">
      <w:pPr>
        <w:pStyle w:val="a3"/>
        <w:rPr>
          <w:rtl/>
        </w:rPr>
      </w:pPr>
      <w:r>
        <w:rPr>
          <w:rFonts w:hint="cs"/>
          <w:rtl/>
        </w:rPr>
        <w:t>יש לנו מצבים ש</w:t>
      </w:r>
      <w:r w:rsidR="00AE392B">
        <w:rPr>
          <w:rFonts w:hint="cs"/>
          <w:rtl/>
        </w:rPr>
        <w:t>בחלק מהקרקעות האלו</w:t>
      </w:r>
      <w:r>
        <w:rPr>
          <w:rFonts w:hint="cs"/>
          <w:rtl/>
        </w:rPr>
        <w:t xml:space="preserve"> הועברו זכויות קנייניות לידיים פרטיות. אנו כן נותנים זכויות קניין בקרקעות שהן קרקעות ייעוד. איך עושים את זה?</w:t>
      </w:r>
    </w:p>
    <w:p w:rsidR="00E04080" w:rsidRDefault="00E04080" w:rsidP="00FB5DE7">
      <w:pPr>
        <w:pStyle w:val="a3"/>
        <w:numPr>
          <w:ilvl w:val="0"/>
          <w:numId w:val="42"/>
        </w:numPr>
      </w:pPr>
      <w:r w:rsidRPr="00804A68">
        <w:rPr>
          <w:rFonts w:hint="cs"/>
          <w:b/>
          <w:bCs/>
          <w:rtl/>
        </w:rPr>
        <w:t>או שמדובר בשכירות קצרת טווח</w:t>
      </w:r>
      <w:r>
        <w:rPr>
          <w:rFonts w:hint="cs"/>
          <w:rtl/>
        </w:rPr>
        <w:t xml:space="preserve"> </w:t>
      </w:r>
      <w:r>
        <w:rPr>
          <w:rtl/>
        </w:rPr>
        <w:t>–</w:t>
      </w:r>
      <w:r>
        <w:rPr>
          <w:rFonts w:hint="cs"/>
          <w:rtl/>
        </w:rPr>
        <w:t xml:space="preserve"> משכירים לגורם הפרטי את קרקע הייעוד לפחות מחמש שנים</w:t>
      </w:r>
      <w:r w:rsidR="00804A68">
        <w:rPr>
          <w:rFonts w:hint="cs"/>
          <w:rtl/>
        </w:rPr>
        <w:t>.</w:t>
      </w:r>
    </w:p>
    <w:p w:rsidR="00E04080" w:rsidRDefault="00E04080" w:rsidP="00AE392B">
      <w:pPr>
        <w:pStyle w:val="a3"/>
        <w:numPr>
          <w:ilvl w:val="0"/>
          <w:numId w:val="42"/>
        </w:numPr>
        <w:rPr>
          <w:rtl/>
        </w:rPr>
      </w:pPr>
      <w:r w:rsidRPr="00804A68">
        <w:rPr>
          <w:rFonts w:hint="cs"/>
          <w:b/>
          <w:bCs/>
          <w:rtl/>
        </w:rPr>
        <w:t>אנו מעבירים החלטת ממשלה</w:t>
      </w:r>
      <w:r>
        <w:rPr>
          <w:rFonts w:hint="cs"/>
          <w:rtl/>
        </w:rPr>
        <w:t xml:space="preserve"> שבאה ואומרת שאנו נעניק זכויות קנייניות לקרקע למרות שמדובר בקרקע ייעוד.</w:t>
      </w:r>
      <w:r w:rsidR="00EF4711">
        <w:rPr>
          <w:rFonts w:hint="cs"/>
          <w:rtl/>
        </w:rPr>
        <w:t xml:space="preserve"> הבסיס בהיתר </w:t>
      </w:r>
      <w:r w:rsidR="006E0AFC">
        <w:rPr>
          <w:rFonts w:hint="cs"/>
          <w:rtl/>
        </w:rPr>
        <w:t>של הממשלה</w:t>
      </w:r>
      <w:r w:rsidR="00EF4711">
        <w:rPr>
          <w:rFonts w:hint="cs"/>
          <w:rtl/>
        </w:rPr>
        <w:t xml:space="preserve"> </w:t>
      </w:r>
      <w:r w:rsidR="00EF4711">
        <w:rPr>
          <w:rtl/>
        </w:rPr>
        <w:t>–</w:t>
      </w:r>
      <w:r w:rsidR="00EF4711">
        <w:rPr>
          <w:rFonts w:hint="cs"/>
          <w:rtl/>
        </w:rPr>
        <w:t xml:space="preserve"> הוא לאפשר למדינה להתמודד עם מצבים בשוק </w:t>
      </w:r>
      <w:r w:rsidR="00EF4711">
        <w:rPr>
          <w:rtl/>
        </w:rPr>
        <w:t>–</w:t>
      </w:r>
      <w:r w:rsidR="00EF4711">
        <w:rPr>
          <w:rFonts w:hint="cs"/>
          <w:rtl/>
        </w:rPr>
        <w:t xml:space="preserve"> כמו למשוך את הסינים לבניית נמל בהבטחת זכות קניינית לתפעל ולהפעיל את הנמל.</w:t>
      </w:r>
    </w:p>
    <w:p w:rsidR="00EF4711" w:rsidRDefault="00EF4711" w:rsidP="00EF4711">
      <w:pPr>
        <w:pStyle w:val="a3"/>
        <w:rPr>
          <w:rtl/>
        </w:rPr>
      </w:pPr>
    </w:p>
    <w:p w:rsidR="00AD50DB" w:rsidRPr="00AE392B" w:rsidRDefault="00AD50DB" w:rsidP="00EF4711">
      <w:pPr>
        <w:pStyle w:val="a3"/>
        <w:rPr>
          <w:u w:val="single"/>
          <w:rtl/>
        </w:rPr>
      </w:pPr>
      <w:r w:rsidRPr="00AE392B">
        <w:rPr>
          <w:rFonts w:hint="cs"/>
          <w:b/>
          <w:bCs/>
          <w:u w:val="single"/>
          <w:rtl/>
        </w:rPr>
        <w:t>שאלות בנוגע לחוק</w:t>
      </w:r>
    </w:p>
    <w:p w:rsidR="00AD50DB" w:rsidRDefault="00AD50DB" w:rsidP="00FB5DE7">
      <w:pPr>
        <w:pStyle w:val="a3"/>
        <w:numPr>
          <w:ilvl w:val="0"/>
          <w:numId w:val="43"/>
        </w:numPr>
        <w:ind w:left="360"/>
        <w:rPr>
          <w:rtl/>
        </w:rPr>
      </w:pPr>
      <w:r w:rsidRPr="00804A68">
        <w:rPr>
          <w:rFonts w:hint="cs"/>
          <w:b/>
          <w:bCs/>
          <w:rtl/>
        </w:rPr>
        <w:t>למה רק מקרקעין</w:t>
      </w:r>
      <w:r>
        <w:rPr>
          <w:rFonts w:hint="cs"/>
          <w:rtl/>
        </w:rPr>
        <w:t>?</w:t>
      </w:r>
      <w:r w:rsidR="000D63C9">
        <w:rPr>
          <w:rFonts w:hint="cs"/>
          <w:rtl/>
        </w:rPr>
        <w:t xml:space="preserve"> </w:t>
      </w:r>
      <w:r>
        <w:rPr>
          <w:rFonts w:hint="cs"/>
          <w:rtl/>
        </w:rPr>
        <w:t xml:space="preserve">אם חשוב לנו שיהיו נכסים בידי המדינה </w:t>
      </w:r>
      <w:r>
        <w:rPr>
          <w:rtl/>
        </w:rPr>
        <w:t>–</w:t>
      </w:r>
      <w:r>
        <w:rPr>
          <w:rFonts w:hint="cs"/>
          <w:rtl/>
        </w:rPr>
        <w:t xml:space="preserve"> למה זה רק חל על מקרקעין ולא על מ</w:t>
      </w:r>
      <w:r w:rsidR="00D17832">
        <w:rPr>
          <w:rFonts w:hint="cs"/>
          <w:rtl/>
        </w:rPr>
        <w:t>י</w:t>
      </w:r>
      <w:r>
        <w:rPr>
          <w:rFonts w:hint="cs"/>
          <w:rtl/>
        </w:rPr>
        <w:t>טלטלין שחשובים לנו כחברה?</w:t>
      </w:r>
    </w:p>
    <w:p w:rsidR="00AD50DB" w:rsidRDefault="00AD50DB" w:rsidP="00FB5DE7">
      <w:pPr>
        <w:pStyle w:val="a3"/>
        <w:numPr>
          <w:ilvl w:val="0"/>
          <w:numId w:val="43"/>
        </w:numPr>
        <w:ind w:left="360"/>
      </w:pPr>
      <w:r w:rsidRPr="00804A68">
        <w:rPr>
          <w:rFonts w:hint="cs"/>
          <w:b/>
          <w:bCs/>
          <w:rtl/>
        </w:rPr>
        <w:t>למה דווקא היעודים האלה</w:t>
      </w:r>
      <w:r>
        <w:rPr>
          <w:rFonts w:hint="cs"/>
          <w:rtl/>
        </w:rPr>
        <w:t>? למה לא להרחיב את זה להרבה מאוד דברים?</w:t>
      </w:r>
    </w:p>
    <w:p w:rsidR="000D63C9" w:rsidRDefault="00AD50DB" w:rsidP="00FB5DE7">
      <w:pPr>
        <w:pStyle w:val="a3"/>
        <w:numPr>
          <w:ilvl w:val="0"/>
          <w:numId w:val="43"/>
        </w:numPr>
        <w:ind w:left="360"/>
        <w:rPr>
          <w:rtl/>
        </w:rPr>
      </w:pPr>
      <w:r>
        <w:rPr>
          <w:rFonts w:hint="cs"/>
          <w:rtl/>
        </w:rPr>
        <w:t xml:space="preserve">אם אנו כבר באמת מגיעים למסקנה שהמקרקעין צריכים להישאר בידיים ציבוריות </w:t>
      </w:r>
      <w:r>
        <w:rPr>
          <w:rtl/>
        </w:rPr>
        <w:t>–</w:t>
      </w:r>
      <w:r>
        <w:rPr>
          <w:rFonts w:hint="cs"/>
          <w:rtl/>
        </w:rPr>
        <w:t xml:space="preserve"> </w:t>
      </w:r>
      <w:r w:rsidRPr="00804A68">
        <w:rPr>
          <w:rFonts w:hint="cs"/>
          <w:b/>
          <w:bCs/>
          <w:rtl/>
        </w:rPr>
        <w:t xml:space="preserve">למה יש את הסיפא </w:t>
      </w:r>
      <w:r>
        <w:rPr>
          <w:rFonts w:hint="cs"/>
          <w:rtl/>
        </w:rPr>
        <w:t>שמאפשרת להפריט את המקרקעין?</w:t>
      </w:r>
    </w:p>
    <w:p w:rsidR="00D17832" w:rsidRDefault="000D63C9" w:rsidP="00AE392B">
      <w:pPr>
        <w:pStyle w:val="a3"/>
        <w:rPr>
          <w:rtl/>
        </w:rPr>
      </w:pPr>
      <w:r>
        <w:rPr>
          <w:rFonts w:hint="cs"/>
          <w:rtl/>
        </w:rPr>
        <w:t xml:space="preserve">כל שאלות אלו לא ברורות. הדבר הכי בעייתי </w:t>
      </w:r>
      <w:r>
        <w:rPr>
          <w:rtl/>
        </w:rPr>
        <w:t>–</w:t>
      </w:r>
      <w:r>
        <w:rPr>
          <w:rFonts w:hint="cs"/>
          <w:rtl/>
        </w:rPr>
        <w:t xml:space="preserve"> </w:t>
      </w:r>
      <w:r w:rsidRPr="00804A68">
        <w:rPr>
          <w:rFonts w:hint="cs"/>
          <w:b/>
          <w:bCs/>
          <w:rtl/>
        </w:rPr>
        <w:t>למה אנו כן מאפשרים בסוף להפריט?!</w:t>
      </w:r>
      <w:r>
        <w:rPr>
          <w:rFonts w:hint="cs"/>
          <w:rtl/>
        </w:rPr>
        <w:t xml:space="preserve"> על איזו ממשלה אנו בדיוק סומכים שתדע לשמור על המקרקעין האלה לשנים הבאות?</w:t>
      </w:r>
    </w:p>
    <w:p w:rsidR="00D17832" w:rsidRPr="000744FA" w:rsidRDefault="000744FA" w:rsidP="009C282E">
      <w:pPr>
        <w:pStyle w:val="a3"/>
        <w:jc w:val="center"/>
        <w:outlineLvl w:val="0"/>
        <w:rPr>
          <w:u w:val="single"/>
          <w:rtl/>
        </w:rPr>
      </w:pPr>
      <w:bookmarkStart w:id="32" w:name="_Toc506297861"/>
      <w:r w:rsidRPr="00804A68">
        <w:rPr>
          <w:rFonts w:hint="cs"/>
          <w:b/>
          <w:bCs/>
          <w:highlight w:val="green"/>
          <w:u w:val="single"/>
          <w:rtl/>
        </w:rPr>
        <w:lastRenderedPageBreak/>
        <w:t>זכות הכניסה למקרקעין בישראל</w:t>
      </w:r>
      <w:bookmarkEnd w:id="32"/>
    </w:p>
    <w:p w:rsidR="00D17832" w:rsidRDefault="007C1767" w:rsidP="000D63C9">
      <w:pPr>
        <w:pStyle w:val="a3"/>
        <w:rPr>
          <w:rtl/>
        </w:rPr>
      </w:pPr>
      <w:r w:rsidRPr="00804A68">
        <w:rPr>
          <w:rFonts w:hint="cs"/>
          <w:b/>
          <w:bCs/>
          <w:highlight w:val="yellow"/>
          <w:rtl/>
        </w:rPr>
        <w:t>גב' מרפי</w:t>
      </w:r>
      <w:r>
        <w:rPr>
          <w:rFonts w:hint="cs"/>
          <w:rtl/>
        </w:rPr>
        <w:t xml:space="preserve"> זה בעצם שם של חריג משפטי בארה"ב </w:t>
      </w:r>
      <w:r w:rsidRPr="005F7274">
        <w:rPr>
          <w:rFonts w:hint="cs"/>
          <w:rtl/>
        </w:rPr>
        <w:t>ל</w:t>
      </w:r>
      <w:r w:rsidRPr="005F7274">
        <w:rPr>
          <w:rFonts w:hint="cs"/>
          <w:b/>
          <w:bCs/>
          <w:rtl/>
        </w:rPr>
        <w:t>איסור אפליה במגורים</w:t>
      </w:r>
      <w:r>
        <w:rPr>
          <w:rFonts w:hint="cs"/>
          <w:rtl/>
        </w:rPr>
        <w:t>.</w:t>
      </w:r>
      <w:r w:rsidR="009845B1">
        <w:rPr>
          <w:rFonts w:hint="cs"/>
          <w:rtl/>
        </w:rPr>
        <w:t xml:space="preserve"> בארה"ב יש חוק פדרלי שאוסר אפלי</w:t>
      </w:r>
      <w:r>
        <w:rPr>
          <w:rFonts w:hint="cs"/>
          <w:rtl/>
        </w:rPr>
        <w:t xml:space="preserve">ה מגורים. החוק קובע שכאשר אתה מציע את הדירה שלך להשכרה/רכישה </w:t>
      </w:r>
      <w:r>
        <w:rPr>
          <w:rtl/>
        </w:rPr>
        <w:t>–</w:t>
      </w:r>
      <w:r>
        <w:rPr>
          <w:rFonts w:hint="cs"/>
          <w:rtl/>
        </w:rPr>
        <w:t xml:space="preserve"> אסור לך כבעל הדירה להפלות בין הבאים לרכוש/לשכור</w:t>
      </w:r>
      <w:r w:rsidR="000744FA">
        <w:rPr>
          <w:rFonts w:hint="cs"/>
          <w:rtl/>
        </w:rPr>
        <w:t>.</w:t>
      </w:r>
    </w:p>
    <w:p w:rsidR="000744FA" w:rsidRDefault="000744FA" w:rsidP="000D63C9">
      <w:pPr>
        <w:pStyle w:val="a3"/>
        <w:rPr>
          <w:rtl/>
        </w:rPr>
      </w:pPr>
      <w:r>
        <w:rPr>
          <w:rFonts w:hint="cs"/>
          <w:rtl/>
        </w:rPr>
        <w:t xml:space="preserve">גב' מרפי הוא חריג </w:t>
      </w:r>
      <w:r>
        <w:rPr>
          <w:rtl/>
        </w:rPr>
        <w:t>–</w:t>
      </w:r>
      <w:r>
        <w:rPr>
          <w:rFonts w:hint="cs"/>
          <w:rtl/>
        </w:rPr>
        <w:t xml:space="preserve"> המחוקק האמריקאי נקרע בעת חיקוק החוק </w:t>
      </w:r>
      <w:r>
        <w:rPr>
          <w:rtl/>
        </w:rPr>
        <w:t>–</w:t>
      </w:r>
      <w:r w:rsidR="005F7274">
        <w:rPr>
          <w:rFonts w:hint="cs"/>
          <w:rtl/>
        </w:rPr>
        <w:t xml:space="preserve"> השמרנים אמרו</w:t>
      </w:r>
      <w:r>
        <w:rPr>
          <w:rFonts w:hint="cs"/>
          <w:rtl/>
        </w:rPr>
        <w:t xml:space="preserve"> </w:t>
      </w:r>
      <w:r>
        <w:rPr>
          <w:rtl/>
        </w:rPr>
        <w:t>–</w:t>
      </w:r>
      <w:r>
        <w:rPr>
          <w:rFonts w:hint="cs"/>
          <w:rtl/>
        </w:rPr>
        <w:t xml:space="preserve"> "מי אתם שתגידו לי למי אני יכול להשכיר?!". הפשרה שהגיעו אליה היא שאסור להפלות למעט מקרים חריגים.</w:t>
      </w:r>
    </w:p>
    <w:p w:rsidR="002817D7" w:rsidRDefault="000744FA" w:rsidP="005F7274">
      <w:pPr>
        <w:pStyle w:val="a3"/>
        <w:rPr>
          <w:rtl/>
        </w:rPr>
      </w:pPr>
      <w:r>
        <w:rPr>
          <w:rFonts w:hint="cs"/>
          <w:rtl/>
        </w:rPr>
        <w:t>החריג של ג</w:t>
      </w:r>
      <w:r w:rsidR="005F7274">
        <w:rPr>
          <w:rFonts w:hint="cs"/>
          <w:rtl/>
        </w:rPr>
        <w:t>ב</w:t>
      </w:r>
      <w:r>
        <w:rPr>
          <w:rFonts w:hint="cs"/>
          <w:rtl/>
        </w:rPr>
        <w:t>' מרפי מאפשר לבעל מס' יחידות דיור בבניין (עד 4) שגר בבניין להפלות, ויכול לומר שאתה משכיר את הדירות רק לבעלי רקע אתני מסוים/צבע עור מסוים.</w:t>
      </w:r>
    </w:p>
    <w:p w:rsidR="002817D7" w:rsidRDefault="002817D7" w:rsidP="002817D7">
      <w:pPr>
        <w:pStyle w:val="a3"/>
        <w:rPr>
          <w:rtl/>
        </w:rPr>
      </w:pPr>
    </w:p>
    <w:p w:rsidR="002817D7" w:rsidRDefault="002817D7" w:rsidP="002817D7">
      <w:pPr>
        <w:pStyle w:val="a3"/>
        <w:rPr>
          <w:rtl/>
        </w:rPr>
      </w:pPr>
      <w:r>
        <w:rPr>
          <w:rFonts w:hint="cs"/>
          <w:rtl/>
        </w:rPr>
        <w:t xml:space="preserve">דיברו על גב' מרפי שגרה בטקסס, והיה לה בניין 4 דירות קטן </w:t>
      </w:r>
      <w:r>
        <w:rPr>
          <w:rtl/>
        </w:rPr>
        <w:t>–</w:t>
      </w:r>
      <w:r>
        <w:rPr>
          <w:rFonts w:hint="cs"/>
          <w:rtl/>
        </w:rPr>
        <w:t xml:space="preserve"> אי אפשר היה לכפות עליה להכניס אנשים שלא לרוחה או שלא תואמים את השקפת עולמה המוחלטת.</w:t>
      </w:r>
    </w:p>
    <w:p w:rsidR="002817D7" w:rsidRDefault="002817D7" w:rsidP="009C282E">
      <w:pPr>
        <w:pStyle w:val="a3"/>
        <w:rPr>
          <w:rtl/>
        </w:rPr>
      </w:pPr>
      <w:r>
        <w:rPr>
          <w:rFonts w:hint="cs"/>
          <w:rtl/>
        </w:rPr>
        <w:t>כל הרעיון של גב' מרפי היה להגיע לפשרה ולהעביר את החוק.</w:t>
      </w:r>
    </w:p>
    <w:p w:rsidR="002817D7" w:rsidRDefault="002817D7" w:rsidP="002817D7">
      <w:pPr>
        <w:pStyle w:val="a3"/>
        <w:rPr>
          <w:rtl/>
        </w:rPr>
      </w:pPr>
      <w:r>
        <w:rPr>
          <w:rFonts w:hint="cs"/>
          <w:rtl/>
        </w:rPr>
        <w:t>החריג הזה עדיין קיים בארה"ב, וחלק מהתיקים במדינות סובבים סביב נושא זה.</w:t>
      </w:r>
    </w:p>
    <w:p w:rsidR="001D4653" w:rsidRDefault="001D4653" w:rsidP="002817D7">
      <w:pPr>
        <w:pStyle w:val="a3"/>
        <w:rPr>
          <w:rtl/>
        </w:rPr>
      </w:pPr>
    </w:p>
    <w:p w:rsidR="003C6C3F" w:rsidRPr="005F7274" w:rsidRDefault="003C6C3F" w:rsidP="003C6C3F">
      <w:pPr>
        <w:pStyle w:val="a3"/>
        <w:rPr>
          <w:b/>
          <w:bCs/>
          <w:u w:val="single"/>
          <w:rtl/>
        </w:rPr>
      </w:pPr>
      <w:r w:rsidRPr="005F7274">
        <w:rPr>
          <w:rFonts w:hint="cs"/>
          <w:b/>
          <w:bCs/>
          <w:u w:val="single"/>
          <w:rtl/>
        </w:rPr>
        <w:t xml:space="preserve">מה היא זכות הכניסה למקרקעין בישראל? </w:t>
      </w:r>
    </w:p>
    <w:p w:rsidR="00DC6A54" w:rsidRDefault="00DC6A54" w:rsidP="003C6C3F">
      <w:pPr>
        <w:pStyle w:val="a3"/>
        <w:rPr>
          <w:b/>
          <w:bCs/>
          <w:rtl/>
        </w:rPr>
      </w:pPr>
      <w:r>
        <w:rPr>
          <w:rFonts w:hint="cs"/>
          <w:b/>
          <w:bCs/>
          <w:rtl/>
        </w:rPr>
        <w:t xml:space="preserve">דוגמאות </w:t>
      </w:r>
      <w:r>
        <w:rPr>
          <w:b/>
          <w:bCs/>
          <w:rtl/>
        </w:rPr>
        <w:t>–</w:t>
      </w:r>
      <w:r>
        <w:rPr>
          <w:rFonts w:hint="cs"/>
          <w:b/>
          <w:bCs/>
          <w:rtl/>
        </w:rPr>
        <w:t xml:space="preserve"> </w:t>
      </w:r>
    </w:p>
    <w:p w:rsidR="00DC6A54" w:rsidRDefault="00202D4F" w:rsidP="00804A68">
      <w:pPr>
        <w:pStyle w:val="a3"/>
        <w:numPr>
          <w:ilvl w:val="0"/>
          <w:numId w:val="34"/>
        </w:numPr>
      </w:pPr>
      <w:r w:rsidRPr="00202D4F">
        <w:rPr>
          <w:rFonts w:hint="cs"/>
          <w:b/>
          <w:bCs/>
          <w:highlight w:val="magenta"/>
          <w:rtl/>
        </w:rPr>
        <w:t xml:space="preserve">פס"ד </w:t>
      </w:r>
      <w:r w:rsidR="0032731D" w:rsidRPr="00202D4F">
        <w:rPr>
          <w:rFonts w:hint="cs"/>
          <w:b/>
          <w:bCs/>
          <w:highlight w:val="magenta"/>
          <w:rtl/>
        </w:rPr>
        <w:t>ע</w:t>
      </w:r>
      <w:r w:rsidR="00804A68" w:rsidRPr="00202D4F">
        <w:rPr>
          <w:rFonts w:hint="cs"/>
          <w:b/>
          <w:bCs/>
          <w:highlight w:val="magenta"/>
          <w:rtl/>
        </w:rPr>
        <w:t>א</w:t>
      </w:r>
      <w:r w:rsidR="0032731D" w:rsidRPr="00202D4F">
        <w:rPr>
          <w:rFonts w:hint="cs"/>
          <w:b/>
          <w:bCs/>
          <w:highlight w:val="magenta"/>
          <w:rtl/>
        </w:rPr>
        <w:t>דל קע</w:t>
      </w:r>
      <w:r w:rsidR="00804A68" w:rsidRPr="00202D4F">
        <w:rPr>
          <w:rFonts w:hint="cs"/>
          <w:b/>
          <w:bCs/>
          <w:highlight w:val="magenta"/>
          <w:rtl/>
        </w:rPr>
        <w:t>דא</w:t>
      </w:r>
      <w:r w:rsidR="0032731D" w:rsidRPr="00202D4F">
        <w:rPr>
          <w:rFonts w:hint="cs"/>
          <w:b/>
          <w:bCs/>
          <w:highlight w:val="magenta"/>
          <w:rtl/>
        </w:rPr>
        <w:t>ן</w:t>
      </w:r>
      <w:r w:rsidR="0032731D">
        <w:rPr>
          <w:rFonts w:hint="cs"/>
          <w:rtl/>
        </w:rPr>
        <w:t xml:space="preserve"> </w:t>
      </w:r>
      <w:r w:rsidR="0032731D">
        <w:rPr>
          <w:rtl/>
        </w:rPr>
        <w:t>–</w:t>
      </w:r>
      <w:r w:rsidR="00804A68">
        <w:rPr>
          <w:rFonts w:hint="cs"/>
          <w:rtl/>
        </w:rPr>
        <w:t xml:space="preserve"> היישוב סירב לאפשר ל</w:t>
      </w:r>
      <w:r w:rsidR="00804A68" w:rsidRPr="00804A68">
        <w:rPr>
          <w:rFonts w:cs="Arial"/>
          <w:rtl/>
        </w:rPr>
        <w:t>עאדל</w:t>
      </w:r>
      <w:r w:rsidR="00804A68" w:rsidRPr="00804A68">
        <w:rPr>
          <w:rFonts w:cs="Arial" w:hint="cs"/>
          <w:rtl/>
        </w:rPr>
        <w:t xml:space="preserve"> </w:t>
      </w:r>
      <w:r w:rsidR="0032731D">
        <w:rPr>
          <w:rFonts w:hint="cs"/>
          <w:rtl/>
        </w:rPr>
        <w:t>להיכנס ליישוב. ביהמ"ש קבע שליישוב אסור למנוע מ</w:t>
      </w:r>
      <w:r w:rsidR="00804A68" w:rsidRPr="00804A68">
        <w:rPr>
          <w:rFonts w:cs="Arial"/>
          <w:rtl/>
        </w:rPr>
        <w:t>עאדל</w:t>
      </w:r>
      <w:r w:rsidR="0032731D">
        <w:rPr>
          <w:rFonts w:hint="cs"/>
          <w:rtl/>
        </w:rPr>
        <w:t xml:space="preserve"> להיכנס ליישוב </w:t>
      </w:r>
      <w:r w:rsidR="0032731D">
        <w:rPr>
          <w:rtl/>
        </w:rPr>
        <w:t>–</w:t>
      </w:r>
      <w:r w:rsidR="0032731D">
        <w:rPr>
          <w:rFonts w:hint="cs"/>
          <w:rtl/>
        </w:rPr>
        <w:t xml:space="preserve"> אין </w:t>
      </w:r>
      <w:r w:rsidR="00DC6A54">
        <w:rPr>
          <w:rFonts w:hint="cs"/>
          <w:rtl/>
        </w:rPr>
        <w:t xml:space="preserve">סיבה למנוע מבני הזוג </w:t>
      </w:r>
      <w:r w:rsidR="00804A68">
        <w:rPr>
          <w:rFonts w:hint="cs"/>
          <w:rtl/>
        </w:rPr>
        <w:t>קעדאן</w:t>
      </w:r>
      <w:r w:rsidR="00DC6A54">
        <w:rPr>
          <w:rFonts w:hint="cs"/>
          <w:rtl/>
        </w:rPr>
        <w:t xml:space="preserve"> להתגורר ביישוב.</w:t>
      </w:r>
    </w:p>
    <w:p w:rsidR="00DC6A54" w:rsidRDefault="00DC6A54" w:rsidP="00DC6A54">
      <w:pPr>
        <w:pStyle w:val="a3"/>
        <w:ind w:left="360"/>
        <w:rPr>
          <w:rtl/>
        </w:rPr>
      </w:pPr>
      <w:r>
        <w:rPr>
          <w:rFonts w:hint="cs"/>
          <w:rtl/>
        </w:rPr>
        <w:t xml:space="preserve">ביהמ"ש פסק שוועדת הקבלה צריכה לקבל את הזוג, הם באמת התקבלו ליישוב אבל הם לא גרים ביישוב </w:t>
      </w:r>
      <w:r>
        <w:rPr>
          <w:rtl/>
        </w:rPr>
        <w:t>–</w:t>
      </w:r>
      <w:r>
        <w:rPr>
          <w:rFonts w:hint="cs"/>
          <w:rtl/>
        </w:rPr>
        <w:t xml:space="preserve"> אף אחד לא היה רוצה להיות במקום שלא רוצים אותו.</w:t>
      </w:r>
    </w:p>
    <w:p w:rsidR="00DC6A54" w:rsidRDefault="00DC6A54" w:rsidP="00FB5DE7">
      <w:pPr>
        <w:pStyle w:val="a3"/>
        <w:numPr>
          <w:ilvl w:val="0"/>
          <w:numId w:val="34"/>
        </w:numPr>
        <w:rPr>
          <w:b/>
          <w:bCs/>
        </w:rPr>
      </w:pPr>
      <w:r>
        <w:rPr>
          <w:rFonts w:hint="cs"/>
          <w:b/>
          <w:bCs/>
          <w:rtl/>
        </w:rPr>
        <w:t>השכרה לישראלים בלבד בדרום תל אביב</w:t>
      </w:r>
      <w:r w:rsidR="003F2A3E">
        <w:rPr>
          <w:rFonts w:hint="cs"/>
          <w:b/>
          <w:bCs/>
          <w:rtl/>
        </w:rPr>
        <w:t>.</w:t>
      </w:r>
    </w:p>
    <w:p w:rsidR="00DC6A54" w:rsidRPr="00DC6A54" w:rsidRDefault="00DC6A54" w:rsidP="00FB5DE7">
      <w:pPr>
        <w:pStyle w:val="a3"/>
        <w:numPr>
          <w:ilvl w:val="0"/>
          <w:numId w:val="34"/>
        </w:numPr>
        <w:rPr>
          <w:b/>
          <w:bCs/>
        </w:rPr>
      </w:pPr>
      <w:r>
        <w:rPr>
          <w:rFonts w:hint="cs"/>
          <w:b/>
          <w:bCs/>
          <w:rtl/>
        </w:rPr>
        <w:t>בקריית מלאכי לא רצו להשכיר דירות לאתיופים</w:t>
      </w:r>
      <w:r w:rsidR="003F2A3E">
        <w:rPr>
          <w:rFonts w:hint="cs"/>
          <w:b/>
          <w:bCs/>
          <w:rtl/>
        </w:rPr>
        <w:t>.</w:t>
      </w:r>
    </w:p>
    <w:p w:rsidR="00804A68" w:rsidRDefault="00804A68" w:rsidP="00DC6A54">
      <w:pPr>
        <w:pStyle w:val="a3"/>
        <w:rPr>
          <w:b/>
          <w:bCs/>
          <w:rtl/>
        </w:rPr>
      </w:pPr>
    </w:p>
    <w:p w:rsidR="00DC6A54" w:rsidRDefault="00DC6A54" w:rsidP="00DC6A54">
      <w:pPr>
        <w:pStyle w:val="a3"/>
        <w:rPr>
          <w:b/>
          <w:bCs/>
          <w:rtl/>
        </w:rPr>
      </w:pPr>
      <w:r w:rsidRPr="00804A68">
        <w:rPr>
          <w:rFonts w:hint="cs"/>
          <w:b/>
          <w:bCs/>
          <w:rtl/>
        </w:rPr>
        <w:t xml:space="preserve">האם זה </w:t>
      </w:r>
      <w:r w:rsidR="00804A68" w:rsidRPr="00804A68">
        <w:rPr>
          <w:rFonts w:hint="cs"/>
          <w:b/>
          <w:bCs/>
          <w:rtl/>
        </w:rPr>
        <w:t>לגיטימ</w:t>
      </w:r>
      <w:r w:rsidR="00804A68" w:rsidRPr="00804A68">
        <w:rPr>
          <w:rFonts w:hint="eastAsia"/>
          <w:b/>
          <w:bCs/>
          <w:rtl/>
        </w:rPr>
        <w:t>י</w:t>
      </w:r>
      <w:r w:rsidRPr="00804A68">
        <w:rPr>
          <w:rFonts w:hint="cs"/>
          <w:b/>
          <w:bCs/>
          <w:rtl/>
        </w:rPr>
        <w:t>?</w:t>
      </w:r>
      <w:r w:rsidR="00C97652">
        <w:rPr>
          <w:rFonts w:hint="cs"/>
          <w:rtl/>
        </w:rPr>
        <w:t xml:space="preserve"> יש כאן בעצם קונפליקט/ערכים שמתנגשים </w:t>
      </w:r>
      <w:r w:rsidR="00C97652">
        <w:rPr>
          <w:rtl/>
        </w:rPr>
        <w:t>–</w:t>
      </w:r>
      <w:r w:rsidR="00C97652">
        <w:rPr>
          <w:rFonts w:hint="cs"/>
          <w:rtl/>
        </w:rPr>
        <w:t xml:space="preserve"> מצד אחד זה הקניין שלי שאני יכול להחליט למי אני רוצה להשכיר/למכור</w:t>
      </w:r>
      <w:r w:rsidR="00C97652">
        <w:rPr>
          <w:rFonts w:hint="cs"/>
          <w:b/>
          <w:bCs/>
          <w:rtl/>
        </w:rPr>
        <w:t>.</w:t>
      </w:r>
      <w:r w:rsidR="00C97652" w:rsidRPr="00C97652">
        <w:rPr>
          <w:rFonts w:hint="cs"/>
          <w:rtl/>
        </w:rPr>
        <w:t xml:space="preserve"> מצד שני יש לזה השכלות פוגעניות כלפי אנשים בחברה שלנו.</w:t>
      </w:r>
    </w:p>
    <w:p w:rsidR="00AB75B8" w:rsidRDefault="00C97652" w:rsidP="00804A68">
      <w:pPr>
        <w:pStyle w:val="a3"/>
        <w:rPr>
          <w:rtl/>
        </w:rPr>
      </w:pPr>
      <w:r>
        <w:rPr>
          <w:rFonts w:hint="cs"/>
          <w:rtl/>
        </w:rPr>
        <w:t xml:space="preserve">גם יהודים וקבוצות מסוימות </w:t>
      </w:r>
      <w:r>
        <w:rPr>
          <w:rtl/>
        </w:rPr>
        <w:t>–</w:t>
      </w:r>
      <w:r>
        <w:rPr>
          <w:rFonts w:hint="cs"/>
          <w:rtl/>
        </w:rPr>
        <w:t xml:space="preserve"> הרבה </w:t>
      </w:r>
      <w:r w:rsidR="00AB75B8">
        <w:rPr>
          <w:rFonts w:hint="cs"/>
          <w:rtl/>
        </w:rPr>
        <w:t>אנשים לא היו רוצים שיגורו לידם, או שיעשו איתם עסקים.</w:t>
      </w:r>
    </w:p>
    <w:p w:rsidR="0011413A" w:rsidRDefault="008773A6" w:rsidP="00F318B1">
      <w:pPr>
        <w:pStyle w:val="a3"/>
        <w:rPr>
          <w:rtl/>
        </w:rPr>
      </w:pPr>
      <w:r>
        <w:rPr>
          <w:rFonts w:hint="cs"/>
          <w:rtl/>
        </w:rPr>
        <w:t xml:space="preserve">החוק בישראל הסדיר </w:t>
      </w:r>
      <w:r w:rsidR="0011413A">
        <w:rPr>
          <w:rFonts w:hint="cs"/>
          <w:rtl/>
        </w:rPr>
        <w:t>את עניין האפליה בחוק מניעת האפל</w:t>
      </w:r>
      <w:r>
        <w:rPr>
          <w:rFonts w:hint="cs"/>
          <w:rtl/>
        </w:rPr>
        <w:t>יה</w:t>
      </w:r>
      <w:r w:rsidR="0011413A">
        <w:rPr>
          <w:rFonts w:hint="cs"/>
          <w:rtl/>
        </w:rPr>
        <w:t xml:space="preserve"> בכניסה לדיסקוטקים</w:t>
      </w:r>
      <w:r w:rsidR="003F2A3E">
        <w:rPr>
          <w:rFonts w:hint="cs"/>
          <w:rtl/>
        </w:rPr>
        <w:t>.</w:t>
      </w:r>
    </w:p>
    <w:p w:rsidR="0011413A" w:rsidRDefault="0011413A" w:rsidP="0011413A">
      <w:pPr>
        <w:pStyle w:val="a3"/>
        <w:rPr>
          <w:rtl/>
        </w:rPr>
      </w:pPr>
      <w:r w:rsidRPr="00804A68">
        <w:rPr>
          <w:rFonts w:hint="cs"/>
          <w:b/>
          <w:bCs/>
          <w:rtl/>
        </w:rPr>
        <w:t>עם זאת</w:t>
      </w:r>
      <w:r>
        <w:rPr>
          <w:rFonts w:hint="cs"/>
          <w:rtl/>
        </w:rPr>
        <w:t>,</w:t>
      </w:r>
      <w:r w:rsidR="008773A6">
        <w:rPr>
          <w:rFonts w:hint="cs"/>
          <w:rtl/>
        </w:rPr>
        <w:t xml:space="preserve"> כל הנושא של מגורים לא הוסדר בחוק. </w:t>
      </w:r>
    </w:p>
    <w:p w:rsidR="0011413A" w:rsidRDefault="0011413A" w:rsidP="005F7274">
      <w:pPr>
        <w:pStyle w:val="a3"/>
        <w:rPr>
          <w:rtl/>
        </w:rPr>
      </w:pPr>
      <w:r>
        <w:rPr>
          <w:rFonts w:hint="cs"/>
          <w:rtl/>
        </w:rPr>
        <w:t>בישראל מסתבר שאין מניעה מלהפלות בכניסה למגורים בישראל.</w:t>
      </w:r>
      <w:r w:rsidR="005F7274">
        <w:rPr>
          <w:rFonts w:hint="cs"/>
          <w:rtl/>
        </w:rPr>
        <w:t xml:space="preserve"> </w:t>
      </w:r>
      <w:r w:rsidRPr="005F7274">
        <w:rPr>
          <w:rFonts w:hint="cs"/>
          <w:b/>
          <w:bCs/>
          <w:rtl/>
        </w:rPr>
        <w:t>הבעיה הגדולה</w:t>
      </w:r>
      <w:r>
        <w:rPr>
          <w:rFonts w:hint="cs"/>
          <w:rtl/>
        </w:rPr>
        <w:t xml:space="preserve"> </w:t>
      </w:r>
      <w:r>
        <w:rPr>
          <w:rtl/>
        </w:rPr>
        <w:t>–</w:t>
      </w:r>
      <w:r>
        <w:rPr>
          <w:rFonts w:hint="cs"/>
          <w:rtl/>
        </w:rPr>
        <w:t xml:space="preserve"> מי שרוצה שלא ישכירו לסטודנטים ערבים בצפת </w:t>
      </w:r>
      <w:r>
        <w:rPr>
          <w:rtl/>
        </w:rPr>
        <w:t>–</w:t>
      </w:r>
      <w:r>
        <w:rPr>
          <w:rFonts w:hint="cs"/>
          <w:rtl/>
        </w:rPr>
        <w:t xml:space="preserve"> לא </w:t>
      </w:r>
      <w:r w:rsidR="002F4C9C">
        <w:rPr>
          <w:rFonts w:hint="cs"/>
          <w:rtl/>
        </w:rPr>
        <w:t>מתבייש בזה, ואומר זאת באופן ברור.</w:t>
      </w:r>
    </w:p>
    <w:p w:rsidR="00626E07" w:rsidRDefault="00626E07" w:rsidP="002F4C9C">
      <w:pPr>
        <w:pStyle w:val="a3"/>
        <w:rPr>
          <w:rtl/>
        </w:rPr>
      </w:pPr>
    </w:p>
    <w:p w:rsidR="002F4C9C" w:rsidRPr="00804A68" w:rsidRDefault="00626E07" w:rsidP="002F4C9C">
      <w:pPr>
        <w:pStyle w:val="a3"/>
        <w:rPr>
          <w:b/>
          <w:bCs/>
          <w:rtl/>
        </w:rPr>
      </w:pPr>
      <w:r w:rsidRPr="00804A68">
        <w:rPr>
          <w:rFonts w:hint="cs"/>
          <w:b/>
          <w:bCs/>
          <w:rtl/>
        </w:rPr>
        <w:t xml:space="preserve">גם אם היינו עושים חקיקה </w:t>
      </w:r>
      <w:r w:rsidRPr="00804A68">
        <w:rPr>
          <w:b/>
          <w:bCs/>
          <w:rtl/>
        </w:rPr>
        <w:t>–</w:t>
      </w:r>
      <w:r w:rsidRPr="00804A68">
        <w:rPr>
          <w:rFonts w:hint="cs"/>
          <w:b/>
          <w:bCs/>
          <w:rtl/>
        </w:rPr>
        <w:t xml:space="preserve"> היה ניתן לעקוף אותה ב</w:t>
      </w:r>
      <w:r w:rsidR="003F2A3E">
        <w:rPr>
          <w:rFonts w:hint="cs"/>
          <w:b/>
          <w:bCs/>
          <w:rtl/>
        </w:rPr>
        <w:t>-</w:t>
      </w:r>
      <w:r w:rsidRPr="00804A68">
        <w:rPr>
          <w:rFonts w:hint="cs"/>
          <w:b/>
          <w:bCs/>
          <w:rtl/>
        </w:rPr>
        <w:t>2 דרכים:</w:t>
      </w:r>
    </w:p>
    <w:p w:rsidR="00626E07" w:rsidRDefault="00626E07" w:rsidP="00FB5DE7">
      <w:pPr>
        <w:pStyle w:val="a3"/>
        <w:numPr>
          <w:ilvl w:val="0"/>
          <w:numId w:val="44"/>
        </w:numPr>
      </w:pPr>
      <w:r>
        <w:rPr>
          <w:rFonts w:hint="cs"/>
          <w:rtl/>
        </w:rPr>
        <w:t>למרוח את הסיבה ולעמעם אותה</w:t>
      </w:r>
      <w:r w:rsidR="00804A68">
        <w:rPr>
          <w:rFonts w:hint="cs"/>
          <w:rtl/>
        </w:rPr>
        <w:t>.</w:t>
      </w:r>
    </w:p>
    <w:p w:rsidR="00626E07" w:rsidRDefault="00626E07" w:rsidP="00FB5DE7">
      <w:pPr>
        <w:pStyle w:val="a3"/>
        <w:numPr>
          <w:ilvl w:val="0"/>
          <w:numId w:val="44"/>
        </w:numPr>
        <w:rPr>
          <w:rtl/>
        </w:rPr>
      </w:pPr>
      <w:r>
        <w:rPr>
          <w:rFonts w:hint="cs"/>
          <w:rtl/>
        </w:rPr>
        <w:t xml:space="preserve">להציב תנאים שאוכלוסיות מסוימות לא יוכלו לעמוד בהם </w:t>
      </w:r>
      <w:r>
        <w:rPr>
          <w:rtl/>
        </w:rPr>
        <w:t>–</w:t>
      </w:r>
      <w:r w:rsidR="003F2A3E">
        <w:rPr>
          <w:rFonts w:hint="cs"/>
          <w:rtl/>
        </w:rPr>
        <w:t xml:space="preserve"> לדוגמה להביא</w:t>
      </w:r>
      <w:r>
        <w:rPr>
          <w:rFonts w:hint="cs"/>
          <w:rtl/>
        </w:rPr>
        <w:t xml:space="preserve"> </w:t>
      </w:r>
      <w:r w:rsidR="003F2A3E">
        <w:rPr>
          <w:rFonts w:hint="cs"/>
          <w:rtl/>
        </w:rPr>
        <w:t xml:space="preserve">3 </w:t>
      </w:r>
      <w:r>
        <w:rPr>
          <w:rFonts w:hint="cs"/>
          <w:rtl/>
        </w:rPr>
        <w:t>ערבים לכל דבר</w:t>
      </w:r>
      <w:r w:rsidR="003F2A3E">
        <w:rPr>
          <w:rFonts w:hint="cs"/>
          <w:rtl/>
        </w:rPr>
        <w:t>.</w:t>
      </w:r>
    </w:p>
    <w:p w:rsidR="002F4C9C" w:rsidRDefault="003374B3" w:rsidP="0011413A">
      <w:pPr>
        <w:pStyle w:val="a3"/>
        <w:rPr>
          <w:rtl/>
        </w:rPr>
      </w:pPr>
      <w:r>
        <w:rPr>
          <w:rFonts w:hint="cs"/>
          <w:rtl/>
        </w:rPr>
        <w:t>אולי יהיה נכון שהמדינה ת</w:t>
      </w:r>
      <w:r w:rsidR="00F318B1">
        <w:rPr>
          <w:rFonts w:hint="cs"/>
          <w:rtl/>
        </w:rPr>
        <w:t>י</w:t>
      </w:r>
      <w:r>
        <w:rPr>
          <w:rFonts w:hint="cs"/>
          <w:rtl/>
        </w:rPr>
        <w:t xml:space="preserve">תן אמירה ברורה כנגד ההפליה </w:t>
      </w:r>
      <w:r>
        <w:rPr>
          <w:rtl/>
        </w:rPr>
        <w:t>–</w:t>
      </w:r>
      <w:r>
        <w:rPr>
          <w:rFonts w:hint="cs"/>
          <w:rtl/>
        </w:rPr>
        <w:t xml:space="preserve"> גם אם החקיקה לא תהיה אפקטיבית</w:t>
      </w:r>
      <w:r w:rsidR="003F2A3E">
        <w:rPr>
          <w:rFonts w:hint="cs"/>
          <w:rtl/>
        </w:rPr>
        <w:t>.</w:t>
      </w:r>
    </w:p>
    <w:p w:rsidR="003374B3" w:rsidRDefault="003374B3" w:rsidP="0011413A">
      <w:pPr>
        <w:pStyle w:val="a3"/>
        <w:rPr>
          <w:rtl/>
        </w:rPr>
      </w:pPr>
    </w:p>
    <w:p w:rsidR="00F318B1" w:rsidRDefault="00093334" w:rsidP="0011413A">
      <w:pPr>
        <w:pStyle w:val="a3"/>
        <w:rPr>
          <w:rtl/>
        </w:rPr>
      </w:pPr>
      <w:r>
        <w:rPr>
          <w:rFonts w:hint="cs"/>
          <w:rtl/>
        </w:rPr>
        <w:t xml:space="preserve">הסיפור של זכות הכניסה למקרקעין בישראל </w:t>
      </w:r>
      <w:r>
        <w:rPr>
          <w:rtl/>
        </w:rPr>
        <w:t>–</w:t>
      </w:r>
      <w:r>
        <w:rPr>
          <w:rFonts w:hint="cs"/>
          <w:rtl/>
        </w:rPr>
        <w:t xml:space="preserve"> מדובר במופעים כפולים</w:t>
      </w:r>
      <w:r w:rsidR="003F2A3E">
        <w:rPr>
          <w:rFonts w:hint="cs"/>
          <w:rtl/>
        </w:rPr>
        <w:t>.</w:t>
      </w:r>
    </w:p>
    <w:p w:rsidR="00093334" w:rsidRPr="00093334" w:rsidRDefault="00093334" w:rsidP="00804A68">
      <w:pPr>
        <w:pStyle w:val="a3"/>
        <w:numPr>
          <w:ilvl w:val="0"/>
          <w:numId w:val="45"/>
        </w:numPr>
        <w:ind w:left="360"/>
      </w:pPr>
      <w:r w:rsidRPr="005F7274">
        <w:rPr>
          <w:rFonts w:hint="cs"/>
          <w:b/>
          <w:bCs/>
          <w:u w:val="single"/>
          <w:rtl/>
        </w:rPr>
        <w:t>השכרה של דירות פרטיות</w:t>
      </w:r>
      <w:r>
        <w:rPr>
          <w:rFonts w:hint="cs"/>
          <w:rtl/>
        </w:rPr>
        <w:t xml:space="preserve"> - אין חוק שמדבר על השכרת דירות פרטיות. אין אפילו חוק שאומר שאסור לקבוע הגבלות מסוימות </w:t>
      </w:r>
      <w:r>
        <w:rPr>
          <w:rtl/>
        </w:rPr>
        <w:t>–</w:t>
      </w:r>
      <w:r>
        <w:rPr>
          <w:rFonts w:hint="cs"/>
          <w:rtl/>
        </w:rPr>
        <w:t xml:space="preserve"> כמו איסור על שימוש במעלית בשבת. ביהמ"ש לא פסק אמירה נורמטיבית לגבי המקרה הזה. במישור הפרטי יש לנו בעיה לעקוב אחרי זה ולאכוף את זה. גם אם הייתה חקיקה/פסיקה </w:t>
      </w:r>
      <w:r>
        <w:rPr>
          <w:rtl/>
        </w:rPr>
        <w:t>–</w:t>
      </w:r>
      <w:r>
        <w:rPr>
          <w:rFonts w:hint="cs"/>
          <w:rtl/>
        </w:rPr>
        <w:t xml:space="preserve"> השוק מאפשר לבצע מניפולציות כדי לא להשכיר/למכור. </w:t>
      </w:r>
    </w:p>
    <w:p w:rsidR="00E87D8B" w:rsidRDefault="00093334" w:rsidP="00E87D8B">
      <w:pPr>
        <w:pStyle w:val="a3"/>
        <w:ind w:left="360"/>
        <w:rPr>
          <w:rFonts w:hint="cs"/>
          <w:rtl/>
        </w:rPr>
      </w:pPr>
      <w:r w:rsidRPr="005F7274">
        <w:rPr>
          <w:rFonts w:hint="cs"/>
          <w:b/>
          <w:bCs/>
          <w:rtl/>
        </w:rPr>
        <w:t>המרצה חושב</w:t>
      </w:r>
      <w:r>
        <w:rPr>
          <w:rFonts w:hint="cs"/>
          <w:b/>
          <w:bCs/>
          <w:rtl/>
        </w:rPr>
        <w:t xml:space="preserve"> </w:t>
      </w:r>
      <w:r>
        <w:rPr>
          <w:rFonts w:hint="cs"/>
          <w:rtl/>
        </w:rPr>
        <w:t xml:space="preserve">שראוי שיהיה חוק הצהרתי ביחס לעמדת המדינה במקרה שבו בעל המקרקעין מתנהג באופן מפלה. ביהמ"ש די מפחד להתעסק בנושא הזה </w:t>
      </w:r>
      <w:r>
        <w:rPr>
          <w:rtl/>
        </w:rPr>
        <w:t>–</w:t>
      </w:r>
      <w:r>
        <w:rPr>
          <w:rFonts w:hint="cs"/>
          <w:rtl/>
        </w:rPr>
        <w:t xml:space="preserve"> והוא מושך את ידיו ולא אומר כלום בנושא.</w:t>
      </w:r>
      <w:r w:rsidR="00E87D8B">
        <w:rPr>
          <w:rFonts w:hint="cs"/>
          <w:rtl/>
        </w:rPr>
        <w:t xml:space="preserve"> </w:t>
      </w:r>
    </w:p>
    <w:p w:rsidR="00093334" w:rsidRPr="00093334" w:rsidRDefault="00093334" w:rsidP="00E87D8B">
      <w:pPr>
        <w:pStyle w:val="a3"/>
        <w:ind w:left="360"/>
        <w:rPr>
          <w:rtl/>
        </w:rPr>
      </w:pPr>
      <w:r>
        <w:rPr>
          <w:rFonts w:hint="cs"/>
          <w:rtl/>
        </w:rPr>
        <w:t>המדינה רוצה שליטה בגורמים שהופכים להיות בעלים בקרקע (שלא יהיו זרים), אז למה לבעלי המקרקעין הפרטי אסור לבחור?</w:t>
      </w:r>
    </w:p>
    <w:p w:rsidR="00093334" w:rsidRDefault="00093334" w:rsidP="00804A68">
      <w:pPr>
        <w:pStyle w:val="a3"/>
        <w:ind w:left="360"/>
      </w:pPr>
    </w:p>
    <w:p w:rsidR="00093334" w:rsidRDefault="00093334" w:rsidP="00804A68">
      <w:pPr>
        <w:pStyle w:val="a3"/>
        <w:numPr>
          <w:ilvl w:val="0"/>
          <w:numId w:val="45"/>
        </w:numPr>
        <w:ind w:left="360"/>
      </w:pPr>
      <w:r w:rsidRPr="005F7274">
        <w:rPr>
          <w:rFonts w:hint="cs"/>
          <w:b/>
          <w:bCs/>
          <w:u w:val="single"/>
          <w:rtl/>
        </w:rPr>
        <w:t>ועדות קבלה לישובים</w:t>
      </w:r>
      <w:r>
        <w:rPr>
          <w:rFonts w:hint="cs"/>
          <w:rtl/>
        </w:rPr>
        <w:t xml:space="preserve"> </w:t>
      </w:r>
      <w:r>
        <w:rPr>
          <w:rtl/>
        </w:rPr>
        <w:t>–</w:t>
      </w:r>
      <w:r>
        <w:rPr>
          <w:rFonts w:hint="cs"/>
          <w:rtl/>
        </w:rPr>
        <w:t xml:space="preserve"> החוק בזמנו אפשר כמעט לכל מושב קהילתי/קיבוץ ליצור וועדת קבלה </w:t>
      </w:r>
      <w:r>
        <w:rPr>
          <w:rtl/>
        </w:rPr>
        <w:t>–</w:t>
      </w:r>
      <w:r>
        <w:rPr>
          <w:rFonts w:hint="cs"/>
          <w:rtl/>
        </w:rPr>
        <w:t xml:space="preserve"> מנגנון סינון שנועד למנוע כניסה של אנשים לא רצויים ליישוב. החוק תוקן ב</w:t>
      </w:r>
      <w:r w:rsidR="003F2A3E">
        <w:rPr>
          <w:rFonts w:hint="cs"/>
          <w:rtl/>
        </w:rPr>
        <w:t>-</w:t>
      </w:r>
      <w:r>
        <w:rPr>
          <w:rFonts w:hint="cs"/>
          <w:rtl/>
        </w:rPr>
        <w:t xml:space="preserve">2011 ובעצם עשו שקיבוצים ומושבים יכולים להמשיך בוועדות הקבלה, אבל לגבי יישובים קהילתיים </w:t>
      </w:r>
      <w:r>
        <w:rPr>
          <w:rtl/>
        </w:rPr>
        <w:t>–</w:t>
      </w:r>
      <w:r>
        <w:rPr>
          <w:rFonts w:hint="cs"/>
          <w:rtl/>
        </w:rPr>
        <w:t xml:space="preserve"> רק בנגב ובגלי</w:t>
      </w:r>
      <w:r w:rsidR="003F2A3E">
        <w:rPr>
          <w:rFonts w:hint="cs"/>
          <w:rtl/>
        </w:rPr>
        <w:t>ל</w:t>
      </w:r>
      <w:r>
        <w:rPr>
          <w:rFonts w:hint="cs"/>
          <w:rtl/>
        </w:rPr>
        <w:t xml:space="preserve"> ניתן יהיה להפעיל וועדות קבלה, רק אם יש מתחת ל</w:t>
      </w:r>
      <w:r w:rsidR="003F2A3E">
        <w:rPr>
          <w:rFonts w:hint="cs"/>
          <w:rtl/>
        </w:rPr>
        <w:t>-</w:t>
      </w:r>
      <w:r>
        <w:rPr>
          <w:rFonts w:hint="cs"/>
          <w:rtl/>
        </w:rPr>
        <w:t>400 בתי אב, ואסור לוועדות אלו להפלות על בסיס דת, גזע, מין, גיל....</w:t>
      </w:r>
    </w:p>
    <w:p w:rsidR="00093334" w:rsidRDefault="00093334" w:rsidP="00E87D8B">
      <w:pPr>
        <w:pStyle w:val="a3"/>
        <w:ind w:left="360"/>
        <w:rPr>
          <w:rtl/>
        </w:rPr>
      </w:pPr>
      <w:r w:rsidRPr="00093334">
        <w:rPr>
          <w:rFonts w:hint="cs"/>
          <w:rtl/>
        </w:rPr>
        <w:t xml:space="preserve">מותר להם לפסול על </w:t>
      </w:r>
      <w:r>
        <w:rPr>
          <w:rFonts w:hint="cs"/>
          <w:rtl/>
        </w:rPr>
        <w:t xml:space="preserve">בסיס </w:t>
      </w:r>
      <w:r w:rsidRPr="00E87D8B">
        <w:rPr>
          <w:rFonts w:hint="cs"/>
          <w:b/>
          <w:bCs/>
          <w:rtl/>
        </w:rPr>
        <w:t>אי התאמה לחיים קהילתיים</w:t>
      </w:r>
      <w:r>
        <w:rPr>
          <w:rFonts w:hint="cs"/>
          <w:rtl/>
        </w:rPr>
        <w:t xml:space="preserve"> </w:t>
      </w:r>
      <w:r>
        <w:rPr>
          <w:rtl/>
        </w:rPr>
        <w:t>–</w:t>
      </w:r>
      <w:r>
        <w:rPr>
          <w:rFonts w:hint="cs"/>
          <w:rtl/>
        </w:rPr>
        <w:t xml:space="preserve"> מדובר בהגדרה שלא אומרת כלום ונותנת המון כוח לוועדות הקבלה לפסול את מי שהם רוצים.</w:t>
      </w:r>
    </w:p>
    <w:p w:rsidR="00093334" w:rsidRDefault="00093334" w:rsidP="00804A68">
      <w:pPr>
        <w:pStyle w:val="a3"/>
        <w:ind w:left="360"/>
        <w:rPr>
          <w:rtl/>
        </w:rPr>
      </w:pPr>
      <w:r>
        <w:rPr>
          <w:rFonts w:hint="cs"/>
          <w:rtl/>
        </w:rPr>
        <w:lastRenderedPageBreak/>
        <w:t>היה בג</w:t>
      </w:r>
      <w:r w:rsidR="00E87D8B">
        <w:rPr>
          <w:rFonts w:hint="cs"/>
          <w:rtl/>
        </w:rPr>
        <w:t>"</w:t>
      </w:r>
      <w:r>
        <w:rPr>
          <w:rFonts w:hint="cs"/>
          <w:rtl/>
        </w:rPr>
        <w:t xml:space="preserve">ץ על התיקון לחקיקה למרות שהתיקון צמצם את היכולת לעשות וועדות קבלה בישובים קהילתיים, היה בג"ץ </w:t>
      </w:r>
      <w:proofErr w:type="spellStart"/>
      <w:r>
        <w:rPr>
          <w:rFonts w:hint="cs"/>
          <w:rtl/>
        </w:rPr>
        <w:t>והבג"ץ</w:t>
      </w:r>
      <w:proofErr w:type="spellEnd"/>
      <w:r>
        <w:rPr>
          <w:rFonts w:hint="cs"/>
          <w:rtl/>
        </w:rPr>
        <w:t xml:space="preserve"> החליט לא להחליט </w:t>
      </w:r>
      <w:r>
        <w:rPr>
          <w:rtl/>
        </w:rPr>
        <w:t>–</w:t>
      </w:r>
      <w:r>
        <w:rPr>
          <w:rFonts w:hint="cs"/>
          <w:rtl/>
        </w:rPr>
        <w:t xml:space="preserve"> על פי </w:t>
      </w:r>
      <w:r w:rsidR="00804A68">
        <w:rPr>
          <w:rFonts w:hint="cs"/>
          <w:rtl/>
        </w:rPr>
        <w:t>תאוריית</w:t>
      </w:r>
      <w:r>
        <w:rPr>
          <w:rFonts w:hint="cs"/>
          <w:rtl/>
        </w:rPr>
        <w:t xml:space="preserve"> הבשלות המוקדמת </w:t>
      </w:r>
      <w:r>
        <w:rPr>
          <w:rtl/>
        </w:rPr>
        <w:t>–</w:t>
      </w:r>
      <w:r>
        <w:rPr>
          <w:rFonts w:hint="cs"/>
          <w:rtl/>
        </w:rPr>
        <w:t xml:space="preserve"> הוא לא יכול עדיין לדון בחוקתיות החוק כי המקרים שהיו בבג"ץ היו מקרים שאנשים נפסלו לפני תחילת החוק.</w:t>
      </w:r>
    </w:p>
    <w:p w:rsidR="00CD2C4C" w:rsidRDefault="00CD2C4C" w:rsidP="00804A68">
      <w:pPr>
        <w:pStyle w:val="a3"/>
        <w:ind w:left="360"/>
        <w:rPr>
          <w:rtl/>
        </w:rPr>
      </w:pPr>
      <w:r>
        <w:rPr>
          <w:rFonts w:hint="cs"/>
          <w:rtl/>
        </w:rPr>
        <w:t xml:space="preserve">הקול היחידי שהיה מעניין בבג"ץ הזה היה של </w:t>
      </w:r>
      <w:r w:rsidRPr="00804A68">
        <w:rPr>
          <w:rFonts w:hint="cs"/>
          <w:b/>
          <w:bCs/>
          <w:highlight w:val="cyan"/>
          <w:rtl/>
        </w:rPr>
        <w:t>השופט ג'ובראן</w:t>
      </w:r>
      <w:r>
        <w:rPr>
          <w:rFonts w:hint="cs"/>
          <w:rtl/>
        </w:rPr>
        <w:t xml:space="preserve"> </w:t>
      </w:r>
      <w:r>
        <w:rPr>
          <w:rtl/>
        </w:rPr>
        <w:t>–</w:t>
      </w:r>
      <w:r>
        <w:rPr>
          <w:rFonts w:hint="cs"/>
          <w:rtl/>
        </w:rPr>
        <w:t xml:space="preserve"> שבא ואמר בצורה ברורה למדינה שהיא חייבת להפסיק למרוח את הנושא של "הקהילה" </w:t>
      </w:r>
      <w:r>
        <w:rPr>
          <w:rtl/>
        </w:rPr>
        <w:t>–</w:t>
      </w:r>
      <w:r>
        <w:rPr>
          <w:rFonts w:hint="cs"/>
          <w:rtl/>
        </w:rPr>
        <w:t xml:space="preserve"> המדינה טוענת שמותר לפסול מועמדים על בסיס אי התאמה לחיי קהילה </w:t>
      </w:r>
      <w:r>
        <w:rPr>
          <w:rtl/>
        </w:rPr>
        <w:t>–</w:t>
      </w:r>
      <w:r>
        <w:rPr>
          <w:rFonts w:hint="cs"/>
          <w:rtl/>
        </w:rPr>
        <w:t xml:space="preserve"> אבל אין הגדרה של אורח חיים קהילתיים. </w:t>
      </w:r>
      <w:r w:rsidRPr="00E87D8B">
        <w:rPr>
          <w:rFonts w:hint="cs"/>
          <w:b/>
          <w:bCs/>
          <w:rtl/>
        </w:rPr>
        <w:t xml:space="preserve">בפס"ד </w:t>
      </w:r>
      <w:r w:rsidR="00804A68" w:rsidRPr="00E87D8B">
        <w:rPr>
          <w:rFonts w:hint="cs"/>
          <w:b/>
          <w:bCs/>
          <w:rtl/>
        </w:rPr>
        <w:t>קעדאן</w:t>
      </w:r>
      <w:r>
        <w:rPr>
          <w:rFonts w:hint="cs"/>
          <w:rtl/>
        </w:rPr>
        <w:t xml:space="preserve"> השופט הטיל ספק בהגדרת הקהילה של היישוב. ג'ובראן אומר שאין לו בעיה עקרונית עם זה שקהילות </w:t>
      </w:r>
      <w:r w:rsidR="00804A68">
        <w:rPr>
          <w:rFonts w:hint="cs"/>
          <w:rtl/>
        </w:rPr>
        <w:t>מסוימות</w:t>
      </w:r>
      <w:r>
        <w:rPr>
          <w:rFonts w:hint="cs"/>
          <w:rtl/>
        </w:rPr>
        <w:t xml:space="preserve"> צריכות לקבל מנגנוני סינון והדרה כדי להמשיך להתקיים, אבל ג'ובראן אומר שהמחוקק/המשפט צריך להגדיר מהי קהילה </w:t>
      </w:r>
      <w:r>
        <w:rPr>
          <w:rtl/>
        </w:rPr>
        <w:t>–</w:t>
      </w:r>
      <w:r>
        <w:rPr>
          <w:rFonts w:hint="cs"/>
          <w:rtl/>
        </w:rPr>
        <w:t xml:space="preserve"> מהי הקהילה שזכאית לסינון, ומהי הקהילה </w:t>
      </w:r>
      <w:r w:rsidR="00804A68">
        <w:rPr>
          <w:rFonts w:hint="cs"/>
          <w:rtl/>
        </w:rPr>
        <w:t>המלאכותית</w:t>
      </w:r>
      <w:r>
        <w:rPr>
          <w:rFonts w:hint="cs"/>
          <w:rtl/>
        </w:rPr>
        <w:t xml:space="preserve"> שהאנשים רק רוצים לגור ביישוב איכותי יוקרתי עם אנשים דומים שלא תצטרך להתחכך עם אנשים אחרים.</w:t>
      </w:r>
    </w:p>
    <w:p w:rsidR="00CD2C4C" w:rsidRDefault="00CD2C4C" w:rsidP="00804A68">
      <w:pPr>
        <w:pStyle w:val="a3"/>
        <w:ind w:left="360"/>
        <w:rPr>
          <w:rtl/>
        </w:rPr>
      </w:pPr>
    </w:p>
    <w:p w:rsidR="00CD2C4C" w:rsidRDefault="00CD2C4C" w:rsidP="00E87D8B">
      <w:pPr>
        <w:pStyle w:val="a3"/>
        <w:ind w:left="360"/>
        <w:rPr>
          <w:rtl/>
        </w:rPr>
      </w:pPr>
      <w:r>
        <w:rPr>
          <w:rFonts w:hint="cs"/>
          <w:rtl/>
        </w:rPr>
        <w:t xml:space="preserve">הישובים הקהילתיים הם סוג יציר מיוחד של המושבים והקיבוצים </w:t>
      </w:r>
      <w:r>
        <w:rPr>
          <w:rtl/>
        </w:rPr>
        <w:t>–</w:t>
      </w:r>
      <w:r>
        <w:rPr>
          <w:rFonts w:hint="cs"/>
          <w:rtl/>
        </w:rPr>
        <w:t xml:space="preserve"> הם נולדו בהתחלה כדרך ליישב </w:t>
      </w:r>
      <w:r w:rsidR="00E87D8B">
        <w:rPr>
          <w:rFonts w:hint="cs"/>
          <w:rtl/>
        </w:rPr>
        <w:t>א</w:t>
      </w:r>
      <w:r w:rsidR="002B742B">
        <w:rPr>
          <w:rFonts w:hint="cs"/>
          <w:rtl/>
        </w:rPr>
        <w:t>זורים שוממים</w:t>
      </w:r>
      <w:r>
        <w:rPr>
          <w:rFonts w:hint="cs"/>
          <w:rtl/>
        </w:rPr>
        <w:t>, וכעת הם הפכו ליישובים שמתבדלים מהאוכלוסיות השונות עם וועדת קבלה. השופט ג'ובראן אומר כי חייבים להגדיר מה זו קהילה או ליצוק תוכן לכל התפיסה הקהילתית שאנו מנסים ליצור. לא ברור שקהילה חרדית חייבת לגור בנפרד בע</w:t>
      </w:r>
      <w:r w:rsidR="00BB1C48">
        <w:rPr>
          <w:rFonts w:hint="cs"/>
          <w:rtl/>
        </w:rPr>
        <w:t>י</w:t>
      </w:r>
      <w:r>
        <w:rPr>
          <w:rFonts w:hint="cs"/>
          <w:rtl/>
        </w:rPr>
        <w:t>קרון.</w:t>
      </w:r>
    </w:p>
    <w:p w:rsidR="00804A68" w:rsidRDefault="00804A68" w:rsidP="00804A68">
      <w:pPr>
        <w:pStyle w:val="a3"/>
        <w:rPr>
          <w:rtl/>
        </w:rPr>
      </w:pPr>
    </w:p>
    <w:p w:rsidR="00804A68" w:rsidRPr="00804A68" w:rsidRDefault="00804A68" w:rsidP="00804A68">
      <w:pPr>
        <w:pStyle w:val="a3"/>
        <w:rPr>
          <w:color w:val="A5A5A5" w:themeColor="accent3"/>
          <w:rtl/>
        </w:rPr>
      </w:pPr>
      <w:r w:rsidRPr="00804A68">
        <w:rPr>
          <w:rFonts w:hint="cs"/>
          <w:color w:val="A5A5A5" w:themeColor="accent3"/>
          <w:rtl/>
        </w:rPr>
        <w:t>ב</w:t>
      </w:r>
      <w:r w:rsidR="00CD2C4C" w:rsidRPr="00804A68">
        <w:rPr>
          <w:rFonts w:hint="cs"/>
          <w:color w:val="A5A5A5" w:themeColor="accent3"/>
          <w:rtl/>
        </w:rPr>
        <w:t>שיעור הבא ננסה לענות על השאלה הזאת, או שננסה לתת תשובה לשופט ג'ובראן ב</w:t>
      </w:r>
      <w:r w:rsidR="00CD2C4C" w:rsidRPr="00BB1C48">
        <w:rPr>
          <w:rFonts w:hint="cs"/>
          <w:b/>
          <w:bCs/>
          <w:color w:val="A5A5A5" w:themeColor="accent3"/>
          <w:rtl/>
        </w:rPr>
        <w:t xml:space="preserve">פס"ד סבך </w:t>
      </w:r>
      <w:r w:rsidR="00CD2C4C" w:rsidRPr="00804A68">
        <w:rPr>
          <w:color w:val="A5A5A5" w:themeColor="accent3"/>
          <w:rtl/>
        </w:rPr>
        <w:t>–</w:t>
      </w:r>
      <w:r w:rsidR="00CD2C4C" w:rsidRPr="00804A68">
        <w:rPr>
          <w:rFonts w:hint="cs"/>
          <w:color w:val="A5A5A5" w:themeColor="accent3"/>
          <w:rtl/>
        </w:rPr>
        <w:t xml:space="preserve"> איך לעשות זאת בצורה שוויונית וגם תוכל לכבד אורחות חיים של קהילות שונות.</w:t>
      </w:r>
    </w:p>
    <w:p w:rsidR="007A6E4A" w:rsidRPr="00BB1C48" w:rsidRDefault="00FB5DE7" w:rsidP="00BB1C48">
      <w:pPr>
        <w:pStyle w:val="a3"/>
        <w:rPr>
          <w:color w:val="A5A5A5" w:themeColor="accent3"/>
          <w:rtl/>
        </w:rPr>
      </w:pPr>
      <w:r w:rsidRPr="00804A68">
        <w:rPr>
          <w:rFonts w:hint="cs"/>
          <w:color w:val="A5A5A5" w:themeColor="accent3"/>
          <w:rtl/>
        </w:rPr>
        <w:t>בוחן בשבוע הבא בשני/רביעי. זה יהיה כמעט כל שבוע. לדעת המרצה זה יהיה ביום רביעי. הוא ייתן על זה תשובה מחר. הוא ישלח חומרי קריאה.</w:t>
      </w:r>
    </w:p>
    <w:p w:rsidR="007A6E4A" w:rsidRDefault="007A6E4A" w:rsidP="00143F66">
      <w:pPr>
        <w:pStyle w:val="a3"/>
        <w:jc w:val="right"/>
        <w:rPr>
          <w:rtl/>
        </w:rPr>
      </w:pPr>
      <w:r>
        <w:rPr>
          <w:rFonts w:hint="cs"/>
          <w:rtl/>
        </w:rPr>
        <w:t>20.11.17</w:t>
      </w:r>
    </w:p>
    <w:p w:rsidR="007A6E4A" w:rsidRDefault="007A6E4A" w:rsidP="00143F66">
      <w:pPr>
        <w:pStyle w:val="a3"/>
        <w:jc w:val="center"/>
        <w:rPr>
          <w:rtl/>
        </w:rPr>
      </w:pPr>
      <w:r>
        <w:rPr>
          <w:rFonts w:hint="cs"/>
          <w:b/>
          <w:bCs/>
          <w:u w:val="single"/>
          <w:rtl/>
        </w:rPr>
        <w:t>שיעור 8</w:t>
      </w:r>
    </w:p>
    <w:p w:rsidR="007A6E4A" w:rsidRPr="004317C9" w:rsidRDefault="00143F66" w:rsidP="00143F66">
      <w:pPr>
        <w:pStyle w:val="a3"/>
        <w:rPr>
          <w:color w:val="A5A5A5" w:themeColor="accent3"/>
          <w:rtl/>
        </w:rPr>
      </w:pPr>
      <w:r w:rsidRPr="004317C9">
        <w:rPr>
          <w:rFonts w:hint="cs"/>
          <w:color w:val="A5A5A5" w:themeColor="accent3"/>
          <w:rtl/>
        </w:rPr>
        <w:t xml:space="preserve">היום אנו נדבר יותר על נושא וועדות הקבלה </w:t>
      </w:r>
      <w:r w:rsidRPr="004317C9">
        <w:rPr>
          <w:color w:val="A5A5A5" w:themeColor="accent3"/>
          <w:rtl/>
        </w:rPr>
        <w:t>–</w:t>
      </w:r>
      <w:r w:rsidRPr="004317C9">
        <w:rPr>
          <w:rFonts w:hint="cs"/>
          <w:color w:val="A5A5A5" w:themeColor="accent3"/>
          <w:rtl/>
        </w:rPr>
        <w:t xml:space="preserve"> אחד המופעים המרכזיים של זכות הכניסה בישראל, ונעבור להפקעות.</w:t>
      </w:r>
    </w:p>
    <w:p w:rsidR="00143F66" w:rsidRDefault="00143F66" w:rsidP="004317C9">
      <w:pPr>
        <w:pStyle w:val="a3"/>
        <w:jc w:val="center"/>
        <w:outlineLvl w:val="1"/>
        <w:rPr>
          <w:rtl/>
        </w:rPr>
      </w:pPr>
      <w:bookmarkStart w:id="33" w:name="_Toc506297862"/>
      <w:r w:rsidRPr="004317C9">
        <w:rPr>
          <w:rFonts w:hint="cs"/>
          <w:b/>
          <w:bCs/>
          <w:highlight w:val="yellow"/>
          <w:u w:val="single"/>
          <w:rtl/>
        </w:rPr>
        <w:t>וועדות קבלה</w:t>
      </w:r>
      <w:bookmarkEnd w:id="33"/>
    </w:p>
    <w:p w:rsidR="00143F66" w:rsidRDefault="00143F66" w:rsidP="00143F66">
      <w:pPr>
        <w:pStyle w:val="a3"/>
        <w:rPr>
          <w:rtl/>
        </w:rPr>
      </w:pPr>
      <w:r>
        <w:rPr>
          <w:rFonts w:hint="cs"/>
          <w:rtl/>
        </w:rPr>
        <w:t>יש לנו חקיקה שמאפשרת לישובים לבצע הפליה/למנוע/להדיר מאנשים חברות או זכות קניין.</w:t>
      </w:r>
    </w:p>
    <w:p w:rsidR="00143F66" w:rsidRDefault="00143F66" w:rsidP="00143F66">
      <w:pPr>
        <w:pStyle w:val="a3"/>
        <w:rPr>
          <w:rtl/>
        </w:rPr>
      </w:pPr>
      <w:r>
        <w:rPr>
          <w:rFonts w:hint="cs"/>
          <w:rtl/>
        </w:rPr>
        <w:t xml:space="preserve">החוק שבעצם תיקן את פקודת האגודות </w:t>
      </w:r>
      <w:r w:rsidR="00A80C98">
        <w:rPr>
          <w:rFonts w:hint="cs"/>
          <w:rtl/>
        </w:rPr>
        <w:t>השיתופיות</w:t>
      </w:r>
      <w:r>
        <w:rPr>
          <w:rFonts w:hint="cs"/>
          <w:rtl/>
        </w:rPr>
        <w:t xml:space="preserve"> ב</w:t>
      </w:r>
      <w:r w:rsidR="00A80C98">
        <w:rPr>
          <w:rFonts w:hint="cs"/>
          <w:rtl/>
        </w:rPr>
        <w:t>-</w:t>
      </w:r>
      <w:r>
        <w:rPr>
          <w:rFonts w:hint="cs"/>
          <w:rtl/>
        </w:rPr>
        <w:t>2011</w:t>
      </w:r>
      <w:r w:rsidR="00A80C98">
        <w:rPr>
          <w:rFonts w:hint="cs"/>
          <w:rtl/>
        </w:rPr>
        <w:t>,</w:t>
      </w:r>
      <w:r>
        <w:rPr>
          <w:rFonts w:hint="cs"/>
          <w:rtl/>
        </w:rPr>
        <w:t xml:space="preserve"> למעשה מתיר לישובים קהילתיים הקמה של ועדות קבלה, והשינוי שהחוק הזה מכיל הוא בע</w:t>
      </w:r>
      <w:r w:rsidR="00A80C98">
        <w:rPr>
          <w:rFonts w:hint="cs"/>
          <w:rtl/>
        </w:rPr>
        <w:t>ו</w:t>
      </w:r>
      <w:r>
        <w:rPr>
          <w:rFonts w:hint="cs"/>
          <w:rtl/>
        </w:rPr>
        <w:t xml:space="preserve">ד שלפני כן היה אפשר להקים ועדות קבלה בישובים קהילתיים כמעט בכל מצב, החוק </w:t>
      </w:r>
      <w:r w:rsidR="00A80C98">
        <w:rPr>
          <w:rFonts w:hint="cs"/>
          <w:rtl/>
        </w:rPr>
        <w:t>ל</w:t>
      </w:r>
      <w:r>
        <w:rPr>
          <w:rFonts w:hint="cs"/>
          <w:rtl/>
        </w:rPr>
        <w:t>מעשה מצמצם זאת רק לישובים שיש בהם פחות מ</w:t>
      </w:r>
      <w:r w:rsidR="00A80C98">
        <w:rPr>
          <w:rFonts w:hint="cs"/>
          <w:rtl/>
        </w:rPr>
        <w:t>-</w:t>
      </w:r>
      <w:r>
        <w:rPr>
          <w:rFonts w:hint="cs"/>
          <w:rtl/>
        </w:rPr>
        <w:t>400 משפחות, וכאלה שנמצאים בנגב ובגליל. ישובים קהילתיים שנמצאים במרכז הארץ לא זכאים ל</w:t>
      </w:r>
      <w:r w:rsidR="00A80C98">
        <w:rPr>
          <w:rFonts w:hint="cs"/>
          <w:rtl/>
        </w:rPr>
        <w:t>י</w:t>
      </w:r>
      <w:r>
        <w:rPr>
          <w:rFonts w:hint="cs"/>
          <w:rtl/>
        </w:rPr>
        <w:t>הנות מ</w:t>
      </w:r>
      <w:r w:rsidR="00A80C98">
        <w:rPr>
          <w:rFonts w:hint="cs"/>
          <w:rtl/>
        </w:rPr>
        <w:t>ו</w:t>
      </w:r>
      <w:r>
        <w:rPr>
          <w:rFonts w:hint="cs"/>
          <w:rtl/>
        </w:rPr>
        <w:t xml:space="preserve">ועדות קבלה </w:t>
      </w:r>
      <w:r>
        <w:rPr>
          <w:rtl/>
        </w:rPr>
        <w:t>–</w:t>
      </w:r>
      <w:r>
        <w:rPr>
          <w:rFonts w:hint="cs"/>
          <w:rtl/>
        </w:rPr>
        <w:t xml:space="preserve"> ואין להם את היכולת להפלות.</w:t>
      </w:r>
    </w:p>
    <w:p w:rsidR="00143F66" w:rsidRDefault="00143F66" w:rsidP="00143F66">
      <w:pPr>
        <w:pStyle w:val="a3"/>
        <w:rPr>
          <w:rtl/>
        </w:rPr>
      </w:pPr>
    </w:p>
    <w:p w:rsidR="00143F66" w:rsidRDefault="00143F66" w:rsidP="00143F66">
      <w:pPr>
        <w:pStyle w:val="a3"/>
        <w:rPr>
          <w:rtl/>
        </w:rPr>
      </w:pPr>
      <w:r>
        <w:rPr>
          <w:rFonts w:hint="cs"/>
          <w:rtl/>
        </w:rPr>
        <w:t xml:space="preserve">כל הנושא הזה מדבר על </w:t>
      </w:r>
      <w:r w:rsidRPr="00202D4F">
        <w:rPr>
          <w:rFonts w:hint="cs"/>
          <w:b/>
          <w:bCs/>
          <w:rtl/>
        </w:rPr>
        <w:t>ישובים קהילתיים</w:t>
      </w:r>
      <w:r>
        <w:rPr>
          <w:rFonts w:hint="cs"/>
          <w:rtl/>
        </w:rPr>
        <w:t xml:space="preserve"> ולא מדבר על 2 מסגרות אחרות כמו </w:t>
      </w:r>
      <w:r w:rsidRPr="00202D4F">
        <w:rPr>
          <w:rFonts w:hint="cs"/>
          <w:b/>
          <w:bCs/>
          <w:rtl/>
        </w:rPr>
        <w:t>קיבוצים ומשובים</w:t>
      </w:r>
      <w:r w:rsidR="00202D4F">
        <w:rPr>
          <w:rFonts w:hint="cs"/>
          <w:rtl/>
        </w:rPr>
        <w:t xml:space="preserve">, </w:t>
      </w:r>
      <w:r>
        <w:rPr>
          <w:rFonts w:hint="cs"/>
          <w:rtl/>
        </w:rPr>
        <w:t xml:space="preserve">שם </w:t>
      </w:r>
      <w:r w:rsidRPr="00202D4F">
        <w:rPr>
          <w:rFonts w:hint="cs"/>
          <w:b/>
          <w:bCs/>
          <w:rtl/>
        </w:rPr>
        <w:t>ברור שאפשר</w:t>
      </w:r>
      <w:r>
        <w:rPr>
          <w:rFonts w:hint="cs"/>
          <w:rtl/>
        </w:rPr>
        <w:t xml:space="preserve"> לעשות וועדות קבלה, ובגדול כל מקום שיכול לעשות ועדות קבלה גם עושה ועדות קבלה.</w:t>
      </w:r>
    </w:p>
    <w:p w:rsidR="00143F66" w:rsidRDefault="00143F66" w:rsidP="00202D4F">
      <w:pPr>
        <w:pStyle w:val="a3"/>
        <w:rPr>
          <w:rtl/>
        </w:rPr>
      </w:pPr>
      <w:r>
        <w:rPr>
          <w:rFonts w:hint="cs"/>
          <w:rtl/>
        </w:rPr>
        <w:t>ל</w:t>
      </w:r>
      <w:r w:rsidR="00202D4F">
        <w:rPr>
          <w:rFonts w:hint="cs"/>
          <w:rtl/>
        </w:rPr>
        <w:t>פנ</w:t>
      </w:r>
      <w:r>
        <w:rPr>
          <w:rFonts w:hint="cs"/>
          <w:rtl/>
        </w:rPr>
        <w:t xml:space="preserve">י שהמרצה יגע בתיקון ולמה הוא צמצם </w:t>
      </w:r>
      <w:r>
        <w:rPr>
          <w:rtl/>
        </w:rPr>
        <w:t>–</w:t>
      </w:r>
      <w:r>
        <w:rPr>
          <w:rFonts w:hint="cs"/>
          <w:rtl/>
        </w:rPr>
        <w:t xml:space="preserve"> חשוב לנו להבין ש</w:t>
      </w:r>
      <w:r w:rsidR="00A80C98">
        <w:rPr>
          <w:rFonts w:hint="cs"/>
          <w:rtl/>
        </w:rPr>
        <w:t>ו</w:t>
      </w:r>
      <w:r>
        <w:rPr>
          <w:rFonts w:hint="cs"/>
          <w:rtl/>
        </w:rPr>
        <w:t>ועדות קבלה מנועות על פי החוק למנוע קבלה על פי הבדלי דת/גזע/מין. האפליה למעשה נשללת בחוק עצמו, אבל יש הרבה סיפורים של אנשים שנדחו מישובים קהילתיים בדיוק מסיבות אלה.</w:t>
      </w:r>
    </w:p>
    <w:p w:rsidR="00143F66" w:rsidRDefault="00143F66" w:rsidP="00143F66">
      <w:pPr>
        <w:pStyle w:val="a3"/>
        <w:rPr>
          <w:rtl/>
        </w:rPr>
      </w:pPr>
    </w:p>
    <w:p w:rsidR="00143F66" w:rsidRPr="001F6A6D" w:rsidRDefault="00143F66" w:rsidP="00143F66">
      <w:pPr>
        <w:pStyle w:val="a3"/>
        <w:rPr>
          <w:b/>
          <w:bCs/>
          <w:u w:val="single"/>
          <w:rtl/>
        </w:rPr>
      </w:pPr>
      <w:r w:rsidRPr="001F6A6D">
        <w:rPr>
          <w:rFonts w:hint="cs"/>
          <w:b/>
          <w:bCs/>
          <w:u w:val="single"/>
          <w:rtl/>
        </w:rPr>
        <w:t>השאלה היא מה החוק כן מתיר?</w:t>
      </w:r>
    </w:p>
    <w:p w:rsidR="0050055C" w:rsidRDefault="00143F66" w:rsidP="00CB0D2F">
      <w:pPr>
        <w:pStyle w:val="a3"/>
        <w:rPr>
          <w:rtl/>
        </w:rPr>
      </w:pPr>
      <w:r>
        <w:rPr>
          <w:rFonts w:hint="cs"/>
          <w:rtl/>
        </w:rPr>
        <w:t xml:space="preserve">הקריטריון הוא </w:t>
      </w:r>
      <w:r w:rsidRPr="00202D4F">
        <w:rPr>
          <w:rFonts w:hint="cs"/>
          <w:b/>
          <w:bCs/>
          <w:rtl/>
        </w:rPr>
        <w:t>אי התאמה לחיי הקהילה</w:t>
      </w:r>
      <w:r>
        <w:rPr>
          <w:rFonts w:hint="cs"/>
          <w:rtl/>
        </w:rPr>
        <w:t xml:space="preserve"> </w:t>
      </w:r>
      <w:r>
        <w:rPr>
          <w:rtl/>
        </w:rPr>
        <w:t>–</w:t>
      </w:r>
      <w:r>
        <w:rPr>
          <w:rFonts w:hint="cs"/>
          <w:rtl/>
        </w:rPr>
        <w:t xml:space="preserve"> הוא מתיר הרבה שיקול דעתי לבעלי הקניין הנוכחי ביישוב, והם צריכים להכריע. רוב השוני מודר (אסור להתייחס אליהם) ולכן הם צריכים לומר שהם לא מתאימים על בסיס התרשמותם מהמועמדים</w:t>
      </w:r>
      <w:r w:rsidR="00CB0D2F">
        <w:rPr>
          <w:rFonts w:hint="cs"/>
          <w:rtl/>
        </w:rPr>
        <w:t>.</w:t>
      </w:r>
    </w:p>
    <w:p w:rsidR="00143F66" w:rsidRDefault="0050055C" w:rsidP="00202D4F">
      <w:pPr>
        <w:pStyle w:val="a3"/>
        <w:rPr>
          <w:rtl/>
        </w:rPr>
      </w:pPr>
      <w:r>
        <w:rPr>
          <w:rFonts w:hint="cs"/>
          <w:rtl/>
        </w:rPr>
        <w:t>ישובים בנגב ובגליל גם נדרשים להגן יותר על הייש</w:t>
      </w:r>
      <w:r w:rsidR="00202D4F">
        <w:rPr>
          <w:rFonts w:hint="cs"/>
          <w:rtl/>
        </w:rPr>
        <w:t>וב שלהם ולא להכניס גורמים עוינים ליישוב</w:t>
      </w:r>
      <w:r>
        <w:rPr>
          <w:rFonts w:hint="cs"/>
          <w:rtl/>
        </w:rPr>
        <w:t>, ולכן אנו נותנים להם כלי משפטי כדי להתקיים בצורה תקינה. עיקר ההדרה הייתה לאומית/אתנית/עדתית.</w:t>
      </w:r>
    </w:p>
    <w:p w:rsidR="0050055C" w:rsidRDefault="0050055C" w:rsidP="00143F66">
      <w:pPr>
        <w:pStyle w:val="a3"/>
        <w:rPr>
          <w:rtl/>
        </w:rPr>
      </w:pPr>
    </w:p>
    <w:p w:rsidR="00CB0D2F" w:rsidRDefault="00F272B0" w:rsidP="00143F66">
      <w:pPr>
        <w:pStyle w:val="a3"/>
        <w:rPr>
          <w:rtl/>
        </w:rPr>
      </w:pPr>
      <w:r>
        <w:rPr>
          <w:rFonts w:hint="cs"/>
          <w:rtl/>
        </w:rPr>
        <w:t xml:space="preserve">הצעה לפתרון </w:t>
      </w:r>
      <w:r>
        <w:rPr>
          <w:rtl/>
        </w:rPr>
        <w:t>–</w:t>
      </w:r>
      <w:r>
        <w:rPr>
          <w:rFonts w:hint="cs"/>
          <w:rtl/>
        </w:rPr>
        <w:t xml:space="preserve"> הסיפור של ועדות הקבלה עלה לביהמ"ש ב</w:t>
      </w:r>
      <w:r w:rsidRPr="00202D4F">
        <w:rPr>
          <w:rFonts w:hint="cs"/>
          <w:b/>
          <w:bCs/>
          <w:highlight w:val="magenta"/>
          <w:rtl/>
        </w:rPr>
        <w:t>פס"ד סבח</w:t>
      </w:r>
      <w:r w:rsidR="002865DD">
        <w:rPr>
          <w:rFonts w:hint="cs"/>
          <w:rtl/>
        </w:rPr>
        <w:t>.</w:t>
      </w:r>
    </w:p>
    <w:p w:rsidR="00F272B0" w:rsidRDefault="00F272B0" w:rsidP="00143F66">
      <w:pPr>
        <w:pStyle w:val="a3"/>
        <w:rPr>
          <w:rtl/>
        </w:rPr>
      </w:pPr>
      <w:r>
        <w:rPr>
          <w:rFonts w:hint="cs"/>
          <w:rtl/>
        </w:rPr>
        <w:t xml:space="preserve">ביהמ"ש למעשה מתחמק מהכרעה. הוא קובע שהוא לא רוצה להכריע כי זה </w:t>
      </w:r>
      <w:r w:rsidRPr="008621E9">
        <w:rPr>
          <w:rFonts w:hint="cs"/>
          <w:b/>
          <w:bCs/>
          <w:rtl/>
        </w:rPr>
        <w:t>מוקדם מדי</w:t>
      </w:r>
      <w:r>
        <w:rPr>
          <w:rFonts w:hint="cs"/>
          <w:rtl/>
        </w:rPr>
        <w:t xml:space="preserve">. ביהמ"ש מתחמק מלדון לגופו של עניין. </w:t>
      </w:r>
      <w:r w:rsidRPr="008621E9">
        <w:rPr>
          <w:rFonts w:hint="cs"/>
          <w:b/>
          <w:bCs/>
          <w:highlight w:val="cyan"/>
          <w:rtl/>
        </w:rPr>
        <w:t>נטע זיו</w:t>
      </w:r>
      <w:r>
        <w:rPr>
          <w:rFonts w:hint="cs"/>
          <w:rtl/>
        </w:rPr>
        <w:t xml:space="preserve"> למעשה הרימה ידיים אחרי סבח ואמרה שאפשר להרים ידיים </w:t>
      </w:r>
      <w:r>
        <w:rPr>
          <w:rtl/>
        </w:rPr>
        <w:t>–</w:t>
      </w:r>
      <w:r>
        <w:rPr>
          <w:rFonts w:hint="cs"/>
          <w:rtl/>
        </w:rPr>
        <w:t xml:space="preserve"> </w:t>
      </w:r>
      <w:r w:rsidRPr="008621E9">
        <w:rPr>
          <w:rFonts w:hint="cs"/>
          <w:b/>
          <w:bCs/>
          <w:rtl/>
        </w:rPr>
        <w:t>המרצה</w:t>
      </w:r>
      <w:r>
        <w:rPr>
          <w:rFonts w:hint="cs"/>
          <w:rtl/>
        </w:rPr>
        <w:t xml:space="preserve"> אישית חושב שהיא טועה, וזאת לאור פסיקתו של </w:t>
      </w:r>
      <w:r w:rsidR="008621E9">
        <w:rPr>
          <w:rFonts w:hint="cs"/>
          <w:b/>
          <w:bCs/>
          <w:highlight w:val="cyan"/>
          <w:rtl/>
        </w:rPr>
        <w:t xml:space="preserve">השופט </w:t>
      </w:r>
      <w:r w:rsidRPr="008621E9">
        <w:rPr>
          <w:rFonts w:hint="cs"/>
          <w:b/>
          <w:bCs/>
          <w:highlight w:val="cyan"/>
          <w:rtl/>
        </w:rPr>
        <w:t>ג'ובראן</w:t>
      </w:r>
      <w:r>
        <w:rPr>
          <w:rFonts w:hint="cs"/>
          <w:rtl/>
        </w:rPr>
        <w:t xml:space="preserve"> </w:t>
      </w:r>
      <w:r>
        <w:rPr>
          <w:rtl/>
        </w:rPr>
        <w:t>–</w:t>
      </w:r>
      <w:r>
        <w:rPr>
          <w:rFonts w:hint="cs"/>
          <w:rtl/>
        </w:rPr>
        <w:t xml:space="preserve"> הוא אמר שהבעיה שלנו בהגדרת הקהילות השיתופיות היא שאנו לא יודעים להגדיר את המונח "קהילה"</w:t>
      </w:r>
      <w:r w:rsidR="002865DD">
        <w:rPr>
          <w:rFonts w:hint="cs"/>
          <w:rtl/>
        </w:rPr>
        <w:t>.</w:t>
      </w:r>
    </w:p>
    <w:p w:rsidR="000B4D64" w:rsidRDefault="000B4D64" w:rsidP="00BB1C48">
      <w:pPr>
        <w:pStyle w:val="a3"/>
        <w:rPr>
          <w:rtl/>
        </w:rPr>
      </w:pPr>
      <w:r w:rsidRPr="008621E9">
        <w:rPr>
          <w:rFonts w:hint="cs"/>
          <w:b/>
          <w:bCs/>
          <w:rtl/>
        </w:rPr>
        <w:t>ב</w:t>
      </w:r>
      <w:r w:rsidRPr="008621E9">
        <w:rPr>
          <w:rFonts w:hint="cs"/>
          <w:b/>
          <w:bCs/>
          <w:highlight w:val="magenta"/>
          <w:rtl/>
        </w:rPr>
        <w:t>פס"ד</w:t>
      </w:r>
      <w:r w:rsidRPr="008621E9">
        <w:rPr>
          <w:rFonts w:hint="cs"/>
          <w:highlight w:val="magenta"/>
          <w:rtl/>
        </w:rPr>
        <w:t xml:space="preserve"> </w:t>
      </w:r>
      <w:r w:rsidRPr="008621E9">
        <w:rPr>
          <w:rFonts w:hint="cs"/>
          <w:b/>
          <w:bCs/>
          <w:highlight w:val="magenta"/>
          <w:rtl/>
        </w:rPr>
        <w:t>כוכב יאיר</w:t>
      </w:r>
      <w:r>
        <w:rPr>
          <w:rFonts w:hint="cs"/>
          <w:rtl/>
        </w:rPr>
        <w:t xml:space="preserve"> נקבע כי תושבי הכפר הסמוך לא יכולים להיכנס לקאנטרי קלאב </w:t>
      </w:r>
      <w:r>
        <w:rPr>
          <w:rtl/>
        </w:rPr>
        <w:t>–</w:t>
      </w:r>
      <w:r>
        <w:rPr>
          <w:rFonts w:hint="cs"/>
          <w:rtl/>
        </w:rPr>
        <w:t xml:space="preserve"> למרות שלא מדובר בעיר/קיבוץ, אבל כוכב יאיר משלמים ומתחזקים את הבריכה.</w:t>
      </w:r>
    </w:p>
    <w:p w:rsidR="000B4D64" w:rsidRDefault="000B4D64" w:rsidP="001529CC">
      <w:pPr>
        <w:pStyle w:val="a3"/>
        <w:rPr>
          <w:rtl/>
        </w:rPr>
      </w:pPr>
      <w:r>
        <w:rPr>
          <w:rFonts w:hint="cs"/>
          <w:rtl/>
        </w:rPr>
        <w:lastRenderedPageBreak/>
        <w:t xml:space="preserve">ביהמ"ש מאוד נזהר בעיסוק בנושאים אלו. נושאי ביטחון ומקרקעין הם שני נושאים בהם ביהמ"ש מאוד שמרן. הוא כמעט אף פעם לא קיבל החלטה כשהוא חשב שהיא תפגע באינטרס הציוני-ממלכתי של המדינה. הבריחה מהגדרת המושג "קהילה" היא אישור </w:t>
      </w:r>
      <w:proofErr w:type="spellStart"/>
      <w:r>
        <w:rPr>
          <w:rFonts w:hint="cs"/>
          <w:rtl/>
        </w:rPr>
        <w:t>הפרקטיקות</w:t>
      </w:r>
      <w:proofErr w:type="spellEnd"/>
      <w:r>
        <w:rPr>
          <w:rFonts w:hint="cs"/>
          <w:rtl/>
        </w:rPr>
        <w:t xml:space="preserve"> הקיימות על קנם.</w:t>
      </w:r>
    </w:p>
    <w:p w:rsidR="000B4D64" w:rsidRDefault="000B4D64" w:rsidP="00143F66">
      <w:pPr>
        <w:pStyle w:val="a3"/>
        <w:rPr>
          <w:rtl/>
        </w:rPr>
      </w:pPr>
    </w:p>
    <w:p w:rsidR="000B4D64" w:rsidRDefault="000B4D64" w:rsidP="00143F66">
      <w:pPr>
        <w:pStyle w:val="a3"/>
        <w:rPr>
          <w:b/>
          <w:bCs/>
          <w:rtl/>
        </w:rPr>
      </w:pPr>
      <w:r w:rsidRPr="008621E9">
        <w:rPr>
          <w:rFonts w:hint="cs"/>
          <w:b/>
          <w:bCs/>
          <w:highlight w:val="magenta"/>
          <w:rtl/>
        </w:rPr>
        <w:t>מאמר של שי שטרן</w:t>
      </w:r>
      <w:r w:rsidRPr="008621E9">
        <w:rPr>
          <w:rFonts w:hint="cs"/>
          <w:b/>
          <w:bCs/>
          <w:rtl/>
        </w:rPr>
        <w:t xml:space="preserve"> </w:t>
      </w:r>
      <w:r w:rsidR="008621E9">
        <w:rPr>
          <w:rFonts w:hint="cs"/>
          <w:b/>
          <w:bCs/>
          <w:rtl/>
        </w:rPr>
        <w:t>(</w:t>
      </w:r>
      <w:r w:rsidRPr="008621E9">
        <w:rPr>
          <w:rFonts w:hint="cs"/>
          <w:b/>
          <w:bCs/>
          <w:rtl/>
        </w:rPr>
        <w:t>תשע"ז</w:t>
      </w:r>
      <w:r w:rsidR="008621E9">
        <w:rPr>
          <w:rFonts w:hint="cs"/>
          <w:b/>
          <w:bCs/>
          <w:rtl/>
        </w:rPr>
        <w:t>)</w:t>
      </w:r>
    </w:p>
    <w:p w:rsidR="000B4D64" w:rsidRPr="001F6A6D" w:rsidRDefault="000B4D64" w:rsidP="000B4D64">
      <w:pPr>
        <w:pStyle w:val="a3"/>
        <w:rPr>
          <w:color w:val="A5A5A5" w:themeColor="accent3"/>
          <w:rtl/>
        </w:rPr>
      </w:pPr>
      <w:r>
        <w:rPr>
          <w:rFonts w:hint="cs"/>
          <w:rtl/>
        </w:rPr>
        <w:t xml:space="preserve">המרצה בדק האם אפשר לעשות הבחנה בין יישובים שצריכים את ההדרה לבין ישובים שלא, כשההנחה אומרת שגם היום יש הרבה מאוד ישובים שאין שום סיבה לתת להם לבחור את התושבים שלהם. </w:t>
      </w:r>
      <w:r w:rsidRPr="001F6A6D">
        <w:rPr>
          <w:rFonts w:hint="cs"/>
          <w:color w:val="A5A5A5" w:themeColor="accent3"/>
          <w:rtl/>
        </w:rPr>
        <w:t xml:space="preserve">חשוב לציין כי כל הישובים ביהודה ושומרון לא נכללים בפרקטיקות הללו </w:t>
      </w:r>
      <w:r w:rsidR="001F6A6D" w:rsidRPr="001F6A6D">
        <w:rPr>
          <w:color w:val="A5A5A5" w:themeColor="accent3"/>
          <w:rtl/>
        </w:rPr>
        <w:t>–</w:t>
      </w:r>
      <w:r w:rsidRPr="001F6A6D">
        <w:rPr>
          <w:rFonts w:hint="cs"/>
          <w:color w:val="A5A5A5" w:themeColor="accent3"/>
          <w:rtl/>
        </w:rPr>
        <w:t xml:space="preserve"> י</w:t>
      </w:r>
      <w:r w:rsidR="001F6A6D" w:rsidRPr="001F6A6D">
        <w:rPr>
          <w:rFonts w:hint="cs"/>
          <w:color w:val="A5A5A5" w:themeColor="accent3"/>
          <w:rtl/>
        </w:rPr>
        <w:t xml:space="preserve">ש </w:t>
      </w:r>
      <w:r w:rsidRPr="001F6A6D">
        <w:rPr>
          <w:rFonts w:hint="cs"/>
          <w:color w:val="A5A5A5" w:themeColor="accent3"/>
          <w:rtl/>
        </w:rPr>
        <w:t>שם הדרה מטורפת. החוק שותק בנוגע לפרקטיקה הזאת. מה שאנו מדברים עליו זה רק מה שקורה בגבולות 67. החוק לא חל ביהודה ושומרון.</w:t>
      </w:r>
    </w:p>
    <w:p w:rsidR="000B4D64" w:rsidRDefault="000B4D64" w:rsidP="000B4D64">
      <w:pPr>
        <w:pStyle w:val="a3"/>
        <w:rPr>
          <w:rtl/>
        </w:rPr>
      </w:pPr>
    </w:p>
    <w:p w:rsidR="000B4D64" w:rsidRDefault="000B4D64" w:rsidP="000B4D64">
      <w:pPr>
        <w:pStyle w:val="a3"/>
        <w:rPr>
          <w:rtl/>
        </w:rPr>
      </w:pPr>
      <w:r>
        <w:rPr>
          <w:rFonts w:hint="cs"/>
          <w:rtl/>
        </w:rPr>
        <w:t>התפיסה שעומדת בבסיס המודל ששי שטרן דיבר עליו הוא בסיס שהמדינה הליברלית צריכה לאפשר לכל אחד לחיות את חייו כפי שהוא רוצה. אם נחשוב מהו הבסי</w:t>
      </w:r>
      <w:r w:rsidR="001F6A6D">
        <w:rPr>
          <w:rFonts w:hint="cs"/>
          <w:rtl/>
        </w:rPr>
        <w:t xml:space="preserve">ס של המדינה ומהי אמורה לספק לנו: </w:t>
      </w:r>
      <w:r>
        <w:rPr>
          <w:rFonts w:hint="cs"/>
          <w:rtl/>
        </w:rPr>
        <w:t xml:space="preserve">היא אמורה לספק </w:t>
      </w:r>
      <w:r w:rsidRPr="001F6A6D">
        <w:rPr>
          <w:rFonts w:hint="cs"/>
          <w:b/>
          <w:bCs/>
          <w:rtl/>
        </w:rPr>
        <w:t>ביטחון, צדק ציבורי</w:t>
      </w:r>
      <w:r>
        <w:rPr>
          <w:rFonts w:hint="cs"/>
          <w:rtl/>
        </w:rPr>
        <w:t xml:space="preserve">, ולאפשר לנו </w:t>
      </w:r>
      <w:r w:rsidRPr="001F6A6D">
        <w:rPr>
          <w:rFonts w:hint="cs"/>
          <w:b/>
          <w:bCs/>
          <w:rtl/>
        </w:rPr>
        <w:t>לחיות את חיינו כפי שאנו רוצים</w:t>
      </w:r>
      <w:r>
        <w:rPr>
          <w:rFonts w:hint="cs"/>
          <w:rtl/>
        </w:rPr>
        <w:t xml:space="preserve">. זה מופיע כמעט בכל החוקות של העולם המערבי כולל ישראל </w:t>
      </w:r>
      <w:r>
        <w:rPr>
          <w:rtl/>
        </w:rPr>
        <w:t>–</w:t>
      </w:r>
      <w:r>
        <w:rPr>
          <w:rFonts w:hint="cs"/>
          <w:rtl/>
        </w:rPr>
        <w:t xml:space="preserve"> מדובר בזכויות שפיתחנו כדי להבהיר שהמדינה לא אמורה להתערב לנו בתפיסות הטוב שאנו מחזיקים.</w:t>
      </w:r>
    </w:p>
    <w:p w:rsidR="005D5CAF" w:rsidRDefault="000B4D64" w:rsidP="005D5CAF">
      <w:pPr>
        <w:pStyle w:val="a3"/>
        <w:rPr>
          <w:rtl/>
        </w:rPr>
      </w:pPr>
      <w:r>
        <w:rPr>
          <w:rFonts w:hint="cs"/>
          <w:rtl/>
        </w:rPr>
        <w:t>הקונספט של ת</w:t>
      </w:r>
      <w:r w:rsidR="000F15D5">
        <w:rPr>
          <w:rFonts w:hint="cs"/>
          <w:rtl/>
        </w:rPr>
        <w:t>פיסות טוב מוביל אותנו ל</w:t>
      </w:r>
      <w:r w:rsidR="000F15D5" w:rsidRPr="001F6A6D">
        <w:rPr>
          <w:rFonts w:hint="cs"/>
          <w:b/>
          <w:bCs/>
          <w:rtl/>
        </w:rPr>
        <w:t>פלורליזם</w:t>
      </w:r>
      <w:r w:rsidR="000F15D5">
        <w:rPr>
          <w:rFonts w:hint="cs"/>
          <w:rtl/>
        </w:rPr>
        <w:t xml:space="preserve"> </w:t>
      </w:r>
      <w:r w:rsidR="000F15D5">
        <w:rPr>
          <w:rtl/>
        </w:rPr>
        <w:t>–</w:t>
      </w:r>
      <w:r w:rsidR="000F15D5">
        <w:rPr>
          <w:rFonts w:hint="cs"/>
          <w:rtl/>
        </w:rPr>
        <w:t xml:space="preserve"> הבנה שמדינה ליברלית צריכה להיות פלורליסטית במובן הזה שהיא מאפשרת לנ</w:t>
      </w:r>
      <w:r w:rsidR="005D5CAF">
        <w:rPr>
          <w:rFonts w:hint="cs"/>
          <w:rtl/>
        </w:rPr>
        <w:t>ו לחיות את חיינו כפי שאנו רוצים (ריבוי תפיסות טוב).</w:t>
      </w:r>
    </w:p>
    <w:p w:rsidR="005D5CAF" w:rsidRDefault="005D5CAF" w:rsidP="005D5CAF">
      <w:pPr>
        <w:pStyle w:val="a3"/>
        <w:rPr>
          <w:rtl/>
        </w:rPr>
      </w:pPr>
    </w:p>
    <w:p w:rsidR="00105BAC" w:rsidRDefault="001F6A6D" w:rsidP="001F6A6D">
      <w:pPr>
        <w:pStyle w:val="a3"/>
        <w:rPr>
          <w:rtl/>
        </w:rPr>
      </w:pPr>
      <w:r>
        <w:rPr>
          <w:rFonts w:hint="cs"/>
          <w:rtl/>
        </w:rPr>
        <w:t>אם יש לנו מצב שבו אנשים מסו</w:t>
      </w:r>
      <w:r w:rsidR="00105BAC">
        <w:rPr>
          <w:rFonts w:hint="cs"/>
          <w:rtl/>
        </w:rPr>
        <w:t xml:space="preserve">ימים יכולים לממש את תפיסות הטוב שלהם באופן עצמאי </w:t>
      </w:r>
      <w:r w:rsidR="00105BAC">
        <w:rPr>
          <w:rtl/>
        </w:rPr>
        <w:t>–</w:t>
      </w:r>
      <w:r>
        <w:rPr>
          <w:rFonts w:hint="cs"/>
          <w:rtl/>
        </w:rPr>
        <w:t xml:space="preserve"> אז המצב קל/מצו</w:t>
      </w:r>
      <w:r w:rsidR="00105BAC">
        <w:rPr>
          <w:rFonts w:hint="cs"/>
          <w:rtl/>
        </w:rPr>
        <w:t>ין.</w:t>
      </w:r>
      <w:r>
        <w:rPr>
          <w:rFonts w:hint="cs"/>
          <w:rtl/>
        </w:rPr>
        <w:t xml:space="preserve"> </w:t>
      </w:r>
      <w:r w:rsidR="00105BAC">
        <w:rPr>
          <w:rFonts w:hint="cs"/>
          <w:rtl/>
        </w:rPr>
        <w:t xml:space="preserve">כשאנשים לא יכולים לממש את תפיסות הטוב שלהם </w:t>
      </w:r>
      <w:r w:rsidR="00105BAC">
        <w:rPr>
          <w:rtl/>
        </w:rPr>
        <w:t>–</w:t>
      </w:r>
      <w:r w:rsidR="00105BAC">
        <w:rPr>
          <w:rFonts w:hint="cs"/>
          <w:rtl/>
        </w:rPr>
        <w:t xml:space="preserve"> כמו אוכלוסיות חלשות, או אדם דתי בעיר חילונית </w:t>
      </w:r>
      <w:r w:rsidR="00105BAC">
        <w:rPr>
          <w:rtl/>
        </w:rPr>
        <w:t>–</w:t>
      </w:r>
      <w:r w:rsidR="00105BAC">
        <w:rPr>
          <w:rFonts w:hint="cs"/>
          <w:rtl/>
        </w:rPr>
        <w:t xml:space="preserve"> המד</w:t>
      </w:r>
      <w:r>
        <w:rPr>
          <w:rFonts w:hint="cs"/>
          <w:rtl/>
        </w:rPr>
        <w:t>ינה כן צריכה להשקיע ולתמוך באותן</w:t>
      </w:r>
      <w:r w:rsidR="00105BAC">
        <w:rPr>
          <w:rFonts w:hint="cs"/>
          <w:rtl/>
        </w:rPr>
        <w:t xml:space="preserve"> תפיסות עולם כדי שיוכלו להתממש.</w:t>
      </w:r>
      <w:r>
        <w:rPr>
          <w:rFonts w:hint="cs"/>
          <w:rtl/>
        </w:rPr>
        <w:t xml:space="preserve"> </w:t>
      </w:r>
      <w:r w:rsidR="00105BAC">
        <w:rPr>
          <w:rFonts w:hint="cs"/>
          <w:rtl/>
        </w:rPr>
        <w:t xml:space="preserve">מדינה פלורליסטית אמתית שבאמת מבינה את הצורך לאפשר לבני האדם לחיות לפי תפיסת הטוב שלהם </w:t>
      </w:r>
      <w:r w:rsidR="00105BAC">
        <w:rPr>
          <w:rtl/>
        </w:rPr>
        <w:t>–</w:t>
      </w:r>
      <w:r>
        <w:rPr>
          <w:rFonts w:hint="cs"/>
          <w:rtl/>
        </w:rPr>
        <w:t xml:space="preserve"> מחו</w:t>
      </w:r>
      <w:r w:rsidR="00105BAC">
        <w:rPr>
          <w:rFonts w:hint="cs"/>
          <w:rtl/>
        </w:rPr>
        <w:t xml:space="preserve">יבת לעשות את הדבר הזה </w:t>
      </w:r>
      <w:r w:rsidR="00105BAC">
        <w:rPr>
          <w:rtl/>
        </w:rPr>
        <w:t>–</w:t>
      </w:r>
      <w:r w:rsidR="00105BAC">
        <w:rPr>
          <w:rFonts w:hint="cs"/>
          <w:rtl/>
        </w:rPr>
        <w:t xml:space="preserve"> לפעמים היא חייבת למשוך ידיים, ולפעמים חייבת לעשות פעולה אקטיבית.</w:t>
      </w:r>
    </w:p>
    <w:p w:rsidR="00105BAC" w:rsidRDefault="00105BAC" w:rsidP="005D5CAF">
      <w:pPr>
        <w:pStyle w:val="a3"/>
        <w:rPr>
          <w:rtl/>
        </w:rPr>
      </w:pPr>
    </w:p>
    <w:p w:rsidR="00EF620E" w:rsidRPr="001F6A6D" w:rsidRDefault="001F6A6D" w:rsidP="00EF620E">
      <w:pPr>
        <w:pStyle w:val="a3"/>
        <w:rPr>
          <w:b/>
          <w:bCs/>
          <w:u w:val="single"/>
          <w:rtl/>
        </w:rPr>
      </w:pPr>
      <w:r w:rsidRPr="001F6A6D">
        <w:rPr>
          <w:rFonts w:hint="cs"/>
          <w:b/>
          <w:bCs/>
          <w:u w:val="single"/>
          <w:rtl/>
        </w:rPr>
        <w:t>הקווים המנחים לקהילה שצריכה את מנגנוני ההדרה</w:t>
      </w:r>
    </w:p>
    <w:p w:rsidR="00CC66A5" w:rsidRDefault="00CC66A5" w:rsidP="00CC66A5">
      <w:pPr>
        <w:pStyle w:val="a3"/>
        <w:rPr>
          <w:rtl/>
        </w:rPr>
      </w:pPr>
      <w:r w:rsidRPr="00CC66A5">
        <w:rPr>
          <w:rFonts w:hint="cs"/>
          <w:b/>
          <w:bCs/>
          <w:rtl/>
        </w:rPr>
        <w:t>א. האם יש לקהילה תפיסת טוב משותפת</w:t>
      </w:r>
      <w:r w:rsidR="00EF620E">
        <w:rPr>
          <w:rFonts w:hint="cs"/>
          <w:b/>
          <w:bCs/>
          <w:rtl/>
        </w:rPr>
        <w:t>?</w:t>
      </w:r>
      <w:r>
        <w:rPr>
          <w:rFonts w:hint="cs"/>
          <w:rtl/>
        </w:rPr>
        <w:t xml:space="preserve"> </w:t>
      </w:r>
      <w:r>
        <w:rPr>
          <w:rtl/>
        </w:rPr>
        <w:t>–</w:t>
      </w:r>
      <w:r>
        <w:rPr>
          <w:rFonts w:hint="cs"/>
          <w:rtl/>
        </w:rPr>
        <w:t xml:space="preserve"> מדובר בשאלה שיכולה להכיל תפיסות טוב רבות </w:t>
      </w:r>
      <w:r>
        <w:rPr>
          <w:rtl/>
        </w:rPr>
        <w:t>–</w:t>
      </w:r>
      <w:r>
        <w:rPr>
          <w:rFonts w:hint="cs"/>
          <w:rtl/>
        </w:rPr>
        <w:t xml:space="preserve"> כל תפיסה שהיא מסמנת לנו שיש כאן פעולה משותפת של אנשים למימוש מטרה/תפיסת עולם משותפת.</w:t>
      </w:r>
    </w:p>
    <w:p w:rsidR="00CC66A5" w:rsidRDefault="00CC66A5" w:rsidP="00CC66A5">
      <w:pPr>
        <w:pStyle w:val="a3"/>
        <w:rPr>
          <w:rtl/>
        </w:rPr>
      </w:pPr>
    </w:p>
    <w:p w:rsidR="00CC66A5" w:rsidRPr="00CC66A5" w:rsidRDefault="00CC66A5" w:rsidP="00CC66A5">
      <w:pPr>
        <w:pStyle w:val="a3"/>
        <w:rPr>
          <w:b/>
          <w:bCs/>
          <w:rtl/>
        </w:rPr>
      </w:pPr>
      <w:r>
        <w:rPr>
          <w:rFonts w:hint="cs"/>
          <w:b/>
          <w:bCs/>
          <w:rtl/>
        </w:rPr>
        <w:t>ב. עד כמה אותם קהילות נדרשות להתבדלות גאוגרפית כדי לפעול כראוי?</w:t>
      </w:r>
      <w:r>
        <w:rPr>
          <w:rFonts w:hint="cs"/>
          <w:rtl/>
        </w:rPr>
        <w:t xml:space="preserve"> </w:t>
      </w:r>
      <w:r>
        <w:rPr>
          <w:rFonts w:hint="cs"/>
          <w:b/>
          <w:bCs/>
          <w:rtl/>
        </w:rPr>
        <w:t>מה תפקיד שיתוף הפעולה במימוש תפיסת הטוב?</w:t>
      </w:r>
    </w:p>
    <w:p w:rsidR="00CC66A5" w:rsidRDefault="00CC66A5" w:rsidP="00CC66A5">
      <w:pPr>
        <w:pStyle w:val="a3"/>
        <w:rPr>
          <w:rtl/>
        </w:rPr>
      </w:pPr>
      <w:r>
        <w:rPr>
          <w:rFonts w:hint="cs"/>
          <w:rtl/>
        </w:rPr>
        <w:t xml:space="preserve">שתי השאלות הראשונות הן למעשה 2 השאלות שעל פיהן יכולה וועדת הקבלה לסנן מועמדים. שאלות אלו חיוניות להבנה מהי ההתאמה לחיי הקהילה </w:t>
      </w:r>
      <w:r>
        <w:rPr>
          <w:rtl/>
        </w:rPr>
        <w:t>–</w:t>
      </w:r>
      <w:r>
        <w:rPr>
          <w:rFonts w:hint="cs"/>
          <w:rtl/>
        </w:rPr>
        <w:t xml:space="preserve"> האם יש לנו קהילה והשאלה על תפקיד שיתוף הפעולה מבהירה לנו עד כמה אנו נדרשים לשיתוף פעולה כדי לממש את תפיסת הטוב. רק אם שיתוף הפעולה הכרחי </w:t>
      </w:r>
      <w:r>
        <w:rPr>
          <w:rtl/>
        </w:rPr>
        <w:t>–</w:t>
      </w:r>
      <w:r>
        <w:rPr>
          <w:rFonts w:hint="cs"/>
          <w:rtl/>
        </w:rPr>
        <w:t xml:space="preserve"> יש לנו התחלה של מחשבה להתיר סינון של מועמדים. אם אנו לא צריכים שיתוף פעולה ויכולים לממש את תפיסת עולמנו בכל מקום </w:t>
      </w:r>
      <w:r>
        <w:rPr>
          <w:rtl/>
        </w:rPr>
        <w:t>–</w:t>
      </w:r>
      <w:r>
        <w:rPr>
          <w:rFonts w:hint="cs"/>
          <w:rtl/>
        </w:rPr>
        <w:t xml:space="preserve"> זה לא משנה מי יהיה השכן שלי. הסיבה היחידה היא רק אם אני נדרש לשיתוף פעולה כדי לממש את תפיסת העולם הזאת.</w:t>
      </w:r>
    </w:p>
    <w:p w:rsidR="00CC66A5" w:rsidRPr="00CC66A5" w:rsidRDefault="00BF17E3" w:rsidP="00CC66A5">
      <w:pPr>
        <w:pStyle w:val="a3"/>
        <w:rPr>
          <w:b/>
          <w:bCs/>
          <w:rtl/>
        </w:rPr>
      </w:pPr>
      <w:r>
        <w:rPr>
          <w:noProof/>
          <w:rtl/>
        </w:rPr>
        <mc:AlternateContent>
          <mc:Choice Requires="wps">
            <w:drawing>
              <wp:anchor distT="0" distB="0" distL="114300" distR="114300" simplePos="0" relativeHeight="251765760" behindDoc="0" locked="0" layoutInCell="1" allowOverlap="1" wp14:anchorId="44C28053" wp14:editId="74C1B981">
                <wp:simplePos x="0" y="0"/>
                <wp:positionH relativeFrom="column">
                  <wp:posOffset>-601675</wp:posOffset>
                </wp:positionH>
                <wp:positionV relativeFrom="paragraph">
                  <wp:posOffset>55423</wp:posOffset>
                </wp:positionV>
                <wp:extent cx="670331" cy="335915"/>
                <wp:effectExtent l="0" t="0" r="0" b="6985"/>
                <wp:wrapNone/>
                <wp:docPr id="9" name="תיבת טקסט 9"/>
                <wp:cNvGraphicFramePr/>
                <a:graphic xmlns:a="http://schemas.openxmlformats.org/drawingml/2006/main">
                  <a:graphicData uri="http://schemas.microsoft.com/office/word/2010/wordprocessingShape">
                    <wps:wsp>
                      <wps:cNvSpPr txBox="1"/>
                      <wps:spPr>
                        <a:xfrm>
                          <a:off x="0" y="0"/>
                          <a:ext cx="670331"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06A" w:rsidRPr="00BF17E3" w:rsidRDefault="00A7106A" w:rsidP="00FF78DC">
                            <w:pPr>
                              <w:rPr>
                                <w:b/>
                                <w:bCs/>
                                <w:sz w:val="18"/>
                                <w:szCs w:val="18"/>
                              </w:rPr>
                            </w:pPr>
                            <w:r w:rsidRPr="00BF17E3">
                              <w:rPr>
                                <w:rFonts w:hint="cs"/>
                                <w:b/>
                                <w:bCs/>
                                <w:sz w:val="18"/>
                                <w:szCs w:val="18"/>
                                <w:rtl/>
                              </w:rPr>
                              <w:t>חלש יותר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28053" id="תיבת טקסט 9" o:spid="_x0000_s1028" type="#_x0000_t202" style="position:absolute;left:0;text-align:left;margin-left:-47.4pt;margin-top:4.35pt;width:52.8pt;height:26.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" filled="f" stroked="f" strokeweight=".5pt">
                <v:textbox>
                  <w:txbxContent>
                    <w:p w:rsidR="00A7106A" w:rsidRPr="00BF17E3" w:rsidRDefault="00A7106A" w:rsidP="00FF78DC">
                      <w:pPr>
                        <w:rPr>
                          <w:b/>
                          <w:bCs/>
                          <w:sz w:val="18"/>
                          <w:szCs w:val="18"/>
                        </w:rPr>
                      </w:pPr>
                      <w:r w:rsidRPr="00BF17E3">
                        <w:rPr>
                          <w:rFonts w:hint="cs"/>
                          <w:b/>
                          <w:bCs/>
                          <w:sz w:val="18"/>
                          <w:szCs w:val="18"/>
                          <w:rtl/>
                        </w:rPr>
                        <w:t>חלש יותר</w:t>
                      </w:r>
                    </w:p>
                  </w:txbxContent>
                </v:textbox>
              </v:shape>
            </w:pict>
          </mc:Fallback>
        </mc:AlternateContent>
      </w:r>
      <w:r w:rsidR="00FF78DC">
        <w:rPr>
          <w:noProof/>
          <w:rtl/>
        </w:rPr>
        <mc:AlternateContent>
          <mc:Choice Requires="wps">
            <w:drawing>
              <wp:anchor distT="0" distB="0" distL="114300" distR="114300" simplePos="0" relativeHeight="251767808" behindDoc="0" locked="0" layoutInCell="1" allowOverlap="1" wp14:anchorId="4E7EF7DF" wp14:editId="77F803E5">
                <wp:simplePos x="0" y="0"/>
                <wp:positionH relativeFrom="column">
                  <wp:posOffset>5229452</wp:posOffset>
                </wp:positionH>
                <wp:positionV relativeFrom="paragraph">
                  <wp:posOffset>63536</wp:posOffset>
                </wp:positionV>
                <wp:extent cx="619509" cy="336430"/>
                <wp:effectExtent l="0" t="0" r="0" b="6985"/>
                <wp:wrapNone/>
                <wp:docPr id="237" name="תיבת טקסט 237"/>
                <wp:cNvGraphicFramePr/>
                <a:graphic xmlns:a="http://schemas.openxmlformats.org/drawingml/2006/main">
                  <a:graphicData uri="http://schemas.microsoft.com/office/word/2010/wordprocessingShape">
                    <wps:wsp>
                      <wps:cNvSpPr txBox="1"/>
                      <wps:spPr>
                        <a:xfrm>
                          <a:off x="0" y="0"/>
                          <a:ext cx="619509" cy="33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06A" w:rsidRPr="00BF17E3" w:rsidRDefault="00A7106A" w:rsidP="00FF78DC">
                            <w:pPr>
                              <w:rPr>
                                <w:b/>
                                <w:bCs/>
                                <w:sz w:val="18"/>
                                <w:szCs w:val="18"/>
                              </w:rPr>
                            </w:pPr>
                            <w:r w:rsidRPr="00BF17E3">
                              <w:rPr>
                                <w:rFonts w:hint="cs"/>
                                <w:b/>
                                <w:bCs/>
                                <w:sz w:val="18"/>
                                <w:szCs w:val="18"/>
                                <w:rtl/>
                              </w:rPr>
                              <w:t>חזק יותר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EF7DF" id="תיבת טקסט 237" o:spid="_x0000_s1029" type="#_x0000_t202" style="position:absolute;left:0;text-align:left;margin-left:411.75pt;margin-top:5pt;width:48.8pt;height: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" filled="f" stroked="f" strokeweight=".5pt">
                <v:textbox>
                  <w:txbxContent>
                    <w:p w:rsidR="00A7106A" w:rsidRPr="00BF17E3" w:rsidRDefault="00A7106A" w:rsidP="00FF78DC">
                      <w:pPr>
                        <w:rPr>
                          <w:b/>
                          <w:bCs/>
                          <w:sz w:val="18"/>
                          <w:szCs w:val="18"/>
                        </w:rPr>
                      </w:pPr>
                      <w:r w:rsidRPr="00BF17E3">
                        <w:rPr>
                          <w:rFonts w:hint="cs"/>
                          <w:b/>
                          <w:bCs/>
                          <w:sz w:val="18"/>
                          <w:szCs w:val="18"/>
                          <w:rtl/>
                        </w:rPr>
                        <w:t>חזק יותר</w:t>
                      </w:r>
                    </w:p>
                  </w:txbxContent>
                </v:textbox>
              </v:shape>
            </w:pict>
          </mc:Fallback>
        </mc:AlternateContent>
      </w:r>
    </w:p>
    <w:p w:rsidR="00EF620E" w:rsidRDefault="00BF17E3" w:rsidP="00CC66A5">
      <w:pPr>
        <w:pStyle w:val="a3"/>
        <w:rPr>
          <w:highlight w:val="yellow"/>
          <w:rtl/>
        </w:rPr>
      </w:pPr>
      <w:r>
        <w:rPr>
          <w:noProof/>
          <w:rtl/>
        </w:rPr>
        <mc:AlternateContent>
          <mc:Choice Requires="wps">
            <w:drawing>
              <wp:anchor distT="0" distB="0" distL="114300" distR="114300" simplePos="0" relativeHeight="251763712" behindDoc="0" locked="0" layoutInCell="1" allowOverlap="1">
                <wp:simplePos x="0" y="0"/>
                <wp:positionH relativeFrom="column">
                  <wp:posOffset>176843</wp:posOffset>
                </wp:positionH>
                <wp:positionV relativeFrom="paragraph">
                  <wp:posOffset>96005</wp:posOffset>
                </wp:positionV>
                <wp:extent cx="1137500" cy="424282"/>
                <wp:effectExtent l="0" t="0" r="0" b="0"/>
                <wp:wrapNone/>
                <wp:docPr id="4" name="תיבת טקסט 4"/>
                <wp:cNvGraphicFramePr/>
                <a:graphic xmlns:a="http://schemas.openxmlformats.org/drawingml/2006/main">
                  <a:graphicData uri="http://schemas.microsoft.com/office/word/2010/wordprocessingShape">
                    <wps:wsp>
                      <wps:cNvSpPr txBox="1"/>
                      <wps:spPr>
                        <a:xfrm>
                          <a:off x="0" y="0"/>
                          <a:ext cx="1137500" cy="4242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06A" w:rsidRPr="002F188D" w:rsidRDefault="00A7106A" w:rsidP="00BF17E3">
                            <w:pPr>
                              <w:pStyle w:val="a3"/>
                              <w:rPr>
                                <w:b/>
                                <w:bCs/>
                                <w:sz w:val="14"/>
                                <w:szCs w:val="14"/>
                                <w:rtl/>
                              </w:rPr>
                            </w:pPr>
                            <w:r w:rsidRPr="002F188D">
                              <w:rPr>
                                <w:rFonts w:hint="cs"/>
                                <w:b/>
                                <w:bCs/>
                                <w:sz w:val="14"/>
                                <w:szCs w:val="14"/>
                                <w:rtl/>
                              </w:rPr>
                              <w:t>מצב 1</w:t>
                            </w:r>
                          </w:p>
                          <w:p w:rsidR="00A7106A" w:rsidRPr="002F188D" w:rsidRDefault="00A7106A" w:rsidP="00BF17E3">
                            <w:pPr>
                              <w:pStyle w:val="a3"/>
                              <w:rPr>
                                <w:b/>
                                <w:bCs/>
                                <w:sz w:val="14"/>
                                <w:szCs w:val="14"/>
                              </w:rPr>
                            </w:pPr>
                            <w:r w:rsidRPr="002F188D">
                              <w:rPr>
                                <w:rFonts w:hint="cs"/>
                                <w:b/>
                                <w:bCs/>
                                <w:sz w:val="14"/>
                                <w:szCs w:val="14"/>
                                <w:rtl/>
                              </w:rPr>
                              <w:t>תפיסות טוב שלא מצריכות שיתוף פעולה עם אחרים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4" o:spid="_x0000_s1030" type="#_x0000_t202" style="position:absolute;left:0;text-align:left;margin-left:13.9pt;margin-top:7.55pt;width:89.55pt;height:33.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" filled="f" stroked="f" strokeweight=".5pt">
                <v:textbox>
                  <w:txbxContent>
                    <w:p w:rsidR="00A7106A" w:rsidRPr="002F188D" w:rsidRDefault="00A7106A" w:rsidP="00BF17E3">
                      <w:pPr>
                        <w:pStyle w:val="a3"/>
                        <w:rPr>
                          <w:b/>
                          <w:bCs/>
                          <w:sz w:val="14"/>
                          <w:szCs w:val="14"/>
                          <w:rtl/>
                        </w:rPr>
                      </w:pPr>
                      <w:r w:rsidRPr="002F188D">
                        <w:rPr>
                          <w:rFonts w:hint="cs"/>
                          <w:b/>
                          <w:bCs/>
                          <w:sz w:val="14"/>
                          <w:szCs w:val="14"/>
                          <w:rtl/>
                        </w:rPr>
                        <w:t>מצב 1</w:t>
                      </w:r>
                    </w:p>
                    <w:p w:rsidR="00A7106A" w:rsidRPr="002F188D" w:rsidRDefault="00A7106A" w:rsidP="00BF17E3">
                      <w:pPr>
                        <w:pStyle w:val="a3"/>
                        <w:rPr>
                          <w:b/>
                          <w:bCs/>
                          <w:sz w:val="14"/>
                          <w:szCs w:val="14"/>
                        </w:rPr>
                      </w:pPr>
                      <w:r w:rsidRPr="002F188D">
                        <w:rPr>
                          <w:rFonts w:hint="cs"/>
                          <w:b/>
                          <w:bCs/>
                          <w:sz w:val="14"/>
                          <w:szCs w:val="14"/>
                          <w:rtl/>
                        </w:rPr>
                        <w:t>תפיסות טוב שלא מצריכות שיתוף פעולה עם אחרים</w:t>
                      </w:r>
                    </w:p>
                  </w:txbxContent>
                </v:textbox>
              </v:shape>
            </w:pict>
          </mc:Fallback>
        </mc:AlternateContent>
      </w:r>
      <w:r w:rsidR="00FF78DC">
        <w:rPr>
          <w:noProof/>
          <w:rtl/>
        </w:rPr>
        <mc:AlternateContent>
          <mc:Choice Requires="wps">
            <w:drawing>
              <wp:anchor distT="0" distB="0" distL="114300" distR="114300" simplePos="0" relativeHeight="251773952" behindDoc="0" locked="0" layoutInCell="1" allowOverlap="1" wp14:anchorId="63D54B8A" wp14:editId="08BFC9BF">
                <wp:simplePos x="0" y="0"/>
                <wp:positionH relativeFrom="column">
                  <wp:posOffset>3986530</wp:posOffset>
                </wp:positionH>
                <wp:positionV relativeFrom="paragraph">
                  <wp:posOffset>101600</wp:posOffset>
                </wp:positionV>
                <wp:extent cx="1103354" cy="336430"/>
                <wp:effectExtent l="0" t="0" r="0" b="6985"/>
                <wp:wrapNone/>
                <wp:docPr id="240" name="תיבת טקסט 240"/>
                <wp:cNvGraphicFramePr/>
                <a:graphic xmlns:a="http://schemas.openxmlformats.org/drawingml/2006/main">
                  <a:graphicData uri="http://schemas.microsoft.com/office/word/2010/wordprocessingShape">
                    <wps:wsp>
                      <wps:cNvSpPr txBox="1"/>
                      <wps:spPr>
                        <a:xfrm>
                          <a:off x="0" y="0"/>
                          <a:ext cx="1103354" cy="33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06A" w:rsidRPr="002F188D" w:rsidRDefault="00A7106A" w:rsidP="00BF17E3">
                            <w:pPr>
                              <w:pStyle w:val="a3"/>
                              <w:rPr>
                                <w:b/>
                                <w:bCs/>
                                <w:sz w:val="14"/>
                                <w:szCs w:val="14"/>
                                <w:rtl/>
                              </w:rPr>
                            </w:pPr>
                            <w:r w:rsidRPr="002F188D">
                              <w:rPr>
                                <w:rFonts w:hint="cs"/>
                                <w:b/>
                                <w:bCs/>
                                <w:sz w:val="14"/>
                                <w:szCs w:val="14"/>
                                <w:rtl/>
                              </w:rPr>
                              <w:t>מצב 4</w:t>
                            </w:r>
                          </w:p>
                          <w:p w:rsidR="00A7106A" w:rsidRPr="002F188D" w:rsidRDefault="00A7106A" w:rsidP="00BF17E3">
                            <w:pPr>
                              <w:pStyle w:val="a3"/>
                              <w:rPr>
                                <w:b/>
                                <w:bCs/>
                                <w:sz w:val="14"/>
                                <w:szCs w:val="14"/>
                              </w:rPr>
                            </w:pPr>
                            <w:r w:rsidRPr="002F188D">
                              <w:rPr>
                                <w:rFonts w:hint="cs"/>
                                <w:b/>
                                <w:bCs/>
                                <w:sz w:val="14"/>
                                <w:szCs w:val="14"/>
                                <w:rtl/>
                              </w:rPr>
                              <w:t>שיתוף פעולה מכונן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54B8A" id="תיבת טקסט 240" o:spid="_x0000_s1031" type="#_x0000_t202" style="position:absolute;left:0;text-align:left;margin-left:313.9pt;margin-top:8pt;width:86.9pt;height:2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" filled="f" stroked="f" strokeweight=".5pt">
                <v:textbox>
                  <w:txbxContent>
                    <w:p w:rsidR="00A7106A" w:rsidRPr="002F188D" w:rsidRDefault="00A7106A" w:rsidP="00BF17E3">
                      <w:pPr>
                        <w:pStyle w:val="a3"/>
                        <w:rPr>
                          <w:b/>
                          <w:bCs/>
                          <w:sz w:val="14"/>
                          <w:szCs w:val="14"/>
                          <w:rtl/>
                        </w:rPr>
                      </w:pPr>
                      <w:r w:rsidRPr="002F188D">
                        <w:rPr>
                          <w:rFonts w:hint="cs"/>
                          <w:b/>
                          <w:bCs/>
                          <w:sz w:val="14"/>
                          <w:szCs w:val="14"/>
                          <w:rtl/>
                        </w:rPr>
                        <w:t>מצב 4</w:t>
                      </w:r>
                    </w:p>
                    <w:p w:rsidR="00A7106A" w:rsidRPr="002F188D" w:rsidRDefault="00A7106A" w:rsidP="00BF17E3">
                      <w:pPr>
                        <w:pStyle w:val="a3"/>
                        <w:rPr>
                          <w:b/>
                          <w:bCs/>
                          <w:sz w:val="14"/>
                          <w:szCs w:val="14"/>
                        </w:rPr>
                      </w:pPr>
                      <w:r w:rsidRPr="002F188D">
                        <w:rPr>
                          <w:rFonts w:hint="cs"/>
                          <w:b/>
                          <w:bCs/>
                          <w:sz w:val="14"/>
                          <w:szCs w:val="14"/>
                          <w:rtl/>
                        </w:rPr>
                        <w:t>שיתוף פעולה מכונן</w:t>
                      </w:r>
                    </w:p>
                  </w:txbxContent>
                </v:textbox>
              </v:shape>
            </w:pict>
          </mc:Fallback>
        </mc:AlternateContent>
      </w:r>
      <w:r w:rsidR="00FF78DC">
        <w:rPr>
          <w:noProof/>
          <w:rtl/>
        </w:rPr>
        <mc:AlternateContent>
          <mc:Choice Requires="wps">
            <w:drawing>
              <wp:anchor distT="0" distB="0" distL="114300" distR="114300" simplePos="0" relativeHeight="251771904" behindDoc="0" locked="0" layoutInCell="1" allowOverlap="1" wp14:anchorId="1AE526CE" wp14:editId="640E6DA6">
                <wp:simplePos x="0" y="0"/>
                <wp:positionH relativeFrom="column">
                  <wp:posOffset>2727325</wp:posOffset>
                </wp:positionH>
                <wp:positionV relativeFrom="paragraph">
                  <wp:posOffset>101600</wp:posOffset>
                </wp:positionV>
                <wp:extent cx="1103354" cy="336430"/>
                <wp:effectExtent l="0" t="0" r="0" b="6985"/>
                <wp:wrapNone/>
                <wp:docPr id="239" name="תיבת טקסט 239"/>
                <wp:cNvGraphicFramePr/>
                <a:graphic xmlns:a="http://schemas.openxmlformats.org/drawingml/2006/main">
                  <a:graphicData uri="http://schemas.microsoft.com/office/word/2010/wordprocessingShape">
                    <wps:wsp>
                      <wps:cNvSpPr txBox="1"/>
                      <wps:spPr>
                        <a:xfrm>
                          <a:off x="0" y="0"/>
                          <a:ext cx="1103354" cy="33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06A" w:rsidRPr="002F188D" w:rsidRDefault="00A7106A" w:rsidP="00BF17E3">
                            <w:pPr>
                              <w:pStyle w:val="a3"/>
                              <w:rPr>
                                <w:b/>
                                <w:bCs/>
                                <w:sz w:val="14"/>
                                <w:szCs w:val="14"/>
                                <w:rtl/>
                              </w:rPr>
                            </w:pPr>
                            <w:r w:rsidRPr="002F188D">
                              <w:rPr>
                                <w:rFonts w:hint="cs"/>
                                <w:b/>
                                <w:bCs/>
                                <w:sz w:val="14"/>
                                <w:szCs w:val="14"/>
                                <w:rtl/>
                              </w:rPr>
                              <w:t>מצב 3</w:t>
                            </w:r>
                          </w:p>
                          <w:p w:rsidR="00A7106A" w:rsidRPr="002F188D" w:rsidRDefault="00A7106A" w:rsidP="00BF17E3">
                            <w:pPr>
                              <w:pStyle w:val="a3"/>
                              <w:rPr>
                                <w:b/>
                                <w:bCs/>
                                <w:sz w:val="14"/>
                                <w:szCs w:val="14"/>
                              </w:rPr>
                            </w:pPr>
                            <w:r w:rsidRPr="002F188D">
                              <w:rPr>
                                <w:rFonts w:hint="cs"/>
                                <w:b/>
                                <w:bCs/>
                                <w:sz w:val="14"/>
                                <w:szCs w:val="14"/>
                                <w:rtl/>
                              </w:rPr>
                              <w:t>שיתוף פעולה מוסיף ערך</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526CE" id="תיבת טקסט 239" o:spid="_x0000_s1032" type="#_x0000_t202" style="position:absolute;left:0;text-align:left;margin-left:214.75pt;margin-top:8pt;width:86.9pt;height:2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" filled="f" stroked="f" strokeweight=".5pt">
                <v:textbox>
                  <w:txbxContent>
                    <w:p w:rsidR="00A7106A" w:rsidRPr="002F188D" w:rsidRDefault="00A7106A" w:rsidP="00BF17E3">
                      <w:pPr>
                        <w:pStyle w:val="a3"/>
                        <w:rPr>
                          <w:b/>
                          <w:bCs/>
                          <w:sz w:val="14"/>
                          <w:szCs w:val="14"/>
                          <w:rtl/>
                        </w:rPr>
                      </w:pPr>
                      <w:r w:rsidRPr="002F188D">
                        <w:rPr>
                          <w:rFonts w:hint="cs"/>
                          <w:b/>
                          <w:bCs/>
                          <w:sz w:val="14"/>
                          <w:szCs w:val="14"/>
                          <w:rtl/>
                        </w:rPr>
                        <w:t>מצב 3</w:t>
                      </w:r>
                    </w:p>
                    <w:p w:rsidR="00A7106A" w:rsidRPr="002F188D" w:rsidRDefault="00A7106A" w:rsidP="00BF17E3">
                      <w:pPr>
                        <w:pStyle w:val="a3"/>
                        <w:rPr>
                          <w:b/>
                          <w:bCs/>
                          <w:sz w:val="14"/>
                          <w:szCs w:val="14"/>
                        </w:rPr>
                      </w:pPr>
                      <w:r w:rsidRPr="002F188D">
                        <w:rPr>
                          <w:rFonts w:hint="cs"/>
                          <w:b/>
                          <w:bCs/>
                          <w:sz w:val="14"/>
                          <w:szCs w:val="14"/>
                          <w:rtl/>
                        </w:rPr>
                        <w:t>שיתוף פעולה מוסיף ערך</w:t>
                      </w:r>
                    </w:p>
                  </w:txbxContent>
                </v:textbox>
              </v:shape>
            </w:pict>
          </mc:Fallback>
        </mc:AlternateContent>
      </w:r>
      <w:r w:rsidR="00FF78DC">
        <w:rPr>
          <w:noProof/>
          <w:rtl/>
        </w:rPr>
        <mc:AlternateContent>
          <mc:Choice Requires="wps">
            <w:drawing>
              <wp:anchor distT="0" distB="0" distL="114300" distR="114300" simplePos="0" relativeHeight="251769856" behindDoc="0" locked="0" layoutInCell="1" allowOverlap="1" wp14:anchorId="416CEDA3" wp14:editId="0AE55797">
                <wp:simplePos x="0" y="0"/>
                <wp:positionH relativeFrom="column">
                  <wp:posOffset>1468120</wp:posOffset>
                </wp:positionH>
                <wp:positionV relativeFrom="paragraph">
                  <wp:posOffset>101600</wp:posOffset>
                </wp:positionV>
                <wp:extent cx="1103354" cy="336430"/>
                <wp:effectExtent l="0" t="0" r="0" b="6985"/>
                <wp:wrapNone/>
                <wp:docPr id="238" name="תיבת טקסט 238"/>
                <wp:cNvGraphicFramePr/>
                <a:graphic xmlns:a="http://schemas.openxmlformats.org/drawingml/2006/main">
                  <a:graphicData uri="http://schemas.microsoft.com/office/word/2010/wordprocessingShape">
                    <wps:wsp>
                      <wps:cNvSpPr txBox="1"/>
                      <wps:spPr>
                        <a:xfrm>
                          <a:off x="0" y="0"/>
                          <a:ext cx="1103354" cy="33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06A" w:rsidRPr="002F188D" w:rsidRDefault="00A7106A" w:rsidP="00BF17E3">
                            <w:pPr>
                              <w:pStyle w:val="a3"/>
                              <w:rPr>
                                <w:b/>
                                <w:bCs/>
                                <w:sz w:val="14"/>
                                <w:szCs w:val="14"/>
                                <w:rtl/>
                              </w:rPr>
                            </w:pPr>
                            <w:r w:rsidRPr="002F188D">
                              <w:rPr>
                                <w:rFonts w:hint="cs"/>
                                <w:b/>
                                <w:bCs/>
                                <w:sz w:val="14"/>
                                <w:szCs w:val="14"/>
                                <w:rtl/>
                              </w:rPr>
                              <w:t>מצב 2</w:t>
                            </w:r>
                          </w:p>
                          <w:p w:rsidR="00A7106A" w:rsidRPr="002F188D" w:rsidRDefault="00A7106A" w:rsidP="00BF17E3">
                            <w:pPr>
                              <w:pStyle w:val="a3"/>
                              <w:rPr>
                                <w:b/>
                                <w:bCs/>
                                <w:sz w:val="14"/>
                                <w:szCs w:val="14"/>
                              </w:rPr>
                            </w:pPr>
                            <w:r w:rsidRPr="002F188D">
                              <w:rPr>
                                <w:rFonts w:hint="cs"/>
                                <w:b/>
                                <w:bCs/>
                                <w:sz w:val="14"/>
                                <w:szCs w:val="14"/>
                                <w:rtl/>
                              </w:rPr>
                              <w:t>שיתוף פעולה מסייע</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EDA3" id="תיבת טקסט 238" o:spid="_x0000_s1033" type="#_x0000_t202" style="position:absolute;left:0;text-align:left;margin-left:115.6pt;margin-top:8pt;width:86.9pt;height:2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" filled="f" stroked="f" strokeweight=".5pt">
                <v:textbox>
                  <w:txbxContent>
                    <w:p w:rsidR="00A7106A" w:rsidRPr="002F188D" w:rsidRDefault="00A7106A" w:rsidP="00BF17E3">
                      <w:pPr>
                        <w:pStyle w:val="a3"/>
                        <w:rPr>
                          <w:b/>
                          <w:bCs/>
                          <w:sz w:val="14"/>
                          <w:szCs w:val="14"/>
                          <w:rtl/>
                        </w:rPr>
                      </w:pPr>
                      <w:r w:rsidRPr="002F188D">
                        <w:rPr>
                          <w:rFonts w:hint="cs"/>
                          <w:b/>
                          <w:bCs/>
                          <w:sz w:val="14"/>
                          <w:szCs w:val="14"/>
                          <w:rtl/>
                        </w:rPr>
                        <w:t>מצב 2</w:t>
                      </w:r>
                    </w:p>
                    <w:p w:rsidR="00A7106A" w:rsidRPr="002F188D" w:rsidRDefault="00A7106A" w:rsidP="00BF17E3">
                      <w:pPr>
                        <w:pStyle w:val="a3"/>
                        <w:rPr>
                          <w:b/>
                          <w:bCs/>
                          <w:sz w:val="14"/>
                          <w:szCs w:val="14"/>
                        </w:rPr>
                      </w:pPr>
                      <w:r w:rsidRPr="002F188D">
                        <w:rPr>
                          <w:rFonts w:hint="cs"/>
                          <w:b/>
                          <w:bCs/>
                          <w:sz w:val="14"/>
                          <w:szCs w:val="14"/>
                          <w:rtl/>
                        </w:rPr>
                        <w:t>שיתוף פעולה מסייע</w:t>
                      </w:r>
                    </w:p>
                  </w:txbxContent>
                </v:textbox>
              </v:shape>
            </w:pict>
          </mc:Fallback>
        </mc:AlternateContent>
      </w:r>
      <w:r w:rsidR="00EF620E">
        <w:rPr>
          <w:noProof/>
          <w:rtl/>
        </w:rPr>
        <mc:AlternateContent>
          <mc:Choice Requires="wps">
            <w:drawing>
              <wp:anchor distT="0" distB="0" distL="114300" distR="114300" simplePos="0" relativeHeight="251762688" behindDoc="0" locked="0" layoutInCell="1" allowOverlap="1">
                <wp:simplePos x="0" y="0"/>
                <wp:positionH relativeFrom="margin">
                  <wp:align>center</wp:align>
                </wp:positionH>
                <wp:positionV relativeFrom="paragraph">
                  <wp:posOffset>61068</wp:posOffset>
                </wp:positionV>
                <wp:extent cx="5089585" cy="0"/>
                <wp:effectExtent l="38100" t="76200" r="15875" b="95250"/>
                <wp:wrapNone/>
                <wp:docPr id="2" name="מחבר חץ ישר 2"/>
                <wp:cNvGraphicFramePr/>
                <a:graphic xmlns:a="http://schemas.openxmlformats.org/drawingml/2006/main">
                  <a:graphicData uri="http://schemas.microsoft.com/office/word/2010/wordprocessingShape">
                    <wps:wsp>
                      <wps:cNvCnPr/>
                      <wps:spPr>
                        <a:xfrm flipH="1">
                          <a:off x="0" y="0"/>
                          <a:ext cx="508958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3BF5B1" id="_x0000_t32" coordsize="21600,21600" o:spt="32" o:oned="t" path="m,l21600,21600e" filled="f">
                <v:path arrowok="t" fillok="f" o:connecttype="none"/>
                <o:lock v:ext="edit" shapetype="t"/>
              </v:shapetype>
              <v:shape id="מחבר חץ ישר 2" o:spid="_x0000_s1026" type="#_x0000_t32" style="position:absolute;left:0;text-align:left;margin-left:0;margin-top:4.8pt;width:400.75pt;height:0;flip:x;z-index:2517626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" strokecolor="#5b9bd5 [3204]" strokeweight=".5pt">
                <v:stroke startarrow="block" endarrow="block" joinstyle="miter"/>
                <w10:wrap anchorx="margin"/>
              </v:shape>
            </w:pict>
          </mc:Fallback>
        </mc:AlternateContent>
      </w:r>
    </w:p>
    <w:p w:rsidR="00EF620E" w:rsidRDefault="00EF620E" w:rsidP="00CC66A5">
      <w:pPr>
        <w:pStyle w:val="a3"/>
        <w:rPr>
          <w:highlight w:val="yellow"/>
          <w:rtl/>
        </w:rPr>
      </w:pPr>
    </w:p>
    <w:p w:rsidR="00CC66A5" w:rsidRDefault="00CC66A5" w:rsidP="00CC66A5">
      <w:pPr>
        <w:pStyle w:val="a3"/>
        <w:rPr>
          <w:rtl/>
        </w:rPr>
      </w:pPr>
    </w:p>
    <w:p w:rsidR="00CC66A5" w:rsidRDefault="00CC66A5" w:rsidP="00CC66A5">
      <w:pPr>
        <w:pStyle w:val="a3"/>
        <w:rPr>
          <w:rtl/>
        </w:rPr>
      </w:pPr>
      <w:r>
        <w:rPr>
          <w:rFonts w:hint="cs"/>
          <w:rtl/>
        </w:rPr>
        <w:t xml:space="preserve">ככל שאנו נעים לשיתוף פעולה חזק יותר </w:t>
      </w:r>
      <w:r>
        <w:rPr>
          <w:rtl/>
        </w:rPr>
        <w:t>–</w:t>
      </w:r>
      <w:r>
        <w:rPr>
          <w:rFonts w:hint="cs"/>
          <w:rtl/>
        </w:rPr>
        <w:t xml:space="preserve"> אז אנו נתיר לאותו יישוב לבצע סינון/הדרה גבוהים יותר.</w:t>
      </w:r>
    </w:p>
    <w:p w:rsidR="00CC66A5" w:rsidRDefault="00CC66A5" w:rsidP="00CC66A5">
      <w:pPr>
        <w:pStyle w:val="a3"/>
        <w:rPr>
          <w:rtl/>
        </w:rPr>
      </w:pPr>
    </w:p>
    <w:p w:rsidR="00E015CB" w:rsidRDefault="00CC66A5" w:rsidP="00E015CB">
      <w:pPr>
        <w:pStyle w:val="a3"/>
        <w:rPr>
          <w:b/>
          <w:bCs/>
          <w:rtl/>
        </w:rPr>
      </w:pPr>
      <w:r w:rsidRPr="00823A55">
        <w:rPr>
          <w:rFonts w:hint="cs"/>
          <w:b/>
          <w:bCs/>
          <w:rtl/>
        </w:rPr>
        <w:t xml:space="preserve">מצב 1 </w:t>
      </w:r>
      <w:r w:rsidRPr="00823A55">
        <w:rPr>
          <w:b/>
          <w:bCs/>
          <w:rtl/>
        </w:rPr>
        <w:t>–</w:t>
      </w:r>
      <w:r w:rsidRPr="00823A55">
        <w:rPr>
          <w:rFonts w:hint="cs"/>
          <w:b/>
          <w:bCs/>
          <w:rtl/>
        </w:rPr>
        <w:t xml:space="preserve"> תפיסות טוב שלא מצריכות שיתוף פעולה עם אחרים</w:t>
      </w:r>
      <w:r>
        <w:rPr>
          <w:rFonts w:hint="cs"/>
          <w:rtl/>
        </w:rPr>
        <w:t xml:space="preserve">, בטח שלא גאוגרפי. </w:t>
      </w:r>
    </w:p>
    <w:p w:rsidR="00CC66A5" w:rsidRDefault="00CC66A5" w:rsidP="00E015CB">
      <w:pPr>
        <w:pStyle w:val="a3"/>
        <w:rPr>
          <w:rtl/>
        </w:rPr>
      </w:pPr>
      <w:r>
        <w:rPr>
          <w:rFonts w:hint="cs"/>
          <w:b/>
          <w:bCs/>
          <w:rtl/>
        </w:rPr>
        <w:t>לדוגמא</w:t>
      </w:r>
      <w:r>
        <w:rPr>
          <w:rFonts w:hint="cs"/>
          <w:rtl/>
        </w:rPr>
        <w:t xml:space="preserve"> </w:t>
      </w:r>
      <w:r>
        <w:rPr>
          <w:rtl/>
        </w:rPr>
        <w:t>–</w:t>
      </w:r>
      <w:r w:rsidR="00E015CB">
        <w:rPr>
          <w:rFonts w:hint="cs"/>
          <w:rtl/>
        </w:rPr>
        <w:t xml:space="preserve"> </w:t>
      </w:r>
      <w:proofErr w:type="spellStart"/>
      <w:r w:rsidR="00E015CB">
        <w:rPr>
          <w:rFonts w:hint="cs"/>
          <w:b/>
          <w:bCs/>
          <w:rtl/>
        </w:rPr>
        <w:t>ארסוף</w:t>
      </w:r>
      <w:proofErr w:type="spellEnd"/>
      <w:r w:rsidR="00E015CB">
        <w:rPr>
          <w:rFonts w:hint="cs"/>
          <w:b/>
          <w:bCs/>
          <w:rtl/>
        </w:rPr>
        <w:t>.</w:t>
      </w:r>
      <w:r>
        <w:rPr>
          <w:rFonts w:hint="cs"/>
          <w:rtl/>
        </w:rPr>
        <w:t xml:space="preserve"> אנשים שבנו לעצמם יישוב יוקרתי, אבל אין ביניהם שום קשר/מכנה משותף בהכרח. מדובר באנשים ברמה סוציואקונומית מאוד גבוהה. אין להם שום כוונה ליצור שת"פ עם השכנים שלהם, למעט שת"פ כספי. באופן עקרוני </w:t>
      </w:r>
      <w:r>
        <w:rPr>
          <w:rtl/>
        </w:rPr>
        <w:t>–</w:t>
      </w:r>
      <w:r>
        <w:rPr>
          <w:rFonts w:hint="cs"/>
          <w:rtl/>
        </w:rPr>
        <w:t xml:space="preserve"> היישוב </w:t>
      </w:r>
      <w:proofErr w:type="spellStart"/>
      <w:r w:rsidR="00E015CB">
        <w:rPr>
          <w:rFonts w:hint="cs"/>
          <w:rtl/>
        </w:rPr>
        <w:t>א</w:t>
      </w:r>
      <w:r>
        <w:rPr>
          <w:rFonts w:hint="cs"/>
          <w:rtl/>
        </w:rPr>
        <w:t>רסוף</w:t>
      </w:r>
      <w:proofErr w:type="spellEnd"/>
      <w:r>
        <w:rPr>
          <w:rFonts w:hint="cs"/>
          <w:rtl/>
        </w:rPr>
        <w:t xml:space="preserve"> היה אמור עוד ליפול בשלב א'</w:t>
      </w:r>
      <w:r w:rsidR="0038578D">
        <w:rPr>
          <w:rFonts w:hint="cs"/>
          <w:rtl/>
        </w:rPr>
        <w:t>.</w:t>
      </w:r>
    </w:p>
    <w:p w:rsidR="00EF620E" w:rsidRDefault="00EF620E" w:rsidP="001F6A6D">
      <w:pPr>
        <w:pStyle w:val="a3"/>
        <w:rPr>
          <w:rtl/>
        </w:rPr>
      </w:pPr>
    </w:p>
    <w:p w:rsidR="00CC66A5" w:rsidRDefault="00CC66A5" w:rsidP="0038578D">
      <w:pPr>
        <w:pStyle w:val="a3"/>
        <w:rPr>
          <w:rtl/>
        </w:rPr>
      </w:pPr>
      <w:r w:rsidRPr="00823A55">
        <w:rPr>
          <w:rFonts w:hint="cs"/>
          <w:b/>
          <w:bCs/>
          <w:rtl/>
        </w:rPr>
        <w:t xml:space="preserve">מצב 2 </w:t>
      </w:r>
      <w:r w:rsidRPr="00823A55">
        <w:rPr>
          <w:b/>
          <w:bCs/>
          <w:rtl/>
        </w:rPr>
        <w:t>–</w:t>
      </w:r>
      <w:r w:rsidRPr="00823A55">
        <w:rPr>
          <w:rFonts w:hint="cs"/>
          <w:b/>
          <w:bCs/>
          <w:rtl/>
        </w:rPr>
        <w:t xml:space="preserve"> שיתוף פעולה מסייע</w:t>
      </w:r>
      <w:r>
        <w:rPr>
          <w:rFonts w:hint="cs"/>
          <w:rtl/>
        </w:rPr>
        <w:t xml:space="preserve"> </w:t>
      </w:r>
      <w:r>
        <w:rPr>
          <w:rtl/>
        </w:rPr>
        <w:t>–</w:t>
      </w:r>
      <w:r>
        <w:rPr>
          <w:rFonts w:hint="cs"/>
          <w:rtl/>
        </w:rPr>
        <w:t xml:space="preserve"> יש לנו תפיסות טוב שאנו יכולים לממש בעצמנו </w:t>
      </w:r>
      <w:r>
        <w:rPr>
          <w:rtl/>
        </w:rPr>
        <w:t>–</w:t>
      </w:r>
      <w:r>
        <w:rPr>
          <w:rFonts w:hint="cs"/>
          <w:rtl/>
        </w:rPr>
        <w:t xml:space="preserve"> כמו אדם צמחוני שחי בקהילת קרניבורים.</w:t>
      </w:r>
      <w:r w:rsidR="0038578D">
        <w:rPr>
          <w:rFonts w:hint="cs"/>
          <w:rtl/>
        </w:rPr>
        <w:t xml:space="preserve"> </w:t>
      </w:r>
      <w:r>
        <w:rPr>
          <w:rFonts w:hint="cs"/>
          <w:rtl/>
        </w:rPr>
        <w:t xml:space="preserve">אנשים צמחוניים לא מחפשים בהכרח קרבה גאוגרפית לגור רק עם אנשים צמחוניים. עם זאת, באזורים כמו </w:t>
      </w:r>
      <w:r w:rsidR="0038578D" w:rsidRPr="0038578D">
        <w:rPr>
          <w:rFonts w:cs="Arial" w:hint="cs"/>
          <w:rtl/>
        </w:rPr>
        <w:t>סן</w:t>
      </w:r>
      <w:r w:rsidR="0038578D" w:rsidRPr="0038578D">
        <w:rPr>
          <w:rFonts w:cs="Arial"/>
          <w:rtl/>
        </w:rPr>
        <w:t>-</w:t>
      </w:r>
      <w:r w:rsidR="0038578D" w:rsidRPr="0038578D">
        <w:rPr>
          <w:rFonts w:cs="Arial" w:hint="cs"/>
          <w:rtl/>
        </w:rPr>
        <w:t>פרנסיסקו</w:t>
      </w:r>
      <w:r w:rsidR="0038578D">
        <w:rPr>
          <w:rFonts w:cs="Arial" w:hint="cs"/>
          <w:rtl/>
        </w:rPr>
        <w:t xml:space="preserve"> </w:t>
      </w:r>
      <w:r>
        <w:rPr>
          <w:rtl/>
        </w:rPr>
        <w:t>–</w:t>
      </w:r>
      <w:r>
        <w:rPr>
          <w:rFonts w:hint="cs"/>
          <w:rtl/>
        </w:rPr>
        <w:t xml:space="preserve"> אזורים מחולקים לקהילות. אנשים נוטים לגור על פי תפיסות טוב בצורה גאוגרפית. תפיסת הטוב רלוונטית לדוגמא לצרכנות </w:t>
      </w:r>
      <w:r>
        <w:rPr>
          <w:rtl/>
        </w:rPr>
        <w:t>–</w:t>
      </w:r>
      <w:r>
        <w:rPr>
          <w:rFonts w:hint="cs"/>
          <w:rtl/>
        </w:rPr>
        <w:t xml:space="preserve"> ברור שבסביבה שהרבה טבעונים גרים יהיו מסעדות טבעוניות. זה דיי מסייע לאנשים לחיות את חייהם בצורה נוחה יותר.</w:t>
      </w:r>
    </w:p>
    <w:p w:rsidR="00CC66A5" w:rsidRPr="00E015CB" w:rsidRDefault="00CC66A5" w:rsidP="00CC66A5">
      <w:pPr>
        <w:pStyle w:val="a3"/>
        <w:rPr>
          <w:color w:val="A5A5A5" w:themeColor="accent3"/>
          <w:rtl/>
        </w:rPr>
      </w:pPr>
      <w:r w:rsidRPr="00823A55">
        <w:rPr>
          <w:rFonts w:hint="cs"/>
          <w:b/>
          <w:bCs/>
          <w:rtl/>
        </w:rPr>
        <w:lastRenderedPageBreak/>
        <w:t xml:space="preserve">מצב 3 </w:t>
      </w:r>
      <w:r w:rsidRPr="00823A55">
        <w:rPr>
          <w:b/>
          <w:bCs/>
          <w:rtl/>
        </w:rPr>
        <w:t>–</w:t>
      </w:r>
      <w:r w:rsidRPr="00823A55">
        <w:rPr>
          <w:rFonts w:hint="cs"/>
          <w:b/>
          <w:bCs/>
          <w:rtl/>
        </w:rPr>
        <w:t xml:space="preserve"> </w:t>
      </w:r>
      <w:r w:rsidR="007821B9">
        <w:rPr>
          <w:rFonts w:hint="cs"/>
          <w:b/>
          <w:bCs/>
          <w:rtl/>
        </w:rPr>
        <w:t xml:space="preserve">שיתוף פעולה </w:t>
      </w:r>
      <w:r w:rsidRPr="00823A55">
        <w:rPr>
          <w:rFonts w:hint="cs"/>
          <w:b/>
          <w:bCs/>
          <w:rtl/>
        </w:rPr>
        <w:t>מוסיף ערך</w:t>
      </w:r>
      <w:r w:rsidR="00823A55">
        <w:rPr>
          <w:rFonts w:hint="cs"/>
          <w:rtl/>
        </w:rPr>
        <w:t xml:space="preserve"> </w:t>
      </w:r>
      <w:r w:rsidR="00823A55">
        <w:rPr>
          <w:rtl/>
        </w:rPr>
        <w:t>–</w:t>
      </w:r>
      <w:r w:rsidR="00823A55">
        <w:rPr>
          <w:rFonts w:hint="cs"/>
          <w:rtl/>
        </w:rPr>
        <w:t xml:space="preserve"> כמו קהילות דתיות. יהודי דתי יכול להיות </w:t>
      </w:r>
      <w:r w:rsidR="00E015CB">
        <w:rPr>
          <w:rFonts w:hint="cs"/>
          <w:rtl/>
        </w:rPr>
        <w:t>יהודי דתי לבד, אבל יש מצוות מסו</w:t>
      </w:r>
      <w:r w:rsidR="00823A55">
        <w:rPr>
          <w:rFonts w:hint="cs"/>
          <w:rtl/>
        </w:rPr>
        <w:t xml:space="preserve">ימות כחלק מתפיסת הטוב שמקבלים ערך גבוה יותר כשעושים אותם בציבור </w:t>
      </w:r>
      <w:r w:rsidR="00823A55">
        <w:rPr>
          <w:rtl/>
        </w:rPr>
        <w:t>–</w:t>
      </w:r>
      <w:r w:rsidR="00823A55">
        <w:rPr>
          <w:rFonts w:hint="cs"/>
          <w:rtl/>
        </w:rPr>
        <w:t xml:space="preserve"> דברים שמשדרגים בעצם את המעשה עצמו. אם אתה לא נמצא עם אנשים אין לך איך לשדרג </w:t>
      </w:r>
      <w:r w:rsidR="00823A55" w:rsidRPr="00E015CB">
        <w:rPr>
          <w:rFonts w:hint="cs"/>
          <w:color w:val="A5A5A5" w:themeColor="accent3"/>
          <w:rtl/>
        </w:rPr>
        <w:t>(</w:t>
      </w:r>
      <w:r w:rsidR="00E015CB" w:rsidRPr="00E015CB">
        <w:rPr>
          <w:rFonts w:hint="cs"/>
          <w:color w:val="A5A5A5" w:themeColor="accent3"/>
          <w:rtl/>
        </w:rPr>
        <w:t xml:space="preserve">חלק </w:t>
      </w:r>
      <w:r w:rsidR="00823A55" w:rsidRPr="00E015CB">
        <w:rPr>
          <w:rFonts w:hint="cs"/>
          <w:color w:val="A5A5A5" w:themeColor="accent3"/>
          <w:rtl/>
        </w:rPr>
        <w:t>זה ירד בעריכה של משפט וממשל)</w:t>
      </w:r>
      <w:r w:rsidR="0038578D" w:rsidRPr="00E015CB">
        <w:rPr>
          <w:rFonts w:hint="cs"/>
          <w:color w:val="A5A5A5" w:themeColor="accent3"/>
          <w:rtl/>
        </w:rPr>
        <w:t>.</w:t>
      </w:r>
    </w:p>
    <w:p w:rsidR="00823A55" w:rsidRDefault="00823A55" w:rsidP="00E015CB">
      <w:pPr>
        <w:pStyle w:val="a3"/>
        <w:rPr>
          <w:rtl/>
        </w:rPr>
      </w:pPr>
      <w:r>
        <w:rPr>
          <w:rFonts w:hint="cs"/>
          <w:rtl/>
        </w:rPr>
        <w:t xml:space="preserve">דוגמא אחרת </w:t>
      </w:r>
      <w:r>
        <w:rPr>
          <w:rtl/>
        </w:rPr>
        <w:t>–</w:t>
      </w:r>
      <w:r>
        <w:rPr>
          <w:rFonts w:hint="cs"/>
          <w:rtl/>
        </w:rPr>
        <w:t xml:space="preserve"> קה</w:t>
      </w:r>
      <w:r w:rsidR="0038578D">
        <w:rPr>
          <w:rFonts w:hint="cs"/>
          <w:rtl/>
        </w:rPr>
        <w:t>י</w:t>
      </w:r>
      <w:r>
        <w:rPr>
          <w:rFonts w:hint="cs"/>
          <w:rtl/>
        </w:rPr>
        <w:t xml:space="preserve">לות אקולוגיות. יש דברים שלא תוכל לעשות לבד. אדם שמאמין בתפיסת עולם </w:t>
      </w:r>
      <w:r w:rsidR="0038578D">
        <w:rPr>
          <w:rFonts w:hint="cs"/>
          <w:rtl/>
        </w:rPr>
        <w:t>אקולוגית</w:t>
      </w:r>
      <w:r>
        <w:rPr>
          <w:rFonts w:hint="cs"/>
          <w:rtl/>
        </w:rPr>
        <w:t xml:space="preserve"> יכול לקנות מטהר מים בודד לבית, אבל הוא לא יוכל להחליף את כל התשתיות בבניין. לעומת זאת הקהילות האקולוגיות בישראל לגמרי מאפשרים להגשים את תפיסת עולם זו בצורה גבוהה יותר מאשר </w:t>
      </w:r>
      <w:r w:rsidR="00E015CB">
        <w:rPr>
          <w:rFonts w:hint="cs"/>
          <w:rtl/>
        </w:rPr>
        <w:t>אם היה</w:t>
      </w:r>
      <w:r>
        <w:rPr>
          <w:rFonts w:hint="cs"/>
          <w:rtl/>
        </w:rPr>
        <w:t xml:space="preserve"> עושה זאת לבד.</w:t>
      </w:r>
    </w:p>
    <w:p w:rsidR="00CC66A5" w:rsidRDefault="00CC66A5" w:rsidP="00CC66A5">
      <w:pPr>
        <w:pStyle w:val="a3"/>
        <w:rPr>
          <w:rtl/>
        </w:rPr>
      </w:pPr>
    </w:p>
    <w:p w:rsidR="00CC66A5" w:rsidRDefault="00CC66A5" w:rsidP="00CC66A5">
      <w:pPr>
        <w:pStyle w:val="a3"/>
        <w:rPr>
          <w:rtl/>
        </w:rPr>
      </w:pPr>
      <w:r w:rsidRPr="00823A55">
        <w:rPr>
          <w:rFonts w:hint="cs"/>
          <w:b/>
          <w:bCs/>
          <w:rtl/>
        </w:rPr>
        <w:t xml:space="preserve">מצב 4 </w:t>
      </w:r>
      <w:r w:rsidRPr="00823A55">
        <w:rPr>
          <w:b/>
          <w:bCs/>
          <w:rtl/>
        </w:rPr>
        <w:t>–</w:t>
      </w:r>
      <w:r w:rsidRPr="00823A55">
        <w:rPr>
          <w:rFonts w:hint="cs"/>
          <w:b/>
          <w:bCs/>
          <w:rtl/>
        </w:rPr>
        <w:t xml:space="preserve"> שיתוף פעולה מכונן</w:t>
      </w:r>
      <w:r>
        <w:rPr>
          <w:rFonts w:hint="cs"/>
          <w:rtl/>
        </w:rPr>
        <w:t xml:space="preserve"> </w:t>
      </w:r>
      <w:r>
        <w:rPr>
          <w:rtl/>
        </w:rPr>
        <w:t>–</w:t>
      </w:r>
      <w:r>
        <w:rPr>
          <w:rFonts w:hint="cs"/>
          <w:rtl/>
        </w:rPr>
        <w:t xml:space="preserve"> רק באמצעות שיתוף פעולה ע</w:t>
      </w:r>
      <w:r w:rsidR="00823A55">
        <w:rPr>
          <w:rFonts w:hint="cs"/>
          <w:rtl/>
        </w:rPr>
        <w:t xml:space="preserve">ם אחרים אפשר לממש את תפיסת הטוב </w:t>
      </w:r>
      <w:r w:rsidR="00823A55">
        <w:rPr>
          <w:rtl/>
        </w:rPr>
        <w:t>–</w:t>
      </w:r>
      <w:r w:rsidR="00823A55">
        <w:rPr>
          <w:rFonts w:hint="cs"/>
          <w:rtl/>
        </w:rPr>
        <w:t xml:space="preserve"> כמו הקיבוץ ההיסטורי שהיה מבוסס על שוויון בהכנסות, הוצאות וצדק חלוקתי </w:t>
      </w:r>
      <w:r w:rsidR="00823A55">
        <w:rPr>
          <w:rtl/>
        </w:rPr>
        <w:t>–</w:t>
      </w:r>
      <w:r w:rsidR="00823A55">
        <w:rPr>
          <w:rFonts w:hint="cs"/>
          <w:rtl/>
        </w:rPr>
        <w:t xml:space="preserve"> כל הדבר הזה הוא משהו שאתה חייב לעשות עם אנשים אחרים. אתה לא יכול לחיות על פי תפיסה כלכלית של קיבוץ בעיר. הקיבוץ כולל אנשים שחיים בסמיכות גאוגרפית של אנשים </w:t>
      </w:r>
      <w:r w:rsidR="00823A55">
        <w:rPr>
          <w:rtl/>
        </w:rPr>
        <w:t>–</w:t>
      </w:r>
      <w:r w:rsidR="00823A55">
        <w:rPr>
          <w:rFonts w:hint="cs"/>
          <w:rtl/>
        </w:rPr>
        <w:t xml:space="preserve"> ובשיתוף פעולה קבוע.</w:t>
      </w:r>
    </w:p>
    <w:p w:rsidR="00CC66A5" w:rsidRDefault="00CC66A5" w:rsidP="00CC66A5">
      <w:pPr>
        <w:pStyle w:val="a3"/>
        <w:rPr>
          <w:rtl/>
        </w:rPr>
      </w:pPr>
    </w:p>
    <w:p w:rsidR="00823A55" w:rsidRDefault="00823A55" w:rsidP="00CC66A5">
      <w:pPr>
        <w:pStyle w:val="a3"/>
        <w:rPr>
          <w:rtl/>
        </w:rPr>
      </w:pPr>
      <w:r>
        <w:rPr>
          <w:rFonts w:hint="cs"/>
          <w:rtl/>
        </w:rPr>
        <w:t xml:space="preserve">חשוב למרצה להבהיר לנו שאנו לא יכולים לתת מנגנוני סינון זהים בהשוואה לקהילות אחרות. אדם לא מתאים לקיבוץ יכול לשבור את כל המערכת. </w:t>
      </w:r>
      <w:proofErr w:type="spellStart"/>
      <w:r>
        <w:rPr>
          <w:rFonts w:hint="cs"/>
          <w:rtl/>
        </w:rPr>
        <w:t>ל</w:t>
      </w:r>
      <w:r w:rsidR="0038578D">
        <w:rPr>
          <w:rFonts w:hint="cs"/>
          <w:rtl/>
        </w:rPr>
        <w:t>אר</w:t>
      </w:r>
      <w:r>
        <w:rPr>
          <w:rFonts w:hint="cs"/>
          <w:rtl/>
        </w:rPr>
        <w:t>סוף</w:t>
      </w:r>
      <w:proofErr w:type="spellEnd"/>
      <w:r>
        <w:rPr>
          <w:rFonts w:hint="cs"/>
          <w:rtl/>
        </w:rPr>
        <w:t xml:space="preserve"> להביא אדם אחר זה לא כזה משנה, ולכן, בעוד </w:t>
      </w:r>
      <w:proofErr w:type="spellStart"/>
      <w:r>
        <w:rPr>
          <w:rFonts w:hint="cs"/>
          <w:rtl/>
        </w:rPr>
        <w:t>שבארסוף</w:t>
      </w:r>
      <w:proofErr w:type="spellEnd"/>
      <w:r>
        <w:rPr>
          <w:rFonts w:hint="cs"/>
          <w:rtl/>
        </w:rPr>
        <w:t xml:space="preserve"> אנו לא צריכים לתת מנגנוני הדרה (או אם נותנים, צריך לעשות זאת בצורה מצומצמת), בישובים כמו הקיבוץ ההיסטורי צריך לשמור על מנגנוני ההדרה כדי שהקהילה לא תיפגע.</w:t>
      </w:r>
    </w:p>
    <w:p w:rsidR="00823A55" w:rsidRDefault="00823A55" w:rsidP="00490B1B">
      <w:pPr>
        <w:pStyle w:val="a3"/>
        <w:rPr>
          <w:rtl/>
        </w:rPr>
      </w:pPr>
      <w:r>
        <w:rPr>
          <w:rFonts w:hint="cs"/>
          <w:rtl/>
        </w:rPr>
        <w:t xml:space="preserve">ככל שפחות צריך את שכניי למימוש תפיסת הטוב </w:t>
      </w:r>
      <w:r>
        <w:rPr>
          <w:rtl/>
        </w:rPr>
        <w:t>–</w:t>
      </w:r>
      <w:r>
        <w:rPr>
          <w:rFonts w:hint="cs"/>
          <w:rtl/>
        </w:rPr>
        <w:t xml:space="preserve"> לא יכולה להיות פגיעה בחיי הקהילה אם השכן לא יחזיק בתפיסת הטוב.</w:t>
      </w:r>
      <w:r w:rsidR="00490B1B">
        <w:rPr>
          <w:rFonts w:hint="cs"/>
          <w:rtl/>
        </w:rPr>
        <w:t xml:space="preserve"> </w:t>
      </w:r>
      <w:r w:rsidRPr="00490B1B">
        <w:rPr>
          <w:rFonts w:hint="cs"/>
          <w:b/>
          <w:bCs/>
          <w:rtl/>
        </w:rPr>
        <w:t>לעומת זאת</w:t>
      </w:r>
      <w:r>
        <w:rPr>
          <w:rFonts w:hint="cs"/>
          <w:rtl/>
        </w:rPr>
        <w:t>, אם השכן שלי לא יחזיק באותה תפיסת טוב ,יהיה מאוד קשה ויכולה להיווצר פגיעה בקהילה/במטרה של הקהילה.</w:t>
      </w:r>
    </w:p>
    <w:p w:rsidR="00823A55" w:rsidRDefault="00823A55" w:rsidP="00CC66A5">
      <w:pPr>
        <w:pStyle w:val="a3"/>
        <w:rPr>
          <w:rtl/>
        </w:rPr>
      </w:pPr>
    </w:p>
    <w:p w:rsidR="00CC66A5" w:rsidRDefault="00CC66A5" w:rsidP="00CC66A5">
      <w:pPr>
        <w:pStyle w:val="a3"/>
        <w:rPr>
          <w:b/>
          <w:bCs/>
          <w:rtl/>
        </w:rPr>
      </w:pPr>
      <w:r>
        <w:rPr>
          <w:rFonts w:hint="cs"/>
          <w:b/>
          <w:bCs/>
          <w:rtl/>
        </w:rPr>
        <w:t xml:space="preserve">ג. מה </w:t>
      </w:r>
      <w:r w:rsidR="00252B02">
        <w:rPr>
          <w:rFonts w:hint="cs"/>
          <w:b/>
          <w:bCs/>
          <w:rtl/>
        </w:rPr>
        <w:t>ההשלכה/</w:t>
      </w:r>
      <w:r>
        <w:rPr>
          <w:rFonts w:hint="cs"/>
          <w:b/>
          <w:bCs/>
          <w:rtl/>
        </w:rPr>
        <w:t>ההשפעה של מניעת הדרה על הקהילה</w:t>
      </w:r>
      <w:r w:rsidR="00490B1B">
        <w:rPr>
          <w:rFonts w:hint="cs"/>
          <w:b/>
          <w:bCs/>
          <w:rtl/>
        </w:rPr>
        <w:t>?</w:t>
      </w:r>
    </w:p>
    <w:p w:rsidR="00FF3CDF" w:rsidRDefault="00FF3CDF" w:rsidP="00CC66A5">
      <w:pPr>
        <w:pStyle w:val="a3"/>
        <w:rPr>
          <w:rtl/>
        </w:rPr>
      </w:pPr>
    </w:p>
    <w:p w:rsidR="00CC66A5" w:rsidRDefault="00CC66A5" w:rsidP="00CC66A5">
      <w:pPr>
        <w:pStyle w:val="a3"/>
        <w:rPr>
          <w:rtl/>
        </w:rPr>
      </w:pPr>
      <w:r>
        <w:rPr>
          <w:rFonts w:hint="cs"/>
          <w:b/>
          <w:bCs/>
          <w:rtl/>
        </w:rPr>
        <w:t xml:space="preserve">ד. </w:t>
      </w:r>
      <w:r w:rsidR="00252B02">
        <w:rPr>
          <w:rFonts w:hint="cs"/>
          <w:b/>
          <w:bCs/>
          <w:rtl/>
        </w:rPr>
        <w:t xml:space="preserve">מהו </w:t>
      </w:r>
      <w:r>
        <w:rPr>
          <w:rFonts w:hint="cs"/>
          <w:b/>
          <w:bCs/>
          <w:rtl/>
        </w:rPr>
        <w:t>חוסנה הפוליטי-כלכלי של הקהילה</w:t>
      </w:r>
      <w:r w:rsidR="00252B02">
        <w:rPr>
          <w:rFonts w:hint="cs"/>
          <w:rtl/>
        </w:rPr>
        <w:t xml:space="preserve">? ככל </w:t>
      </w:r>
      <w:r w:rsidR="0038578D">
        <w:rPr>
          <w:rFonts w:hint="cs"/>
          <w:rtl/>
        </w:rPr>
        <w:t>שהקהילה</w:t>
      </w:r>
      <w:r w:rsidR="00252B02">
        <w:rPr>
          <w:rFonts w:hint="cs"/>
          <w:rtl/>
        </w:rPr>
        <w:t xml:space="preserve"> יותר חזקה אנו ניתן לה פחות הגנה משפטית </w:t>
      </w:r>
      <w:r w:rsidR="00252B02">
        <w:rPr>
          <w:rtl/>
        </w:rPr>
        <w:t>–</w:t>
      </w:r>
      <w:r w:rsidR="00252B02">
        <w:rPr>
          <w:rFonts w:hint="cs"/>
          <w:rtl/>
        </w:rPr>
        <w:t xml:space="preserve"> יש להם יותר השפעה והיא יכולה לדאוג לעצמה. קהילה שיכולה לדאוג לעצמה </w:t>
      </w:r>
      <w:r w:rsidR="00252B02">
        <w:rPr>
          <w:rtl/>
        </w:rPr>
        <w:t>–</w:t>
      </w:r>
      <w:r w:rsidR="00252B02">
        <w:rPr>
          <w:rFonts w:hint="cs"/>
          <w:rtl/>
        </w:rPr>
        <w:t xml:space="preserve"> חובת המדינה </w:t>
      </w:r>
      <w:r w:rsidR="001600B4">
        <w:rPr>
          <w:rFonts w:hint="cs"/>
          <w:rtl/>
        </w:rPr>
        <w:t>לדאוג</w:t>
      </w:r>
      <w:r w:rsidR="00252B02">
        <w:rPr>
          <w:rFonts w:hint="cs"/>
          <w:rtl/>
        </w:rPr>
        <w:t xml:space="preserve"> לה פוחתת.</w:t>
      </w:r>
    </w:p>
    <w:p w:rsidR="00AC0D43" w:rsidRPr="00490B1B" w:rsidRDefault="00AC0D43" w:rsidP="00490B1B">
      <w:pPr>
        <w:pStyle w:val="a3"/>
        <w:bidi w:val="0"/>
        <w:jc w:val="center"/>
        <w:outlineLvl w:val="0"/>
        <w:rPr>
          <w:b/>
          <w:bCs/>
          <w:u w:val="single"/>
          <w:rtl/>
        </w:rPr>
      </w:pPr>
      <w:bookmarkStart w:id="34" w:name="_Toc506297863"/>
      <w:r w:rsidRPr="00490B1B">
        <w:rPr>
          <w:rFonts w:hint="cs"/>
          <w:b/>
          <w:bCs/>
          <w:highlight w:val="green"/>
          <w:u w:val="single"/>
          <w:rtl/>
        </w:rPr>
        <w:t>נטילה שלטונית של מקרקעין</w:t>
      </w:r>
      <w:bookmarkEnd w:id="34"/>
    </w:p>
    <w:p w:rsidR="00252B02" w:rsidRDefault="00252B02" w:rsidP="00153CB7">
      <w:pPr>
        <w:pStyle w:val="a3"/>
        <w:rPr>
          <w:rtl/>
        </w:rPr>
      </w:pPr>
      <w:r w:rsidRPr="00490B1B">
        <w:rPr>
          <w:rFonts w:hint="cs"/>
          <w:b/>
          <w:bCs/>
          <w:rtl/>
        </w:rPr>
        <w:t>הפקעות</w:t>
      </w:r>
      <w:r>
        <w:rPr>
          <w:rFonts w:hint="cs"/>
          <w:rtl/>
        </w:rPr>
        <w:t xml:space="preserve"> = לקיחה פיזית של מקרקעין</w:t>
      </w:r>
      <w:r w:rsidR="00153CB7">
        <w:rPr>
          <w:rFonts w:hint="cs"/>
          <w:rtl/>
        </w:rPr>
        <w:t xml:space="preserve">. </w:t>
      </w:r>
      <w:r w:rsidRPr="00490B1B">
        <w:rPr>
          <w:rFonts w:hint="cs"/>
          <w:b/>
          <w:bCs/>
          <w:rtl/>
        </w:rPr>
        <w:t>גריעות תכנוניות</w:t>
      </w:r>
      <w:r>
        <w:rPr>
          <w:rFonts w:hint="cs"/>
          <w:rtl/>
        </w:rPr>
        <w:t xml:space="preserve"> = הטלת מגבלות על המקרקעין</w:t>
      </w:r>
      <w:r w:rsidR="00153CB7">
        <w:rPr>
          <w:rFonts w:hint="cs"/>
          <w:rtl/>
        </w:rPr>
        <w:t>.</w:t>
      </w:r>
    </w:p>
    <w:p w:rsidR="00252B02" w:rsidRPr="00153CB7" w:rsidRDefault="00252B02" w:rsidP="00AC0D43">
      <w:pPr>
        <w:pStyle w:val="a3"/>
        <w:rPr>
          <w:color w:val="A5A5A5" w:themeColor="accent3"/>
          <w:rtl/>
        </w:rPr>
      </w:pPr>
      <w:r>
        <w:rPr>
          <w:rFonts w:hint="cs"/>
          <w:rtl/>
        </w:rPr>
        <w:t>כל הקונספט</w:t>
      </w:r>
      <w:r w:rsidR="00AC0D43">
        <w:rPr>
          <w:rFonts w:hint="cs"/>
          <w:rtl/>
        </w:rPr>
        <w:t xml:space="preserve"> הזה נקרא "דיני נטילה שלטונית של מקרקעין" </w:t>
      </w:r>
      <w:r w:rsidR="00AC0D43">
        <w:rPr>
          <w:rtl/>
        </w:rPr>
        <w:t>–</w:t>
      </w:r>
      <w:r w:rsidR="00AC0D43">
        <w:rPr>
          <w:rFonts w:hint="cs"/>
          <w:rtl/>
        </w:rPr>
        <w:t xml:space="preserve"> </w:t>
      </w:r>
      <w:r w:rsidR="00AC0D43" w:rsidRPr="00153CB7">
        <w:rPr>
          <w:rFonts w:hint="cs"/>
          <w:color w:val="A5A5A5" w:themeColor="accent3"/>
          <w:rtl/>
        </w:rPr>
        <w:t xml:space="preserve">לדעת המרצה זה אחד הצמתים המעניינים של המשפט הישראלי. הוא מערב הכל </w:t>
      </w:r>
      <w:r w:rsidR="00AC0D43" w:rsidRPr="00153CB7">
        <w:rPr>
          <w:color w:val="A5A5A5" w:themeColor="accent3"/>
          <w:rtl/>
        </w:rPr>
        <w:t>–</w:t>
      </w:r>
      <w:r w:rsidR="00AC0D43" w:rsidRPr="00153CB7">
        <w:rPr>
          <w:rFonts w:hint="cs"/>
          <w:color w:val="A5A5A5" w:themeColor="accent3"/>
          <w:rtl/>
        </w:rPr>
        <w:t xml:space="preserve"> תחום משפטי שמערב את כל תחומי המשפט </w:t>
      </w:r>
      <w:r w:rsidR="00AC0D43" w:rsidRPr="00153CB7">
        <w:rPr>
          <w:color w:val="A5A5A5" w:themeColor="accent3"/>
          <w:rtl/>
        </w:rPr>
        <w:t>–</w:t>
      </w:r>
      <w:r w:rsidR="00AC0D43" w:rsidRPr="00153CB7">
        <w:rPr>
          <w:rFonts w:hint="cs"/>
          <w:color w:val="A5A5A5" w:themeColor="accent3"/>
          <w:rtl/>
        </w:rPr>
        <w:t xml:space="preserve"> פרטי, ציבורי, מנהלי </w:t>
      </w:r>
      <w:r w:rsidR="00AC0D43" w:rsidRPr="00153CB7">
        <w:rPr>
          <w:color w:val="A5A5A5" w:themeColor="accent3"/>
          <w:rtl/>
        </w:rPr>
        <w:t>–</w:t>
      </w:r>
      <w:r w:rsidR="00AC0D43" w:rsidRPr="00153CB7">
        <w:rPr>
          <w:rFonts w:hint="cs"/>
          <w:color w:val="A5A5A5" w:themeColor="accent3"/>
          <w:rtl/>
        </w:rPr>
        <w:t xml:space="preserve"> יש וויכוחים בין רשויות, בעלים, וכל הדברים במשפט נמצאים במערכת הזו.</w:t>
      </w:r>
    </w:p>
    <w:p w:rsidR="00AC0D43" w:rsidRPr="00153CB7" w:rsidRDefault="00AC0D43" w:rsidP="00AC0D43">
      <w:pPr>
        <w:pStyle w:val="a3"/>
        <w:rPr>
          <w:color w:val="A5A5A5" w:themeColor="accent3"/>
          <w:rtl/>
        </w:rPr>
      </w:pPr>
      <w:r w:rsidRPr="00153CB7">
        <w:rPr>
          <w:rFonts w:hint="cs"/>
          <w:color w:val="A5A5A5" w:themeColor="accent3"/>
          <w:rtl/>
        </w:rPr>
        <w:t xml:space="preserve">בשני השיעורים הקרובים </w:t>
      </w:r>
      <w:r w:rsidR="00153CB7" w:rsidRPr="00153CB7">
        <w:rPr>
          <w:rFonts w:hint="cs"/>
          <w:color w:val="A5A5A5" w:themeColor="accent3"/>
          <w:rtl/>
        </w:rPr>
        <w:t>ת</w:t>
      </w:r>
      <w:r w:rsidRPr="00153CB7">
        <w:rPr>
          <w:rFonts w:hint="cs"/>
          <w:color w:val="A5A5A5" w:themeColor="accent3"/>
          <w:rtl/>
        </w:rPr>
        <w:t>היה היכרות עמה.</w:t>
      </w:r>
    </w:p>
    <w:p w:rsidR="00AC0D43" w:rsidRDefault="00AC0D43" w:rsidP="00AC0D43">
      <w:pPr>
        <w:pStyle w:val="a3"/>
        <w:rPr>
          <w:rtl/>
        </w:rPr>
      </w:pPr>
    </w:p>
    <w:p w:rsidR="00AC0D43" w:rsidRDefault="00AC0D43" w:rsidP="00153CB7">
      <w:pPr>
        <w:pStyle w:val="a3"/>
        <w:rPr>
          <w:rtl/>
        </w:rPr>
      </w:pPr>
      <w:r w:rsidRPr="00153CB7">
        <w:rPr>
          <w:rFonts w:hint="cs"/>
          <w:b/>
          <w:bCs/>
          <w:rtl/>
        </w:rPr>
        <w:t>הפקעות</w:t>
      </w:r>
      <w:r>
        <w:rPr>
          <w:rFonts w:hint="cs"/>
          <w:rtl/>
        </w:rPr>
        <w:t xml:space="preserve"> </w:t>
      </w:r>
      <w:r>
        <w:rPr>
          <w:rtl/>
        </w:rPr>
        <w:t>–</w:t>
      </w:r>
      <w:r>
        <w:rPr>
          <w:rFonts w:hint="cs"/>
          <w:rtl/>
        </w:rPr>
        <w:t xml:space="preserve"> העירייה/המדינה לוקחים פיזית את הקרקע </w:t>
      </w:r>
      <w:r w:rsidR="00153CB7">
        <w:rPr>
          <w:rFonts w:hint="cs"/>
          <w:rtl/>
        </w:rPr>
        <w:t>מ</w:t>
      </w:r>
      <w:r>
        <w:rPr>
          <w:rFonts w:hint="cs"/>
          <w:rtl/>
        </w:rPr>
        <w:t>הבעלים שלה. בד"כ כשאנו עושים הפקעות אנו מעבירים את הבעלות על שמה /</w:t>
      </w:r>
      <w:r w:rsidR="00153CB7">
        <w:rPr>
          <w:rFonts w:hint="cs"/>
          <w:rtl/>
        </w:rPr>
        <w:t xml:space="preserve"> </w:t>
      </w:r>
      <w:r>
        <w:rPr>
          <w:rFonts w:hint="cs"/>
          <w:rtl/>
        </w:rPr>
        <w:t xml:space="preserve">על שם גורם שלישי. הבעלים המקורי </w:t>
      </w:r>
      <w:r>
        <w:rPr>
          <w:rFonts w:hint="cs"/>
          <w:b/>
          <w:bCs/>
          <w:rtl/>
        </w:rPr>
        <w:t>למעשה מאבד לחלוטין את הקרקע שלו</w:t>
      </w:r>
      <w:r>
        <w:rPr>
          <w:rFonts w:hint="cs"/>
          <w:rtl/>
        </w:rPr>
        <w:t xml:space="preserve"> </w:t>
      </w:r>
      <w:r>
        <w:rPr>
          <w:rtl/>
        </w:rPr>
        <w:t>–</w:t>
      </w:r>
      <w:r>
        <w:rPr>
          <w:rFonts w:hint="cs"/>
          <w:rtl/>
        </w:rPr>
        <w:t xml:space="preserve"> כאילו הוא מכר אותה מרצונו אבל הוא עשה את זה בכפייה.</w:t>
      </w:r>
      <w:r w:rsidR="00153CB7">
        <w:rPr>
          <w:rFonts w:hint="cs"/>
          <w:rtl/>
        </w:rPr>
        <w:t xml:space="preserve"> </w:t>
      </w:r>
      <w:r>
        <w:rPr>
          <w:rFonts w:hint="cs"/>
          <w:rtl/>
        </w:rPr>
        <w:t>מדובר על נטילה מלאה של הזכויות והוצאת הבעלים גם פיזית וגם מבחינה רישומית מבעלות המקרקעין.</w:t>
      </w:r>
    </w:p>
    <w:p w:rsidR="00AC0D43" w:rsidRDefault="00AC0D43" w:rsidP="00AC0D43">
      <w:pPr>
        <w:pStyle w:val="a3"/>
        <w:rPr>
          <w:rtl/>
        </w:rPr>
      </w:pPr>
    </w:p>
    <w:p w:rsidR="00AC0D43" w:rsidRDefault="00AC0D43" w:rsidP="00153CB7">
      <w:pPr>
        <w:pStyle w:val="a3"/>
        <w:rPr>
          <w:rtl/>
        </w:rPr>
      </w:pPr>
      <w:r w:rsidRPr="00153CB7">
        <w:rPr>
          <w:rFonts w:hint="cs"/>
          <w:b/>
          <w:bCs/>
          <w:rtl/>
        </w:rPr>
        <w:t>גריעות תכנוניות</w:t>
      </w:r>
      <w:r>
        <w:rPr>
          <w:rFonts w:hint="cs"/>
          <w:rtl/>
        </w:rPr>
        <w:t xml:space="preserve"> </w:t>
      </w:r>
      <w:r>
        <w:rPr>
          <w:rtl/>
        </w:rPr>
        <w:t>–</w:t>
      </w:r>
      <w:r>
        <w:rPr>
          <w:rFonts w:hint="cs"/>
          <w:rtl/>
        </w:rPr>
        <w:t xml:space="preserve"> מדבר על סוג אחר של פגיע</w:t>
      </w:r>
      <w:r w:rsidR="0017033D">
        <w:rPr>
          <w:rFonts w:hint="cs"/>
          <w:rtl/>
        </w:rPr>
        <w:t>ה</w:t>
      </w:r>
      <w:r>
        <w:rPr>
          <w:rFonts w:hint="cs"/>
          <w:rtl/>
        </w:rPr>
        <w:t xml:space="preserve"> בבעלות הבעלים. אנו לא מוציאים את הבעלים לגמרי </w:t>
      </w:r>
      <w:r>
        <w:rPr>
          <w:rtl/>
        </w:rPr>
        <w:t>–</w:t>
      </w:r>
      <w:r>
        <w:rPr>
          <w:rFonts w:hint="cs"/>
          <w:rtl/>
        </w:rPr>
        <w:t xml:space="preserve"> הבעלים נשאר הבעלים, אבל מטילים כל מני הגבלות על השימושים שבעל המקרקעין יכול לעשות במקרקעין שלו</w:t>
      </w:r>
      <w:r w:rsidR="0017033D">
        <w:rPr>
          <w:rFonts w:hint="cs"/>
          <w:rtl/>
        </w:rPr>
        <w:t>.</w:t>
      </w:r>
    </w:p>
    <w:p w:rsidR="00153CB7" w:rsidRDefault="00153CB7" w:rsidP="00AC0D43">
      <w:pPr>
        <w:pStyle w:val="a3"/>
        <w:rPr>
          <w:b/>
          <w:bCs/>
          <w:rtl/>
        </w:rPr>
      </w:pPr>
    </w:p>
    <w:p w:rsidR="00AC0D43" w:rsidRDefault="00E34230" w:rsidP="00AC0D43">
      <w:pPr>
        <w:pStyle w:val="a3"/>
        <w:rPr>
          <w:rtl/>
        </w:rPr>
      </w:pPr>
      <w:r w:rsidRPr="00153CB7">
        <w:rPr>
          <w:rFonts w:hint="cs"/>
          <w:b/>
          <w:bCs/>
          <w:rtl/>
        </w:rPr>
        <w:t>לדוגמא</w:t>
      </w:r>
      <w:r>
        <w:rPr>
          <w:rFonts w:hint="cs"/>
          <w:rtl/>
        </w:rPr>
        <w:t xml:space="preserve"> </w:t>
      </w:r>
      <w:r>
        <w:rPr>
          <w:rtl/>
        </w:rPr>
        <w:t>–</w:t>
      </w:r>
      <w:r>
        <w:rPr>
          <w:rFonts w:hint="cs"/>
          <w:rtl/>
        </w:rPr>
        <w:t xml:space="preserve"> למרצה יש חלקה, ואנו מגיעים למסקנה שצריך להעביר קו חשמל בחלקה.</w:t>
      </w:r>
    </w:p>
    <w:p w:rsidR="00E34230" w:rsidRDefault="00153CB7" w:rsidP="00153CB7">
      <w:pPr>
        <w:pStyle w:val="a3"/>
        <w:rPr>
          <w:rtl/>
        </w:rPr>
      </w:pPr>
      <w:r>
        <w:rPr>
          <w:rFonts w:hint="cs"/>
          <w:rtl/>
        </w:rPr>
        <w:t>השטח</w:t>
      </w:r>
      <w:r w:rsidR="00E34230">
        <w:rPr>
          <w:rFonts w:hint="cs"/>
          <w:rtl/>
        </w:rPr>
        <w:t xml:space="preserve"> שחוצה את הריבוע הוא שטח של הפקעה ממשית </w:t>
      </w:r>
      <w:r w:rsidR="00E34230">
        <w:rPr>
          <w:rtl/>
        </w:rPr>
        <w:t>–</w:t>
      </w:r>
      <w:r w:rsidR="00E34230">
        <w:rPr>
          <w:rFonts w:hint="cs"/>
          <w:rtl/>
        </w:rPr>
        <w:t xml:space="preserve"> מעבירים קו חשמל והבעלות לא נשארת של הבעלים (לכאורה מחלקים את חלקת הבעלים ל</w:t>
      </w:r>
      <w:r w:rsidR="0017033D">
        <w:rPr>
          <w:rFonts w:hint="cs"/>
          <w:rtl/>
        </w:rPr>
        <w:t>-</w:t>
      </w:r>
      <w:r w:rsidR="00E34230">
        <w:rPr>
          <w:rFonts w:hint="cs"/>
          <w:rtl/>
        </w:rPr>
        <w:t>2)</w:t>
      </w:r>
      <w:r w:rsidR="0017033D">
        <w:rPr>
          <w:rFonts w:hint="cs"/>
          <w:rtl/>
        </w:rPr>
        <w:t>.</w:t>
      </w:r>
    </w:p>
    <w:p w:rsidR="00E34230" w:rsidRDefault="00E34230" w:rsidP="00E34230">
      <w:pPr>
        <w:pStyle w:val="a3"/>
        <w:rPr>
          <w:rtl/>
        </w:rPr>
      </w:pPr>
      <w:r>
        <w:rPr>
          <w:rFonts w:hint="cs"/>
          <w:rtl/>
        </w:rPr>
        <w:t xml:space="preserve">בד"כ כשמעבירים כבלים חשמליים </w:t>
      </w:r>
      <w:r>
        <w:rPr>
          <w:rtl/>
        </w:rPr>
        <w:t>–</w:t>
      </w:r>
      <w:r>
        <w:rPr>
          <w:rFonts w:hint="cs"/>
          <w:rtl/>
        </w:rPr>
        <w:t xml:space="preserve"> יש </w:t>
      </w:r>
      <w:r w:rsidR="0017033D">
        <w:rPr>
          <w:rFonts w:hint="cs"/>
          <w:rtl/>
        </w:rPr>
        <w:t>פרוזדור</w:t>
      </w:r>
      <w:r>
        <w:rPr>
          <w:rFonts w:hint="cs"/>
          <w:rtl/>
        </w:rPr>
        <w:t xml:space="preserve"> סביב הכבל שם אסור לגדל גידולים חקלאיים/לבנות מבנים. בעוד שהקו הירוק של כבל החשמל מופקע לחלוטין (ועובר על שם חברת החשמל), השט</w:t>
      </w:r>
      <w:r w:rsidR="0017033D">
        <w:rPr>
          <w:rFonts w:hint="cs"/>
          <w:rtl/>
        </w:rPr>
        <w:t>ח</w:t>
      </w:r>
      <w:r>
        <w:rPr>
          <w:rFonts w:hint="cs"/>
          <w:rtl/>
        </w:rPr>
        <w:t xml:space="preserve"> "השחור" נשאר בידיים של הבעלים, למרות של</w:t>
      </w:r>
      <w:r w:rsidR="00153CB7">
        <w:rPr>
          <w:rFonts w:hint="cs"/>
          <w:rtl/>
        </w:rPr>
        <w:t>בעלים אסור לעשות דבר איתו. בשטח</w:t>
      </w:r>
      <w:r>
        <w:rPr>
          <w:rFonts w:hint="cs"/>
          <w:rtl/>
        </w:rPr>
        <w:t xml:space="preserve"> הזה הושארה לבעלים הבעלות, אך מצד שני נטלנו ממנו כמעט את כל השימושים שהוא יכול היה לעשות עם המקרקעין. בד"כ מדובר בתכניות שבהן יש הגבלות לגבי השימוש של הבעלים במקרקעין.</w:t>
      </w:r>
    </w:p>
    <w:p w:rsidR="00E34230" w:rsidRDefault="00E34230" w:rsidP="00E34230">
      <w:pPr>
        <w:pStyle w:val="a3"/>
        <w:rPr>
          <w:rtl/>
        </w:rPr>
      </w:pPr>
    </w:p>
    <w:p w:rsidR="00792FF9" w:rsidRDefault="00792FF9" w:rsidP="00153CB7">
      <w:pPr>
        <w:pStyle w:val="a3"/>
        <w:rPr>
          <w:rtl/>
        </w:rPr>
      </w:pPr>
      <w:r>
        <w:rPr>
          <w:rFonts w:hint="cs"/>
          <w:rtl/>
        </w:rPr>
        <w:t>כשלוקחים ל</w:t>
      </w:r>
      <w:r w:rsidR="00E34230">
        <w:rPr>
          <w:rFonts w:hint="cs"/>
          <w:rtl/>
        </w:rPr>
        <w:t xml:space="preserve">י פיזית את המקרקעין </w:t>
      </w:r>
      <w:r w:rsidR="00E34230">
        <w:rPr>
          <w:rtl/>
        </w:rPr>
        <w:t>–</w:t>
      </w:r>
      <w:r w:rsidR="00E34230">
        <w:rPr>
          <w:rFonts w:hint="cs"/>
          <w:rtl/>
        </w:rPr>
        <w:t xml:space="preserve"> אני יכול לתבוע פיצויים.</w:t>
      </w:r>
      <w:r>
        <w:rPr>
          <w:rFonts w:hint="cs"/>
          <w:rtl/>
        </w:rPr>
        <w:t xml:space="preserve"> כשפוגעים לי בשימוש בקרקע </w:t>
      </w:r>
      <w:r>
        <w:rPr>
          <w:rtl/>
        </w:rPr>
        <w:t>–</w:t>
      </w:r>
      <w:r>
        <w:rPr>
          <w:rFonts w:hint="cs"/>
          <w:rtl/>
        </w:rPr>
        <w:t xml:space="preserve"> זה שונה (גם </w:t>
      </w:r>
      <w:r w:rsidR="00153CB7">
        <w:rPr>
          <w:rFonts w:hint="cs"/>
          <w:rtl/>
        </w:rPr>
        <w:t xml:space="preserve">מבחינת </w:t>
      </w:r>
      <w:r>
        <w:rPr>
          <w:rFonts w:hint="cs"/>
          <w:rtl/>
        </w:rPr>
        <w:t>פיצויים)</w:t>
      </w:r>
      <w:r w:rsidR="0017033D">
        <w:rPr>
          <w:rFonts w:hint="cs"/>
          <w:rtl/>
        </w:rPr>
        <w:t>.</w:t>
      </w:r>
    </w:p>
    <w:p w:rsidR="00792FF9" w:rsidRDefault="00792FF9" w:rsidP="00E34230">
      <w:pPr>
        <w:pStyle w:val="a3"/>
        <w:rPr>
          <w:rtl/>
        </w:rPr>
      </w:pPr>
      <w:r w:rsidRPr="00153CB7">
        <w:rPr>
          <w:rFonts w:hint="cs"/>
          <w:b/>
          <w:bCs/>
          <w:highlight w:val="lightGray"/>
          <w:rtl/>
        </w:rPr>
        <w:lastRenderedPageBreak/>
        <w:t xml:space="preserve">חוק יסוד כבוד האדם וחירותו </w:t>
      </w:r>
      <w:r w:rsidRPr="00153CB7">
        <w:rPr>
          <w:b/>
          <w:bCs/>
          <w:highlight w:val="lightGray"/>
          <w:rtl/>
        </w:rPr>
        <w:t>–</w:t>
      </w:r>
      <w:r w:rsidRPr="00153CB7">
        <w:rPr>
          <w:rFonts w:hint="cs"/>
          <w:b/>
          <w:bCs/>
          <w:highlight w:val="lightGray"/>
          <w:rtl/>
        </w:rPr>
        <w:t xml:space="preserve"> ס' 3 + </w:t>
      </w:r>
      <w:bookmarkStart w:id="35" w:name="_Hlk506133151"/>
      <w:r w:rsidRPr="00153CB7">
        <w:rPr>
          <w:rFonts w:hint="cs"/>
          <w:b/>
          <w:bCs/>
          <w:highlight w:val="lightGray"/>
          <w:rtl/>
        </w:rPr>
        <w:t>ס' 8</w:t>
      </w:r>
      <w:bookmarkEnd w:id="35"/>
      <w:r>
        <w:rPr>
          <w:rFonts w:hint="cs"/>
          <w:rtl/>
        </w:rPr>
        <w:t>.</w:t>
      </w:r>
    </w:p>
    <w:p w:rsidR="00792FF9" w:rsidRDefault="00792FF9" w:rsidP="00153CB7">
      <w:pPr>
        <w:pStyle w:val="a3"/>
        <w:rPr>
          <w:rtl/>
        </w:rPr>
      </w:pPr>
      <w:r>
        <w:rPr>
          <w:rFonts w:hint="cs"/>
          <w:rtl/>
        </w:rPr>
        <w:t xml:space="preserve">אנו יכולים להפקיע אם אנו עושים את זה בגדר </w:t>
      </w:r>
      <w:r w:rsidRPr="00153CB7">
        <w:rPr>
          <w:rFonts w:hint="cs"/>
          <w:b/>
          <w:bCs/>
          <w:rtl/>
        </w:rPr>
        <w:t>סעיף 8</w:t>
      </w:r>
      <w:r>
        <w:rPr>
          <w:rFonts w:hint="cs"/>
          <w:rtl/>
        </w:rPr>
        <w:t>.</w:t>
      </w:r>
    </w:p>
    <w:p w:rsidR="00153CB7" w:rsidRDefault="00792FF9" w:rsidP="00153CB7">
      <w:pPr>
        <w:pStyle w:val="a3"/>
        <w:rPr>
          <w:rtl/>
        </w:rPr>
      </w:pPr>
      <w:r>
        <w:rPr>
          <w:rFonts w:hint="cs"/>
          <w:rtl/>
        </w:rPr>
        <w:t>יש לנו הרבה דברי</w:t>
      </w:r>
      <w:r w:rsidR="00153CB7">
        <w:rPr>
          <w:rFonts w:hint="cs"/>
          <w:rtl/>
        </w:rPr>
        <w:t xml:space="preserve"> חקיקה שמאפשרים לנו להפקיע קרקע: </w:t>
      </w:r>
    </w:p>
    <w:p w:rsidR="00792FF9" w:rsidRDefault="00792FF9" w:rsidP="00153CB7">
      <w:pPr>
        <w:pStyle w:val="a3"/>
        <w:numPr>
          <w:ilvl w:val="0"/>
          <w:numId w:val="34"/>
        </w:numPr>
        <w:rPr>
          <w:rtl/>
        </w:rPr>
      </w:pPr>
      <w:r>
        <w:rPr>
          <w:rFonts w:hint="cs"/>
          <w:rtl/>
        </w:rPr>
        <w:t xml:space="preserve">עד 2010 הפקיעו קרקעות עם </w:t>
      </w:r>
      <w:r w:rsidRPr="00153CB7">
        <w:rPr>
          <w:rFonts w:hint="cs"/>
          <w:b/>
          <w:bCs/>
          <w:rtl/>
        </w:rPr>
        <w:t>פקודת הדרכים ומסילות הברזל</w:t>
      </w:r>
      <w:r>
        <w:rPr>
          <w:rFonts w:hint="cs"/>
          <w:rtl/>
        </w:rPr>
        <w:t xml:space="preserve"> (1943)</w:t>
      </w:r>
      <w:r w:rsidR="0017033D">
        <w:rPr>
          <w:rFonts w:hint="cs"/>
          <w:rtl/>
        </w:rPr>
        <w:t>.</w:t>
      </w:r>
    </w:p>
    <w:p w:rsidR="00792FF9" w:rsidRDefault="00153CB7" w:rsidP="00153CB7">
      <w:pPr>
        <w:pStyle w:val="a3"/>
        <w:numPr>
          <w:ilvl w:val="0"/>
          <w:numId w:val="34"/>
        </w:numPr>
        <w:rPr>
          <w:rtl/>
        </w:rPr>
      </w:pPr>
      <w:r>
        <w:rPr>
          <w:rFonts w:hint="cs"/>
          <w:rtl/>
        </w:rPr>
        <w:t>יש לנו את "</w:t>
      </w:r>
      <w:r w:rsidRPr="00153CB7">
        <w:rPr>
          <w:rFonts w:hint="cs"/>
          <w:b/>
          <w:bCs/>
          <w:rtl/>
        </w:rPr>
        <w:t xml:space="preserve">חוק </w:t>
      </w:r>
      <w:r w:rsidR="00792FF9" w:rsidRPr="00153CB7">
        <w:rPr>
          <w:rFonts w:hint="cs"/>
          <w:b/>
          <w:bCs/>
          <w:rtl/>
        </w:rPr>
        <w:t>בזק</w:t>
      </w:r>
      <w:r>
        <w:rPr>
          <w:rFonts w:hint="cs"/>
          <w:rtl/>
        </w:rPr>
        <w:t>"</w:t>
      </w:r>
      <w:r w:rsidR="00792FF9">
        <w:rPr>
          <w:rFonts w:hint="cs"/>
          <w:rtl/>
        </w:rPr>
        <w:t xml:space="preserve"> (העברה של קווי תקשורת)</w:t>
      </w:r>
      <w:r w:rsidR="0017033D">
        <w:rPr>
          <w:rFonts w:hint="cs"/>
          <w:rtl/>
        </w:rPr>
        <w:t>.</w:t>
      </w:r>
    </w:p>
    <w:p w:rsidR="00792FF9" w:rsidRDefault="00792FF9" w:rsidP="00153CB7">
      <w:pPr>
        <w:pStyle w:val="a3"/>
        <w:numPr>
          <w:ilvl w:val="0"/>
          <w:numId w:val="34"/>
        </w:numPr>
        <w:rPr>
          <w:rtl/>
        </w:rPr>
      </w:pPr>
      <w:r w:rsidRPr="00153CB7">
        <w:rPr>
          <w:rFonts w:hint="cs"/>
          <w:b/>
          <w:bCs/>
          <w:rtl/>
        </w:rPr>
        <w:t xml:space="preserve">חוק רשויות נחלים </w:t>
      </w:r>
      <w:r w:rsidR="0017033D" w:rsidRPr="00153CB7">
        <w:rPr>
          <w:rFonts w:hint="cs"/>
          <w:b/>
          <w:bCs/>
          <w:rtl/>
        </w:rPr>
        <w:t>ומעינות</w:t>
      </w:r>
      <w:r w:rsidR="0017033D">
        <w:rPr>
          <w:rFonts w:hint="cs"/>
          <w:rtl/>
        </w:rPr>
        <w:t>.</w:t>
      </w:r>
    </w:p>
    <w:p w:rsidR="00792FF9" w:rsidRDefault="00792FF9" w:rsidP="00EF1350">
      <w:pPr>
        <w:pStyle w:val="a3"/>
        <w:numPr>
          <w:ilvl w:val="0"/>
          <w:numId w:val="34"/>
        </w:numPr>
        <w:rPr>
          <w:rtl/>
        </w:rPr>
      </w:pPr>
      <w:r w:rsidRPr="00153CB7">
        <w:rPr>
          <w:rFonts w:hint="cs"/>
          <w:b/>
          <w:bCs/>
          <w:rtl/>
        </w:rPr>
        <w:t>חוק הביוב</w:t>
      </w:r>
      <w:r w:rsidR="0017033D">
        <w:rPr>
          <w:rFonts w:hint="cs"/>
          <w:rtl/>
        </w:rPr>
        <w:t>.</w:t>
      </w:r>
    </w:p>
    <w:p w:rsidR="00792FF9" w:rsidRPr="00792FF9" w:rsidRDefault="00792FF9" w:rsidP="00153CB7">
      <w:pPr>
        <w:pStyle w:val="a3"/>
        <w:rPr>
          <w:rtl/>
        </w:rPr>
      </w:pPr>
      <w:r>
        <w:rPr>
          <w:rFonts w:hint="cs"/>
          <w:rtl/>
        </w:rPr>
        <w:t xml:space="preserve">הדגש הוא על </w:t>
      </w:r>
      <w:r w:rsidRPr="00153CB7">
        <w:rPr>
          <w:rFonts w:hint="cs"/>
          <w:b/>
          <w:bCs/>
          <w:highlight w:val="lightGray"/>
          <w:rtl/>
        </w:rPr>
        <w:t>חוק התכנון והבנייה</w:t>
      </w:r>
      <w:r w:rsidRPr="00153CB7">
        <w:rPr>
          <w:rFonts w:hint="cs"/>
          <w:highlight w:val="lightGray"/>
          <w:rtl/>
        </w:rPr>
        <w:t xml:space="preserve"> </w:t>
      </w:r>
      <w:r w:rsidRPr="00153CB7">
        <w:rPr>
          <w:rFonts w:hint="cs"/>
          <w:b/>
          <w:bCs/>
          <w:highlight w:val="lightGray"/>
          <w:rtl/>
        </w:rPr>
        <w:t>ופקודת הקרקעות</w:t>
      </w:r>
      <w:r w:rsidRPr="00153CB7">
        <w:rPr>
          <w:rFonts w:hint="cs"/>
          <w:highlight w:val="lightGray"/>
          <w:rtl/>
        </w:rPr>
        <w:t xml:space="preserve"> (רכישה לצר</w:t>
      </w:r>
      <w:r w:rsidR="0017033D" w:rsidRPr="00153CB7">
        <w:rPr>
          <w:rFonts w:hint="cs"/>
          <w:highlight w:val="lightGray"/>
          <w:rtl/>
        </w:rPr>
        <w:t>כ</w:t>
      </w:r>
      <w:r w:rsidRPr="00153CB7">
        <w:rPr>
          <w:rFonts w:hint="cs"/>
          <w:highlight w:val="lightGray"/>
          <w:rtl/>
        </w:rPr>
        <w:t xml:space="preserve">י ציבור) 1943 (קרי </w:t>
      </w:r>
      <w:bookmarkStart w:id="36" w:name="_Hlk506133220"/>
      <w:r w:rsidRPr="00153CB7">
        <w:rPr>
          <w:rFonts w:hint="cs"/>
          <w:highlight w:val="lightGray"/>
          <w:rtl/>
        </w:rPr>
        <w:t>פקודת הקרקעות</w:t>
      </w:r>
      <w:bookmarkEnd w:id="36"/>
      <w:r w:rsidRPr="00153CB7">
        <w:rPr>
          <w:rFonts w:hint="cs"/>
          <w:highlight w:val="lightGray"/>
          <w:rtl/>
        </w:rPr>
        <w:t>/פקודת הרכישה).</w:t>
      </w:r>
      <w:r w:rsidR="00153CB7">
        <w:rPr>
          <w:rFonts w:hint="cs"/>
          <w:rtl/>
        </w:rPr>
        <w:t xml:space="preserve"> </w:t>
      </w:r>
      <w:r w:rsidRPr="00153CB7">
        <w:rPr>
          <w:rFonts w:hint="cs"/>
          <w:color w:val="A5A5A5" w:themeColor="accent3"/>
          <w:rtl/>
        </w:rPr>
        <w:t>סביר להניח שעניין ההפקעות יהיה במבחן</w:t>
      </w:r>
      <w:r w:rsidR="0017033D" w:rsidRPr="00153CB7">
        <w:rPr>
          <w:rFonts w:hint="cs"/>
          <w:color w:val="A5A5A5" w:themeColor="accent3"/>
          <w:rtl/>
        </w:rPr>
        <w:t>.</w:t>
      </w:r>
    </w:p>
    <w:p w:rsidR="00792FF9" w:rsidRDefault="00792FF9" w:rsidP="00E34230">
      <w:pPr>
        <w:pStyle w:val="a3"/>
        <w:rPr>
          <w:rtl/>
        </w:rPr>
      </w:pPr>
    </w:p>
    <w:p w:rsidR="00792FF9" w:rsidRDefault="00792FF9" w:rsidP="00EF1350">
      <w:pPr>
        <w:pStyle w:val="a3"/>
        <w:outlineLvl w:val="1"/>
        <w:rPr>
          <w:rtl/>
        </w:rPr>
      </w:pPr>
      <w:bookmarkStart w:id="37" w:name="_Toc506297864"/>
      <w:r w:rsidRPr="00EF1350">
        <w:rPr>
          <w:rFonts w:hint="cs"/>
          <w:b/>
          <w:bCs/>
          <w:highlight w:val="yellow"/>
          <w:rtl/>
        </w:rPr>
        <w:t>הפקעות</w:t>
      </w:r>
      <w:r>
        <w:rPr>
          <w:rFonts w:hint="cs"/>
          <w:b/>
          <w:bCs/>
          <w:rtl/>
        </w:rPr>
        <w:t xml:space="preserve"> - </w:t>
      </w:r>
      <w:r>
        <w:rPr>
          <w:rFonts w:hint="cs"/>
          <w:rtl/>
        </w:rPr>
        <w:t xml:space="preserve">החוק למעשה לא נותן לנו הגדרה </w:t>
      </w:r>
      <w:r>
        <w:rPr>
          <w:rtl/>
        </w:rPr>
        <w:t>–</w:t>
      </w:r>
      <w:r>
        <w:rPr>
          <w:rFonts w:hint="cs"/>
          <w:rtl/>
        </w:rPr>
        <w:t xml:space="preserve"> מי שנותן את ההגדרה זה עורך דין, ובתי המשפט אימצו את ההגדרה והפכו אותה להגדרה מקובלת. ההגדרה של הפקעות מחולקת ל</w:t>
      </w:r>
      <w:r w:rsidR="0017033D">
        <w:rPr>
          <w:rFonts w:hint="cs"/>
          <w:rtl/>
        </w:rPr>
        <w:t>-</w:t>
      </w:r>
      <w:r>
        <w:rPr>
          <w:rFonts w:hint="cs"/>
          <w:rtl/>
        </w:rPr>
        <w:t>3 חלקים:</w:t>
      </w:r>
      <w:bookmarkEnd w:id="37"/>
    </w:p>
    <w:p w:rsidR="00792FF9" w:rsidRDefault="00792FF9" w:rsidP="00792FF9">
      <w:pPr>
        <w:pStyle w:val="a3"/>
        <w:numPr>
          <w:ilvl w:val="0"/>
          <w:numId w:val="47"/>
        </w:numPr>
      </w:pPr>
      <w:r>
        <w:rPr>
          <w:rFonts w:hint="cs"/>
          <w:rtl/>
        </w:rPr>
        <w:t>רכישה כפויה של מקרקעין</w:t>
      </w:r>
      <w:r w:rsidR="0017033D">
        <w:rPr>
          <w:rFonts w:hint="cs"/>
          <w:rtl/>
        </w:rPr>
        <w:t>.</w:t>
      </w:r>
    </w:p>
    <w:p w:rsidR="00792FF9" w:rsidRDefault="00792FF9" w:rsidP="00792FF9">
      <w:pPr>
        <w:pStyle w:val="a3"/>
        <w:numPr>
          <w:ilvl w:val="0"/>
          <w:numId w:val="47"/>
        </w:numPr>
      </w:pPr>
      <w:r>
        <w:rPr>
          <w:rFonts w:hint="cs"/>
          <w:rtl/>
        </w:rPr>
        <w:t>לשם הגשמתו של צורך ציבורי</w:t>
      </w:r>
      <w:r w:rsidR="0017033D">
        <w:rPr>
          <w:rFonts w:hint="cs"/>
          <w:rtl/>
        </w:rPr>
        <w:t>.</w:t>
      </w:r>
    </w:p>
    <w:p w:rsidR="00792FF9" w:rsidRPr="00792FF9" w:rsidRDefault="00792FF9" w:rsidP="00792FF9">
      <w:pPr>
        <w:pStyle w:val="a3"/>
        <w:numPr>
          <w:ilvl w:val="0"/>
          <w:numId w:val="47"/>
        </w:numPr>
        <w:rPr>
          <w:rtl/>
        </w:rPr>
      </w:pPr>
      <w:r>
        <w:rPr>
          <w:rFonts w:hint="cs"/>
          <w:rtl/>
        </w:rPr>
        <w:t>תמורת פיצוי לבעל המקרקעין</w:t>
      </w:r>
      <w:r w:rsidR="0017033D">
        <w:rPr>
          <w:rFonts w:hint="cs"/>
          <w:rtl/>
        </w:rPr>
        <w:t>.</w:t>
      </w:r>
    </w:p>
    <w:p w:rsidR="0017033D" w:rsidRDefault="0017033D" w:rsidP="00E34230">
      <w:pPr>
        <w:pStyle w:val="a3"/>
        <w:rPr>
          <w:rtl/>
        </w:rPr>
      </w:pPr>
    </w:p>
    <w:p w:rsidR="00335EA5" w:rsidRPr="0070472F" w:rsidRDefault="0053368B" w:rsidP="00335EA5">
      <w:pPr>
        <w:pStyle w:val="a3"/>
        <w:rPr>
          <w:u w:val="single"/>
          <w:rtl/>
        </w:rPr>
      </w:pPr>
      <w:r w:rsidRPr="00EF1350">
        <w:rPr>
          <w:rFonts w:hint="cs"/>
          <w:b/>
          <w:bCs/>
          <w:highlight w:val="yellow"/>
          <w:u w:val="single"/>
          <w:rtl/>
        </w:rPr>
        <w:t xml:space="preserve">1. </w:t>
      </w:r>
      <w:r w:rsidR="00335EA5" w:rsidRPr="00EF1350">
        <w:rPr>
          <w:rFonts w:hint="cs"/>
          <w:b/>
          <w:bCs/>
          <w:highlight w:val="yellow"/>
          <w:u w:val="single"/>
          <w:rtl/>
        </w:rPr>
        <w:t>רכישה כפויה של מקרקעין</w:t>
      </w:r>
    </w:p>
    <w:p w:rsidR="00773E99" w:rsidRDefault="00773E99" w:rsidP="000F37F6">
      <w:pPr>
        <w:pStyle w:val="a3"/>
        <w:rPr>
          <w:rtl/>
        </w:rPr>
      </w:pPr>
      <w:r w:rsidRPr="00335EA5">
        <w:rPr>
          <w:rFonts w:hint="cs"/>
          <w:rtl/>
        </w:rPr>
        <w:t>מאיזה כוח רוכשת המדינה את האפשרות לקחת מקרקעין בכפייה?</w:t>
      </w:r>
      <w:r w:rsidR="000F37F6">
        <w:rPr>
          <w:rFonts w:hint="cs"/>
          <w:rtl/>
        </w:rPr>
        <w:t xml:space="preserve"> למה שהמדינה תוכ</w:t>
      </w:r>
      <w:r w:rsidR="00335EA5">
        <w:rPr>
          <w:rFonts w:hint="cs"/>
          <w:rtl/>
        </w:rPr>
        <w:t>ל ל</w:t>
      </w:r>
      <w:r w:rsidR="000F37F6">
        <w:rPr>
          <w:rFonts w:hint="cs"/>
          <w:rtl/>
        </w:rPr>
        <w:t>ש</w:t>
      </w:r>
      <w:r w:rsidR="00335EA5">
        <w:rPr>
          <w:rFonts w:hint="cs"/>
          <w:rtl/>
        </w:rPr>
        <w:t>ל</w:t>
      </w:r>
      <w:r w:rsidR="000F37F6">
        <w:rPr>
          <w:rFonts w:hint="cs"/>
          <w:rtl/>
        </w:rPr>
        <w:t>וח את היד שלה ולקחת את המקרקעין שלי?</w:t>
      </w:r>
    </w:p>
    <w:p w:rsidR="000F37F6" w:rsidRDefault="009E54CA" w:rsidP="00616CB6">
      <w:pPr>
        <w:pStyle w:val="a3"/>
        <w:numPr>
          <w:ilvl w:val="0"/>
          <w:numId w:val="48"/>
        </w:numPr>
        <w:ind w:left="360"/>
      </w:pPr>
      <w:r w:rsidRPr="00A03A6B">
        <w:rPr>
          <w:rFonts w:hint="cs"/>
          <w:b/>
          <w:bCs/>
          <w:rtl/>
        </w:rPr>
        <w:t>שימור הכוח</w:t>
      </w:r>
      <w:r>
        <w:rPr>
          <w:rFonts w:hint="cs"/>
          <w:rtl/>
        </w:rPr>
        <w:t xml:space="preserve"> </w:t>
      </w:r>
      <w:r>
        <w:rPr>
          <w:rtl/>
        </w:rPr>
        <w:t>–</w:t>
      </w:r>
      <w:r>
        <w:rPr>
          <w:rFonts w:hint="cs"/>
          <w:rtl/>
        </w:rPr>
        <w:t xml:space="preserve"> בעצם מי שנותן את הקניין/מעניק את הקניין מלכתחילה זו החברה/הריבון. אנחנו לא רק יכולים להחזיר לעצמנו, אלא אנו שומרים לעצמנו בעצם רובד ראשוני של בעלות בנכסים. בעצם משטר הקניין הוא משטר קניין משני </w:t>
      </w:r>
      <w:r>
        <w:rPr>
          <w:rtl/>
        </w:rPr>
        <w:t>–</w:t>
      </w:r>
      <w:r>
        <w:rPr>
          <w:rFonts w:hint="cs"/>
          <w:rtl/>
        </w:rPr>
        <w:t xml:space="preserve"> הבעלות של הנכסים היא של המדינה, ואנו נותנים בעלות פרטית מסדר שני לפרטים, </w:t>
      </w:r>
      <w:r>
        <w:rPr>
          <w:rFonts w:hint="cs"/>
          <w:b/>
          <w:bCs/>
          <w:rtl/>
        </w:rPr>
        <w:t>אבל</w:t>
      </w:r>
      <w:r>
        <w:rPr>
          <w:rFonts w:hint="cs"/>
          <w:rtl/>
        </w:rPr>
        <w:t xml:space="preserve"> אם אנו שומרים לעצמנו את הבעלות הראשונית </w:t>
      </w:r>
      <w:r>
        <w:rPr>
          <w:rtl/>
        </w:rPr>
        <w:t>–</w:t>
      </w:r>
      <w:r>
        <w:rPr>
          <w:rFonts w:hint="cs"/>
          <w:rtl/>
        </w:rPr>
        <w:t xml:space="preserve"> כשאנו</w:t>
      </w:r>
      <w:r w:rsidR="00EF1350">
        <w:rPr>
          <w:rFonts w:hint="cs"/>
          <w:rtl/>
        </w:rPr>
        <w:t xml:space="preserve"> ממש זקוקים לקרקעות לצרכים מסוי</w:t>
      </w:r>
      <w:r>
        <w:rPr>
          <w:rFonts w:hint="cs"/>
          <w:rtl/>
        </w:rPr>
        <w:t>מים אנו יכולים להחזיר לעצמנו את הקרקע.</w:t>
      </w:r>
    </w:p>
    <w:p w:rsidR="009E54CA" w:rsidRDefault="009E54CA" w:rsidP="00616CB6">
      <w:pPr>
        <w:pStyle w:val="a3"/>
        <w:ind w:left="360"/>
        <w:rPr>
          <w:rtl/>
        </w:rPr>
      </w:pPr>
      <w:r>
        <w:rPr>
          <w:rFonts w:hint="cs"/>
          <w:rtl/>
        </w:rPr>
        <w:t>זה דומה למ</w:t>
      </w:r>
      <w:r w:rsidR="0017033D">
        <w:rPr>
          <w:rFonts w:hint="cs"/>
          <w:rtl/>
        </w:rPr>
        <w:t>ש</w:t>
      </w:r>
      <w:r>
        <w:rPr>
          <w:rFonts w:hint="cs"/>
          <w:rtl/>
        </w:rPr>
        <w:t xml:space="preserve">טר הקרקעי בישראל </w:t>
      </w:r>
      <w:r w:rsidR="00D10195">
        <w:rPr>
          <w:rFonts w:hint="cs"/>
          <w:rtl/>
        </w:rPr>
        <w:t xml:space="preserve">(חכירה) למרות שזה לא הדין </w:t>
      </w:r>
      <w:r w:rsidR="0017033D">
        <w:rPr>
          <w:rFonts w:hint="cs"/>
          <w:rtl/>
        </w:rPr>
        <w:t>ב</w:t>
      </w:r>
      <w:r w:rsidR="00D10195">
        <w:rPr>
          <w:rFonts w:hint="cs"/>
          <w:rtl/>
        </w:rPr>
        <w:t xml:space="preserve">ישראל </w:t>
      </w:r>
      <w:r w:rsidR="00D10195">
        <w:rPr>
          <w:rtl/>
        </w:rPr>
        <w:t>–</w:t>
      </w:r>
      <w:r w:rsidR="00D10195">
        <w:rPr>
          <w:rFonts w:hint="cs"/>
          <w:rtl/>
        </w:rPr>
        <w:t xml:space="preserve"> מדובר בהצדקה בינ"ל, גם במדינות עם משטר פרטי לחלוטין. ההצדקה עצמה אומרת שגם אם יש לנו משטר פרטי לחלוטין </w:t>
      </w:r>
      <w:r w:rsidR="00D10195">
        <w:rPr>
          <w:rtl/>
        </w:rPr>
        <w:t>–</w:t>
      </w:r>
      <w:r w:rsidR="00D10195">
        <w:rPr>
          <w:rFonts w:hint="cs"/>
          <w:rtl/>
        </w:rPr>
        <w:t xml:space="preserve"> עדיין למדינה יש זכות ראשונית בקרקע.</w:t>
      </w:r>
      <w:r w:rsidR="00400109">
        <w:rPr>
          <w:rFonts w:hint="cs"/>
          <w:rtl/>
        </w:rPr>
        <w:t xml:space="preserve"> בתמורה לכך יקבל הפרט פיצוי.</w:t>
      </w:r>
    </w:p>
    <w:p w:rsidR="00011D1C" w:rsidRDefault="00011D1C" w:rsidP="00616CB6">
      <w:pPr>
        <w:pStyle w:val="a3"/>
        <w:ind w:left="360"/>
        <w:rPr>
          <w:rtl/>
        </w:rPr>
      </w:pPr>
    </w:p>
    <w:p w:rsidR="00DE7F49" w:rsidRPr="00011D1C" w:rsidRDefault="00A03A6B" w:rsidP="00011D1C">
      <w:pPr>
        <w:pStyle w:val="a3"/>
        <w:numPr>
          <w:ilvl w:val="0"/>
          <w:numId w:val="48"/>
        </w:numPr>
        <w:ind w:left="360"/>
        <w:rPr>
          <w:rtl/>
        </w:rPr>
      </w:pPr>
      <w:r w:rsidRPr="00A03A6B">
        <w:rPr>
          <w:b/>
          <w:bCs/>
        </w:rPr>
        <w:t>POLICE POWER</w:t>
      </w:r>
      <w:r w:rsidRPr="00A03A6B">
        <w:rPr>
          <w:rFonts w:hint="cs"/>
          <w:b/>
          <w:bCs/>
          <w:rtl/>
        </w:rPr>
        <w:t xml:space="preserve"> </w:t>
      </w:r>
      <w:r>
        <w:rPr>
          <w:rtl/>
        </w:rPr>
        <w:t>–</w:t>
      </w:r>
      <w:r w:rsidR="00EF1350">
        <w:rPr>
          <w:rFonts w:hint="cs"/>
          <w:rtl/>
        </w:rPr>
        <w:t xml:space="preserve"> למדינה בעצם יש תפקידים מסו</w:t>
      </w:r>
      <w:r>
        <w:rPr>
          <w:rFonts w:hint="cs"/>
          <w:rtl/>
        </w:rPr>
        <w:t xml:space="preserve">ימים שבשבילם הקמנו את המדינות </w:t>
      </w:r>
      <w:r>
        <w:rPr>
          <w:rtl/>
        </w:rPr>
        <w:t>–</w:t>
      </w:r>
      <w:r>
        <w:rPr>
          <w:rFonts w:hint="cs"/>
          <w:rtl/>
        </w:rPr>
        <w:t xml:space="preserve"> כמו ביטחון. אנו רוצים שמישהו ידאג לסדר הציבורי </w:t>
      </w:r>
      <w:r>
        <w:rPr>
          <w:rtl/>
        </w:rPr>
        <w:t>–</w:t>
      </w:r>
      <w:r>
        <w:rPr>
          <w:rFonts w:hint="cs"/>
          <w:rtl/>
        </w:rPr>
        <w:t xml:space="preserve"> גורם ממשטר שידאג לצרכים הבסיסיים ביותר שלנו. כל הדברים הללו הם בעצם תפקידים מובנים של המדינה. יש תפקידים מובנים למדינה ועבור התפקידים האלה המדינה בעצם זכאית להפקיע מקרקעין/לפגוע במשטר הקניין הפרטי </w:t>
      </w:r>
      <w:r>
        <w:rPr>
          <w:rtl/>
        </w:rPr>
        <w:t>–</w:t>
      </w:r>
      <w:r>
        <w:rPr>
          <w:rFonts w:hint="cs"/>
          <w:rtl/>
        </w:rPr>
        <w:t xml:space="preserve"> זה יורד ממש לשורש הקיום של מדינה.</w:t>
      </w:r>
    </w:p>
    <w:p w:rsidR="00DE7F49" w:rsidRDefault="00DE7F49" w:rsidP="00616CB6">
      <w:pPr>
        <w:pStyle w:val="a3"/>
        <w:ind w:left="360"/>
        <w:rPr>
          <w:rtl/>
        </w:rPr>
      </w:pPr>
      <w:r w:rsidRPr="00DE7F49">
        <w:rPr>
          <w:rFonts w:hint="cs"/>
          <w:rtl/>
        </w:rPr>
        <w:t xml:space="preserve">על פי שימור הכוח </w:t>
      </w:r>
      <w:r w:rsidRPr="00DE7F49">
        <w:rPr>
          <w:rtl/>
        </w:rPr>
        <w:t>–</w:t>
      </w:r>
      <w:r w:rsidRPr="00DE7F49">
        <w:rPr>
          <w:rFonts w:hint="cs"/>
          <w:rtl/>
        </w:rPr>
        <w:t xml:space="preserve"> אנו לא בהכרח מגבילים את כוחה של המדינ</w:t>
      </w:r>
      <w:r w:rsidR="00EF1350">
        <w:rPr>
          <w:rFonts w:hint="cs"/>
          <w:rtl/>
        </w:rPr>
        <w:t>ה לשימושים מסו</w:t>
      </w:r>
      <w:r w:rsidRPr="00DE7F49">
        <w:rPr>
          <w:rFonts w:hint="cs"/>
          <w:rtl/>
        </w:rPr>
        <w:t>ימים. לעומת זאת, ב</w:t>
      </w:r>
      <w:r w:rsidRPr="00DE7F49">
        <w:t>police power</w:t>
      </w:r>
      <w:r w:rsidR="00EF1350">
        <w:rPr>
          <w:rFonts w:hint="cs"/>
          <w:rtl/>
        </w:rPr>
        <w:t xml:space="preserve"> ההפקעות שמורות למקרים מסוי</w:t>
      </w:r>
      <w:r w:rsidRPr="00DE7F49">
        <w:rPr>
          <w:rFonts w:hint="cs"/>
          <w:rtl/>
        </w:rPr>
        <w:t>מים בלבד.</w:t>
      </w:r>
    </w:p>
    <w:p w:rsidR="00011D1C" w:rsidRPr="00DE7F49" w:rsidRDefault="00011D1C" w:rsidP="00616CB6">
      <w:pPr>
        <w:pStyle w:val="a3"/>
        <w:ind w:left="360"/>
        <w:rPr>
          <w:rtl/>
        </w:rPr>
      </w:pPr>
    </w:p>
    <w:p w:rsidR="00DE7F49" w:rsidRDefault="00616CB6" w:rsidP="00EF1350">
      <w:pPr>
        <w:pStyle w:val="a3"/>
        <w:numPr>
          <w:ilvl w:val="0"/>
          <w:numId w:val="48"/>
        </w:numPr>
        <w:ind w:left="360"/>
      </w:pPr>
      <w:r>
        <w:rPr>
          <w:rFonts w:hint="cs"/>
          <w:b/>
          <w:bCs/>
          <w:rtl/>
        </w:rPr>
        <w:t>הסכמה ראשונית</w:t>
      </w:r>
      <w:r>
        <w:rPr>
          <w:rFonts w:hint="cs"/>
          <w:rtl/>
        </w:rPr>
        <w:t xml:space="preserve"> </w:t>
      </w:r>
      <w:r>
        <w:rPr>
          <w:rtl/>
        </w:rPr>
        <w:t>–</w:t>
      </w:r>
      <w:r>
        <w:rPr>
          <w:rFonts w:hint="cs"/>
          <w:rtl/>
        </w:rPr>
        <w:t xml:space="preserve"> תאוריית ההסכמה הראשונית בעצם אומרת שלמדינה מותר לקחת מקרקעין פרטיים בכפייה, מהטע</w:t>
      </w:r>
      <w:r w:rsidR="00EF1350">
        <w:rPr>
          <w:rFonts w:hint="cs"/>
          <w:rtl/>
        </w:rPr>
        <w:t>נה</w:t>
      </w:r>
      <w:r>
        <w:rPr>
          <w:rFonts w:hint="cs"/>
          <w:rtl/>
        </w:rPr>
        <w:t xml:space="preserve"> שאנחנו </w:t>
      </w:r>
      <w:r>
        <w:rPr>
          <w:rtl/>
        </w:rPr>
        <w:t>–</w:t>
      </w:r>
      <w:r>
        <w:rPr>
          <w:rFonts w:hint="cs"/>
          <w:rtl/>
        </w:rPr>
        <w:t xml:space="preserve"> </w:t>
      </w:r>
      <w:r w:rsidR="0017033D">
        <w:rPr>
          <w:rFonts w:hint="cs"/>
          <w:rtl/>
        </w:rPr>
        <w:t>האזרחים</w:t>
      </w:r>
      <w:r>
        <w:rPr>
          <w:rFonts w:hint="cs"/>
          <w:rtl/>
        </w:rPr>
        <w:t xml:space="preserve">, כשהצבענו לממשלה </w:t>
      </w:r>
      <w:r>
        <w:rPr>
          <w:rtl/>
        </w:rPr>
        <w:t>–</w:t>
      </w:r>
      <w:r>
        <w:rPr>
          <w:rFonts w:hint="cs"/>
          <w:rtl/>
        </w:rPr>
        <w:t xml:space="preserve"> נתנו הסכמה ראשונית לנטילת זכויות. לא ידענו מלכתחילה למי המדינה תחליט לקחת את המקרקעין </w:t>
      </w:r>
      <w:r>
        <w:rPr>
          <w:rtl/>
        </w:rPr>
        <w:t>–</w:t>
      </w:r>
      <w:r>
        <w:rPr>
          <w:rFonts w:hint="cs"/>
          <w:rtl/>
        </w:rPr>
        <w:t xml:space="preserve"> הסכמנו מראש.</w:t>
      </w:r>
    </w:p>
    <w:p w:rsidR="00616CB6" w:rsidRDefault="00616CB6" w:rsidP="00616CB6">
      <w:pPr>
        <w:pStyle w:val="a3"/>
        <w:rPr>
          <w:b/>
          <w:bCs/>
          <w:rtl/>
        </w:rPr>
      </w:pPr>
    </w:p>
    <w:p w:rsidR="00616CB6" w:rsidRDefault="00616CB6" w:rsidP="00834C1E">
      <w:pPr>
        <w:pStyle w:val="a3"/>
        <w:rPr>
          <w:rtl/>
        </w:rPr>
      </w:pPr>
      <w:r w:rsidRPr="00616CB6">
        <w:rPr>
          <w:rFonts w:hint="cs"/>
          <w:rtl/>
        </w:rPr>
        <w:t>יש לנו כאן בעצם 3 תאוריות. הן נבדלות בצרכים/בטעמים שלשמה המדינה יכולה לקחת את המקרקעין. שלושתם מצדיקות את לקיחת היד של המדינה ואת הפקעת המקרקעין.</w:t>
      </w:r>
    </w:p>
    <w:p w:rsidR="00011D1C" w:rsidRDefault="00834C1E" w:rsidP="00616CB6">
      <w:pPr>
        <w:pStyle w:val="a3"/>
        <w:rPr>
          <w:rtl/>
        </w:rPr>
      </w:pPr>
      <w:r>
        <w:rPr>
          <w:rFonts w:hint="cs"/>
          <w:rtl/>
        </w:rPr>
        <w:t xml:space="preserve">3 תאוריות אלה משמשות בספרות כהצדקה להתערבות המשטר במקרקעין. </w:t>
      </w:r>
    </w:p>
    <w:p w:rsidR="00616CB6" w:rsidRDefault="00834C1E" w:rsidP="00616CB6">
      <w:pPr>
        <w:pStyle w:val="a3"/>
        <w:rPr>
          <w:rtl/>
        </w:rPr>
      </w:pPr>
      <w:r>
        <w:rPr>
          <w:rFonts w:hint="cs"/>
          <w:rtl/>
        </w:rPr>
        <w:t xml:space="preserve">כיום </w:t>
      </w:r>
      <w:r w:rsidRPr="0070472F">
        <w:rPr>
          <w:rFonts w:hint="cs"/>
          <w:b/>
          <w:bCs/>
          <w:rtl/>
        </w:rPr>
        <w:t>כל העולם המערבי כולו מבין ומקבל את העובדה שלרשויות יש סמכות להפקיע מקרקעין</w:t>
      </w:r>
      <w:r>
        <w:rPr>
          <w:rFonts w:hint="cs"/>
          <w:rtl/>
        </w:rPr>
        <w:t>, כשהמחלוקת העיקרית בין כל המדינות המערביות נובעת מ</w:t>
      </w:r>
      <w:r w:rsidR="0017033D">
        <w:rPr>
          <w:rFonts w:hint="cs"/>
          <w:rtl/>
        </w:rPr>
        <w:t>-</w:t>
      </w:r>
      <w:r>
        <w:rPr>
          <w:rFonts w:hint="cs"/>
          <w:rtl/>
        </w:rPr>
        <w:t xml:space="preserve">2 דברים מרכזיים </w:t>
      </w:r>
      <w:r>
        <w:rPr>
          <w:rtl/>
        </w:rPr>
        <w:t>–</w:t>
      </w:r>
    </w:p>
    <w:p w:rsidR="00834C1E" w:rsidRDefault="00834C1E" w:rsidP="00834C1E">
      <w:pPr>
        <w:pStyle w:val="a3"/>
        <w:numPr>
          <w:ilvl w:val="0"/>
          <w:numId w:val="49"/>
        </w:numPr>
      </w:pPr>
      <w:r>
        <w:rPr>
          <w:rFonts w:hint="cs"/>
          <w:rtl/>
        </w:rPr>
        <w:t xml:space="preserve">שאלתה ההצדקה </w:t>
      </w:r>
      <w:r>
        <w:rPr>
          <w:rtl/>
        </w:rPr>
        <w:t>–</w:t>
      </w:r>
      <w:r>
        <w:rPr>
          <w:rFonts w:hint="cs"/>
          <w:rtl/>
        </w:rPr>
        <w:t xml:space="preserve"> לאיזה מטרות אפשר להפקיע?</w:t>
      </w:r>
    </w:p>
    <w:p w:rsidR="00834C1E" w:rsidRDefault="00834C1E" w:rsidP="00834C1E">
      <w:pPr>
        <w:pStyle w:val="a3"/>
        <w:numPr>
          <w:ilvl w:val="0"/>
          <w:numId w:val="49"/>
        </w:numPr>
      </w:pPr>
      <w:r>
        <w:rPr>
          <w:rFonts w:hint="cs"/>
          <w:rtl/>
        </w:rPr>
        <w:t>שאלת הפיצוי</w:t>
      </w:r>
      <w:r w:rsidR="0017033D">
        <w:rPr>
          <w:rFonts w:hint="cs"/>
          <w:rtl/>
        </w:rPr>
        <w:t>.</w:t>
      </w:r>
    </w:p>
    <w:p w:rsidR="00834C1E" w:rsidRDefault="00834C1E" w:rsidP="00834C1E">
      <w:pPr>
        <w:pStyle w:val="a3"/>
        <w:rPr>
          <w:rtl/>
        </w:rPr>
      </w:pPr>
    </w:p>
    <w:p w:rsidR="00011D1C" w:rsidRDefault="0070472F" w:rsidP="00834C1E">
      <w:pPr>
        <w:pStyle w:val="a3"/>
        <w:rPr>
          <w:rtl/>
        </w:rPr>
      </w:pPr>
      <w:r>
        <w:rPr>
          <w:rFonts w:hint="cs"/>
          <w:b/>
          <w:bCs/>
          <w:u w:val="single"/>
          <w:rtl/>
        </w:rPr>
        <w:t>למה צריך השלטון את הכוח להתערב בקניין פרטי?</w:t>
      </w:r>
    </w:p>
    <w:p w:rsidR="0070472F" w:rsidRDefault="0070472F" w:rsidP="00834C1E">
      <w:pPr>
        <w:pStyle w:val="a3"/>
        <w:rPr>
          <w:rtl/>
        </w:rPr>
      </w:pPr>
      <w:r>
        <w:rPr>
          <w:rFonts w:hint="cs"/>
          <w:rtl/>
        </w:rPr>
        <w:t xml:space="preserve">באיזו </w:t>
      </w:r>
      <w:r w:rsidR="0017033D">
        <w:rPr>
          <w:rFonts w:hint="cs"/>
          <w:rtl/>
        </w:rPr>
        <w:t>סיטואציה</w:t>
      </w:r>
      <w:r>
        <w:rPr>
          <w:rFonts w:hint="cs"/>
          <w:rtl/>
        </w:rPr>
        <w:t xml:space="preserve"> צריך להשתמש בכוח כופה? מתי לא נוכל לפתור זאת במו"מ?</w:t>
      </w:r>
    </w:p>
    <w:p w:rsidR="00377466" w:rsidRDefault="00377466" w:rsidP="00EF1350">
      <w:pPr>
        <w:pStyle w:val="a3"/>
        <w:numPr>
          <w:ilvl w:val="0"/>
          <w:numId w:val="50"/>
        </w:numPr>
        <w:ind w:left="360"/>
        <w:rPr>
          <w:rtl/>
        </w:rPr>
      </w:pPr>
      <w:r w:rsidRPr="00377466">
        <w:rPr>
          <w:rFonts w:hint="cs"/>
          <w:b/>
          <w:bCs/>
          <w:rtl/>
        </w:rPr>
        <w:t>כשלי שוק</w:t>
      </w:r>
      <w:r>
        <w:rPr>
          <w:rFonts w:hint="cs"/>
          <w:rtl/>
        </w:rPr>
        <w:t xml:space="preserve"> </w:t>
      </w:r>
      <w:r>
        <w:rPr>
          <w:rtl/>
        </w:rPr>
        <w:t>–</w:t>
      </w:r>
      <w:r>
        <w:rPr>
          <w:rFonts w:hint="cs"/>
          <w:rtl/>
        </w:rPr>
        <w:t xml:space="preserve"> יש אנשים שיתעקשו לא משנה מה </w:t>
      </w:r>
      <w:r>
        <w:rPr>
          <w:rtl/>
        </w:rPr>
        <w:t>–</w:t>
      </w:r>
      <w:r>
        <w:rPr>
          <w:rFonts w:hint="cs"/>
          <w:rtl/>
        </w:rPr>
        <w:t xml:space="preserve"> בגללים ערכים סובייקטיביים. יש כשלי שוק יותר אובייקטיבי</w:t>
      </w:r>
      <w:r>
        <w:rPr>
          <w:rFonts w:hint="eastAsia"/>
          <w:rtl/>
        </w:rPr>
        <w:t>ם</w:t>
      </w:r>
      <w:r>
        <w:rPr>
          <w:rFonts w:hint="cs"/>
          <w:rtl/>
        </w:rPr>
        <w:t xml:space="preserve"> כשמדובר בהפקעות כביש גדולות </w:t>
      </w:r>
      <w:r>
        <w:rPr>
          <w:rtl/>
        </w:rPr>
        <w:t>–</w:t>
      </w:r>
      <w:r>
        <w:rPr>
          <w:rFonts w:hint="cs"/>
          <w:rtl/>
        </w:rPr>
        <w:t xml:space="preserve"> הגענו להסכמה עם 99 מהאנשים, והאחרון יפעל כסחטן. אז הם לא יסכימו לקבל פיצוי כספי עבור הקרקע אלא הרבה יותר </w:t>
      </w:r>
      <w:r>
        <w:rPr>
          <w:rtl/>
        </w:rPr>
        <w:t>–</w:t>
      </w:r>
      <w:r>
        <w:rPr>
          <w:rFonts w:hint="cs"/>
          <w:rtl/>
        </w:rPr>
        <w:t xml:space="preserve"> יכול להיות שהיתרון/רציות של הפרויקט הזה כבר לא יהיה כלכלי/כדאי.</w:t>
      </w:r>
    </w:p>
    <w:p w:rsidR="00377466" w:rsidRDefault="00377466" w:rsidP="009C0D8E">
      <w:pPr>
        <w:pStyle w:val="a3"/>
        <w:ind w:left="360"/>
        <w:rPr>
          <w:rtl/>
        </w:rPr>
      </w:pPr>
      <w:r>
        <w:rPr>
          <w:rFonts w:hint="cs"/>
          <w:rtl/>
        </w:rPr>
        <w:lastRenderedPageBreak/>
        <w:t xml:space="preserve">בסופו של דבר </w:t>
      </w:r>
      <w:r>
        <w:rPr>
          <w:rtl/>
        </w:rPr>
        <w:t>–</w:t>
      </w:r>
      <w:r>
        <w:rPr>
          <w:rFonts w:hint="cs"/>
          <w:rtl/>
        </w:rPr>
        <w:t xml:space="preserve"> כל הקונספט של ההפקעות הוא קידום צרכים ציבוריים. אם הסחטן יקבל סכום מטורף על הקרקע שלא שווה את הסכום הזה </w:t>
      </w:r>
      <w:r>
        <w:rPr>
          <w:rtl/>
        </w:rPr>
        <w:t>–</w:t>
      </w:r>
      <w:r>
        <w:rPr>
          <w:rFonts w:hint="cs"/>
          <w:rtl/>
        </w:rPr>
        <w:t xml:space="preserve"> כולנו נפסיד. בד"כ ההצדקה העיקרית של שימוש בהפקעות זה </w:t>
      </w:r>
      <w:r>
        <w:rPr>
          <w:rFonts w:hint="cs"/>
          <w:b/>
          <w:bCs/>
          <w:rtl/>
        </w:rPr>
        <w:t>כשלי שוק</w:t>
      </w:r>
      <w:r>
        <w:rPr>
          <w:rFonts w:hint="cs"/>
          <w:rtl/>
        </w:rPr>
        <w:t>.</w:t>
      </w:r>
    </w:p>
    <w:p w:rsidR="00377466" w:rsidRDefault="00377466" w:rsidP="009C0D8E">
      <w:pPr>
        <w:pStyle w:val="a3"/>
        <w:ind w:left="360"/>
        <w:rPr>
          <w:rtl/>
        </w:rPr>
      </w:pPr>
    </w:p>
    <w:p w:rsidR="00377466" w:rsidRDefault="00377466" w:rsidP="009C0D8E">
      <w:pPr>
        <w:pStyle w:val="a3"/>
        <w:numPr>
          <w:ilvl w:val="0"/>
          <w:numId w:val="50"/>
        </w:numPr>
        <w:ind w:left="360"/>
      </w:pPr>
      <w:r>
        <w:rPr>
          <w:rFonts w:hint="cs"/>
          <w:b/>
          <w:bCs/>
          <w:rtl/>
        </w:rPr>
        <w:t>צדק חלוקתי</w:t>
      </w:r>
      <w:r>
        <w:rPr>
          <w:rFonts w:hint="cs"/>
          <w:rtl/>
        </w:rPr>
        <w:t xml:space="preserve"> </w:t>
      </w:r>
      <w:r>
        <w:rPr>
          <w:rtl/>
        </w:rPr>
        <w:t>–</w:t>
      </w:r>
      <w:r>
        <w:rPr>
          <w:rFonts w:hint="cs"/>
          <w:rtl/>
        </w:rPr>
        <w:t xml:space="preserve"> סיפור: אחד מהיזמים הגדולים של הטכנולוגיה הירוקה בעמק הסיליקון רכש אחוזה על חוף הים באחת </w:t>
      </w:r>
      <w:r w:rsidR="0017033D">
        <w:rPr>
          <w:rFonts w:hint="cs"/>
          <w:rtl/>
        </w:rPr>
        <w:t>מהעיירות</w:t>
      </w:r>
      <w:r>
        <w:rPr>
          <w:rFonts w:hint="cs"/>
          <w:rtl/>
        </w:rPr>
        <w:t xml:space="preserve"> בקליפורניה. התברר לו שבאחוזה הזאת</w:t>
      </w:r>
      <w:r w:rsidR="0017033D">
        <w:rPr>
          <w:rFonts w:hint="cs"/>
          <w:rtl/>
        </w:rPr>
        <w:t xml:space="preserve"> </w:t>
      </w:r>
      <w:r>
        <w:rPr>
          <w:rFonts w:hint="cs"/>
          <w:rtl/>
        </w:rPr>
        <w:t>יש שביל שדרכו עוברים הגולשים והגולשות של העיירה לים. הוא ישר סגר את השביל והכניס לסחרור את כל העירי</w:t>
      </w:r>
      <w:r w:rsidR="0017033D">
        <w:rPr>
          <w:rFonts w:hint="cs"/>
          <w:rtl/>
        </w:rPr>
        <w:t>י</w:t>
      </w:r>
      <w:r>
        <w:rPr>
          <w:rFonts w:hint="cs"/>
          <w:rtl/>
        </w:rPr>
        <w:t xml:space="preserve">ה </w:t>
      </w:r>
      <w:r>
        <w:rPr>
          <w:rtl/>
        </w:rPr>
        <w:t>–</w:t>
      </w:r>
      <w:r>
        <w:rPr>
          <w:rFonts w:hint="cs"/>
          <w:rtl/>
        </w:rPr>
        <w:t xml:space="preserve"> כי עכשיו התושבים היו צריכים לעקוף את האחוזה כדי להגיע לים. העירייה איימה שתפקיע את השביל.</w:t>
      </w:r>
    </w:p>
    <w:p w:rsidR="00377466" w:rsidRDefault="00377466" w:rsidP="009C0D8E">
      <w:pPr>
        <w:pStyle w:val="a3"/>
        <w:ind w:left="360"/>
        <w:rPr>
          <w:rtl/>
        </w:rPr>
      </w:pPr>
      <w:r w:rsidRPr="00377466">
        <w:rPr>
          <w:rFonts w:hint="cs"/>
          <w:rtl/>
        </w:rPr>
        <w:t>בסופו של דבר העירייה נסוגה מהאיום והשער נשאר סגור</w:t>
      </w:r>
      <w:r>
        <w:rPr>
          <w:rFonts w:hint="cs"/>
          <w:rtl/>
        </w:rPr>
        <w:t xml:space="preserve"> כי סוללות עורכי דין התישו את העירייה. מה שמעניין כאן זה העובדה שהעירייה התכוונה </w:t>
      </w:r>
      <w:r w:rsidR="0017033D">
        <w:rPr>
          <w:rFonts w:hint="cs"/>
          <w:rtl/>
        </w:rPr>
        <w:t>להשתמש</w:t>
      </w:r>
      <w:r>
        <w:rPr>
          <w:rFonts w:hint="cs"/>
          <w:rtl/>
        </w:rPr>
        <w:t xml:space="preserve"> בכוח הכופה שלה לטובת מטרה שלא קשורה לכשל שוק אלא צדק חלוקתי </w:t>
      </w:r>
      <w:r>
        <w:rPr>
          <w:rtl/>
        </w:rPr>
        <w:t>–</w:t>
      </w:r>
      <w:r>
        <w:rPr>
          <w:rFonts w:hint="cs"/>
          <w:rtl/>
        </w:rPr>
        <w:t xml:space="preserve"> כדי שאנשים יוכלו לחצות ולהגיע למשאב ציבורי שכולנו יכולים להשתמש בו. השימוש בהפקעות למטר</w:t>
      </w:r>
      <w:r w:rsidR="00EF1350">
        <w:rPr>
          <w:rFonts w:hint="cs"/>
          <w:rtl/>
        </w:rPr>
        <w:t xml:space="preserve">ת צדק חלוקתי הוא נושא מאוד טעון. </w:t>
      </w:r>
      <w:r>
        <w:rPr>
          <w:rFonts w:hint="cs"/>
          <w:rtl/>
        </w:rPr>
        <w:t xml:space="preserve">בישראל יש שאלות האם זה </w:t>
      </w:r>
      <w:r w:rsidR="0017033D">
        <w:rPr>
          <w:rFonts w:hint="cs"/>
          <w:rtl/>
        </w:rPr>
        <w:t>לגיטימי</w:t>
      </w:r>
      <w:r>
        <w:rPr>
          <w:rFonts w:hint="cs"/>
          <w:rtl/>
        </w:rPr>
        <w:t xml:space="preserve">, אבל בעולם המערבי עושים שימוש דיי רחב בהפקעות למטרות חברתיות </w:t>
      </w:r>
      <w:r>
        <w:rPr>
          <w:rtl/>
        </w:rPr>
        <w:t>–</w:t>
      </w:r>
      <w:r w:rsidR="00EF1350">
        <w:rPr>
          <w:rFonts w:hint="cs"/>
          <w:rtl/>
        </w:rPr>
        <w:t xml:space="preserve"> על מנת לאפשר סוג מסוי</w:t>
      </w:r>
      <w:r>
        <w:rPr>
          <w:rFonts w:hint="cs"/>
          <w:rtl/>
        </w:rPr>
        <w:t xml:space="preserve">ם של שימוש במשאבים ציבוריים, או על מנת להתמודד עם מטרות חברתיות. </w:t>
      </w:r>
      <w:r w:rsidRPr="00EF1350">
        <w:rPr>
          <w:rFonts w:hint="cs"/>
          <w:b/>
          <w:bCs/>
          <w:rtl/>
        </w:rPr>
        <w:t>לדוגמא</w:t>
      </w:r>
      <w:r>
        <w:rPr>
          <w:rFonts w:hint="cs"/>
          <w:rtl/>
        </w:rPr>
        <w:t xml:space="preserve"> </w:t>
      </w:r>
      <w:r>
        <w:rPr>
          <w:rtl/>
        </w:rPr>
        <w:t>–</w:t>
      </w:r>
      <w:r>
        <w:rPr>
          <w:rFonts w:hint="cs"/>
          <w:rtl/>
        </w:rPr>
        <w:t xml:space="preserve"> המהגרים בגרמניה </w:t>
      </w:r>
      <w:r>
        <w:rPr>
          <w:rtl/>
        </w:rPr>
        <w:t>–</w:t>
      </w:r>
      <w:r>
        <w:rPr>
          <w:rFonts w:hint="cs"/>
          <w:rtl/>
        </w:rPr>
        <w:t xml:space="preserve"> נעשו הפקעות של קרקע פרטית והקימו מתקנים לאותן אוכלוסיות שלא יכלו לדאוג לעצמן. זה נעשה גם בארץ בגלי העלייה, אבל בארץ השימוש בכך קצת ירד לאחרונה.</w:t>
      </w:r>
    </w:p>
    <w:p w:rsidR="00377466" w:rsidRDefault="00377466" w:rsidP="009C0D8E">
      <w:pPr>
        <w:pStyle w:val="a3"/>
        <w:ind w:left="360"/>
        <w:rPr>
          <w:rtl/>
        </w:rPr>
      </w:pPr>
    </w:p>
    <w:p w:rsidR="00377466" w:rsidRDefault="00377466" w:rsidP="009C0D8E">
      <w:pPr>
        <w:pStyle w:val="a3"/>
        <w:ind w:left="360"/>
        <w:rPr>
          <w:rtl/>
        </w:rPr>
      </w:pPr>
      <w:r>
        <w:rPr>
          <w:rFonts w:hint="cs"/>
          <w:rtl/>
        </w:rPr>
        <w:t xml:space="preserve">זה בעייתי להשתמש בכך למטרות כאלה כי זה עשוי לערער באופן משמעותי את הקונספט של הקניין הפרטי </w:t>
      </w:r>
      <w:r>
        <w:rPr>
          <w:rtl/>
        </w:rPr>
        <w:t>–</w:t>
      </w:r>
      <w:r>
        <w:rPr>
          <w:rFonts w:hint="cs"/>
          <w:rtl/>
        </w:rPr>
        <w:t xml:space="preserve"> אם אני נותן את הקרקע לגורמים חלשים יותר, אז עלול להתער</w:t>
      </w:r>
      <w:r w:rsidR="00151753">
        <w:rPr>
          <w:rFonts w:hint="cs"/>
          <w:rtl/>
        </w:rPr>
        <w:t>ע</w:t>
      </w:r>
      <w:r>
        <w:rPr>
          <w:rFonts w:hint="cs"/>
          <w:rtl/>
        </w:rPr>
        <w:t>ר משטר הקניין הפרטי, וגם להוריד את רצון האנשים לרכוש קניין פרטי.</w:t>
      </w:r>
    </w:p>
    <w:p w:rsidR="00377466" w:rsidRDefault="00377466" w:rsidP="009C0D8E">
      <w:pPr>
        <w:pStyle w:val="a3"/>
        <w:ind w:left="360"/>
        <w:rPr>
          <w:rtl/>
        </w:rPr>
      </w:pPr>
    </w:p>
    <w:p w:rsidR="00377466" w:rsidRDefault="009C0D8E" w:rsidP="009C0D8E">
      <w:pPr>
        <w:pStyle w:val="a3"/>
        <w:numPr>
          <w:ilvl w:val="0"/>
          <w:numId w:val="50"/>
        </w:numPr>
        <w:ind w:left="360"/>
      </w:pPr>
      <w:r>
        <w:rPr>
          <w:rFonts w:hint="cs"/>
          <w:b/>
          <w:bCs/>
          <w:rtl/>
        </w:rPr>
        <w:t>כוח שלטוני קלאסי</w:t>
      </w:r>
      <w:r>
        <w:rPr>
          <w:rFonts w:hint="cs"/>
          <w:rtl/>
        </w:rPr>
        <w:t xml:space="preserve"> </w:t>
      </w:r>
      <w:r>
        <w:rPr>
          <w:rtl/>
        </w:rPr>
        <w:t>–</w:t>
      </w:r>
      <w:r>
        <w:rPr>
          <w:rFonts w:hint="cs"/>
          <w:rtl/>
        </w:rPr>
        <w:t xml:space="preserve"> יש דברים שאף אחד </w:t>
      </w:r>
      <w:proofErr w:type="spellStart"/>
      <w:r>
        <w:rPr>
          <w:rFonts w:hint="cs"/>
          <w:rtl/>
        </w:rPr>
        <w:t>מאיתנו</w:t>
      </w:r>
      <w:proofErr w:type="spellEnd"/>
      <w:r>
        <w:rPr>
          <w:rFonts w:hint="cs"/>
          <w:rtl/>
        </w:rPr>
        <w:t xml:space="preserve"> לא יתרום/יעשה מעצמו </w:t>
      </w:r>
      <w:r>
        <w:rPr>
          <w:rtl/>
        </w:rPr>
        <w:t>–</w:t>
      </w:r>
      <w:r>
        <w:rPr>
          <w:rFonts w:hint="cs"/>
          <w:rtl/>
        </w:rPr>
        <w:t xml:space="preserve"> זה החובה של </w:t>
      </w:r>
      <w:r w:rsidR="0017033D">
        <w:rPr>
          <w:rFonts w:hint="cs"/>
          <w:rtl/>
        </w:rPr>
        <w:t>המדינה</w:t>
      </w:r>
      <w:r>
        <w:rPr>
          <w:rFonts w:hint="cs"/>
          <w:rtl/>
        </w:rPr>
        <w:t xml:space="preserve"> ולכן היא תפקיע את הקרקע.</w:t>
      </w:r>
    </w:p>
    <w:p w:rsidR="009C0D8E" w:rsidRDefault="009C0D8E" w:rsidP="009C0D8E">
      <w:pPr>
        <w:pStyle w:val="a3"/>
        <w:rPr>
          <w:rtl/>
        </w:rPr>
      </w:pPr>
    </w:p>
    <w:p w:rsidR="009C0D8E" w:rsidRDefault="0053368B" w:rsidP="009C0D8E">
      <w:pPr>
        <w:pStyle w:val="a3"/>
        <w:rPr>
          <w:rtl/>
        </w:rPr>
      </w:pPr>
      <w:r w:rsidRPr="00EF1350">
        <w:rPr>
          <w:rFonts w:hint="cs"/>
          <w:b/>
          <w:bCs/>
          <w:highlight w:val="yellow"/>
          <w:u w:val="single"/>
          <w:rtl/>
        </w:rPr>
        <w:t xml:space="preserve">2. </w:t>
      </w:r>
      <w:r w:rsidR="009C0D8E" w:rsidRPr="00EF1350">
        <w:rPr>
          <w:rFonts w:hint="cs"/>
          <w:b/>
          <w:bCs/>
          <w:highlight w:val="yellow"/>
          <w:u w:val="single"/>
          <w:rtl/>
        </w:rPr>
        <w:t>לשם הגשמתו של צורך ציבורי</w:t>
      </w:r>
    </w:p>
    <w:p w:rsidR="009C0D8E" w:rsidRDefault="009C0D8E" w:rsidP="009C0D8E">
      <w:pPr>
        <w:pStyle w:val="a3"/>
        <w:rPr>
          <w:rtl/>
        </w:rPr>
      </w:pPr>
      <w:r>
        <w:rPr>
          <w:rFonts w:hint="cs"/>
          <w:rtl/>
        </w:rPr>
        <w:t>טובת הכלל, ביטחון, תשתיות.....</w:t>
      </w:r>
    </w:p>
    <w:p w:rsidR="009C0D8E" w:rsidRDefault="009C0D8E" w:rsidP="00965D4B">
      <w:pPr>
        <w:pStyle w:val="a3"/>
        <w:rPr>
          <w:rtl/>
        </w:rPr>
      </w:pPr>
      <w:bookmarkStart w:id="38" w:name="_Hlk506133477"/>
      <w:r w:rsidRPr="00EF1350">
        <w:rPr>
          <w:rFonts w:hint="cs"/>
          <w:b/>
          <w:bCs/>
          <w:highlight w:val="lightGray"/>
          <w:rtl/>
        </w:rPr>
        <w:t>ס' 2 לפקודת הרכישה</w:t>
      </w:r>
      <w:bookmarkEnd w:id="38"/>
      <w:r>
        <w:rPr>
          <w:rFonts w:hint="cs"/>
          <w:rtl/>
        </w:rPr>
        <w:t>...</w:t>
      </w:r>
    </w:p>
    <w:p w:rsidR="00965D4B" w:rsidRDefault="00965D4B" w:rsidP="00EF1350">
      <w:pPr>
        <w:pStyle w:val="a3"/>
        <w:rPr>
          <w:rtl/>
        </w:rPr>
      </w:pPr>
      <w:r w:rsidRPr="00EF1350">
        <w:rPr>
          <w:rFonts w:hint="cs"/>
          <w:highlight w:val="lightGray"/>
          <w:rtl/>
        </w:rPr>
        <w:t>ס' 2 (10)</w:t>
      </w:r>
      <w:r>
        <w:rPr>
          <w:rFonts w:hint="cs"/>
          <w:rtl/>
        </w:rPr>
        <w:t xml:space="preserve"> </w:t>
      </w:r>
      <w:r>
        <w:rPr>
          <w:rtl/>
        </w:rPr>
        <w:t>–</w:t>
      </w:r>
      <w:r>
        <w:rPr>
          <w:rFonts w:hint="cs"/>
          <w:rtl/>
        </w:rPr>
        <w:t xml:space="preserve"> </w:t>
      </w:r>
      <w:r w:rsidR="00EF1350">
        <w:rPr>
          <w:rFonts w:hint="cs"/>
          <w:rtl/>
        </w:rPr>
        <w:t xml:space="preserve"> </w:t>
      </w:r>
      <w:r>
        <w:rPr>
          <w:rFonts w:hint="cs"/>
          <w:rtl/>
        </w:rPr>
        <w:t xml:space="preserve">יש פירוט של צרכים, אבל אם </w:t>
      </w:r>
      <w:r w:rsidRPr="00EF1350">
        <w:rPr>
          <w:rFonts w:hint="cs"/>
          <w:b/>
          <w:bCs/>
          <w:rtl/>
        </w:rPr>
        <w:t>שר האוצר</w:t>
      </w:r>
      <w:r>
        <w:rPr>
          <w:rFonts w:hint="cs"/>
          <w:rtl/>
        </w:rPr>
        <w:t xml:space="preserve"> קיבל משהו אחר לגמרי כצורך ציבורי </w:t>
      </w:r>
      <w:r>
        <w:rPr>
          <w:rtl/>
        </w:rPr>
        <w:t>–</w:t>
      </w:r>
      <w:r>
        <w:rPr>
          <w:rFonts w:hint="cs"/>
          <w:rtl/>
        </w:rPr>
        <w:t xml:space="preserve"> זה ייחשב כך על פי החוק.</w:t>
      </w:r>
      <w:r w:rsidR="001D092A">
        <w:rPr>
          <w:rFonts w:hint="cs"/>
          <w:rtl/>
        </w:rPr>
        <w:t xml:space="preserve"> זה פשוט פרוץ ופתוח.</w:t>
      </w:r>
    </w:p>
    <w:p w:rsidR="001D092A" w:rsidRDefault="001D092A" w:rsidP="009C0D8E">
      <w:pPr>
        <w:pStyle w:val="a3"/>
        <w:rPr>
          <w:rtl/>
        </w:rPr>
      </w:pPr>
    </w:p>
    <w:p w:rsidR="00A372F1" w:rsidRPr="00EF1350" w:rsidRDefault="00A372F1" w:rsidP="00EF1350">
      <w:pPr>
        <w:pStyle w:val="a3"/>
        <w:rPr>
          <w:rtl/>
        </w:rPr>
      </w:pPr>
      <w:bookmarkStart w:id="39" w:name="_Hlk506133507"/>
      <w:r w:rsidRPr="00EF1350">
        <w:rPr>
          <w:rFonts w:hint="cs"/>
          <w:b/>
          <w:bCs/>
          <w:highlight w:val="lightGray"/>
          <w:rtl/>
        </w:rPr>
        <w:t>ס' 3</w:t>
      </w:r>
      <w:bookmarkEnd w:id="39"/>
      <w:r w:rsidRPr="00EF1350">
        <w:rPr>
          <w:rFonts w:hint="cs"/>
          <w:b/>
          <w:bCs/>
          <w:rtl/>
        </w:rPr>
        <w:t xml:space="preserve"> </w:t>
      </w:r>
      <w:r>
        <w:rPr>
          <w:rFonts w:hint="cs"/>
          <w:rtl/>
        </w:rPr>
        <w:t xml:space="preserve">אומר כי שר האוצר יכול לעשות כל דבר </w:t>
      </w:r>
      <w:r>
        <w:rPr>
          <w:rtl/>
        </w:rPr>
        <w:t>–</w:t>
      </w:r>
      <w:r>
        <w:rPr>
          <w:rFonts w:hint="cs"/>
          <w:rtl/>
        </w:rPr>
        <w:t xml:space="preserve"> להעביר את המקרקעין, להפקיע זכויות מסוימות במקרקעין.</w:t>
      </w:r>
      <w:r w:rsidR="00EF1350">
        <w:rPr>
          <w:rFonts w:hint="cs"/>
          <w:rtl/>
        </w:rPr>
        <w:t xml:space="preserve"> </w:t>
      </w:r>
      <w:r w:rsidRPr="00EF1350">
        <w:rPr>
          <w:rFonts w:hint="cs"/>
          <w:b/>
          <w:bCs/>
          <w:u w:val="single"/>
          <w:rtl/>
        </w:rPr>
        <w:t xml:space="preserve">צורך ציבורי </w:t>
      </w:r>
      <w:r w:rsidRPr="00EF1350">
        <w:rPr>
          <w:b/>
          <w:bCs/>
          <w:u w:val="single"/>
          <w:rtl/>
        </w:rPr>
        <w:t>–</w:t>
      </w:r>
      <w:r w:rsidRPr="00EF1350">
        <w:rPr>
          <w:rFonts w:hint="cs"/>
          <w:b/>
          <w:bCs/>
          <w:u w:val="single"/>
          <w:rtl/>
        </w:rPr>
        <w:t xml:space="preserve"> כל מה שהממשלה/שר האוצר יחליטו שהוא צורך ציבורי</w:t>
      </w:r>
      <w:r w:rsidRPr="00EF1350">
        <w:rPr>
          <w:rFonts w:hint="cs"/>
          <w:b/>
          <w:bCs/>
          <w:rtl/>
        </w:rPr>
        <w:t>.</w:t>
      </w:r>
    </w:p>
    <w:p w:rsidR="00A372F1" w:rsidRDefault="00A372F1" w:rsidP="009C0D8E">
      <w:pPr>
        <w:pStyle w:val="a3"/>
        <w:rPr>
          <w:rtl/>
        </w:rPr>
      </w:pPr>
    </w:p>
    <w:p w:rsidR="00A372F1" w:rsidRDefault="00A372F1" w:rsidP="009C0D8E">
      <w:pPr>
        <w:pStyle w:val="a3"/>
        <w:rPr>
          <w:rtl/>
        </w:rPr>
      </w:pPr>
      <w:r w:rsidRPr="00EF1350">
        <w:rPr>
          <w:rFonts w:hint="cs"/>
          <w:b/>
          <w:bCs/>
          <w:rtl/>
        </w:rPr>
        <w:t>בארה"ב</w:t>
      </w:r>
      <w:r>
        <w:rPr>
          <w:rFonts w:hint="cs"/>
          <w:rtl/>
        </w:rPr>
        <w:t xml:space="preserve"> </w:t>
      </w:r>
      <w:r>
        <w:rPr>
          <w:rtl/>
        </w:rPr>
        <w:t>–</w:t>
      </w:r>
      <w:r>
        <w:rPr>
          <w:rFonts w:hint="cs"/>
          <w:rtl/>
        </w:rPr>
        <w:t xml:space="preserve"> אין חקיקה מפורטת כמו שיש לנו, אלא כתוב בצורה פשוטה כי קניין פרטי לא יכול להילקח לשימוש ציבורי בלי שי</w:t>
      </w:r>
      <w:r w:rsidR="0017033D">
        <w:rPr>
          <w:rFonts w:hint="cs"/>
          <w:rtl/>
        </w:rPr>
        <w:t>שו</w:t>
      </w:r>
      <w:r>
        <w:rPr>
          <w:rFonts w:hint="cs"/>
          <w:rtl/>
        </w:rPr>
        <w:t>לם תשלום הוגן לבעל המקרקעין.</w:t>
      </w:r>
    </w:p>
    <w:p w:rsidR="00B93DDD" w:rsidRDefault="00B93DDD" w:rsidP="009C0D8E">
      <w:pPr>
        <w:pStyle w:val="a3"/>
        <w:rPr>
          <w:rtl/>
        </w:rPr>
      </w:pPr>
      <w:r>
        <w:rPr>
          <w:rFonts w:hint="cs"/>
          <w:rtl/>
        </w:rPr>
        <w:t>המרצה חוזר למקרה שטלטל את ארה"ב ב</w:t>
      </w:r>
      <w:r w:rsidR="001E4500">
        <w:rPr>
          <w:rFonts w:hint="cs"/>
          <w:rtl/>
        </w:rPr>
        <w:t>-</w:t>
      </w:r>
      <w:r>
        <w:rPr>
          <w:rFonts w:hint="cs"/>
          <w:rtl/>
        </w:rPr>
        <w:t xml:space="preserve">2005 </w:t>
      </w:r>
      <w:r w:rsidR="00A0414D">
        <w:rPr>
          <w:rtl/>
        </w:rPr>
        <w:t>–</w:t>
      </w:r>
      <w:r>
        <w:rPr>
          <w:rFonts w:hint="cs"/>
          <w:rtl/>
        </w:rPr>
        <w:t xml:space="preserve"> </w:t>
      </w:r>
      <w:r w:rsidR="00A0414D">
        <w:rPr>
          <w:rFonts w:hint="cs"/>
          <w:rtl/>
        </w:rPr>
        <w:t xml:space="preserve">במקרה של </w:t>
      </w:r>
      <w:proofErr w:type="spellStart"/>
      <w:r w:rsidR="00A0414D" w:rsidRPr="00D74FAD">
        <w:rPr>
          <w:rFonts w:hint="cs"/>
          <w:b/>
          <w:bCs/>
          <w:highlight w:val="yellow"/>
          <w:rtl/>
        </w:rPr>
        <w:t>סוזט</w:t>
      </w:r>
      <w:proofErr w:type="spellEnd"/>
      <w:r w:rsidR="00A0414D" w:rsidRPr="00D74FAD">
        <w:rPr>
          <w:rFonts w:hint="cs"/>
          <w:b/>
          <w:bCs/>
          <w:highlight w:val="yellow"/>
          <w:rtl/>
        </w:rPr>
        <w:t xml:space="preserve"> קילו</w:t>
      </w:r>
      <w:r w:rsidR="00A0414D">
        <w:rPr>
          <w:rFonts w:hint="cs"/>
          <w:rtl/>
        </w:rPr>
        <w:t xml:space="preserve"> </w:t>
      </w:r>
      <w:r w:rsidR="00A0414D">
        <w:rPr>
          <w:rtl/>
        </w:rPr>
        <w:t>–</w:t>
      </w:r>
      <w:r w:rsidR="00A0414D">
        <w:rPr>
          <w:rFonts w:hint="cs"/>
          <w:rtl/>
        </w:rPr>
        <w:t xml:space="preserve"> לקחו את הבית הקטן והוורוד שלה. העירייה רצתה לבנות מרכז פיתוח כדי לשפר את מצב התעסוקה בעיר.</w:t>
      </w:r>
    </w:p>
    <w:p w:rsidR="00A0414D" w:rsidRDefault="00A0414D" w:rsidP="009C0D8E">
      <w:pPr>
        <w:pStyle w:val="a3"/>
        <w:rPr>
          <w:rtl/>
        </w:rPr>
      </w:pPr>
      <w:r>
        <w:rPr>
          <w:rFonts w:hint="cs"/>
          <w:rtl/>
        </w:rPr>
        <w:t xml:space="preserve">אחרי שהסיפור הזה עבר את כל בתי המשפט בדרך, והא נבחר לדיון על ידי ביהמ"ש העליון בארה"ב </w:t>
      </w:r>
      <w:r>
        <w:rPr>
          <w:rtl/>
        </w:rPr>
        <w:t>–</w:t>
      </w:r>
      <w:r>
        <w:rPr>
          <w:rFonts w:hint="cs"/>
          <w:rtl/>
        </w:rPr>
        <w:t xml:space="preserve"> כשהשאלה היא מהו הצורך הציבורי כשלשמו אפשר לקחת מקרקעין בכפייה?</w:t>
      </w:r>
    </w:p>
    <w:p w:rsidR="00A0414D" w:rsidRDefault="00A0414D" w:rsidP="009C0D8E">
      <w:pPr>
        <w:pStyle w:val="a3"/>
        <w:rPr>
          <w:rtl/>
        </w:rPr>
      </w:pPr>
    </w:p>
    <w:p w:rsidR="00620742" w:rsidRDefault="00620742" w:rsidP="00B15D97">
      <w:pPr>
        <w:pStyle w:val="a3"/>
        <w:rPr>
          <w:rtl/>
        </w:rPr>
      </w:pPr>
      <w:r>
        <w:rPr>
          <w:rFonts w:hint="cs"/>
          <w:rtl/>
        </w:rPr>
        <w:t xml:space="preserve">עורכי הדין של </w:t>
      </w:r>
      <w:proofErr w:type="spellStart"/>
      <w:r>
        <w:rPr>
          <w:rFonts w:hint="cs"/>
          <w:rtl/>
        </w:rPr>
        <w:t>סוזט</w:t>
      </w:r>
      <w:proofErr w:type="spellEnd"/>
      <w:r>
        <w:rPr>
          <w:rFonts w:hint="cs"/>
          <w:rtl/>
        </w:rPr>
        <w:t xml:space="preserve"> טענו כי מועבר כאן קניין מאדם פרטי מסכן/עני ומעבירה את הקרקע לרשותה של חברה חזקה (בעלי ההון) </w:t>
      </w:r>
      <w:r>
        <w:rPr>
          <w:rtl/>
        </w:rPr>
        <w:t>–</w:t>
      </w:r>
      <w:r>
        <w:rPr>
          <w:rFonts w:hint="cs"/>
          <w:rtl/>
        </w:rPr>
        <w:t xml:space="preserve"> מתוך מחשבה שאם יקימו את המפעל </w:t>
      </w:r>
      <w:r>
        <w:rPr>
          <w:rtl/>
        </w:rPr>
        <w:t>–</w:t>
      </w:r>
      <w:r>
        <w:rPr>
          <w:rFonts w:hint="cs"/>
          <w:rtl/>
        </w:rPr>
        <w:t xml:space="preserve"> אולי מצב התעסוקה ישתפר. בתי המשפט למעשה יתירו את ה</w:t>
      </w:r>
      <w:r w:rsidR="00B15D97">
        <w:rPr>
          <w:rFonts w:hint="cs"/>
          <w:rtl/>
        </w:rPr>
        <w:t>-</w:t>
      </w:r>
      <w:r w:rsidR="00B15D97">
        <w:t>P</w:t>
      </w:r>
      <w:r>
        <w:t xml:space="preserve">ublic </w:t>
      </w:r>
      <w:r w:rsidR="00B15D97">
        <w:t>U</w:t>
      </w:r>
      <w:r>
        <w:t>se</w:t>
      </w:r>
      <w:r>
        <w:rPr>
          <w:rFonts w:hint="cs"/>
          <w:rtl/>
        </w:rPr>
        <w:t>.</w:t>
      </w:r>
    </w:p>
    <w:p w:rsidR="00620742" w:rsidRDefault="00620742" w:rsidP="00804B0F">
      <w:pPr>
        <w:pStyle w:val="a3"/>
        <w:rPr>
          <w:rtl/>
        </w:rPr>
      </w:pPr>
      <w:r>
        <w:rPr>
          <w:rFonts w:hint="cs"/>
          <w:rtl/>
        </w:rPr>
        <w:t xml:space="preserve">בהימ"ש אומר שמותר </w:t>
      </w:r>
      <w:r>
        <w:rPr>
          <w:rtl/>
        </w:rPr>
        <w:t>–</w:t>
      </w:r>
      <w:r>
        <w:rPr>
          <w:rFonts w:hint="cs"/>
          <w:rtl/>
        </w:rPr>
        <w:t xml:space="preserve"> וההלכה שיצאה היא </w:t>
      </w:r>
      <w:r>
        <w:rPr>
          <w:rFonts w:hint="cs"/>
          <w:b/>
          <w:bCs/>
          <w:rtl/>
        </w:rPr>
        <w:t>כשעירייה רוצה לקחת קרקע פרטית, גם אם התוצאה של ההפ</w:t>
      </w:r>
      <w:r w:rsidR="001E4500">
        <w:rPr>
          <w:rFonts w:hint="cs"/>
          <w:b/>
          <w:bCs/>
          <w:rtl/>
        </w:rPr>
        <w:t>ק</w:t>
      </w:r>
      <w:r>
        <w:rPr>
          <w:rFonts w:hint="cs"/>
          <w:b/>
          <w:bCs/>
          <w:rtl/>
        </w:rPr>
        <w:t xml:space="preserve">עה תהיה שהקרקע עוברת מאדם פרטי אחד לגורם אחר, אם יש בנטילה הזאת להביא לפיתוח כלכלי בעיר, ההפקעה </w:t>
      </w:r>
      <w:r w:rsidR="00626897">
        <w:rPr>
          <w:rFonts w:hint="cs"/>
          <w:b/>
          <w:bCs/>
          <w:rtl/>
        </w:rPr>
        <w:t>נ</w:t>
      </w:r>
      <w:r>
        <w:rPr>
          <w:rFonts w:hint="cs"/>
          <w:b/>
          <w:bCs/>
          <w:rtl/>
        </w:rPr>
        <w:t>כנסת לקטגוריה של שימוש ציבורי/צורך ציבורי אמריקאי</w:t>
      </w:r>
      <w:r>
        <w:rPr>
          <w:rFonts w:hint="cs"/>
          <w:rtl/>
        </w:rPr>
        <w:t>.</w:t>
      </w:r>
    </w:p>
    <w:p w:rsidR="00620742" w:rsidRDefault="00620742" w:rsidP="00804B0F">
      <w:pPr>
        <w:pStyle w:val="a3"/>
        <w:rPr>
          <w:rtl/>
        </w:rPr>
      </w:pPr>
      <w:r>
        <w:rPr>
          <w:rFonts w:hint="cs"/>
          <w:rtl/>
        </w:rPr>
        <w:t xml:space="preserve">ביהמ"ש למעשה משנה את ההבנה מהו </w:t>
      </w:r>
      <w:r w:rsidR="00B15D97">
        <w:rPr>
          <w:rFonts w:hint="cs"/>
        </w:rPr>
        <w:t>P</w:t>
      </w:r>
      <w:r>
        <w:t xml:space="preserve">ublic </w:t>
      </w:r>
      <w:r w:rsidR="00B15D97">
        <w:rPr>
          <w:rFonts w:hint="cs"/>
        </w:rPr>
        <w:t>U</w:t>
      </w:r>
      <w:r>
        <w:t>se</w:t>
      </w:r>
      <w:r>
        <w:rPr>
          <w:rFonts w:hint="cs"/>
          <w:rtl/>
        </w:rPr>
        <w:t xml:space="preserve"> </w:t>
      </w:r>
      <w:r>
        <w:rPr>
          <w:rtl/>
        </w:rPr>
        <w:t>–</w:t>
      </w:r>
      <w:r>
        <w:rPr>
          <w:rFonts w:hint="cs"/>
          <w:rtl/>
        </w:rPr>
        <w:t xml:space="preserve"> בע</w:t>
      </w:r>
      <w:r w:rsidR="001E4500">
        <w:rPr>
          <w:rFonts w:hint="cs"/>
          <w:rtl/>
        </w:rPr>
        <w:t>בר</w:t>
      </w:r>
      <w:r>
        <w:rPr>
          <w:rFonts w:hint="cs"/>
          <w:rtl/>
        </w:rPr>
        <w:t xml:space="preserve"> ה</w:t>
      </w:r>
      <w:r w:rsidR="001E4500">
        <w:rPr>
          <w:rFonts w:hint="cs"/>
          <w:rtl/>
        </w:rPr>
        <w:t>ייתה</w:t>
      </w:r>
      <w:r>
        <w:rPr>
          <w:rFonts w:hint="cs"/>
          <w:rtl/>
        </w:rPr>
        <w:t xml:space="preserve"> </w:t>
      </w:r>
      <w:r w:rsidR="001E4500">
        <w:rPr>
          <w:rFonts w:hint="cs"/>
          <w:rtl/>
        </w:rPr>
        <w:t>ה</w:t>
      </w:r>
      <w:r>
        <w:rPr>
          <w:rFonts w:hint="cs"/>
          <w:rtl/>
        </w:rPr>
        <w:t xml:space="preserve">תפיסה כי מדובר ב"שימוש הציבור", ועכשיו זה עבר ל"שימוש לתועלת הציבור" </w:t>
      </w:r>
      <w:r>
        <w:rPr>
          <w:rtl/>
        </w:rPr>
        <w:t>–</w:t>
      </w:r>
      <w:r>
        <w:rPr>
          <w:rFonts w:hint="cs"/>
          <w:rtl/>
        </w:rPr>
        <w:t xml:space="preserve"> מספיק לנו שהציבור ירוויח כתוצאה מהשימוש החדש על מנת שנכיר בזה צורך ציבורי </w:t>
      </w:r>
      <w:r w:rsidR="00C1474A">
        <w:rPr>
          <w:rFonts w:hint="cs"/>
          <w:rtl/>
        </w:rPr>
        <w:t>לגיטימי</w:t>
      </w:r>
      <w:r>
        <w:rPr>
          <w:rFonts w:hint="cs"/>
          <w:rtl/>
        </w:rPr>
        <w:t>.</w:t>
      </w:r>
      <w:r w:rsidR="00804B0F">
        <w:rPr>
          <w:rFonts w:hint="cs"/>
          <w:rtl/>
        </w:rPr>
        <w:t xml:space="preserve"> </w:t>
      </w:r>
      <w:r>
        <w:rPr>
          <w:rFonts w:hint="cs"/>
          <w:rtl/>
        </w:rPr>
        <w:t>הימין בארה"ב תקף את פס"ד זה באופן קשה (חלוקה לא נכונה ללא כו</w:t>
      </w:r>
      <w:r w:rsidR="00973AEC">
        <w:rPr>
          <w:rFonts w:hint="cs"/>
          <w:rtl/>
        </w:rPr>
        <w:t>ח</w:t>
      </w:r>
      <w:r>
        <w:rPr>
          <w:rFonts w:hint="cs"/>
          <w:rtl/>
        </w:rPr>
        <w:t>), ומשמאל תקפו זאת (לוקחים מהחלש ומעבירים את זה לחזק).</w:t>
      </w:r>
    </w:p>
    <w:p w:rsidR="004B7E61" w:rsidRDefault="004B7E61" w:rsidP="004B7E61">
      <w:pPr>
        <w:pStyle w:val="a3"/>
        <w:rPr>
          <w:rtl/>
        </w:rPr>
      </w:pPr>
      <w:r>
        <w:rPr>
          <w:rFonts w:hint="cs"/>
          <w:rtl/>
        </w:rPr>
        <w:t>הטענה משמאל הייתה שבימה"ש מכשיר העברה של כסף מהחזקים לחברה לחלשים.</w:t>
      </w:r>
    </w:p>
    <w:p w:rsidR="004B7E61" w:rsidRDefault="004B7E61" w:rsidP="009C0D8E">
      <w:pPr>
        <w:pStyle w:val="a3"/>
        <w:rPr>
          <w:rtl/>
        </w:rPr>
      </w:pPr>
      <w:r>
        <w:rPr>
          <w:rFonts w:hint="cs"/>
          <w:rtl/>
        </w:rPr>
        <w:t xml:space="preserve">הסיפור של קילו הוכרע בצורה הזאת (5 מול 4), והחליטו שמדובר בצורך ציבורי </w:t>
      </w:r>
      <w:r w:rsidR="00973AEC">
        <w:rPr>
          <w:rFonts w:hint="cs"/>
          <w:rtl/>
        </w:rPr>
        <w:t>לגיטימי</w:t>
      </w:r>
      <w:r>
        <w:rPr>
          <w:rFonts w:hint="cs"/>
          <w:rtl/>
        </w:rPr>
        <w:t>.</w:t>
      </w:r>
    </w:p>
    <w:p w:rsidR="00B96A96" w:rsidRDefault="00421430" w:rsidP="00B96A96">
      <w:pPr>
        <w:pStyle w:val="a3"/>
        <w:rPr>
          <w:rtl/>
        </w:rPr>
      </w:pPr>
      <w:r>
        <w:rPr>
          <w:rFonts w:hint="cs"/>
          <w:rtl/>
        </w:rPr>
        <w:t>51 המדינות אולצו לאמץ את פסיקתו של ביהמ"ש העליון. מה הן יכלו לעשות נגד כך?</w:t>
      </w:r>
    </w:p>
    <w:p w:rsidR="00B96A96" w:rsidRDefault="00B96A96" w:rsidP="00B96A96">
      <w:pPr>
        <w:pStyle w:val="a3"/>
        <w:jc w:val="right"/>
        <w:rPr>
          <w:rtl/>
        </w:rPr>
      </w:pPr>
      <w:r>
        <w:rPr>
          <w:rFonts w:hint="cs"/>
          <w:rtl/>
        </w:rPr>
        <w:lastRenderedPageBreak/>
        <w:t>22.11.17</w:t>
      </w:r>
    </w:p>
    <w:p w:rsidR="00B96A96" w:rsidRDefault="00B96A96" w:rsidP="00B96A96">
      <w:pPr>
        <w:pStyle w:val="a3"/>
        <w:jc w:val="center"/>
        <w:rPr>
          <w:rtl/>
        </w:rPr>
      </w:pPr>
      <w:r>
        <w:rPr>
          <w:rFonts w:hint="cs"/>
          <w:b/>
          <w:bCs/>
          <w:u w:val="single"/>
          <w:rtl/>
        </w:rPr>
        <w:t>שיעור 9</w:t>
      </w:r>
    </w:p>
    <w:p w:rsidR="00E342A6" w:rsidRDefault="00E342A6" w:rsidP="00E342A6">
      <w:pPr>
        <w:pStyle w:val="a3"/>
        <w:rPr>
          <w:rtl/>
        </w:rPr>
      </w:pPr>
      <w:r w:rsidRPr="00D74FAD">
        <w:rPr>
          <w:rFonts w:hint="cs"/>
          <w:color w:val="A5A5A5" w:themeColor="accent3"/>
          <w:rtl/>
        </w:rPr>
        <w:t xml:space="preserve">סיימנו את השיעור הקודם בנושא של </w:t>
      </w:r>
      <w:proofErr w:type="spellStart"/>
      <w:r w:rsidRPr="00D74FAD">
        <w:rPr>
          <w:rFonts w:hint="cs"/>
          <w:b/>
          <w:bCs/>
          <w:color w:val="A5A5A5" w:themeColor="accent3"/>
          <w:rtl/>
        </w:rPr>
        <w:t>סוזט</w:t>
      </w:r>
      <w:proofErr w:type="spellEnd"/>
      <w:r w:rsidRPr="00D74FAD">
        <w:rPr>
          <w:rFonts w:hint="cs"/>
          <w:b/>
          <w:bCs/>
          <w:color w:val="A5A5A5" w:themeColor="accent3"/>
          <w:rtl/>
        </w:rPr>
        <w:t xml:space="preserve"> קילו</w:t>
      </w:r>
      <w:r w:rsidRPr="00D74FAD">
        <w:rPr>
          <w:rFonts w:hint="cs"/>
          <w:color w:val="A5A5A5" w:themeColor="accent3"/>
          <w:rtl/>
        </w:rPr>
        <w:t xml:space="preserve"> (האישה המבוגרת) בכך שהמרצה אמר לנו שכל המדינות חייבות לממש את מה שביהמ"ש העליון קובע</w:t>
      </w:r>
      <w:r>
        <w:rPr>
          <w:rFonts w:hint="cs"/>
          <w:rtl/>
        </w:rPr>
        <w:t xml:space="preserve">, </w:t>
      </w:r>
      <w:r w:rsidRPr="00E342A6">
        <w:rPr>
          <w:rFonts w:hint="cs"/>
          <w:b/>
          <w:bCs/>
          <w:rtl/>
        </w:rPr>
        <w:t>אבל יש דרכים אחרות להתמודד עם התופעה הזאת</w:t>
      </w:r>
      <w:r>
        <w:rPr>
          <w:rFonts w:hint="cs"/>
          <w:rtl/>
        </w:rPr>
        <w:t xml:space="preserve"> - הן יכולות לומר שמותר להפקיע לטובת הציבור, אבל מי </w:t>
      </w:r>
      <w:r w:rsidR="00973AEC">
        <w:rPr>
          <w:rFonts w:hint="cs"/>
          <w:rtl/>
        </w:rPr>
        <w:t>שיפקיע</w:t>
      </w:r>
      <w:r>
        <w:rPr>
          <w:rFonts w:hint="cs"/>
          <w:rtl/>
        </w:rPr>
        <w:t xml:space="preserve"> יאלץ לשלם פיצוי גבוה יותר לבעלי זכויות המקרקעין </w:t>
      </w:r>
      <w:r>
        <w:rPr>
          <w:rtl/>
        </w:rPr>
        <w:t>–</w:t>
      </w:r>
      <w:r>
        <w:rPr>
          <w:rFonts w:hint="cs"/>
          <w:rtl/>
        </w:rPr>
        <w:t xml:space="preserve"> חלק ממדינות ארה"ב למעשה תובעות פיצוי של 200% להפקעות שנעשות בקונטקסט של פיתוח כלכלי. מצד אחד הן לא יכולות להכחיש את </w:t>
      </w:r>
      <w:r w:rsidR="00D74FAD">
        <w:rPr>
          <w:rFonts w:hint="cs"/>
          <w:rtl/>
        </w:rPr>
        <w:t>היכולת של הממשלה, ומצד שני הם ס</w:t>
      </w:r>
      <w:r>
        <w:rPr>
          <w:rFonts w:hint="cs"/>
          <w:rtl/>
        </w:rPr>
        <w:t xml:space="preserve">נדלו את הממשלה </w:t>
      </w:r>
      <w:r>
        <w:rPr>
          <w:rtl/>
        </w:rPr>
        <w:t>–</w:t>
      </w:r>
      <w:r>
        <w:rPr>
          <w:rFonts w:hint="cs"/>
          <w:rtl/>
        </w:rPr>
        <w:t xml:space="preserve"> כל נטילה שלטונית כזאת תחייב פיצוי גבוה יותר.</w:t>
      </w:r>
    </w:p>
    <w:p w:rsidR="00E342A6" w:rsidRDefault="00E342A6" w:rsidP="00E342A6">
      <w:pPr>
        <w:pStyle w:val="a3"/>
        <w:rPr>
          <w:rtl/>
        </w:rPr>
      </w:pPr>
    </w:p>
    <w:p w:rsidR="00E96DF1" w:rsidRPr="00E96DF1" w:rsidRDefault="00E96DF1" w:rsidP="00E96DF1">
      <w:pPr>
        <w:pStyle w:val="a3"/>
      </w:pPr>
      <w:r w:rsidRPr="00D74FAD">
        <w:rPr>
          <w:rFonts w:hint="cs"/>
          <w:b/>
          <w:bCs/>
          <w:highlight w:val="magenta"/>
          <w:rtl/>
        </w:rPr>
        <w:t xml:space="preserve">פס"ד </w:t>
      </w:r>
      <w:proofErr w:type="spellStart"/>
      <w:r w:rsidRPr="00D74FAD">
        <w:rPr>
          <w:rFonts w:hint="cs"/>
          <w:b/>
          <w:bCs/>
          <w:highlight w:val="magenta"/>
          <w:rtl/>
        </w:rPr>
        <w:t>קרסיק</w:t>
      </w:r>
      <w:proofErr w:type="spellEnd"/>
      <w:r w:rsidRPr="00D74FAD">
        <w:rPr>
          <w:rFonts w:hint="cs"/>
          <w:b/>
          <w:bCs/>
          <w:highlight w:val="magenta"/>
          <w:rtl/>
        </w:rPr>
        <w:t xml:space="preserve"> נ' מקרקעי ישראל</w:t>
      </w:r>
      <w:r>
        <w:rPr>
          <w:rFonts w:hint="cs"/>
          <w:rtl/>
        </w:rPr>
        <w:t xml:space="preserve"> - </w:t>
      </w:r>
      <w:r w:rsidRPr="00D74FAD">
        <w:rPr>
          <w:rFonts w:hint="cs"/>
          <w:b/>
          <w:bCs/>
          <w:highlight w:val="cyan"/>
          <w:rtl/>
        </w:rPr>
        <w:t>בייניש</w:t>
      </w:r>
    </w:p>
    <w:p w:rsidR="00E342A6" w:rsidRDefault="00E96DF1" w:rsidP="00E342A6">
      <w:pPr>
        <w:pStyle w:val="a3"/>
        <w:rPr>
          <w:rtl/>
        </w:rPr>
      </w:pPr>
      <w:r w:rsidRPr="00D74FAD">
        <w:rPr>
          <w:rFonts w:cs="Arial"/>
          <w:i/>
          <w:iCs/>
          <w:rtl/>
        </w:rPr>
        <w:t xml:space="preserve">"בעידן שלאחר חקיקת </w:t>
      </w:r>
      <w:proofErr w:type="spellStart"/>
      <w:r w:rsidRPr="00D74FAD">
        <w:rPr>
          <w:rFonts w:cs="Arial"/>
          <w:i/>
          <w:iCs/>
          <w:rtl/>
        </w:rPr>
        <w:t>חוה"י</w:t>
      </w:r>
      <w:proofErr w:type="spellEnd"/>
      <w:r w:rsidRPr="00D74FAD">
        <w:rPr>
          <w:rFonts w:cs="Arial"/>
          <w:i/>
          <w:iCs/>
          <w:rtl/>
        </w:rPr>
        <w:t xml:space="preserve"> יש לתת להגבלה זו משמעות שתבטא את צמצום סמכות ההפקעה למטרה הציבורית שלשמה נועדה. </w:t>
      </w:r>
      <w:proofErr w:type="spellStart"/>
      <w:r w:rsidRPr="00D74FAD">
        <w:rPr>
          <w:rFonts w:cs="Arial"/>
          <w:i/>
          <w:iCs/>
          <w:rtl/>
        </w:rPr>
        <w:t>בחוו"ד</w:t>
      </w:r>
      <w:proofErr w:type="spellEnd"/>
      <w:r w:rsidRPr="00D74FAD">
        <w:rPr>
          <w:rFonts w:cs="Arial"/>
          <w:i/>
          <w:iCs/>
          <w:rtl/>
        </w:rPr>
        <w:t xml:space="preserve"> השונות שלהם הצביעו חבריי, כ"א לפי דרכו, על ההתפתחות שחלה במשך השנים בגישתו של בימ"ש זה ביחס לסמכות ההפקעה ולביקורת השיפוטית עליה. בתמצית ניתן לקבוע כי המסלול שעשתה הפסיקה מאז ראשית המדינה ועד היום היה מסלול חד-סטרי שהצעיד את ביהמ"ש בכיוון אחד: כיוון של התפתחות פרשנית שלפיה הועמד </w:t>
      </w:r>
      <w:proofErr w:type="spellStart"/>
      <w:r w:rsidRPr="00D74FAD">
        <w:rPr>
          <w:rFonts w:cs="Arial"/>
          <w:i/>
          <w:iCs/>
          <w:rtl/>
        </w:rPr>
        <w:t>שקה"ד</w:t>
      </w:r>
      <w:proofErr w:type="spellEnd"/>
      <w:r w:rsidRPr="00D74FAD">
        <w:rPr>
          <w:rFonts w:cs="Arial"/>
          <w:i/>
          <w:iCs/>
          <w:rtl/>
        </w:rPr>
        <w:t xml:space="preserve"> של הרשות בנושא ההפקעות בפני ביקורת שיפוטית ע"פ העקרונות הכלליים החלים על הרשות בבואה לפגוע בזכות יסוד"</w:t>
      </w:r>
      <w:r w:rsidRPr="00E96DF1">
        <w:rPr>
          <w:rFonts w:cs="Arial"/>
          <w:rtl/>
        </w:rPr>
        <w:t>.</w:t>
      </w:r>
    </w:p>
    <w:p w:rsidR="00E96DF1" w:rsidRDefault="00E96DF1" w:rsidP="00E342A6">
      <w:pPr>
        <w:pStyle w:val="a3"/>
        <w:rPr>
          <w:rtl/>
        </w:rPr>
      </w:pPr>
    </w:p>
    <w:p w:rsidR="00E96DF1" w:rsidRDefault="00E96DF1" w:rsidP="00E342A6">
      <w:pPr>
        <w:pStyle w:val="a3"/>
        <w:rPr>
          <w:rtl/>
        </w:rPr>
      </w:pPr>
      <w:r>
        <w:rPr>
          <w:rFonts w:hint="cs"/>
          <w:rtl/>
        </w:rPr>
        <w:t>ל</w:t>
      </w:r>
      <w:r w:rsidRPr="005F27FA">
        <w:rPr>
          <w:rFonts w:hint="cs"/>
          <w:b/>
          <w:bCs/>
          <w:rtl/>
        </w:rPr>
        <w:t>בייניש</w:t>
      </w:r>
      <w:r>
        <w:rPr>
          <w:rFonts w:hint="cs"/>
          <w:rtl/>
        </w:rPr>
        <w:t xml:space="preserve"> יש אתוס של ביהמ"ש לאחר חקיקת חוקי היסוד </w:t>
      </w:r>
      <w:r>
        <w:rPr>
          <w:rtl/>
        </w:rPr>
        <w:t>–</w:t>
      </w:r>
      <w:r>
        <w:rPr>
          <w:rFonts w:hint="cs"/>
          <w:rtl/>
        </w:rPr>
        <w:t xml:space="preserve"> אנו מבססים תפיסה מעצימה של ביהמ"ש כמגן זכויות הפרט. עד היום ביהמ"ש היה בוחן את שיקול דעתן של הרשויות בכל הקשור למטרה הציבורית</w:t>
      </w:r>
    </w:p>
    <w:p w:rsidR="00E96DF1" w:rsidRDefault="00E96DF1" w:rsidP="00E342A6">
      <w:pPr>
        <w:pStyle w:val="a3"/>
        <w:rPr>
          <w:rtl/>
        </w:rPr>
      </w:pPr>
    </w:p>
    <w:p w:rsidR="00E96DF1" w:rsidRDefault="007D791B" w:rsidP="00E342A6">
      <w:pPr>
        <w:pStyle w:val="a3"/>
        <w:rPr>
          <w:rtl/>
        </w:rPr>
      </w:pPr>
      <w:r w:rsidRPr="005F27FA">
        <w:rPr>
          <w:rFonts w:hint="cs"/>
          <w:b/>
          <w:bCs/>
          <w:highlight w:val="magenta"/>
          <w:rtl/>
        </w:rPr>
        <w:t>בג"ץ</w:t>
      </w:r>
      <w:r w:rsidR="00E96DF1" w:rsidRPr="005F27FA">
        <w:rPr>
          <w:rFonts w:hint="cs"/>
          <w:b/>
          <w:bCs/>
          <w:highlight w:val="magenta"/>
          <w:rtl/>
        </w:rPr>
        <w:t xml:space="preserve"> 180/52 דור נ' שר האוצר</w:t>
      </w:r>
      <w:r w:rsidR="007D119C">
        <w:rPr>
          <w:rFonts w:hint="cs"/>
          <w:rtl/>
        </w:rPr>
        <w:t xml:space="preserve"> (1952)</w:t>
      </w:r>
    </w:p>
    <w:p w:rsidR="007D119C" w:rsidRDefault="00E96DF1" w:rsidP="005F27FA">
      <w:pPr>
        <w:pStyle w:val="a3"/>
        <w:rPr>
          <w:rtl/>
        </w:rPr>
      </w:pPr>
      <w:r>
        <w:rPr>
          <w:rFonts w:hint="cs"/>
          <w:rtl/>
        </w:rPr>
        <w:t xml:space="preserve">מדבר על מקרה בו הופקעו קרקעות לשיכוני עולים </w:t>
      </w:r>
      <w:r>
        <w:rPr>
          <w:rtl/>
        </w:rPr>
        <w:t>–</w:t>
      </w:r>
      <w:r>
        <w:rPr>
          <w:rFonts w:hint="cs"/>
          <w:rtl/>
        </w:rPr>
        <w:t xml:space="preserve"> השאלה שעלתה היא האם מדובר במטרה ציבורית? </w:t>
      </w:r>
      <w:r w:rsidR="005F27FA">
        <w:rPr>
          <w:rFonts w:hint="cs"/>
          <w:rtl/>
        </w:rPr>
        <w:t xml:space="preserve"> </w:t>
      </w:r>
      <w:r w:rsidR="007D119C">
        <w:rPr>
          <w:rFonts w:hint="cs"/>
          <w:rtl/>
        </w:rPr>
        <w:t>ביהמ"ש פשוט אומר שברגע ששר האוצר הגדיר את זה כצורך ציבו</w:t>
      </w:r>
      <w:r w:rsidR="007D791B">
        <w:rPr>
          <w:rFonts w:hint="cs"/>
          <w:rtl/>
        </w:rPr>
        <w:t>ר</w:t>
      </w:r>
      <w:r w:rsidR="007D119C">
        <w:rPr>
          <w:rFonts w:hint="cs"/>
          <w:rtl/>
        </w:rPr>
        <w:t xml:space="preserve">י </w:t>
      </w:r>
      <w:r w:rsidR="007D119C">
        <w:rPr>
          <w:rtl/>
        </w:rPr>
        <w:t>–</w:t>
      </w:r>
      <w:r w:rsidR="007D119C">
        <w:rPr>
          <w:rFonts w:hint="cs"/>
          <w:rtl/>
        </w:rPr>
        <w:t xml:space="preserve"> הוא לא יכול לבקר את ההחלטה הזאת</w:t>
      </w:r>
      <w:r w:rsidR="007D791B">
        <w:rPr>
          <w:rFonts w:hint="cs"/>
          <w:rtl/>
        </w:rPr>
        <w:t xml:space="preserve"> (זה מה שקבעה את הפקודה, ביהמ"ש לא ראה עצמו כבעל סמכות לבצע את הביקורת השיפוטית הזאת)</w:t>
      </w:r>
      <w:r w:rsidR="00973AEC">
        <w:rPr>
          <w:rFonts w:hint="cs"/>
          <w:rtl/>
        </w:rPr>
        <w:t>.</w:t>
      </w:r>
    </w:p>
    <w:p w:rsidR="007D791B" w:rsidRDefault="007D791B" w:rsidP="00E342A6">
      <w:pPr>
        <w:pStyle w:val="a3"/>
        <w:rPr>
          <w:rtl/>
        </w:rPr>
      </w:pPr>
    </w:p>
    <w:p w:rsidR="007D791B" w:rsidRDefault="007D791B" w:rsidP="00E342A6">
      <w:pPr>
        <w:pStyle w:val="a3"/>
        <w:rPr>
          <w:rtl/>
        </w:rPr>
      </w:pPr>
      <w:r w:rsidRPr="005F27FA">
        <w:rPr>
          <w:rFonts w:hint="cs"/>
          <w:b/>
          <w:bCs/>
          <w:highlight w:val="magenta"/>
          <w:rtl/>
        </w:rPr>
        <w:t>אתא נ' שוורץ</w:t>
      </w:r>
      <w:r>
        <w:rPr>
          <w:rFonts w:hint="cs"/>
          <w:b/>
          <w:bCs/>
          <w:rtl/>
        </w:rPr>
        <w:t xml:space="preserve"> (1977 </w:t>
      </w:r>
      <w:r>
        <w:rPr>
          <w:b/>
          <w:bCs/>
          <w:rtl/>
        </w:rPr>
        <w:t>–</w:t>
      </w:r>
      <w:r>
        <w:rPr>
          <w:rFonts w:hint="cs"/>
          <w:b/>
          <w:bCs/>
          <w:rtl/>
        </w:rPr>
        <w:t xml:space="preserve"> נזיקין)</w:t>
      </w:r>
    </w:p>
    <w:p w:rsidR="00D24749" w:rsidRDefault="00D24749" w:rsidP="00D24749">
      <w:pPr>
        <w:pStyle w:val="a3"/>
        <w:rPr>
          <w:rtl/>
        </w:rPr>
      </w:pPr>
      <w:r>
        <w:rPr>
          <w:rFonts w:hint="cs"/>
          <w:rtl/>
        </w:rPr>
        <w:t xml:space="preserve">שוורץ מנהל תהליך מאוד ארוך, ובביהמ"ש העליון ביהמ"ש קובע ששוורץ צודק </w:t>
      </w:r>
      <w:r>
        <w:rPr>
          <w:rtl/>
        </w:rPr>
        <w:t>–</w:t>
      </w:r>
      <w:r>
        <w:rPr>
          <w:rFonts w:hint="cs"/>
          <w:rtl/>
        </w:rPr>
        <w:t xml:space="preserve"> המזיק הוא המפעל והוא צריך להפסיק לפעול/להתקין את החסמים.</w:t>
      </w:r>
    </w:p>
    <w:p w:rsidR="00D24749" w:rsidRDefault="00D24749" w:rsidP="00D24749">
      <w:pPr>
        <w:pStyle w:val="a3"/>
        <w:rPr>
          <w:rtl/>
        </w:rPr>
      </w:pPr>
      <w:r>
        <w:rPr>
          <w:rFonts w:hint="cs"/>
          <w:rtl/>
        </w:rPr>
        <w:t xml:space="preserve">אחרי ששוורץ ניצח, ראשי אתא פונים לשר האוצר, ומבקשים להוריד את שוורץ מהגב </w:t>
      </w:r>
      <w:r>
        <w:rPr>
          <w:rtl/>
        </w:rPr>
        <w:t>–</w:t>
      </w:r>
      <w:r>
        <w:rPr>
          <w:rFonts w:hint="cs"/>
          <w:rtl/>
        </w:rPr>
        <w:t xml:space="preserve"> אחרת יסגרו את המפעל. שר האוצר שוקל האם כדאי לו לשמור על המצב שקבע ביהמ"ש או להפקיע </w:t>
      </w:r>
      <w:r>
        <w:rPr>
          <w:rtl/>
        </w:rPr>
        <w:t>–</w:t>
      </w:r>
      <w:r>
        <w:rPr>
          <w:rFonts w:hint="cs"/>
          <w:rtl/>
        </w:rPr>
        <w:t xml:space="preserve"> והוא מפקיע. ביהמ"ש קובע שזה </w:t>
      </w:r>
      <w:r w:rsidR="00973AEC">
        <w:rPr>
          <w:rFonts w:hint="cs"/>
          <w:rtl/>
        </w:rPr>
        <w:t>לגיטימי</w:t>
      </w:r>
      <w:r>
        <w:rPr>
          <w:rFonts w:hint="cs"/>
          <w:rtl/>
        </w:rPr>
        <w:t xml:space="preserve"> </w:t>
      </w:r>
      <w:r>
        <w:rPr>
          <w:rtl/>
        </w:rPr>
        <w:t>–</w:t>
      </w:r>
      <w:r>
        <w:rPr>
          <w:rFonts w:hint="cs"/>
          <w:rtl/>
        </w:rPr>
        <w:t xml:space="preserve"> והוא קובע שהוא לא מתערב בכך. </w:t>
      </w:r>
    </w:p>
    <w:p w:rsidR="007D791B" w:rsidRDefault="00D24749" w:rsidP="00D24749">
      <w:pPr>
        <w:pStyle w:val="a3"/>
        <w:rPr>
          <w:rtl/>
        </w:rPr>
      </w:pPr>
      <w:r>
        <w:rPr>
          <w:rFonts w:hint="cs"/>
          <w:rtl/>
        </w:rPr>
        <w:t xml:space="preserve">ביהמ"ש כן מתייחס לגופם של דברים למרות זאת, ואומר שמבחינתו סגירת מפעל של 500 משפחות ויצירת מצב תעסוקתי בעייתי </w:t>
      </w:r>
      <w:r>
        <w:rPr>
          <w:rtl/>
        </w:rPr>
        <w:t>–</w:t>
      </w:r>
      <w:r>
        <w:rPr>
          <w:rFonts w:hint="cs"/>
          <w:rtl/>
        </w:rPr>
        <w:t xml:space="preserve"> גם אם הוא היה נכנס ובודק </w:t>
      </w:r>
      <w:r>
        <w:rPr>
          <w:rtl/>
        </w:rPr>
        <w:t>–</w:t>
      </w:r>
      <w:r>
        <w:rPr>
          <w:rFonts w:hint="cs"/>
          <w:rtl/>
        </w:rPr>
        <w:t xml:space="preserve"> הוא היה מבין. כבר ב</w:t>
      </w:r>
      <w:r w:rsidR="00973AEC">
        <w:rPr>
          <w:rFonts w:hint="cs"/>
          <w:rtl/>
        </w:rPr>
        <w:t>-</w:t>
      </w:r>
      <w:r>
        <w:rPr>
          <w:rFonts w:hint="cs"/>
          <w:rtl/>
        </w:rPr>
        <w:t>77 אנו רואים כי ביהמ"ש הישראלי מאשר זאת לחלוטין בתור צורך ציבורי.</w:t>
      </w:r>
    </w:p>
    <w:p w:rsidR="00D24749" w:rsidRDefault="00D24749" w:rsidP="00D24749">
      <w:pPr>
        <w:pStyle w:val="a3"/>
        <w:rPr>
          <w:rtl/>
        </w:rPr>
      </w:pPr>
    </w:p>
    <w:p w:rsidR="00D24749" w:rsidRDefault="00D24749" w:rsidP="00D24749">
      <w:pPr>
        <w:pStyle w:val="a3"/>
        <w:rPr>
          <w:b/>
          <w:bCs/>
          <w:rtl/>
        </w:rPr>
      </w:pPr>
      <w:r w:rsidRPr="005F27FA">
        <w:rPr>
          <w:rFonts w:hint="cs"/>
          <w:b/>
          <w:bCs/>
          <w:highlight w:val="magenta"/>
          <w:rtl/>
        </w:rPr>
        <w:t>פס"ד מהדרין בע"מ נ' שר האוצר</w:t>
      </w:r>
      <w:r w:rsidR="001B1910">
        <w:rPr>
          <w:rFonts w:hint="cs"/>
          <w:b/>
          <w:bCs/>
          <w:rtl/>
        </w:rPr>
        <w:t xml:space="preserve"> (1994)</w:t>
      </w:r>
    </w:p>
    <w:p w:rsidR="00D24749" w:rsidRDefault="00D24749" w:rsidP="00D24749">
      <w:pPr>
        <w:pStyle w:val="a3"/>
        <w:rPr>
          <w:rtl/>
        </w:rPr>
      </w:pPr>
      <w:r>
        <w:rPr>
          <w:rFonts w:hint="cs"/>
          <w:rtl/>
        </w:rPr>
        <w:t xml:space="preserve">הופקעו לחברת מהדרין קרקעות מנתב"ג 2000 </w:t>
      </w:r>
      <w:r>
        <w:rPr>
          <w:rtl/>
        </w:rPr>
        <w:t>–</w:t>
      </w:r>
      <w:r>
        <w:rPr>
          <w:rFonts w:hint="cs"/>
          <w:rtl/>
        </w:rPr>
        <w:t xml:space="preserve"> והיא ביקשה להפעיל את מתחם ה</w:t>
      </w:r>
      <w:r w:rsidR="00973AEC">
        <w:rPr>
          <w:rFonts w:hint="cs"/>
          <w:rtl/>
        </w:rPr>
        <w:t>-</w:t>
      </w:r>
      <w:r>
        <w:t>duty free</w:t>
      </w:r>
      <w:r>
        <w:rPr>
          <w:rFonts w:hint="cs"/>
          <w:rtl/>
        </w:rPr>
        <w:t xml:space="preserve"> כפיצוי עבור ההפקעה. חלק מהתביעה הייתה שמפקיעים קרקע למטרה מסחרית לחלוטין </w:t>
      </w:r>
      <w:r>
        <w:rPr>
          <w:rtl/>
        </w:rPr>
        <w:t>–</w:t>
      </w:r>
      <w:r>
        <w:rPr>
          <w:rFonts w:hint="cs"/>
          <w:rtl/>
        </w:rPr>
        <w:t xml:space="preserve"> ואין שום סיבה שג'יימס יפעיל את הקרקע ולא מהדרין. ביהמ"ש אומר גם כאן שלא נכנסים לשיקול הדעת של שר האוצר, אבל לגופם של דברים </w:t>
      </w:r>
      <w:r>
        <w:rPr>
          <w:rtl/>
        </w:rPr>
        <w:t>–</w:t>
      </w:r>
      <w:r>
        <w:rPr>
          <w:rFonts w:hint="cs"/>
          <w:rtl/>
        </w:rPr>
        <w:t xml:space="preserve"> </w:t>
      </w:r>
      <w:proofErr w:type="spellStart"/>
      <w:r>
        <w:rPr>
          <w:rFonts w:hint="cs"/>
          <w:rtl/>
        </w:rPr>
        <w:t>הדיוטיפרי</w:t>
      </w:r>
      <w:proofErr w:type="spellEnd"/>
      <w:r>
        <w:rPr>
          <w:rFonts w:hint="cs"/>
          <w:rtl/>
        </w:rPr>
        <w:t xml:space="preserve"> הוא חלק גדול מכל המתחם וביהמ"ש לא י</w:t>
      </w:r>
      <w:r w:rsidR="00973AEC">
        <w:rPr>
          <w:rFonts w:hint="cs"/>
          <w:rtl/>
        </w:rPr>
        <w:t>י</w:t>
      </w:r>
      <w:r>
        <w:rPr>
          <w:rFonts w:hint="cs"/>
          <w:rtl/>
        </w:rPr>
        <w:t>תן לפצל את נתב"ג 2000 לכמה מפעילים.</w:t>
      </w:r>
      <w:r w:rsidR="001B1910">
        <w:rPr>
          <w:rFonts w:hint="cs"/>
          <w:rtl/>
        </w:rPr>
        <w:t xml:space="preserve"> גם כאן לא מתערבים בשיקול הדעת של שר האוצר</w:t>
      </w:r>
      <w:r w:rsidR="00973AEC">
        <w:rPr>
          <w:rFonts w:hint="cs"/>
          <w:rtl/>
        </w:rPr>
        <w:t>.</w:t>
      </w:r>
    </w:p>
    <w:p w:rsidR="001B1910" w:rsidRDefault="001B1910" w:rsidP="00D24749">
      <w:pPr>
        <w:pStyle w:val="a3"/>
        <w:rPr>
          <w:rtl/>
        </w:rPr>
      </w:pPr>
    </w:p>
    <w:p w:rsidR="001B1910" w:rsidRDefault="001B1910" w:rsidP="00D24749">
      <w:pPr>
        <w:pStyle w:val="a3"/>
        <w:rPr>
          <w:b/>
          <w:bCs/>
          <w:rtl/>
        </w:rPr>
      </w:pPr>
      <w:r w:rsidRPr="005F27FA">
        <w:rPr>
          <w:rFonts w:hint="cs"/>
          <w:b/>
          <w:bCs/>
          <w:highlight w:val="magenta"/>
          <w:rtl/>
        </w:rPr>
        <w:t>מחמוד חליל נ' מדינת ישראל</w:t>
      </w:r>
      <w:r>
        <w:rPr>
          <w:rFonts w:hint="cs"/>
          <w:b/>
          <w:bCs/>
          <w:rtl/>
        </w:rPr>
        <w:t xml:space="preserve"> (2007)</w:t>
      </w:r>
    </w:p>
    <w:p w:rsidR="005F27FA" w:rsidRDefault="00D44661" w:rsidP="005F27FA">
      <w:pPr>
        <w:pStyle w:val="a3"/>
        <w:rPr>
          <w:rFonts w:hint="cs"/>
          <w:rtl/>
        </w:rPr>
      </w:pPr>
      <w:r>
        <w:rPr>
          <w:rFonts w:hint="cs"/>
          <w:rtl/>
        </w:rPr>
        <w:t>עיריית נצרת עילית הפקיע</w:t>
      </w:r>
      <w:r w:rsidR="005F27FA">
        <w:rPr>
          <w:rFonts w:hint="cs"/>
          <w:rtl/>
        </w:rPr>
        <w:t>ה</w:t>
      </w:r>
      <w:r>
        <w:rPr>
          <w:rFonts w:hint="cs"/>
          <w:rtl/>
        </w:rPr>
        <w:t xml:space="preserve"> שטחים עבור שטחים ירוקים (לא לעשות איתה שום דבר). </w:t>
      </w:r>
      <w:r w:rsidR="00973AEC">
        <w:rPr>
          <w:rFonts w:hint="cs"/>
          <w:rtl/>
        </w:rPr>
        <w:t>ביהמ"ש</w:t>
      </w:r>
      <w:r w:rsidR="001F4849">
        <w:rPr>
          <w:rFonts w:hint="cs"/>
          <w:rtl/>
        </w:rPr>
        <w:t xml:space="preserve"> אומר </w:t>
      </w:r>
      <w:r w:rsidR="001F4849">
        <w:rPr>
          <w:rFonts w:hint="cs"/>
          <w:b/>
          <w:bCs/>
          <w:rtl/>
        </w:rPr>
        <w:t>כי הוא לא מתערב</w:t>
      </w:r>
      <w:r w:rsidR="001F4849">
        <w:rPr>
          <w:rFonts w:hint="cs"/>
          <w:rtl/>
        </w:rPr>
        <w:t>.</w:t>
      </w:r>
    </w:p>
    <w:p w:rsidR="005F27FA" w:rsidRDefault="005F27FA" w:rsidP="005F27FA">
      <w:pPr>
        <w:pStyle w:val="a3"/>
        <w:rPr>
          <w:rtl/>
        </w:rPr>
      </w:pPr>
    </w:p>
    <w:p w:rsidR="001F4849" w:rsidRDefault="005F27FA" w:rsidP="005F27FA">
      <w:pPr>
        <w:pStyle w:val="a3"/>
        <w:rPr>
          <w:rtl/>
        </w:rPr>
      </w:pPr>
      <w:r>
        <w:rPr>
          <w:rFonts w:hint="cs"/>
          <w:rtl/>
        </w:rPr>
        <w:t>האם מה שבייני</w:t>
      </w:r>
      <w:r w:rsidR="001F4849">
        <w:rPr>
          <w:rFonts w:hint="cs"/>
          <w:rtl/>
        </w:rPr>
        <w:t xml:space="preserve">ש אמרה שאנו צועדים במסלול של ביקורת שיפוטית על שיקול הדעת של שר האוצר </w:t>
      </w:r>
      <w:r w:rsidR="001F4849">
        <w:rPr>
          <w:rtl/>
        </w:rPr>
        <w:t>–</w:t>
      </w:r>
      <w:r w:rsidR="001F4849">
        <w:rPr>
          <w:rFonts w:hint="cs"/>
          <w:rtl/>
        </w:rPr>
        <w:t xml:space="preserve"> כנראה של</w:t>
      </w:r>
      <w:r w:rsidR="00973AEC">
        <w:rPr>
          <w:rFonts w:hint="cs"/>
          <w:rtl/>
        </w:rPr>
        <w:t>א</w:t>
      </w:r>
      <w:r w:rsidR="001F4849">
        <w:rPr>
          <w:rFonts w:hint="cs"/>
          <w:rtl/>
        </w:rPr>
        <w:t>.</w:t>
      </w:r>
    </w:p>
    <w:p w:rsidR="00066859" w:rsidRDefault="001F4849" w:rsidP="00D24749">
      <w:pPr>
        <w:pStyle w:val="a3"/>
        <w:rPr>
          <w:i/>
          <w:iCs/>
          <w:rtl/>
        </w:rPr>
      </w:pPr>
      <w:r w:rsidRPr="001F4849">
        <w:rPr>
          <w:rFonts w:cs="Arial"/>
          <w:b/>
          <w:bCs/>
          <w:rtl/>
        </w:rPr>
        <w:t xml:space="preserve">נסכם עם דבריו של </w:t>
      </w:r>
      <w:r w:rsidRPr="005F27FA">
        <w:rPr>
          <w:rFonts w:cs="Arial"/>
          <w:b/>
          <w:bCs/>
          <w:highlight w:val="cyan"/>
          <w:rtl/>
        </w:rPr>
        <w:t>שמגר</w:t>
      </w:r>
      <w:r w:rsidRPr="001F4849">
        <w:rPr>
          <w:rFonts w:cs="Arial"/>
          <w:b/>
          <w:bCs/>
          <w:rtl/>
        </w:rPr>
        <w:t xml:space="preserve"> </w:t>
      </w:r>
      <w:r w:rsidRPr="005F27FA">
        <w:rPr>
          <w:rFonts w:cs="Arial"/>
          <w:b/>
          <w:bCs/>
          <w:highlight w:val="magenta"/>
          <w:rtl/>
        </w:rPr>
        <w:t xml:space="preserve">בבג"ץ 82/307 </w:t>
      </w:r>
      <w:proofErr w:type="spellStart"/>
      <w:r w:rsidRPr="005F27FA">
        <w:rPr>
          <w:rFonts w:cs="Arial"/>
          <w:b/>
          <w:bCs/>
          <w:highlight w:val="magenta"/>
          <w:rtl/>
        </w:rPr>
        <w:t>לובינאניקר</w:t>
      </w:r>
      <w:proofErr w:type="spellEnd"/>
      <w:r w:rsidRPr="005F27FA">
        <w:rPr>
          <w:rFonts w:cs="Arial"/>
          <w:b/>
          <w:bCs/>
          <w:highlight w:val="magenta"/>
          <w:rtl/>
        </w:rPr>
        <w:t xml:space="preserve"> נ' שר האוצר</w:t>
      </w:r>
      <w:r w:rsidRPr="00066859">
        <w:rPr>
          <w:rFonts w:hint="cs"/>
          <w:i/>
          <w:iCs/>
          <w:rtl/>
        </w:rPr>
        <w:t>:</w:t>
      </w:r>
    </w:p>
    <w:p w:rsidR="001F4849" w:rsidRPr="00066859" w:rsidRDefault="001F4849" w:rsidP="00066859">
      <w:pPr>
        <w:pStyle w:val="a3"/>
        <w:rPr>
          <w:i/>
          <w:iCs/>
          <w:rtl/>
        </w:rPr>
      </w:pPr>
      <w:r w:rsidRPr="00066859">
        <w:rPr>
          <w:rFonts w:cs="Arial"/>
          <w:i/>
          <w:iCs/>
          <w:rtl/>
        </w:rPr>
        <w:t>"אמת המידה של צורך ציבורי אינה מעוגנת ביסודות אובייקטיביים המצביעים על קיומו ועל אופיו של הצורך כבעל סממן ציבורי, אלא אישורו של שר האוצר בדבר קיומו של צורך ובדבר אופיו הוא שמקנה לו את המעמד של צורך ציבורי".</w:t>
      </w:r>
    </w:p>
    <w:p w:rsidR="001F4849" w:rsidRPr="00066859" w:rsidRDefault="001F4849" w:rsidP="00066859">
      <w:pPr>
        <w:pStyle w:val="a3"/>
        <w:rPr>
          <w:color w:val="A5A5A5" w:themeColor="accent3"/>
          <w:rtl/>
        </w:rPr>
      </w:pPr>
      <w:r>
        <w:rPr>
          <w:rFonts w:hint="cs"/>
          <w:rtl/>
        </w:rPr>
        <w:lastRenderedPageBreak/>
        <w:t>אין טעם אמיתי כשניתקל בהפקעה לנסות ולתקוף את המאפיינים הציבוריים כמאפיינים ציבוריים או לא. אישורו של השר הוא זה שמקנה לו את המעמד כצורך ציבורי. שמגר פשוט מתאר נכון את מה שקורה . שמגר אומר כי ביהמ"ש לא יתעסק עם ציבוריות המטרה. אנו לא מחפשים את המאפיינים הציבוריים או הלא ציבוריים, אלא אנו מחפשים דברים אחרים. לא נעשה ביקורת שיפוטית על ציבוריות.</w:t>
      </w:r>
      <w:r w:rsidR="00066859">
        <w:rPr>
          <w:rFonts w:hint="cs"/>
          <w:rtl/>
        </w:rPr>
        <w:t xml:space="preserve"> </w:t>
      </w:r>
      <w:r w:rsidR="00C33A91" w:rsidRPr="00066859">
        <w:rPr>
          <w:rFonts w:hint="cs"/>
          <w:color w:val="A5A5A5" w:themeColor="accent3"/>
          <w:rtl/>
        </w:rPr>
        <w:t xml:space="preserve">(למרות שביהמ"ש לא בודק זאת לעומק </w:t>
      </w:r>
      <w:r w:rsidR="00C33A91" w:rsidRPr="00066859">
        <w:rPr>
          <w:color w:val="A5A5A5" w:themeColor="accent3"/>
          <w:rtl/>
        </w:rPr>
        <w:t>–</w:t>
      </w:r>
      <w:r w:rsidR="00C33A91" w:rsidRPr="00066859">
        <w:rPr>
          <w:rFonts w:hint="cs"/>
          <w:color w:val="A5A5A5" w:themeColor="accent3"/>
          <w:rtl/>
        </w:rPr>
        <w:t xml:space="preserve"> תמיד בתור עורכי ועורכות דין תמיד כדאי להכניס פרק שתוקף את ציבוריות המטרה)</w:t>
      </w:r>
      <w:r w:rsidR="00DC4EBB" w:rsidRPr="00066859">
        <w:rPr>
          <w:rFonts w:hint="cs"/>
          <w:color w:val="A5A5A5" w:themeColor="accent3"/>
          <w:rtl/>
        </w:rPr>
        <w:t>.</w:t>
      </w:r>
    </w:p>
    <w:p w:rsidR="006738C7" w:rsidRDefault="006738C7" w:rsidP="001F4849">
      <w:pPr>
        <w:pStyle w:val="a3"/>
        <w:rPr>
          <w:rtl/>
        </w:rPr>
      </w:pPr>
    </w:p>
    <w:p w:rsidR="00C33A91" w:rsidRPr="006738C7" w:rsidRDefault="006738C7" w:rsidP="00066859">
      <w:pPr>
        <w:pStyle w:val="a3"/>
        <w:jc w:val="center"/>
        <w:outlineLvl w:val="1"/>
        <w:rPr>
          <w:b/>
          <w:bCs/>
          <w:u w:val="single"/>
          <w:rtl/>
        </w:rPr>
      </w:pPr>
      <w:bookmarkStart w:id="40" w:name="_Toc506297865"/>
      <w:r w:rsidRPr="00066859">
        <w:rPr>
          <w:rFonts w:cs="Arial"/>
          <w:b/>
          <w:bCs/>
          <w:highlight w:val="yellow"/>
          <w:u w:val="single"/>
          <w:rtl/>
        </w:rPr>
        <w:t>מציבוריות המטרה למידתיות ההפקעה</w:t>
      </w:r>
      <w:bookmarkEnd w:id="40"/>
    </w:p>
    <w:p w:rsidR="00C33A91" w:rsidRDefault="006738C7" w:rsidP="001F4849">
      <w:pPr>
        <w:pStyle w:val="a3"/>
        <w:rPr>
          <w:rtl/>
        </w:rPr>
      </w:pPr>
      <w:r>
        <w:rPr>
          <w:rFonts w:hint="cs"/>
          <w:rtl/>
        </w:rPr>
        <w:t xml:space="preserve">אנו כן בודקים את </w:t>
      </w:r>
      <w:r>
        <w:rPr>
          <w:rFonts w:hint="cs"/>
          <w:b/>
          <w:bCs/>
          <w:rtl/>
        </w:rPr>
        <w:t>המידתיות של ההפקעה</w:t>
      </w:r>
      <w:r>
        <w:rPr>
          <w:rFonts w:hint="cs"/>
          <w:rtl/>
        </w:rPr>
        <w:t>.</w:t>
      </w:r>
    </w:p>
    <w:p w:rsidR="006738C7" w:rsidRDefault="006738C7" w:rsidP="001F4849">
      <w:pPr>
        <w:pStyle w:val="a3"/>
        <w:rPr>
          <w:rtl/>
        </w:rPr>
      </w:pPr>
      <w:r>
        <w:rPr>
          <w:rFonts w:hint="cs"/>
          <w:rtl/>
        </w:rPr>
        <w:t>המידתיות של ההפקעה נמדדת כמו מבחן המידתיות של חוק יסוד כבוד האדם וחירותו.</w:t>
      </w:r>
    </w:p>
    <w:p w:rsidR="006738C7" w:rsidRDefault="006738C7" w:rsidP="001F4849">
      <w:pPr>
        <w:pStyle w:val="a3"/>
        <w:rPr>
          <w:rtl/>
        </w:rPr>
      </w:pPr>
      <w:r>
        <w:rPr>
          <w:rFonts w:hint="cs"/>
          <w:rtl/>
        </w:rPr>
        <w:t xml:space="preserve">יש לנו בפסיקה 6 מבחנים שהפסיקה נתנה לנו על מנת שנוכל לאתר מצבים שהם לא מידתיים בהפקעות, ומה שמעניין בדבר הזה, הוא שהמבחנים מצטברים </w:t>
      </w:r>
      <w:r>
        <w:rPr>
          <w:rtl/>
        </w:rPr>
        <w:t>–</w:t>
      </w:r>
      <w:r>
        <w:rPr>
          <w:rFonts w:hint="cs"/>
          <w:rtl/>
        </w:rPr>
        <w:t xml:space="preserve"> כל אחד צריך ל</w:t>
      </w:r>
      <w:r w:rsidR="00DC4EBB">
        <w:rPr>
          <w:rFonts w:hint="cs"/>
          <w:rtl/>
        </w:rPr>
        <w:t>הת</w:t>
      </w:r>
      <w:r>
        <w:rPr>
          <w:rFonts w:hint="cs"/>
          <w:rtl/>
        </w:rPr>
        <w:t>קיים כדי שההפקעה תהיה מידתית, אבל לא תמיד כולם חלים בנסיבות ההפקעה.</w:t>
      </w:r>
    </w:p>
    <w:p w:rsidR="006738C7" w:rsidRDefault="006738C7" w:rsidP="001F4849">
      <w:pPr>
        <w:pStyle w:val="a3"/>
        <w:rPr>
          <w:rtl/>
        </w:rPr>
      </w:pPr>
      <w:r>
        <w:rPr>
          <w:noProof/>
        </w:rPr>
        <w:drawing>
          <wp:inline distT="0" distB="0" distL="0" distR="0" wp14:anchorId="725DD02A">
            <wp:extent cx="5487035" cy="147510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035" cy="1475105"/>
                    </a:xfrm>
                    <a:prstGeom prst="rect">
                      <a:avLst/>
                    </a:prstGeom>
                    <a:noFill/>
                  </pic:spPr>
                </pic:pic>
              </a:graphicData>
            </a:graphic>
          </wp:inline>
        </w:drawing>
      </w:r>
    </w:p>
    <w:p w:rsidR="006738C7" w:rsidRDefault="006738C7" w:rsidP="001F4849">
      <w:pPr>
        <w:pStyle w:val="a3"/>
        <w:rPr>
          <w:rtl/>
        </w:rPr>
      </w:pPr>
      <w:r w:rsidRPr="006738C7">
        <w:rPr>
          <w:rFonts w:cs="Arial"/>
          <w:rtl/>
        </w:rPr>
        <w:t>המרצה ריכז מס' מבחני פסיקה כדי לבחון את המידתיות (=לקבוע אם ההפקעה היא מידתית או לא)</w:t>
      </w:r>
      <w:r>
        <w:rPr>
          <w:rFonts w:hint="cs"/>
          <w:rtl/>
        </w:rPr>
        <w:t>. במבחן אצלנו המבחנים יצטרכו להופיע.</w:t>
      </w:r>
    </w:p>
    <w:p w:rsidR="006738C7" w:rsidRDefault="006738C7" w:rsidP="001F4849">
      <w:pPr>
        <w:pStyle w:val="a3"/>
        <w:rPr>
          <w:rtl/>
        </w:rPr>
      </w:pPr>
    </w:p>
    <w:p w:rsidR="006738C7" w:rsidRDefault="006738C7" w:rsidP="00066859">
      <w:pPr>
        <w:pStyle w:val="a3"/>
        <w:numPr>
          <w:ilvl w:val="0"/>
          <w:numId w:val="51"/>
        </w:numPr>
        <w:ind w:left="360"/>
      </w:pPr>
      <w:r w:rsidRPr="006738C7">
        <w:rPr>
          <w:rFonts w:hint="cs"/>
          <w:b/>
          <w:bCs/>
          <w:rtl/>
        </w:rPr>
        <w:t>ניסיון רכישה הסכמי</w:t>
      </w:r>
      <w:r>
        <w:rPr>
          <w:rFonts w:hint="cs"/>
          <w:rtl/>
        </w:rPr>
        <w:t xml:space="preserve"> </w:t>
      </w:r>
      <w:r>
        <w:rPr>
          <w:rtl/>
        </w:rPr>
        <w:t>–</w:t>
      </w:r>
      <w:r>
        <w:rPr>
          <w:rFonts w:hint="cs"/>
          <w:rtl/>
        </w:rPr>
        <w:t xml:space="preserve"> היועמ"ש (</w:t>
      </w:r>
      <w:r w:rsidRPr="00146072">
        <w:rPr>
          <w:rFonts w:hint="cs"/>
          <w:highlight w:val="cyan"/>
          <w:rtl/>
        </w:rPr>
        <w:t>שמגר</w:t>
      </w:r>
      <w:r>
        <w:rPr>
          <w:rFonts w:hint="cs"/>
          <w:rtl/>
        </w:rPr>
        <w:t xml:space="preserve">) קבע שכל רשות חייבת לבצע ניסיון למו"מ עם הבעלים לפני הפקעה, ואם לא נעשה ניסיון רכישה הסכמי, אפשר לבטל את ההפקעה. הרשות תצטרך לבצע את תהליך ההפקעה מחדש </w:t>
      </w:r>
      <w:r>
        <w:rPr>
          <w:rtl/>
        </w:rPr>
        <w:t>–</w:t>
      </w:r>
      <w:r>
        <w:rPr>
          <w:rFonts w:hint="cs"/>
          <w:rtl/>
        </w:rPr>
        <w:t xml:space="preserve"> וזה יוביל לעיכוב. שווי הקרקע נקבע ברגע שהמדינה הודיעה על כוונה להפקיע. אלו למעשה חוזרים למצב הקדום </w:t>
      </w:r>
      <w:r>
        <w:rPr>
          <w:rtl/>
        </w:rPr>
        <w:t>–</w:t>
      </w:r>
      <w:r>
        <w:rPr>
          <w:rFonts w:hint="cs"/>
          <w:rtl/>
        </w:rPr>
        <w:t xml:space="preserve"> ובינתיים שווי הקרקע עולה. בנוסף, ברגע שההפקעה בטלה רשויות נוטות להפסיק לחלוטין את תהליך ההפקעה.</w:t>
      </w:r>
    </w:p>
    <w:p w:rsidR="006738C7" w:rsidRDefault="006738C7" w:rsidP="00066859">
      <w:pPr>
        <w:pStyle w:val="a3"/>
        <w:ind w:left="360"/>
        <w:rPr>
          <w:rtl/>
        </w:rPr>
      </w:pPr>
      <w:r>
        <w:rPr>
          <w:rFonts w:hint="cs"/>
          <w:rtl/>
        </w:rPr>
        <w:t xml:space="preserve">תמיד הרשויות צריכות לפנות </w:t>
      </w:r>
      <w:r>
        <w:rPr>
          <w:rtl/>
        </w:rPr>
        <w:t>–</w:t>
      </w:r>
      <w:r>
        <w:rPr>
          <w:rFonts w:hint="cs"/>
          <w:rtl/>
        </w:rPr>
        <w:t xml:space="preserve"> זה לא קורה תמיד, ואז אפשר לבטל את ההפקעה.</w:t>
      </w:r>
    </w:p>
    <w:p w:rsidR="006738C7" w:rsidRDefault="006738C7" w:rsidP="00066859">
      <w:pPr>
        <w:pStyle w:val="a3"/>
        <w:ind w:left="360"/>
        <w:rPr>
          <w:rtl/>
        </w:rPr>
      </w:pPr>
    </w:p>
    <w:p w:rsidR="006738C7" w:rsidRPr="006738C7" w:rsidRDefault="006738C7" w:rsidP="00066859">
      <w:pPr>
        <w:pStyle w:val="a3"/>
        <w:numPr>
          <w:ilvl w:val="0"/>
          <w:numId w:val="51"/>
        </w:numPr>
        <w:ind w:left="360"/>
      </w:pPr>
      <w:r w:rsidRPr="006738C7">
        <w:rPr>
          <w:rFonts w:hint="cs"/>
          <w:b/>
          <w:bCs/>
          <w:rtl/>
        </w:rPr>
        <w:t>מבחן ביצוע עצמי</w:t>
      </w:r>
      <w:r>
        <w:rPr>
          <w:rFonts w:hint="cs"/>
          <w:rtl/>
        </w:rPr>
        <w:t xml:space="preserve"> </w:t>
      </w:r>
      <w:r>
        <w:rPr>
          <w:rtl/>
        </w:rPr>
        <w:t>–</w:t>
      </w:r>
      <w:r>
        <w:rPr>
          <w:rFonts w:hint="cs"/>
          <w:rtl/>
        </w:rPr>
        <w:t xml:space="preserve"> </w:t>
      </w:r>
      <w:r>
        <w:rPr>
          <w:rFonts w:cs="Arial" w:hint="cs"/>
          <w:rtl/>
        </w:rPr>
        <w:t xml:space="preserve">חברת פז רצתה להקים תחנת דלק, אבל </w:t>
      </w:r>
      <w:r w:rsidR="00221421">
        <w:rPr>
          <w:rFonts w:cs="Arial" w:hint="cs"/>
          <w:rtl/>
        </w:rPr>
        <w:t>ביהמ</w:t>
      </w:r>
      <w:r w:rsidR="00221421">
        <w:rPr>
          <w:rFonts w:cs="Arial"/>
          <w:rtl/>
        </w:rPr>
        <w:t>"</w:t>
      </w:r>
      <w:r w:rsidR="00221421">
        <w:rPr>
          <w:rFonts w:cs="Arial" w:hint="cs"/>
          <w:rtl/>
        </w:rPr>
        <w:t>ש</w:t>
      </w:r>
      <w:r w:rsidR="00077253">
        <w:rPr>
          <w:rFonts w:cs="Arial" w:hint="cs"/>
          <w:rtl/>
        </w:rPr>
        <w:t xml:space="preserve"> אמר שלא רוצים לייעד</w:t>
      </w:r>
      <w:r>
        <w:rPr>
          <w:rFonts w:cs="Arial" w:hint="cs"/>
          <w:rtl/>
        </w:rPr>
        <w:t xml:space="preserve"> את הקרקע לתחנת דלק, ולכן הקרקע לא נשארה אצלם. </w:t>
      </w:r>
    </w:p>
    <w:p w:rsidR="006738C7" w:rsidRDefault="006738C7" w:rsidP="00066859">
      <w:pPr>
        <w:pStyle w:val="a3"/>
        <w:ind w:left="360"/>
        <w:rPr>
          <w:rtl/>
        </w:rPr>
      </w:pPr>
      <w:r w:rsidRPr="000432B2">
        <w:rPr>
          <w:rFonts w:cs="Arial" w:hint="cs"/>
          <w:b/>
          <w:bCs/>
          <w:highlight w:val="magenta"/>
          <w:rtl/>
        </w:rPr>
        <w:t xml:space="preserve">פס"ד </w:t>
      </w:r>
      <w:proofErr w:type="spellStart"/>
      <w:r w:rsidRPr="000432B2">
        <w:rPr>
          <w:rFonts w:cs="Arial" w:hint="cs"/>
          <w:b/>
          <w:bCs/>
          <w:highlight w:val="magenta"/>
          <w:rtl/>
        </w:rPr>
        <w:t>נוסייבה</w:t>
      </w:r>
      <w:proofErr w:type="spellEnd"/>
      <w:r>
        <w:rPr>
          <w:rFonts w:cs="Arial" w:hint="cs"/>
          <w:rtl/>
        </w:rPr>
        <w:t xml:space="preserve"> מדבר על אחת המשפחות העשירות בירושלים לאחר 1</w:t>
      </w:r>
      <w:r w:rsidR="005F4CA6">
        <w:rPr>
          <w:rFonts w:cs="Arial" w:hint="cs"/>
          <w:rtl/>
        </w:rPr>
        <w:t>9</w:t>
      </w:r>
      <w:r>
        <w:rPr>
          <w:rFonts w:cs="Arial" w:hint="cs"/>
          <w:rtl/>
        </w:rPr>
        <w:t xml:space="preserve">97 כשחיברו את 2 חלקי העיר. עיריית ירושלים וממשלת ישראל עשו תכנית ענקית שנועדה לחבר את קו התפר. </w:t>
      </w:r>
      <w:r>
        <w:rPr>
          <w:rFonts w:hint="cs"/>
          <w:rtl/>
        </w:rPr>
        <w:t xml:space="preserve">20 שנה אחרי שהתוכנית אושרה </w:t>
      </w:r>
      <w:r>
        <w:rPr>
          <w:rtl/>
        </w:rPr>
        <w:t>–</w:t>
      </w:r>
      <w:r>
        <w:rPr>
          <w:rFonts w:hint="cs"/>
          <w:rtl/>
        </w:rPr>
        <w:t xml:space="preserve"> משפחת </w:t>
      </w:r>
      <w:proofErr w:type="spellStart"/>
      <w:r>
        <w:rPr>
          <w:rFonts w:hint="cs"/>
          <w:rtl/>
        </w:rPr>
        <w:t>נוסייבה</w:t>
      </w:r>
      <w:proofErr w:type="spellEnd"/>
      <w:r>
        <w:rPr>
          <w:rFonts w:hint="cs"/>
          <w:rtl/>
        </w:rPr>
        <w:t xml:space="preserve"> דרשה את הקרקע בחזרה. בשנת 70 הקרקע שלה יועדה למסחר. המשפחה טענה כי לא היה צורך בהפקעה כי המשפחה יכלה לעשות את המטרה בעצמה. 20 שנה אחרי לא קרה שום דבר עם הקרקע.</w:t>
      </w:r>
    </w:p>
    <w:p w:rsidR="006738C7" w:rsidRDefault="006738C7" w:rsidP="00066859">
      <w:pPr>
        <w:pStyle w:val="a3"/>
        <w:ind w:left="360"/>
        <w:rPr>
          <w:rtl/>
        </w:rPr>
      </w:pPr>
      <w:r>
        <w:rPr>
          <w:rFonts w:hint="cs"/>
          <w:rtl/>
        </w:rPr>
        <w:t xml:space="preserve">בשלב הראשון פס"ד אומר כי צריך לתת להם את הקרקע בחזרה </w:t>
      </w:r>
      <w:r>
        <w:rPr>
          <w:rtl/>
        </w:rPr>
        <w:t>–</w:t>
      </w:r>
      <w:r>
        <w:rPr>
          <w:rFonts w:hint="cs"/>
          <w:rtl/>
        </w:rPr>
        <w:t xml:space="preserve"> </w:t>
      </w:r>
      <w:r w:rsidRPr="006738C7">
        <w:rPr>
          <w:rFonts w:hint="cs"/>
          <w:b/>
          <w:bCs/>
          <w:rtl/>
        </w:rPr>
        <w:t>הם היו יכולים לממש את המטרה בעצמם</w:t>
      </w:r>
      <w:r>
        <w:rPr>
          <w:rFonts w:hint="cs"/>
          <w:rtl/>
        </w:rPr>
        <w:t>. ממשלת ישראל לא יכלה לחיות עם התוצאה הזאת כי יש לזה השלכות על כל</w:t>
      </w:r>
      <w:r w:rsidR="005F4CA6">
        <w:rPr>
          <w:rFonts w:hint="cs"/>
          <w:rtl/>
        </w:rPr>
        <w:t xml:space="preserve"> </w:t>
      </w:r>
      <w:r>
        <w:rPr>
          <w:rFonts w:hint="cs"/>
          <w:rtl/>
        </w:rPr>
        <w:t>קו התפר בירושלים, וביהמ"ש מקיים דיון נוסף והופך את התוצאה:</w:t>
      </w:r>
    </w:p>
    <w:p w:rsidR="006738C7" w:rsidRDefault="006738C7" w:rsidP="00066859">
      <w:pPr>
        <w:pStyle w:val="a3"/>
        <w:numPr>
          <w:ilvl w:val="0"/>
          <w:numId w:val="52"/>
        </w:numPr>
        <w:ind w:left="720"/>
      </w:pPr>
      <w:r>
        <w:rPr>
          <w:rFonts w:hint="cs"/>
          <w:rtl/>
        </w:rPr>
        <w:t>השיהוי של ה</w:t>
      </w:r>
      <w:r w:rsidR="005F4CA6">
        <w:rPr>
          <w:rFonts w:hint="cs"/>
          <w:rtl/>
        </w:rPr>
        <w:t>-</w:t>
      </w:r>
      <w:r>
        <w:rPr>
          <w:rFonts w:hint="cs"/>
          <w:rtl/>
        </w:rPr>
        <w:t>20 שנה לא נורא כי זה חלק מתכנית מאוד גדולה</w:t>
      </w:r>
      <w:r w:rsidR="005F4CA6">
        <w:rPr>
          <w:rFonts w:hint="cs"/>
          <w:rtl/>
        </w:rPr>
        <w:t>.</w:t>
      </w:r>
    </w:p>
    <w:p w:rsidR="006738C7" w:rsidRDefault="006738C7" w:rsidP="00066859">
      <w:pPr>
        <w:pStyle w:val="a3"/>
        <w:numPr>
          <w:ilvl w:val="0"/>
          <w:numId w:val="52"/>
        </w:numPr>
        <w:ind w:left="720"/>
      </w:pPr>
      <w:r>
        <w:rPr>
          <w:rFonts w:hint="cs"/>
          <w:rtl/>
        </w:rPr>
        <w:t xml:space="preserve">הטענה של ביצוע עצמי יכולה להיות נכונה, </w:t>
      </w:r>
      <w:r>
        <w:rPr>
          <w:rFonts w:hint="cs"/>
          <w:b/>
          <w:bCs/>
          <w:rtl/>
        </w:rPr>
        <w:t>אבל</w:t>
      </w:r>
      <w:r>
        <w:rPr>
          <w:rFonts w:hint="cs"/>
          <w:rtl/>
        </w:rPr>
        <w:t xml:space="preserve"> הם לא טענו את זה בעצמם, ולכן ביהמ"ש פטור מלהשיב את הקרקע אחרי 20 שנה.</w:t>
      </w:r>
    </w:p>
    <w:p w:rsidR="006738C7" w:rsidRDefault="006738C7" w:rsidP="00066859">
      <w:pPr>
        <w:pStyle w:val="a3"/>
        <w:ind w:left="360"/>
        <w:rPr>
          <w:rtl/>
        </w:rPr>
      </w:pPr>
      <w:r>
        <w:rPr>
          <w:rFonts w:hint="cs"/>
          <w:rtl/>
        </w:rPr>
        <w:t>ברור שפס"ד השני הוא חלק מנ</w:t>
      </w:r>
      <w:r w:rsidR="005F4CA6">
        <w:rPr>
          <w:rFonts w:hint="cs"/>
          <w:rtl/>
        </w:rPr>
        <w:t>י</w:t>
      </w:r>
      <w:r>
        <w:rPr>
          <w:rFonts w:hint="cs"/>
          <w:rtl/>
        </w:rPr>
        <w:t xml:space="preserve">סיון ביהמ"ש לאזן את הפגיעה הפוטנציאלית של פס"ד הראשון. </w:t>
      </w:r>
      <w:r w:rsidR="00921F53">
        <w:rPr>
          <w:rFonts w:hint="cs"/>
          <w:rtl/>
        </w:rPr>
        <w:t xml:space="preserve">מה שיוצא מפס"ד מהדרין </w:t>
      </w:r>
      <w:r w:rsidR="000432B2">
        <w:rPr>
          <w:rFonts w:hint="cs"/>
          <w:rtl/>
        </w:rPr>
        <w:t xml:space="preserve">(נתב"ג) </w:t>
      </w:r>
      <w:proofErr w:type="spellStart"/>
      <w:r w:rsidR="00921F53">
        <w:rPr>
          <w:rFonts w:hint="cs"/>
          <w:rtl/>
        </w:rPr>
        <w:t>ונוסייבה</w:t>
      </w:r>
      <w:proofErr w:type="spellEnd"/>
      <w:r w:rsidR="00921F53">
        <w:rPr>
          <w:rFonts w:hint="cs"/>
          <w:rtl/>
        </w:rPr>
        <w:t xml:space="preserve"> </w:t>
      </w:r>
      <w:r w:rsidR="00921F53">
        <w:rPr>
          <w:rtl/>
        </w:rPr>
        <w:t>–</w:t>
      </w:r>
      <w:r w:rsidR="00921F53">
        <w:rPr>
          <w:rFonts w:hint="cs"/>
          <w:rtl/>
        </w:rPr>
        <w:t xml:space="preserve"> </w:t>
      </w:r>
      <w:r w:rsidR="00921F53" w:rsidRPr="00921F53">
        <w:rPr>
          <w:rFonts w:hint="cs"/>
          <w:b/>
          <w:bCs/>
          <w:rtl/>
        </w:rPr>
        <w:t xml:space="preserve">שני פסקי הדין מצביעים על עקרון של מימוש עצמי וביצוע עצמי בתור דבר שהרשויות צריכות לשקול אותו, וזה עשוי, במידה וזה יהיה משמעותי והבעלים יטענו את זה בשלב ביצוע ההפקעה </w:t>
      </w:r>
      <w:r w:rsidR="00921F53" w:rsidRPr="00921F53">
        <w:rPr>
          <w:b/>
          <w:bCs/>
          <w:rtl/>
        </w:rPr>
        <w:t>–</w:t>
      </w:r>
      <w:r w:rsidR="00921F53" w:rsidRPr="00921F53">
        <w:rPr>
          <w:rFonts w:hint="cs"/>
          <w:b/>
          <w:bCs/>
          <w:rtl/>
        </w:rPr>
        <w:t xml:space="preserve"> לבטל את ההפקעה.</w:t>
      </w:r>
    </w:p>
    <w:p w:rsidR="00921F53" w:rsidRDefault="00921F53" w:rsidP="00066859">
      <w:pPr>
        <w:pStyle w:val="a3"/>
        <w:ind w:left="360"/>
        <w:rPr>
          <w:rtl/>
        </w:rPr>
      </w:pPr>
    </w:p>
    <w:p w:rsidR="00921F53" w:rsidRDefault="00921F53" w:rsidP="000432B2">
      <w:pPr>
        <w:pStyle w:val="a3"/>
        <w:numPr>
          <w:ilvl w:val="0"/>
          <w:numId w:val="51"/>
        </w:numPr>
        <w:ind w:left="360"/>
      </w:pPr>
      <w:r>
        <w:rPr>
          <w:rFonts w:hint="cs"/>
          <w:b/>
          <w:bCs/>
          <w:rtl/>
        </w:rPr>
        <w:t>איחוד משאבים</w:t>
      </w:r>
      <w:r>
        <w:rPr>
          <w:rFonts w:hint="cs"/>
          <w:rtl/>
        </w:rPr>
        <w:t xml:space="preserve"> (תת סעיף של ביצוע עצמי) </w:t>
      </w:r>
      <w:r>
        <w:rPr>
          <w:rtl/>
        </w:rPr>
        <w:t>–</w:t>
      </w:r>
      <w:r>
        <w:rPr>
          <w:rFonts w:hint="cs"/>
          <w:rtl/>
        </w:rPr>
        <w:t xml:space="preserve"> מדובר במקרה בו יש מספר בעלים בנפרד על </w:t>
      </w:r>
      <w:r w:rsidR="000432B2">
        <w:rPr>
          <w:rFonts w:hint="cs"/>
          <w:rtl/>
        </w:rPr>
        <w:t>מספר</w:t>
      </w:r>
      <w:r>
        <w:rPr>
          <w:rFonts w:hint="cs"/>
          <w:rtl/>
        </w:rPr>
        <w:t xml:space="preserve"> קרקעות שהופקעו למטרת פרויקט מסוים.</w:t>
      </w:r>
    </w:p>
    <w:p w:rsidR="000432B2" w:rsidRDefault="00921F53" w:rsidP="00066859">
      <w:pPr>
        <w:pStyle w:val="a3"/>
        <w:ind w:left="360"/>
        <w:rPr>
          <w:rtl/>
        </w:rPr>
      </w:pPr>
      <w:r w:rsidRPr="000432B2">
        <w:rPr>
          <w:rFonts w:hint="cs"/>
          <w:b/>
          <w:bCs/>
          <w:highlight w:val="magenta"/>
          <w:rtl/>
        </w:rPr>
        <w:t>פס"ד מקור הנפקת זכויות</w:t>
      </w:r>
      <w:r>
        <w:rPr>
          <w:rFonts w:hint="cs"/>
          <w:rtl/>
        </w:rPr>
        <w:t xml:space="preserve"> </w:t>
      </w:r>
      <w:r>
        <w:rPr>
          <w:rtl/>
        </w:rPr>
        <w:t>–</w:t>
      </w:r>
      <w:r>
        <w:rPr>
          <w:rFonts w:hint="cs"/>
          <w:rtl/>
        </w:rPr>
        <w:t xml:space="preserve"> בניית הר חומה בירושלים. ראינו בפס"ד דור שהפקיעו קרקע פרטית לטובת עלייה. מדובר על מספר בעלי קניין שטענו כי הפקעת הקרקע שלהם לטובת בניית </w:t>
      </w:r>
      <w:r>
        <w:rPr>
          <w:rFonts w:hint="cs"/>
          <w:rtl/>
        </w:rPr>
        <w:lastRenderedPageBreak/>
        <w:t xml:space="preserve">השכונה היא לא מידתית, כי </w:t>
      </w:r>
      <w:r w:rsidRPr="00921F53">
        <w:rPr>
          <w:rFonts w:hint="cs"/>
          <w:b/>
          <w:bCs/>
          <w:rtl/>
        </w:rPr>
        <w:t>הם יכולים בעצמם</w:t>
      </w:r>
      <w:r>
        <w:rPr>
          <w:rFonts w:hint="cs"/>
          <w:rtl/>
        </w:rPr>
        <w:t xml:space="preserve"> לקחת קבלנים שיבנו את השכונה, ואין הצדקה שהעירייה י</w:t>
      </w:r>
      <w:r w:rsidR="005F4CA6">
        <w:rPr>
          <w:rFonts w:hint="cs"/>
          <w:rtl/>
        </w:rPr>
        <w:t>י</w:t>
      </w:r>
      <w:r>
        <w:rPr>
          <w:rFonts w:hint="cs"/>
          <w:rtl/>
        </w:rPr>
        <w:t xml:space="preserve">קחו את הקרקע וייגזרו עליה את הקופון של הבניה הפרטית. </w:t>
      </w:r>
    </w:p>
    <w:p w:rsidR="00921F53" w:rsidRDefault="00921F53" w:rsidP="00066859">
      <w:pPr>
        <w:pStyle w:val="a3"/>
        <w:ind w:left="360"/>
        <w:rPr>
          <w:rtl/>
        </w:rPr>
      </w:pPr>
      <w:r>
        <w:rPr>
          <w:rFonts w:hint="cs"/>
          <w:rtl/>
        </w:rPr>
        <w:t xml:space="preserve">ההבדל מביצוע עצמי </w:t>
      </w:r>
      <w:r>
        <w:rPr>
          <w:rtl/>
        </w:rPr>
        <w:t>–</w:t>
      </w:r>
      <w:r>
        <w:rPr>
          <w:rFonts w:hint="cs"/>
          <w:rtl/>
        </w:rPr>
        <w:t xml:space="preserve"> </w:t>
      </w:r>
      <w:r w:rsidRPr="000432B2">
        <w:rPr>
          <w:rFonts w:hint="cs"/>
          <w:b/>
          <w:bCs/>
          <w:rtl/>
        </w:rPr>
        <w:t>מדובר בכמה בעלים באיחוד עצמי</w:t>
      </w:r>
      <w:r>
        <w:rPr>
          <w:rFonts w:hint="cs"/>
          <w:rtl/>
        </w:rPr>
        <w:t xml:space="preserve">. </w:t>
      </w:r>
    </w:p>
    <w:p w:rsidR="00921F53" w:rsidRDefault="00921F53" w:rsidP="00066859">
      <w:pPr>
        <w:pStyle w:val="a3"/>
        <w:ind w:left="360"/>
        <w:rPr>
          <w:rtl/>
        </w:rPr>
      </w:pPr>
      <w:r>
        <w:rPr>
          <w:rFonts w:hint="cs"/>
          <w:rtl/>
        </w:rPr>
        <w:t xml:space="preserve">אחת ההצדקות להפקעה היא שיש חלקה עם מספר בעלים </w:t>
      </w:r>
      <w:r>
        <w:rPr>
          <w:rtl/>
        </w:rPr>
        <w:t>–</w:t>
      </w:r>
      <w:r>
        <w:rPr>
          <w:rFonts w:hint="cs"/>
          <w:rtl/>
        </w:rPr>
        <w:t xml:space="preserve"> ולכן צריך לעשות הפקעה.</w:t>
      </w:r>
    </w:p>
    <w:p w:rsidR="000432B2" w:rsidRDefault="00921F53" w:rsidP="000432B2">
      <w:pPr>
        <w:pStyle w:val="a3"/>
        <w:ind w:left="360"/>
        <w:rPr>
          <w:rtl/>
        </w:rPr>
      </w:pPr>
      <w:r>
        <w:rPr>
          <w:rFonts w:hint="cs"/>
          <w:rtl/>
        </w:rPr>
        <w:t>ביהמ"ש אומר כי גם במצב כזה צריך לתת את האפשרות לבעלים לבצע את המטרה במשותף, באופן עצמ</w:t>
      </w:r>
      <w:r w:rsidR="005F4CA6">
        <w:rPr>
          <w:rFonts w:hint="cs"/>
          <w:rtl/>
        </w:rPr>
        <w:t>א</w:t>
      </w:r>
      <w:r>
        <w:rPr>
          <w:rFonts w:hint="cs"/>
          <w:rtl/>
        </w:rPr>
        <w:t>י.</w:t>
      </w:r>
      <w:r w:rsidR="000432B2">
        <w:rPr>
          <w:rFonts w:hint="cs"/>
          <w:rtl/>
        </w:rPr>
        <w:t xml:space="preserve"> </w:t>
      </w:r>
    </w:p>
    <w:p w:rsidR="00921F53" w:rsidRDefault="00921F53" w:rsidP="000432B2">
      <w:pPr>
        <w:pStyle w:val="a3"/>
        <w:ind w:left="360"/>
        <w:rPr>
          <w:rtl/>
        </w:rPr>
      </w:pPr>
      <w:r>
        <w:rPr>
          <w:rFonts w:hint="cs"/>
          <w:rtl/>
        </w:rPr>
        <w:t xml:space="preserve">ביהמ"ש באמת דרש מהרשויות לתת לבעלים זמן התארגנות </w:t>
      </w:r>
      <w:r>
        <w:rPr>
          <w:rtl/>
        </w:rPr>
        <w:t>–</w:t>
      </w:r>
      <w:r>
        <w:rPr>
          <w:rFonts w:hint="cs"/>
          <w:rtl/>
        </w:rPr>
        <w:t xml:space="preserve"> 3 חודשים, שהוא לא סביר לטובת ארגון כל הדבר הזה. הם חזרו אחרי 3 חודשים ולא הצליחו לגבש הצעה מספיק טובה, ואז ביהמ"ש מכשיר את ההפקעה. ריבוי בעלים היא לא סיבה אוטומטית להפעלת כוח ההפקעה הכופה </w:t>
      </w:r>
      <w:r>
        <w:rPr>
          <w:rtl/>
        </w:rPr>
        <w:t>–</w:t>
      </w:r>
      <w:r>
        <w:rPr>
          <w:rFonts w:hint="cs"/>
          <w:rtl/>
        </w:rPr>
        <w:t xml:space="preserve"> צריך עדיין לתת להם את האפשרות לגבש ביצוע עצמי במיוחד אם הם טוענים שהם יכולים.</w:t>
      </w:r>
      <w:r w:rsidR="008D3815">
        <w:rPr>
          <w:rFonts w:hint="cs"/>
          <w:rtl/>
        </w:rPr>
        <w:t xml:space="preserve"> כאן הם גם צריכים להראות שהם מסוגלים להתאחד.</w:t>
      </w:r>
    </w:p>
    <w:p w:rsidR="008D3815" w:rsidRDefault="008D3815" w:rsidP="00066859">
      <w:pPr>
        <w:pStyle w:val="a3"/>
        <w:ind w:left="360"/>
        <w:rPr>
          <w:rtl/>
        </w:rPr>
      </w:pPr>
    </w:p>
    <w:p w:rsidR="008D3815" w:rsidRDefault="000F4967" w:rsidP="00066859">
      <w:pPr>
        <w:pStyle w:val="a3"/>
        <w:numPr>
          <w:ilvl w:val="0"/>
          <w:numId w:val="51"/>
        </w:numPr>
        <w:ind w:left="360"/>
      </w:pPr>
      <w:r>
        <w:rPr>
          <w:rFonts w:hint="cs"/>
          <w:b/>
          <w:bCs/>
          <w:rtl/>
        </w:rPr>
        <w:t>שיהוי</w:t>
      </w:r>
      <w:r>
        <w:rPr>
          <w:rFonts w:hint="cs"/>
          <w:rtl/>
        </w:rPr>
        <w:t xml:space="preserve"> </w:t>
      </w:r>
      <w:r w:rsidR="006902D1">
        <w:rPr>
          <w:rtl/>
        </w:rPr>
        <w:t>–</w:t>
      </w:r>
      <w:r>
        <w:rPr>
          <w:rFonts w:hint="cs"/>
          <w:rtl/>
        </w:rPr>
        <w:t xml:space="preserve"> </w:t>
      </w:r>
      <w:r w:rsidR="006902D1">
        <w:rPr>
          <w:rFonts w:hint="cs"/>
          <w:rtl/>
        </w:rPr>
        <w:t xml:space="preserve">מדובר במבחן שבו בודקים בדיעבד. אנו בודקים כמה זמן העירייה/הממשלה לקחו את הקרקע ולא עשו שום דבר. היום יש כבר חוק שאומר כמה זמן מותר להתמהמה </w:t>
      </w:r>
      <w:r w:rsidR="006902D1">
        <w:rPr>
          <w:rtl/>
        </w:rPr>
        <w:t>–</w:t>
      </w:r>
      <w:r w:rsidR="006902D1">
        <w:rPr>
          <w:rFonts w:hint="cs"/>
          <w:rtl/>
        </w:rPr>
        <w:t xml:space="preserve"> המקסימום הוא 17 שנים. אחרי זה סביר להניח שאם לא עשו שום דבר הקרקע תחזור לבעלים.</w:t>
      </w:r>
    </w:p>
    <w:p w:rsidR="006902D1" w:rsidRDefault="006902D1" w:rsidP="00066859">
      <w:pPr>
        <w:pStyle w:val="a3"/>
        <w:ind w:left="360"/>
        <w:rPr>
          <w:rtl/>
        </w:rPr>
      </w:pPr>
      <w:r>
        <w:rPr>
          <w:rFonts w:hint="cs"/>
          <w:rtl/>
        </w:rPr>
        <w:t>כאן, גם 20 שנים פלוס נחשבו לג</w:t>
      </w:r>
      <w:r w:rsidR="005F4CA6">
        <w:rPr>
          <w:rFonts w:hint="cs"/>
          <w:rtl/>
        </w:rPr>
        <w:t>י</w:t>
      </w:r>
      <w:r>
        <w:rPr>
          <w:rFonts w:hint="cs"/>
          <w:rtl/>
        </w:rPr>
        <w:t>טימי</w:t>
      </w:r>
      <w:r w:rsidR="005F4CA6">
        <w:rPr>
          <w:rFonts w:hint="cs"/>
          <w:rtl/>
        </w:rPr>
        <w:t>י</w:t>
      </w:r>
      <w:r>
        <w:rPr>
          <w:rFonts w:hint="cs"/>
          <w:rtl/>
        </w:rPr>
        <w:t>ם, אבל היום המבחן נכנס כמבחן המידתיות, ואם הרשות לא עו</w:t>
      </w:r>
      <w:r w:rsidR="004A7897">
        <w:rPr>
          <w:rFonts w:hint="cs"/>
          <w:rtl/>
        </w:rPr>
        <w:t>שה שימוש בקרקע ניתן להעלות טענת</w:t>
      </w:r>
      <w:r>
        <w:rPr>
          <w:rFonts w:hint="cs"/>
          <w:rtl/>
        </w:rPr>
        <w:t xml:space="preserve"> שיהוי ולדרוש חזרה את הקרקע.</w:t>
      </w:r>
    </w:p>
    <w:p w:rsidR="00B6128C" w:rsidRDefault="00B6128C" w:rsidP="00066859">
      <w:pPr>
        <w:pStyle w:val="a3"/>
        <w:ind w:left="360"/>
        <w:rPr>
          <w:rtl/>
        </w:rPr>
      </w:pPr>
    </w:p>
    <w:p w:rsidR="00B6128C" w:rsidRDefault="00B6128C" w:rsidP="00066859">
      <w:pPr>
        <w:pStyle w:val="a3"/>
        <w:numPr>
          <w:ilvl w:val="0"/>
          <w:numId w:val="51"/>
        </w:numPr>
        <w:ind w:left="360"/>
      </w:pPr>
      <w:r>
        <w:rPr>
          <w:rFonts w:hint="cs"/>
          <w:b/>
          <w:bCs/>
          <w:rtl/>
        </w:rPr>
        <w:t xml:space="preserve">תום / שינוי המטרה </w:t>
      </w:r>
      <w:r w:rsidR="001E4E1A">
        <w:rPr>
          <w:b/>
          <w:bCs/>
          <w:rtl/>
        </w:rPr>
        <w:t>–</w:t>
      </w:r>
      <w:r>
        <w:rPr>
          <w:rFonts w:hint="cs"/>
          <w:b/>
          <w:bCs/>
          <w:rtl/>
        </w:rPr>
        <w:t xml:space="preserve"> </w:t>
      </w:r>
      <w:r w:rsidR="001E4E1A">
        <w:rPr>
          <w:rFonts w:hint="cs"/>
          <w:rtl/>
        </w:rPr>
        <w:t xml:space="preserve">מה קורה כשאנו משנים מטרה ציבורית או שהמטרה הציבורית שלשמה הפקענו את המקרקעין נגמרה? נגיד שהפקעתי קרקע לגן ילדים, ואז העירייה אמרה שלא צריך את הגן </w:t>
      </w:r>
      <w:r w:rsidR="001E4E1A">
        <w:rPr>
          <w:rtl/>
        </w:rPr>
        <w:t>–</w:t>
      </w:r>
      <w:r w:rsidR="001E4E1A">
        <w:rPr>
          <w:rFonts w:hint="cs"/>
          <w:rtl/>
        </w:rPr>
        <w:t xml:space="preserve"> ונקים שם מבנה לצורך ציבורי אחר. השאלה היא האם ניתן לעשות את זה?</w:t>
      </w:r>
    </w:p>
    <w:p w:rsidR="001E4E1A" w:rsidRDefault="001E4E1A" w:rsidP="00066859">
      <w:pPr>
        <w:pStyle w:val="a3"/>
        <w:ind w:left="360"/>
        <w:rPr>
          <w:rtl/>
        </w:rPr>
      </w:pPr>
      <w:r w:rsidRPr="004A7897">
        <w:rPr>
          <w:rFonts w:hint="cs"/>
          <w:b/>
          <w:bCs/>
          <w:highlight w:val="magenta"/>
          <w:rtl/>
        </w:rPr>
        <w:t xml:space="preserve">פס"ד </w:t>
      </w:r>
      <w:proofErr w:type="spellStart"/>
      <w:r w:rsidRPr="004A7897">
        <w:rPr>
          <w:rFonts w:hint="cs"/>
          <w:b/>
          <w:bCs/>
          <w:highlight w:val="magenta"/>
          <w:rtl/>
        </w:rPr>
        <w:t>קרסיק</w:t>
      </w:r>
      <w:proofErr w:type="spellEnd"/>
      <w:r>
        <w:rPr>
          <w:rFonts w:hint="cs"/>
          <w:rtl/>
        </w:rPr>
        <w:t xml:space="preserve"> </w:t>
      </w:r>
      <w:r>
        <w:rPr>
          <w:rtl/>
        </w:rPr>
        <w:t>–</w:t>
      </w:r>
      <w:r>
        <w:rPr>
          <w:rFonts w:hint="cs"/>
          <w:rtl/>
        </w:rPr>
        <w:t xml:space="preserve"> מדבר על מצב בו הופקעה קרקע בשנות ה</w:t>
      </w:r>
      <w:r w:rsidR="005F4CA6">
        <w:rPr>
          <w:rFonts w:hint="cs"/>
          <w:rtl/>
        </w:rPr>
        <w:t>-</w:t>
      </w:r>
      <w:r>
        <w:rPr>
          <w:rFonts w:hint="cs"/>
          <w:rtl/>
        </w:rPr>
        <w:t>50, ובשנות ה</w:t>
      </w:r>
      <w:r w:rsidR="005F4CA6">
        <w:rPr>
          <w:rFonts w:hint="cs"/>
          <w:rtl/>
        </w:rPr>
        <w:t>-</w:t>
      </w:r>
      <w:r>
        <w:rPr>
          <w:rFonts w:hint="cs"/>
          <w:rtl/>
        </w:rPr>
        <w:t xml:space="preserve">90 המדינה החליטה שחבל לבזבז את השטחים ליד הים לצורך שטח אש וכדאי לייעד אותה למגורים. העבירו את שטח האש למגורים. על רקע זה היורשים של </w:t>
      </w:r>
      <w:proofErr w:type="spellStart"/>
      <w:r>
        <w:rPr>
          <w:rFonts w:hint="cs"/>
          <w:rtl/>
        </w:rPr>
        <w:t>קרסיק</w:t>
      </w:r>
      <w:proofErr w:type="spellEnd"/>
      <w:r>
        <w:rPr>
          <w:rFonts w:hint="cs"/>
          <w:rtl/>
        </w:rPr>
        <w:t xml:space="preserve"> רצים לביהמ"ש </w:t>
      </w:r>
      <w:r>
        <w:rPr>
          <w:rtl/>
        </w:rPr>
        <w:t>–</w:t>
      </w:r>
      <w:r>
        <w:rPr>
          <w:rFonts w:hint="cs"/>
          <w:rtl/>
        </w:rPr>
        <w:t xml:space="preserve"> ואומרים שאם יש כוונ</w:t>
      </w:r>
      <w:r w:rsidR="005F4CA6">
        <w:rPr>
          <w:rFonts w:hint="cs"/>
          <w:rtl/>
        </w:rPr>
        <w:t>ה</w:t>
      </w:r>
      <w:r>
        <w:rPr>
          <w:rFonts w:hint="cs"/>
          <w:rtl/>
        </w:rPr>
        <w:t xml:space="preserve"> לייעד את הקרקע למגורים </w:t>
      </w:r>
      <w:r>
        <w:rPr>
          <w:rtl/>
        </w:rPr>
        <w:t>–</w:t>
      </w:r>
      <w:r>
        <w:rPr>
          <w:rFonts w:hint="cs"/>
          <w:rtl/>
        </w:rPr>
        <w:t xml:space="preserve"> תחזירו לנו את הקרקע ואנו נשווק אותה לקבלנים. </w:t>
      </w:r>
    </w:p>
    <w:p w:rsidR="001E4E1A" w:rsidRDefault="001E4E1A" w:rsidP="00066859">
      <w:pPr>
        <w:pStyle w:val="a3"/>
        <w:ind w:left="360"/>
        <w:rPr>
          <w:rtl/>
        </w:rPr>
      </w:pPr>
      <w:r w:rsidRPr="001E4E1A">
        <w:rPr>
          <w:rFonts w:hint="cs"/>
          <w:b/>
          <w:bCs/>
          <w:rtl/>
        </w:rPr>
        <w:t>ביהמ"ש</w:t>
      </w:r>
      <w:r>
        <w:rPr>
          <w:rFonts w:hint="cs"/>
          <w:rtl/>
        </w:rPr>
        <w:t xml:space="preserve"> אומר כי היורשים צודקים </w:t>
      </w:r>
      <w:r w:rsidRPr="004A7897">
        <w:rPr>
          <w:color w:val="A5A5A5" w:themeColor="accent3"/>
          <w:rtl/>
        </w:rPr>
        <w:t>–</w:t>
      </w:r>
      <w:r w:rsidR="00C74AFF" w:rsidRPr="004A7897">
        <w:rPr>
          <w:rFonts w:hint="cs"/>
          <w:color w:val="A5A5A5" w:themeColor="accent3"/>
          <w:rtl/>
        </w:rPr>
        <w:t xml:space="preserve"> חשין </w:t>
      </w:r>
      <w:r w:rsidR="00E5252E" w:rsidRPr="004A7897">
        <w:rPr>
          <w:rFonts w:hint="cs"/>
          <w:color w:val="A5A5A5" w:themeColor="accent3"/>
          <w:rtl/>
        </w:rPr>
        <w:t xml:space="preserve">עושה כמה דברים שאסור לשופט לעשות (לא רצוי). </w:t>
      </w:r>
      <w:r w:rsidR="00E5252E" w:rsidRPr="004A7897">
        <w:rPr>
          <w:rFonts w:hint="cs"/>
          <w:b/>
          <w:bCs/>
          <w:highlight w:val="cyan"/>
          <w:rtl/>
        </w:rPr>
        <w:t>חשין</w:t>
      </w:r>
      <w:r w:rsidR="00E5252E" w:rsidRPr="004A7897">
        <w:rPr>
          <w:rFonts w:hint="cs"/>
          <w:b/>
          <w:bCs/>
          <w:rtl/>
        </w:rPr>
        <w:t xml:space="preserve"> </w:t>
      </w:r>
      <w:r w:rsidR="00E5252E">
        <w:rPr>
          <w:rFonts w:hint="cs"/>
          <w:rtl/>
        </w:rPr>
        <w:t>אומר בצורה ברורה ש</w:t>
      </w:r>
      <w:r w:rsidR="00E5252E">
        <w:rPr>
          <w:rFonts w:hint="cs"/>
          <w:b/>
          <w:bCs/>
          <w:rtl/>
        </w:rPr>
        <w:t>הוא משנה כרגע את תפיסת הקניין הישראלית</w:t>
      </w:r>
      <w:r w:rsidR="00E5252E">
        <w:rPr>
          <w:rFonts w:hint="cs"/>
          <w:rtl/>
        </w:rPr>
        <w:t xml:space="preserve"> </w:t>
      </w:r>
      <w:r w:rsidR="00E5252E">
        <w:rPr>
          <w:rtl/>
        </w:rPr>
        <w:t>–</w:t>
      </w:r>
      <w:r w:rsidR="00E5252E">
        <w:rPr>
          <w:rFonts w:hint="cs"/>
          <w:rtl/>
        </w:rPr>
        <w:t xml:space="preserve"> הוא מעביר אותה בפס"ד מ</w:t>
      </w:r>
      <w:r w:rsidR="00E5252E">
        <w:rPr>
          <w:rFonts w:hint="cs"/>
        </w:rPr>
        <w:t>X</w:t>
      </w:r>
      <w:r w:rsidR="005F4CA6">
        <w:t>-</w:t>
      </w:r>
      <w:r w:rsidR="00E5252E">
        <w:rPr>
          <w:rFonts w:hint="cs"/>
          <w:rtl/>
        </w:rPr>
        <w:t xml:space="preserve"> ל</w:t>
      </w:r>
      <w:r w:rsidR="00E5252E">
        <w:rPr>
          <w:rFonts w:hint="cs"/>
        </w:rPr>
        <w:t>Y</w:t>
      </w:r>
      <w:r w:rsidR="005F4CA6">
        <w:t>-</w:t>
      </w:r>
      <w:r w:rsidR="00E5252E">
        <w:rPr>
          <w:rFonts w:hint="cs"/>
          <w:rtl/>
        </w:rPr>
        <w:t>. הוא מחליט שתפיסת הקניין משתנה בישראל. הוא אומר זאת בצורה ברורה, הוא מודע לעובדה שהוא עושה שינוי משמעותי שמשנה את התפיסה הקניינית בישראל.</w:t>
      </w:r>
    </w:p>
    <w:p w:rsidR="00E5252E" w:rsidRPr="004A7897" w:rsidRDefault="00AE425E" w:rsidP="00066859">
      <w:pPr>
        <w:pStyle w:val="a3"/>
        <w:ind w:left="360"/>
        <w:rPr>
          <w:b/>
          <w:bCs/>
          <w:rtl/>
        </w:rPr>
      </w:pPr>
      <w:r>
        <w:rPr>
          <w:rFonts w:hint="cs"/>
          <w:rtl/>
        </w:rPr>
        <w:t xml:space="preserve">מה שיצא בסופו של דבר מפס"ד לחשין הוא </w:t>
      </w:r>
      <w:r w:rsidRPr="004A7897">
        <w:rPr>
          <w:rFonts w:hint="cs"/>
          <w:b/>
          <w:bCs/>
          <w:rtl/>
        </w:rPr>
        <w:t>השינוי מהדוקטרינה של ההפקעה כמנתקת זיקה להפקעה כשומרת זיקה.</w:t>
      </w:r>
    </w:p>
    <w:p w:rsidR="00AE425E" w:rsidRDefault="00AE425E" w:rsidP="00066859">
      <w:pPr>
        <w:pStyle w:val="a3"/>
        <w:ind w:left="360"/>
        <w:rPr>
          <w:rtl/>
        </w:rPr>
      </w:pPr>
      <w:r>
        <w:rPr>
          <w:rFonts w:hint="cs"/>
          <w:rtl/>
        </w:rPr>
        <w:t xml:space="preserve">במצב בארה"ב </w:t>
      </w:r>
      <w:r>
        <w:rPr>
          <w:rtl/>
        </w:rPr>
        <w:t>–</w:t>
      </w:r>
      <w:r>
        <w:rPr>
          <w:rFonts w:hint="cs"/>
          <w:rtl/>
        </w:rPr>
        <w:t xml:space="preserve"> אם מפקיעים קרקע הבעלים יוצא מהתמונה </w:t>
      </w:r>
      <w:r>
        <w:rPr>
          <w:rtl/>
        </w:rPr>
        <w:t>–</w:t>
      </w:r>
      <w:r>
        <w:rPr>
          <w:rFonts w:hint="cs"/>
          <w:rtl/>
        </w:rPr>
        <w:t xml:space="preserve"> ההפקעה מנתקת את זיקת הבעלים לקרקע. הגורם שהפקיע יכול להשתמש בקרקע כרצונו. צריך לעמוד בכללים של כשרות ההפקעה בשלב ביצוע ההפקעה, אבל אם משהו משתנה בהמשך </w:t>
      </w:r>
      <w:r>
        <w:rPr>
          <w:rtl/>
        </w:rPr>
        <w:t>–</w:t>
      </w:r>
      <w:r>
        <w:rPr>
          <w:rFonts w:hint="cs"/>
          <w:rtl/>
        </w:rPr>
        <w:t xml:space="preserve"> הבעלים הוא הבעלים לכל דבר ועניין.</w:t>
      </w:r>
    </w:p>
    <w:p w:rsidR="00AE425E" w:rsidRDefault="00AE425E" w:rsidP="00066859">
      <w:pPr>
        <w:pStyle w:val="a3"/>
        <w:ind w:left="360"/>
        <w:rPr>
          <w:rtl/>
        </w:rPr>
      </w:pPr>
    </w:p>
    <w:p w:rsidR="00AE425E" w:rsidRDefault="00AE425E" w:rsidP="00066859">
      <w:pPr>
        <w:pStyle w:val="a3"/>
        <w:ind w:left="360"/>
        <w:rPr>
          <w:rtl/>
        </w:rPr>
      </w:pPr>
      <w:r>
        <w:rPr>
          <w:rFonts w:hint="cs"/>
          <w:rtl/>
        </w:rPr>
        <w:t xml:space="preserve">על פי חשין, בארץ יש את </w:t>
      </w:r>
      <w:r w:rsidRPr="004A7897">
        <w:rPr>
          <w:rFonts w:hint="cs"/>
          <w:b/>
          <w:bCs/>
          <w:rtl/>
        </w:rPr>
        <w:t>שלב ההפקעה עצמה</w:t>
      </w:r>
      <w:r>
        <w:rPr>
          <w:rFonts w:hint="cs"/>
          <w:rtl/>
        </w:rPr>
        <w:t xml:space="preserve">, ואת </w:t>
      </w:r>
      <w:r w:rsidRPr="004A7897">
        <w:rPr>
          <w:rFonts w:hint="cs"/>
          <w:b/>
          <w:bCs/>
          <w:rtl/>
        </w:rPr>
        <w:t>השלב של אחרי ההפקעה</w:t>
      </w:r>
      <w:r>
        <w:rPr>
          <w:rFonts w:hint="cs"/>
          <w:rtl/>
        </w:rPr>
        <w:t xml:space="preserve"> אם משהו משתנה.</w:t>
      </w:r>
    </w:p>
    <w:p w:rsidR="00AE425E" w:rsidRDefault="00AE425E" w:rsidP="00066859">
      <w:pPr>
        <w:pStyle w:val="a3"/>
        <w:ind w:left="360"/>
        <w:rPr>
          <w:rtl/>
        </w:rPr>
      </w:pPr>
      <w:r>
        <w:rPr>
          <w:rFonts w:hint="cs"/>
          <w:rtl/>
        </w:rPr>
        <w:t xml:space="preserve">בשלב ההפקעה עצמה כמובן שהבעלים לא נמצא בתמונה. </w:t>
      </w:r>
      <w:r>
        <w:rPr>
          <w:rFonts w:hint="cs"/>
          <w:b/>
          <w:bCs/>
          <w:rtl/>
        </w:rPr>
        <w:t>אבל החידוש בפס"ד</w:t>
      </w:r>
      <w:r>
        <w:rPr>
          <w:rFonts w:hint="cs"/>
          <w:rtl/>
        </w:rPr>
        <w:t xml:space="preserve"> הוא שהבעלים תמיד איפשהו נמצא בתמונה. לכן אם אנו מגיעים לשלב השני שמשהו משתבש, ובטלה המטרה הציבורית </w:t>
      </w:r>
      <w:r>
        <w:rPr>
          <w:rtl/>
        </w:rPr>
        <w:t>–</w:t>
      </w:r>
      <w:r>
        <w:rPr>
          <w:rFonts w:hint="cs"/>
          <w:rtl/>
        </w:rPr>
        <w:t xml:space="preserve"> הבעלים </w:t>
      </w:r>
      <w:r>
        <w:rPr>
          <w:rFonts w:hint="cs"/>
          <w:b/>
          <w:bCs/>
          <w:rtl/>
        </w:rPr>
        <w:t>חוזר לתמונה</w:t>
      </w:r>
      <w:r>
        <w:rPr>
          <w:rFonts w:hint="cs"/>
          <w:rtl/>
        </w:rPr>
        <w:t xml:space="preserve">. צריך למעשה להתחיל את הליך ההפקעה מחדש (ולהשיב את הקרקע). זה לא אומר שמעשית נעשה את כל ההליך מחדש (ואנו לא באמת מחזירים </w:t>
      </w:r>
      <w:r w:rsidR="005F4CA6">
        <w:rPr>
          <w:rFonts w:hint="cs"/>
          <w:rtl/>
        </w:rPr>
        <w:t>ומפקיעים</w:t>
      </w:r>
      <w:r>
        <w:rPr>
          <w:rFonts w:hint="cs"/>
          <w:rtl/>
        </w:rPr>
        <w:t xml:space="preserve"> מחדש) אבל הבעלים נכנס לתמונה כבעלים של הקרקע </w:t>
      </w:r>
      <w:r>
        <w:rPr>
          <w:rtl/>
        </w:rPr>
        <w:t>–</w:t>
      </w:r>
      <w:r>
        <w:rPr>
          <w:rFonts w:hint="cs"/>
          <w:rtl/>
        </w:rPr>
        <w:t xml:space="preserve"> מישהו עם זכות לקרקע.</w:t>
      </w:r>
    </w:p>
    <w:p w:rsidR="00AE425E" w:rsidRDefault="00AE425E" w:rsidP="004A7897">
      <w:pPr>
        <w:pStyle w:val="a3"/>
        <w:ind w:left="360"/>
        <w:rPr>
          <w:rtl/>
        </w:rPr>
      </w:pPr>
      <w:r>
        <w:rPr>
          <w:rFonts w:hint="cs"/>
          <w:rtl/>
        </w:rPr>
        <w:t xml:space="preserve">החוק לתיקון פקודת הרכישה עיגן את הפסיקה </w:t>
      </w:r>
      <w:proofErr w:type="spellStart"/>
      <w:r>
        <w:rPr>
          <w:rFonts w:hint="cs"/>
          <w:rtl/>
        </w:rPr>
        <w:t>בקר</w:t>
      </w:r>
      <w:r w:rsidR="004A7897">
        <w:rPr>
          <w:rFonts w:hint="cs"/>
          <w:rtl/>
        </w:rPr>
        <w:t>יסק</w:t>
      </w:r>
      <w:proofErr w:type="spellEnd"/>
      <w:r>
        <w:rPr>
          <w:rFonts w:hint="cs"/>
          <w:rtl/>
        </w:rPr>
        <w:t xml:space="preserve"> (2010)</w:t>
      </w:r>
      <w:r w:rsidR="005F4CA6">
        <w:rPr>
          <w:rFonts w:hint="cs"/>
          <w:rtl/>
        </w:rPr>
        <w:t>.</w:t>
      </w:r>
    </w:p>
    <w:p w:rsidR="00AE425E" w:rsidRDefault="00AE425E" w:rsidP="00066859">
      <w:pPr>
        <w:pStyle w:val="a3"/>
        <w:ind w:left="360"/>
        <w:rPr>
          <w:rtl/>
        </w:rPr>
      </w:pPr>
      <w:r>
        <w:rPr>
          <w:rFonts w:hint="cs"/>
          <w:rtl/>
        </w:rPr>
        <w:t>במידה וצריך לשנות</w:t>
      </w:r>
      <w:r w:rsidR="005F4CA6">
        <w:rPr>
          <w:rFonts w:hint="cs"/>
          <w:rtl/>
        </w:rPr>
        <w:t xml:space="preserve"> </w:t>
      </w:r>
      <w:r>
        <w:rPr>
          <w:rFonts w:hint="cs"/>
          <w:rtl/>
        </w:rPr>
        <w:t xml:space="preserve">את המטרה הציבורית או שהמטרה הציבורית בטלה ואפשר לייעד אותה לצורך ציבורי אחר, אז אנו לא נחזיר את הקרקע פיזית לבעלים אבל נקיים את כל תהליכי ההפקעה (כולל שימוע, וועדה מייעצת...) למעט ההחזרה הפיזית והלקיחה מחדש </w:t>
      </w:r>
      <w:r>
        <w:rPr>
          <w:rtl/>
        </w:rPr>
        <w:t>–</w:t>
      </w:r>
      <w:r>
        <w:rPr>
          <w:rFonts w:hint="cs"/>
          <w:rtl/>
        </w:rPr>
        <w:t xml:space="preserve"> כאילו יש לנו הפקעה מחדש של הקרקע.</w:t>
      </w:r>
    </w:p>
    <w:p w:rsidR="00753D94" w:rsidRDefault="00753D94" w:rsidP="00066859">
      <w:pPr>
        <w:pStyle w:val="a3"/>
        <w:ind w:left="360"/>
        <w:rPr>
          <w:rtl/>
        </w:rPr>
      </w:pPr>
    </w:p>
    <w:p w:rsidR="001E4E1A" w:rsidRDefault="00753D94" w:rsidP="004A7897">
      <w:pPr>
        <w:pStyle w:val="a3"/>
        <w:ind w:left="360"/>
        <w:rPr>
          <w:rtl/>
        </w:rPr>
      </w:pPr>
      <w:r>
        <w:rPr>
          <w:rFonts w:hint="cs"/>
          <w:rtl/>
        </w:rPr>
        <w:t xml:space="preserve">זאת התפיסה של חשין שעוגנה לתוך החוק </w:t>
      </w:r>
      <w:r>
        <w:rPr>
          <w:rtl/>
        </w:rPr>
        <w:t>–</w:t>
      </w:r>
      <w:r>
        <w:rPr>
          <w:rFonts w:hint="cs"/>
          <w:rtl/>
        </w:rPr>
        <w:t xml:space="preserve"> והחוק היום עיגן את המעשה של ההפקעה כמשמר זיקה אל תוך חקיקה. היום זה לא רק הלכה של שופט אלא יציר של חקיקה.</w:t>
      </w:r>
    </w:p>
    <w:p w:rsidR="00753D94" w:rsidRDefault="00753D94" w:rsidP="00066859">
      <w:pPr>
        <w:pStyle w:val="a3"/>
        <w:ind w:left="360"/>
        <w:rPr>
          <w:rtl/>
        </w:rPr>
      </w:pPr>
      <w:r>
        <w:rPr>
          <w:rFonts w:hint="cs"/>
          <w:rtl/>
        </w:rPr>
        <w:t xml:space="preserve">חשין אמר שאם בטלה המטרה הציבורית, אם אנו נמשיך להחזיק בקרקע/נשנה מטרות ציבוריות ללא החזרת הבעלים לתמונה </w:t>
      </w:r>
      <w:r>
        <w:rPr>
          <w:rtl/>
        </w:rPr>
        <w:t>–</w:t>
      </w:r>
      <w:r>
        <w:rPr>
          <w:rFonts w:hint="cs"/>
          <w:rtl/>
        </w:rPr>
        <w:t xml:space="preserve"> </w:t>
      </w:r>
      <w:r>
        <w:rPr>
          <w:rFonts w:hint="cs"/>
          <w:b/>
          <w:bCs/>
          <w:rtl/>
        </w:rPr>
        <w:t>ההפקעה לא תהיה מידתית</w:t>
      </w:r>
      <w:r>
        <w:rPr>
          <w:rFonts w:hint="cs"/>
          <w:rtl/>
        </w:rPr>
        <w:t>, ואנו יכולים לתבוע את ביטול ההפקעה.</w:t>
      </w:r>
    </w:p>
    <w:p w:rsidR="00753D94" w:rsidRDefault="00753D94" w:rsidP="00066859">
      <w:pPr>
        <w:pStyle w:val="a3"/>
        <w:ind w:left="360"/>
        <w:rPr>
          <w:rtl/>
        </w:rPr>
      </w:pPr>
    </w:p>
    <w:p w:rsidR="00753D94" w:rsidRDefault="00753D94" w:rsidP="00066859">
      <w:pPr>
        <w:pStyle w:val="a3"/>
        <w:numPr>
          <w:ilvl w:val="0"/>
          <w:numId w:val="51"/>
        </w:numPr>
        <w:ind w:left="360"/>
      </w:pPr>
      <w:r w:rsidRPr="00753D94">
        <w:rPr>
          <w:rFonts w:hint="cs"/>
          <w:b/>
          <w:bCs/>
          <w:rtl/>
        </w:rPr>
        <w:lastRenderedPageBreak/>
        <w:t>מבחן הזכות המזערית</w:t>
      </w:r>
      <w:r w:rsidR="00172E3B">
        <w:rPr>
          <w:rFonts w:hint="cs"/>
          <w:rtl/>
        </w:rPr>
        <w:t xml:space="preserve"> - </w:t>
      </w:r>
      <w:r w:rsidR="00172E3B" w:rsidRPr="00172E3B">
        <w:rPr>
          <w:rFonts w:hint="cs"/>
          <w:highlight w:val="magenta"/>
          <w:rtl/>
        </w:rPr>
        <w:t xml:space="preserve">פס"ד </w:t>
      </w:r>
      <w:proofErr w:type="spellStart"/>
      <w:r w:rsidR="00172E3B" w:rsidRPr="00172E3B">
        <w:rPr>
          <w:rFonts w:hint="cs"/>
          <w:highlight w:val="magenta"/>
          <w:rtl/>
        </w:rPr>
        <w:t>אקונס</w:t>
      </w:r>
      <w:proofErr w:type="spellEnd"/>
      <w:r w:rsidR="00172E3B" w:rsidRPr="00172E3B">
        <w:rPr>
          <w:rFonts w:hint="cs"/>
          <w:highlight w:val="magenta"/>
          <w:rtl/>
        </w:rPr>
        <w:t>-מנהרות הכרמל</w:t>
      </w:r>
      <w:r w:rsidR="00172E3B">
        <w:rPr>
          <w:rFonts w:hint="cs"/>
          <w:rtl/>
        </w:rPr>
        <w:t>.</w:t>
      </w:r>
      <w:r>
        <w:rPr>
          <w:rFonts w:hint="cs"/>
          <w:rtl/>
        </w:rPr>
        <w:t xml:space="preserve"> לטובת ביצוע הה</w:t>
      </w:r>
      <w:r w:rsidR="00172E3B">
        <w:rPr>
          <w:rFonts w:hint="cs"/>
          <w:rtl/>
        </w:rPr>
        <w:t>פקעה צריך שההפקעה תהיה מינימלית,</w:t>
      </w:r>
      <w:r>
        <w:rPr>
          <w:rFonts w:hint="cs"/>
          <w:rtl/>
        </w:rPr>
        <w:t xml:space="preserve"> לא צריך לרוץ על זכות הבעלות המלאה. אם לוקחים נתיב מאוד צר נפקיע רק את הנתיב הצר ולא את כל הקרקע. צריך להפקיע את המינימום האפשרי לטובת הפרויקט.</w:t>
      </w:r>
    </w:p>
    <w:p w:rsidR="00753D94" w:rsidRDefault="00753D94" w:rsidP="00066859">
      <w:pPr>
        <w:pStyle w:val="a3"/>
        <w:ind w:left="360"/>
      </w:pPr>
    </w:p>
    <w:p w:rsidR="007D7843" w:rsidRDefault="00753D94" w:rsidP="00066859">
      <w:pPr>
        <w:pStyle w:val="a3"/>
        <w:numPr>
          <w:ilvl w:val="0"/>
          <w:numId w:val="51"/>
        </w:numPr>
        <w:ind w:left="360"/>
      </w:pPr>
      <w:r>
        <w:rPr>
          <w:rFonts w:hint="cs"/>
          <w:b/>
          <w:bCs/>
          <w:rtl/>
        </w:rPr>
        <w:t>מבחן המיקום</w:t>
      </w:r>
      <w:r>
        <w:rPr>
          <w:rFonts w:hint="cs"/>
          <w:rtl/>
        </w:rPr>
        <w:t xml:space="preserve"> </w:t>
      </w:r>
      <w:r>
        <w:rPr>
          <w:rtl/>
        </w:rPr>
        <w:t>–</w:t>
      </w:r>
      <w:r>
        <w:rPr>
          <w:rFonts w:hint="cs"/>
          <w:rtl/>
        </w:rPr>
        <w:t xml:space="preserve"> </w:t>
      </w:r>
      <w:r w:rsidRPr="00172E3B">
        <w:rPr>
          <w:rFonts w:hint="cs"/>
          <w:b/>
          <w:bCs/>
          <w:highlight w:val="magenta"/>
          <w:rtl/>
        </w:rPr>
        <w:t>פס"ד זמר</w:t>
      </w:r>
      <w:r>
        <w:rPr>
          <w:rFonts w:hint="cs"/>
          <w:rtl/>
        </w:rPr>
        <w:t xml:space="preserve"> </w:t>
      </w:r>
      <w:r w:rsidR="007D7843">
        <w:rPr>
          <w:rtl/>
        </w:rPr>
        <w:t>–</w:t>
      </w:r>
      <w:r>
        <w:rPr>
          <w:rFonts w:hint="cs"/>
          <w:rtl/>
        </w:rPr>
        <w:t xml:space="preserve"> </w:t>
      </w:r>
      <w:r w:rsidR="007D7843">
        <w:rPr>
          <w:rFonts w:hint="cs"/>
          <w:rtl/>
        </w:rPr>
        <w:t xml:space="preserve">היה מדובר על העתקת כביש ממועצה אזורית אחת לשנייה. הנתיב של כביש 6 המקורי עבר דרך עמק חפר. כשהגיעו לשלב שסוללים את הכביש </w:t>
      </w:r>
      <w:r w:rsidR="007D7843">
        <w:rPr>
          <w:rtl/>
        </w:rPr>
        <w:t>–</w:t>
      </w:r>
      <w:r w:rsidR="007D7843">
        <w:rPr>
          <w:rFonts w:hint="cs"/>
          <w:rtl/>
        </w:rPr>
        <w:t xml:space="preserve"> התברר כי הנתיב עבר למועצה אזורית זמר. זמר טענה </w:t>
      </w:r>
      <w:r w:rsidR="007D7843">
        <w:rPr>
          <w:rtl/>
        </w:rPr>
        <w:t>–</w:t>
      </w:r>
      <w:r w:rsidR="007D7843">
        <w:rPr>
          <w:rFonts w:hint="cs"/>
          <w:rtl/>
        </w:rPr>
        <w:t xml:space="preserve"> איך יכול להיות ששיניתם את הנתיב? </w:t>
      </w:r>
      <w:r w:rsidR="007D7843" w:rsidRPr="00172E3B">
        <w:rPr>
          <w:rFonts w:hint="cs"/>
          <w:color w:val="A5A5A5" w:themeColor="accent3"/>
          <w:rtl/>
        </w:rPr>
        <w:t>ברור לנו שעדיף להפקיע בכפרים ערבים ולא אצל היהודים (בציניות)</w:t>
      </w:r>
      <w:r w:rsidR="005F4CA6" w:rsidRPr="00172E3B">
        <w:rPr>
          <w:rFonts w:hint="cs"/>
          <w:color w:val="A5A5A5" w:themeColor="accent3"/>
          <w:rtl/>
        </w:rPr>
        <w:t>.</w:t>
      </w:r>
    </w:p>
    <w:p w:rsidR="007D7843" w:rsidRDefault="007D7843" w:rsidP="00066859">
      <w:pPr>
        <w:pStyle w:val="a3"/>
        <w:ind w:left="360"/>
        <w:rPr>
          <w:rtl/>
        </w:rPr>
      </w:pPr>
      <w:r>
        <w:rPr>
          <w:rFonts w:hint="cs"/>
          <w:rtl/>
        </w:rPr>
        <w:t xml:space="preserve">ביהמ"ש מכשיר את ההפקעה </w:t>
      </w:r>
      <w:r>
        <w:rPr>
          <w:rtl/>
        </w:rPr>
        <w:t>–</w:t>
      </w:r>
      <w:r>
        <w:rPr>
          <w:rFonts w:hint="cs"/>
          <w:rtl/>
        </w:rPr>
        <w:t xml:space="preserve"> הוא אומר מבחן מידתיות מסוים ופועל אחרת.</w:t>
      </w:r>
    </w:p>
    <w:p w:rsidR="007D7843" w:rsidRDefault="007D7843" w:rsidP="00A461D3">
      <w:pPr>
        <w:pStyle w:val="a3"/>
        <w:ind w:left="360"/>
        <w:rPr>
          <w:rtl/>
        </w:rPr>
      </w:pPr>
      <w:r>
        <w:rPr>
          <w:rFonts w:hint="cs"/>
          <w:rtl/>
        </w:rPr>
        <w:t>צריך שמיקום ההפקעה יהיה במיקום הכי טוב (כנראה המיקום הראשוני היה הכי טוב) אבל הוא מכשיר את ההפקעה בגלל טענה של מועצה מקומית עמק חפר שעלול להיפגע מאגר מים.</w:t>
      </w:r>
    </w:p>
    <w:p w:rsidR="007D7843" w:rsidRPr="00A461D3" w:rsidRDefault="007D7843" w:rsidP="00066859">
      <w:pPr>
        <w:pStyle w:val="a3"/>
        <w:ind w:left="360"/>
        <w:rPr>
          <w:color w:val="A5A5A5" w:themeColor="accent3"/>
          <w:rtl/>
        </w:rPr>
      </w:pPr>
      <w:r>
        <w:rPr>
          <w:rFonts w:hint="cs"/>
          <w:rtl/>
        </w:rPr>
        <w:t xml:space="preserve">נושא </w:t>
      </w:r>
      <w:r w:rsidR="00A461D3">
        <w:rPr>
          <w:rFonts w:hint="cs"/>
          <w:rtl/>
        </w:rPr>
        <w:t>ה</w:t>
      </w:r>
      <w:r>
        <w:rPr>
          <w:rFonts w:hint="cs"/>
          <w:rtl/>
        </w:rPr>
        <w:t xml:space="preserve">מיקום הוא </w:t>
      </w:r>
      <w:r w:rsidRPr="00A461D3">
        <w:rPr>
          <w:rFonts w:hint="cs"/>
          <w:b/>
          <w:bCs/>
          <w:rtl/>
        </w:rPr>
        <w:t>קריטי</w:t>
      </w:r>
      <w:r>
        <w:rPr>
          <w:rFonts w:hint="cs"/>
          <w:rtl/>
        </w:rPr>
        <w:t xml:space="preserve">. </w:t>
      </w:r>
      <w:r w:rsidRPr="00A461D3">
        <w:rPr>
          <w:rFonts w:hint="cs"/>
          <w:color w:val="A5A5A5" w:themeColor="accent3"/>
          <w:rtl/>
        </w:rPr>
        <w:t>בתור עורכי דין אנו לגמרי צריכים לטעון כנגד בחירה של קרקע של לקוחנו אם אנו יכולים להצביע על מיקום טוב יותר לפרוי</w:t>
      </w:r>
      <w:r w:rsidR="005F4CA6" w:rsidRPr="00A461D3">
        <w:rPr>
          <w:rFonts w:hint="cs"/>
          <w:color w:val="A5A5A5" w:themeColor="accent3"/>
          <w:rtl/>
        </w:rPr>
        <w:t>ק</w:t>
      </w:r>
      <w:r w:rsidRPr="00A461D3">
        <w:rPr>
          <w:rFonts w:hint="cs"/>
          <w:color w:val="A5A5A5" w:themeColor="accent3"/>
          <w:rtl/>
        </w:rPr>
        <w:t>ט.</w:t>
      </w:r>
    </w:p>
    <w:p w:rsidR="007D7843" w:rsidRDefault="007D7843" w:rsidP="00066859">
      <w:pPr>
        <w:pStyle w:val="a3"/>
        <w:ind w:left="360"/>
        <w:rPr>
          <w:rtl/>
        </w:rPr>
      </w:pPr>
      <w:r>
        <w:rPr>
          <w:rFonts w:hint="cs"/>
          <w:rtl/>
        </w:rPr>
        <w:t xml:space="preserve">בנוסף </w:t>
      </w:r>
      <w:r>
        <w:rPr>
          <w:rtl/>
        </w:rPr>
        <w:t>–</w:t>
      </w:r>
      <w:r>
        <w:rPr>
          <w:rFonts w:hint="cs"/>
          <w:rtl/>
        </w:rPr>
        <w:t xml:space="preserve"> הסיפור של מיקום מאוד בעייתי ומביא בארץ לאפליה מאוד קשה בין </w:t>
      </w:r>
      <w:r w:rsidR="005F4CA6">
        <w:rPr>
          <w:rFonts w:hint="cs"/>
          <w:rtl/>
        </w:rPr>
        <w:t>האוכלוסייה</w:t>
      </w:r>
      <w:r>
        <w:rPr>
          <w:rFonts w:hint="cs"/>
          <w:rtl/>
        </w:rPr>
        <w:t xml:space="preserve"> היהודית לערבית. הוא מביא בכל העולם לאפליה בין עשירים לעניים יותר. הכביש שמקיף את כל מדינת ניו יורק נסלל בצורה מעוקלת כי לא רצו לפגוע בקרקעות של העשירים.</w:t>
      </w:r>
    </w:p>
    <w:p w:rsidR="007D7843" w:rsidRDefault="007D7843" w:rsidP="007D7843">
      <w:pPr>
        <w:pStyle w:val="a3"/>
        <w:rPr>
          <w:rtl/>
        </w:rPr>
      </w:pPr>
    </w:p>
    <w:p w:rsidR="00145CB7" w:rsidRPr="00A461D3" w:rsidRDefault="007D7843" w:rsidP="007D7843">
      <w:pPr>
        <w:pStyle w:val="a3"/>
        <w:rPr>
          <w:color w:val="A5A5A5" w:themeColor="accent3"/>
          <w:rtl/>
        </w:rPr>
      </w:pPr>
      <w:r w:rsidRPr="00A461D3">
        <w:rPr>
          <w:rFonts w:hint="cs"/>
          <w:color w:val="A5A5A5" w:themeColor="accent3"/>
          <w:rtl/>
        </w:rPr>
        <w:t xml:space="preserve">הסיפור של הפקעות הוא סיפור נורא </w:t>
      </w:r>
      <w:r w:rsidR="005F4CA6" w:rsidRPr="00A461D3">
        <w:rPr>
          <w:rFonts w:hint="cs"/>
          <w:color w:val="A5A5A5" w:themeColor="accent3"/>
          <w:rtl/>
        </w:rPr>
        <w:t>סטנדרטי</w:t>
      </w:r>
      <w:r w:rsidRPr="00A461D3">
        <w:rPr>
          <w:rFonts w:hint="cs"/>
          <w:color w:val="A5A5A5" w:themeColor="accent3"/>
          <w:rtl/>
        </w:rPr>
        <w:t xml:space="preserve"> שמדינה/רשות מקומית עושה </w:t>
      </w:r>
      <w:r w:rsidRPr="00A461D3">
        <w:rPr>
          <w:color w:val="A5A5A5" w:themeColor="accent3"/>
          <w:rtl/>
        </w:rPr>
        <w:t>–</w:t>
      </w:r>
      <w:r w:rsidRPr="00A461D3">
        <w:rPr>
          <w:rFonts w:hint="cs"/>
          <w:color w:val="A5A5A5" w:themeColor="accent3"/>
          <w:rtl/>
        </w:rPr>
        <w:t xml:space="preserve"> אבל צריך להכיר בכך שעושים שימוש מאוד בעייתי </w:t>
      </w:r>
      <w:r w:rsidR="005F4CA6" w:rsidRPr="00A461D3">
        <w:rPr>
          <w:rFonts w:hint="cs"/>
          <w:color w:val="A5A5A5" w:themeColor="accent3"/>
          <w:rtl/>
        </w:rPr>
        <w:t>בהפקעות</w:t>
      </w:r>
      <w:r w:rsidRPr="00A461D3">
        <w:rPr>
          <w:rFonts w:hint="cs"/>
          <w:color w:val="A5A5A5" w:themeColor="accent3"/>
          <w:rtl/>
        </w:rPr>
        <w:t xml:space="preserve">. הכלי של ההפקעות הוא כלי שעשוי להיות מכשיר שלטוני שמנוצל לצרכים לא שלטוניים ואפילו בצורה רעה. באופן עקרוני, אנו לא יכולים לתמוך בכך ששלטון של מדינה יפעיל את הכוח שלו בצורה רעה. </w:t>
      </w:r>
      <w:r w:rsidR="00145CB7" w:rsidRPr="00A461D3">
        <w:rPr>
          <w:rFonts w:hint="cs"/>
          <w:color w:val="A5A5A5" w:themeColor="accent3"/>
          <w:rtl/>
        </w:rPr>
        <w:t xml:space="preserve">הדברים האלה יכולים להתגלגל בצורה מאוד מהירה גם לאותם אלו שתמכו בהפקעה בשלב הראשוני, אבל צריך להכיר את הסיפור. </w:t>
      </w:r>
    </w:p>
    <w:p w:rsidR="00145CB7" w:rsidRPr="00A461D3" w:rsidRDefault="00145CB7" w:rsidP="007D7843">
      <w:pPr>
        <w:pStyle w:val="a3"/>
        <w:rPr>
          <w:color w:val="A5A5A5" w:themeColor="accent3"/>
          <w:rtl/>
        </w:rPr>
      </w:pPr>
    </w:p>
    <w:p w:rsidR="00A437B5" w:rsidRDefault="00145CB7" w:rsidP="00A461D3">
      <w:pPr>
        <w:pStyle w:val="a3"/>
        <w:rPr>
          <w:color w:val="A5A5A5" w:themeColor="accent3"/>
          <w:rtl/>
        </w:rPr>
      </w:pPr>
      <w:r w:rsidRPr="00A461D3">
        <w:rPr>
          <w:rFonts w:hint="cs"/>
          <w:color w:val="A5A5A5" w:themeColor="accent3"/>
          <w:rtl/>
        </w:rPr>
        <w:t xml:space="preserve">המרצה חושב שלא יכול להיות מישהו שיבוא ויטען שמדינת ישראל לא עשתה שימוש נרחב מאוד בהפקעות במגזר הערבי (כחלק מכך שמדובר במגזר חלש וגם משיקולים פוליטיים של שליטה על המרחב). פס"ד זמר מראה שהמדינה לא לגמרי התקדמה. גם פס"ד מחמוד חליל בנצרת עילית מראה כי המדינה עדיין לא נותנת יחס שווה </w:t>
      </w:r>
      <w:r w:rsidR="005F4CA6" w:rsidRPr="00A461D3">
        <w:rPr>
          <w:rFonts w:hint="cs"/>
          <w:color w:val="A5A5A5" w:themeColor="accent3"/>
          <w:rtl/>
        </w:rPr>
        <w:t>לאוכלוסייה</w:t>
      </w:r>
      <w:r w:rsidRPr="00A461D3">
        <w:rPr>
          <w:rFonts w:hint="cs"/>
          <w:color w:val="A5A5A5" w:themeColor="accent3"/>
          <w:rtl/>
        </w:rPr>
        <w:t xml:space="preserve"> הערבית. כלי שלטוני/כוח שלטוני שמו</w:t>
      </w:r>
      <w:r w:rsidR="005F4CA6" w:rsidRPr="00A461D3">
        <w:rPr>
          <w:rFonts w:hint="cs"/>
          <w:color w:val="A5A5A5" w:themeColor="accent3"/>
          <w:rtl/>
        </w:rPr>
        <w:t>פ</w:t>
      </w:r>
      <w:r w:rsidRPr="00A461D3">
        <w:rPr>
          <w:rFonts w:hint="cs"/>
          <w:color w:val="A5A5A5" w:themeColor="accent3"/>
          <w:rtl/>
        </w:rPr>
        <w:t>על בצורה מפלה הוא דבר מאוד בעייתי.</w:t>
      </w:r>
    </w:p>
    <w:p w:rsidR="00D26389" w:rsidRPr="00A461D3" w:rsidRDefault="00D26389" w:rsidP="00A461D3">
      <w:pPr>
        <w:pStyle w:val="a3"/>
        <w:rPr>
          <w:color w:val="A5A5A5" w:themeColor="accent3"/>
          <w:rtl/>
        </w:rPr>
      </w:pPr>
    </w:p>
    <w:p w:rsidR="00A437B5" w:rsidRDefault="0062033C" w:rsidP="00A461D3">
      <w:pPr>
        <w:pStyle w:val="a3"/>
        <w:jc w:val="center"/>
        <w:outlineLvl w:val="0"/>
        <w:rPr>
          <w:rtl/>
        </w:rPr>
      </w:pPr>
      <w:bookmarkStart w:id="41" w:name="_Toc506297866"/>
      <w:r w:rsidRPr="00A461D3">
        <w:rPr>
          <w:rFonts w:hint="cs"/>
          <w:b/>
          <w:bCs/>
          <w:highlight w:val="green"/>
          <w:u w:val="single"/>
          <w:rtl/>
        </w:rPr>
        <w:t>פיצוי</w:t>
      </w:r>
      <w:bookmarkEnd w:id="41"/>
    </w:p>
    <w:p w:rsidR="00BB2ACE" w:rsidRDefault="00BB2ACE" w:rsidP="00D26389">
      <w:pPr>
        <w:pStyle w:val="a3"/>
        <w:rPr>
          <w:rtl/>
        </w:rPr>
      </w:pPr>
      <w:r>
        <w:rPr>
          <w:rFonts w:hint="cs"/>
          <w:rtl/>
        </w:rPr>
        <w:t xml:space="preserve">השאלה הגדולה היא </w:t>
      </w:r>
      <w:r>
        <w:rPr>
          <w:rFonts w:hint="cs"/>
          <w:b/>
          <w:bCs/>
          <w:rtl/>
        </w:rPr>
        <w:t>מהו פיצוי צודק?</w:t>
      </w:r>
      <w:r w:rsidR="00D26389">
        <w:rPr>
          <w:rFonts w:hint="cs"/>
          <w:rtl/>
        </w:rPr>
        <w:t xml:space="preserve"> </w:t>
      </w:r>
      <w:r>
        <w:rPr>
          <w:rFonts w:hint="cs"/>
          <w:rtl/>
        </w:rPr>
        <w:t xml:space="preserve">בארץ החוק לא ממש קובע שהפיצוי צריך להיות צודק (למעט ההתנתקות) </w:t>
      </w:r>
      <w:r>
        <w:rPr>
          <w:rtl/>
        </w:rPr>
        <w:t>–</w:t>
      </w:r>
      <w:r>
        <w:rPr>
          <w:rFonts w:hint="cs"/>
          <w:rtl/>
        </w:rPr>
        <w:t xml:space="preserve"> </w:t>
      </w:r>
      <w:r w:rsidR="006522A8">
        <w:rPr>
          <w:rFonts w:hint="cs"/>
          <w:rtl/>
        </w:rPr>
        <w:t>ב</w:t>
      </w:r>
      <w:r>
        <w:rPr>
          <w:rFonts w:hint="cs"/>
          <w:rtl/>
        </w:rPr>
        <w:t xml:space="preserve">פקודת הקרקעות לא רושמים שהפיצוי צריך להיות צודק, אבל בתי המשפט לקחו זאת לכיוון הזה, ואמרו שהפיצוי עבור הפקעות צריך להשיג תוצאה צודקת. השאלה היא </w:t>
      </w:r>
      <w:r>
        <w:rPr>
          <w:rFonts w:hint="cs"/>
          <w:b/>
          <w:bCs/>
          <w:rtl/>
        </w:rPr>
        <w:t>מהו צדק?</w:t>
      </w:r>
    </w:p>
    <w:p w:rsidR="00BB2ACE" w:rsidRDefault="00BB2ACE" w:rsidP="0062033C">
      <w:pPr>
        <w:pStyle w:val="a3"/>
        <w:rPr>
          <w:rtl/>
        </w:rPr>
      </w:pPr>
    </w:p>
    <w:p w:rsidR="00D26389" w:rsidRDefault="002B1324" w:rsidP="00D26389">
      <w:pPr>
        <w:pStyle w:val="a3"/>
      </w:pPr>
      <w:r w:rsidRPr="00D26389">
        <w:rPr>
          <w:rFonts w:hint="cs"/>
          <w:b/>
          <w:bCs/>
          <w:rtl/>
        </w:rPr>
        <w:t>יש לנו 4 תפיסות עקרוניות של צדק</w:t>
      </w:r>
      <w:r>
        <w:rPr>
          <w:rFonts w:hint="cs"/>
          <w:rtl/>
        </w:rPr>
        <w:t>:</w:t>
      </w:r>
    </w:p>
    <w:p w:rsidR="002B1324" w:rsidRDefault="002B1324" w:rsidP="005A0CB4">
      <w:pPr>
        <w:pStyle w:val="a3"/>
        <w:numPr>
          <w:ilvl w:val="0"/>
          <w:numId w:val="53"/>
        </w:numPr>
        <w:ind w:left="360"/>
      </w:pPr>
      <w:r w:rsidRPr="007B2C4B">
        <w:rPr>
          <w:rFonts w:hint="cs"/>
          <w:b/>
          <w:bCs/>
          <w:rtl/>
        </w:rPr>
        <w:t>צדק מתקן</w:t>
      </w:r>
      <w:r>
        <w:rPr>
          <w:rFonts w:hint="cs"/>
          <w:rtl/>
        </w:rPr>
        <w:t xml:space="preserve"> </w:t>
      </w:r>
      <w:r>
        <w:rPr>
          <w:rtl/>
        </w:rPr>
        <w:t>–</w:t>
      </w:r>
      <w:r>
        <w:rPr>
          <w:rFonts w:hint="cs"/>
          <w:rtl/>
        </w:rPr>
        <w:t xml:space="preserve"> להחזיר את המצב לקדמותו. במקרה של הפקעה אנו צריכים לשלם פיצוי כספי ולהעמיד א</w:t>
      </w:r>
      <w:r w:rsidR="00A36915">
        <w:rPr>
          <w:rFonts w:hint="cs"/>
          <w:rtl/>
        </w:rPr>
        <w:t>ת הבעלים במצב הכספי שבו</w:t>
      </w:r>
      <w:r>
        <w:rPr>
          <w:rFonts w:hint="cs"/>
          <w:rtl/>
        </w:rPr>
        <w:t xml:space="preserve"> הוא היה אמור להיות לפני ההפקעה</w:t>
      </w:r>
      <w:r w:rsidR="00D555FD">
        <w:rPr>
          <w:rFonts w:hint="cs"/>
          <w:rtl/>
        </w:rPr>
        <w:t>. זה הדין היום בישראל.</w:t>
      </w:r>
    </w:p>
    <w:p w:rsidR="00A461D3" w:rsidRDefault="00A461D3" w:rsidP="00A461D3">
      <w:pPr>
        <w:pStyle w:val="a3"/>
        <w:ind w:left="360"/>
      </w:pPr>
    </w:p>
    <w:p w:rsidR="002B1324" w:rsidRDefault="002B1324" w:rsidP="005A0CB4">
      <w:pPr>
        <w:pStyle w:val="a3"/>
        <w:numPr>
          <w:ilvl w:val="0"/>
          <w:numId w:val="53"/>
        </w:numPr>
        <w:ind w:left="360"/>
      </w:pPr>
      <w:r w:rsidRPr="007B2C4B">
        <w:rPr>
          <w:rFonts w:hint="cs"/>
          <w:b/>
          <w:bCs/>
          <w:rtl/>
        </w:rPr>
        <w:t>צדק חלוקתי</w:t>
      </w:r>
      <w:r>
        <w:rPr>
          <w:rFonts w:hint="cs"/>
          <w:rtl/>
        </w:rPr>
        <w:t xml:space="preserve"> </w:t>
      </w:r>
      <w:r>
        <w:rPr>
          <w:rtl/>
        </w:rPr>
        <w:t>–</w:t>
      </w:r>
      <w:r>
        <w:rPr>
          <w:rFonts w:hint="cs"/>
          <w:rtl/>
        </w:rPr>
        <w:t xml:space="preserve"> מדובר בתפיסה שעושה הבחנה בין אנשים שונים/מקרים שונים, והמטרה שלנו היא לא בהכרח להחזיר את בעל המקרקעין למצב הקודם </w:t>
      </w:r>
      <w:r>
        <w:rPr>
          <w:rtl/>
        </w:rPr>
        <w:t>–</w:t>
      </w:r>
      <w:r>
        <w:rPr>
          <w:rFonts w:hint="cs"/>
          <w:rtl/>
        </w:rPr>
        <w:t xml:space="preserve"> יכול להיות שהמצב בקודם לא היה טוב. הפיצוי ישקף משהו אחר מהשווי הכלכלי ההכרחי של המקרקעין.</w:t>
      </w:r>
      <w:r w:rsidR="00D555FD">
        <w:rPr>
          <w:rFonts w:hint="cs"/>
          <w:rtl/>
        </w:rPr>
        <w:t xml:space="preserve"> אם לקחתי לאדם חזק את הקרקע וי</w:t>
      </w:r>
      <w:r w:rsidR="006522A8">
        <w:rPr>
          <w:rFonts w:hint="cs"/>
          <w:rtl/>
        </w:rPr>
        <w:t>ש</w:t>
      </w:r>
      <w:r w:rsidR="00D555FD">
        <w:rPr>
          <w:rFonts w:hint="cs"/>
          <w:rtl/>
        </w:rPr>
        <w:t xml:space="preserve"> לו הרבה קרקעות </w:t>
      </w:r>
      <w:r w:rsidR="00D555FD">
        <w:rPr>
          <w:rtl/>
        </w:rPr>
        <w:t>–</w:t>
      </w:r>
      <w:r w:rsidR="00D555FD">
        <w:rPr>
          <w:rFonts w:hint="cs"/>
          <w:rtl/>
        </w:rPr>
        <w:t xml:space="preserve"> אני לא חייב להחזיר לו את מלוא שווי הקרקע. אם לקחתי לאדם חלש את הקרקע </w:t>
      </w:r>
      <w:r w:rsidR="00D555FD">
        <w:rPr>
          <w:rtl/>
        </w:rPr>
        <w:t>–</w:t>
      </w:r>
      <w:r w:rsidR="00D555FD">
        <w:rPr>
          <w:rFonts w:hint="cs"/>
          <w:rtl/>
        </w:rPr>
        <w:t xml:space="preserve"> אולי אשלם לו יותר משוויה הכלכלי של הקרקע. יש טענות שאומרות כי צריך להחיל שיקולים חלוקתיים בדין הישראלי </w:t>
      </w:r>
      <w:r w:rsidR="00D555FD">
        <w:rPr>
          <w:rtl/>
        </w:rPr>
        <w:t>–</w:t>
      </w:r>
      <w:r w:rsidR="005C14B8">
        <w:rPr>
          <w:rFonts w:hint="cs"/>
          <w:rtl/>
        </w:rPr>
        <w:t xml:space="preserve"> היא לא אומצה במשפט, אבל הוא אומר כי צריך לתת פיצוי (צדק מתקן) כי הבעלים לא צריך לשאת בעלויות המלאות של הצורך הציבורי </w:t>
      </w:r>
      <w:r w:rsidR="005C14B8">
        <w:rPr>
          <w:rtl/>
        </w:rPr>
        <w:t>–</w:t>
      </w:r>
      <w:r w:rsidR="005C14B8">
        <w:rPr>
          <w:rFonts w:hint="cs"/>
          <w:rtl/>
        </w:rPr>
        <w:t xml:space="preserve"> ולכן צריך להשיב אותו למצב הקודם שלו. בזה שאני משיב אותו למצבו הקודם </w:t>
      </w:r>
      <w:r w:rsidR="005C14B8">
        <w:rPr>
          <w:rtl/>
        </w:rPr>
        <w:t>–</w:t>
      </w:r>
      <w:r w:rsidR="005C14B8">
        <w:rPr>
          <w:rFonts w:hint="cs"/>
          <w:rtl/>
        </w:rPr>
        <w:t xml:space="preserve"> אני מיישם צדק חלוקתי </w:t>
      </w:r>
      <w:r w:rsidR="005C14B8">
        <w:rPr>
          <w:rtl/>
        </w:rPr>
        <w:t>–</w:t>
      </w:r>
      <w:r w:rsidR="005C14B8">
        <w:rPr>
          <w:rFonts w:hint="cs"/>
          <w:rtl/>
        </w:rPr>
        <w:t xml:space="preserve"> כך עלויות הפרויקט חלות על כולם.</w:t>
      </w:r>
    </w:p>
    <w:p w:rsidR="005C14B8" w:rsidRDefault="005C14B8" w:rsidP="007B2C4B">
      <w:pPr>
        <w:pStyle w:val="a3"/>
        <w:ind w:left="360"/>
        <w:rPr>
          <w:rtl/>
        </w:rPr>
      </w:pPr>
      <w:r>
        <w:rPr>
          <w:rFonts w:hint="cs"/>
          <w:rtl/>
        </w:rPr>
        <w:t>ברור שהפרשנות הזאת לא נוגעת לפרשנות של צדק חלוקתי במובן העמוק שלה. ביהמ"ש אומר כי הבעלים יקבל את שאר הכ</w:t>
      </w:r>
      <w:r w:rsidR="00A36915">
        <w:rPr>
          <w:rFonts w:hint="cs"/>
          <w:rtl/>
        </w:rPr>
        <w:t>סף וכך יחולקו העלויות לכולם (מלא</w:t>
      </w:r>
      <w:r>
        <w:rPr>
          <w:rFonts w:hint="cs"/>
          <w:rtl/>
        </w:rPr>
        <w:t>כת אומנות של ביהמ"ש)</w:t>
      </w:r>
      <w:r w:rsidR="007B2C4B">
        <w:rPr>
          <w:rFonts w:hint="cs"/>
          <w:rtl/>
        </w:rPr>
        <w:t>. נחזיר למעשה את השווי של הקרקע עם כספי המיסים של החברה.</w:t>
      </w:r>
    </w:p>
    <w:p w:rsidR="005C14B8" w:rsidRDefault="005C14B8" w:rsidP="007B2C4B">
      <w:pPr>
        <w:pStyle w:val="a3"/>
        <w:ind w:left="360"/>
        <w:rPr>
          <w:rtl/>
        </w:rPr>
      </w:pPr>
    </w:p>
    <w:p w:rsidR="00D26389" w:rsidRDefault="00D26389" w:rsidP="007B2C4B">
      <w:pPr>
        <w:pStyle w:val="a3"/>
        <w:ind w:left="360"/>
      </w:pPr>
    </w:p>
    <w:p w:rsidR="001B4938" w:rsidRDefault="002B1324" w:rsidP="00A36915">
      <w:pPr>
        <w:pStyle w:val="a3"/>
        <w:numPr>
          <w:ilvl w:val="0"/>
          <w:numId w:val="53"/>
        </w:numPr>
        <w:ind w:left="360"/>
      </w:pPr>
      <w:r w:rsidRPr="007B2C4B">
        <w:rPr>
          <w:rFonts w:hint="cs"/>
          <w:b/>
          <w:bCs/>
          <w:rtl/>
        </w:rPr>
        <w:lastRenderedPageBreak/>
        <w:t>צדק הליכי</w:t>
      </w:r>
      <w:r w:rsidR="007B2C4B">
        <w:rPr>
          <w:rFonts w:hint="cs"/>
          <w:rtl/>
        </w:rPr>
        <w:t xml:space="preserve"> </w:t>
      </w:r>
      <w:r w:rsidR="007B2C4B">
        <w:rPr>
          <w:rtl/>
        </w:rPr>
        <w:t>–</w:t>
      </w:r>
      <w:r w:rsidR="001B4938">
        <w:rPr>
          <w:rFonts w:hint="cs"/>
          <w:rtl/>
        </w:rPr>
        <w:t xml:space="preserve"> </w:t>
      </w:r>
      <w:r w:rsidR="001B4938" w:rsidRPr="001B4938">
        <w:rPr>
          <w:rFonts w:cs="Arial"/>
          <w:rtl/>
        </w:rPr>
        <w:t>מה שמנסים להשיג באמצעות שימועים לפני פיטורים</w:t>
      </w:r>
      <w:r w:rsidR="001B4938">
        <w:rPr>
          <w:rFonts w:hint="cs"/>
          <w:rtl/>
        </w:rPr>
        <w:t xml:space="preserve"> מזמינים את האדם לשימוע, נותנים לו להרגיש שיש הליך מסודר שלא הכל מוכרע מראש, ושהוא יכול להשיג תוצאות גם באמצעות ההליך עצמו הדבר הזה הוכנס בשנת 2010 גם לתוך דיני הנטילה השלטונית </w:t>
      </w:r>
      <w:r w:rsidR="006522A8">
        <w:rPr>
          <w:rFonts w:hint="cs"/>
          <w:rtl/>
        </w:rPr>
        <w:t>באמצעות</w:t>
      </w:r>
      <w:r w:rsidR="001B4938">
        <w:rPr>
          <w:rFonts w:hint="cs"/>
          <w:rtl/>
        </w:rPr>
        <w:t xml:space="preserve"> </w:t>
      </w:r>
      <w:bookmarkStart w:id="42" w:name="_Hlk506135322"/>
      <w:r w:rsidR="001B4938" w:rsidRPr="001B4938">
        <w:rPr>
          <w:rFonts w:hint="cs"/>
          <w:b/>
          <w:bCs/>
          <w:rtl/>
        </w:rPr>
        <w:t>חובת שימוע</w:t>
      </w:r>
      <w:r w:rsidR="001B4938">
        <w:rPr>
          <w:rFonts w:hint="cs"/>
          <w:rtl/>
        </w:rPr>
        <w:t xml:space="preserve"> (</w:t>
      </w:r>
      <w:r w:rsidR="001B4938" w:rsidRPr="00A36915">
        <w:rPr>
          <w:rFonts w:hint="cs"/>
          <w:highlight w:val="lightGray"/>
          <w:rtl/>
        </w:rPr>
        <w:t>ס' 5</w:t>
      </w:r>
      <w:bookmarkEnd w:id="42"/>
      <w:r w:rsidR="001B4938">
        <w:rPr>
          <w:rFonts w:hint="cs"/>
          <w:rtl/>
        </w:rPr>
        <w:t xml:space="preserve">) </w:t>
      </w:r>
      <w:r w:rsidR="001B4938">
        <w:rPr>
          <w:rtl/>
        </w:rPr>
        <w:t>–</w:t>
      </w:r>
      <w:r w:rsidR="001B4938">
        <w:rPr>
          <w:rFonts w:hint="cs"/>
          <w:rtl/>
        </w:rPr>
        <w:t xml:space="preserve"> כל בעלים שמקבל צו הפקעה מוזמן לשימוע בפני הוועדה המייעצת </w:t>
      </w:r>
      <w:r w:rsidR="001B4938">
        <w:rPr>
          <w:rtl/>
        </w:rPr>
        <w:t>–</w:t>
      </w:r>
      <w:r w:rsidR="001B4938">
        <w:rPr>
          <w:rFonts w:hint="cs"/>
          <w:rtl/>
        </w:rPr>
        <w:t xml:space="preserve"> וכך הכנסנו עוד מימד של צדק הליכי </w:t>
      </w:r>
      <w:r w:rsidR="001B4938">
        <w:rPr>
          <w:rtl/>
        </w:rPr>
        <w:t>–</w:t>
      </w:r>
      <w:r w:rsidR="001B4938">
        <w:rPr>
          <w:rFonts w:hint="cs"/>
          <w:rtl/>
        </w:rPr>
        <w:t xml:space="preserve"> מאפשרים לאדם לשמוע את הסיבות להפקעה, לתת לו להעלות את הטענות שלו ובסוף להפקיע.</w:t>
      </w:r>
      <w:r w:rsidR="00A36915">
        <w:rPr>
          <w:rFonts w:hint="cs"/>
          <w:rtl/>
        </w:rPr>
        <w:t xml:space="preserve"> </w:t>
      </w:r>
      <w:r w:rsidR="001B4938">
        <w:rPr>
          <w:rFonts w:hint="cs"/>
          <w:rtl/>
        </w:rPr>
        <w:t xml:space="preserve">גם צדק מתקן וגם צדק הליכי </w:t>
      </w:r>
      <w:r w:rsidR="001B4938">
        <w:rPr>
          <w:rtl/>
        </w:rPr>
        <w:t>–</w:t>
      </w:r>
      <w:r w:rsidR="001B4938">
        <w:rPr>
          <w:rFonts w:hint="cs"/>
          <w:rtl/>
        </w:rPr>
        <w:t xml:space="preserve"> בוחנים את התוצאות. לעומת זאת, בצדק הליכי אפשר לומר שהשגנו צדק בהליך גם אם התוצאה הייתה לרעת בעל המקרקעין </w:t>
      </w:r>
      <w:r w:rsidR="001B4938">
        <w:rPr>
          <w:rtl/>
        </w:rPr>
        <w:t>–</w:t>
      </w:r>
      <w:r w:rsidR="001B4938">
        <w:rPr>
          <w:rFonts w:hint="cs"/>
          <w:rtl/>
        </w:rPr>
        <w:t xml:space="preserve"> כי המטרה היא שההליך יהיה ראוי.</w:t>
      </w:r>
    </w:p>
    <w:p w:rsidR="007B2C4B" w:rsidRPr="001B4938" w:rsidRDefault="007B2C4B" w:rsidP="007B2C4B">
      <w:pPr>
        <w:pStyle w:val="a3"/>
        <w:ind w:left="360"/>
        <w:rPr>
          <w:b/>
          <w:bCs/>
          <w:rtl/>
        </w:rPr>
      </w:pPr>
    </w:p>
    <w:p w:rsidR="007B2C4B" w:rsidRDefault="007B2C4B" w:rsidP="005A0CB4">
      <w:pPr>
        <w:pStyle w:val="a3"/>
        <w:numPr>
          <w:ilvl w:val="0"/>
          <w:numId w:val="53"/>
        </w:numPr>
        <w:ind w:left="360"/>
      </w:pPr>
      <w:r>
        <w:rPr>
          <w:rFonts w:hint="cs"/>
          <w:b/>
          <w:bCs/>
          <w:rtl/>
        </w:rPr>
        <w:t>צדק מאחה</w:t>
      </w:r>
      <w:r>
        <w:rPr>
          <w:rFonts w:hint="cs"/>
          <w:rtl/>
        </w:rPr>
        <w:t xml:space="preserve"> </w:t>
      </w:r>
      <w:r>
        <w:rPr>
          <w:rtl/>
        </w:rPr>
        <w:t>–</w:t>
      </w:r>
      <w:r>
        <w:rPr>
          <w:rFonts w:hint="cs"/>
          <w:rtl/>
        </w:rPr>
        <w:t xml:space="preserve"> </w:t>
      </w:r>
      <w:r w:rsidR="001B4938">
        <w:rPr>
          <w:rFonts w:hint="cs"/>
          <w:rtl/>
        </w:rPr>
        <w:t>מציעה תפיסה מורכבת שמסתכלת גם על ההליך וגם על התוצאות.</w:t>
      </w:r>
    </w:p>
    <w:p w:rsidR="001B4938" w:rsidRDefault="001B4938" w:rsidP="001B4938">
      <w:pPr>
        <w:pStyle w:val="a3"/>
        <w:ind w:left="360"/>
        <w:rPr>
          <w:rtl/>
        </w:rPr>
      </w:pPr>
      <w:r>
        <w:rPr>
          <w:rFonts w:hint="cs"/>
          <w:rtl/>
        </w:rPr>
        <w:t xml:space="preserve">מדובר בתפיסה שצמחה מהדין הפלילי </w:t>
      </w:r>
      <w:r>
        <w:rPr>
          <w:rtl/>
        </w:rPr>
        <w:t>–</w:t>
      </w:r>
      <w:r>
        <w:rPr>
          <w:rFonts w:hint="cs"/>
          <w:rtl/>
        </w:rPr>
        <w:t xml:space="preserve"> אנו צריכים לקחת את עובר העבירה (הפוגע), הנפגע (הקורבן) ואת הקהילה כולה </w:t>
      </w:r>
      <w:r>
        <w:rPr>
          <w:rtl/>
        </w:rPr>
        <w:t>–</w:t>
      </w:r>
      <w:r>
        <w:rPr>
          <w:rFonts w:hint="cs"/>
          <w:rtl/>
        </w:rPr>
        <w:t xml:space="preserve"> להכניס אותם לחדר ושם בתוך החדר אנו מנהלים הליך שההליך גם יעשה את הצדק </w:t>
      </w:r>
      <w:proofErr w:type="spellStart"/>
      <w:r>
        <w:rPr>
          <w:rFonts w:hint="cs"/>
          <w:rtl/>
        </w:rPr>
        <w:t>ההליכי</w:t>
      </w:r>
      <w:proofErr w:type="spellEnd"/>
      <w:r>
        <w:rPr>
          <w:rFonts w:hint="cs"/>
          <w:rtl/>
        </w:rPr>
        <w:t xml:space="preserve"> (כל אחד יתבטא) וגם יביא לתוצאה שתתרום/ת</w:t>
      </w:r>
      <w:r w:rsidR="006522A8">
        <w:rPr>
          <w:rFonts w:hint="cs"/>
          <w:rtl/>
        </w:rPr>
        <w:t>י</w:t>
      </w:r>
      <w:r>
        <w:rPr>
          <w:rFonts w:hint="cs"/>
          <w:rtl/>
        </w:rPr>
        <w:t>תן לכל אחד את מה שהוא צריך.</w:t>
      </w:r>
    </w:p>
    <w:p w:rsidR="001B4938" w:rsidRDefault="001B4938" w:rsidP="001B4938">
      <w:pPr>
        <w:pStyle w:val="a3"/>
        <w:ind w:left="360"/>
        <w:rPr>
          <w:rtl/>
        </w:rPr>
      </w:pPr>
      <w:r>
        <w:rPr>
          <w:rFonts w:hint="cs"/>
          <w:rtl/>
        </w:rPr>
        <w:t xml:space="preserve">זה יותר טוב מצדק חלוקתי/מתקן/הליכי כי זה גם מערב את 2 האלמנטים, וגם לא קובע כללים שחלים באופן גורף לכולם </w:t>
      </w:r>
      <w:r>
        <w:rPr>
          <w:rtl/>
        </w:rPr>
        <w:t>–</w:t>
      </w:r>
      <w:r>
        <w:rPr>
          <w:rFonts w:hint="cs"/>
          <w:rtl/>
        </w:rPr>
        <w:t xml:space="preserve"> זה מאפשר התייחסות יותר פרטנית לגורם הספציפי מולנו</w:t>
      </w:r>
      <w:r w:rsidR="006522A8">
        <w:rPr>
          <w:rFonts w:hint="cs"/>
          <w:rtl/>
        </w:rPr>
        <w:t>.</w:t>
      </w:r>
    </w:p>
    <w:p w:rsidR="001B4938" w:rsidRDefault="001B4938" w:rsidP="001B4938">
      <w:pPr>
        <w:pStyle w:val="a3"/>
        <w:rPr>
          <w:rtl/>
        </w:rPr>
      </w:pPr>
    </w:p>
    <w:p w:rsidR="001B4938" w:rsidRDefault="001B4938" w:rsidP="001B4938">
      <w:pPr>
        <w:pStyle w:val="a3"/>
        <w:rPr>
          <w:rtl/>
        </w:rPr>
      </w:pPr>
      <w:r w:rsidRPr="00A36915">
        <w:rPr>
          <w:rFonts w:hint="cs"/>
          <w:b/>
          <w:bCs/>
          <w:rtl/>
        </w:rPr>
        <w:t>בארה"ב</w:t>
      </w:r>
      <w:r>
        <w:rPr>
          <w:rFonts w:hint="cs"/>
          <w:rtl/>
        </w:rPr>
        <w:t xml:space="preserve"> </w:t>
      </w:r>
      <w:r>
        <w:rPr>
          <w:rtl/>
        </w:rPr>
        <w:t>–</w:t>
      </w:r>
      <w:r>
        <w:rPr>
          <w:rFonts w:hint="cs"/>
          <w:rtl/>
        </w:rPr>
        <w:t xml:space="preserve"> הפיצוי מוגדר בחוקה האמריקאית </w:t>
      </w:r>
      <w:r>
        <w:rPr>
          <w:rtl/>
        </w:rPr>
        <w:t>–</w:t>
      </w:r>
      <w:r>
        <w:rPr>
          <w:rFonts w:hint="cs"/>
          <w:rtl/>
        </w:rPr>
        <w:t xml:space="preserve"> </w:t>
      </w:r>
      <w:r>
        <w:rPr>
          <w:rFonts w:hint="cs"/>
          <w:b/>
          <w:bCs/>
          <w:rtl/>
        </w:rPr>
        <w:t>פיצוי הוגן/צודק</w:t>
      </w:r>
      <w:r>
        <w:rPr>
          <w:rFonts w:hint="cs"/>
          <w:rtl/>
        </w:rPr>
        <w:t xml:space="preserve">. זה פורש על ידי ביהמ"ש העליון האמריקאי </w:t>
      </w:r>
      <w:r w:rsidRPr="00A36915">
        <w:rPr>
          <w:rFonts w:hint="cs"/>
          <w:rtl/>
        </w:rPr>
        <w:t>כ</w:t>
      </w:r>
      <w:r w:rsidRPr="00A36915">
        <w:rPr>
          <w:rFonts w:hint="cs"/>
          <w:b/>
          <w:bCs/>
          <w:rtl/>
        </w:rPr>
        <w:t>פיצוי על פי מחיר השוק</w:t>
      </w:r>
      <w:r>
        <w:rPr>
          <w:rFonts w:hint="cs"/>
          <w:rtl/>
        </w:rPr>
        <w:t xml:space="preserve"> </w:t>
      </w:r>
      <w:r>
        <w:rPr>
          <w:rtl/>
        </w:rPr>
        <w:t>–</w:t>
      </w:r>
      <w:r>
        <w:rPr>
          <w:rFonts w:hint="cs"/>
          <w:rtl/>
        </w:rPr>
        <w:t xml:space="preserve"> כשאנו מפקיעים קרקע בארה"ב הפיצוי של הבעלים הוא על פי מחיר השוק של הנכסים </w:t>
      </w:r>
      <w:r>
        <w:rPr>
          <w:rtl/>
        </w:rPr>
        <w:t>–</w:t>
      </w:r>
      <w:r>
        <w:rPr>
          <w:rFonts w:hint="cs"/>
          <w:rtl/>
        </w:rPr>
        <w:t xml:space="preserve"> שום דבר מעבר ושום דבר פחות. המטרה היא צדק מתקן </w:t>
      </w:r>
      <w:r>
        <w:rPr>
          <w:rtl/>
        </w:rPr>
        <w:t>–</w:t>
      </w:r>
      <w:r>
        <w:rPr>
          <w:rFonts w:hint="cs"/>
          <w:rtl/>
        </w:rPr>
        <w:t xml:space="preserve"> השבת הבעלים למצבו קרוב ככל האפשר למצבו, עובר לביצוע ההפקעה.</w:t>
      </w:r>
    </w:p>
    <w:p w:rsidR="007B2C4B" w:rsidRDefault="007B2C4B" w:rsidP="007B2C4B">
      <w:pPr>
        <w:pStyle w:val="a3"/>
        <w:rPr>
          <w:rtl/>
        </w:rPr>
      </w:pPr>
    </w:p>
    <w:p w:rsidR="001B4938" w:rsidRPr="001B4938" w:rsidRDefault="001B4938" w:rsidP="007B2C4B">
      <w:pPr>
        <w:pStyle w:val="a3"/>
        <w:rPr>
          <w:b/>
          <w:bCs/>
          <w:rtl/>
        </w:rPr>
      </w:pPr>
      <w:r w:rsidRPr="001B4938">
        <w:rPr>
          <w:rFonts w:hint="cs"/>
          <w:b/>
          <w:bCs/>
          <w:rtl/>
        </w:rPr>
        <w:t>האם אפשר להצדיק ולטעון כי פיצוי לפי מחיר השוק הוא פיצוי הוגן?</w:t>
      </w:r>
    </w:p>
    <w:p w:rsidR="001B4938" w:rsidRDefault="001B4938" w:rsidP="001B4938">
      <w:pPr>
        <w:pStyle w:val="a3"/>
        <w:numPr>
          <w:ilvl w:val="0"/>
          <w:numId w:val="34"/>
        </w:numPr>
      </w:pPr>
      <w:r w:rsidRPr="00A36915">
        <w:rPr>
          <w:rFonts w:hint="cs"/>
          <w:b/>
          <w:bCs/>
          <w:rtl/>
        </w:rPr>
        <w:t>אובדן ערכים סובייקטיביים</w:t>
      </w:r>
      <w:r>
        <w:rPr>
          <w:rFonts w:hint="cs"/>
          <w:rtl/>
        </w:rPr>
        <w:t xml:space="preserve"> </w:t>
      </w:r>
      <w:r>
        <w:rPr>
          <w:rtl/>
        </w:rPr>
        <w:t>–</w:t>
      </w:r>
      <w:r>
        <w:rPr>
          <w:rFonts w:hint="cs"/>
          <w:rtl/>
        </w:rPr>
        <w:t xml:space="preserve"> זה יכול להיות ערכים סנטימנטליים, אבל זה גם יכול להיות עניין של ערך סובייקטיבי ברמה יותר מציאותית </w:t>
      </w:r>
      <w:r>
        <w:rPr>
          <w:rtl/>
        </w:rPr>
        <w:t>–</w:t>
      </w:r>
      <w:r>
        <w:rPr>
          <w:rFonts w:hint="cs"/>
          <w:rtl/>
        </w:rPr>
        <w:t xml:space="preserve"> אם אני בניתי את הבית בצורה מאוד ייחודית </w:t>
      </w:r>
      <w:r>
        <w:rPr>
          <w:rtl/>
        </w:rPr>
        <w:t>–</w:t>
      </w:r>
      <w:r>
        <w:rPr>
          <w:rFonts w:hint="cs"/>
          <w:rtl/>
        </w:rPr>
        <w:t xml:space="preserve"> רוב האנשים לא יודעים לתמחר זאת, אבל לי/למביני עניין זה מאוד חשוב/יוקרתי/שווה כסף.</w:t>
      </w:r>
    </w:p>
    <w:p w:rsidR="00E53078" w:rsidRDefault="00E53078" w:rsidP="00E53078">
      <w:pPr>
        <w:pStyle w:val="a3"/>
        <w:ind w:left="360"/>
        <w:rPr>
          <w:rtl/>
        </w:rPr>
      </w:pPr>
      <w:r>
        <w:rPr>
          <w:rFonts w:hint="cs"/>
          <w:rtl/>
        </w:rPr>
        <w:t xml:space="preserve">זה גם לא חייב להיות קשור לנכס </w:t>
      </w:r>
      <w:r>
        <w:rPr>
          <w:rtl/>
        </w:rPr>
        <w:t>–</w:t>
      </w:r>
      <w:r>
        <w:rPr>
          <w:rFonts w:hint="cs"/>
          <w:rtl/>
        </w:rPr>
        <w:t xml:space="preserve"> לדוגמא קרבה למקום מסוים (להורים לדוגמא, חברים)</w:t>
      </w:r>
      <w:r w:rsidR="006522A8">
        <w:rPr>
          <w:rFonts w:hint="cs"/>
          <w:rtl/>
        </w:rPr>
        <w:t>.</w:t>
      </w:r>
    </w:p>
    <w:p w:rsidR="00E53078" w:rsidRDefault="00F240B3" w:rsidP="00E53078">
      <w:pPr>
        <w:pStyle w:val="a3"/>
        <w:ind w:left="360"/>
        <w:rPr>
          <w:rtl/>
        </w:rPr>
      </w:pPr>
      <w:r>
        <w:rPr>
          <w:rFonts w:hint="cs"/>
          <w:rtl/>
        </w:rPr>
        <w:t xml:space="preserve">אלו דברים שלא מתומחרים במחיר השוק בגלל שהם </w:t>
      </w:r>
      <w:r w:rsidR="006522A8">
        <w:rPr>
          <w:rFonts w:hint="cs"/>
          <w:rtl/>
        </w:rPr>
        <w:t>סובייקטיביים</w:t>
      </w:r>
      <w:r>
        <w:rPr>
          <w:rFonts w:hint="cs"/>
          <w:rtl/>
        </w:rPr>
        <w:t xml:space="preserve">. אני מאבד לא רק את הנכס הפיזי אלא גם את הקרבה וערכים </w:t>
      </w:r>
      <w:r w:rsidR="006522A8">
        <w:rPr>
          <w:rFonts w:hint="cs"/>
          <w:rtl/>
        </w:rPr>
        <w:t>סובייקטיביים</w:t>
      </w:r>
      <w:r>
        <w:rPr>
          <w:rFonts w:hint="cs"/>
          <w:rtl/>
        </w:rPr>
        <w:t xml:space="preserve"> ברמה סנטימנטלית </w:t>
      </w:r>
      <w:r>
        <w:rPr>
          <w:rtl/>
        </w:rPr>
        <w:t>–</w:t>
      </w:r>
      <w:r>
        <w:rPr>
          <w:rFonts w:hint="cs"/>
          <w:rtl/>
        </w:rPr>
        <w:t xml:space="preserve"> בית המגורים נתפס </w:t>
      </w:r>
      <w:r w:rsidR="007C0D73">
        <w:rPr>
          <w:rFonts w:hint="cs"/>
          <w:rtl/>
        </w:rPr>
        <w:t xml:space="preserve">כנכס בעל ערכים </w:t>
      </w:r>
      <w:r w:rsidR="00B534C7">
        <w:rPr>
          <w:rFonts w:hint="cs"/>
          <w:rtl/>
        </w:rPr>
        <w:t>סובייקטיביי</w:t>
      </w:r>
      <w:r w:rsidR="00B534C7">
        <w:rPr>
          <w:rFonts w:hint="eastAsia"/>
          <w:rtl/>
        </w:rPr>
        <w:t>ם</w:t>
      </w:r>
      <w:r w:rsidR="007C0D73">
        <w:rPr>
          <w:rFonts w:hint="cs"/>
          <w:rtl/>
        </w:rPr>
        <w:t xml:space="preserve"> רבים.</w:t>
      </w:r>
    </w:p>
    <w:p w:rsidR="00F240B3" w:rsidRDefault="00F240B3" w:rsidP="00E53078">
      <w:pPr>
        <w:pStyle w:val="a3"/>
        <w:ind w:left="360"/>
        <w:rPr>
          <w:rtl/>
        </w:rPr>
      </w:pPr>
    </w:p>
    <w:p w:rsidR="00F240B3" w:rsidRDefault="00F240B3" w:rsidP="00B534C7">
      <w:pPr>
        <w:pStyle w:val="a3"/>
        <w:ind w:left="360"/>
        <w:rPr>
          <w:rtl/>
        </w:rPr>
      </w:pPr>
      <w:proofErr w:type="spellStart"/>
      <w:r w:rsidRPr="00B534C7">
        <w:rPr>
          <w:rFonts w:hint="cs"/>
          <w:b/>
          <w:bCs/>
          <w:highlight w:val="cyan"/>
          <w:rtl/>
        </w:rPr>
        <w:t>ספטני</w:t>
      </w:r>
      <w:proofErr w:type="spellEnd"/>
      <w:r w:rsidRPr="00B534C7">
        <w:rPr>
          <w:rFonts w:hint="cs"/>
          <w:b/>
          <w:bCs/>
          <w:highlight w:val="cyan"/>
          <w:rtl/>
        </w:rPr>
        <w:t xml:space="preserve"> סטן</w:t>
      </w:r>
      <w:r>
        <w:rPr>
          <w:rFonts w:hint="cs"/>
          <w:rtl/>
        </w:rPr>
        <w:t xml:space="preserve"> אומרת כי זה לא ברור בכלל שצריך לעשות מיתוס כזה מבית מגורים. חלקנו הגדול מוכר ועובר דירות באופן שכיח.</w:t>
      </w:r>
    </w:p>
    <w:p w:rsidR="00F240B3" w:rsidRDefault="00F240B3" w:rsidP="00E53078">
      <w:pPr>
        <w:pStyle w:val="a3"/>
        <w:ind w:left="360"/>
        <w:rPr>
          <w:rtl/>
        </w:rPr>
      </w:pPr>
      <w:r>
        <w:rPr>
          <w:rFonts w:hint="cs"/>
          <w:rtl/>
        </w:rPr>
        <w:t xml:space="preserve">האם יש באמת ערכים </w:t>
      </w:r>
      <w:r w:rsidR="00496149">
        <w:rPr>
          <w:rFonts w:hint="cs"/>
          <w:rtl/>
        </w:rPr>
        <w:t>סובייקטיביים</w:t>
      </w:r>
      <w:r>
        <w:rPr>
          <w:rFonts w:hint="cs"/>
          <w:rtl/>
        </w:rPr>
        <w:t xml:space="preserve">? אם נניח שכן, האם אנו כחברה צריכים להתייחס לכך? האם משלם המיסים צריך לשלם יותר כסף על אובדן </w:t>
      </w:r>
      <w:r w:rsidR="00496149">
        <w:rPr>
          <w:rFonts w:hint="cs"/>
          <w:rtl/>
        </w:rPr>
        <w:t>הזיכרונות</w:t>
      </w:r>
      <w:r>
        <w:rPr>
          <w:rFonts w:hint="cs"/>
          <w:rtl/>
        </w:rPr>
        <w:t xml:space="preserve"> האלה?</w:t>
      </w:r>
    </w:p>
    <w:p w:rsidR="007C0D73" w:rsidRDefault="007C0D73" w:rsidP="007C0D73">
      <w:pPr>
        <w:pStyle w:val="a3"/>
        <w:ind w:left="360"/>
        <w:rPr>
          <w:rtl/>
        </w:rPr>
      </w:pPr>
      <w:r w:rsidRPr="00B534C7">
        <w:rPr>
          <w:rFonts w:hint="cs"/>
          <w:b/>
          <w:bCs/>
          <w:rtl/>
        </w:rPr>
        <w:t>לדוגמא</w:t>
      </w:r>
      <w:r>
        <w:rPr>
          <w:rFonts w:hint="cs"/>
          <w:rtl/>
        </w:rPr>
        <w:t xml:space="preserve"> </w:t>
      </w:r>
      <w:r>
        <w:rPr>
          <w:rtl/>
        </w:rPr>
        <w:t>–</w:t>
      </w:r>
      <w:r>
        <w:rPr>
          <w:rFonts w:hint="cs"/>
          <w:rtl/>
        </w:rPr>
        <w:t xml:space="preserve"> חתונות. כשכותבים את הצ'ק, האם מקום החתונה/המנה/</w:t>
      </w:r>
      <w:r>
        <w:rPr>
          <w:rFonts w:hint="cs"/>
        </w:rPr>
        <w:t>DJ</w:t>
      </w:r>
      <w:r>
        <w:rPr>
          <w:rFonts w:hint="cs"/>
          <w:rtl/>
        </w:rPr>
        <w:t xml:space="preserve"> משפיע על הסכום שכותבים בצ'ק?  אפשר לנסות לייחס לכך את הערכים </w:t>
      </w:r>
      <w:r w:rsidR="00496149">
        <w:rPr>
          <w:rFonts w:hint="cs"/>
          <w:rtl/>
        </w:rPr>
        <w:t>הסובייקטיביים</w:t>
      </w:r>
      <w:r>
        <w:rPr>
          <w:rFonts w:hint="cs"/>
          <w:rtl/>
        </w:rPr>
        <w:t xml:space="preserve">. העובדה שאדם מממש את כל הפנטזיות בחתונה </w:t>
      </w:r>
      <w:r>
        <w:rPr>
          <w:rtl/>
        </w:rPr>
        <w:t>–</w:t>
      </w:r>
      <w:r>
        <w:rPr>
          <w:rFonts w:hint="cs"/>
          <w:rtl/>
        </w:rPr>
        <w:t xml:space="preserve"> השאלה האם האורחים צריכים לשלם על כל זה? האם אנו בתור אזרחים במדינה שלא מרשים לעצמנו את המבנים שאנשים בונים </w:t>
      </w:r>
      <w:r>
        <w:rPr>
          <w:rtl/>
        </w:rPr>
        <w:t>–</w:t>
      </w:r>
      <w:r>
        <w:rPr>
          <w:rFonts w:hint="cs"/>
          <w:rtl/>
        </w:rPr>
        <w:t xml:space="preserve"> האם אנחנו צריכים לשלם על פי הניואנסים שאנשים השקיעו?</w:t>
      </w:r>
    </w:p>
    <w:p w:rsidR="00C7293E" w:rsidRDefault="00C7293E" w:rsidP="007C0D73">
      <w:pPr>
        <w:pStyle w:val="a3"/>
        <w:ind w:left="360"/>
        <w:rPr>
          <w:b/>
          <w:bCs/>
        </w:rPr>
      </w:pPr>
    </w:p>
    <w:p w:rsidR="007C0D73" w:rsidRDefault="007C0D73" w:rsidP="007C0D73">
      <w:pPr>
        <w:pStyle w:val="a3"/>
        <w:ind w:left="360"/>
        <w:rPr>
          <w:rtl/>
        </w:rPr>
      </w:pPr>
      <w:r w:rsidRPr="00B534C7">
        <w:rPr>
          <w:b/>
          <w:bCs/>
          <w:highlight w:val="cyan"/>
        </w:rPr>
        <w:t>Brian Lee</w:t>
      </w:r>
      <w:r w:rsidRPr="00915397">
        <w:rPr>
          <w:rFonts w:hint="cs"/>
          <w:b/>
          <w:bCs/>
          <w:rtl/>
        </w:rPr>
        <w:t xml:space="preserve"> </w:t>
      </w:r>
      <w:r>
        <w:rPr>
          <w:rFonts w:hint="cs"/>
          <w:rtl/>
        </w:rPr>
        <w:t xml:space="preserve">כתב מאמר על כך שאמר שלא צריך לשלם עבור ערכים </w:t>
      </w:r>
      <w:r w:rsidR="00C7293E">
        <w:rPr>
          <w:rFonts w:hint="cs"/>
          <w:rtl/>
        </w:rPr>
        <w:t>סובייקטיביי</w:t>
      </w:r>
      <w:r w:rsidR="00C7293E">
        <w:rPr>
          <w:rFonts w:hint="eastAsia"/>
          <w:rtl/>
        </w:rPr>
        <w:t>ם</w:t>
      </w:r>
      <w:r>
        <w:rPr>
          <w:rFonts w:hint="cs"/>
          <w:rtl/>
        </w:rPr>
        <w:t xml:space="preserve"> של אנשים מ</w:t>
      </w:r>
      <w:r w:rsidR="00496149">
        <w:rPr>
          <w:rFonts w:hint="cs"/>
          <w:rtl/>
        </w:rPr>
        <w:t>-</w:t>
      </w:r>
      <w:r>
        <w:rPr>
          <w:rFonts w:hint="cs"/>
          <w:rtl/>
        </w:rPr>
        <w:t>2 טעמים:</w:t>
      </w:r>
    </w:p>
    <w:p w:rsidR="007C0D73" w:rsidRDefault="007C0D73" w:rsidP="005A0CB4">
      <w:pPr>
        <w:pStyle w:val="a3"/>
        <w:numPr>
          <w:ilvl w:val="0"/>
          <w:numId w:val="54"/>
        </w:numPr>
      </w:pPr>
      <w:r w:rsidRPr="00B534C7">
        <w:rPr>
          <w:rFonts w:hint="cs"/>
          <w:b/>
          <w:bCs/>
          <w:rtl/>
        </w:rPr>
        <w:t xml:space="preserve">ערכים </w:t>
      </w:r>
      <w:r w:rsidR="00C7293E" w:rsidRPr="00B534C7">
        <w:rPr>
          <w:rFonts w:hint="cs"/>
          <w:b/>
          <w:bCs/>
          <w:rtl/>
        </w:rPr>
        <w:t>סובייקטיביי</w:t>
      </w:r>
      <w:r w:rsidR="00C7293E" w:rsidRPr="00B534C7">
        <w:rPr>
          <w:rFonts w:hint="eastAsia"/>
          <w:b/>
          <w:bCs/>
          <w:rtl/>
        </w:rPr>
        <w:t>ם</w:t>
      </w:r>
      <w:r w:rsidRPr="00B534C7">
        <w:rPr>
          <w:rFonts w:hint="cs"/>
          <w:b/>
          <w:bCs/>
          <w:rtl/>
        </w:rPr>
        <w:t xml:space="preserve"> שקשורים לסנטימנטליות מתפזרים בחברה</w:t>
      </w:r>
      <w:r>
        <w:rPr>
          <w:rFonts w:hint="cs"/>
          <w:rtl/>
        </w:rPr>
        <w:t xml:space="preserve"> </w:t>
      </w:r>
      <w:r>
        <w:rPr>
          <w:rtl/>
        </w:rPr>
        <w:t>–</w:t>
      </w:r>
      <w:r>
        <w:rPr>
          <w:rFonts w:hint="cs"/>
          <w:rtl/>
        </w:rPr>
        <w:t xml:space="preserve"> מלכתחילה זה מתומחר במחיר השוק</w:t>
      </w:r>
      <w:r w:rsidR="00496149">
        <w:rPr>
          <w:rFonts w:hint="cs"/>
          <w:rtl/>
        </w:rPr>
        <w:t>.</w:t>
      </w:r>
    </w:p>
    <w:p w:rsidR="00915397" w:rsidRDefault="00C7293E" w:rsidP="00B534C7">
      <w:pPr>
        <w:pStyle w:val="a3"/>
        <w:numPr>
          <w:ilvl w:val="0"/>
          <w:numId w:val="54"/>
        </w:numPr>
      </w:pPr>
      <w:r w:rsidRPr="00B534C7">
        <w:rPr>
          <w:rFonts w:hint="cs"/>
          <w:b/>
          <w:bCs/>
          <w:rtl/>
        </w:rPr>
        <w:t>קשיי הערכה</w:t>
      </w:r>
      <w:r>
        <w:rPr>
          <w:rFonts w:hint="cs"/>
          <w:rtl/>
        </w:rPr>
        <w:t xml:space="preserve"> - </w:t>
      </w:r>
      <w:r w:rsidR="00B534C7">
        <w:rPr>
          <w:rFonts w:hint="cs"/>
          <w:rtl/>
        </w:rPr>
        <w:t>קשה לביהמ"ש להעריך מהו השווי של הערך. בנוגע ל</w:t>
      </w:r>
      <w:r w:rsidR="007C0D73">
        <w:rPr>
          <w:rFonts w:hint="cs"/>
          <w:rtl/>
        </w:rPr>
        <w:t xml:space="preserve">חתונה </w:t>
      </w:r>
      <w:r w:rsidR="007C0D73">
        <w:rPr>
          <w:rtl/>
        </w:rPr>
        <w:t>–</w:t>
      </w:r>
      <w:r w:rsidR="007C0D73">
        <w:rPr>
          <w:rFonts w:hint="cs"/>
          <w:rtl/>
        </w:rPr>
        <w:t xml:space="preserve"> אנחנו כאזרחים לא צריכים לממן את השתיקים של כל אחד בונה בבית שלו.</w:t>
      </w:r>
      <w:r>
        <w:rPr>
          <w:rFonts w:hint="cs"/>
          <w:rtl/>
        </w:rPr>
        <w:t xml:space="preserve"> </w:t>
      </w:r>
    </w:p>
    <w:p w:rsidR="00915397" w:rsidRPr="00B534C7" w:rsidRDefault="00C7293E" w:rsidP="005A0CB4">
      <w:pPr>
        <w:pStyle w:val="a3"/>
        <w:numPr>
          <w:ilvl w:val="0"/>
          <w:numId w:val="54"/>
        </w:numPr>
        <w:rPr>
          <w:b/>
          <w:bCs/>
        </w:rPr>
      </w:pPr>
      <w:r w:rsidRPr="00B534C7">
        <w:rPr>
          <w:rFonts w:hint="cs"/>
          <w:b/>
          <w:bCs/>
          <w:rtl/>
        </w:rPr>
        <w:t xml:space="preserve">רוב הדברים לא צריכים להיכלל בסטנדרט </w:t>
      </w:r>
      <w:r w:rsidRPr="00B534C7">
        <w:rPr>
          <w:rFonts w:hint="cs"/>
          <w:rtl/>
        </w:rPr>
        <w:t>כי הם מתומחרים במחיר השוק</w:t>
      </w:r>
      <w:r w:rsidR="00B534C7" w:rsidRPr="00B534C7">
        <w:rPr>
          <w:rFonts w:hint="cs"/>
          <w:rtl/>
        </w:rPr>
        <w:t>.</w:t>
      </w:r>
    </w:p>
    <w:p w:rsidR="00C7293E" w:rsidRDefault="00C7293E" w:rsidP="00C7293E">
      <w:pPr>
        <w:pStyle w:val="a3"/>
        <w:ind w:left="360"/>
        <w:rPr>
          <w:rtl/>
        </w:rPr>
      </w:pPr>
    </w:p>
    <w:p w:rsidR="00C7293E" w:rsidRDefault="00C7293E" w:rsidP="00B534C7">
      <w:pPr>
        <w:pStyle w:val="a3"/>
        <w:numPr>
          <w:ilvl w:val="0"/>
          <w:numId w:val="34"/>
        </w:numPr>
        <w:rPr>
          <w:rtl/>
        </w:rPr>
      </w:pPr>
      <w:r>
        <w:rPr>
          <w:rFonts w:hint="cs"/>
          <w:b/>
          <w:bCs/>
          <w:rtl/>
        </w:rPr>
        <w:t xml:space="preserve">פיצוי עבור פגיעה באוטונומיה - </w:t>
      </w:r>
      <w:r>
        <w:rPr>
          <w:rFonts w:hint="cs"/>
          <w:rtl/>
        </w:rPr>
        <w:t xml:space="preserve">בישראל פקודת הקרקעות אומרת שאסור לביהמ"ש להתייחס לעובדה שהנכס נרכש בכפייה </w:t>
      </w:r>
      <w:r>
        <w:rPr>
          <w:rtl/>
        </w:rPr>
        <w:t>–</w:t>
      </w:r>
      <w:r>
        <w:rPr>
          <w:rFonts w:hint="cs"/>
          <w:rtl/>
        </w:rPr>
        <w:t xml:space="preserve"> אסור לתת פיצוי על הפגיעה באוטונומיה </w:t>
      </w:r>
      <w:r>
        <w:rPr>
          <w:rtl/>
        </w:rPr>
        <w:t>–</w:t>
      </w:r>
      <w:r>
        <w:rPr>
          <w:rFonts w:hint="cs"/>
          <w:rtl/>
        </w:rPr>
        <w:t xml:space="preserve"> זוהי למעשה הנחת היסוד של הפקעות. אם אנו רוצים לשמור על איזון תקציבי ויכולת להניע הפקעות, צריכים לשמור על המצב שבו הכפייה לא בת פיצוי/חלק מהפיצוי.</w:t>
      </w:r>
    </w:p>
    <w:p w:rsidR="000340A7" w:rsidRDefault="00C7293E" w:rsidP="00612BE7">
      <w:pPr>
        <w:pStyle w:val="a3"/>
        <w:ind w:left="360"/>
        <w:rPr>
          <w:rtl/>
        </w:rPr>
      </w:pPr>
      <w:r>
        <w:rPr>
          <w:rFonts w:hint="cs"/>
          <w:rtl/>
        </w:rPr>
        <w:lastRenderedPageBreak/>
        <w:t xml:space="preserve">פיצוי עבור פגיעה באוטונומיה מפוצה בד"כ בכסף. </w:t>
      </w:r>
      <w:r w:rsidR="000340A7">
        <w:rPr>
          <w:rFonts w:hint="cs"/>
          <w:rtl/>
        </w:rPr>
        <w:t>האם נכון לתת סכום קבוע או על בסיס אחוזים?</w:t>
      </w:r>
      <w:r w:rsidR="00612BE7">
        <w:rPr>
          <w:rFonts w:hint="cs"/>
          <w:rtl/>
        </w:rPr>
        <w:t xml:space="preserve"> </w:t>
      </w:r>
      <w:r w:rsidR="00B2069D">
        <w:rPr>
          <w:rFonts w:hint="cs"/>
          <w:rtl/>
        </w:rPr>
        <w:t xml:space="preserve">אם אני מפקיע נכס גדול יותר </w:t>
      </w:r>
      <w:r w:rsidR="00B2069D">
        <w:rPr>
          <w:rtl/>
        </w:rPr>
        <w:t>–</w:t>
      </w:r>
      <w:r w:rsidR="00B2069D">
        <w:rPr>
          <w:rFonts w:hint="cs"/>
          <w:rtl/>
        </w:rPr>
        <w:t xml:space="preserve"> זה לא משנה מבחינת </w:t>
      </w:r>
      <w:proofErr w:type="spellStart"/>
      <w:r w:rsidR="00B2069D" w:rsidRPr="00612BE7">
        <w:rPr>
          <w:b/>
          <w:bCs/>
        </w:rPr>
        <w:t>Biran</w:t>
      </w:r>
      <w:proofErr w:type="spellEnd"/>
      <w:r w:rsidR="00B2069D" w:rsidRPr="00612BE7">
        <w:rPr>
          <w:b/>
          <w:bCs/>
        </w:rPr>
        <w:t xml:space="preserve"> Lee</w:t>
      </w:r>
      <w:r w:rsidR="00B2069D">
        <w:rPr>
          <w:rFonts w:hint="cs"/>
          <w:rtl/>
        </w:rPr>
        <w:t xml:space="preserve"> בנוגע לפגיעה באוטונומיה </w:t>
      </w:r>
      <w:r w:rsidR="00B2069D">
        <w:rPr>
          <w:rtl/>
        </w:rPr>
        <w:t>–</w:t>
      </w:r>
      <w:r w:rsidR="00B2069D">
        <w:rPr>
          <w:rFonts w:hint="cs"/>
          <w:rtl/>
        </w:rPr>
        <w:t xml:space="preserve"> אבל יש אחרים שטוענים שזה יכול להיות אחוזי בגלל הבדלי פגיעה באוטונומיה.</w:t>
      </w:r>
    </w:p>
    <w:p w:rsidR="00B2069D" w:rsidRDefault="00B2069D" w:rsidP="00C7293E">
      <w:pPr>
        <w:pStyle w:val="a3"/>
        <w:ind w:left="360"/>
        <w:rPr>
          <w:rtl/>
        </w:rPr>
      </w:pPr>
    </w:p>
    <w:p w:rsidR="00D74D97" w:rsidRDefault="00D74D97" w:rsidP="00B36E50">
      <w:pPr>
        <w:pStyle w:val="a3"/>
        <w:numPr>
          <w:ilvl w:val="0"/>
          <w:numId w:val="34"/>
        </w:numPr>
        <w:rPr>
          <w:rtl/>
        </w:rPr>
      </w:pPr>
      <w:r>
        <w:rPr>
          <w:rFonts w:hint="cs"/>
          <w:b/>
          <w:bCs/>
          <w:rtl/>
        </w:rPr>
        <w:t>כשלי השוק המדומיין</w:t>
      </w:r>
      <w:r>
        <w:rPr>
          <w:rFonts w:hint="cs"/>
          <w:rtl/>
        </w:rPr>
        <w:t xml:space="preserve"> </w:t>
      </w:r>
      <w:r>
        <w:rPr>
          <w:rtl/>
        </w:rPr>
        <w:t>–</w:t>
      </w:r>
      <w:r>
        <w:rPr>
          <w:rFonts w:hint="cs"/>
          <w:rtl/>
        </w:rPr>
        <w:t xml:space="preserve"> זה יכול להיות אובדן הבעלות בכוח. אם עושים הבחנה בין אובדן הבעלות בכוח ובפועל </w:t>
      </w:r>
      <w:r>
        <w:rPr>
          <w:rtl/>
        </w:rPr>
        <w:t>–</w:t>
      </w:r>
      <w:r>
        <w:rPr>
          <w:rFonts w:hint="cs"/>
          <w:rtl/>
        </w:rPr>
        <w:t xml:space="preserve"> כשאנו מפקיעים קרקעות, רוב בעלי הנכסים מאבדים את הבעלות בפועל </w:t>
      </w:r>
      <w:r>
        <w:rPr>
          <w:rtl/>
        </w:rPr>
        <w:t>–</w:t>
      </w:r>
      <w:r>
        <w:rPr>
          <w:rFonts w:hint="cs"/>
          <w:rtl/>
        </w:rPr>
        <w:t xml:space="preserve"> אנו לוקחים את הקרקע ונותנים כסף. בחלק מהמקרים/נסיבות (שכונות ישנות ואתרי שיקום) </w:t>
      </w:r>
      <w:r>
        <w:rPr>
          <w:rtl/>
        </w:rPr>
        <w:t>–</w:t>
      </w:r>
      <w:r>
        <w:rPr>
          <w:rFonts w:hint="cs"/>
          <w:rtl/>
        </w:rPr>
        <w:t xml:space="preserve"> גם אם הבעלים יקבלו את המחיר המלא של הנכס, הם בעצם לא יוכלו לעשות איתו שום דבר </w:t>
      </w:r>
      <w:r>
        <w:rPr>
          <w:rtl/>
        </w:rPr>
        <w:t>–</w:t>
      </w:r>
      <w:r>
        <w:rPr>
          <w:rFonts w:hint="cs"/>
          <w:rtl/>
        </w:rPr>
        <w:t xml:space="preserve"> דירות שלא שוות כלום לא יאפשרו להם, לאחר ההפקעה, למצוא דירה אחרת במחיר שיש להם ביד, אלא אם הם ילכו לשכונת שיקום אחרת, ואז גזרנו עליהם חיי נדודים.</w:t>
      </w:r>
      <w:r w:rsidR="00B36E50">
        <w:rPr>
          <w:rFonts w:hint="cs"/>
          <w:rtl/>
        </w:rPr>
        <w:t xml:space="preserve"> </w:t>
      </w:r>
      <w:r w:rsidRPr="00B36E50">
        <w:rPr>
          <w:rFonts w:hint="cs"/>
          <w:b/>
          <w:bCs/>
          <w:rtl/>
        </w:rPr>
        <w:t>החוק האמריקאי</w:t>
      </w:r>
      <w:r>
        <w:rPr>
          <w:rFonts w:hint="cs"/>
          <w:rtl/>
        </w:rPr>
        <w:t xml:space="preserve"> לא מתייחס לזה </w:t>
      </w:r>
      <w:r>
        <w:rPr>
          <w:rtl/>
        </w:rPr>
        <w:t>–</w:t>
      </w:r>
      <w:r>
        <w:rPr>
          <w:rFonts w:hint="cs"/>
          <w:rtl/>
        </w:rPr>
        <w:t xml:space="preserve"> הפקעות אלו נעשות ומבחינת האמריקאים סיימנו את הסיפור.</w:t>
      </w:r>
    </w:p>
    <w:p w:rsidR="00B36E50" w:rsidRDefault="00B36E50" w:rsidP="00D74D97">
      <w:pPr>
        <w:pStyle w:val="a3"/>
        <w:ind w:left="360"/>
        <w:rPr>
          <w:b/>
          <w:bCs/>
          <w:rtl/>
        </w:rPr>
      </w:pPr>
    </w:p>
    <w:p w:rsidR="00D74D97" w:rsidRDefault="00D74D97" w:rsidP="00D74D97">
      <w:pPr>
        <w:pStyle w:val="a3"/>
        <w:ind w:left="360"/>
        <w:rPr>
          <w:rtl/>
        </w:rPr>
      </w:pPr>
      <w:r w:rsidRPr="00D74D97">
        <w:rPr>
          <w:rFonts w:hint="cs"/>
          <w:b/>
          <w:bCs/>
          <w:rtl/>
        </w:rPr>
        <w:t>בדין הישראלי</w:t>
      </w:r>
      <w:r>
        <w:rPr>
          <w:rFonts w:hint="cs"/>
          <w:rtl/>
        </w:rPr>
        <w:t xml:space="preserve"> המצב שונה לגמרי </w:t>
      </w:r>
      <w:r>
        <w:rPr>
          <w:rtl/>
        </w:rPr>
        <w:t>–</w:t>
      </w:r>
      <w:r>
        <w:rPr>
          <w:rFonts w:hint="cs"/>
          <w:rtl/>
        </w:rPr>
        <w:t xml:space="preserve"> יש לנו 2 מנגנונים:</w:t>
      </w:r>
    </w:p>
    <w:p w:rsidR="00D74D97" w:rsidRDefault="00D74D97" w:rsidP="005A0CB4">
      <w:pPr>
        <w:pStyle w:val="a3"/>
        <w:numPr>
          <w:ilvl w:val="0"/>
          <w:numId w:val="55"/>
        </w:numPr>
      </w:pPr>
      <w:r w:rsidRPr="00B36E50">
        <w:rPr>
          <w:rFonts w:hint="cs"/>
          <w:b/>
          <w:bCs/>
          <w:rtl/>
        </w:rPr>
        <w:t>חוק שיקום שכונות</w:t>
      </w:r>
      <w:r>
        <w:rPr>
          <w:rFonts w:hint="cs"/>
          <w:rtl/>
        </w:rPr>
        <w:t xml:space="preserve"> </w:t>
      </w:r>
      <w:r>
        <w:rPr>
          <w:rtl/>
        </w:rPr>
        <w:t>–</w:t>
      </w:r>
      <w:r>
        <w:rPr>
          <w:rFonts w:hint="cs"/>
          <w:rtl/>
        </w:rPr>
        <w:t xml:space="preserve"> </w:t>
      </w:r>
      <w:r>
        <w:rPr>
          <w:rFonts w:hint="cs"/>
          <w:b/>
          <w:bCs/>
          <w:rtl/>
        </w:rPr>
        <w:t>אסור להפקיע נכס בשכונות מצוקה/שיקום</w:t>
      </w:r>
      <w:r>
        <w:rPr>
          <w:rFonts w:hint="cs"/>
          <w:rtl/>
        </w:rPr>
        <w:t xml:space="preserve">, אלא אם מצאנו דיור חלוף לאדם, והדיור החלוף הזה </w:t>
      </w:r>
      <w:r>
        <w:rPr>
          <w:rFonts w:hint="cs"/>
          <w:b/>
          <w:bCs/>
          <w:rtl/>
        </w:rPr>
        <w:t>לא יהיה בשכונת מצוקה אחרת</w:t>
      </w:r>
      <w:r>
        <w:rPr>
          <w:rFonts w:hint="cs"/>
          <w:rtl/>
        </w:rPr>
        <w:t xml:space="preserve"> (לא צפוי לעבור עוד פעם את תהליך ההפקעה).</w:t>
      </w:r>
    </w:p>
    <w:p w:rsidR="00D74D97" w:rsidRDefault="00D74D97" w:rsidP="005A0CB4">
      <w:pPr>
        <w:pStyle w:val="a3"/>
        <w:numPr>
          <w:ilvl w:val="0"/>
          <w:numId w:val="55"/>
        </w:numPr>
        <w:rPr>
          <w:rtl/>
        </w:rPr>
      </w:pPr>
      <w:r w:rsidRPr="00B36E50">
        <w:rPr>
          <w:rFonts w:hint="cs"/>
          <w:b/>
          <w:bCs/>
          <w:rtl/>
        </w:rPr>
        <w:t>רגולציה שמונעת את השימוש בכלי ההפקעה לטובת שיקום שכונות ישנות</w:t>
      </w:r>
      <w:r>
        <w:rPr>
          <w:rFonts w:hint="cs"/>
          <w:rtl/>
        </w:rPr>
        <w:t xml:space="preserve">. הרגולציה היא </w:t>
      </w:r>
      <w:r>
        <w:rPr>
          <w:rFonts w:hint="cs"/>
          <w:b/>
          <w:bCs/>
          <w:rtl/>
        </w:rPr>
        <w:t>פינוי בינוי</w:t>
      </w:r>
      <w:r>
        <w:rPr>
          <w:rFonts w:hint="cs"/>
          <w:rtl/>
        </w:rPr>
        <w:t xml:space="preserve"> - א</w:t>
      </w:r>
      <w:r w:rsidR="00496149">
        <w:rPr>
          <w:rFonts w:hint="cs"/>
          <w:rtl/>
        </w:rPr>
        <w:t>נ</w:t>
      </w:r>
      <w:r>
        <w:rPr>
          <w:rFonts w:hint="cs"/>
          <w:rtl/>
        </w:rPr>
        <w:t xml:space="preserve">ו מתמרצים יזמים פרטיים לקחת שכונות ישנות, לשקם אותם ולהחזיר את הדיירים לדירות שלהם </w:t>
      </w:r>
      <w:r>
        <w:rPr>
          <w:rtl/>
        </w:rPr>
        <w:t>–</w:t>
      </w:r>
      <w:r>
        <w:rPr>
          <w:rFonts w:hint="cs"/>
          <w:rtl/>
        </w:rPr>
        <w:t xml:space="preserve"> עשינו מנגנון שונה מהפקעה, אנו מחייבים את היזמים להחזיר אותם לדירות שלהם. גם אם כל זה נכון ובסופו של דבר הם יצטרכו לעקור למקום אחר </w:t>
      </w:r>
      <w:r>
        <w:rPr>
          <w:rtl/>
        </w:rPr>
        <w:t>–</w:t>
      </w:r>
      <w:r>
        <w:rPr>
          <w:rFonts w:hint="cs"/>
          <w:rtl/>
        </w:rPr>
        <w:t xml:space="preserve"> יש להם דירה בשווי גבוה שיאפשר להם למצוא דירות טובות במקום אחר.</w:t>
      </w:r>
    </w:p>
    <w:p w:rsidR="00D74D97" w:rsidRDefault="00D74D97" w:rsidP="00B36E50">
      <w:pPr>
        <w:pStyle w:val="a3"/>
        <w:ind w:left="360"/>
        <w:rPr>
          <w:rtl/>
        </w:rPr>
      </w:pPr>
      <w:r>
        <w:rPr>
          <w:rFonts w:hint="cs"/>
          <w:rtl/>
        </w:rPr>
        <w:t>החוק הישראלי למעשה פתר זאת ב</w:t>
      </w:r>
      <w:r w:rsidR="00496149">
        <w:rPr>
          <w:rFonts w:hint="cs"/>
          <w:rtl/>
        </w:rPr>
        <w:t>-</w:t>
      </w:r>
      <w:r>
        <w:rPr>
          <w:rFonts w:hint="cs"/>
          <w:rtl/>
        </w:rPr>
        <w:t xml:space="preserve">2 אופנים </w:t>
      </w:r>
      <w:r>
        <w:rPr>
          <w:rtl/>
        </w:rPr>
        <w:t>–</w:t>
      </w:r>
      <w:r>
        <w:rPr>
          <w:rFonts w:hint="cs"/>
          <w:rtl/>
        </w:rPr>
        <w:t xml:space="preserve"> חיוב הרשות לתת דיור חלוף שלא יצריך מעבר כל כמה שנים, </w:t>
      </w:r>
      <w:proofErr w:type="spellStart"/>
      <w:r>
        <w:rPr>
          <w:rFonts w:hint="cs"/>
          <w:rtl/>
        </w:rPr>
        <w:t>ותמרוץ</w:t>
      </w:r>
      <w:proofErr w:type="spellEnd"/>
      <w:r>
        <w:rPr>
          <w:rFonts w:hint="cs"/>
          <w:rtl/>
        </w:rPr>
        <w:t xml:space="preserve"> יזמים פרטיים לבוא ולשקם את השכונה מבלי להוציא את הדיירים מהדירות.</w:t>
      </w:r>
    </w:p>
    <w:p w:rsidR="00D74D97" w:rsidRDefault="00D74D97" w:rsidP="00D74D97">
      <w:pPr>
        <w:pStyle w:val="a3"/>
        <w:ind w:left="360"/>
        <w:rPr>
          <w:rtl/>
        </w:rPr>
      </w:pPr>
    </w:p>
    <w:p w:rsidR="00D74D97" w:rsidRDefault="00D74D97" w:rsidP="00D74D97">
      <w:pPr>
        <w:pStyle w:val="a3"/>
        <w:numPr>
          <w:ilvl w:val="0"/>
          <w:numId w:val="34"/>
        </w:numPr>
      </w:pPr>
      <w:r>
        <w:rPr>
          <w:rFonts w:hint="cs"/>
          <w:b/>
          <w:bCs/>
          <w:rtl/>
        </w:rPr>
        <w:t>הדרת ערכים כלכליים</w:t>
      </w:r>
      <w:r>
        <w:rPr>
          <w:rFonts w:hint="cs"/>
          <w:rtl/>
        </w:rPr>
        <w:t xml:space="preserve"> </w:t>
      </w:r>
      <w:r>
        <w:rPr>
          <w:rtl/>
        </w:rPr>
        <w:t>–</w:t>
      </w:r>
      <w:r>
        <w:rPr>
          <w:rFonts w:hint="cs"/>
          <w:rtl/>
        </w:rPr>
        <w:t xml:space="preserve"> ערכים שוקיים/כלכליים שמתלווים להפקעה של מקרקעין אבל לא מבוטאים במחיר הנכס </w:t>
      </w:r>
      <w:r>
        <w:rPr>
          <w:rtl/>
        </w:rPr>
        <w:t>–</w:t>
      </w:r>
      <w:r>
        <w:rPr>
          <w:rFonts w:hint="cs"/>
          <w:rtl/>
        </w:rPr>
        <w:t xml:space="preserve"> כמו מוניטין העסק בהקשר למיקומו (בארה"ב היה מוסך שמוקם לכניסה לרוב העסקים. אנשים היו זורקים אצלו את הרכב, והולכים לעבודה. הטיעון שלו היה כי הרסו לו את העסק </w:t>
      </w:r>
      <w:r>
        <w:rPr>
          <w:rtl/>
        </w:rPr>
        <w:t>–</w:t>
      </w:r>
      <w:r>
        <w:rPr>
          <w:rFonts w:hint="cs"/>
          <w:rtl/>
        </w:rPr>
        <w:t xml:space="preserve"> המיקום שלו היה מאוד חשוב לעסק, היה לאנשים הכי נוח להגיע אליו). דוגמא נוספת היא הוצאות של עורכי דין, שמאים, הובלה, הוצאות של תיווך (חיפוש בית במקום אחר) </w:t>
      </w:r>
      <w:r>
        <w:rPr>
          <w:rtl/>
        </w:rPr>
        <w:t>–</w:t>
      </w:r>
      <w:r>
        <w:rPr>
          <w:rFonts w:hint="cs"/>
          <w:rtl/>
        </w:rPr>
        <w:t xml:space="preserve"> אלו הוצאות שקיימות אבל הם לא נכללים במחיר השוק של הנכס.</w:t>
      </w:r>
    </w:p>
    <w:p w:rsidR="00D74D97" w:rsidRDefault="00D74D97" w:rsidP="00D74D97">
      <w:pPr>
        <w:pStyle w:val="a3"/>
        <w:ind w:left="360"/>
      </w:pPr>
    </w:p>
    <w:p w:rsidR="001B49B0" w:rsidRDefault="00D74D97" w:rsidP="00B36E50">
      <w:pPr>
        <w:pStyle w:val="a3"/>
        <w:rPr>
          <w:rtl/>
        </w:rPr>
      </w:pPr>
      <w:r w:rsidRPr="00B36E50">
        <w:rPr>
          <w:rFonts w:hint="cs"/>
          <w:b/>
          <w:bCs/>
          <w:rtl/>
        </w:rPr>
        <w:t>הדין האמריקאי אומר שרק מחיר השוק של הנכס</w:t>
      </w:r>
      <w:r>
        <w:rPr>
          <w:rFonts w:hint="cs"/>
          <w:rtl/>
        </w:rPr>
        <w:t xml:space="preserve"> </w:t>
      </w:r>
      <w:r>
        <w:rPr>
          <w:rtl/>
        </w:rPr>
        <w:t>–</w:t>
      </w:r>
      <w:r>
        <w:rPr>
          <w:rFonts w:hint="cs"/>
          <w:rtl/>
        </w:rPr>
        <w:t xml:space="preserve"> שום </w:t>
      </w:r>
      <w:r w:rsidR="001B49B0">
        <w:rPr>
          <w:rFonts w:hint="cs"/>
          <w:rtl/>
        </w:rPr>
        <w:t>דבר מעבר לזה (למעט קליפורניה)</w:t>
      </w:r>
      <w:r w:rsidR="00496149">
        <w:rPr>
          <w:rFonts w:hint="cs"/>
          <w:rtl/>
        </w:rPr>
        <w:t>.</w:t>
      </w:r>
    </w:p>
    <w:p w:rsidR="00B36E50" w:rsidRDefault="001B49B0" w:rsidP="00B36E50">
      <w:pPr>
        <w:pStyle w:val="a3"/>
        <w:rPr>
          <w:rtl/>
        </w:rPr>
      </w:pPr>
      <w:r w:rsidRPr="00B36E50">
        <w:rPr>
          <w:rFonts w:hint="cs"/>
          <w:b/>
          <w:bCs/>
          <w:rtl/>
        </w:rPr>
        <w:t>בארץ כן מכירים</w:t>
      </w:r>
      <w:r>
        <w:rPr>
          <w:rFonts w:hint="cs"/>
          <w:rtl/>
        </w:rPr>
        <w:t xml:space="preserve"> </w:t>
      </w:r>
      <w:r>
        <w:rPr>
          <w:rtl/>
        </w:rPr>
        <w:t>–</w:t>
      </w:r>
      <w:r>
        <w:rPr>
          <w:rFonts w:hint="cs"/>
          <w:rtl/>
        </w:rPr>
        <w:t xml:space="preserve"> </w:t>
      </w:r>
      <w:r w:rsidRPr="00B36E50">
        <w:rPr>
          <w:rFonts w:hint="cs"/>
          <w:highlight w:val="magenta"/>
          <w:rtl/>
        </w:rPr>
        <w:t xml:space="preserve">פס"ד </w:t>
      </w:r>
      <w:proofErr w:type="spellStart"/>
      <w:r w:rsidRPr="00B36E50">
        <w:rPr>
          <w:rFonts w:hint="cs"/>
          <w:highlight w:val="magenta"/>
          <w:rtl/>
        </w:rPr>
        <w:t>דוייק</w:t>
      </w:r>
      <w:proofErr w:type="spellEnd"/>
      <w:r>
        <w:rPr>
          <w:rFonts w:hint="cs"/>
          <w:rtl/>
        </w:rPr>
        <w:t xml:space="preserve"> דיבר בעיקר על החלק של הדרת ערכים כלכליים. </w:t>
      </w:r>
    </w:p>
    <w:p w:rsidR="001B49B0" w:rsidRDefault="001B49B0" w:rsidP="00B36E50">
      <w:pPr>
        <w:pStyle w:val="a3"/>
        <w:rPr>
          <w:rtl/>
        </w:rPr>
      </w:pPr>
      <w:r>
        <w:rPr>
          <w:rFonts w:hint="cs"/>
          <w:rtl/>
        </w:rPr>
        <w:t xml:space="preserve">החוק הישראלי </w:t>
      </w:r>
      <w:bookmarkStart w:id="43" w:name="_Hlk506135733"/>
      <w:r>
        <w:rPr>
          <w:rFonts w:hint="cs"/>
          <w:rtl/>
        </w:rPr>
        <w:t>ב</w:t>
      </w:r>
      <w:r w:rsidRPr="00B36E50">
        <w:rPr>
          <w:rFonts w:hint="cs"/>
          <w:highlight w:val="lightGray"/>
          <w:rtl/>
        </w:rPr>
        <w:t>ס' 12 בפקודת הקרקעות</w:t>
      </w:r>
      <w:r>
        <w:rPr>
          <w:rFonts w:hint="cs"/>
          <w:rtl/>
        </w:rPr>
        <w:t xml:space="preserve"> </w:t>
      </w:r>
      <w:bookmarkEnd w:id="43"/>
      <w:r>
        <w:rPr>
          <w:rFonts w:hint="cs"/>
          <w:rtl/>
        </w:rPr>
        <w:t xml:space="preserve">קובע כי שיעור הפיצוי צריך להיות שווה למחיר השוק של הנכס </w:t>
      </w:r>
      <w:r>
        <w:rPr>
          <w:rtl/>
        </w:rPr>
        <w:t>–</w:t>
      </w:r>
      <w:r w:rsidR="00B36E50">
        <w:rPr>
          <w:rFonts w:hint="cs"/>
          <w:rtl/>
        </w:rPr>
        <w:t xml:space="preserve"> המחיר שהיה מתקבל בין מוכר מ</w:t>
      </w:r>
      <w:r>
        <w:rPr>
          <w:rFonts w:hint="cs"/>
          <w:rtl/>
        </w:rPr>
        <w:t xml:space="preserve">רצון וקונה מרצון. ביהמ"ש אומר שלמרות שהחוק הישראלי אומר שהפיצוי צריך להיות רק מחיר השוק של הנכס, ולמרות שלכאורה </w:t>
      </w:r>
      <w:r>
        <w:rPr>
          <w:rFonts w:hint="cs"/>
          <w:b/>
          <w:bCs/>
          <w:rtl/>
        </w:rPr>
        <w:t>אין מקור נורמטיבי</w:t>
      </w:r>
      <w:r>
        <w:rPr>
          <w:rFonts w:hint="cs"/>
          <w:rtl/>
        </w:rPr>
        <w:t xml:space="preserve"> בחוק להצדיק מתן פיצוי בגין ערכים אלו, </w:t>
      </w:r>
      <w:r>
        <w:rPr>
          <w:rFonts w:hint="cs"/>
          <w:b/>
          <w:bCs/>
          <w:rtl/>
        </w:rPr>
        <w:t>עדיין</w:t>
      </w:r>
      <w:r>
        <w:rPr>
          <w:rFonts w:hint="cs"/>
          <w:rtl/>
        </w:rPr>
        <w:t xml:space="preserve"> הוא פוסק לתת פיצוי בגין ערכים אלו. ביהמ"ש עושה צעד בעייתי ונותן פיצוי בגין הדברים האלה.</w:t>
      </w:r>
    </w:p>
    <w:p w:rsidR="001B49B0" w:rsidRPr="00B36E50" w:rsidRDefault="001B49B0" w:rsidP="00B36E50">
      <w:pPr>
        <w:pStyle w:val="a3"/>
        <w:rPr>
          <w:color w:val="A5A5A5" w:themeColor="accent3"/>
          <w:rtl/>
        </w:rPr>
      </w:pPr>
      <w:r w:rsidRPr="00B36E50">
        <w:rPr>
          <w:rFonts w:hint="cs"/>
          <w:color w:val="A5A5A5" w:themeColor="accent3"/>
          <w:rtl/>
        </w:rPr>
        <w:t xml:space="preserve">המרצה חושב שצריך לתת את הפיצויים על כל שלושת הנושאים שהוא העלה כעת (אובדן ערכים </w:t>
      </w:r>
      <w:r w:rsidR="00496149" w:rsidRPr="00B36E50">
        <w:rPr>
          <w:rFonts w:hint="cs"/>
          <w:color w:val="A5A5A5" w:themeColor="accent3"/>
          <w:rtl/>
        </w:rPr>
        <w:t>סובייקטיביים</w:t>
      </w:r>
      <w:r w:rsidRPr="00B36E50">
        <w:rPr>
          <w:rFonts w:hint="cs"/>
          <w:color w:val="A5A5A5" w:themeColor="accent3"/>
          <w:rtl/>
        </w:rPr>
        <w:t>, כשלי השוק ה"מדומיין" והדרת ערכים כלכליים)</w:t>
      </w:r>
      <w:r w:rsidR="00496149" w:rsidRPr="00B36E50">
        <w:rPr>
          <w:rFonts w:hint="cs"/>
          <w:color w:val="A5A5A5" w:themeColor="accent3"/>
          <w:rtl/>
        </w:rPr>
        <w:t>.</w:t>
      </w:r>
      <w:r w:rsidR="00B36E50">
        <w:rPr>
          <w:rFonts w:hint="cs"/>
          <w:color w:val="A5A5A5" w:themeColor="accent3"/>
          <w:rtl/>
        </w:rPr>
        <w:t xml:space="preserve"> </w:t>
      </w:r>
      <w:r w:rsidR="00CB5484" w:rsidRPr="00B36E50">
        <w:rPr>
          <w:rFonts w:hint="cs"/>
          <w:color w:val="A5A5A5" w:themeColor="accent3"/>
          <w:rtl/>
        </w:rPr>
        <w:t>לא יהיה בוחן בשבוע הבא</w:t>
      </w:r>
      <w:r w:rsidR="00731105" w:rsidRPr="00B36E50">
        <w:rPr>
          <w:rFonts w:hint="cs"/>
          <w:color w:val="A5A5A5" w:themeColor="accent3"/>
          <w:rtl/>
        </w:rPr>
        <w:t>.</w:t>
      </w:r>
    </w:p>
    <w:p w:rsidR="00731105" w:rsidRDefault="00731105" w:rsidP="00282B48">
      <w:pPr>
        <w:pStyle w:val="a3"/>
        <w:rPr>
          <w:rtl/>
        </w:rPr>
      </w:pPr>
    </w:p>
    <w:p w:rsidR="00731105" w:rsidRDefault="00731105" w:rsidP="00731105">
      <w:pPr>
        <w:pStyle w:val="a3"/>
        <w:jc w:val="right"/>
        <w:rPr>
          <w:rtl/>
        </w:rPr>
      </w:pPr>
      <w:r>
        <w:rPr>
          <w:rFonts w:hint="cs"/>
          <w:rtl/>
        </w:rPr>
        <w:t>27.11.17</w:t>
      </w:r>
    </w:p>
    <w:p w:rsidR="00731105" w:rsidRDefault="00731105" w:rsidP="00731105">
      <w:pPr>
        <w:pStyle w:val="a3"/>
        <w:jc w:val="center"/>
        <w:rPr>
          <w:rtl/>
        </w:rPr>
      </w:pPr>
      <w:r>
        <w:rPr>
          <w:rFonts w:hint="cs"/>
          <w:b/>
          <w:bCs/>
          <w:u w:val="single"/>
          <w:rtl/>
        </w:rPr>
        <w:t xml:space="preserve">שיעור 10 </w:t>
      </w:r>
      <w:r>
        <w:rPr>
          <w:b/>
          <w:bCs/>
          <w:u w:val="single"/>
          <w:rtl/>
        </w:rPr>
        <w:t>–</w:t>
      </w:r>
      <w:r>
        <w:rPr>
          <w:rFonts w:hint="cs"/>
          <w:b/>
          <w:bCs/>
          <w:u w:val="single"/>
          <w:rtl/>
        </w:rPr>
        <w:t xml:space="preserve"> </w:t>
      </w:r>
      <w:r w:rsidR="00B36E50">
        <w:rPr>
          <w:rFonts w:hint="cs"/>
          <w:b/>
          <w:bCs/>
          <w:u w:val="single"/>
          <w:rtl/>
        </w:rPr>
        <w:t xml:space="preserve">המשך </w:t>
      </w:r>
      <w:r>
        <w:rPr>
          <w:rFonts w:hint="cs"/>
          <w:b/>
          <w:bCs/>
          <w:u w:val="single"/>
          <w:rtl/>
        </w:rPr>
        <w:t>הפקעות, הזכות לפיצוי</w:t>
      </w:r>
    </w:p>
    <w:p w:rsidR="00731105" w:rsidRDefault="00731105" w:rsidP="00731105">
      <w:pPr>
        <w:pStyle w:val="a3"/>
        <w:rPr>
          <w:rtl/>
        </w:rPr>
      </w:pPr>
      <w:r>
        <w:rPr>
          <w:rFonts w:hint="cs"/>
          <w:rtl/>
        </w:rPr>
        <w:t>היום נתחיל את החלק השלישי של הגדרת נטילת שלטונית של מקרקעין.</w:t>
      </w:r>
    </w:p>
    <w:p w:rsidR="00731105" w:rsidRDefault="00731105" w:rsidP="00731105">
      <w:pPr>
        <w:pStyle w:val="a3"/>
        <w:rPr>
          <w:rtl/>
        </w:rPr>
      </w:pPr>
      <w:r>
        <w:rPr>
          <w:rFonts w:hint="cs"/>
          <w:rtl/>
        </w:rPr>
        <w:t>נפתח זאת באמירה של השופט חשין, בה הוא מגדיר את פיצויי ההפקעה כקניין של ממש.</w:t>
      </w:r>
    </w:p>
    <w:p w:rsidR="00282B48" w:rsidRDefault="00731105" w:rsidP="00282B48">
      <w:pPr>
        <w:pStyle w:val="a3"/>
        <w:rPr>
          <w:rFonts w:hint="cs"/>
          <w:rtl/>
        </w:rPr>
      </w:pPr>
      <w:r>
        <w:rPr>
          <w:rFonts w:hint="cs"/>
          <w:rtl/>
        </w:rPr>
        <w:t xml:space="preserve">התפיסה של </w:t>
      </w:r>
      <w:r w:rsidRPr="00282B48">
        <w:rPr>
          <w:rFonts w:hint="cs"/>
          <w:b/>
          <w:bCs/>
          <w:highlight w:val="cyan"/>
          <w:rtl/>
        </w:rPr>
        <w:t xml:space="preserve">השופט </w:t>
      </w:r>
      <w:r w:rsidR="000B18BE" w:rsidRPr="00282B48">
        <w:rPr>
          <w:rFonts w:hint="cs"/>
          <w:b/>
          <w:bCs/>
          <w:highlight w:val="cyan"/>
          <w:rtl/>
        </w:rPr>
        <w:t>חשין</w:t>
      </w:r>
      <w:r>
        <w:rPr>
          <w:rFonts w:hint="cs"/>
          <w:rtl/>
        </w:rPr>
        <w:t xml:space="preserve"> ביחס לפיצויים היא תפיסה של </w:t>
      </w:r>
      <w:r w:rsidRPr="00282B48">
        <w:rPr>
          <w:rFonts w:hint="cs"/>
          <w:b/>
          <w:bCs/>
          <w:rtl/>
        </w:rPr>
        <w:t>צדק מתקן</w:t>
      </w:r>
      <w:r>
        <w:rPr>
          <w:rFonts w:hint="cs"/>
          <w:rtl/>
        </w:rPr>
        <w:t xml:space="preserve"> </w:t>
      </w:r>
      <w:r>
        <w:rPr>
          <w:rtl/>
        </w:rPr>
        <w:t>–</w:t>
      </w:r>
      <w:r>
        <w:rPr>
          <w:rFonts w:hint="cs"/>
          <w:rtl/>
        </w:rPr>
        <w:t xml:space="preserve"> הפיצוי נועד לשקף את הקניין שאבד ולכן אנו משיבים חלק מהקניין לבעלים.</w:t>
      </w:r>
      <w:r w:rsidR="00282B48">
        <w:rPr>
          <w:rFonts w:hint="cs"/>
          <w:rtl/>
        </w:rPr>
        <w:t xml:space="preserve"> </w:t>
      </w:r>
    </w:p>
    <w:p w:rsidR="00731105" w:rsidRDefault="00731105" w:rsidP="00282B48">
      <w:pPr>
        <w:pStyle w:val="a3"/>
        <w:rPr>
          <w:rtl/>
        </w:rPr>
      </w:pPr>
      <w:r>
        <w:rPr>
          <w:rFonts w:hint="cs"/>
          <w:rtl/>
        </w:rPr>
        <w:t xml:space="preserve">כמובן, יש בעיות עם ההשבה האת </w:t>
      </w:r>
      <w:r>
        <w:rPr>
          <w:rtl/>
        </w:rPr>
        <w:t>–</w:t>
      </w:r>
      <w:r>
        <w:rPr>
          <w:rFonts w:hint="cs"/>
          <w:rtl/>
        </w:rPr>
        <w:t xml:space="preserve"> האם מדובר בהשבה מלאה? חלק מהערכים לא נכנסים תחת פיצוי זה.</w:t>
      </w:r>
    </w:p>
    <w:p w:rsidR="00731105" w:rsidRDefault="00731105" w:rsidP="00731105">
      <w:pPr>
        <w:pStyle w:val="a3"/>
        <w:rPr>
          <w:rtl/>
        </w:rPr>
      </w:pPr>
    </w:p>
    <w:p w:rsidR="00B36E50" w:rsidRDefault="00B36E50" w:rsidP="00450590">
      <w:pPr>
        <w:pStyle w:val="a3"/>
        <w:jc w:val="center"/>
        <w:rPr>
          <w:b/>
          <w:bCs/>
          <w:u w:val="single"/>
          <w:rtl/>
        </w:rPr>
      </w:pPr>
    </w:p>
    <w:p w:rsidR="00B36E50" w:rsidRDefault="00B36E50" w:rsidP="00450590">
      <w:pPr>
        <w:pStyle w:val="a3"/>
        <w:jc w:val="center"/>
        <w:rPr>
          <w:b/>
          <w:bCs/>
          <w:u w:val="single"/>
          <w:rtl/>
        </w:rPr>
      </w:pPr>
    </w:p>
    <w:p w:rsidR="00B36E50" w:rsidRDefault="00B36E50" w:rsidP="00450590">
      <w:pPr>
        <w:pStyle w:val="a3"/>
        <w:jc w:val="center"/>
        <w:rPr>
          <w:b/>
          <w:bCs/>
          <w:u w:val="single"/>
          <w:rtl/>
        </w:rPr>
      </w:pPr>
    </w:p>
    <w:p w:rsidR="00731105" w:rsidRDefault="00450590" w:rsidP="00282B48">
      <w:pPr>
        <w:pStyle w:val="a3"/>
        <w:jc w:val="center"/>
        <w:outlineLvl w:val="1"/>
        <w:rPr>
          <w:rtl/>
        </w:rPr>
      </w:pPr>
      <w:bookmarkStart w:id="44" w:name="_Toc506297867"/>
      <w:r w:rsidRPr="00282B48">
        <w:rPr>
          <w:rFonts w:hint="cs"/>
          <w:b/>
          <w:bCs/>
          <w:highlight w:val="yellow"/>
          <w:u w:val="single"/>
          <w:rtl/>
        </w:rPr>
        <w:lastRenderedPageBreak/>
        <w:t xml:space="preserve">סטנדרט הפיצוי בישראל </w:t>
      </w:r>
      <w:r w:rsidRPr="00282B48">
        <w:rPr>
          <w:b/>
          <w:bCs/>
          <w:highlight w:val="yellow"/>
          <w:u w:val="single"/>
          <w:rtl/>
        </w:rPr>
        <w:t>–</w:t>
      </w:r>
      <w:r w:rsidRPr="00282B48">
        <w:rPr>
          <w:rFonts w:hint="cs"/>
          <w:b/>
          <w:bCs/>
          <w:highlight w:val="yellow"/>
          <w:u w:val="single"/>
          <w:rtl/>
        </w:rPr>
        <w:t xml:space="preserve"> פקודת הקרקעות</w:t>
      </w:r>
      <w:bookmarkEnd w:id="44"/>
    </w:p>
    <w:p w:rsidR="00731105" w:rsidRDefault="00450590" w:rsidP="00731105">
      <w:pPr>
        <w:pStyle w:val="a3"/>
        <w:rPr>
          <w:rtl/>
        </w:rPr>
      </w:pPr>
      <w:r w:rsidRPr="00282B48">
        <w:rPr>
          <w:rFonts w:hint="cs"/>
          <w:b/>
          <w:bCs/>
          <w:highlight w:val="lightGray"/>
          <w:rtl/>
        </w:rPr>
        <w:t>כלל (</w:t>
      </w:r>
      <w:r w:rsidR="00731105" w:rsidRPr="00282B48">
        <w:rPr>
          <w:rFonts w:hint="cs"/>
          <w:b/>
          <w:bCs/>
          <w:highlight w:val="lightGray"/>
          <w:rtl/>
        </w:rPr>
        <w:t>ס' 12</w:t>
      </w:r>
      <w:r w:rsidRPr="00282B48">
        <w:rPr>
          <w:rFonts w:hint="cs"/>
          <w:highlight w:val="lightGray"/>
          <w:rtl/>
        </w:rPr>
        <w:t>)</w:t>
      </w:r>
      <w:r w:rsidR="00731105">
        <w:rPr>
          <w:rFonts w:hint="cs"/>
          <w:rtl/>
        </w:rPr>
        <w:t xml:space="preserve"> קובע 2 הוראות בנוגע לפיצויי בעד הפקעה:</w:t>
      </w:r>
    </w:p>
    <w:p w:rsidR="00731105" w:rsidRDefault="00731105" w:rsidP="00731105">
      <w:pPr>
        <w:pStyle w:val="a3"/>
        <w:numPr>
          <w:ilvl w:val="0"/>
          <w:numId w:val="56"/>
        </w:numPr>
      </w:pPr>
      <w:r w:rsidRPr="00282B48">
        <w:rPr>
          <w:rFonts w:hint="cs"/>
          <w:b/>
          <w:bCs/>
          <w:rtl/>
        </w:rPr>
        <w:t>לביהמ"ש אסור להתייחס לעובדה שהמקרקעין נלקחו בכפייה בחישוב הפיצוי</w:t>
      </w:r>
      <w:r>
        <w:rPr>
          <w:rFonts w:hint="cs"/>
          <w:rtl/>
        </w:rPr>
        <w:t>. זה מבדיל אותנו מארה"ב שם נטען כי רוצים לפצות בגין פגיעה באוטונומיה. בישראל אנו לא יכולים לעשות זאת</w:t>
      </w:r>
      <w:r w:rsidR="000B18BE">
        <w:rPr>
          <w:rFonts w:hint="cs"/>
          <w:rtl/>
        </w:rPr>
        <w:t>.</w:t>
      </w:r>
    </w:p>
    <w:p w:rsidR="00731105" w:rsidRDefault="00731105" w:rsidP="00282B48">
      <w:pPr>
        <w:pStyle w:val="a3"/>
        <w:numPr>
          <w:ilvl w:val="0"/>
          <w:numId w:val="56"/>
        </w:numPr>
        <w:rPr>
          <w:rtl/>
        </w:rPr>
      </w:pPr>
      <w:r>
        <w:rPr>
          <w:rFonts w:hint="cs"/>
          <w:rtl/>
        </w:rPr>
        <w:t xml:space="preserve">אנו מפצים על פי סטנדרט מחיר השוק של הנכס כאילו יש כאן רכישה מרצון, ולכן אנו </w:t>
      </w:r>
      <w:r w:rsidR="000B18BE">
        <w:rPr>
          <w:rFonts w:hint="cs"/>
          <w:rtl/>
        </w:rPr>
        <w:t>מתבססים</w:t>
      </w:r>
      <w:r>
        <w:rPr>
          <w:rFonts w:hint="cs"/>
          <w:rtl/>
        </w:rPr>
        <w:t xml:space="preserve"> על </w:t>
      </w:r>
      <w:r w:rsidRPr="00282B48">
        <w:rPr>
          <w:rFonts w:hint="cs"/>
          <w:b/>
          <w:bCs/>
          <w:rtl/>
        </w:rPr>
        <w:t>סטנדרט הפיצוי של שווי השוק</w:t>
      </w:r>
      <w:r>
        <w:rPr>
          <w:rFonts w:hint="cs"/>
          <w:rtl/>
        </w:rPr>
        <w:t>. השיטה הכי מקובלת לחישוב שווי השוק היא בדיקת שווי עסקאות שנעשו באזורים סמוכים.</w:t>
      </w:r>
    </w:p>
    <w:p w:rsidR="00731105" w:rsidRPr="00731105" w:rsidRDefault="00450590" w:rsidP="00450590">
      <w:pPr>
        <w:pStyle w:val="a3"/>
        <w:rPr>
          <w:b/>
          <w:bCs/>
          <w:rtl/>
        </w:rPr>
      </w:pPr>
      <w:r w:rsidRPr="00282B48">
        <w:rPr>
          <w:rFonts w:hint="cs"/>
          <w:b/>
          <w:bCs/>
          <w:highlight w:val="lightGray"/>
          <w:rtl/>
        </w:rPr>
        <w:t>חריג (ס' 20 (2))</w:t>
      </w:r>
    </w:p>
    <w:p w:rsidR="00731105" w:rsidRDefault="00731105" w:rsidP="00731105">
      <w:pPr>
        <w:pStyle w:val="a3"/>
        <w:numPr>
          <w:ilvl w:val="0"/>
          <w:numId w:val="57"/>
        </w:numPr>
      </w:pPr>
      <w:r>
        <w:rPr>
          <w:rFonts w:hint="cs"/>
          <w:rtl/>
        </w:rPr>
        <w:t xml:space="preserve">אם יש לנו מגרש, ואנו מפקיעים עד 25% ממנו </w:t>
      </w:r>
      <w:r>
        <w:rPr>
          <w:rtl/>
        </w:rPr>
        <w:t>–</w:t>
      </w:r>
      <w:r>
        <w:rPr>
          <w:rFonts w:hint="cs"/>
          <w:rtl/>
        </w:rPr>
        <w:t xml:space="preserve"> אין צורך לשלם פיצוי</w:t>
      </w:r>
      <w:r w:rsidR="000B18BE">
        <w:rPr>
          <w:rFonts w:hint="cs"/>
          <w:rtl/>
        </w:rPr>
        <w:t>.</w:t>
      </w:r>
    </w:p>
    <w:p w:rsidR="00731105" w:rsidRDefault="00731105" w:rsidP="00731105">
      <w:pPr>
        <w:pStyle w:val="a3"/>
        <w:numPr>
          <w:ilvl w:val="0"/>
          <w:numId w:val="57"/>
        </w:numPr>
      </w:pPr>
      <w:r>
        <w:rPr>
          <w:rFonts w:hint="cs"/>
          <w:rtl/>
        </w:rPr>
        <w:t xml:space="preserve">במידה ומפקיעים יותר מ25% - ניתן להפחית עד 25% מהפיצויים. אם לקחנו 35% מהקרקע </w:t>
      </w:r>
      <w:r>
        <w:rPr>
          <w:rtl/>
        </w:rPr>
        <w:t>–</w:t>
      </w:r>
      <w:r>
        <w:rPr>
          <w:rFonts w:hint="cs"/>
          <w:rtl/>
        </w:rPr>
        <w:t xml:space="preserve"> ניתן לשלם רק 10%.</w:t>
      </w:r>
    </w:p>
    <w:p w:rsidR="00731105" w:rsidRDefault="00731105" w:rsidP="00731105">
      <w:pPr>
        <w:pStyle w:val="a3"/>
        <w:rPr>
          <w:rtl/>
        </w:rPr>
      </w:pPr>
    </w:p>
    <w:p w:rsidR="00731105" w:rsidRDefault="00731105" w:rsidP="00731105">
      <w:pPr>
        <w:pStyle w:val="a3"/>
        <w:rPr>
          <w:rtl/>
        </w:rPr>
      </w:pPr>
      <w:r>
        <w:rPr>
          <w:rFonts w:hint="cs"/>
          <w:rtl/>
        </w:rPr>
        <w:t xml:space="preserve">על פי פקודת הקרקעות, כשרשות רוצה לבצע הפקעה, אם ההפקעה מסתכמת בעד 25% מהשטח הכולל </w:t>
      </w:r>
      <w:r>
        <w:rPr>
          <w:rtl/>
        </w:rPr>
        <w:t>–</w:t>
      </w:r>
      <w:r>
        <w:rPr>
          <w:rFonts w:hint="cs"/>
          <w:rtl/>
        </w:rPr>
        <w:t xml:space="preserve"> היא פטורה מלשלם פיצוי. אם היא לוקחת יותר מ25% - היא יכולה להפחית מהפיצוי</w:t>
      </w:r>
      <w:r w:rsidR="00282B48">
        <w:rPr>
          <w:rFonts w:hint="cs"/>
          <w:rtl/>
        </w:rPr>
        <w:t xml:space="preserve"> עד</w:t>
      </w:r>
      <w:r>
        <w:rPr>
          <w:rFonts w:hint="cs"/>
          <w:rtl/>
        </w:rPr>
        <w:t xml:space="preserve"> 25% שמשקפים 25% משווי המגרש.</w:t>
      </w:r>
    </w:p>
    <w:p w:rsidR="00E7380D" w:rsidRDefault="00E7380D" w:rsidP="00E7380D">
      <w:pPr>
        <w:pStyle w:val="a3"/>
        <w:rPr>
          <w:b/>
          <w:bCs/>
          <w:u w:val="single"/>
          <w:rtl/>
        </w:rPr>
      </w:pPr>
    </w:p>
    <w:p w:rsidR="009F6A65" w:rsidRPr="00282B48" w:rsidRDefault="00E7380D" w:rsidP="00E7380D">
      <w:pPr>
        <w:pStyle w:val="a3"/>
        <w:rPr>
          <w:u w:val="single"/>
          <w:rtl/>
        </w:rPr>
      </w:pPr>
      <w:r w:rsidRPr="00282B48">
        <w:rPr>
          <w:rFonts w:hint="cs"/>
          <w:b/>
          <w:bCs/>
          <w:u w:val="single"/>
          <w:rtl/>
        </w:rPr>
        <w:t>ההצדקות</w:t>
      </w:r>
    </w:p>
    <w:p w:rsidR="00906552" w:rsidRDefault="00906552" w:rsidP="00282B48">
      <w:pPr>
        <w:pStyle w:val="a3"/>
        <w:rPr>
          <w:rtl/>
        </w:rPr>
      </w:pPr>
      <w:r>
        <w:rPr>
          <w:rFonts w:hint="cs"/>
          <w:rtl/>
        </w:rPr>
        <w:t xml:space="preserve">הפיצוי נדרש מטעמי הגינות, או טעמי יעילות </w:t>
      </w:r>
      <w:r>
        <w:rPr>
          <w:rtl/>
        </w:rPr>
        <w:t>–</w:t>
      </w:r>
      <w:r>
        <w:rPr>
          <w:rFonts w:hint="cs"/>
          <w:rtl/>
        </w:rPr>
        <w:t xml:space="preserve"> לגרום לרשויות לא ליפול ל</w:t>
      </w:r>
      <w:r w:rsidRPr="00906552">
        <w:rPr>
          <w:rFonts w:hint="cs"/>
          <w:b/>
          <w:bCs/>
          <w:rtl/>
        </w:rPr>
        <w:t xml:space="preserve">אשליה פיסקלית </w:t>
      </w:r>
      <w:r>
        <w:rPr>
          <w:rtl/>
        </w:rPr>
        <w:t>–</w:t>
      </w:r>
      <w:r>
        <w:rPr>
          <w:rFonts w:hint="cs"/>
          <w:rtl/>
        </w:rPr>
        <w:t xml:space="preserve"> כאשר רשויות לא מפנימות את כל העלויות של הצעדים שלהם. אם לא נחייב פיצויים </w:t>
      </w:r>
      <w:r>
        <w:rPr>
          <w:rtl/>
        </w:rPr>
        <w:t>–</w:t>
      </w:r>
      <w:r>
        <w:rPr>
          <w:rFonts w:hint="cs"/>
          <w:rtl/>
        </w:rPr>
        <w:t xml:space="preserve"> הרשויות יפלו לאשליה פיסקלית.</w:t>
      </w:r>
    </w:p>
    <w:p w:rsidR="00282B48" w:rsidRDefault="00282B48" w:rsidP="00731105">
      <w:pPr>
        <w:pStyle w:val="a3"/>
        <w:rPr>
          <w:rtl/>
        </w:rPr>
      </w:pPr>
    </w:p>
    <w:p w:rsidR="00906552" w:rsidRDefault="00906552" w:rsidP="00282B48">
      <w:pPr>
        <w:pStyle w:val="a3"/>
        <w:rPr>
          <w:rtl/>
        </w:rPr>
      </w:pPr>
      <w:r>
        <w:rPr>
          <w:rFonts w:hint="cs"/>
          <w:rtl/>
        </w:rPr>
        <w:t>כאשר אני משתמש ב</w:t>
      </w:r>
      <w:r w:rsidRPr="00282B48">
        <w:rPr>
          <w:rFonts w:hint="cs"/>
          <w:b/>
          <w:bCs/>
          <w:rtl/>
        </w:rPr>
        <w:t xml:space="preserve">ס' 12 </w:t>
      </w:r>
      <w:r>
        <w:rPr>
          <w:rtl/>
        </w:rPr>
        <w:t>–</w:t>
      </w:r>
      <w:r>
        <w:rPr>
          <w:rFonts w:hint="cs"/>
          <w:rtl/>
        </w:rPr>
        <w:t xml:space="preserve"> כולנו </w:t>
      </w:r>
      <w:proofErr w:type="spellStart"/>
      <w:r>
        <w:rPr>
          <w:rFonts w:hint="cs"/>
          <w:rtl/>
        </w:rPr>
        <w:t>כמשלמי</w:t>
      </w:r>
      <w:proofErr w:type="spellEnd"/>
      <w:r>
        <w:rPr>
          <w:rFonts w:hint="cs"/>
          <w:rtl/>
        </w:rPr>
        <w:t xml:space="preserve"> מיסים מחזירים לבעל הקרקע </w:t>
      </w:r>
      <w:proofErr w:type="spellStart"/>
      <w:r>
        <w:rPr>
          <w:rFonts w:hint="cs"/>
          <w:rtl/>
        </w:rPr>
        <w:t>שקרקעתו</w:t>
      </w:r>
      <w:proofErr w:type="spellEnd"/>
      <w:r>
        <w:rPr>
          <w:rFonts w:hint="cs"/>
          <w:rtl/>
        </w:rPr>
        <w:t xml:space="preserve"> מופקעות את שווי השוק של </w:t>
      </w:r>
      <w:proofErr w:type="spellStart"/>
      <w:r>
        <w:rPr>
          <w:rFonts w:hint="cs"/>
          <w:rtl/>
        </w:rPr>
        <w:t>קרקע</w:t>
      </w:r>
      <w:r w:rsidR="00282B48">
        <w:rPr>
          <w:rFonts w:hint="cs"/>
          <w:rtl/>
        </w:rPr>
        <w:t>ת</w:t>
      </w:r>
      <w:r>
        <w:rPr>
          <w:rFonts w:hint="cs"/>
          <w:rtl/>
        </w:rPr>
        <w:t>ו</w:t>
      </w:r>
      <w:proofErr w:type="spellEnd"/>
      <w:r>
        <w:rPr>
          <w:rFonts w:hint="cs"/>
          <w:rtl/>
        </w:rPr>
        <w:t xml:space="preserve">. בנוסף, היעילות של פעולות הרשות נשמרת </w:t>
      </w:r>
      <w:r>
        <w:rPr>
          <w:rtl/>
        </w:rPr>
        <w:t>–</w:t>
      </w:r>
      <w:r>
        <w:rPr>
          <w:rFonts w:hint="cs"/>
          <w:rtl/>
        </w:rPr>
        <w:t xml:space="preserve"> הרשות מפנימה את כל העלויות של הפרויקט כולל הקרקע המופקעת.</w:t>
      </w:r>
    </w:p>
    <w:p w:rsidR="00906552" w:rsidRDefault="00E7380D" w:rsidP="00731105">
      <w:pPr>
        <w:pStyle w:val="a3"/>
        <w:rPr>
          <w:rtl/>
        </w:rPr>
      </w:pPr>
      <w:r>
        <w:rPr>
          <w:rFonts w:hint="cs"/>
          <w:rtl/>
        </w:rPr>
        <w:t xml:space="preserve">בנוגע לאפשרות להפקיע 25% ללא פיצוי </w:t>
      </w:r>
      <w:r>
        <w:rPr>
          <w:rtl/>
        </w:rPr>
        <w:t>–</w:t>
      </w:r>
      <w:r>
        <w:rPr>
          <w:rFonts w:hint="cs"/>
          <w:rtl/>
        </w:rPr>
        <w:t xml:space="preserve"> טענה אחד תגיד כי מדובר בנטל סביר שאין צורך להחזיר את שווי הקרקע (הפקעה שולית)</w:t>
      </w:r>
      <w:r w:rsidR="000B18BE">
        <w:rPr>
          <w:rFonts w:hint="cs"/>
          <w:rtl/>
        </w:rPr>
        <w:t>.</w:t>
      </w:r>
    </w:p>
    <w:p w:rsidR="00E7380D" w:rsidRDefault="00E7380D" w:rsidP="00282B48">
      <w:pPr>
        <w:pStyle w:val="a3"/>
        <w:rPr>
          <w:rtl/>
        </w:rPr>
      </w:pPr>
      <w:r>
        <w:rPr>
          <w:rFonts w:hint="cs"/>
          <w:rtl/>
        </w:rPr>
        <w:t xml:space="preserve">בנוגע להורדה של עד 25% בפיצוי </w:t>
      </w:r>
      <w:r>
        <w:rPr>
          <w:rtl/>
        </w:rPr>
        <w:t>–</w:t>
      </w:r>
      <w:r>
        <w:rPr>
          <w:rFonts w:hint="cs"/>
          <w:rtl/>
        </w:rPr>
        <w:t xml:space="preserve"> הטענה היא כי זה מספיק כי הרשויות עדיין ישמרו על יעילותן, למרות ההפחתה בפיצוי.</w:t>
      </w:r>
    </w:p>
    <w:p w:rsidR="00282B48" w:rsidRDefault="00282B48" w:rsidP="00282B48">
      <w:pPr>
        <w:pStyle w:val="a3"/>
        <w:rPr>
          <w:rtl/>
        </w:rPr>
      </w:pPr>
    </w:p>
    <w:p w:rsidR="00E7380D" w:rsidRDefault="00E7380D" w:rsidP="00282B48">
      <w:pPr>
        <w:pStyle w:val="a3"/>
        <w:rPr>
          <w:rtl/>
        </w:rPr>
      </w:pPr>
      <w:r>
        <w:rPr>
          <w:rFonts w:hint="cs"/>
          <w:rtl/>
        </w:rPr>
        <w:t xml:space="preserve">בשנת 2010 תוקנה פקודת הקרקעות, והחוק </w:t>
      </w:r>
      <w:r>
        <w:rPr>
          <w:rFonts w:hint="cs"/>
          <w:b/>
          <w:bCs/>
          <w:rtl/>
        </w:rPr>
        <w:t>מבטל את ההפחתה</w:t>
      </w:r>
      <w:r>
        <w:rPr>
          <w:rFonts w:hint="cs"/>
          <w:rtl/>
        </w:rPr>
        <w:t xml:space="preserve">, למעט אם </w:t>
      </w:r>
      <w:r>
        <w:rPr>
          <w:rFonts w:hint="cs"/>
          <w:b/>
          <w:bCs/>
          <w:rtl/>
        </w:rPr>
        <w:t>ההפקעות מבוצעות לטובת רשות מקומית</w:t>
      </w:r>
      <w:r>
        <w:rPr>
          <w:rFonts w:hint="cs"/>
          <w:rtl/>
        </w:rPr>
        <w:t>.</w:t>
      </w:r>
    </w:p>
    <w:p w:rsidR="0015260E" w:rsidRDefault="00E7380D" w:rsidP="0015260E">
      <w:pPr>
        <w:pStyle w:val="a3"/>
        <w:rPr>
          <w:rtl/>
        </w:rPr>
      </w:pPr>
      <w:r>
        <w:rPr>
          <w:rFonts w:hint="cs"/>
          <w:rtl/>
        </w:rPr>
        <w:t xml:space="preserve">הסטנדרט הוא פיצוי לפי מחיר השוק. כיום אחרי 2010 </w:t>
      </w:r>
      <w:r w:rsidRPr="005C30FE">
        <w:rPr>
          <w:rFonts w:hint="cs"/>
          <w:b/>
          <w:bCs/>
          <w:rtl/>
        </w:rPr>
        <w:t>אי אפשר להפחית 25% באופן גורף</w:t>
      </w:r>
      <w:r>
        <w:rPr>
          <w:rFonts w:hint="cs"/>
          <w:rtl/>
        </w:rPr>
        <w:t>. המקום היחידי שבו אפשר לעשות שימוש בהפחתה זו של 25% היא אם ההפקעה בוצעה לטובת רשות מקומית.</w:t>
      </w:r>
    </w:p>
    <w:p w:rsidR="0015260E" w:rsidRDefault="0097219A" w:rsidP="0097219A">
      <w:pPr>
        <w:pStyle w:val="a3"/>
        <w:rPr>
          <w:rtl/>
        </w:rPr>
      </w:pPr>
      <w:r>
        <w:rPr>
          <w:rFonts w:hint="cs"/>
          <w:b/>
          <w:bCs/>
          <w:rtl/>
        </w:rPr>
        <w:t xml:space="preserve">ההצדקה לכך - </w:t>
      </w:r>
      <w:r>
        <w:rPr>
          <w:rFonts w:hint="cs"/>
          <w:rtl/>
        </w:rPr>
        <w:t xml:space="preserve">כשתיקנו את החוק השלטון המקומי הגיע לכנסת ואמר כי במידה ויבטלו את היכולת שלו להפחית מהפיצוי הוא לא יוכל לעשות שום תכנית כי הוא בגירעון תקציבי. בהינתן הבעיה הזאת </w:t>
      </w:r>
      <w:r>
        <w:rPr>
          <w:rtl/>
        </w:rPr>
        <w:t>–</w:t>
      </w:r>
      <w:r>
        <w:rPr>
          <w:rFonts w:hint="cs"/>
          <w:rtl/>
        </w:rPr>
        <w:t xml:space="preserve"> אם לא ניתן להם להפחית הם לא יקדמו פרויקטים.</w:t>
      </w:r>
    </w:p>
    <w:p w:rsidR="0097219A" w:rsidRDefault="0097219A" w:rsidP="0097219A">
      <w:pPr>
        <w:pStyle w:val="a3"/>
        <w:rPr>
          <w:rtl/>
        </w:rPr>
      </w:pPr>
    </w:p>
    <w:p w:rsidR="0097219A" w:rsidRDefault="0097219A" w:rsidP="005C30FE">
      <w:pPr>
        <w:pStyle w:val="a3"/>
        <w:numPr>
          <w:ilvl w:val="0"/>
          <w:numId w:val="57"/>
        </w:numPr>
      </w:pPr>
      <w:r>
        <w:rPr>
          <w:rFonts w:hint="cs"/>
          <w:b/>
          <w:bCs/>
          <w:rtl/>
        </w:rPr>
        <w:t>הסייג</w:t>
      </w:r>
      <w:r w:rsidR="00A94AC3">
        <w:rPr>
          <w:rFonts w:hint="cs"/>
          <w:rtl/>
        </w:rPr>
        <w:t xml:space="preserve"> </w:t>
      </w:r>
      <w:r w:rsidR="00A94AC3">
        <w:rPr>
          <w:rtl/>
        </w:rPr>
        <w:t>–</w:t>
      </w:r>
      <w:r w:rsidR="00A94AC3">
        <w:rPr>
          <w:rFonts w:hint="cs"/>
          <w:rtl/>
        </w:rPr>
        <w:t xml:space="preserve"> סעיף מאוד בעייתי.</w:t>
      </w:r>
    </w:p>
    <w:p w:rsidR="00A94AC3" w:rsidRDefault="00013139" w:rsidP="00A94AC3">
      <w:pPr>
        <w:pStyle w:val="a3"/>
        <w:rPr>
          <w:rtl/>
        </w:rPr>
      </w:pPr>
      <w:r>
        <w:rPr>
          <w:rFonts w:hint="cs"/>
          <w:rtl/>
        </w:rPr>
        <w:t xml:space="preserve">הסעיף מאפשר לשר האוצר לתת פיצויים גבוהים יותר ממחיר השוק למי </w:t>
      </w:r>
      <w:proofErr w:type="spellStart"/>
      <w:r>
        <w:rPr>
          <w:rFonts w:hint="cs"/>
          <w:rtl/>
        </w:rPr>
        <w:t>שקרקעתו</w:t>
      </w:r>
      <w:proofErr w:type="spellEnd"/>
      <w:r>
        <w:rPr>
          <w:rFonts w:hint="cs"/>
          <w:rtl/>
        </w:rPr>
        <w:t xml:space="preserve"> מופקעת. הבעיה היא </w:t>
      </w:r>
      <w:r>
        <w:rPr>
          <w:rFonts w:hint="cs"/>
          <w:b/>
          <w:bCs/>
          <w:rtl/>
        </w:rPr>
        <w:t>שאין לנו שום קריטריונים</w:t>
      </w:r>
      <w:r>
        <w:rPr>
          <w:rFonts w:hint="cs"/>
          <w:rtl/>
        </w:rPr>
        <w:t>, ותיקים כאלה לא יגיעו לביהמ"ש. אנו נחייב במצב שבו אנשים מקבלים פיצויים מוגדלים על חשבון הציבור.</w:t>
      </w:r>
    </w:p>
    <w:p w:rsidR="00A94AC3" w:rsidRDefault="00A94AC3" w:rsidP="00A94AC3">
      <w:pPr>
        <w:pStyle w:val="a3"/>
        <w:rPr>
          <w:rtl/>
        </w:rPr>
      </w:pPr>
    </w:p>
    <w:p w:rsidR="00A94AC3" w:rsidRDefault="00A94AC3" w:rsidP="00A94AC3">
      <w:pPr>
        <w:pStyle w:val="a3"/>
        <w:jc w:val="center"/>
        <w:rPr>
          <w:rtl/>
        </w:rPr>
      </w:pPr>
      <w:bookmarkStart w:id="45" w:name="_Hlk506135953"/>
      <w:r w:rsidRPr="005C30FE">
        <w:rPr>
          <w:rFonts w:hint="cs"/>
          <w:b/>
          <w:bCs/>
          <w:highlight w:val="yellow"/>
          <w:u w:val="single"/>
          <w:rtl/>
        </w:rPr>
        <w:t>חוק התכנון והבניה</w:t>
      </w:r>
    </w:p>
    <w:bookmarkEnd w:id="45"/>
    <w:p w:rsidR="00A94AC3" w:rsidRDefault="00A94AC3" w:rsidP="00A94AC3">
      <w:pPr>
        <w:pStyle w:val="a3"/>
        <w:rPr>
          <w:rtl/>
        </w:rPr>
      </w:pPr>
      <w:r>
        <w:rPr>
          <w:rFonts w:hint="cs"/>
          <w:rtl/>
        </w:rPr>
        <w:t>נסמך על פקודת הקרקעות בהרבה מאוד דברים, עם זאת:</w:t>
      </w:r>
    </w:p>
    <w:p w:rsidR="00A94AC3" w:rsidRDefault="00A94AC3" w:rsidP="00A94AC3">
      <w:pPr>
        <w:pStyle w:val="a3"/>
        <w:rPr>
          <w:b/>
          <w:bCs/>
          <w:rtl/>
        </w:rPr>
      </w:pPr>
      <w:r w:rsidRPr="005C30FE">
        <w:rPr>
          <w:rFonts w:hint="cs"/>
          <w:b/>
          <w:bCs/>
          <w:highlight w:val="lightGray"/>
          <w:rtl/>
        </w:rPr>
        <w:t>ס' 90 (א) (1)</w:t>
      </w:r>
    </w:p>
    <w:p w:rsidR="00A94AC3" w:rsidRDefault="00A94AC3" w:rsidP="00A94AC3">
      <w:pPr>
        <w:pStyle w:val="a3"/>
        <w:rPr>
          <w:rtl/>
        </w:rPr>
      </w:pPr>
      <w:r>
        <w:rPr>
          <w:rFonts w:hint="cs"/>
          <w:rtl/>
        </w:rPr>
        <w:t xml:space="preserve">מאפשר להפחית 40% משווי הפיצוי. בניגוד לפקודת הקרקעות שם צומצמה יכולת ההפחתה </w:t>
      </w:r>
      <w:r>
        <w:rPr>
          <w:rtl/>
        </w:rPr>
        <w:t>–</w:t>
      </w:r>
      <w:r>
        <w:rPr>
          <w:rFonts w:hint="cs"/>
          <w:rtl/>
        </w:rPr>
        <w:t xml:space="preserve"> בחוק התכנון והבניה</w:t>
      </w:r>
      <w:r w:rsidR="000B18BE">
        <w:rPr>
          <w:rFonts w:hint="cs"/>
          <w:rtl/>
        </w:rPr>
        <w:t>,</w:t>
      </w:r>
      <w:r>
        <w:rPr>
          <w:rFonts w:hint="cs"/>
          <w:rtl/>
        </w:rPr>
        <w:t xml:space="preserve"> </w:t>
      </w:r>
      <w:r>
        <w:rPr>
          <w:rFonts w:hint="cs"/>
          <w:b/>
          <w:bCs/>
          <w:rtl/>
        </w:rPr>
        <w:t>ההפחתה הזאת עדיין תקפה</w:t>
      </w:r>
      <w:r>
        <w:rPr>
          <w:rFonts w:hint="cs"/>
          <w:rtl/>
        </w:rPr>
        <w:t xml:space="preserve"> היא לא צומצמה לרשויות המקומיות, והיא תקפה בכל הפקעה שנעשית דרך חוק התכנון והבניה.</w:t>
      </w:r>
    </w:p>
    <w:p w:rsidR="00A94AC3" w:rsidRDefault="00A94AC3" w:rsidP="00A94AC3">
      <w:pPr>
        <w:pStyle w:val="a3"/>
        <w:rPr>
          <w:rtl/>
        </w:rPr>
      </w:pPr>
    </w:p>
    <w:p w:rsidR="00A94AC3" w:rsidRDefault="005C30FE" w:rsidP="00A94AC3">
      <w:pPr>
        <w:pStyle w:val="a3"/>
        <w:rPr>
          <w:rtl/>
        </w:rPr>
      </w:pPr>
      <w:r>
        <w:rPr>
          <w:rFonts w:hint="cs"/>
          <w:rtl/>
        </w:rPr>
        <w:t xml:space="preserve">לכאורה, </w:t>
      </w:r>
      <w:r w:rsidR="00A94AC3">
        <w:rPr>
          <w:rFonts w:hint="cs"/>
          <w:rtl/>
        </w:rPr>
        <w:t xml:space="preserve">זה נראה ברור כי יעדיפו להפחית דרך חוק זה. עם זאת, </w:t>
      </w:r>
      <w:r w:rsidR="00A94AC3" w:rsidRPr="005C30FE">
        <w:rPr>
          <w:rFonts w:hint="cs"/>
          <w:b/>
          <w:bCs/>
          <w:rtl/>
        </w:rPr>
        <w:t>מדובר במסלולים שונים לחלוטין</w:t>
      </w:r>
      <w:r w:rsidR="00A94AC3">
        <w:rPr>
          <w:rFonts w:hint="cs"/>
          <w:rtl/>
        </w:rPr>
        <w:t>, כשההליכים שהרשויות צריכות לעבור שונים.</w:t>
      </w:r>
    </w:p>
    <w:p w:rsidR="00A94AC3" w:rsidRDefault="00A94AC3" w:rsidP="00A94AC3">
      <w:pPr>
        <w:pStyle w:val="a3"/>
        <w:rPr>
          <w:rtl/>
        </w:rPr>
      </w:pPr>
    </w:p>
    <w:p w:rsidR="00A94AC3" w:rsidRDefault="00A94AC3" w:rsidP="00AD7CFF">
      <w:pPr>
        <w:pStyle w:val="a3"/>
        <w:numPr>
          <w:ilvl w:val="0"/>
          <w:numId w:val="128"/>
        </w:numPr>
        <w:ind w:left="360"/>
        <w:rPr>
          <w:rtl/>
        </w:rPr>
      </w:pPr>
      <w:r w:rsidRPr="005C30FE">
        <w:rPr>
          <w:rFonts w:hint="cs"/>
          <w:b/>
          <w:bCs/>
          <w:rtl/>
        </w:rPr>
        <w:lastRenderedPageBreak/>
        <w:t>חוק התכנון והבנייה נשלט בפועל על ידי ר</w:t>
      </w:r>
      <w:r w:rsidR="000B18BE" w:rsidRPr="005C30FE">
        <w:rPr>
          <w:rFonts w:hint="cs"/>
          <w:b/>
          <w:bCs/>
          <w:rtl/>
        </w:rPr>
        <w:t>א</w:t>
      </w:r>
      <w:r w:rsidRPr="005C30FE">
        <w:rPr>
          <w:rFonts w:hint="cs"/>
          <w:b/>
          <w:bCs/>
          <w:rtl/>
        </w:rPr>
        <w:t>שי הערים ור</w:t>
      </w:r>
      <w:r w:rsidR="000B18BE" w:rsidRPr="005C30FE">
        <w:rPr>
          <w:rFonts w:hint="cs"/>
          <w:b/>
          <w:bCs/>
          <w:rtl/>
        </w:rPr>
        <w:t>א</w:t>
      </w:r>
      <w:r w:rsidRPr="005C30FE">
        <w:rPr>
          <w:rFonts w:hint="cs"/>
          <w:b/>
          <w:bCs/>
          <w:rtl/>
        </w:rPr>
        <w:t>שי המועצות האזוריות</w:t>
      </w:r>
      <w:r>
        <w:rPr>
          <w:rFonts w:hint="cs"/>
          <w:rtl/>
        </w:rPr>
        <w:t>. כשפותחים הליך דרך חוק התכנון והבניה, השליטה היא בידי הרשות המקומית. היא לא צריכה לפנות לשר האוצר, ולשכנע אותו שיפקיע עבורה.</w:t>
      </w:r>
    </w:p>
    <w:p w:rsidR="00A94AC3" w:rsidRDefault="00A94AC3" w:rsidP="005C30FE">
      <w:pPr>
        <w:pStyle w:val="a3"/>
        <w:ind w:left="360"/>
        <w:rPr>
          <w:rtl/>
        </w:rPr>
      </w:pPr>
      <w:r>
        <w:rPr>
          <w:rFonts w:hint="cs"/>
          <w:rtl/>
        </w:rPr>
        <w:t>רוב הרשויות המקומיות באמת פועלות בהתאם לחוק התכנון והבניה.</w:t>
      </w:r>
    </w:p>
    <w:p w:rsidR="00A94AC3" w:rsidRDefault="00A94AC3" w:rsidP="005C30FE">
      <w:pPr>
        <w:pStyle w:val="a3"/>
        <w:ind w:left="360"/>
        <w:rPr>
          <w:rtl/>
        </w:rPr>
      </w:pPr>
      <w:r>
        <w:rPr>
          <w:rFonts w:hint="cs"/>
          <w:rtl/>
        </w:rPr>
        <w:t xml:space="preserve">מצד שני, </w:t>
      </w:r>
      <w:r w:rsidRPr="005C30FE">
        <w:rPr>
          <w:rFonts w:hint="cs"/>
          <w:b/>
          <w:bCs/>
          <w:rtl/>
        </w:rPr>
        <w:t>רשויות שלטוניות יתקשו לפעול דרך חוק התכנון והבניה</w:t>
      </w:r>
      <w:r>
        <w:rPr>
          <w:rFonts w:hint="cs"/>
          <w:rtl/>
        </w:rPr>
        <w:t>. הוא מחולק להרבה וועדות, ואם יש לי תשתית שמחולקת ל</w:t>
      </w:r>
      <w:r w:rsidR="000B18BE">
        <w:rPr>
          <w:rFonts w:hint="cs"/>
          <w:rtl/>
        </w:rPr>
        <w:t>-</w:t>
      </w:r>
      <w:r>
        <w:rPr>
          <w:rFonts w:hint="cs"/>
          <w:rtl/>
        </w:rPr>
        <w:t xml:space="preserve">2 מועצות </w:t>
      </w:r>
      <w:r>
        <w:rPr>
          <w:rtl/>
        </w:rPr>
        <w:t>–</w:t>
      </w:r>
      <w:r>
        <w:rPr>
          <w:rFonts w:hint="cs"/>
          <w:rtl/>
        </w:rPr>
        <w:t xml:space="preserve"> זה גורם לסיבוך. להוביל </w:t>
      </w:r>
      <w:r w:rsidR="000B18BE">
        <w:rPr>
          <w:rFonts w:hint="cs"/>
          <w:rtl/>
        </w:rPr>
        <w:t>פרויקט</w:t>
      </w:r>
      <w:r>
        <w:rPr>
          <w:rFonts w:hint="cs"/>
          <w:rtl/>
        </w:rPr>
        <w:t xml:space="preserve"> כזה דרך חוק התכנון והבניה זה כאב ראש עצום </w:t>
      </w:r>
      <w:r>
        <w:rPr>
          <w:rtl/>
        </w:rPr>
        <w:t>–</w:t>
      </w:r>
      <w:r>
        <w:rPr>
          <w:rFonts w:hint="cs"/>
          <w:rtl/>
        </w:rPr>
        <w:t xml:space="preserve"> העיריות יצטרכו לפעול באותו לוח זמנים. במקרה כזה יעדיפו לעשות זאת מכוח פקודת הקרקעות </w:t>
      </w:r>
      <w:r>
        <w:rPr>
          <w:rtl/>
        </w:rPr>
        <w:t>–</w:t>
      </w:r>
      <w:r>
        <w:rPr>
          <w:rFonts w:hint="cs"/>
          <w:rtl/>
        </w:rPr>
        <w:t xml:space="preserve"> באמצעות שר האוצר.</w:t>
      </w:r>
    </w:p>
    <w:p w:rsidR="00A94AC3" w:rsidRDefault="00A94AC3" w:rsidP="005C30FE">
      <w:pPr>
        <w:pStyle w:val="a3"/>
        <w:rPr>
          <w:rtl/>
        </w:rPr>
      </w:pPr>
    </w:p>
    <w:p w:rsidR="00E36438" w:rsidRDefault="00A94AC3" w:rsidP="00AD7CFF">
      <w:pPr>
        <w:pStyle w:val="a3"/>
        <w:numPr>
          <w:ilvl w:val="0"/>
          <w:numId w:val="128"/>
        </w:numPr>
        <w:ind w:left="360"/>
        <w:rPr>
          <w:rtl/>
        </w:rPr>
      </w:pPr>
      <w:r w:rsidRPr="005C30FE">
        <w:rPr>
          <w:rFonts w:hint="cs"/>
          <w:b/>
          <w:bCs/>
          <w:rtl/>
        </w:rPr>
        <w:t>הבדל משמעותי בהליך</w:t>
      </w:r>
      <w:r>
        <w:rPr>
          <w:rFonts w:hint="cs"/>
          <w:rtl/>
        </w:rPr>
        <w:t xml:space="preserve"> </w:t>
      </w:r>
      <w:r>
        <w:rPr>
          <w:rtl/>
        </w:rPr>
        <w:t>–</w:t>
      </w:r>
      <w:r>
        <w:rPr>
          <w:rFonts w:hint="cs"/>
          <w:rtl/>
        </w:rPr>
        <w:t xml:space="preserve"> הליכים של תכנון ובנייה כרוכים במתן זכות להתנגדות כמעט לכל גורם שרואה את עצמו נפגע כתוצאה מההליך.</w:t>
      </w:r>
      <w:r w:rsidR="00613915">
        <w:rPr>
          <w:rFonts w:hint="cs"/>
          <w:rtl/>
        </w:rPr>
        <w:t xml:space="preserve"> ההליכים על פי חוק התכנון והבנייה יכולים להימשך </w:t>
      </w:r>
      <w:r w:rsidR="00613915">
        <w:rPr>
          <w:rFonts w:hint="cs"/>
          <w:b/>
          <w:bCs/>
          <w:rtl/>
        </w:rPr>
        <w:t>הרבה מאוד זמן</w:t>
      </w:r>
      <w:r w:rsidR="00E36438">
        <w:rPr>
          <w:rFonts w:hint="cs"/>
          <w:rtl/>
        </w:rPr>
        <w:t xml:space="preserve">. לעומת זאת, הפקעות על פי פקודת הקרקעות, כיוון שיש גורם אחד, זכות השימוע היא רק לבעלים שמקבל יכולת שימוע בפני הוועדה. מדובר בהליך </w:t>
      </w:r>
      <w:r w:rsidR="00E36438">
        <w:rPr>
          <w:rFonts w:hint="cs"/>
          <w:b/>
          <w:bCs/>
          <w:rtl/>
        </w:rPr>
        <w:t>הרבה יותר קצר</w:t>
      </w:r>
      <w:r w:rsidR="00E36438">
        <w:rPr>
          <w:rFonts w:hint="cs"/>
          <w:rtl/>
        </w:rPr>
        <w:t>.</w:t>
      </w:r>
      <w:r w:rsidR="005C30FE">
        <w:rPr>
          <w:rFonts w:hint="cs"/>
          <w:rtl/>
        </w:rPr>
        <w:t xml:space="preserve"> </w:t>
      </w:r>
      <w:r w:rsidR="00E36438">
        <w:rPr>
          <w:rFonts w:hint="cs"/>
          <w:rtl/>
        </w:rPr>
        <w:t>הבחירה באיזה הליך לבצע את ההפקעה נובעת מהרבה שיקולים שהם לא בהכרח עלות הפיצוי בלבד.</w:t>
      </w:r>
    </w:p>
    <w:p w:rsidR="00E36438" w:rsidRDefault="00E36438" w:rsidP="005C30FE">
      <w:pPr>
        <w:pStyle w:val="a3"/>
        <w:rPr>
          <w:rtl/>
        </w:rPr>
      </w:pPr>
    </w:p>
    <w:p w:rsidR="00E36438" w:rsidRDefault="005C30FE" w:rsidP="00AD7CFF">
      <w:pPr>
        <w:pStyle w:val="a3"/>
        <w:numPr>
          <w:ilvl w:val="0"/>
          <w:numId w:val="128"/>
        </w:numPr>
        <w:ind w:left="360"/>
        <w:rPr>
          <w:rtl/>
        </w:rPr>
      </w:pPr>
      <w:r w:rsidRPr="005C30FE">
        <w:rPr>
          <w:rFonts w:hint="cs"/>
          <w:b/>
          <w:bCs/>
          <w:rtl/>
        </w:rPr>
        <w:t>גריעה תכנונית</w:t>
      </w:r>
      <w:r>
        <w:rPr>
          <w:rFonts w:hint="cs"/>
          <w:rtl/>
        </w:rPr>
        <w:t xml:space="preserve"> - </w:t>
      </w:r>
      <w:r w:rsidR="00E36438">
        <w:rPr>
          <w:rFonts w:hint="cs"/>
          <w:rtl/>
        </w:rPr>
        <w:t>הסיבה השלישית שרשויות לא בהכרח פונות לחוק התכנון והבנייה, למרות שניתן להפחית דרכו 40% מ</w:t>
      </w:r>
      <w:r>
        <w:rPr>
          <w:rFonts w:hint="cs"/>
          <w:rtl/>
        </w:rPr>
        <w:t xml:space="preserve">שווי הפיצוי. </w:t>
      </w:r>
      <w:r w:rsidR="00E36438">
        <w:rPr>
          <w:rFonts w:hint="cs"/>
          <w:rtl/>
        </w:rPr>
        <w:t>בגריעה תכנונית מפקיעים שטח קטן שגורם לירידה בערך המקרקעין</w:t>
      </w:r>
      <w:r w:rsidR="00D328DD">
        <w:rPr>
          <w:rFonts w:hint="cs"/>
          <w:rtl/>
        </w:rPr>
        <w:t xml:space="preserve"> (יחד עם הגבלות)</w:t>
      </w:r>
      <w:r w:rsidR="00E36438">
        <w:rPr>
          <w:rFonts w:hint="cs"/>
          <w:rtl/>
        </w:rPr>
        <w:t>.</w:t>
      </w:r>
      <w:r>
        <w:rPr>
          <w:rFonts w:hint="cs"/>
          <w:rtl/>
        </w:rPr>
        <w:t xml:space="preserve"> </w:t>
      </w:r>
      <w:r w:rsidR="00E36438">
        <w:rPr>
          <w:rFonts w:hint="cs"/>
          <w:rtl/>
        </w:rPr>
        <w:t xml:space="preserve">בעל המקרקעין יוכל לתבוע פיצוי על פי </w:t>
      </w:r>
      <w:r w:rsidR="00E36438" w:rsidRPr="005C30FE">
        <w:rPr>
          <w:rFonts w:hint="cs"/>
          <w:b/>
          <w:bCs/>
          <w:highlight w:val="lightGray"/>
          <w:rtl/>
        </w:rPr>
        <w:t>ס' 197</w:t>
      </w:r>
      <w:r w:rsidR="00D328DD">
        <w:rPr>
          <w:rFonts w:hint="cs"/>
          <w:rtl/>
        </w:rPr>
        <w:t>.</w:t>
      </w:r>
    </w:p>
    <w:p w:rsidR="00D10551" w:rsidRDefault="00D10551" w:rsidP="00A94AC3">
      <w:pPr>
        <w:pStyle w:val="a3"/>
        <w:rPr>
          <w:rtl/>
        </w:rPr>
      </w:pPr>
    </w:p>
    <w:p w:rsidR="00D328DD" w:rsidRDefault="00D10551" w:rsidP="00352CB5">
      <w:pPr>
        <w:pStyle w:val="a3"/>
        <w:rPr>
          <w:rtl/>
        </w:rPr>
      </w:pPr>
      <w:r>
        <w:rPr>
          <w:rFonts w:hint="cs"/>
          <w:rtl/>
        </w:rPr>
        <w:t>מכוח חוק התכנון והבנייה ניתן להפחית 40%. הסיפור של ה</w:t>
      </w:r>
      <w:r w:rsidR="000B18BE">
        <w:rPr>
          <w:rFonts w:hint="cs"/>
          <w:rtl/>
        </w:rPr>
        <w:t>-</w:t>
      </w:r>
      <w:r>
        <w:rPr>
          <w:rFonts w:hint="cs"/>
          <w:rtl/>
        </w:rPr>
        <w:t xml:space="preserve">40% הוא קצת פיקציה </w:t>
      </w:r>
      <w:r>
        <w:rPr>
          <w:rtl/>
        </w:rPr>
        <w:t>–</w:t>
      </w:r>
      <w:r w:rsidR="00352CB5">
        <w:rPr>
          <w:rFonts w:hint="cs"/>
          <w:rtl/>
        </w:rPr>
        <w:t xml:space="preserve"> </w:t>
      </w:r>
      <w:r>
        <w:rPr>
          <w:rFonts w:hint="cs"/>
          <w:rtl/>
        </w:rPr>
        <w:t>העובדה ש</w:t>
      </w:r>
      <w:r w:rsidR="00352CB5">
        <w:rPr>
          <w:rFonts w:hint="cs"/>
          <w:rtl/>
        </w:rPr>
        <w:t>חוק התכנון והבנייה</w:t>
      </w:r>
      <w:r>
        <w:rPr>
          <w:rFonts w:hint="cs"/>
          <w:rtl/>
        </w:rPr>
        <w:t xml:space="preserve"> שם את </w:t>
      </w:r>
      <w:r w:rsidRPr="00D10551">
        <w:rPr>
          <w:rFonts w:hint="cs"/>
          <w:b/>
          <w:bCs/>
          <w:rtl/>
        </w:rPr>
        <w:t>סעיף 197</w:t>
      </w:r>
      <w:r>
        <w:rPr>
          <w:rFonts w:hint="cs"/>
          <w:rtl/>
        </w:rPr>
        <w:t xml:space="preserve">, מעקר את </w:t>
      </w:r>
      <w:r>
        <w:rPr>
          <w:rFonts w:hint="cs"/>
          <w:b/>
          <w:bCs/>
          <w:rtl/>
        </w:rPr>
        <w:t>כל המשמעות</w:t>
      </w:r>
      <w:r>
        <w:rPr>
          <w:rFonts w:hint="cs"/>
          <w:rtl/>
        </w:rPr>
        <w:t xml:space="preserve"> של הפחתת הפיצוי. מה שקורה בד"כ בהפקעות על פי חוק התכנון והבנייה הוא שיש לנו 2 שלבים:</w:t>
      </w:r>
    </w:p>
    <w:p w:rsidR="00D10551" w:rsidRDefault="00D10551" w:rsidP="001D6B02">
      <w:pPr>
        <w:pStyle w:val="a3"/>
        <w:numPr>
          <w:ilvl w:val="0"/>
          <w:numId w:val="58"/>
        </w:numPr>
        <w:ind w:left="360"/>
      </w:pPr>
      <w:r>
        <w:rPr>
          <w:rFonts w:hint="cs"/>
          <w:b/>
          <w:bCs/>
          <w:rtl/>
        </w:rPr>
        <w:t xml:space="preserve">אישור התכנית - </w:t>
      </w:r>
      <w:r>
        <w:rPr>
          <w:rFonts w:hint="cs"/>
          <w:rtl/>
        </w:rPr>
        <w:t>בשלב האשון אנו מעבירים תכנית שמשנה את הייעוד של המקרקעין לייעוד הציבורי שלו. אם ארצה להקים בית עירייה על קרקע פרטית, קודם כל אעביר תכנית שתשנה את הייעוד של המקרקעין.</w:t>
      </w:r>
      <w:r w:rsidR="00F93C4C">
        <w:rPr>
          <w:rFonts w:hint="cs"/>
          <w:rtl/>
        </w:rPr>
        <w:t xml:space="preserve"> </w:t>
      </w:r>
      <w:r>
        <w:rPr>
          <w:rFonts w:hint="cs"/>
          <w:rtl/>
        </w:rPr>
        <w:t>בשלב הזה, רץ בעל מקרקעין חכם ו</w:t>
      </w:r>
      <w:r>
        <w:rPr>
          <w:rFonts w:hint="cs"/>
          <w:b/>
          <w:bCs/>
          <w:rtl/>
        </w:rPr>
        <w:t>תובע פיצוי על פי ס' 197 על הפגיעה</w:t>
      </w:r>
      <w:r>
        <w:rPr>
          <w:rFonts w:hint="cs"/>
          <w:rtl/>
        </w:rPr>
        <w:t xml:space="preserve"> שנגרמה לו לקרקע. לפי ס' 197 הוא יקבל את שווי ירידת ערך הקרקע</w:t>
      </w:r>
      <w:r w:rsidR="00F93C4C">
        <w:rPr>
          <w:rFonts w:hint="cs"/>
          <w:rtl/>
        </w:rPr>
        <w:t xml:space="preserve"> השמאי ישווה את שווי הקרקע שנפגעה מול שוויה החדש</w:t>
      </w:r>
      <w:r>
        <w:rPr>
          <w:rFonts w:hint="cs"/>
          <w:rtl/>
        </w:rPr>
        <w:t xml:space="preserve">. </w:t>
      </w:r>
      <w:r w:rsidR="00F93C4C">
        <w:rPr>
          <w:rFonts w:hint="cs"/>
          <w:rtl/>
        </w:rPr>
        <w:t xml:space="preserve">במקרה של הפקעה כזאת - </w:t>
      </w:r>
      <w:r>
        <w:rPr>
          <w:rFonts w:hint="cs"/>
          <w:rtl/>
        </w:rPr>
        <w:t xml:space="preserve">הם למעשה מקבלים </w:t>
      </w:r>
      <w:r w:rsidR="00F93C4C">
        <w:rPr>
          <w:rFonts w:hint="cs"/>
          <w:b/>
          <w:bCs/>
          <w:rtl/>
        </w:rPr>
        <w:t xml:space="preserve">95% </w:t>
      </w:r>
      <w:r>
        <w:rPr>
          <w:rFonts w:hint="cs"/>
          <w:rtl/>
        </w:rPr>
        <w:t>משווי הקרקע</w:t>
      </w:r>
      <w:r w:rsidR="00F93C4C">
        <w:rPr>
          <w:rFonts w:hint="cs"/>
          <w:rtl/>
        </w:rPr>
        <w:t xml:space="preserve"> </w:t>
      </w:r>
      <w:r w:rsidR="00F93C4C">
        <w:rPr>
          <w:rtl/>
        </w:rPr>
        <w:t>–</w:t>
      </w:r>
      <w:r w:rsidR="00F93C4C">
        <w:rPr>
          <w:rFonts w:hint="cs"/>
          <w:rtl/>
        </w:rPr>
        <w:t xml:space="preserve"> ולא ניתן להפחית 40%. </w:t>
      </w:r>
      <w:r w:rsidR="00F93C4C" w:rsidRPr="00352CB5">
        <w:rPr>
          <w:rFonts w:hint="cs"/>
          <w:b/>
          <w:bCs/>
          <w:rtl/>
        </w:rPr>
        <w:t>בסעיף 197 לא ניתן להפחית פיצוי</w:t>
      </w:r>
      <w:r w:rsidR="00F93C4C">
        <w:rPr>
          <w:rFonts w:hint="cs"/>
          <w:rtl/>
        </w:rPr>
        <w:t>. אז רוב הבעלים ילכו ויתבעו תביעה של 197.</w:t>
      </w:r>
      <w:r w:rsidR="00A262D1">
        <w:rPr>
          <w:rFonts w:hint="cs"/>
          <w:rtl/>
        </w:rPr>
        <w:t xml:space="preserve"> ה</w:t>
      </w:r>
      <w:r w:rsidR="000B18BE">
        <w:rPr>
          <w:rFonts w:hint="cs"/>
          <w:rtl/>
        </w:rPr>
        <w:t>-</w:t>
      </w:r>
      <w:r w:rsidR="00A262D1">
        <w:rPr>
          <w:rFonts w:hint="cs"/>
          <w:rtl/>
        </w:rPr>
        <w:t xml:space="preserve">5% הנוספים </w:t>
      </w:r>
      <w:r w:rsidR="00A262D1">
        <w:rPr>
          <w:rtl/>
        </w:rPr>
        <w:t>–</w:t>
      </w:r>
      <w:r w:rsidR="00A262D1">
        <w:rPr>
          <w:rFonts w:hint="cs"/>
          <w:rtl/>
        </w:rPr>
        <w:t xml:space="preserve"> יכולה הרשות להפחית 40%.</w:t>
      </w:r>
    </w:p>
    <w:p w:rsidR="00A262D1" w:rsidRDefault="00A262D1" w:rsidP="001D6B02">
      <w:pPr>
        <w:pStyle w:val="a3"/>
        <w:ind w:left="360"/>
        <w:rPr>
          <w:rtl/>
        </w:rPr>
      </w:pPr>
      <w:r>
        <w:rPr>
          <w:rFonts w:hint="cs"/>
          <w:rtl/>
        </w:rPr>
        <w:t>יש פרשנויות שאומרות כי אפשר להוריד את כל ה</w:t>
      </w:r>
      <w:r w:rsidR="000B18BE">
        <w:rPr>
          <w:rFonts w:hint="cs"/>
          <w:rtl/>
        </w:rPr>
        <w:t>-</w:t>
      </w:r>
      <w:r>
        <w:rPr>
          <w:rFonts w:hint="cs"/>
          <w:rtl/>
        </w:rPr>
        <w:t xml:space="preserve">5% הנוספים. אבל גם אם נלך לפרשנות הכי מחמירה </w:t>
      </w:r>
      <w:r>
        <w:rPr>
          <w:rtl/>
        </w:rPr>
        <w:t>–</w:t>
      </w:r>
      <w:r>
        <w:rPr>
          <w:rFonts w:hint="cs"/>
          <w:rtl/>
        </w:rPr>
        <w:t xml:space="preserve"> עדיין אין לנו כאן הפחתה של 40%, אלא אחוזים בודדים.</w:t>
      </w:r>
    </w:p>
    <w:p w:rsidR="00A262D1" w:rsidRDefault="00A262D1" w:rsidP="00352CB5">
      <w:pPr>
        <w:pStyle w:val="a3"/>
        <w:ind w:left="360"/>
        <w:rPr>
          <w:rtl/>
        </w:rPr>
      </w:pPr>
      <w:r>
        <w:rPr>
          <w:rFonts w:hint="cs"/>
          <w:rtl/>
        </w:rPr>
        <w:t xml:space="preserve">כל זה מבהיר מדוע הרשויות לא רוצות להפקיע על פי חוק התכנון והבנייה </w:t>
      </w:r>
      <w:r>
        <w:rPr>
          <w:rtl/>
        </w:rPr>
        <w:t>–</w:t>
      </w:r>
      <w:r>
        <w:rPr>
          <w:rFonts w:hint="cs"/>
          <w:rtl/>
        </w:rPr>
        <w:t xml:space="preserve"> הליכי ההפקעה לפי חוק התכנון והבנייה נותנים לבעל המקרקעין את רוב ערך ה</w:t>
      </w:r>
      <w:r w:rsidR="00352CB5">
        <w:rPr>
          <w:rFonts w:hint="cs"/>
          <w:rtl/>
        </w:rPr>
        <w:t>מקרקעין שלו כבר בשלב הראשון.</w:t>
      </w:r>
    </w:p>
    <w:p w:rsidR="0021582B" w:rsidRDefault="0021582B" w:rsidP="001D6B02">
      <w:pPr>
        <w:pStyle w:val="a3"/>
        <w:ind w:left="360"/>
        <w:rPr>
          <w:rtl/>
        </w:rPr>
      </w:pPr>
    </w:p>
    <w:p w:rsidR="0021582B" w:rsidRDefault="0021582B" w:rsidP="00DE778B">
      <w:pPr>
        <w:pStyle w:val="a3"/>
        <w:ind w:left="360"/>
        <w:rPr>
          <w:rtl/>
        </w:rPr>
      </w:pPr>
      <w:r>
        <w:rPr>
          <w:rFonts w:hint="cs"/>
          <w:rtl/>
        </w:rPr>
        <w:t xml:space="preserve">חוק התכנון והבנייה מחייב אותנו לעשות הפקעה בשני שלבים. </w:t>
      </w:r>
      <w:r w:rsidRPr="00DE778B">
        <w:rPr>
          <w:rFonts w:hint="cs"/>
          <w:b/>
          <w:bCs/>
          <w:rtl/>
        </w:rPr>
        <w:t>בשלב הראשון</w:t>
      </w:r>
      <w:r>
        <w:rPr>
          <w:rFonts w:hint="cs"/>
          <w:rtl/>
        </w:rPr>
        <w:t xml:space="preserve"> </w:t>
      </w:r>
      <w:r w:rsidR="007F058D">
        <w:rPr>
          <w:rFonts w:hint="cs"/>
          <w:rtl/>
        </w:rPr>
        <w:t xml:space="preserve">(אישור התכנית) </w:t>
      </w:r>
      <w:r>
        <w:rPr>
          <w:rFonts w:hint="cs"/>
          <w:rtl/>
        </w:rPr>
        <w:t xml:space="preserve">לא לוקחים </w:t>
      </w:r>
      <w:r w:rsidR="007F058D">
        <w:rPr>
          <w:rFonts w:hint="cs"/>
          <w:rtl/>
        </w:rPr>
        <w:t xml:space="preserve">את הקרקע - </w:t>
      </w:r>
      <w:r>
        <w:rPr>
          <w:rFonts w:hint="cs"/>
          <w:rtl/>
        </w:rPr>
        <w:t xml:space="preserve">רק אושרה תכנית והיא משנה את הייעוד של הקרקע. הקרקע עדיין שלי </w:t>
      </w:r>
      <w:r>
        <w:rPr>
          <w:rtl/>
        </w:rPr>
        <w:t>–</w:t>
      </w:r>
      <w:r>
        <w:rPr>
          <w:rFonts w:hint="cs"/>
          <w:rtl/>
        </w:rPr>
        <w:t xml:space="preserve"> אבל ערכה צונח מהערך הקודם שלה לייעוד שאי אפשר לעשות איתו שום דבר. במצב כזה אנו זכאים לרוץ ולתבוע תביעה לפי 197 על נזק שנגרם לנו כתוצאה מאישור של תכנית (עד 3 שנים מאישור התכנית). בתביעה כזאת אין לרשויות זכות להפחית את סכום הפיצוי. בהפקעה בפועל </w:t>
      </w:r>
      <w:r w:rsidR="00DE778B">
        <w:rPr>
          <w:rFonts w:hint="cs"/>
          <w:rtl/>
        </w:rPr>
        <w:t xml:space="preserve"> </w:t>
      </w:r>
      <w:r w:rsidR="00DE778B" w:rsidRPr="00DE778B">
        <w:rPr>
          <w:rFonts w:hint="cs"/>
          <w:b/>
          <w:bCs/>
          <w:rtl/>
        </w:rPr>
        <w:t>(</w:t>
      </w:r>
      <w:r w:rsidR="00DE778B">
        <w:rPr>
          <w:rFonts w:hint="cs"/>
          <w:b/>
          <w:bCs/>
          <w:rtl/>
        </w:rPr>
        <w:t>השלב השני)</w:t>
      </w:r>
      <w:r w:rsidR="00DE778B">
        <w:rPr>
          <w:rFonts w:hint="cs"/>
          <w:rtl/>
        </w:rPr>
        <w:t xml:space="preserve"> </w:t>
      </w:r>
      <w:r>
        <w:rPr>
          <w:rFonts w:hint="cs"/>
          <w:rtl/>
        </w:rPr>
        <w:t>נ</w:t>
      </w:r>
      <w:r w:rsidR="00DE778B">
        <w:rPr>
          <w:rFonts w:hint="cs"/>
          <w:rtl/>
        </w:rPr>
        <w:t>שארים אחוזים בודדים בשווי הקרקע, ובסופו של דבר לא תהיה הפחתת</w:t>
      </w:r>
      <w:r>
        <w:rPr>
          <w:rFonts w:hint="cs"/>
          <w:rtl/>
        </w:rPr>
        <w:t xml:space="preserve"> 40%.</w:t>
      </w:r>
    </w:p>
    <w:p w:rsidR="0021582B" w:rsidRPr="00A262D1" w:rsidRDefault="0021582B" w:rsidP="001D6B02">
      <w:pPr>
        <w:pStyle w:val="a3"/>
        <w:ind w:left="360"/>
      </w:pPr>
    </w:p>
    <w:p w:rsidR="00953588" w:rsidRDefault="0021582B" w:rsidP="001D6B02">
      <w:pPr>
        <w:pStyle w:val="a3"/>
        <w:numPr>
          <w:ilvl w:val="0"/>
          <w:numId w:val="58"/>
        </w:numPr>
        <w:ind w:left="360"/>
      </w:pPr>
      <w:r>
        <w:rPr>
          <w:rFonts w:hint="cs"/>
          <w:b/>
          <w:bCs/>
          <w:rtl/>
        </w:rPr>
        <w:t>הפקעה בפועל</w:t>
      </w:r>
      <w:r>
        <w:rPr>
          <w:rFonts w:hint="cs"/>
          <w:rtl/>
        </w:rPr>
        <w:t xml:space="preserve"> </w:t>
      </w:r>
      <w:r w:rsidR="00953588">
        <w:rPr>
          <w:rtl/>
        </w:rPr>
        <w:t>–</w:t>
      </w:r>
      <w:r>
        <w:rPr>
          <w:rFonts w:hint="cs"/>
          <w:rtl/>
        </w:rPr>
        <w:t xml:space="preserve"> </w:t>
      </w:r>
      <w:r w:rsidR="00953588">
        <w:rPr>
          <w:rFonts w:hint="cs"/>
          <w:rtl/>
        </w:rPr>
        <w:t>נשארים רק 5%, ובמקרה הכי גרוע העירייה תיקח רק את ה</w:t>
      </w:r>
      <w:r w:rsidR="006A1321">
        <w:rPr>
          <w:rFonts w:hint="cs"/>
          <w:rtl/>
        </w:rPr>
        <w:t>-</w:t>
      </w:r>
      <w:r w:rsidR="00953588">
        <w:rPr>
          <w:rFonts w:hint="cs"/>
          <w:rtl/>
        </w:rPr>
        <w:t>5% (למרות שהפרשנות הרווחת היא שהעירייה תוכל לקחת עד 40% מה</w:t>
      </w:r>
      <w:r w:rsidR="006A1321">
        <w:rPr>
          <w:rFonts w:hint="cs"/>
          <w:rtl/>
        </w:rPr>
        <w:t>-</w:t>
      </w:r>
      <w:r w:rsidR="00953588">
        <w:rPr>
          <w:rFonts w:hint="cs"/>
          <w:rtl/>
        </w:rPr>
        <w:t>5% האלו)</w:t>
      </w:r>
      <w:r w:rsidR="006A1321">
        <w:rPr>
          <w:rFonts w:hint="cs"/>
          <w:rtl/>
        </w:rPr>
        <w:t>.</w:t>
      </w:r>
    </w:p>
    <w:p w:rsidR="00953588" w:rsidRPr="00E22E57" w:rsidRDefault="00953588" w:rsidP="00953588">
      <w:pPr>
        <w:pStyle w:val="a3"/>
        <w:rPr>
          <w:rtl/>
        </w:rPr>
      </w:pPr>
    </w:p>
    <w:p w:rsidR="00953588" w:rsidRDefault="00953588" w:rsidP="00BC6AE7">
      <w:pPr>
        <w:pStyle w:val="a3"/>
        <w:rPr>
          <w:rtl/>
        </w:rPr>
      </w:pPr>
      <w:r>
        <w:rPr>
          <w:rFonts w:hint="cs"/>
          <w:rtl/>
        </w:rPr>
        <w:t xml:space="preserve">הרשויות בכל מקרה משתמשות בחוק התכנון והבנייה </w:t>
      </w:r>
      <w:r>
        <w:rPr>
          <w:rtl/>
        </w:rPr>
        <w:t>–</w:t>
      </w:r>
      <w:r>
        <w:rPr>
          <w:rFonts w:hint="cs"/>
          <w:rtl/>
        </w:rPr>
        <w:t>בגלל שכבר לא ניתן להפחית את הפיצוי לפי הפקודה, ושהרשויות הן השולטות בהליך במקרה זה.</w:t>
      </w:r>
    </w:p>
    <w:p w:rsidR="00953588" w:rsidRDefault="00953588" w:rsidP="00953588">
      <w:pPr>
        <w:pStyle w:val="a3"/>
        <w:rPr>
          <w:rtl/>
        </w:rPr>
      </w:pPr>
    </w:p>
    <w:p w:rsidR="00953588" w:rsidRDefault="00953588" w:rsidP="00953588">
      <w:pPr>
        <w:pStyle w:val="a3"/>
        <w:rPr>
          <w:rtl/>
        </w:rPr>
      </w:pPr>
      <w:r w:rsidRPr="00BC6AE7">
        <w:rPr>
          <w:rFonts w:hint="cs"/>
          <w:b/>
          <w:bCs/>
          <w:highlight w:val="lightGray"/>
          <w:rtl/>
        </w:rPr>
        <w:t>ס' 190 (א) (1)</w:t>
      </w:r>
      <w:r>
        <w:rPr>
          <w:rFonts w:hint="cs"/>
          <w:rtl/>
        </w:rPr>
        <w:t xml:space="preserve"> </w:t>
      </w:r>
      <w:r>
        <w:rPr>
          <w:rtl/>
        </w:rPr>
        <w:t>–</w:t>
      </w:r>
      <w:r>
        <w:rPr>
          <w:rFonts w:hint="cs"/>
          <w:rtl/>
        </w:rPr>
        <w:t xml:space="preserve"> סיפא</w:t>
      </w:r>
    </w:p>
    <w:p w:rsidR="00931522" w:rsidRDefault="006A1321" w:rsidP="00E22E57">
      <w:pPr>
        <w:pStyle w:val="a3"/>
        <w:rPr>
          <w:rtl/>
        </w:rPr>
      </w:pPr>
      <w:r>
        <w:rPr>
          <w:rFonts w:hint="cs"/>
          <w:rtl/>
        </w:rPr>
        <w:t>אינטואיטיבית</w:t>
      </w:r>
      <w:r w:rsidR="00931522">
        <w:rPr>
          <w:rFonts w:hint="cs"/>
          <w:rtl/>
        </w:rPr>
        <w:t>, אנו לא רוצים לגרום למצב בו מופקע לבעלים חלק ממגרש, ואנו משלמים לו את מחיר השירות, אבל הוא נדפק פעמיים.</w:t>
      </w:r>
      <w:r w:rsidR="00E22E57">
        <w:rPr>
          <w:rFonts w:hint="cs"/>
          <w:rtl/>
        </w:rPr>
        <w:t xml:space="preserve"> </w:t>
      </w:r>
      <w:r w:rsidR="00931522">
        <w:rPr>
          <w:rFonts w:hint="cs"/>
          <w:rtl/>
        </w:rPr>
        <w:t>מצד אחד נלקח לו חלק מהמגרש וגם פוחת השווי של המגרש. פרשנות קיצונית זו כמעט לא תאפשר ביצוע הפקעות כי תמיד יש יתרון לגודל, ותמיד כשאנו לוקחים חלק ממגרש גם יתרת המגרש והשימושים בה יובילו לירידת ערך.</w:t>
      </w:r>
    </w:p>
    <w:p w:rsidR="00931522" w:rsidRDefault="00931522" w:rsidP="00953588">
      <w:pPr>
        <w:pStyle w:val="a3"/>
        <w:rPr>
          <w:rtl/>
        </w:rPr>
      </w:pPr>
      <w:r>
        <w:rPr>
          <w:rFonts w:hint="cs"/>
          <w:rtl/>
        </w:rPr>
        <w:t xml:space="preserve">לכן בתי המשפט פרשו את הסיפא הזאת, בצורה שאומר כי </w:t>
      </w:r>
      <w:r>
        <w:rPr>
          <w:rFonts w:hint="cs"/>
          <w:b/>
          <w:bCs/>
          <w:rtl/>
        </w:rPr>
        <w:t>הפקעה של חלק מהמגרש מותנית בכך שיתרת המגרש</w:t>
      </w:r>
      <w:r>
        <w:rPr>
          <w:rFonts w:hint="cs"/>
          <w:rtl/>
        </w:rPr>
        <w:t xml:space="preserve"> עדיין תאפשר </w:t>
      </w:r>
      <w:r>
        <w:rPr>
          <w:rFonts w:hint="cs"/>
          <w:b/>
          <w:bCs/>
          <w:rtl/>
        </w:rPr>
        <w:t>לעשות בה שימוש סביר</w:t>
      </w:r>
      <w:r>
        <w:rPr>
          <w:rFonts w:hint="cs"/>
          <w:rtl/>
        </w:rPr>
        <w:t>.</w:t>
      </w:r>
    </w:p>
    <w:p w:rsidR="00931522" w:rsidRDefault="00931522" w:rsidP="00725E91">
      <w:pPr>
        <w:pStyle w:val="a3"/>
        <w:rPr>
          <w:rtl/>
        </w:rPr>
      </w:pPr>
      <w:r>
        <w:rPr>
          <w:rFonts w:hint="cs"/>
          <w:rtl/>
        </w:rPr>
        <w:lastRenderedPageBreak/>
        <w:t xml:space="preserve">מדובר בפרשנות יצירתית של בתי המשפט. במידה וניתקל במצב שלא יאפשר לעשות שימוש סביר ביתרת הקרקע </w:t>
      </w:r>
      <w:r>
        <w:rPr>
          <w:rtl/>
        </w:rPr>
        <w:t>–</w:t>
      </w:r>
      <w:r>
        <w:rPr>
          <w:rFonts w:hint="cs"/>
          <w:rtl/>
        </w:rPr>
        <w:t xml:space="preserve"> הרשות תחויב בהפקעת כל הקרקע.</w:t>
      </w:r>
    </w:p>
    <w:p w:rsidR="00D128AB" w:rsidRDefault="00D128AB" w:rsidP="00C23385">
      <w:pPr>
        <w:pStyle w:val="a3"/>
        <w:rPr>
          <w:rtl/>
        </w:rPr>
      </w:pPr>
    </w:p>
    <w:p w:rsidR="00D128AB" w:rsidRDefault="00D128AB" w:rsidP="00D128AB">
      <w:pPr>
        <w:pStyle w:val="a3"/>
        <w:jc w:val="center"/>
        <w:rPr>
          <w:rtl/>
        </w:rPr>
      </w:pPr>
      <w:r>
        <w:rPr>
          <w:rFonts w:hint="cs"/>
          <w:rtl/>
        </w:rPr>
        <w:t>סטנדרט הפיצוי:</w:t>
      </w:r>
    </w:p>
    <w:p w:rsidR="000A78FD" w:rsidRDefault="00725E91" w:rsidP="00725E91">
      <w:pPr>
        <w:pStyle w:val="a3"/>
        <w:jc w:val="center"/>
        <w:rPr>
          <w:rtl/>
        </w:rPr>
      </w:pPr>
      <w:r>
        <w:rPr>
          <w:noProof/>
          <w:rtl/>
        </w:rPr>
        <mc:AlternateContent>
          <mc:Choice Requires="wpg">
            <w:drawing>
              <wp:anchor distT="0" distB="0" distL="114300" distR="114300" simplePos="0" relativeHeight="251685888" behindDoc="0" locked="0" layoutInCell="1" allowOverlap="1">
                <wp:simplePos x="0" y="0"/>
                <wp:positionH relativeFrom="margin">
                  <wp:align>center</wp:align>
                </wp:positionH>
                <wp:positionV relativeFrom="paragraph">
                  <wp:posOffset>282575</wp:posOffset>
                </wp:positionV>
                <wp:extent cx="5801360" cy="2233930"/>
                <wp:effectExtent l="0" t="0" r="27940" b="13970"/>
                <wp:wrapSquare wrapText="bothSides"/>
                <wp:docPr id="19" name="קבוצה 19"/>
                <wp:cNvGraphicFramePr/>
                <a:graphic xmlns:a="http://schemas.openxmlformats.org/drawingml/2006/main">
                  <a:graphicData uri="http://schemas.microsoft.com/office/word/2010/wordprocessingGroup">
                    <wpg:wgp>
                      <wpg:cNvGrpSpPr/>
                      <wpg:grpSpPr>
                        <a:xfrm>
                          <a:off x="0" y="0"/>
                          <a:ext cx="5801360" cy="2234242"/>
                          <a:chOff x="0" y="0"/>
                          <a:chExt cx="5801360" cy="2234242"/>
                        </a:xfrm>
                      </wpg:grpSpPr>
                      <wps:wsp>
                        <wps:cNvPr id="217" name="תיבת טקסט 2"/>
                        <wps:cNvSpPr txBox="1">
                          <a:spLocks noChangeArrowheads="1"/>
                        </wps:cNvSpPr>
                        <wps:spPr bwMode="auto">
                          <a:xfrm flipH="1">
                            <a:off x="3962400" y="0"/>
                            <a:ext cx="857885" cy="266700"/>
                          </a:xfrm>
                          <a:prstGeom prst="rect">
                            <a:avLst/>
                          </a:prstGeom>
                          <a:solidFill>
                            <a:srgbClr val="FFFFFF"/>
                          </a:solidFill>
                          <a:ln w="9525">
                            <a:solidFill>
                              <a:srgbClr val="000000"/>
                            </a:solidFill>
                            <a:miter lim="800000"/>
                            <a:headEnd/>
                            <a:tailEnd/>
                          </a:ln>
                        </wps:spPr>
                        <wps:txbx>
                          <w:txbxContent>
                            <w:p w:rsidR="00A7106A" w:rsidRPr="00D128AB" w:rsidRDefault="00A7106A" w:rsidP="00C23385">
                              <w:pPr>
                                <w:rPr>
                                  <w:color w:val="FF0000"/>
                                  <w:rtl/>
                                  <w:cs/>
                                </w:rPr>
                              </w:pPr>
                              <w:r w:rsidRPr="00D128AB">
                                <w:rPr>
                                  <w:rFonts w:hint="cs"/>
                                  <w:color w:val="FF0000"/>
                                  <w:rtl/>
                                </w:rPr>
                                <w:t>פיצוי מופחת</w:t>
                              </w:r>
                            </w:p>
                          </w:txbxContent>
                        </wps:txbx>
                        <wps:bodyPr rot="0" vert="horz" wrap="square" lIns="91440" tIns="45720" rIns="91440" bIns="45720" anchor="t" anchorCtr="0">
                          <a:noAutofit/>
                        </wps:bodyPr>
                      </wps:wsp>
                      <wps:wsp>
                        <wps:cNvPr id="5" name="תיבת טקסט 2"/>
                        <wps:cNvSpPr txBox="1">
                          <a:spLocks noChangeArrowheads="1"/>
                        </wps:cNvSpPr>
                        <wps:spPr bwMode="auto">
                          <a:xfrm flipH="1">
                            <a:off x="333375" y="0"/>
                            <a:ext cx="800735" cy="247650"/>
                          </a:xfrm>
                          <a:prstGeom prst="rect">
                            <a:avLst/>
                          </a:prstGeom>
                          <a:solidFill>
                            <a:srgbClr val="FFFFFF"/>
                          </a:solidFill>
                          <a:ln w="9525">
                            <a:solidFill>
                              <a:srgbClr val="000000"/>
                            </a:solidFill>
                            <a:miter lim="800000"/>
                            <a:headEnd/>
                            <a:tailEnd/>
                          </a:ln>
                        </wps:spPr>
                        <wps:txbx>
                          <w:txbxContent>
                            <w:p w:rsidR="00A7106A" w:rsidRPr="00D128AB" w:rsidRDefault="00A7106A" w:rsidP="00C23385">
                              <w:pPr>
                                <w:rPr>
                                  <w:color w:val="70AD47" w:themeColor="accent6"/>
                                  <w:rtl/>
                                  <w:cs/>
                                </w:rPr>
                              </w:pPr>
                              <w:r w:rsidRPr="00D128AB">
                                <w:rPr>
                                  <w:rFonts w:hint="cs"/>
                                  <w:color w:val="70AD47" w:themeColor="accent6"/>
                                  <w:rtl/>
                                </w:rPr>
                                <w:t>פיצוי מוגדל</w:t>
                              </w:r>
                            </w:p>
                          </w:txbxContent>
                        </wps:txbx>
                        <wps:bodyPr rot="0" vert="horz" wrap="square" lIns="91440" tIns="45720" rIns="91440" bIns="45720" anchor="t" anchorCtr="0">
                          <a:noAutofit/>
                        </wps:bodyPr>
                      </wps:wsp>
                      <wps:wsp>
                        <wps:cNvPr id="6" name="תיבת טקסט 2"/>
                        <wps:cNvSpPr txBox="1">
                          <a:spLocks noChangeArrowheads="1"/>
                        </wps:cNvSpPr>
                        <wps:spPr bwMode="auto">
                          <a:xfrm flipH="1">
                            <a:off x="2876550" y="409575"/>
                            <a:ext cx="1381760" cy="257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7106A" w:rsidRDefault="00A7106A" w:rsidP="00D128AB">
                              <w:pPr>
                                <w:jc w:val="center"/>
                                <w:rPr>
                                  <w:rtl/>
                                  <w:cs/>
                                </w:rPr>
                              </w:pPr>
                              <w:r>
                                <w:rPr>
                                  <w:rFonts w:hint="cs"/>
                                  <w:rtl/>
                                </w:rPr>
                                <w:t>חוק התכנון והבניה</w:t>
                              </w:r>
                            </w:p>
                          </w:txbxContent>
                        </wps:txbx>
                        <wps:bodyPr rot="0" vert="horz" wrap="square" lIns="91440" tIns="45720" rIns="91440" bIns="45720" anchor="t" anchorCtr="0">
                          <a:noAutofit/>
                        </wps:bodyPr>
                      </wps:wsp>
                      <wps:wsp>
                        <wps:cNvPr id="8" name="תיבת טקסט 2"/>
                        <wps:cNvSpPr txBox="1">
                          <a:spLocks noChangeArrowheads="1"/>
                        </wps:cNvSpPr>
                        <wps:spPr bwMode="auto">
                          <a:xfrm flipH="1">
                            <a:off x="4410075" y="409575"/>
                            <a:ext cx="1381760" cy="257175"/>
                          </a:xfrm>
                          <a:prstGeom prst="rect">
                            <a:avLst/>
                          </a:prstGeom>
                          <a:solidFill>
                            <a:srgbClr val="FFFFFF"/>
                          </a:solidFill>
                          <a:ln w="9525">
                            <a:solidFill>
                              <a:srgbClr val="FF0000"/>
                            </a:solidFill>
                            <a:miter lim="800000"/>
                            <a:headEnd/>
                            <a:tailEnd/>
                          </a:ln>
                        </wps:spPr>
                        <wps:txbx>
                          <w:txbxContent>
                            <w:p w:rsidR="00A7106A" w:rsidRDefault="00A7106A" w:rsidP="00D128AB">
                              <w:pPr>
                                <w:jc w:val="center"/>
                                <w:rPr>
                                  <w:rtl/>
                                  <w:cs/>
                                </w:rPr>
                              </w:pPr>
                              <w:r>
                                <w:rPr>
                                  <w:rFonts w:hint="cs"/>
                                  <w:rtl/>
                                </w:rPr>
                                <w:t>פקודת הקרקעות</w:t>
                              </w:r>
                            </w:p>
                          </w:txbxContent>
                        </wps:txbx>
                        <wps:bodyPr rot="0" vert="horz" wrap="square" lIns="91440" tIns="45720" rIns="91440" bIns="45720" anchor="t" anchorCtr="0">
                          <a:noAutofit/>
                        </wps:bodyPr>
                      </wps:wsp>
                      <wps:wsp>
                        <wps:cNvPr id="10" name="תיבת טקסט 2"/>
                        <wps:cNvSpPr txBox="1">
                          <a:spLocks noChangeArrowheads="1"/>
                        </wps:cNvSpPr>
                        <wps:spPr bwMode="auto">
                          <a:xfrm flipH="1">
                            <a:off x="4410075" y="771525"/>
                            <a:ext cx="1381760" cy="257175"/>
                          </a:xfrm>
                          <a:prstGeom prst="rect">
                            <a:avLst/>
                          </a:prstGeom>
                          <a:solidFill>
                            <a:srgbClr val="FFFFFF"/>
                          </a:solidFill>
                          <a:ln w="9525">
                            <a:solidFill>
                              <a:srgbClr val="FF0000"/>
                            </a:solidFill>
                            <a:miter lim="800000"/>
                            <a:headEnd/>
                            <a:tailEnd/>
                          </a:ln>
                        </wps:spPr>
                        <wps:txbx>
                          <w:txbxContent>
                            <w:p w:rsidR="00A7106A" w:rsidRDefault="00A7106A" w:rsidP="00D128AB">
                              <w:pPr>
                                <w:jc w:val="center"/>
                                <w:rPr>
                                  <w:rtl/>
                                  <w:cs/>
                                </w:rPr>
                              </w:pPr>
                              <w:r>
                                <w:rPr>
                                  <w:rFonts w:hint="cs"/>
                                  <w:rtl/>
                                </w:rPr>
                                <w:t>סעיף 20(2)</w:t>
                              </w:r>
                            </w:p>
                          </w:txbxContent>
                        </wps:txbx>
                        <wps:bodyPr rot="0" vert="horz" wrap="square" lIns="91440" tIns="45720" rIns="91440" bIns="45720" anchor="t" anchorCtr="0">
                          <a:noAutofit/>
                        </wps:bodyPr>
                      </wps:wsp>
                      <wps:wsp>
                        <wps:cNvPr id="11" name="תיבת טקסט 2"/>
                        <wps:cNvSpPr txBox="1">
                          <a:spLocks noChangeArrowheads="1"/>
                        </wps:cNvSpPr>
                        <wps:spPr bwMode="auto">
                          <a:xfrm flipH="1">
                            <a:off x="4419600" y="1104900"/>
                            <a:ext cx="1381760" cy="800100"/>
                          </a:xfrm>
                          <a:prstGeom prst="rect">
                            <a:avLst/>
                          </a:prstGeom>
                          <a:solidFill>
                            <a:srgbClr val="FFFFFF"/>
                          </a:solidFill>
                          <a:ln w="9525">
                            <a:solidFill>
                              <a:srgbClr val="FF0000"/>
                            </a:solidFill>
                            <a:miter lim="800000"/>
                            <a:headEnd/>
                            <a:tailEnd/>
                          </a:ln>
                        </wps:spPr>
                        <wps:txbx>
                          <w:txbxContent>
                            <w:p w:rsidR="00A7106A" w:rsidRDefault="00A7106A" w:rsidP="00D128AB">
                              <w:pPr>
                                <w:jc w:val="center"/>
                                <w:rPr>
                                  <w:rtl/>
                                  <w:cs/>
                                </w:rPr>
                              </w:pPr>
                              <w:r>
                                <w:rPr>
                                  <w:rFonts w:hint="cs"/>
                                  <w:rtl/>
                                </w:rPr>
                                <w:t>ניתן להפחית עד 25% רק כאשר מדובר בהפקעות לטובת רשויות מקומיות</w:t>
                              </w:r>
                            </w:p>
                          </w:txbxContent>
                        </wps:txbx>
                        <wps:bodyPr rot="0" vert="horz" wrap="square" lIns="91440" tIns="45720" rIns="91440" bIns="45720" anchor="t" anchorCtr="0">
                          <a:noAutofit/>
                        </wps:bodyPr>
                      </wps:wsp>
                      <wps:wsp>
                        <wps:cNvPr id="12" name="תיבת טקסט 2"/>
                        <wps:cNvSpPr txBox="1">
                          <a:spLocks noChangeArrowheads="1"/>
                        </wps:cNvSpPr>
                        <wps:spPr bwMode="auto">
                          <a:xfrm flipH="1">
                            <a:off x="0" y="419100"/>
                            <a:ext cx="1381760" cy="257175"/>
                          </a:xfrm>
                          <a:prstGeom prst="rect">
                            <a:avLst/>
                          </a:prstGeom>
                          <a:solidFill>
                            <a:srgbClr val="FFFFFF"/>
                          </a:solidFill>
                          <a:ln w="9525">
                            <a:solidFill>
                              <a:schemeClr val="accent6"/>
                            </a:solidFill>
                            <a:miter lim="800000"/>
                            <a:headEnd/>
                            <a:tailEnd/>
                          </a:ln>
                        </wps:spPr>
                        <wps:txbx>
                          <w:txbxContent>
                            <w:p w:rsidR="00A7106A" w:rsidRDefault="00A7106A" w:rsidP="00D128AB">
                              <w:pPr>
                                <w:jc w:val="center"/>
                                <w:rPr>
                                  <w:rtl/>
                                  <w:cs/>
                                </w:rPr>
                              </w:pPr>
                              <w:r>
                                <w:rPr>
                                  <w:rFonts w:hint="cs"/>
                                  <w:rtl/>
                                </w:rPr>
                                <w:t>פקודת הקרקעות</w:t>
                              </w:r>
                            </w:p>
                          </w:txbxContent>
                        </wps:txbx>
                        <wps:bodyPr rot="0" vert="horz" wrap="square" lIns="91440" tIns="45720" rIns="91440" bIns="45720" anchor="t" anchorCtr="0">
                          <a:noAutofit/>
                        </wps:bodyPr>
                      </wps:wsp>
                      <wps:wsp>
                        <wps:cNvPr id="13" name="תיבת טקסט 2"/>
                        <wps:cNvSpPr txBox="1">
                          <a:spLocks noChangeArrowheads="1"/>
                        </wps:cNvSpPr>
                        <wps:spPr bwMode="auto">
                          <a:xfrm flipH="1">
                            <a:off x="2876550" y="771525"/>
                            <a:ext cx="1381760" cy="257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7106A" w:rsidRDefault="00A7106A" w:rsidP="00D128AB">
                              <w:pPr>
                                <w:jc w:val="center"/>
                                <w:rPr>
                                  <w:rtl/>
                                  <w:cs/>
                                </w:rPr>
                              </w:pPr>
                              <w:r>
                                <w:rPr>
                                  <w:rFonts w:hint="cs"/>
                                  <w:rtl/>
                                </w:rPr>
                                <w:t>סעיף 190</w:t>
                              </w:r>
                            </w:p>
                          </w:txbxContent>
                        </wps:txbx>
                        <wps:bodyPr rot="0" vert="horz" wrap="square" lIns="91440" tIns="45720" rIns="91440" bIns="45720" anchor="t" anchorCtr="0">
                          <a:noAutofit/>
                        </wps:bodyPr>
                      </wps:wsp>
                      <wps:wsp>
                        <wps:cNvPr id="15" name="תיבת טקסט 2"/>
                        <wps:cNvSpPr txBox="1">
                          <a:spLocks noChangeArrowheads="1"/>
                        </wps:cNvSpPr>
                        <wps:spPr bwMode="auto">
                          <a:xfrm flipH="1">
                            <a:off x="2876550" y="1123950"/>
                            <a:ext cx="1381760" cy="257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7106A" w:rsidRDefault="00A7106A" w:rsidP="00D128AB">
                              <w:pPr>
                                <w:jc w:val="center"/>
                                <w:rPr>
                                  <w:rtl/>
                                  <w:cs/>
                                </w:rPr>
                              </w:pPr>
                              <w:r>
                                <w:rPr>
                                  <w:rFonts w:hint="cs"/>
                                  <w:rtl/>
                                </w:rPr>
                                <w:t>ניתן להפחית עד 40%</w:t>
                              </w:r>
                            </w:p>
                          </w:txbxContent>
                        </wps:txbx>
                        <wps:bodyPr rot="0" vert="horz" wrap="square" lIns="91440" tIns="45720" rIns="91440" bIns="45720" anchor="t" anchorCtr="0">
                          <a:noAutofit/>
                        </wps:bodyPr>
                      </wps:wsp>
                      <wps:wsp>
                        <wps:cNvPr id="16" name="תיבת טקסט 2"/>
                        <wps:cNvSpPr txBox="1">
                          <a:spLocks noChangeArrowheads="1"/>
                        </wps:cNvSpPr>
                        <wps:spPr bwMode="auto">
                          <a:xfrm flipH="1">
                            <a:off x="2876550" y="1485900"/>
                            <a:ext cx="1381760" cy="74834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7106A" w:rsidRDefault="00A7106A" w:rsidP="00D128AB">
                              <w:pPr>
                                <w:pStyle w:val="a3"/>
                                <w:jc w:val="center"/>
                                <w:rPr>
                                  <w:rtl/>
                                </w:rPr>
                              </w:pPr>
                              <w:r>
                                <w:rPr>
                                  <w:rFonts w:hint="cs"/>
                                  <w:rtl/>
                                </w:rPr>
                                <w:t>40% זה פיקציה,</w:t>
                              </w:r>
                            </w:p>
                            <w:p w:rsidR="00A7106A" w:rsidRDefault="00A7106A" w:rsidP="00D128AB">
                              <w:pPr>
                                <w:pStyle w:val="a3"/>
                                <w:jc w:val="center"/>
                                <w:rPr>
                                  <w:rtl/>
                                  <w:cs/>
                                </w:rPr>
                              </w:pPr>
                              <w:r>
                                <w:rPr>
                                  <w:rFonts w:hint="cs"/>
                                  <w:rtl/>
                                </w:rPr>
                                <w:t>ס' 197 מעקר בשלב הראשון את כל נושא ההפחתה של ה40%</w:t>
                              </w:r>
                            </w:p>
                          </w:txbxContent>
                        </wps:txbx>
                        <wps:bodyPr rot="0" vert="horz" wrap="square" lIns="91440" tIns="45720" rIns="91440" bIns="45720" anchor="t" anchorCtr="0">
                          <a:noAutofit/>
                        </wps:bodyPr>
                      </wps:wsp>
                      <wps:wsp>
                        <wps:cNvPr id="17" name="תיבת טקסט 2"/>
                        <wps:cNvSpPr txBox="1">
                          <a:spLocks noChangeArrowheads="1"/>
                        </wps:cNvSpPr>
                        <wps:spPr bwMode="auto">
                          <a:xfrm flipH="1">
                            <a:off x="0" y="762000"/>
                            <a:ext cx="1381760" cy="257175"/>
                          </a:xfrm>
                          <a:prstGeom prst="rect">
                            <a:avLst/>
                          </a:prstGeom>
                          <a:solidFill>
                            <a:srgbClr val="FFFFFF"/>
                          </a:solidFill>
                          <a:ln w="9525">
                            <a:solidFill>
                              <a:schemeClr val="accent6"/>
                            </a:solidFill>
                            <a:miter lim="800000"/>
                            <a:headEnd/>
                            <a:tailEnd/>
                          </a:ln>
                        </wps:spPr>
                        <wps:txbx>
                          <w:txbxContent>
                            <w:p w:rsidR="00A7106A" w:rsidRDefault="00A7106A" w:rsidP="00D128AB">
                              <w:pPr>
                                <w:jc w:val="center"/>
                                <w:rPr>
                                  <w:rtl/>
                                  <w:cs/>
                                </w:rPr>
                              </w:pPr>
                              <w:r>
                                <w:rPr>
                                  <w:rFonts w:hint="cs"/>
                                  <w:rtl/>
                                </w:rPr>
                                <w:t>סעיף 20(ג)</w:t>
                              </w:r>
                            </w:p>
                          </w:txbxContent>
                        </wps:txbx>
                        <wps:bodyPr rot="0" vert="horz" wrap="square" lIns="91440" tIns="45720" rIns="91440" bIns="45720" anchor="t" anchorCtr="0">
                          <a:noAutofit/>
                        </wps:bodyPr>
                      </wps:wsp>
                      <wps:wsp>
                        <wps:cNvPr id="18" name="תיבת טקסט 2"/>
                        <wps:cNvSpPr txBox="1">
                          <a:spLocks noChangeArrowheads="1"/>
                        </wps:cNvSpPr>
                        <wps:spPr bwMode="auto">
                          <a:xfrm flipH="1">
                            <a:off x="0" y="1114425"/>
                            <a:ext cx="1381760" cy="428625"/>
                          </a:xfrm>
                          <a:prstGeom prst="rect">
                            <a:avLst/>
                          </a:prstGeom>
                          <a:solidFill>
                            <a:srgbClr val="FFFFFF"/>
                          </a:solidFill>
                          <a:ln w="9525">
                            <a:solidFill>
                              <a:schemeClr val="accent6"/>
                            </a:solidFill>
                            <a:miter lim="800000"/>
                            <a:headEnd/>
                            <a:tailEnd/>
                          </a:ln>
                        </wps:spPr>
                        <wps:txbx>
                          <w:txbxContent>
                            <w:p w:rsidR="00A7106A" w:rsidRDefault="00A7106A" w:rsidP="00D128AB">
                              <w:pPr>
                                <w:jc w:val="center"/>
                                <w:rPr>
                                  <w:rtl/>
                                  <w:cs/>
                                </w:rPr>
                              </w:pPr>
                              <w:r>
                                <w:rPr>
                                  <w:rFonts w:hint="cs"/>
                                  <w:rtl/>
                                </w:rPr>
                                <w:t>נתון לשיקול דעתו של שר האוצר</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קבוצה 19" o:spid="_x0000_s1034" style="position:absolute;left:0;text-align:left;margin-left:0;margin-top:22.25pt;width:456.8pt;height:175.9pt;z-index:251685888;mso-position-horizontal:center;mso-position-horizontal-relative:margin;mso-height-relative:margin" coordsize="58013,2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">
                <v:shape id="תיבת טקסט 2" o:spid="_x0000_s1035" type="#_x0000_t202" style="position:absolute;left:39624;width:8578;height:26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JtMYA&#10;AADcAAAADwAAAGRycy9kb3ducmV2LnhtbESPS2vDMBCE74X+B7GF3Bo5aZuHEyWUgtMe3EPe18Xa&#10;WKbWylhK4vz7qFDocZiZb5j5srO1uFDrK8cKBv0EBHHhdMWlgt02e56A8AFZY+2YFNzIw3Lx+DDH&#10;VLsrr+myCaWIEPYpKjAhNKmUvjBk0fddQxy9k2sthijbUuoWrxFuazlMkpG0WHFcMNjQh6HiZ3O2&#10;Cj7N9G3/7Xa5fFkdM8yz1TR/PSjVe+reZyACdeE//Nf+0gqGgzH8no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mJtMYAAADcAAAADwAAAAAAAAAAAAAAAACYAgAAZHJz&#10;L2Rvd25yZXYueG1sUEsFBgAAAAAEAAQA9QAAAIsDAAAAAA==&#10;">
                  <v:textbox>
                    <w:txbxContent>
                      <w:p w:rsidR="00A7106A" w:rsidRPr="00D128AB" w:rsidRDefault="00A7106A" w:rsidP="00C23385">
                        <w:pPr>
                          <w:rPr>
                            <w:color w:val="FF0000"/>
                            <w:rtl/>
                            <w:cs/>
                          </w:rPr>
                        </w:pPr>
                        <w:r w:rsidRPr="00D128AB">
                          <w:rPr>
                            <w:rFonts w:hint="cs"/>
                            <w:color w:val="FF0000"/>
                            <w:rtl/>
                          </w:rPr>
                          <w:t>פיצוי מופחת</w:t>
                        </w:r>
                      </w:p>
                    </w:txbxContent>
                  </v:textbox>
                </v:shape>
                <v:shape id="תיבת טקסט 2" o:spid="_x0000_s1036" type="#_x0000_t202" style="position:absolute;left:3333;width:8008;height:247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EYVMQA&#10;AADaAAAADwAAAGRycy9kb3ducmV2LnhtbESPQWvCQBSE74L/YXlCb3WjVqnRVUSI9ZAeqra9PrLP&#10;bDD7NmS3Gv99t1DwOMzMN8xy3dlaXKn1lWMFo2ECgrhwuuJSwemYPb+C8AFZY+2YFNzJw3rV7y0x&#10;1e7GH3Q9hFJECPsUFZgQmlRKXxiy6IeuIY7e2bUWQ5RtKXWLtwi3tRwnyUxarDguGGxoa6i4HH6s&#10;gjczn36+u1MuJ7vvDPNsN89fvpR6GnSbBYhAXXiE/9t7rWAK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RGFTEAAAA2gAAAA8AAAAAAAAAAAAAAAAAmAIAAGRycy9k&#10;b3ducmV2LnhtbFBLBQYAAAAABAAEAPUAAACJAwAAAAA=&#10;">
                  <v:textbox>
                    <w:txbxContent>
                      <w:p w:rsidR="00A7106A" w:rsidRPr="00D128AB" w:rsidRDefault="00A7106A" w:rsidP="00C23385">
                        <w:pPr>
                          <w:rPr>
                            <w:color w:val="70AD47" w:themeColor="accent6"/>
                            <w:rtl/>
                            <w:cs/>
                          </w:rPr>
                        </w:pPr>
                        <w:r w:rsidRPr="00D128AB">
                          <w:rPr>
                            <w:rFonts w:hint="cs"/>
                            <w:color w:val="70AD47" w:themeColor="accent6"/>
                            <w:rtl/>
                          </w:rPr>
                          <w:t>פיצוי מוגדל</w:t>
                        </w:r>
                      </w:p>
                    </w:txbxContent>
                  </v:textbox>
                </v:shape>
                <v:shape id="תיבת טקסט 2" o:spid="_x0000_s1037" type="#_x0000_t202" style="position:absolute;left:28765;top:4095;width:13818;height:2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g78MA&#10;AADaAAAADwAAAGRycy9kb3ducmV2LnhtbESPQWvCQBSE7wX/w/KE3uqmUoJEVykFoZRcTIJ4fGaf&#10;2dDs25hdTfz33UKhx2FmvmE2u8l24k6Dbx0reF0kIIhrp1tuFFTl/mUFwgdkjZ1jUvAgD7vt7GmD&#10;mXYjH+hehEZECPsMFZgQ+kxKXxuy6BeuJ47exQ0WQ5RDI/WAY4TbTi6TJJUWW44LBnv6MFR/Fzer&#10;wF2WpTnlyfE8fvXHt7TKb1e3Uup5Pr2vQQSawn/4r/2pFaTweyXe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Bg78MAAADaAAAADwAAAAAAAAAAAAAAAACYAgAAZHJzL2Rv&#10;d25yZXYueG1sUEsFBgAAAAAEAAQA9QAAAIgDAAAAAA==&#10;" fillcolor="white [3201]" strokecolor="#5b9bd5 [3204]" strokeweight="1pt">
                  <v:textbox>
                    <w:txbxContent>
                      <w:p w:rsidR="00A7106A" w:rsidRDefault="00A7106A" w:rsidP="00D128AB">
                        <w:pPr>
                          <w:jc w:val="center"/>
                          <w:rPr>
                            <w:rtl/>
                            <w:cs/>
                          </w:rPr>
                        </w:pPr>
                        <w:r>
                          <w:rPr>
                            <w:rFonts w:hint="cs"/>
                            <w:rtl/>
                          </w:rPr>
                          <w:t>חוק התכנון והבניה</w:t>
                        </w:r>
                      </w:p>
                    </w:txbxContent>
                  </v:textbox>
                </v:shape>
                <v:shape id="תיבת טקסט 2" o:spid="_x0000_s1038" type="#_x0000_t202" style="position:absolute;left:44100;top:4095;width:13818;height:2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65r8A&#10;AADaAAAADwAAAGRycy9kb3ducmV2LnhtbERPy4rCMBTdD/gP4QpuRFMdFalGEVFQcOMDdHlprm2x&#10;ualJRjt/P1kIszyc93zZmEq8yPnSsoJBPwFBnFldcq7gct72piB8QNZYWSYFv+RhuWh9zTHV9s1H&#10;ep1CLmII+xQVFCHUqZQ+K8ig79uaOHJ36wyGCF0utcN3DDeVHCbJRBosOTYUWNO6oOxx+jEKhnsa&#10;je3zoA+b7vfV4XY3MNVNqU67Wc1ABGrCv/jj3mkFcWu8Em+A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aXrmvwAAANoAAAAPAAAAAAAAAAAAAAAAAJgCAABkcnMvZG93bnJl&#10;di54bWxQSwUGAAAAAAQABAD1AAAAhAMAAAAA&#10;" strokecolor="red">
                  <v:textbox>
                    <w:txbxContent>
                      <w:p w:rsidR="00A7106A" w:rsidRDefault="00A7106A" w:rsidP="00D128AB">
                        <w:pPr>
                          <w:jc w:val="center"/>
                          <w:rPr>
                            <w:rtl/>
                            <w:cs/>
                          </w:rPr>
                        </w:pPr>
                        <w:r>
                          <w:rPr>
                            <w:rFonts w:hint="cs"/>
                            <w:rtl/>
                          </w:rPr>
                          <w:t>פקודת הקרקעות</w:t>
                        </w:r>
                      </w:p>
                    </w:txbxContent>
                  </v:textbox>
                </v:shape>
                <v:shape id="תיבת טקסט 2" o:spid="_x0000_s1039" type="#_x0000_t202" style="position:absolute;left:44100;top:7715;width:13818;height:2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YtcUA&#10;AADbAAAADwAAAGRycy9kb3ducmV2LnhtbESPT2sCQQzF74V+hyGFXkRntSqydZQiFRS8+Af0GHbS&#10;3aU7mXVmqttv3xyE3hLey3u/zJeda9SNQqw9GxgOMlDEhbc1lwZOx3V/BiomZIuNZzLwSxGWi+en&#10;OebW33lPt0MqlYRwzNFAlVKbax2LihzGgW+JRfvywWGSNZTaBrxLuGv0KMum2mHN0lBhS6uKiu/D&#10;jzMw2tJ44q87u/vsvZ0DrjdD11yMeX3pPt5BJerSv/lxvbGCL/Tyiw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Ji1xQAAANsAAAAPAAAAAAAAAAAAAAAAAJgCAABkcnMv&#10;ZG93bnJldi54bWxQSwUGAAAAAAQABAD1AAAAigMAAAAA&#10;" strokecolor="red">
                  <v:textbox>
                    <w:txbxContent>
                      <w:p w:rsidR="00A7106A" w:rsidRDefault="00A7106A" w:rsidP="00D128AB">
                        <w:pPr>
                          <w:jc w:val="center"/>
                          <w:rPr>
                            <w:rtl/>
                            <w:cs/>
                          </w:rPr>
                        </w:pPr>
                        <w:r>
                          <w:rPr>
                            <w:rFonts w:hint="cs"/>
                            <w:rtl/>
                          </w:rPr>
                          <w:t>סעיף 20(2)</w:t>
                        </w:r>
                      </w:p>
                    </w:txbxContent>
                  </v:textbox>
                </v:shape>
                <v:shape id="תיבת טקסט 2" o:spid="_x0000_s1040" type="#_x0000_t202" style="position:absolute;left:44196;top:11049;width:13817;height:80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9LsIA&#10;AADbAAAADwAAAGRycy9kb3ducmV2LnhtbERPTWvCQBC9F/wPywi9lLqJtUWiG5HSgAUvjYIeh+yY&#10;BLOzcXer6b/vCoXe5vE+Z7kaTCeu5HxrWUE6SUAQV1a3XCvY74rnOQgfkDV2lknBD3lY5aOHJWba&#10;3viLrmWoRQxhn6GCJoQ+k9JXDRn0E9sTR+5kncEQoauldniL4aaT0yR5kwZbjg0N9vTeUHUuv42C&#10;6SfNXu1lq7cfTy8Hh8UmNd1RqcfxsF6ACDSEf/Gfe6Pj/BTuv8Q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0uwgAAANsAAAAPAAAAAAAAAAAAAAAAAJgCAABkcnMvZG93&#10;bnJldi54bWxQSwUGAAAAAAQABAD1AAAAhwMAAAAA&#10;" strokecolor="red">
                  <v:textbox>
                    <w:txbxContent>
                      <w:p w:rsidR="00A7106A" w:rsidRDefault="00A7106A" w:rsidP="00D128AB">
                        <w:pPr>
                          <w:jc w:val="center"/>
                          <w:rPr>
                            <w:rtl/>
                            <w:cs/>
                          </w:rPr>
                        </w:pPr>
                        <w:r>
                          <w:rPr>
                            <w:rFonts w:hint="cs"/>
                            <w:rtl/>
                          </w:rPr>
                          <w:t>ניתן להפחית עד 25% רק כאשר מדובר בהפקעות לטובת רשויות מקומיות</w:t>
                        </w:r>
                      </w:p>
                    </w:txbxContent>
                  </v:textbox>
                </v:shape>
                <v:shape id="תיבת טקסט 2" o:spid="_x0000_s1041" type="#_x0000_t202" style="position:absolute;top:4191;width:13817;height:25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IMMIA&#10;AADbAAAADwAAAGRycy9kb3ducmV2LnhtbERPS2vCQBC+C/6HZQq96UYtsURXkWihUDwYe/A4ZMck&#10;NDsbsmse/75bKHibj+852/1gatFR6yrLChbzCARxbnXFhYLv68fsHYTzyBpry6RgJAf73XSyxUTb&#10;ni/UZb4QIYRdggpK75tESpeXZNDNbUMcuLttDfoA20LqFvsQbmq5jKJYGqw4NJTYUFpS/pM9jILY&#10;11+3k7muFpje3o5jVpyrda/U68tw2IDwNPin+N/9qcP8Jfz9Eg6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QgwwgAAANsAAAAPAAAAAAAAAAAAAAAAAJgCAABkcnMvZG93&#10;bnJldi54bWxQSwUGAAAAAAQABAD1AAAAhwMAAAAA&#10;" strokecolor="#70ad47 [3209]">
                  <v:textbox>
                    <w:txbxContent>
                      <w:p w:rsidR="00A7106A" w:rsidRDefault="00A7106A" w:rsidP="00D128AB">
                        <w:pPr>
                          <w:jc w:val="center"/>
                          <w:rPr>
                            <w:rtl/>
                            <w:cs/>
                          </w:rPr>
                        </w:pPr>
                        <w:r>
                          <w:rPr>
                            <w:rFonts w:hint="cs"/>
                            <w:rtl/>
                          </w:rPr>
                          <w:t>פקודת הקרקעות</w:t>
                        </w:r>
                      </w:p>
                    </w:txbxContent>
                  </v:textbox>
                </v:shape>
                <v:shape id="תיבת טקסט 2" o:spid="_x0000_s1042" type="#_x0000_t202" style="position:absolute;left:28765;top:7715;width:13818;height:2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E6u8IA&#10;AADbAAAADwAAAGRycy9kb3ducmV2LnhtbERPTWvCQBC9F/wPywi91Y1pEYmuQYRCKbkYRXqcZsds&#10;MDsbs6tJ/71bKPQ2j/c563y0rbhT7xvHCuazBARx5XTDtYLj4f1lCcIHZI2tY1LwQx7yzeRpjZl2&#10;A+/pXoZaxBD2GSowIXSZlL4yZNHPXEccubPrLYYI+1rqHocYbluZJslCWmw4NhjsaGeoupQ3q8Cd&#10;04P5KpLT9/DZnd4Wx+J2dUulnqfjdgUi0Bj+xX/uDx3nv8LvL/E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Tq7wgAAANsAAAAPAAAAAAAAAAAAAAAAAJgCAABkcnMvZG93&#10;bnJldi54bWxQSwUGAAAAAAQABAD1AAAAhwMAAAAA&#10;" fillcolor="white [3201]" strokecolor="#5b9bd5 [3204]" strokeweight="1pt">
                  <v:textbox>
                    <w:txbxContent>
                      <w:p w:rsidR="00A7106A" w:rsidRDefault="00A7106A" w:rsidP="00D128AB">
                        <w:pPr>
                          <w:jc w:val="center"/>
                          <w:rPr>
                            <w:rtl/>
                            <w:cs/>
                          </w:rPr>
                        </w:pPr>
                        <w:r>
                          <w:rPr>
                            <w:rFonts w:hint="cs"/>
                            <w:rtl/>
                          </w:rPr>
                          <w:t>סעיף 190</w:t>
                        </w:r>
                      </w:p>
                    </w:txbxContent>
                  </v:textbox>
                </v:shape>
                <v:shape id="תיבת טקסט 2" o:spid="_x0000_s1043" type="#_x0000_t202" style="position:absolute;left:28765;top:11239;width:13818;height:2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HVMIA&#10;AADbAAAADwAAAGRycy9kb3ducmV2LnhtbERPTWvCQBC9F/wPywi91Y2hFYmuQYRCKbkYRXqcZsds&#10;MDsbs6tJ/71bKPQ2j/c563y0rbhT7xvHCuazBARx5XTDtYLj4f1lCcIHZI2tY1LwQx7yzeRpjZl2&#10;A+/pXoZaxBD2GSowIXSZlL4yZNHPXEccubPrLYYI+1rqHocYbluZJslCWmw4NhjsaGeoupQ3q8Cd&#10;04P5KpLT9/DZnV4Xx+J2dUulnqfjdgUi0Bj+xX/uDx3nv8HvL/E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AdUwgAAANsAAAAPAAAAAAAAAAAAAAAAAJgCAABkcnMvZG93&#10;bnJldi54bWxQSwUGAAAAAAQABAD1AAAAhwMAAAAA&#10;" fillcolor="white [3201]" strokecolor="#5b9bd5 [3204]" strokeweight="1pt">
                  <v:textbox>
                    <w:txbxContent>
                      <w:p w:rsidR="00A7106A" w:rsidRDefault="00A7106A" w:rsidP="00D128AB">
                        <w:pPr>
                          <w:jc w:val="center"/>
                          <w:rPr>
                            <w:rtl/>
                            <w:cs/>
                          </w:rPr>
                        </w:pPr>
                        <w:r>
                          <w:rPr>
                            <w:rFonts w:hint="cs"/>
                            <w:rtl/>
                          </w:rPr>
                          <w:t>ניתן להפחית עד 40%</w:t>
                        </w:r>
                      </w:p>
                    </w:txbxContent>
                  </v:textbox>
                </v:shape>
                <v:shape id="תיבת טקסט 2" o:spid="_x0000_s1044" type="#_x0000_t202" style="position:absolute;left:28765;top:14859;width:13818;height:74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I8IA&#10;AADbAAAADwAAAGRycy9kb3ducmV2LnhtbERPTWvCQBC9F/wPywi91U2lBImuUgpCKbmYBPE4Zsds&#10;aHY2ZlcT/323UOhtHu9zNrvJduJOg28dK3hdJCCIa6dbbhRU5f5lBcIHZI2dY1LwIA+77expg5l2&#10;Ix/oXoRGxBD2GSowIfSZlL42ZNEvXE8cuYsbLIYIh0bqAccYbju5TJJUWmw5Nhjs6cNQ/V3crAJ3&#10;WZbmlCfH8/jVH9/SKr9d3Uqp5/n0vgYRaAr/4j/3p47zU/j9JR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kjwgAAANsAAAAPAAAAAAAAAAAAAAAAAJgCAABkcnMvZG93&#10;bnJldi54bWxQSwUGAAAAAAQABAD1AAAAhwMAAAAA&#10;" fillcolor="white [3201]" strokecolor="#5b9bd5 [3204]" strokeweight="1pt">
                  <v:textbox>
                    <w:txbxContent>
                      <w:p w:rsidR="00A7106A" w:rsidRDefault="00A7106A" w:rsidP="00D128AB">
                        <w:pPr>
                          <w:pStyle w:val="a3"/>
                          <w:jc w:val="center"/>
                          <w:rPr>
                            <w:rtl/>
                          </w:rPr>
                        </w:pPr>
                        <w:r>
                          <w:rPr>
                            <w:rFonts w:hint="cs"/>
                            <w:rtl/>
                          </w:rPr>
                          <w:t>40% זה פיקציה,</w:t>
                        </w:r>
                      </w:p>
                      <w:p w:rsidR="00A7106A" w:rsidRDefault="00A7106A" w:rsidP="00D128AB">
                        <w:pPr>
                          <w:pStyle w:val="a3"/>
                          <w:jc w:val="center"/>
                          <w:rPr>
                            <w:rtl/>
                            <w:cs/>
                          </w:rPr>
                        </w:pPr>
                        <w:r>
                          <w:rPr>
                            <w:rFonts w:hint="cs"/>
                            <w:rtl/>
                          </w:rPr>
                          <w:t>ס' 197 מעקר בשלב הראשון את כל נושא ההפחתה של ה40%</w:t>
                        </w:r>
                      </w:p>
                    </w:txbxContent>
                  </v:textbox>
                </v:shape>
                <v:shape id="תיבת טקסט 2" o:spid="_x0000_s1045" type="#_x0000_t202" style="position:absolute;top:7620;width:13817;height:25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rqMAA&#10;AADbAAAADwAAAGRycy9kb3ducmV2LnhtbERPy6rCMBDdC/5DGMGdpj5QqUYRHyDIXdx6Fy6HZmyL&#10;zaQ00da/N4Jwd3M4z1ltWlOKJ9WusKxgNIxAEKdWF5wp+LscBwsQziNrLC2Tghc52Ky7nRXG2jb8&#10;S8/EZyKEsItRQe59FUvp0pwMuqGtiAN3s7VBH2CdSV1jE8JNKcdRNJMGCw4NOVa0yym9Jw+jYObL&#10;8/VgLpMR7q7T/SvJfop5o1S/126XIDy1/l/8dZ90mD+Hzy/h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KrqMAAAADbAAAADwAAAAAAAAAAAAAAAACYAgAAZHJzL2Rvd25y&#10;ZXYueG1sUEsFBgAAAAAEAAQA9QAAAIUDAAAAAA==&#10;" strokecolor="#70ad47 [3209]">
                  <v:textbox>
                    <w:txbxContent>
                      <w:p w:rsidR="00A7106A" w:rsidRDefault="00A7106A" w:rsidP="00D128AB">
                        <w:pPr>
                          <w:jc w:val="center"/>
                          <w:rPr>
                            <w:rtl/>
                            <w:cs/>
                          </w:rPr>
                        </w:pPr>
                        <w:r>
                          <w:rPr>
                            <w:rFonts w:hint="cs"/>
                            <w:rtl/>
                          </w:rPr>
                          <w:t>סעיף 20(ג)</w:t>
                        </w:r>
                      </w:p>
                    </w:txbxContent>
                  </v:textbox>
                </v:shape>
                <v:shape id="תיבת טקסט 2" o:spid="_x0000_s1046" type="#_x0000_t202" style="position:absolute;top:11144;width:13817;height:42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2sQA&#10;AADbAAAADwAAAGRycy9kb3ducmV2LnhtbESPT2vCQBDF7wW/wzIFb3WjFiupq4h/oCAeGj14HLLT&#10;JDQ7G7Krid/eOQjeZnhv3vvNYtW7Wt2oDZVnA+NRAoo497biwsD5tP+YgwoR2WLtmQzcKcBqOXhb&#10;YGp9x790y2KhJIRDigbKGJtU65CX5DCMfEMs2p9vHUZZ20LbFjsJd7WeJMlMO6xYGkpsaFNS/p9d&#10;nYFZrA+XnTtNx7i5fG7vWXGsvjpjhu/9+htUpD6+zM/rHyv4Aiu/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P9rEAAAA2wAAAA8AAAAAAAAAAAAAAAAAmAIAAGRycy9k&#10;b3ducmV2LnhtbFBLBQYAAAAABAAEAPUAAACJAwAAAAA=&#10;" strokecolor="#70ad47 [3209]">
                  <v:textbox>
                    <w:txbxContent>
                      <w:p w:rsidR="00A7106A" w:rsidRDefault="00A7106A" w:rsidP="00D128AB">
                        <w:pPr>
                          <w:jc w:val="center"/>
                          <w:rPr>
                            <w:rtl/>
                            <w:cs/>
                          </w:rPr>
                        </w:pPr>
                        <w:r>
                          <w:rPr>
                            <w:rFonts w:hint="cs"/>
                            <w:rtl/>
                          </w:rPr>
                          <w:t>נתון לשיקול דעתו של שר האוצר</w:t>
                        </w:r>
                      </w:p>
                    </w:txbxContent>
                  </v:textbox>
                </v:shape>
                <w10:wrap type="square" anchorx="margin"/>
              </v:group>
            </w:pict>
          </mc:Fallback>
        </mc:AlternateContent>
      </w:r>
      <w:r w:rsidR="00D128AB">
        <w:rPr>
          <w:rFonts w:hint="cs"/>
          <w:b/>
          <w:bCs/>
          <w:rtl/>
        </w:rPr>
        <w:t>מחיר השוק של הנכס</w:t>
      </w:r>
    </w:p>
    <w:p w:rsidR="000A78FD" w:rsidRPr="00D128AB" w:rsidRDefault="000A78FD" w:rsidP="00953588">
      <w:pPr>
        <w:pStyle w:val="a3"/>
        <w:rPr>
          <w:color w:val="A5A5A5" w:themeColor="accent3"/>
          <w:rtl/>
        </w:rPr>
      </w:pPr>
      <w:r w:rsidRPr="00D128AB">
        <w:rPr>
          <w:rFonts w:hint="cs"/>
          <w:color w:val="A5A5A5" w:themeColor="accent3"/>
          <w:rtl/>
        </w:rPr>
        <w:t>אם נקבל שאלה במבחן לעשות חישוב של פיצוי, כדאי לעבוד לפי זה.</w:t>
      </w:r>
    </w:p>
    <w:p w:rsidR="000A78FD" w:rsidRDefault="000A78FD" w:rsidP="00953588">
      <w:pPr>
        <w:pStyle w:val="a3"/>
        <w:rPr>
          <w:rtl/>
        </w:rPr>
      </w:pPr>
    </w:p>
    <w:p w:rsidR="005B26AF" w:rsidRDefault="005B26AF" w:rsidP="00953588">
      <w:pPr>
        <w:pStyle w:val="a3"/>
        <w:rPr>
          <w:rtl/>
        </w:rPr>
      </w:pPr>
      <w:r>
        <w:rPr>
          <w:rFonts w:hint="cs"/>
          <w:b/>
          <w:bCs/>
          <w:u w:val="single"/>
          <w:rtl/>
        </w:rPr>
        <w:t>ההסבר הנורמטיבי להפחתת הפיצוי</w:t>
      </w:r>
    </w:p>
    <w:p w:rsidR="00AA4014" w:rsidRDefault="005B26AF" w:rsidP="00411DCB">
      <w:pPr>
        <w:pStyle w:val="a3"/>
        <w:rPr>
          <w:rtl/>
        </w:rPr>
      </w:pPr>
      <w:r>
        <w:rPr>
          <w:rFonts w:hint="cs"/>
          <w:rtl/>
        </w:rPr>
        <w:t>בהימ"ש אומר בתחילת שנות ה</w:t>
      </w:r>
      <w:r w:rsidR="006A1321">
        <w:rPr>
          <w:rFonts w:hint="cs"/>
          <w:rtl/>
        </w:rPr>
        <w:t>-</w:t>
      </w:r>
      <w:r>
        <w:rPr>
          <w:rFonts w:hint="cs"/>
          <w:rtl/>
        </w:rPr>
        <w:t>80 שכל הרעיון מאחורי ההפחתה בפיצו</w:t>
      </w:r>
      <w:r w:rsidR="00CC7743">
        <w:rPr>
          <w:rFonts w:hint="cs"/>
          <w:rtl/>
        </w:rPr>
        <w:t xml:space="preserve">י מתרחשת בגלל השבחת יתרת הקרקע. </w:t>
      </w:r>
      <w:r w:rsidR="00CC7743" w:rsidRPr="00C73D13">
        <w:rPr>
          <w:rFonts w:hint="cs"/>
          <w:b/>
          <w:bCs/>
          <w:rtl/>
        </w:rPr>
        <w:t>המרצה אומר</w:t>
      </w:r>
      <w:r w:rsidR="00CC7743">
        <w:rPr>
          <w:rFonts w:hint="cs"/>
          <w:rtl/>
        </w:rPr>
        <w:t xml:space="preserve"> כי שווי המקרקעין הצמוד (שעליו מתבצעת ההפקעה) </w:t>
      </w:r>
      <w:r w:rsidR="00CC7743">
        <w:rPr>
          <w:rFonts w:hint="cs"/>
          <w:b/>
          <w:bCs/>
          <w:rtl/>
        </w:rPr>
        <w:t>בוודאי שלא עולה</w:t>
      </w:r>
      <w:r w:rsidR="00CC7743">
        <w:rPr>
          <w:rFonts w:hint="cs"/>
          <w:rtl/>
        </w:rPr>
        <w:t>. אף אחד לא היה רוצה לגור בצמוד לתחנת רכב</w:t>
      </w:r>
      <w:r w:rsidR="00411DCB">
        <w:rPr>
          <w:rFonts w:hint="cs"/>
          <w:rtl/>
        </w:rPr>
        <w:t>ת</w:t>
      </w:r>
      <w:r w:rsidR="00CC7743">
        <w:rPr>
          <w:rFonts w:hint="cs"/>
          <w:rtl/>
        </w:rPr>
        <w:t xml:space="preserve"> (כן בסביבה, לא בצמוד)</w:t>
      </w:r>
      <w:r w:rsidR="00AA4014">
        <w:rPr>
          <w:rFonts w:hint="cs"/>
          <w:rtl/>
        </w:rPr>
        <w:t>.</w:t>
      </w:r>
    </w:p>
    <w:p w:rsidR="00AA4014" w:rsidRDefault="00AA4014" w:rsidP="00AA4014">
      <w:pPr>
        <w:pStyle w:val="a3"/>
        <w:rPr>
          <w:rtl/>
        </w:rPr>
      </w:pPr>
      <w:r>
        <w:rPr>
          <w:rFonts w:hint="cs"/>
          <w:rtl/>
        </w:rPr>
        <w:t xml:space="preserve">באופן עקרוני, בגלל ההשבחה הגדולה שנוצרת לאנשים כאשר יש הפקעה </w:t>
      </w:r>
      <w:r>
        <w:rPr>
          <w:rtl/>
        </w:rPr>
        <w:t>–</w:t>
      </w:r>
      <w:r>
        <w:rPr>
          <w:rFonts w:hint="cs"/>
          <w:rtl/>
        </w:rPr>
        <w:t xml:space="preserve"> ביהמ"ש אומר כי ניתן להפחית 40% משווי יתרת הקרקע עקב ההשבחה (המרצה אומר שזה אבסורד)</w:t>
      </w:r>
      <w:r w:rsidR="006A1321">
        <w:rPr>
          <w:rFonts w:hint="cs"/>
          <w:rtl/>
        </w:rPr>
        <w:t>.</w:t>
      </w:r>
    </w:p>
    <w:p w:rsidR="00AA4014" w:rsidRDefault="00AA4014" w:rsidP="00AA4014">
      <w:pPr>
        <w:pStyle w:val="a3"/>
        <w:rPr>
          <w:b/>
          <w:bCs/>
          <w:rtl/>
        </w:rPr>
      </w:pPr>
    </w:p>
    <w:p w:rsidR="00AA4014" w:rsidRDefault="00AA4014" w:rsidP="00AA4014">
      <w:pPr>
        <w:pStyle w:val="a3"/>
        <w:rPr>
          <w:rtl/>
        </w:rPr>
      </w:pPr>
      <w:r>
        <w:rPr>
          <w:rFonts w:hint="cs"/>
          <w:b/>
          <w:bCs/>
          <w:rtl/>
        </w:rPr>
        <w:t>האם מותר להפחית פיצוי גם כשמפקיעים 100% מהקרקע?</w:t>
      </w:r>
    </w:p>
    <w:p w:rsidR="00AA4014" w:rsidRDefault="00AA4014" w:rsidP="00AA4014">
      <w:pPr>
        <w:pStyle w:val="a3"/>
        <w:rPr>
          <w:rtl/>
        </w:rPr>
      </w:pPr>
      <w:r>
        <w:rPr>
          <w:rFonts w:hint="cs"/>
          <w:rtl/>
        </w:rPr>
        <w:t xml:space="preserve">בשנות ה90 המאוחרת הסתבכה קריית אתא עם המשפחה הלא נכונה, והפקיעו להורים שלה 2 קרקעות סמוכות </w:t>
      </w:r>
      <w:r>
        <w:rPr>
          <w:rtl/>
        </w:rPr>
        <w:t>–</w:t>
      </w:r>
      <w:r>
        <w:rPr>
          <w:rFonts w:hint="cs"/>
          <w:rtl/>
        </w:rPr>
        <w:t xml:space="preserve"> באחת הפקיעו חלקה, ואת הקרקע השנייה הפקיעו במלואה.</w:t>
      </w:r>
    </w:p>
    <w:p w:rsidR="00AA4014" w:rsidRDefault="00AA4014" w:rsidP="00AA4014">
      <w:pPr>
        <w:pStyle w:val="a3"/>
        <w:rPr>
          <w:rtl/>
        </w:rPr>
      </w:pPr>
      <w:r>
        <w:rPr>
          <w:rFonts w:hint="cs"/>
          <w:rtl/>
        </w:rPr>
        <w:t xml:space="preserve">העירייה רצתה להפחית 40% גם מהקרקע שהפקיעו במלואה. יפעת התעוררה והתפיסה </w:t>
      </w:r>
      <w:r>
        <w:rPr>
          <w:rFonts w:hint="cs"/>
          <w:b/>
          <w:bCs/>
          <w:rtl/>
        </w:rPr>
        <w:t>משתנה</w:t>
      </w:r>
      <w:r>
        <w:rPr>
          <w:rFonts w:hint="cs"/>
          <w:rtl/>
        </w:rPr>
        <w:t>.</w:t>
      </w:r>
    </w:p>
    <w:p w:rsidR="00AA4014" w:rsidRDefault="00341F80" w:rsidP="00AA4014">
      <w:pPr>
        <w:pStyle w:val="a3"/>
        <w:rPr>
          <w:rtl/>
        </w:rPr>
      </w:pPr>
      <w:r>
        <w:rPr>
          <w:rFonts w:hint="cs"/>
          <w:rtl/>
        </w:rPr>
        <w:t>לכאורה</w:t>
      </w:r>
      <w:r w:rsidR="00AA4014">
        <w:rPr>
          <w:rFonts w:hint="cs"/>
          <w:rtl/>
        </w:rPr>
        <w:t xml:space="preserve"> אומר ביהמ"ש כי </w:t>
      </w:r>
      <w:r>
        <w:rPr>
          <w:rFonts w:hint="cs"/>
          <w:rtl/>
        </w:rPr>
        <w:t>הבעלים</w:t>
      </w:r>
      <w:r w:rsidR="00AA4014">
        <w:rPr>
          <w:rFonts w:hint="cs"/>
          <w:rtl/>
        </w:rPr>
        <w:t xml:space="preserve"> לא מפסיד את הכל </w:t>
      </w:r>
      <w:r w:rsidR="00AA4014">
        <w:rPr>
          <w:rtl/>
        </w:rPr>
        <w:t>–</w:t>
      </w:r>
      <w:r w:rsidR="00AA4014">
        <w:rPr>
          <w:rFonts w:hint="cs"/>
          <w:rtl/>
        </w:rPr>
        <w:t xml:space="preserve"> נשאר לו חלק מהקרקע, והיתרה מושבחת. אז לא אצטרך לשלם לך 100%, אלא רק השלמה ל100% הכלליים. אז למה לעשות זאת כשמפקיעים 100%?!</w:t>
      </w:r>
    </w:p>
    <w:p w:rsidR="00AA4014" w:rsidRDefault="00AA4014" w:rsidP="00AA4014">
      <w:pPr>
        <w:pStyle w:val="a3"/>
        <w:rPr>
          <w:rtl/>
        </w:rPr>
      </w:pPr>
    </w:p>
    <w:p w:rsidR="00AA4014" w:rsidRDefault="00AA4014" w:rsidP="00AA4014">
      <w:pPr>
        <w:pStyle w:val="a3"/>
        <w:rPr>
          <w:rtl/>
        </w:rPr>
      </w:pPr>
      <w:r w:rsidRPr="00411DCB">
        <w:rPr>
          <w:rFonts w:hint="cs"/>
          <w:b/>
          <w:bCs/>
          <w:highlight w:val="magenta"/>
          <w:rtl/>
        </w:rPr>
        <w:t xml:space="preserve">פס"ד </w:t>
      </w:r>
      <w:proofErr w:type="spellStart"/>
      <w:r w:rsidRPr="00411DCB">
        <w:rPr>
          <w:rFonts w:hint="cs"/>
          <w:b/>
          <w:bCs/>
          <w:highlight w:val="magenta"/>
          <w:rtl/>
        </w:rPr>
        <w:t>הולצמן</w:t>
      </w:r>
      <w:proofErr w:type="spellEnd"/>
      <w:r>
        <w:rPr>
          <w:rFonts w:hint="cs"/>
          <w:rtl/>
        </w:rPr>
        <w:t xml:space="preserve"> </w:t>
      </w:r>
      <w:r>
        <w:rPr>
          <w:rtl/>
        </w:rPr>
        <w:t>–</w:t>
      </w:r>
      <w:r>
        <w:rPr>
          <w:rFonts w:hint="cs"/>
          <w:rtl/>
        </w:rPr>
        <w:t xml:space="preserve"> </w:t>
      </w:r>
    </w:p>
    <w:p w:rsidR="00AA4014" w:rsidRDefault="00AA4014" w:rsidP="00AA4014">
      <w:pPr>
        <w:pStyle w:val="a3"/>
        <w:rPr>
          <w:rtl/>
        </w:rPr>
      </w:pPr>
      <w:r w:rsidRPr="00411DCB">
        <w:rPr>
          <w:rFonts w:hint="cs"/>
          <w:b/>
          <w:bCs/>
          <w:highlight w:val="cyan"/>
          <w:rtl/>
        </w:rPr>
        <w:t>דורנר</w:t>
      </w:r>
      <w:r w:rsidRPr="00AA4014">
        <w:rPr>
          <w:rFonts w:hint="cs"/>
          <w:b/>
          <w:bCs/>
          <w:rtl/>
        </w:rPr>
        <w:t xml:space="preserve"> </w:t>
      </w:r>
      <w:r>
        <w:rPr>
          <w:rFonts w:hint="cs"/>
          <w:rtl/>
        </w:rPr>
        <w:t xml:space="preserve">אומרת כי כאשר יש הפקעה של 100% לא ניתן להפחית בפיצוי. לא יעלה על הדעת שאנו לוקחים קרקע מאדם ומפחיתים בפיצוי שצריך לשלם לו. הרשויות צריכים להפעיל את </w:t>
      </w:r>
      <w:r w:rsidR="00341F80">
        <w:rPr>
          <w:rFonts w:hint="cs"/>
          <w:rtl/>
        </w:rPr>
        <w:t>סמכויות</w:t>
      </w:r>
      <w:r>
        <w:rPr>
          <w:rFonts w:hint="cs"/>
          <w:rtl/>
        </w:rPr>
        <w:t xml:space="preserve"> ההפחתה </w:t>
      </w:r>
      <w:r>
        <w:rPr>
          <w:rFonts w:hint="cs"/>
          <w:b/>
          <w:bCs/>
          <w:rtl/>
        </w:rPr>
        <w:t>במקרים מאוד קיצוניים</w:t>
      </w:r>
      <w:r>
        <w:rPr>
          <w:rFonts w:hint="cs"/>
          <w:rtl/>
        </w:rPr>
        <w:t>. ראוי מאוד שהרשויות לא יעשו שימוש בסמכות ההפחתה ויתנו כמעט ב</w:t>
      </w:r>
      <w:r w:rsidR="00341F80">
        <w:rPr>
          <w:rFonts w:hint="cs"/>
          <w:rtl/>
        </w:rPr>
        <w:t>-</w:t>
      </w:r>
      <w:r>
        <w:rPr>
          <w:rFonts w:hint="cs"/>
          <w:rtl/>
        </w:rPr>
        <w:t xml:space="preserve">100% של ההפקעות (הפקעה חלקית או מלאה) 100% מהפיצוי ולא יפחיתו ממנו. דורנר נאמנה לתפיסתה הליברטריאנית </w:t>
      </w:r>
      <w:r>
        <w:rPr>
          <w:rtl/>
        </w:rPr>
        <w:t>–</w:t>
      </w:r>
      <w:r>
        <w:rPr>
          <w:rFonts w:hint="cs"/>
          <w:rtl/>
        </w:rPr>
        <w:t xml:space="preserve"> פיצויי ההפקעה הם תחליף הקניין וצריך </w:t>
      </w:r>
      <w:proofErr w:type="spellStart"/>
      <w:r>
        <w:rPr>
          <w:rFonts w:hint="cs"/>
          <w:rtl/>
        </w:rPr>
        <w:t>לשלמם</w:t>
      </w:r>
      <w:proofErr w:type="spellEnd"/>
      <w:r>
        <w:rPr>
          <w:rFonts w:hint="cs"/>
          <w:rtl/>
        </w:rPr>
        <w:t xml:space="preserve"> במלואם למעט במקרים מאוד מאוד קיצוניים כשיש צורך דחוף ולרשות אין כסף.</w:t>
      </w:r>
    </w:p>
    <w:p w:rsidR="000920CB" w:rsidRDefault="000920CB" w:rsidP="00AA4014">
      <w:pPr>
        <w:pStyle w:val="a3"/>
        <w:rPr>
          <w:b/>
          <w:bCs/>
          <w:rtl/>
        </w:rPr>
      </w:pPr>
    </w:p>
    <w:p w:rsidR="00AA4014" w:rsidRDefault="00AA4014" w:rsidP="00AA4014">
      <w:pPr>
        <w:pStyle w:val="a3"/>
        <w:rPr>
          <w:rtl/>
        </w:rPr>
      </w:pPr>
      <w:r w:rsidRPr="00411DCB">
        <w:rPr>
          <w:rFonts w:hint="cs"/>
          <w:b/>
          <w:bCs/>
          <w:highlight w:val="cyan"/>
          <w:rtl/>
        </w:rPr>
        <w:t>ברק</w:t>
      </w:r>
      <w:r>
        <w:rPr>
          <w:rFonts w:hint="cs"/>
          <w:rtl/>
        </w:rPr>
        <w:t xml:space="preserve"> אומר כי אסור להפחית פיצוי כשמפקיעים 100% מחלקה (</w:t>
      </w:r>
      <w:r w:rsidRPr="00411DCB">
        <w:rPr>
          <w:rFonts w:hint="cs"/>
          <w:b/>
          <w:bCs/>
          <w:rtl/>
        </w:rPr>
        <w:t xml:space="preserve">הלכת </w:t>
      </w:r>
      <w:proofErr w:type="spellStart"/>
      <w:r w:rsidRPr="00411DCB">
        <w:rPr>
          <w:rFonts w:hint="cs"/>
          <w:b/>
          <w:bCs/>
          <w:rtl/>
        </w:rPr>
        <w:t>הולצמן</w:t>
      </w:r>
      <w:proofErr w:type="spellEnd"/>
      <w:r>
        <w:rPr>
          <w:rFonts w:hint="cs"/>
          <w:rtl/>
        </w:rPr>
        <w:t>)</w:t>
      </w:r>
      <w:r w:rsidR="00341F80">
        <w:rPr>
          <w:rFonts w:hint="cs"/>
          <w:rtl/>
        </w:rPr>
        <w:t>.</w:t>
      </w:r>
    </w:p>
    <w:p w:rsidR="00AA4014" w:rsidRDefault="000920CB" w:rsidP="000920CB">
      <w:pPr>
        <w:pStyle w:val="a3"/>
        <w:rPr>
          <w:rtl/>
        </w:rPr>
      </w:pPr>
      <w:r>
        <w:rPr>
          <w:rFonts w:hint="cs"/>
          <w:rtl/>
        </w:rPr>
        <w:t xml:space="preserve">בנוגע להפקעה חלקית </w:t>
      </w:r>
      <w:r>
        <w:rPr>
          <w:rtl/>
        </w:rPr>
        <w:t>–</w:t>
      </w:r>
      <w:r>
        <w:rPr>
          <w:rFonts w:hint="cs"/>
          <w:rtl/>
        </w:rPr>
        <w:t xml:space="preserve"> קיימות 2 אופציות פרשניות לדברי ברק:</w:t>
      </w:r>
    </w:p>
    <w:p w:rsidR="000920CB" w:rsidRDefault="000920CB" w:rsidP="008740FD">
      <w:pPr>
        <w:pStyle w:val="a3"/>
        <w:rPr>
          <w:rtl/>
        </w:rPr>
      </w:pPr>
      <w:r>
        <w:rPr>
          <w:rFonts w:hint="cs"/>
          <w:b/>
          <w:bCs/>
          <w:rtl/>
        </w:rPr>
        <w:t>גישה דווקנית</w:t>
      </w:r>
      <w:r>
        <w:rPr>
          <w:rFonts w:hint="cs"/>
          <w:rtl/>
        </w:rPr>
        <w:t xml:space="preserve"> </w:t>
      </w:r>
      <w:r>
        <w:rPr>
          <w:rtl/>
        </w:rPr>
        <w:t>–</w:t>
      </w:r>
      <w:r>
        <w:rPr>
          <w:rFonts w:hint="cs"/>
          <w:rtl/>
        </w:rPr>
        <w:t xml:space="preserve"> מה שברק אמר רלוונטי רק להפקעות של 100%. אם לא מדובר בהפקעות של 100% מותר</w:t>
      </w:r>
      <w:r w:rsidR="008740FD">
        <w:rPr>
          <w:rFonts w:hint="cs"/>
          <w:rtl/>
        </w:rPr>
        <w:t xml:space="preserve"> להפחית פיצוי לפי מה שנקבע בחוק (אז הרשות תשאיר שיעור מזע</w:t>
      </w:r>
      <w:r w:rsidR="00341F80">
        <w:rPr>
          <w:rFonts w:hint="cs"/>
          <w:rtl/>
        </w:rPr>
        <w:t>ר</w:t>
      </w:r>
      <w:r w:rsidR="008740FD">
        <w:rPr>
          <w:rFonts w:hint="cs"/>
          <w:rtl/>
        </w:rPr>
        <w:t>י בידיים של הבעלים, אבל תוכל להפחית את הפיצוי)</w:t>
      </w:r>
      <w:r w:rsidR="00341F80">
        <w:rPr>
          <w:rFonts w:hint="cs"/>
          <w:rtl/>
        </w:rPr>
        <w:t>.</w:t>
      </w:r>
    </w:p>
    <w:p w:rsidR="008740FD" w:rsidRDefault="008740FD" w:rsidP="008740FD">
      <w:pPr>
        <w:pStyle w:val="a3"/>
        <w:rPr>
          <w:rtl/>
        </w:rPr>
      </w:pPr>
      <w:r>
        <w:rPr>
          <w:rFonts w:hint="cs"/>
          <w:b/>
          <w:bCs/>
          <w:rtl/>
        </w:rPr>
        <w:t>גישה מרחיבה</w:t>
      </w:r>
      <w:r>
        <w:rPr>
          <w:rFonts w:hint="cs"/>
          <w:rtl/>
        </w:rPr>
        <w:t xml:space="preserve"> </w:t>
      </w:r>
      <w:r>
        <w:rPr>
          <w:rtl/>
        </w:rPr>
        <w:t>–</w:t>
      </w:r>
      <w:r>
        <w:rPr>
          <w:rFonts w:hint="cs"/>
          <w:rtl/>
        </w:rPr>
        <w:t xml:space="preserve"> ראוי שהרשויות לא יעשו שימוש בהפחתה </w:t>
      </w:r>
      <w:proofErr w:type="spellStart"/>
      <w:r>
        <w:rPr>
          <w:rFonts w:hint="cs"/>
          <w:rtl/>
        </w:rPr>
        <w:t>שמוקנת</w:t>
      </w:r>
      <w:proofErr w:type="spellEnd"/>
      <w:r>
        <w:rPr>
          <w:rFonts w:hint="cs"/>
          <w:rtl/>
        </w:rPr>
        <w:t xml:space="preserve"> להם בחוק למעט מקרים קיצוניים </w:t>
      </w:r>
      <w:r>
        <w:rPr>
          <w:rtl/>
        </w:rPr>
        <w:t>–</w:t>
      </w:r>
      <w:r>
        <w:rPr>
          <w:rFonts w:hint="cs"/>
          <w:rtl/>
        </w:rPr>
        <w:t xml:space="preserve"> הלבשה של תפיסה ליברטריאנית על ברק. יש כאן בעיה אחת </w:t>
      </w:r>
      <w:r>
        <w:rPr>
          <w:rtl/>
        </w:rPr>
        <w:t>–</w:t>
      </w:r>
      <w:r>
        <w:rPr>
          <w:rFonts w:hint="cs"/>
          <w:rtl/>
        </w:rPr>
        <w:t xml:space="preserve"> ברק מעולם לא אימץ תפיסה ליברטריאנית, וכנראה שהוא באמת לא חושב כך.</w:t>
      </w:r>
    </w:p>
    <w:p w:rsidR="008740FD" w:rsidRDefault="008740FD" w:rsidP="008740FD">
      <w:pPr>
        <w:pStyle w:val="a3"/>
        <w:rPr>
          <w:rtl/>
        </w:rPr>
      </w:pPr>
    </w:p>
    <w:p w:rsidR="00411DCB" w:rsidRDefault="00411DCB" w:rsidP="008740FD">
      <w:pPr>
        <w:pStyle w:val="a3"/>
        <w:rPr>
          <w:rtl/>
        </w:rPr>
      </w:pPr>
    </w:p>
    <w:p w:rsidR="008740FD" w:rsidRPr="001D6B02" w:rsidRDefault="004D3075" w:rsidP="008740FD">
      <w:pPr>
        <w:pStyle w:val="a3"/>
        <w:rPr>
          <w:b/>
          <w:bCs/>
          <w:rtl/>
        </w:rPr>
      </w:pPr>
      <w:r w:rsidRPr="001D6B02">
        <w:rPr>
          <w:rFonts w:hint="cs"/>
          <w:b/>
          <w:bCs/>
          <w:rtl/>
        </w:rPr>
        <w:lastRenderedPageBreak/>
        <w:t>הבעיה בתפיסתה של דורנר:</w:t>
      </w:r>
    </w:p>
    <w:p w:rsidR="004D3075" w:rsidRDefault="00CA7DF2" w:rsidP="001D6B02">
      <w:pPr>
        <w:pStyle w:val="a3"/>
        <w:numPr>
          <w:ilvl w:val="0"/>
          <w:numId w:val="59"/>
        </w:numPr>
        <w:ind w:left="360"/>
      </w:pPr>
      <w:r w:rsidRPr="00CA7DF2">
        <w:rPr>
          <w:rFonts w:hint="cs"/>
          <w:b/>
          <w:bCs/>
          <w:rtl/>
        </w:rPr>
        <w:t>רחב</w:t>
      </w:r>
      <w:r w:rsidR="00411DCB">
        <w:rPr>
          <w:rFonts w:hint="cs"/>
          <w:b/>
          <w:bCs/>
          <w:rtl/>
        </w:rPr>
        <w:t>ה</w:t>
      </w:r>
      <w:r w:rsidRPr="00CA7DF2">
        <w:rPr>
          <w:rFonts w:hint="cs"/>
          <w:b/>
          <w:bCs/>
          <w:rtl/>
        </w:rPr>
        <w:t xml:space="preserve"> מידי</w:t>
      </w:r>
      <w:r>
        <w:rPr>
          <w:rFonts w:hint="cs"/>
          <w:rtl/>
        </w:rPr>
        <w:t xml:space="preserve"> </w:t>
      </w:r>
      <w:r>
        <w:rPr>
          <w:rtl/>
        </w:rPr>
        <w:t>–</w:t>
      </w:r>
      <w:r>
        <w:rPr>
          <w:rFonts w:hint="cs"/>
          <w:rtl/>
        </w:rPr>
        <w:t xml:space="preserve"> הקניין הוא אתר חברתי חשוב להבניית יחסים בין בני אדם </w:t>
      </w:r>
      <w:r>
        <w:rPr>
          <w:rtl/>
        </w:rPr>
        <w:t>–</w:t>
      </w:r>
      <w:r>
        <w:rPr>
          <w:rFonts w:hint="cs"/>
          <w:rtl/>
        </w:rPr>
        <w:t xml:space="preserve"> הופך לזירה </w:t>
      </w:r>
      <w:proofErr w:type="spellStart"/>
      <w:r>
        <w:rPr>
          <w:rFonts w:hint="cs"/>
          <w:rtl/>
        </w:rPr>
        <w:t>אטומיסטית</w:t>
      </w:r>
      <w:proofErr w:type="spellEnd"/>
      <w:r>
        <w:rPr>
          <w:rFonts w:hint="cs"/>
          <w:rtl/>
        </w:rPr>
        <w:t xml:space="preserve">. </w:t>
      </w:r>
      <w:r w:rsidR="004D3075" w:rsidRPr="00CA7DF2">
        <w:rPr>
          <w:rFonts w:hint="cs"/>
          <w:rtl/>
        </w:rPr>
        <w:t>אם</w:t>
      </w:r>
      <w:r w:rsidR="004D3075">
        <w:rPr>
          <w:rFonts w:hint="cs"/>
          <w:rtl/>
        </w:rPr>
        <w:t xml:space="preserve"> נהיה מאוד דווקניים ולא נאפשר הפחתה בפיצויי </w:t>
      </w:r>
      <w:r w:rsidR="004D3075">
        <w:rPr>
          <w:rtl/>
        </w:rPr>
        <w:t>–</w:t>
      </w:r>
      <w:r w:rsidR="004D3075">
        <w:rPr>
          <w:rFonts w:hint="cs"/>
          <w:rtl/>
        </w:rPr>
        <w:t xml:space="preserve"> אנו נקדש את התפיסה הליברטריאנית </w:t>
      </w:r>
      <w:r w:rsidR="004D3075">
        <w:rPr>
          <w:rtl/>
        </w:rPr>
        <w:t>–</w:t>
      </w:r>
      <w:r w:rsidR="004D3075">
        <w:rPr>
          <w:rFonts w:hint="cs"/>
          <w:rtl/>
        </w:rPr>
        <w:t xml:space="preserve"> וזה לא ברק.</w:t>
      </w:r>
    </w:p>
    <w:p w:rsidR="00CA7DF2" w:rsidRDefault="00CA7DF2" w:rsidP="001D6B02">
      <w:pPr>
        <w:pStyle w:val="a3"/>
        <w:numPr>
          <w:ilvl w:val="0"/>
          <w:numId w:val="59"/>
        </w:numPr>
        <w:ind w:left="360"/>
      </w:pPr>
      <w:r>
        <w:rPr>
          <w:rFonts w:hint="cs"/>
          <w:b/>
          <w:bCs/>
          <w:rtl/>
        </w:rPr>
        <w:t xml:space="preserve">פיצוי רגרסיבי </w:t>
      </w:r>
      <w:r>
        <w:rPr>
          <w:b/>
          <w:bCs/>
          <w:rtl/>
        </w:rPr>
        <w:t>–</w:t>
      </w:r>
      <w:r>
        <w:rPr>
          <w:rFonts w:hint="cs"/>
          <w:b/>
          <w:bCs/>
          <w:rtl/>
        </w:rPr>
        <w:t xml:space="preserve"> </w:t>
      </w:r>
      <w:r>
        <w:rPr>
          <w:rFonts w:hint="cs"/>
          <w:rtl/>
        </w:rPr>
        <w:t xml:space="preserve">תמיד יעדיפו לקחת את הקרקע הזולה מאשר את זו היקרה. </w:t>
      </w:r>
    </w:p>
    <w:p w:rsidR="001D6B02" w:rsidRDefault="004D3075" w:rsidP="00411DCB">
      <w:pPr>
        <w:pStyle w:val="a3"/>
        <w:ind w:left="360"/>
        <w:rPr>
          <w:rtl/>
        </w:rPr>
      </w:pPr>
      <w:r>
        <w:rPr>
          <w:rFonts w:hint="cs"/>
          <w:rtl/>
        </w:rPr>
        <w:t xml:space="preserve">לומר שאנו מעדיפים שרשויות לא יעשו שימוש בסמכויות ההפקעה שלהם </w:t>
      </w:r>
      <w:r>
        <w:rPr>
          <w:rtl/>
        </w:rPr>
        <w:t>–</w:t>
      </w:r>
      <w:r>
        <w:rPr>
          <w:rFonts w:hint="cs"/>
          <w:rtl/>
        </w:rPr>
        <w:t xml:space="preserve"> יכול</w:t>
      </w:r>
      <w:r w:rsidR="00411DCB">
        <w:rPr>
          <w:rFonts w:hint="cs"/>
          <w:rtl/>
        </w:rPr>
        <w:t>ה</w:t>
      </w:r>
      <w:r>
        <w:rPr>
          <w:rFonts w:hint="cs"/>
          <w:rtl/>
        </w:rPr>
        <w:t xml:space="preserve"> להוביל לפיצוי </w:t>
      </w:r>
      <w:r>
        <w:rPr>
          <w:rFonts w:hint="cs"/>
          <w:b/>
          <w:bCs/>
          <w:rtl/>
        </w:rPr>
        <w:t>רגרסיבי</w:t>
      </w:r>
      <w:r>
        <w:rPr>
          <w:rFonts w:hint="cs"/>
          <w:rtl/>
        </w:rPr>
        <w:t xml:space="preserve">. </w:t>
      </w:r>
      <w:r w:rsidR="005A5175">
        <w:rPr>
          <w:rFonts w:hint="cs"/>
          <w:rtl/>
        </w:rPr>
        <w:t>מי שתפגע</w:t>
      </w:r>
      <w:r w:rsidR="00CA7DF2">
        <w:rPr>
          <w:rFonts w:hint="cs"/>
          <w:rtl/>
        </w:rPr>
        <w:t xml:space="preserve"> </w:t>
      </w:r>
      <w:r w:rsidR="005A5175">
        <w:rPr>
          <w:rFonts w:hint="cs"/>
          <w:rtl/>
        </w:rPr>
        <w:t>ת</w:t>
      </w:r>
      <w:r w:rsidR="00CA7DF2">
        <w:rPr>
          <w:rFonts w:hint="cs"/>
          <w:rtl/>
        </w:rPr>
        <w:t>היה למעשה האוכלוס</w:t>
      </w:r>
      <w:r w:rsidR="005A5175">
        <w:rPr>
          <w:rFonts w:hint="cs"/>
          <w:rtl/>
        </w:rPr>
        <w:t>י</w:t>
      </w:r>
      <w:r w:rsidR="00CA7DF2">
        <w:rPr>
          <w:rFonts w:hint="cs"/>
          <w:rtl/>
        </w:rPr>
        <w:t>יה החלשה.</w:t>
      </w:r>
      <w:r w:rsidR="005E0CE9">
        <w:rPr>
          <w:rFonts w:hint="cs"/>
          <w:rtl/>
        </w:rPr>
        <w:t xml:space="preserve"> הרשות תלך תמיד למקום שיהיה לה יותר קל במקרה כזה </w:t>
      </w:r>
      <w:r w:rsidR="005E0CE9">
        <w:rPr>
          <w:rtl/>
        </w:rPr>
        <w:t>–</w:t>
      </w:r>
      <w:r w:rsidR="005E0CE9">
        <w:rPr>
          <w:rFonts w:hint="cs"/>
          <w:rtl/>
        </w:rPr>
        <w:t xml:space="preserve"> לקרקעות הזולות יותר (והפחות מתאימות). אם </w:t>
      </w:r>
      <w:r w:rsidR="00411DCB">
        <w:rPr>
          <w:rFonts w:hint="cs"/>
          <w:rtl/>
        </w:rPr>
        <w:t>הרשות הייתה מקבלת הנחה בקרקע יקרה,</w:t>
      </w:r>
      <w:r w:rsidR="005E0CE9">
        <w:rPr>
          <w:rFonts w:hint="cs"/>
          <w:rtl/>
        </w:rPr>
        <w:t xml:space="preserve"> היא הייתה יכולה </w:t>
      </w:r>
      <w:proofErr w:type="spellStart"/>
      <w:r w:rsidR="005E0CE9">
        <w:rPr>
          <w:rFonts w:hint="cs"/>
          <w:rtl/>
        </w:rPr>
        <w:t>להפקיעה</w:t>
      </w:r>
      <w:proofErr w:type="spellEnd"/>
      <w:r w:rsidR="005E0CE9">
        <w:rPr>
          <w:rFonts w:hint="cs"/>
          <w:rtl/>
        </w:rPr>
        <w:t>, במיוחד אם היא מתאימה יותר לתוואי התכנית.</w:t>
      </w:r>
    </w:p>
    <w:p w:rsidR="001D6B02" w:rsidRDefault="001D6B02" w:rsidP="001D6B02">
      <w:pPr>
        <w:pStyle w:val="a3"/>
        <w:rPr>
          <w:rtl/>
        </w:rPr>
      </w:pPr>
    </w:p>
    <w:p w:rsidR="00F97418" w:rsidRDefault="001D6B02" w:rsidP="00411DCB">
      <w:pPr>
        <w:pStyle w:val="a3"/>
        <w:rPr>
          <w:rtl/>
        </w:rPr>
      </w:pPr>
      <w:r>
        <w:rPr>
          <w:rFonts w:hint="cs"/>
          <w:rtl/>
        </w:rPr>
        <w:t xml:space="preserve">יש לנו למעשה בעיה </w:t>
      </w:r>
      <w:r>
        <w:rPr>
          <w:rtl/>
        </w:rPr>
        <w:t>–</w:t>
      </w:r>
      <w:r>
        <w:rPr>
          <w:rFonts w:hint="cs"/>
          <w:rtl/>
        </w:rPr>
        <w:t xml:space="preserve"> הפרשנות הדווקנית והמרחיבה לא מתאימה, ולכן אנו מאמצים את המודל של </w:t>
      </w:r>
      <w:r w:rsidRPr="00411DCB">
        <w:rPr>
          <w:rFonts w:hint="cs"/>
          <w:highlight w:val="cyan"/>
          <w:rtl/>
        </w:rPr>
        <w:t>חנוך דגן</w:t>
      </w:r>
      <w:r>
        <w:rPr>
          <w:rFonts w:hint="cs"/>
          <w:rtl/>
        </w:rPr>
        <w:t xml:space="preserve"> </w:t>
      </w:r>
      <w:r>
        <w:rPr>
          <w:rtl/>
        </w:rPr>
        <w:t>–</w:t>
      </w:r>
      <w:r>
        <w:rPr>
          <w:rFonts w:hint="cs"/>
          <w:rtl/>
        </w:rPr>
        <w:t xml:space="preserve"> </w:t>
      </w:r>
      <w:r>
        <w:rPr>
          <w:rFonts w:hint="cs"/>
          <w:b/>
          <w:bCs/>
          <w:rtl/>
        </w:rPr>
        <w:t>פרשנות מאוזנת</w:t>
      </w:r>
      <w:r w:rsidR="006A1321">
        <w:rPr>
          <w:rFonts w:hint="cs"/>
          <w:b/>
          <w:bCs/>
          <w:rtl/>
        </w:rPr>
        <w:t>.</w:t>
      </w:r>
    </w:p>
    <w:p w:rsidR="00F97418" w:rsidRDefault="00F97418" w:rsidP="00F97418">
      <w:pPr>
        <w:pStyle w:val="a3"/>
        <w:jc w:val="center"/>
        <w:rPr>
          <w:b/>
          <w:bCs/>
          <w:color w:val="FF0000"/>
          <w:rtl/>
        </w:rPr>
      </w:pPr>
      <w:r w:rsidRPr="00F97418">
        <w:rPr>
          <w:rFonts w:hint="cs"/>
          <w:b/>
          <w:bCs/>
          <w:color w:val="FF0000"/>
          <w:rtl/>
        </w:rPr>
        <w:t>פרשנות מאוזנת</w:t>
      </w:r>
    </w:p>
    <w:tbl>
      <w:tblPr>
        <w:tblStyle w:val="5-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F97418" w:rsidTr="00F97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Borders>
              <w:top w:val="none" w:sz="0" w:space="0" w:color="auto"/>
              <w:left w:val="none" w:sz="0" w:space="0" w:color="auto"/>
              <w:right w:val="none" w:sz="0" w:space="0" w:color="auto"/>
            </w:tcBorders>
          </w:tcPr>
          <w:p w:rsidR="00F97418" w:rsidRPr="00F97418" w:rsidRDefault="006871E6" w:rsidP="00F97418">
            <w:pPr>
              <w:pStyle w:val="a3"/>
              <w:jc w:val="center"/>
              <w:rPr>
                <w:color w:val="auto"/>
                <w:rtl/>
              </w:rPr>
            </w:pPr>
            <w:r>
              <w:rPr>
                <w:rFonts w:hint="cs"/>
                <w:rtl/>
              </w:rPr>
              <w:t>רמת המחוי</w:t>
            </w:r>
            <w:r w:rsidRPr="006871E6">
              <w:rPr>
                <w:rFonts w:hint="cs"/>
                <w:rtl/>
              </w:rPr>
              <w:t>בות שלי כבעלים לקהילה / חשיבות המקרקעין עבור הבעלים</w:t>
            </w:r>
          </w:p>
        </w:tc>
        <w:tc>
          <w:tcPr>
            <w:tcW w:w="2765" w:type="dxa"/>
            <w:tcBorders>
              <w:top w:val="none" w:sz="0" w:space="0" w:color="auto"/>
              <w:left w:val="none" w:sz="0" w:space="0" w:color="auto"/>
              <w:right w:val="none" w:sz="0" w:space="0" w:color="auto"/>
            </w:tcBorders>
          </w:tcPr>
          <w:p w:rsidR="00F97418" w:rsidRPr="00F97418" w:rsidRDefault="00F97418" w:rsidP="00F97418">
            <w:pPr>
              <w:pStyle w:val="a3"/>
              <w:jc w:val="center"/>
              <w:cnfStyle w:val="100000000000" w:firstRow="1" w:lastRow="0" w:firstColumn="0" w:lastColumn="0" w:oddVBand="0" w:evenVBand="0" w:oddHBand="0" w:evenHBand="0" w:firstRowFirstColumn="0" w:firstRowLastColumn="0" w:lastRowFirstColumn="0" w:lastRowLastColumn="0"/>
              <w:rPr>
                <w:rtl/>
              </w:rPr>
            </w:pPr>
            <w:r w:rsidRPr="00F97418">
              <w:rPr>
                <w:rFonts w:hint="cs"/>
                <w:rtl/>
              </w:rPr>
              <w:t>מקרקעין מכוננים</w:t>
            </w:r>
          </w:p>
        </w:tc>
        <w:tc>
          <w:tcPr>
            <w:tcW w:w="2766" w:type="dxa"/>
            <w:tcBorders>
              <w:top w:val="none" w:sz="0" w:space="0" w:color="auto"/>
              <w:left w:val="none" w:sz="0" w:space="0" w:color="auto"/>
              <w:right w:val="none" w:sz="0" w:space="0" w:color="auto"/>
            </w:tcBorders>
          </w:tcPr>
          <w:p w:rsidR="00F97418" w:rsidRPr="00F97418" w:rsidRDefault="00F97418" w:rsidP="00F97418">
            <w:pPr>
              <w:pStyle w:val="a3"/>
              <w:jc w:val="center"/>
              <w:cnfStyle w:val="100000000000" w:firstRow="1" w:lastRow="0" w:firstColumn="0" w:lastColumn="0" w:oddVBand="0" w:evenVBand="0" w:oddHBand="0" w:evenHBand="0" w:firstRowFirstColumn="0" w:firstRowLastColumn="0" w:lastRowFirstColumn="0" w:lastRowLastColumn="0"/>
              <w:rPr>
                <w:rtl/>
              </w:rPr>
            </w:pPr>
            <w:r w:rsidRPr="00F97418">
              <w:rPr>
                <w:rFonts w:hint="cs"/>
                <w:rtl/>
              </w:rPr>
              <w:t>מקרקעין חליפיים</w:t>
            </w:r>
          </w:p>
        </w:tc>
      </w:tr>
      <w:tr w:rsidR="00F97418" w:rsidTr="00F97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Borders>
              <w:left w:val="none" w:sz="0" w:space="0" w:color="auto"/>
            </w:tcBorders>
          </w:tcPr>
          <w:p w:rsidR="00F97418" w:rsidRPr="00F97418" w:rsidRDefault="00F97418" w:rsidP="00F97418">
            <w:pPr>
              <w:pStyle w:val="a3"/>
              <w:jc w:val="center"/>
              <w:rPr>
                <w:rtl/>
              </w:rPr>
            </w:pPr>
            <w:r w:rsidRPr="00F97418">
              <w:rPr>
                <w:rFonts w:hint="cs"/>
                <w:rtl/>
              </w:rPr>
              <w:t>שימוש כללי</w:t>
            </w:r>
          </w:p>
        </w:tc>
        <w:tc>
          <w:tcPr>
            <w:tcW w:w="2765" w:type="dxa"/>
          </w:tcPr>
          <w:p w:rsidR="00F97418" w:rsidRPr="00F97418" w:rsidRDefault="00F97418" w:rsidP="00F97418">
            <w:pPr>
              <w:pStyle w:val="a3"/>
              <w:jc w:val="center"/>
              <w:cnfStyle w:val="000000100000" w:firstRow="0" w:lastRow="0" w:firstColumn="0" w:lastColumn="0" w:oddVBand="0" w:evenVBand="0" w:oddHBand="1" w:evenHBand="0" w:firstRowFirstColumn="0" w:firstRowLastColumn="0" w:lastRowFirstColumn="0" w:lastRowLastColumn="0"/>
              <w:rPr>
                <w:rtl/>
              </w:rPr>
            </w:pPr>
            <w:r w:rsidRPr="00F97418">
              <w:rPr>
                <w:rFonts w:hint="cs"/>
                <w:rtl/>
              </w:rPr>
              <w:t>סמכות הפחתה נמוכה מאוד</w:t>
            </w:r>
          </w:p>
        </w:tc>
        <w:tc>
          <w:tcPr>
            <w:tcW w:w="2766" w:type="dxa"/>
          </w:tcPr>
          <w:p w:rsidR="00F97418" w:rsidRPr="00F97418" w:rsidRDefault="00F97418" w:rsidP="00F97418">
            <w:pPr>
              <w:pStyle w:val="a3"/>
              <w:jc w:val="center"/>
              <w:cnfStyle w:val="000000100000" w:firstRow="0" w:lastRow="0" w:firstColumn="0" w:lastColumn="0" w:oddVBand="0" w:evenVBand="0" w:oddHBand="1" w:evenHBand="0" w:firstRowFirstColumn="0" w:firstRowLastColumn="0" w:lastRowFirstColumn="0" w:lastRowLastColumn="0"/>
              <w:rPr>
                <w:rtl/>
              </w:rPr>
            </w:pPr>
            <w:r w:rsidRPr="00F97418">
              <w:rPr>
                <w:rFonts w:hint="cs"/>
                <w:rtl/>
              </w:rPr>
              <w:t>סמכות הפחתה בינונית</w:t>
            </w:r>
          </w:p>
        </w:tc>
      </w:tr>
      <w:tr w:rsidR="00F97418" w:rsidTr="00F97418">
        <w:tc>
          <w:tcPr>
            <w:cnfStyle w:val="001000000000" w:firstRow="0" w:lastRow="0" w:firstColumn="1" w:lastColumn="0" w:oddVBand="0" w:evenVBand="0" w:oddHBand="0" w:evenHBand="0" w:firstRowFirstColumn="0" w:firstRowLastColumn="0" w:lastRowFirstColumn="0" w:lastRowLastColumn="0"/>
            <w:tcW w:w="2765" w:type="dxa"/>
            <w:tcBorders>
              <w:left w:val="none" w:sz="0" w:space="0" w:color="auto"/>
              <w:bottom w:val="none" w:sz="0" w:space="0" w:color="auto"/>
            </w:tcBorders>
          </w:tcPr>
          <w:p w:rsidR="00F97418" w:rsidRPr="00F97418" w:rsidRDefault="00F97418" w:rsidP="00F97418">
            <w:pPr>
              <w:pStyle w:val="a3"/>
              <w:jc w:val="center"/>
              <w:rPr>
                <w:rtl/>
              </w:rPr>
            </w:pPr>
            <w:r w:rsidRPr="00F97418">
              <w:rPr>
                <w:rFonts w:hint="cs"/>
                <w:rtl/>
              </w:rPr>
              <w:t xml:space="preserve">שימוש </w:t>
            </w:r>
            <w:proofErr w:type="spellStart"/>
            <w:r w:rsidRPr="00F97418">
              <w:rPr>
                <w:rFonts w:hint="cs"/>
                <w:rtl/>
              </w:rPr>
              <w:t>קהילתני</w:t>
            </w:r>
            <w:proofErr w:type="spellEnd"/>
          </w:p>
        </w:tc>
        <w:tc>
          <w:tcPr>
            <w:tcW w:w="2765" w:type="dxa"/>
          </w:tcPr>
          <w:p w:rsidR="00F97418" w:rsidRPr="00F97418" w:rsidRDefault="00F97418" w:rsidP="00F97418">
            <w:pPr>
              <w:pStyle w:val="a3"/>
              <w:jc w:val="center"/>
              <w:cnfStyle w:val="000000000000" w:firstRow="0" w:lastRow="0" w:firstColumn="0" w:lastColumn="0" w:oddVBand="0" w:evenVBand="0" w:oddHBand="0" w:evenHBand="0" w:firstRowFirstColumn="0" w:firstRowLastColumn="0" w:lastRowFirstColumn="0" w:lastRowLastColumn="0"/>
              <w:rPr>
                <w:rtl/>
              </w:rPr>
            </w:pPr>
            <w:r w:rsidRPr="00F97418">
              <w:rPr>
                <w:rFonts w:hint="cs"/>
                <w:rtl/>
              </w:rPr>
              <w:t>סמכות הפחתה בינונית</w:t>
            </w:r>
          </w:p>
        </w:tc>
        <w:tc>
          <w:tcPr>
            <w:tcW w:w="2766" w:type="dxa"/>
          </w:tcPr>
          <w:p w:rsidR="00F97418" w:rsidRPr="00F97418" w:rsidRDefault="00F97418" w:rsidP="00F97418">
            <w:pPr>
              <w:pStyle w:val="a3"/>
              <w:jc w:val="center"/>
              <w:cnfStyle w:val="000000000000" w:firstRow="0" w:lastRow="0" w:firstColumn="0" w:lastColumn="0" w:oddVBand="0" w:evenVBand="0" w:oddHBand="0" w:evenHBand="0" w:firstRowFirstColumn="0" w:firstRowLastColumn="0" w:lastRowFirstColumn="0" w:lastRowLastColumn="0"/>
              <w:rPr>
                <w:rtl/>
              </w:rPr>
            </w:pPr>
            <w:r w:rsidRPr="00F97418">
              <w:rPr>
                <w:rFonts w:hint="cs"/>
                <w:rtl/>
              </w:rPr>
              <w:t>סמכות הפחתה מלאה</w:t>
            </w:r>
          </w:p>
        </w:tc>
      </w:tr>
    </w:tbl>
    <w:p w:rsidR="001D6B02" w:rsidRDefault="001D6B02" w:rsidP="0085029D">
      <w:pPr>
        <w:pStyle w:val="a3"/>
        <w:rPr>
          <w:rtl/>
        </w:rPr>
      </w:pPr>
      <w:r>
        <w:rPr>
          <w:rFonts w:hint="cs"/>
          <w:rtl/>
        </w:rPr>
        <w:t>אנו מסתמכים על סמכות ההפח</w:t>
      </w:r>
      <w:r w:rsidR="00F97418">
        <w:rPr>
          <w:rFonts w:hint="cs"/>
          <w:rtl/>
        </w:rPr>
        <w:t>תה בתור משהו שמשמש מתח בין 2 קטב</w:t>
      </w:r>
      <w:r>
        <w:rPr>
          <w:rFonts w:hint="cs"/>
          <w:rtl/>
        </w:rPr>
        <w:t>ים.</w:t>
      </w:r>
      <w:r w:rsidR="0085029D">
        <w:rPr>
          <w:rFonts w:hint="cs"/>
          <w:rtl/>
        </w:rPr>
        <w:t xml:space="preserve"> </w:t>
      </w:r>
    </w:p>
    <w:p w:rsidR="001D6B02" w:rsidRDefault="001D6B02" w:rsidP="001D6B02">
      <w:pPr>
        <w:pStyle w:val="a3"/>
        <w:rPr>
          <w:rtl/>
        </w:rPr>
      </w:pPr>
      <w:r>
        <w:rPr>
          <w:rFonts w:hint="cs"/>
          <w:rtl/>
        </w:rPr>
        <w:t xml:space="preserve">הקוטב האחד הוא רמת </w:t>
      </w:r>
      <w:r w:rsidR="00AA24D0">
        <w:rPr>
          <w:rFonts w:hint="cs"/>
          <w:rtl/>
        </w:rPr>
        <w:t>המחויבות</w:t>
      </w:r>
      <w:r>
        <w:rPr>
          <w:rFonts w:hint="cs"/>
          <w:rtl/>
        </w:rPr>
        <w:t xml:space="preserve"> שלי כבעלים לקהילה. במקרה כזה יש 2 אפשרויות:</w:t>
      </w:r>
    </w:p>
    <w:p w:rsidR="0085029D" w:rsidRPr="0085029D" w:rsidRDefault="0085029D" w:rsidP="001D6B02">
      <w:pPr>
        <w:pStyle w:val="a3"/>
        <w:rPr>
          <w:rtl/>
        </w:rPr>
      </w:pPr>
      <w:r>
        <w:rPr>
          <w:rFonts w:hint="cs"/>
          <w:b/>
          <w:bCs/>
          <w:rtl/>
        </w:rPr>
        <w:t>ציר ראשון</w:t>
      </w:r>
    </w:p>
    <w:p w:rsidR="001D6B02" w:rsidRDefault="0085029D" w:rsidP="001D6B02">
      <w:pPr>
        <w:pStyle w:val="a3"/>
        <w:numPr>
          <w:ilvl w:val="0"/>
          <w:numId w:val="60"/>
        </w:numPr>
      </w:pPr>
      <w:r w:rsidRPr="001D409A">
        <w:rPr>
          <w:rFonts w:hint="cs"/>
          <w:b/>
          <w:bCs/>
          <w:rtl/>
        </w:rPr>
        <w:t>שימוש כללי</w:t>
      </w:r>
      <w:r>
        <w:rPr>
          <w:rFonts w:hint="cs"/>
          <w:rtl/>
        </w:rPr>
        <w:t xml:space="preserve"> </w:t>
      </w:r>
      <w:r>
        <w:rPr>
          <w:rtl/>
        </w:rPr>
        <w:t>–</w:t>
      </w:r>
      <w:r>
        <w:rPr>
          <w:rFonts w:hint="cs"/>
          <w:rtl/>
        </w:rPr>
        <w:t xml:space="preserve"> הפקעות לצרכים לאומיים. </w:t>
      </w:r>
      <w:r w:rsidR="001D6B02">
        <w:rPr>
          <w:rFonts w:hint="cs"/>
          <w:rtl/>
        </w:rPr>
        <w:t>הקרקע נלקחת למטרה כללית שלא משמשת בהכרח את הקהילה שלי (נתב"ג, כביש 6, מסילת רכבת)</w:t>
      </w:r>
      <w:r w:rsidR="00AA24D0">
        <w:rPr>
          <w:rFonts w:hint="cs"/>
          <w:rtl/>
        </w:rPr>
        <w:t>.</w:t>
      </w:r>
    </w:p>
    <w:p w:rsidR="001D6B02" w:rsidRDefault="0085029D" w:rsidP="001D6B02">
      <w:pPr>
        <w:pStyle w:val="a3"/>
        <w:numPr>
          <w:ilvl w:val="0"/>
          <w:numId w:val="60"/>
        </w:numPr>
      </w:pPr>
      <w:r w:rsidRPr="001D409A">
        <w:rPr>
          <w:rFonts w:hint="cs"/>
          <w:b/>
          <w:bCs/>
          <w:rtl/>
        </w:rPr>
        <w:t xml:space="preserve">שימוש </w:t>
      </w:r>
      <w:proofErr w:type="spellStart"/>
      <w:r w:rsidRPr="001D409A">
        <w:rPr>
          <w:rFonts w:hint="cs"/>
          <w:b/>
          <w:bCs/>
          <w:rtl/>
        </w:rPr>
        <w:t>קהילתני</w:t>
      </w:r>
      <w:proofErr w:type="spellEnd"/>
      <w:r>
        <w:rPr>
          <w:rFonts w:hint="cs"/>
          <w:rtl/>
        </w:rPr>
        <w:t xml:space="preserve"> </w:t>
      </w:r>
      <w:r>
        <w:rPr>
          <w:rtl/>
        </w:rPr>
        <w:t>–</w:t>
      </w:r>
      <w:r>
        <w:rPr>
          <w:rFonts w:hint="cs"/>
          <w:rtl/>
        </w:rPr>
        <w:t xml:space="preserve"> משמש בעיקר את הקהילה שבה אני חיי. </w:t>
      </w:r>
      <w:r w:rsidR="001D409A">
        <w:rPr>
          <w:rFonts w:hint="cs"/>
          <w:rtl/>
        </w:rPr>
        <w:t>שימושים שמועילים לקה</w:t>
      </w:r>
      <w:r w:rsidR="001D6B02">
        <w:rPr>
          <w:rFonts w:hint="cs"/>
          <w:rtl/>
        </w:rPr>
        <w:t xml:space="preserve">ילה הקרובה שלי </w:t>
      </w:r>
      <w:r w:rsidR="001D6B02">
        <w:rPr>
          <w:rtl/>
        </w:rPr>
        <w:t>–</w:t>
      </w:r>
      <w:r w:rsidR="001D6B02">
        <w:rPr>
          <w:rFonts w:hint="cs"/>
          <w:rtl/>
        </w:rPr>
        <w:t xml:space="preserve"> צרכנייה, בית חולים...</w:t>
      </w:r>
    </w:p>
    <w:p w:rsidR="0085029D" w:rsidRPr="00A91CF4" w:rsidRDefault="001D6B02" w:rsidP="00A91CF4">
      <w:pPr>
        <w:pStyle w:val="a3"/>
        <w:rPr>
          <w:rtl/>
        </w:rPr>
      </w:pPr>
      <w:r>
        <w:rPr>
          <w:rFonts w:hint="cs"/>
          <w:rtl/>
        </w:rPr>
        <w:t xml:space="preserve">ככל שהצורך יותר כללי </w:t>
      </w:r>
      <w:r>
        <w:rPr>
          <w:rtl/>
        </w:rPr>
        <w:t>–</w:t>
      </w:r>
      <w:r>
        <w:rPr>
          <w:rFonts w:hint="cs"/>
          <w:rtl/>
        </w:rPr>
        <w:t xml:space="preserve"> רמת </w:t>
      </w:r>
      <w:r w:rsidR="00AA24D0">
        <w:rPr>
          <w:rFonts w:hint="cs"/>
          <w:rtl/>
        </w:rPr>
        <w:t>המחויבות</w:t>
      </w:r>
      <w:r>
        <w:rPr>
          <w:rFonts w:hint="cs"/>
          <w:rtl/>
        </w:rPr>
        <w:t xml:space="preserve"> שלי/היכולת של המדינה לתבוע ממני להקריב חלק מהמקרקעין שלי ללא תשלום </w:t>
      </w:r>
      <w:r>
        <w:rPr>
          <w:rtl/>
        </w:rPr>
        <w:t>–</w:t>
      </w:r>
      <w:r>
        <w:rPr>
          <w:rFonts w:hint="cs"/>
          <w:rtl/>
        </w:rPr>
        <w:t xml:space="preserve"> הוא יותר נמוך. </w:t>
      </w:r>
    </w:p>
    <w:p w:rsidR="0085029D" w:rsidRDefault="0085029D" w:rsidP="001D409A">
      <w:pPr>
        <w:pStyle w:val="a3"/>
        <w:rPr>
          <w:rtl/>
        </w:rPr>
      </w:pPr>
      <w:r>
        <w:rPr>
          <w:rFonts w:hint="cs"/>
          <w:b/>
          <w:bCs/>
          <w:rtl/>
        </w:rPr>
        <w:t>ציר שני</w:t>
      </w:r>
      <w:r>
        <w:rPr>
          <w:rFonts w:hint="cs"/>
          <w:rtl/>
        </w:rPr>
        <w:t xml:space="preserve"> </w:t>
      </w:r>
      <w:r>
        <w:rPr>
          <w:rtl/>
        </w:rPr>
        <w:t>–</w:t>
      </w:r>
      <w:r>
        <w:rPr>
          <w:rFonts w:hint="cs"/>
          <w:rtl/>
        </w:rPr>
        <w:t xml:space="preserve"> חשיבות המקרקעין עבור הבעלים</w:t>
      </w:r>
      <w:r w:rsidR="001D409A">
        <w:rPr>
          <w:rFonts w:hint="cs"/>
          <w:rtl/>
        </w:rPr>
        <w:t xml:space="preserve">. </w:t>
      </w:r>
      <w:r>
        <w:rPr>
          <w:rFonts w:hint="cs"/>
          <w:rtl/>
        </w:rPr>
        <w:t>מקרקעין יכולים לשמש ל2 צרכים שונים</w:t>
      </w:r>
      <w:r w:rsidR="001D409A">
        <w:rPr>
          <w:rFonts w:hint="cs"/>
          <w:rtl/>
        </w:rPr>
        <w:t>:</w:t>
      </w:r>
    </w:p>
    <w:p w:rsidR="0085029D" w:rsidRDefault="0085029D" w:rsidP="0085029D">
      <w:pPr>
        <w:pStyle w:val="a3"/>
        <w:numPr>
          <w:ilvl w:val="0"/>
          <w:numId w:val="61"/>
        </w:numPr>
      </w:pPr>
      <w:r w:rsidRPr="001D409A">
        <w:rPr>
          <w:rFonts w:hint="cs"/>
          <w:b/>
          <w:bCs/>
          <w:rtl/>
        </w:rPr>
        <w:t>מקרקעין מכוננים</w:t>
      </w:r>
      <w:r>
        <w:rPr>
          <w:rFonts w:hint="cs"/>
          <w:rtl/>
        </w:rPr>
        <w:t xml:space="preserve"> </w:t>
      </w:r>
      <w:r>
        <w:rPr>
          <w:rtl/>
        </w:rPr>
        <w:t>–</w:t>
      </w:r>
      <w:r>
        <w:rPr>
          <w:rFonts w:hint="cs"/>
          <w:rtl/>
        </w:rPr>
        <w:t xml:space="preserve"> בעלי זיקה חזקה לבעלים שלהם. מקרקעין שמשמשים את האדם לעסקים/מגורים ויש לו זיקה משמעותית מאוד למקרקעין</w:t>
      </w:r>
      <w:r w:rsidR="00AA24D0">
        <w:rPr>
          <w:rFonts w:hint="cs"/>
          <w:rtl/>
        </w:rPr>
        <w:t>.</w:t>
      </w:r>
    </w:p>
    <w:p w:rsidR="0085029D" w:rsidRDefault="0085029D" w:rsidP="0085029D">
      <w:pPr>
        <w:pStyle w:val="a3"/>
        <w:numPr>
          <w:ilvl w:val="0"/>
          <w:numId w:val="61"/>
        </w:numPr>
      </w:pPr>
      <w:r w:rsidRPr="001D409A">
        <w:rPr>
          <w:rFonts w:hint="cs"/>
          <w:b/>
          <w:bCs/>
          <w:rtl/>
        </w:rPr>
        <w:t>מקרקעין חליפיים</w:t>
      </w:r>
      <w:r>
        <w:rPr>
          <w:rFonts w:hint="cs"/>
          <w:rtl/>
        </w:rPr>
        <w:t xml:space="preserve"> </w:t>
      </w:r>
      <w:r>
        <w:rPr>
          <w:rtl/>
        </w:rPr>
        <w:t>–</w:t>
      </w:r>
      <w:r>
        <w:rPr>
          <w:rFonts w:hint="cs"/>
          <w:rtl/>
        </w:rPr>
        <w:t xml:space="preserve"> הקרקע מוחזקת בידיים של האדם ב</w:t>
      </w:r>
      <w:r w:rsidR="00AA24D0">
        <w:rPr>
          <w:rFonts w:hint="cs"/>
          <w:rtl/>
        </w:rPr>
        <w:t>צ</w:t>
      </w:r>
      <w:r>
        <w:rPr>
          <w:rFonts w:hint="cs"/>
          <w:rtl/>
        </w:rPr>
        <w:t>ורה של השקעה/משהו חליפי (תמורת כסף)</w:t>
      </w:r>
      <w:r w:rsidR="00AA24D0">
        <w:rPr>
          <w:rFonts w:hint="cs"/>
          <w:rtl/>
        </w:rPr>
        <w:t>.</w:t>
      </w:r>
    </w:p>
    <w:p w:rsidR="0085029D" w:rsidRDefault="0085029D" w:rsidP="0085029D">
      <w:pPr>
        <w:pStyle w:val="a3"/>
        <w:rPr>
          <w:rtl/>
        </w:rPr>
      </w:pPr>
    </w:p>
    <w:p w:rsidR="0085029D" w:rsidRDefault="0085029D" w:rsidP="00122E4B">
      <w:pPr>
        <w:pStyle w:val="a3"/>
        <w:rPr>
          <w:rtl/>
        </w:rPr>
      </w:pPr>
      <w:r>
        <w:rPr>
          <w:rFonts w:hint="cs"/>
          <w:rtl/>
        </w:rPr>
        <w:t xml:space="preserve">אם אני רוצה לעשות הפקעה לכביש 6 </w:t>
      </w:r>
      <w:r>
        <w:rPr>
          <w:rtl/>
        </w:rPr>
        <w:t>–</w:t>
      </w:r>
      <w:r>
        <w:rPr>
          <w:rFonts w:hint="cs"/>
          <w:rtl/>
        </w:rPr>
        <w:t xml:space="preserve"> אם המקרקעין מכוננים, סמכות ההפחתה צריכה להיות נמוכה מאוד. מצד אחד יש מקרקעין שחשובים לבעלים, ומצד שני יש שימוש כללי שמהווה מחויבות נמוכה בין הבעלים לקהילה </w:t>
      </w:r>
      <w:r>
        <w:rPr>
          <w:rtl/>
        </w:rPr>
        <w:t>–</w:t>
      </w:r>
      <w:r>
        <w:rPr>
          <w:rFonts w:hint="cs"/>
          <w:rtl/>
        </w:rPr>
        <w:t xml:space="preserve"> סמכות ההפחתה צריכה להיות נמוכה מאוד, וניתן יותר ביטוי לחשיבות של המקרקעין לבעלים. ראוי מאוד שהרשויות לא יפחיתו כאן פיצוי</w:t>
      </w:r>
      <w:r w:rsidR="00122E4B">
        <w:rPr>
          <w:rFonts w:hint="cs"/>
          <w:rtl/>
        </w:rPr>
        <w:t xml:space="preserve">, </w:t>
      </w:r>
      <w:r>
        <w:rPr>
          <w:rFonts w:hint="cs"/>
          <w:rtl/>
        </w:rPr>
        <w:t>אלא אם מדובר במקרים קיצוניים.</w:t>
      </w:r>
    </w:p>
    <w:p w:rsidR="0085029D" w:rsidRDefault="0085029D" w:rsidP="0085029D">
      <w:pPr>
        <w:pStyle w:val="a3"/>
        <w:rPr>
          <w:rtl/>
        </w:rPr>
      </w:pPr>
    </w:p>
    <w:p w:rsidR="0085029D" w:rsidRDefault="0085029D" w:rsidP="0085029D">
      <w:pPr>
        <w:pStyle w:val="a3"/>
        <w:rPr>
          <w:rtl/>
        </w:rPr>
      </w:pPr>
      <w:r>
        <w:rPr>
          <w:rFonts w:hint="cs"/>
          <w:rtl/>
        </w:rPr>
        <w:t xml:space="preserve">אם מדובר בכביש 6 </w:t>
      </w:r>
      <w:r>
        <w:rPr>
          <w:rtl/>
        </w:rPr>
        <w:t>–</w:t>
      </w:r>
      <w:r>
        <w:rPr>
          <w:rFonts w:hint="cs"/>
          <w:rtl/>
        </w:rPr>
        <w:t xml:space="preserve"> אבל הקרקע היא קרקע חליפית ולא מכוננת </w:t>
      </w:r>
      <w:r>
        <w:rPr>
          <w:rtl/>
        </w:rPr>
        <w:t>–</w:t>
      </w:r>
      <w:r>
        <w:rPr>
          <w:rFonts w:hint="cs"/>
          <w:rtl/>
        </w:rPr>
        <w:t xml:space="preserve"> במצב כזה, המחויבות הקהילתית נמוכה אבל המקרקעין לא חשובים לבעל הקרקע. אז נהיה בסמכות הפחתה בינונית </w:t>
      </w:r>
      <w:r>
        <w:rPr>
          <w:rtl/>
        </w:rPr>
        <w:t>–</w:t>
      </w:r>
      <w:r>
        <w:rPr>
          <w:rFonts w:hint="cs"/>
          <w:rtl/>
        </w:rPr>
        <w:t xml:space="preserve"> אפשר להפחית, אבל לא צריך לרוץ על כל ה</w:t>
      </w:r>
      <w:r w:rsidR="00A34963">
        <w:rPr>
          <w:rFonts w:hint="cs"/>
          <w:rtl/>
        </w:rPr>
        <w:t>-</w:t>
      </w:r>
      <w:r>
        <w:rPr>
          <w:rFonts w:hint="cs"/>
          <w:rtl/>
        </w:rPr>
        <w:t>40%.</w:t>
      </w:r>
    </w:p>
    <w:p w:rsidR="0085029D" w:rsidRDefault="0085029D" w:rsidP="0085029D">
      <w:pPr>
        <w:pStyle w:val="a3"/>
        <w:rPr>
          <w:rtl/>
        </w:rPr>
      </w:pPr>
    </w:p>
    <w:p w:rsidR="0085029D" w:rsidRDefault="00874E5E" w:rsidP="0085029D">
      <w:pPr>
        <w:pStyle w:val="a3"/>
        <w:rPr>
          <w:rtl/>
        </w:rPr>
      </w:pPr>
      <w:r>
        <w:rPr>
          <w:rFonts w:hint="cs"/>
          <w:rtl/>
        </w:rPr>
        <w:t xml:space="preserve">אם מדובר בשימוש קהילתי (שנועד לקהילה הספציפית </w:t>
      </w:r>
      <w:r>
        <w:rPr>
          <w:rtl/>
        </w:rPr>
        <w:t>–</w:t>
      </w:r>
      <w:r>
        <w:rPr>
          <w:rFonts w:hint="cs"/>
          <w:rtl/>
        </w:rPr>
        <w:t xml:space="preserve"> בית חולים באשדוד, גדר על רצועת עזה, כבישים עירוניים) </w:t>
      </w:r>
      <w:r>
        <w:rPr>
          <w:rtl/>
        </w:rPr>
        <w:t>–</w:t>
      </w:r>
      <w:r>
        <w:rPr>
          <w:rFonts w:hint="cs"/>
          <w:rtl/>
        </w:rPr>
        <w:t xml:space="preserve"> רמת </w:t>
      </w:r>
      <w:r w:rsidR="00A34963">
        <w:rPr>
          <w:rFonts w:hint="cs"/>
          <w:rtl/>
        </w:rPr>
        <w:t>המחויבות</w:t>
      </w:r>
      <w:r>
        <w:rPr>
          <w:rFonts w:hint="cs"/>
          <w:rtl/>
        </w:rPr>
        <w:t xml:space="preserve"> שאנו יכולים לדרוש מאדם כלפי קהילתו היא גדולה יותר. לא נדרש ממנו הפחתה מלאה </w:t>
      </w:r>
      <w:r>
        <w:rPr>
          <w:rtl/>
        </w:rPr>
        <w:t>–</w:t>
      </w:r>
      <w:r>
        <w:rPr>
          <w:rFonts w:hint="cs"/>
          <w:rtl/>
        </w:rPr>
        <w:t xml:space="preserve"> אבל נדרוש הקרבה גדולה יותר </w:t>
      </w:r>
      <w:r>
        <w:rPr>
          <w:rtl/>
        </w:rPr>
        <w:t>–</w:t>
      </w:r>
      <w:r>
        <w:rPr>
          <w:rFonts w:hint="cs"/>
          <w:rtl/>
        </w:rPr>
        <w:t xml:space="preserve"> פיצוי נמוך ממחיר השוק.</w:t>
      </w:r>
    </w:p>
    <w:p w:rsidR="00874E5E" w:rsidRDefault="00874E5E" w:rsidP="0085029D">
      <w:pPr>
        <w:pStyle w:val="a3"/>
        <w:rPr>
          <w:rtl/>
        </w:rPr>
      </w:pPr>
      <w:r>
        <w:rPr>
          <w:rFonts w:hint="cs"/>
          <w:rtl/>
        </w:rPr>
        <w:t xml:space="preserve">במידה ומדובר במקרקעין מכוננים - סמכות ההפחתה תהיה בינונית במקרה זה (למרות שמדובר במקרקעין מכוננים </w:t>
      </w:r>
      <w:r>
        <w:rPr>
          <w:rtl/>
        </w:rPr>
        <w:t>–</w:t>
      </w:r>
      <w:r>
        <w:rPr>
          <w:rFonts w:hint="cs"/>
          <w:rtl/>
        </w:rPr>
        <w:t xml:space="preserve"> יש חשיבות גדולה להיות ההפקעה לצורך </w:t>
      </w:r>
      <w:proofErr w:type="spellStart"/>
      <w:r>
        <w:rPr>
          <w:rFonts w:hint="cs"/>
          <w:rtl/>
        </w:rPr>
        <w:t>קהילתנית</w:t>
      </w:r>
      <w:proofErr w:type="spellEnd"/>
      <w:r>
        <w:rPr>
          <w:rFonts w:hint="cs"/>
          <w:rtl/>
        </w:rPr>
        <w:t>).</w:t>
      </w:r>
    </w:p>
    <w:p w:rsidR="00874E5E" w:rsidRDefault="00874E5E" w:rsidP="0085029D">
      <w:pPr>
        <w:pStyle w:val="a3"/>
        <w:rPr>
          <w:rtl/>
        </w:rPr>
      </w:pPr>
    </w:p>
    <w:p w:rsidR="00874E5E" w:rsidRDefault="00874E5E" w:rsidP="0085029D">
      <w:pPr>
        <w:pStyle w:val="a3"/>
        <w:rPr>
          <w:rtl/>
        </w:rPr>
      </w:pPr>
      <w:r>
        <w:rPr>
          <w:rFonts w:hint="cs"/>
          <w:rtl/>
        </w:rPr>
        <w:t xml:space="preserve">אם מדובר בשימוש קהילתי על קרקע שלא חשובה לאדם (מקרקעין חליפיים) </w:t>
      </w:r>
      <w:r>
        <w:rPr>
          <w:rtl/>
        </w:rPr>
        <w:t>–</w:t>
      </w:r>
      <w:r>
        <w:rPr>
          <w:rFonts w:hint="cs"/>
          <w:rtl/>
        </w:rPr>
        <w:t xml:space="preserve"> כאן אנו נתיר לרשויות לעשות </w:t>
      </w:r>
      <w:r>
        <w:rPr>
          <w:rFonts w:hint="cs"/>
          <w:b/>
          <w:bCs/>
          <w:rtl/>
        </w:rPr>
        <w:t>הפחתה מלאה</w:t>
      </w:r>
      <w:r>
        <w:rPr>
          <w:rFonts w:hint="cs"/>
          <w:rtl/>
        </w:rPr>
        <w:t>.</w:t>
      </w:r>
    </w:p>
    <w:p w:rsidR="00122E4B" w:rsidRDefault="00122E4B" w:rsidP="00122E4B">
      <w:pPr>
        <w:pStyle w:val="a3"/>
        <w:rPr>
          <w:rtl/>
        </w:rPr>
      </w:pPr>
    </w:p>
    <w:p w:rsidR="0082288E" w:rsidRPr="00122E4B" w:rsidRDefault="00874E5E" w:rsidP="00122E4B">
      <w:pPr>
        <w:pStyle w:val="a3"/>
        <w:rPr>
          <w:color w:val="A5A5A5" w:themeColor="accent3"/>
          <w:rtl/>
        </w:rPr>
      </w:pPr>
      <w:r w:rsidRPr="00122E4B">
        <w:rPr>
          <w:rFonts w:hint="cs"/>
          <w:color w:val="A5A5A5" w:themeColor="accent3"/>
          <w:rtl/>
        </w:rPr>
        <w:t xml:space="preserve">הטבלה הזאת באה </w:t>
      </w:r>
      <w:r w:rsidR="00AD7552" w:rsidRPr="00122E4B">
        <w:rPr>
          <w:rFonts w:hint="cs"/>
          <w:color w:val="A5A5A5" w:themeColor="accent3"/>
          <w:rtl/>
        </w:rPr>
        <w:t xml:space="preserve">להראות </w:t>
      </w:r>
      <w:r w:rsidRPr="00122E4B">
        <w:rPr>
          <w:rFonts w:hint="cs"/>
          <w:color w:val="A5A5A5" w:themeColor="accent3"/>
          <w:rtl/>
        </w:rPr>
        <w:t>לנו איך נכון להתייחס לסמכות ההפחתה של הפיצוי בהתאם לערכים הקנייניים.</w:t>
      </w:r>
      <w:r w:rsidR="00AD7552" w:rsidRPr="00122E4B">
        <w:rPr>
          <w:rFonts w:hint="cs"/>
          <w:color w:val="A5A5A5" w:themeColor="accent3"/>
          <w:rtl/>
        </w:rPr>
        <w:t xml:space="preserve"> היה יפה אם המחוקק הישראלי הולך על הרעיון הזה, אך הוא לא עשה את זה. עם זאת, תיאוריה זו מתחילה לחלחל בבתי המשפט </w:t>
      </w:r>
      <w:r w:rsidR="00AD7552" w:rsidRPr="00122E4B">
        <w:rPr>
          <w:color w:val="A5A5A5" w:themeColor="accent3"/>
          <w:rtl/>
        </w:rPr>
        <w:t>–</w:t>
      </w:r>
      <w:r w:rsidR="00AD7552" w:rsidRPr="00122E4B">
        <w:rPr>
          <w:rFonts w:hint="cs"/>
          <w:color w:val="A5A5A5" w:themeColor="accent3"/>
          <w:rtl/>
        </w:rPr>
        <w:t xml:space="preserve"> ונוכל כבר להתחיל להשתמש בתיאוריה זאת.</w:t>
      </w:r>
    </w:p>
    <w:p w:rsidR="0082288E" w:rsidRDefault="0082288E" w:rsidP="00AD7552">
      <w:pPr>
        <w:pStyle w:val="a3"/>
        <w:rPr>
          <w:rtl/>
        </w:rPr>
      </w:pPr>
      <w:r>
        <w:rPr>
          <w:rFonts w:hint="cs"/>
          <w:b/>
          <w:bCs/>
          <w:u w:val="single"/>
          <w:rtl/>
        </w:rPr>
        <w:lastRenderedPageBreak/>
        <w:t>פיצוי בעין</w:t>
      </w:r>
    </w:p>
    <w:p w:rsidR="0082288E" w:rsidRDefault="0082288E" w:rsidP="00AD7552">
      <w:pPr>
        <w:pStyle w:val="a3"/>
        <w:rPr>
          <w:rtl/>
        </w:rPr>
      </w:pPr>
      <w:r>
        <w:rPr>
          <w:rFonts w:hint="cs"/>
          <w:rtl/>
        </w:rPr>
        <w:t>יש לנו 2 הוראות קצת שונות</w:t>
      </w:r>
    </w:p>
    <w:p w:rsidR="0082288E" w:rsidRDefault="0082288E" w:rsidP="00AD7552">
      <w:pPr>
        <w:pStyle w:val="a3"/>
        <w:rPr>
          <w:rtl/>
        </w:rPr>
      </w:pPr>
      <w:bookmarkStart w:id="46" w:name="_Hlk506136974"/>
      <w:r w:rsidRPr="00A3122A">
        <w:rPr>
          <w:rFonts w:hint="cs"/>
          <w:b/>
          <w:bCs/>
          <w:highlight w:val="lightGray"/>
          <w:rtl/>
        </w:rPr>
        <w:t>ס' 39 (א)</w:t>
      </w:r>
      <w:r>
        <w:rPr>
          <w:rFonts w:hint="cs"/>
          <w:rtl/>
        </w:rPr>
        <w:t xml:space="preserve"> בחוק בפינוי בינוי</w:t>
      </w:r>
      <w:bookmarkEnd w:id="46"/>
    </w:p>
    <w:p w:rsidR="0082288E" w:rsidRDefault="0082288E" w:rsidP="00D1511E">
      <w:pPr>
        <w:pStyle w:val="a3"/>
        <w:rPr>
          <w:rtl/>
        </w:rPr>
      </w:pPr>
      <w:r>
        <w:rPr>
          <w:rFonts w:hint="cs"/>
          <w:rtl/>
        </w:rPr>
        <w:t xml:space="preserve">ההוראה הראשונה בחוק פינוי בינוי </w:t>
      </w:r>
      <w:r>
        <w:rPr>
          <w:rtl/>
        </w:rPr>
        <w:t>–</w:t>
      </w:r>
      <w:r>
        <w:rPr>
          <w:rFonts w:hint="cs"/>
          <w:rtl/>
        </w:rPr>
        <w:t xml:space="preserve"> מחזיק שגר במקרקעין מופקעים לא יידרש </w:t>
      </w:r>
      <w:proofErr w:type="spellStart"/>
      <w:r>
        <w:rPr>
          <w:rFonts w:hint="cs"/>
          <w:rtl/>
        </w:rPr>
        <w:t>לפנותם</w:t>
      </w:r>
      <w:proofErr w:type="spellEnd"/>
      <w:r>
        <w:rPr>
          <w:rFonts w:hint="cs"/>
          <w:rtl/>
        </w:rPr>
        <w:t xml:space="preserve"> אלא אם הוצע לו דיור חלוף....</w:t>
      </w:r>
      <w:r w:rsidR="00A3122A">
        <w:rPr>
          <w:rFonts w:hint="cs"/>
          <w:rtl/>
        </w:rPr>
        <w:t xml:space="preserve"> אנו מחוי</w:t>
      </w:r>
      <w:r>
        <w:rPr>
          <w:rFonts w:hint="cs"/>
          <w:rtl/>
        </w:rPr>
        <w:t>בים לתת לבעלי הבית המפונה נכס חלופי במקום בו הם יוכלו להמשיך להיות בעלים, במקום שלא מיועד לשיקום. יש כאן למעשה סעד בעין (נכס תמורת נכס).</w:t>
      </w:r>
    </w:p>
    <w:p w:rsidR="0082288E" w:rsidRPr="0082288E" w:rsidRDefault="0082288E" w:rsidP="00AD7552">
      <w:pPr>
        <w:pStyle w:val="a3"/>
        <w:rPr>
          <w:rtl/>
        </w:rPr>
      </w:pPr>
      <w:bookmarkStart w:id="47" w:name="_Hlk506137021"/>
      <w:r w:rsidRPr="00A3122A">
        <w:rPr>
          <w:rFonts w:hint="cs"/>
          <w:b/>
          <w:bCs/>
          <w:highlight w:val="lightGray"/>
          <w:rtl/>
        </w:rPr>
        <w:t>ס' 194</w:t>
      </w:r>
      <w:r w:rsidR="00790357">
        <w:rPr>
          <w:rFonts w:hint="cs"/>
          <w:rtl/>
        </w:rPr>
        <w:t xml:space="preserve"> לחוק התכנון והבניה</w:t>
      </w:r>
    </w:p>
    <w:bookmarkEnd w:id="47"/>
    <w:p w:rsidR="0082288E" w:rsidRDefault="0082288E" w:rsidP="00AD7552">
      <w:pPr>
        <w:pStyle w:val="a3"/>
        <w:rPr>
          <w:rtl/>
        </w:rPr>
      </w:pPr>
      <w:r>
        <w:rPr>
          <w:rFonts w:hint="cs"/>
          <w:rtl/>
        </w:rPr>
        <w:t>גם חוק התכנון והבנייה מאפשר לרשויות לתת זכויות במקרקעין במקום כסף</w:t>
      </w:r>
    </w:p>
    <w:p w:rsidR="00B74AF7" w:rsidRDefault="00B74AF7" w:rsidP="00D1511E">
      <w:pPr>
        <w:pStyle w:val="a3"/>
        <w:rPr>
          <w:rtl/>
        </w:rPr>
      </w:pPr>
      <w:r>
        <w:rPr>
          <w:rFonts w:hint="cs"/>
          <w:rtl/>
        </w:rPr>
        <w:t xml:space="preserve">ברור שאם האדם רוצה את הכסף ולא את המגורים החלופיים </w:t>
      </w:r>
      <w:r>
        <w:rPr>
          <w:rtl/>
        </w:rPr>
        <w:t>–</w:t>
      </w:r>
      <w:r>
        <w:rPr>
          <w:rFonts w:hint="cs"/>
          <w:rtl/>
        </w:rPr>
        <w:t xml:space="preserve"> צריך לתת לו את הכסף. אבל חייב</w:t>
      </w:r>
      <w:r w:rsidR="00A34963">
        <w:rPr>
          <w:rFonts w:hint="cs"/>
          <w:rtl/>
        </w:rPr>
        <w:t>י</w:t>
      </w:r>
      <w:r>
        <w:rPr>
          <w:rFonts w:hint="cs"/>
          <w:rtl/>
        </w:rPr>
        <w:t>ם לתת אפשרות לקורת גג לאותם אנשים.</w:t>
      </w:r>
    </w:p>
    <w:p w:rsidR="00B74AF7" w:rsidRDefault="00B74AF7" w:rsidP="00AD7552">
      <w:pPr>
        <w:pStyle w:val="a3"/>
        <w:rPr>
          <w:rtl/>
        </w:rPr>
      </w:pPr>
      <w:r>
        <w:rPr>
          <w:rFonts w:hint="cs"/>
          <w:rtl/>
        </w:rPr>
        <w:t xml:space="preserve">מדובר בדוגמאות כאשר מדובר </w:t>
      </w:r>
      <w:r w:rsidR="00A34963">
        <w:rPr>
          <w:rFonts w:hint="cs"/>
          <w:rtl/>
        </w:rPr>
        <w:t>באוכלוסייה</w:t>
      </w:r>
      <w:r>
        <w:rPr>
          <w:rFonts w:hint="cs"/>
          <w:rtl/>
        </w:rPr>
        <w:t xml:space="preserve"> חלשה/בית מגורים </w:t>
      </w:r>
      <w:r>
        <w:rPr>
          <w:rtl/>
        </w:rPr>
        <w:t>–</w:t>
      </w:r>
      <w:r>
        <w:rPr>
          <w:rFonts w:hint="cs"/>
          <w:rtl/>
        </w:rPr>
        <w:t xml:space="preserve"> אנו רוצים להשיב את האדם למצבו הכלכלי וה</w:t>
      </w:r>
      <w:r>
        <w:rPr>
          <w:rFonts w:hint="cs"/>
          <w:b/>
          <w:bCs/>
          <w:rtl/>
        </w:rPr>
        <w:t>סוציאלי</w:t>
      </w:r>
      <w:r>
        <w:rPr>
          <w:rFonts w:hint="cs"/>
          <w:rtl/>
        </w:rPr>
        <w:t xml:space="preserve"> </w:t>
      </w:r>
      <w:r>
        <w:rPr>
          <w:rtl/>
        </w:rPr>
        <w:t>–</w:t>
      </w:r>
      <w:r>
        <w:rPr>
          <w:rFonts w:hint="cs"/>
          <w:rtl/>
        </w:rPr>
        <w:t xml:space="preserve"> אנו רוצים שתהיה לו קורת גג אחרת מעל הראש (ולא שהוא יישאר בלי)</w:t>
      </w:r>
      <w:r w:rsidR="00A34963">
        <w:rPr>
          <w:rFonts w:hint="cs"/>
          <w:rtl/>
        </w:rPr>
        <w:t>.</w:t>
      </w:r>
    </w:p>
    <w:p w:rsidR="00B74AF7" w:rsidRDefault="00B74AF7" w:rsidP="00AD7552">
      <w:pPr>
        <w:pStyle w:val="a3"/>
        <w:rPr>
          <w:rtl/>
        </w:rPr>
      </w:pPr>
    </w:p>
    <w:p w:rsidR="00B74AF7" w:rsidRDefault="00B74AF7" w:rsidP="00D1511E">
      <w:pPr>
        <w:pStyle w:val="a3"/>
        <w:jc w:val="center"/>
        <w:outlineLvl w:val="2"/>
        <w:rPr>
          <w:rtl/>
        </w:rPr>
      </w:pPr>
      <w:bookmarkStart w:id="48" w:name="_Toc506297868"/>
      <w:r w:rsidRPr="00A3122A">
        <w:rPr>
          <w:rFonts w:hint="cs"/>
          <w:b/>
          <w:bCs/>
          <w:highlight w:val="yellow"/>
          <w:u w:val="single"/>
          <w:rtl/>
        </w:rPr>
        <w:t>חוק יישום תכנית ההתנתקות</w:t>
      </w:r>
      <w:bookmarkEnd w:id="48"/>
    </w:p>
    <w:p w:rsidR="0082288E" w:rsidRDefault="00B74AF7" w:rsidP="00AD7552">
      <w:pPr>
        <w:pStyle w:val="a3"/>
        <w:rPr>
          <w:rtl/>
        </w:rPr>
      </w:pPr>
      <w:r>
        <w:rPr>
          <w:rFonts w:hint="cs"/>
          <w:rtl/>
        </w:rPr>
        <w:t>מדובר בחוק ייעודי של נטילה שלטונית של מקרקעין בגוש קטיף וצפון השומרון.</w:t>
      </w:r>
    </w:p>
    <w:p w:rsidR="00B74AF7" w:rsidRDefault="00B74AF7" w:rsidP="00AD7552">
      <w:pPr>
        <w:pStyle w:val="a3"/>
        <w:rPr>
          <w:rtl/>
        </w:rPr>
      </w:pPr>
      <w:r>
        <w:rPr>
          <w:rFonts w:hint="cs"/>
          <w:rtl/>
        </w:rPr>
        <w:t xml:space="preserve">הלכנו לזה, כי למפונים מגוש קטיף לא היו זכויות קניין. משטר המקרקעין/קניין בעזה היה כזה שהמפונים ישבו שם מכוח </w:t>
      </w:r>
      <w:r>
        <w:rPr>
          <w:rFonts w:hint="cs"/>
          <w:b/>
          <w:bCs/>
          <w:rtl/>
        </w:rPr>
        <w:t>רישיון</w:t>
      </w:r>
      <w:r>
        <w:rPr>
          <w:rFonts w:hint="cs"/>
          <w:rtl/>
        </w:rPr>
        <w:t xml:space="preserve"> במקרקעין, אבל לא היה לאף אחד מהם זכויות קנייניות. במצב כזה אנו לא יכולים להפעיל את פקודת הקרקעות/חוק התכנון והבנייה, ו</w:t>
      </w:r>
      <w:r w:rsidR="00D1511E">
        <w:rPr>
          <w:rFonts w:hint="cs"/>
          <w:rtl/>
        </w:rPr>
        <w:t>לכן היה צריך לחקוק חוק ייעודי שנ</w:t>
      </w:r>
      <w:r>
        <w:rPr>
          <w:rFonts w:hint="cs"/>
          <w:rtl/>
        </w:rPr>
        <w:t>ועד להסדיר את ההפקעה השלטונית (המדינה עשתה זאת גם במפוני סיני).</w:t>
      </w:r>
    </w:p>
    <w:p w:rsidR="00B74AF7" w:rsidRDefault="00B74AF7" w:rsidP="00AD7552">
      <w:pPr>
        <w:pStyle w:val="a3"/>
        <w:rPr>
          <w:rtl/>
        </w:rPr>
      </w:pPr>
    </w:p>
    <w:p w:rsidR="00B74AF7" w:rsidRDefault="00B74AF7" w:rsidP="00AD7552">
      <w:pPr>
        <w:pStyle w:val="a3"/>
        <w:rPr>
          <w:rtl/>
        </w:rPr>
      </w:pPr>
      <w:r>
        <w:rPr>
          <w:rFonts w:hint="cs"/>
          <w:rtl/>
        </w:rPr>
        <w:t>יש כאן 2</w:t>
      </w:r>
      <w:r w:rsidR="00D1511E">
        <w:rPr>
          <w:rFonts w:hint="cs"/>
          <w:rtl/>
        </w:rPr>
        <w:t xml:space="preserve"> סעדים מעניינים שניתנו רק בחוק </w:t>
      </w:r>
      <w:r>
        <w:rPr>
          <w:rFonts w:hint="cs"/>
          <w:rtl/>
        </w:rPr>
        <w:t>זה:</w:t>
      </w:r>
    </w:p>
    <w:p w:rsidR="00B74AF7" w:rsidRDefault="00B74AF7" w:rsidP="00D1511E">
      <w:pPr>
        <w:pStyle w:val="a3"/>
        <w:numPr>
          <w:ilvl w:val="0"/>
          <w:numId w:val="62"/>
        </w:numPr>
        <w:ind w:left="360"/>
      </w:pPr>
      <w:r w:rsidRPr="006A6FCE">
        <w:rPr>
          <w:rFonts w:hint="cs"/>
          <w:b/>
          <w:bCs/>
          <w:rtl/>
        </w:rPr>
        <w:t>הסדר של העתקה קהילתית</w:t>
      </w:r>
      <w:r>
        <w:rPr>
          <w:rFonts w:hint="cs"/>
          <w:rtl/>
        </w:rPr>
        <w:t xml:space="preserve"> </w:t>
      </w:r>
      <w:r>
        <w:rPr>
          <w:rtl/>
        </w:rPr>
        <w:t>–</w:t>
      </w:r>
      <w:r>
        <w:rPr>
          <w:rFonts w:hint="cs"/>
          <w:rtl/>
        </w:rPr>
        <w:t xml:space="preserve"> כל 20 אנשים רשאים לתבוע הקמה של יישוב חדש מח</w:t>
      </w:r>
      <w:r w:rsidR="001B2C36">
        <w:rPr>
          <w:rFonts w:hint="cs"/>
          <w:rtl/>
        </w:rPr>
        <w:t>וץ לשטח המפונה. גם אם נוכל להסביר את חשיבות הקהילה ואובד</w:t>
      </w:r>
      <w:r>
        <w:rPr>
          <w:rFonts w:hint="cs"/>
          <w:rtl/>
        </w:rPr>
        <w:t xml:space="preserve">ן הקהילתיות </w:t>
      </w:r>
      <w:r>
        <w:rPr>
          <w:rtl/>
        </w:rPr>
        <w:t>–</w:t>
      </w:r>
      <w:r>
        <w:rPr>
          <w:rFonts w:hint="cs"/>
          <w:rtl/>
        </w:rPr>
        <w:t xml:space="preserve"> מאוד קשה להסביר איך אנו מאפשרים ל</w:t>
      </w:r>
      <w:r w:rsidR="00A34963">
        <w:rPr>
          <w:rFonts w:hint="cs"/>
          <w:rtl/>
        </w:rPr>
        <w:t>-</w:t>
      </w:r>
      <w:r>
        <w:rPr>
          <w:rFonts w:hint="cs"/>
          <w:rtl/>
        </w:rPr>
        <w:t xml:space="preserve">20 אנשים סעד מאוד יקר של העתקה </w:t>
      </w:r>
      <w:r w:rsidR="00091617">
        <w:rPr>
          <w:rFonts w:hint="cs"/>
          <w:rtl/>
        </w:rPr>
        <w:t xml:space="preserve">קהילתית (עד היום </w:t>
      </w:r>
      <w:r w:rsidR="00091617">
        <w:rPr>
          <w:rtl/>
        </w:rPr>
        <w:t>–</w:t>
      </w:r>
      <w:r w:rsidR="00091617">
        <w:rPr>
          <w:rFonts w:hint="cs"/>
          <w:rtl/>
        </w:rPr>
        <w:t xml:space="preserve"> הוצאנו על פינוי גוש קטיף 15 מיליארד).</w:t>
      </w:r>
      <w:r w:rsidR="006A6FCE">
        <w:rPr>
          <w:rFonts w:hint="cs"/>
          <w:rtl/>
        </w:rPr>
        <w:t xml:space="preserve"> מדובר בסעד שלכאורה בא לבטא את אובדן הקהילה </w:t>
      </w:r>
      <w:r w:rsidR="006A6FCE">
        <w:rPr>
          <w:rtl/>
        </w:rPr>
        <w:t>–</w:t>
      </w:r>
      <w:r w:rsidR="006A6FCE">
        <w:rPr>
          <w:rFonts w:hint="cs"/>
          <w:rtl/>
        </w:rPr>
        <w:t xml:space="preserve"> אנשים שחיים בקהילות קטנות סופגים אובדן נוסף.</w:t>
      </w:r>
    </w:p>
    <w:p w:rsidR="006A6FCE" w:rsidRDefault="006A6FCE" w:rsidP="00D1511E">
      <w:pPr>
        <w:pStyle w:val="a3"/>
        <w:numPr>
          <w:ilvl w:val="0"/>
          <w:numId w:val="62"/>
        </w:numPr>
        <w:ind w:left="360"/>
      </w:pPr>
      <w:r>
        <w:rPr>
          <w:rFonts w:hint="cs"/>
          <w:b/>
          <w:bCs/>
          <w:rtl/>
        </w:rPr>
        <w:t>פרמיה בגין וותק</w:t>
      </w:r>
      <w:r>
        <w:rPr>
          <w:rFonts w:hint="cs"/>
          <w:rtl/>
        </w:rPr>
        <w:t xml:space="preserve"> </w:t>
      </w:r>
      <w:r>
        <w:rPr>
          <w:rtl/>
        </w:rPr>
        <w:t>–</w:t>
      </w:r>
      <w:r>
        <w:rPr>
          <w:rFonts w:hint="cs"/>
          <w:rtl/>
        </w:rPr>
        <w:t xml:space="preserve"> כל אדם שחיי בגוש קטיף יקבל 3,800 ₪ על כל שנה שהוא גר בגוש.</w:t>
      </w:r>
    </w:p>
    <w:p w:rsidR="006A6FCE" w:rsidRDefault="006A6FCE" w:rsidP="00D1511E">
      <w:pPr>
        <w:pStyle w:val="a3"/>
        <w:ind w:left="360"/>
        <w:rPr>
          <w:rtl/>
        </w:rPr>
      </w:pPr>
      <w:r>
        <w:rPr>
          <w:rFonts w:hint="cs"/>
          <w:rtl/>
        </w:rPr>
        <w:t xml:space="preserve">ביהמ"ש העליון מסביר כי מדובר בפיצוי על עוגמת הנפש, פגיעה באישיות/קהילתיות. יש פיצוי לנכסים ממש, ופיצוי לאדם </w:t>
      </w:r>
      <w:r>
        <w:rPr>
          <w:rtl/>
        </w:rPr>
        <w:t>–</w:t>
      </w:r>
      <w:r>
        <w:rPr>
          <w:rFonts w:hint="cs"/>
          <w:rtl/>
        </w:rPr>
        <w:t xml:space="preserve"> האובדן שהאדם חווה מהפינוי הזה.</w:t>
      </w:r>
    </w:p>
    <w:p w:rsidR="006A6FCE" w:rsidRDefault="006A6FCE" w:rsidP="006A6FCE">
      <w:pPr>
        <w:pStyle w:val="a3"/>
        <w:rPr>
          <w:rtl/>
        </w:rPr>
      </w:pPr>
      <w:r>
        <w:rPr>
          <w:rFonts w:hint="cs"/>
          <w:rtl/>
        </w:rPr>
        <w:t>מדובר ב</w:t>
      </w:r>
      <w:r w:rsidR="00A34963">
        <w:rPr>
          <w:rFonts w:hint="cs"/>
          <w:rtl/>
        </w:rPr>
        <w:t>-</w:t>
      </w:r>
      <w:r>
        <w:rPr>
          <w:rFonts w:hint="cs"/>
          <w:rtl/>
        </w:rPr>
        <w:t>2 סעדים שאנו לא מכירים אותם מבחינת נטילת מקרקעין דרך הפקעה שלטונית</w:t>
      </w:r>
      <w:r w:rsidR="00A34963">
        <w:rPr>
          <w:rFonts w:hint="cs"/>
          <w:rtl/>
        </w:rPr>
        <w:t>.</w:t>
      </w:r>
    </w:p>
    <w:p w:rsidR="006A6FCE" w:rsidRDefault="006A6FCE" w:rsidP="006A6FCE">
      <w:pPr>
        <w:pStyle w:val="a3"/>
        <w:rPr>
          <w:rtl/>
        </w:rPr>
      </w:pPr>
    </w:p>
    <w:p w:rsidR="006A6FCE" w:rsidRPr="00D1511E" w:rsidRDefault="006A6FCE" w:rsidP="006A6FCE">
      <w:pPr>
        <w:pStyle w:val="a3"/>
        <w:rPr>
          <w:u w:val="single"/>
          <w:rtl/>
        </w:rPr>
      </w:pPr>
      <w:r w:rsidRPr="00D1511E">
        <w:rPr>
          <w:rFonts w:hint="cs"/>
          <w:b/>
          <w:bCs/>
          <w:u w:val="single"/>
          <w:rtl/>
        </w:rPr>
        <w:t>פיצוי עבור אובדן הקהילתיות</w:t>
      </w:r>
    </w:p>
    <w:p w:rsidR="006A6FCE" w:rsidRDefault="006A6FCE" w:rsidP="006A6FCE">
      <w:pPr>
        <w:pStyle w:val="a3"/>
        <w:rPr>
          <w:rtl/>
        </w:rPr>
      </w:pPr>
      <w:r>
        <w:rPr>
          <w:rFonts w:hint="cs"/>
          <w:rtl/>
        </w:rPr>
        <w:t xml:space="preserve">לא כל הקהילות הן אותו הדבר, והרבה ישובים בגוש קטיף לא באמת ניהלו חיים קהילתיים. ניתן לחפש קודם </w:t>
      </w:r>
      <w:r w:rsidR="00BD0D48">
        <w:rPr>
          <w:rFonts w:hint="cs"/>
          <w:b/>
          <w:bCs/>
          <w:rtl/>
        </w:rPr>
        <w:t xml:space="preserve">1. </w:t>
      </w:r>
      <w:r>
        <w:rPr>
          <w:rFonts w:hint="cs"/>
          <w:b/>
          <w:bCs/>
          <w:rtl/>
        </w:rPr>
        <w:t xml:space="preserve">האם יש תפיסת טוב משותפת? </w:t>
      </w:r>
      <w:r w:rsidR="00BD0D48">
        <w:rPr>
          <w:rFonts w:hint="cs"/>
          <w:b/>
          <w:bCs/>
          <w:rtl/>
        </w:rPr>
        <w:t xml:space="preserve">2. </w:t>
      </w:r>
      <w:r>
        <w:rPr>
          <w:rFonts w:hint="cs"/>
          <w:b/>
          <w:bCs/>
          <w:rtl/>
        </w:rPr>
        <w:t>מהו תפקיד שיתוף הפעולה</w:t>
      </w:r>
      <w:r>
        <w:rPr>
          <w:rFonts w:hint="cs"/>
          <w:rtl/>
        </w:rPr>
        <w:t xml:space="preserve">? ככל ששיתוף הפעולה בין האנשים יהיה מכונן יותר הפיצוי יהיה גדול יותר. אם הוא יהיה פחות משמעותי </w:t>
      </w:r>
      <w:r>
        <w:rPr>
          <w:rtl/>
        </w:rPr>
        <w:t>–</w:t>
      </w:r>
      <w:r>
        <w:rPr>
          <w:rFonts w:hint="cs"/>
          <w:rtl/>
        </w:rPr>
        <w:t xml:space="preserve"> הפיצוי יהיה קטן יותר/לא בכלל.</w:t>
      </w:r>
    </w:p>
    <w:p w:rsidR="006A6FCE" w:rsidRDefault="006A6FCE" w:rsidP="006A6FCE">
      <w:pPr>
        <w:pStyle w:val="a3"/>
        <w:rPr>
          <w:rtl/>
        </w:rPr>
      </w:pPr>
    </w:p>
    <w:p w:rsidR="006A6FCE" w:rsidRDefault="006A6FCE" w:rsidP="006A6FCE">
      <w:pPr>
        <w:pStyle w:val="a3"/>
        <w:rPr>
          <w:rtl/>
        </w:rPr>
      </w:pPr>
      <w:r>
        <w:rPr>
          <w:rFonts w:hint="cs"/>
          <w:rtl/>
        </w:rPr>
        <w:t xml:space="preserve">בסופו של דבר מי שנפגע הם אותם אנשים שאיבדו את הקהילתיות שלהם. גני טל הוא היישוב היחידי שקיבל את ההעתקה של היישוב </w:t>
      </w:r>
      <w:r>
        <w:rPr>
          <w:rtl/>
        </w:rPr>
        <w:t>–</w:t>
      </w:r>
      <w:r>
        <w:rPr>
          <w:rFonts w:hint="cs"/>
          <w:rtl/>
        </w:rPr>
        <w:t xml:space="preserve"> כי הוא באמת היה צריך. ביהמ"ש אמר כי המדינה לא חייבת לעשות זאת לכל היישובים </w:t>
      </w:r>
      <w:r>
        <w:rPr>
          <w:rtl/>
        </w:rPr>
        <w:t>–</w:t>
      </w:r>
      <w:r>
        <w:rPr>
          <w:rFonts w:hint="cs"/>
          <w:rtl/>
        </w:rPr>
        <w:t xml:space="preserve"> כי מדובר בפריצה תקציבית. מי שנפגע הם יישובים שלא הספיקו להגיש את הבקשה </w:t>
      </w:r>
      <w:r>
        <w:rPr>
          <w:rtl/>
        </w:rPr>
        <w:t>–</w:t>
      </w:r>
      <w:r>
        <w:rPr>
          <w:rFonts w:hint="cs"/>
          <w:rtl/>
        </w:rPr>
        <w:t xml:space="preserve"> ובסופו של דבר כל הקבוצות הפסידו.</w:t>
      </w:r>
    </w:p>
    <w:p w:rsidR="006A6FCE" w:rsidRDefault="006A6FCE" w:rsidP="006A6FCE">
      <w:pPr>
        <w:pStyle w:val="a3"/>
        <w:rPr>
          <w:rtl/>
        </w:rPr>
      </w:pPr>
    </w:p>
    <w:p w:rsidR="003C311E" w:rsidRDefault="003C311E" w:rsidP="006A6FCE">
      <w:pPr>
        <w:pStyle w:val="a3"/>
        <w:rPr>
          <w:rtl/>
        </w:rPr>
      </w:pPr>
      <w:r>
        <w:rPr>
          <w:rFonts w:hint="cs"/>
          <w:rtl/>
        </w:rPr>
        <w:t>צריך להסתכל על</w:t>
      </w:r>
      <w:r w:rsidR="00D1511E">
        <w:rPr>
          <w:rFonts w:hint="cs"/>
          <w:rtl/>
        </w:rPr>
        <w:t xml:space="preserve"> מבחן</w:t>
      </w:r>
      <w:r>
        <w:rPr>
          <w:rFonts w:hint="cs"/>
          <w:rtl/>
        </w:rPr>
        <w:t xml:space="preserve"> </w:t>
      </w:r>
      <w:r w:rsidR="00BD0D48" w:rsidRPr="00D1511E">
        <w:rPr>
          <w:rFonts w:hint="cs"/>
          <w:b/>
          <w:bCs/>
          <w:rtl/>
        </w:rPr>
        <w:t>3.</w:t>
      </w:r>
      <w:r w:rsidR="00BD0D48">
        <w:rPr>
          <w:rFonts w:hint="cs"/>
          <w:rtl/>
        </w:rPr>
        <w:t xml:space="preserve"> </w:t>
      </w:r>
      <w:r>
        <w:rPr>
          <w:rFonts w:hint="cs"/>
          <w:b/>
          <w:bCs/>
          <w:rtl/>
        </w:rPr>
        <w:t>ההשפעה של ההפקעה על הקהילה</w:t>
      </w:r>
      <w:r w:rsidR="00D1511E">
        <w:rPr>
          <w:rFonts w:hint="cs"/>
          <w:rtl/>
        </w:rPr>
        <w:t>:</w:t>
      </w:r>
    </w:p>
    <w:p w:rsidR="003C311E" w:rsidRDefault="003C311E" w:rsidP="003C311E">
      <w:pPr>
        <w:pStyle w:val="a3"/>
        <w:rPr>
          <w:rtl/>
        </w:rPr>
      </w:pPr>
      <w:r>
        <w:rPr>
          <w:rFonts w:hint="cs"/>
          <w:rtl/>
        </w:rPr>
        <w:t>בוחנים 3 תרחישים של השפעות ההפקעה על הקהילה:</w:t>
      </w:r>
    </w:p>
    <w:p w:rsidR="003C311E" w:rsidRDefault="003C311E" w:rsidP="00D1511E">
      <w:pPr>
        <w:pStyle w:val="a3"/>
        <w:numPr>
          <w:ilvl w:val="0"/>
          <w:numId w:val="63"/>
        </w:numPr>
        <w:ind w:left="360"/>
      </w:pPr>
      <w:r w:rsidRPr="00D1511E">
        <w:rPr>
          <w:rFonts w:hint="cs"/>
          <w:b/>
          <w:bCs/>
        </w:rPr>
        <w:t>ISOLATED</w:t>
      </w:r>
      <w:r>
        <w:rPr>
          <w:rFonts w:hint="cs"/>
          <w:rtl/>
        </w:rPr>
        <w:t xml:space="preserve"> </w:t>
      </w:r>
      <w:r>
        <w:rPr>
          <w:rtl/>
        </w:rPr>
        <w:t>–</w:t>
      </w:r>
      <w:r>
        <w:rPr>
          <w:rFonts w:hint="cs"/>
          <w:rtl/>
        </w:rPr>
        <w:t xml:space="preserve"> לא נוכל להעביר את כל הקהילה אם אנו צריכים קרקע קטנה מהקהילה </w:t>
      </w:r>
      <w:r>
        <w:rPr>
          <w:rtl/>
        </w:rPr>
        <w:t>–</w:t>
      </w:r>
      <w:r>
        <w:rPr>
          <w:rFonts w:hint="cs"/>
          <w:rtl/>
        </w:rPr>
        <w:t xml:space="preserve"> האדם עצמו איבד את הקהילתיות, אבל הקהילה ממשיכה להתקיים. ניתן יהיה למצוא לו קרקע אחרת, או להתמודד עם חסמים בירוקרטיים. יהיה ניתן לאפשר לו גם להצטרך ליישוב אחר שדומה ליישוב בו הוא חי</w:t>
      </w:r>
      <w:r w:rsidR="00A34963">
        <w:rPr>
          <w:rFonts w:hint="cs"/>
          <w:rtl/>
        </w:rPr>
        <w:t>.</w:t>
      </w:r>
    </w:p>
    <w:p w:rsidR="003C311E" w:rsidRDefault="003C311E" w:rsidP="00D1511E">
      <w:pPr>
        <w:pStyle w:val="a3"/>
        <w:numPr>
          <w:ilvl w:val="0"/>
          <w:numId w:val="63"/>
        </w:numPr>
        <w:ind w:left="360"/>
      </w:pPr>
      <w:r w:rsidRPr="00D1511E">
        <w:rPr>
          <w:rFonts w:hint="cs"/>
          <w:b/>
          <w:bCs/>
        </w:rPr>
        <w:t>CLEARING</w:t>
      </w:r>
      <w:r w:rsidRPr="00D1511E">
        <w:rPr>
          <w:rFonts w:hint="cs"/>
          <w:b/>
          <w:bCs/>
          <w:rtl/>
        </w:rPr>
        <w:t xml:space="preserve"> </w:t>
      </w:r>
      <w:r>
        <w:rPr>
          <w:rtl/>
        </w:rPr>
        <w:t>–</w:t>
      </w:r>
      <w:r>
        <w:rPr>
          <w:rFonts w:hint="cs"/>
          <w:rtl/>
        </w:rPr>
        <w:t xml:space="preserve"> מוחקים את כל הקהילה. במקרה כזה הסעד הוא העתקה קהילתית.</w:t>
      </w:r>
    </w:p>
    <w:p w:rsidR="003C311E" w:rsidRDefault="003C311E" w:rsidP="00D1511E">
      <w:pPr>
        <w:pStyle w:val="a3"/>
        <w:numPr>
          <w:ilvl w:val="0"/>
          <w:numId w:val="63"/>
        </w:numPr>
        <w:ind w:left="360"/>
      </w:pPr>
      <w:r w:rsidRPr="00D1511E">
        <w:rPr>
          <w:rFonts w:hint="cs"/>
          <w:b/>
          <w:bCs/>
        </w:rPr>
        <w:t>TIPPING</w:t>
      </w:r>
      <w:r>
        <w:rPr>
          <w:rFonts w:hint="cs"/>
          <w:rtl/>
        </w:rPr>
        <w:t xml:space="preserve"> </w:t>
      </w:r>
      <w:r>
        <w:rPr>
          <w:rtl/>
        </w:rPr>
        <w:t>–</w:t>
      </w:r>
      <w:r>
        <w:rPr>
          <w:rFonts w:hint="cs"/>
          <w:rtl/>
        </w:rPr>
        <w:t xml:space="preserve"> הפקעות באמצע. אנו נמצאים על נקודת מפנה </w:t>
      </w:r>
      <w:r>
        <w:rPr>
          <w:rtl/>
        </w:rPr>
        <w:t>–</w:t>
      </w:r>
      <w:r>
        <w:rPr>
          <w:rFonts w:hint="cs"/>
          <w:rtl/>
        </w:rPr>
        <w:t xml:space="preserve"> מפקיעים נתח </w:t>
      </w:r>
      <w:r>
        <w:rPr>
          <w:rFonts w:hint="cs"/>
          <w:b/>
          <w:bCs/>
          <w:rtl/>
        </w:rPr>
        <w:t xml:space="preserve">משמעותי </w:t>
      </w:r>
      <w:r>
        <w:rPr>
          <w:rFonts w:hint="cs"/>
          <w:rtl/>
        </w:rPr>
        <w:t xml:space="preserve">מהקהילה, אבל לא את כל הקהילה. לא בטוח שהגענו לנקודת מפנה ביכולתם הקהילתית. </w:t>
      </w:r>
      <w:r w:rsidR="00262598">
        <w:rPr>
          <w:rFonts w:hint="cs"/>
          <w:rtl/>
        </w:rPr>
        <w:t>בהפקעות</w:t>
      </w:r>
      <w:r>
        <w:rPr>
          <w:rFonts w:hint="cs"/>
          <w:rtl/>
        </w:rPr>
        <w:t xml:space="preserve"> כאלה נצטרך לבדוק יותר לעומק את ההשפעות על הקהילה.</w:t>
      </w:r>
    </w:p>
    <w:p w:rsidR="003C311E" w:rsidRDefault="003C311E" w:rsidP="00D1511E">
      <w:pPr>
        <w:pStyle w:val="a3"/>
        <w:ind w:left="360"/>
        <w:rPr>
          <w:rtl/>
        </w:rPr>
      </w:pPr>
      <w:r>
        <w:rPr>
          <w:rFonts w:hint="cs"/>
          <w:rtl/>
        </w:rPr>
        <w:t xml:space="preserve">למעשה </w:t>
      </w:r>
      <w:r>
        <w:rPr>
          <w:rtl/>
        </w:rPr>
        <w:t>–</w:t>
      </w:r>
      <w:r>
        <w:rPr>
          <w:rFonts w:hint="cs"/>
          <w:rtl/>
        </w:rPr>
        <w:t xml:space="preserve"> 50% איבוד את הקהילתית, אבל גם ה</w:t>
      </w:r>
      <w:r w:rsidR="00262598">
        <w:rPr>
          <w:rFonts w:hint="cs"/>
          <w:rtl/>
        </w:rPr>
        <w:t>-</w:t>
      </w:r>
      <w:r>
        <w:rPr>
          <w:rFonts w:hint="cs"/>
          <w:rtl/>
        </w:rPr>
        <w:t xml:space="preserve">50% שנשארו איבדו חלק משמעותי מהם </w:t>
      </w:r>
      <w:r>
        <w:rPr>
          <w:rtl/>
        </w:rPr>
        <w:t>–</w:t>
      </w:r>
      <w:r>
        <w:rPr>
          <w:rFonts w:hint="cs"/>
          <w:rtl/>
        </w:rPr>
        <w:t xml:space="preserve"> נצטרך לבדוק האם הקהילה יכולה להמשיך לתפקד, או שהגענו למצב בו הקהילה לא מתפקדת.</w:t>
      </w:r>
    </w:p>
    <w:p w:rsidR="003C311E" w:rsidRDefault="003C311E" w:rsidP="003C311E">
      <w:pPr>
        <w:pStyle w:val="a3"/>
        <w:rPr>
          <w:rtl/>
        </w:rPr>
      </w:pPr>
      <w:r>
        <w:rPr>
          <w:rFonts w:hint="cs"/>
          <w:rtl/>
        </w:rPr>
        <w:lastRenderedPageBreak/>
        <w:t xml:space="preserve">לסיום, צריך לבדוק את </w:t>
      </w:r>
      <w:r w:rsidR="00BD0D48">
        <w:rPr>
          <w:rFonts w:hint="cs"/>
          <w:b/>
          <w:bCs/>
          <w:rtl/>
        </w:rPr>
        <w:t xml:space="preserve">4. </w:t>
      </w:r>
      <w:r>
        <w:rPr>
          <w:rFonts w:hint="cs"/>
          <w:b/>
          <w:bCs/>
          <w:rtl/>
        </w:rPr>
        <w:t>החוסן הפוליטי-כלכלי של הקהילה</w:t>
      </w:r>
      <w:r w:rsidR="00D1511E">
        <w:rPr>
          <w:rFonts w:hint="cs"/>
          <w:rtl/>
        </w:rPr>
        <w:t>:</w:t>
      </w:r>
    </w:p>
    <w:p w:rsidR="003C311E" w:rsidRDefault="003C311E" w:rsidP="003C311E">
      <w:pPr>
        <w:pStyle w:val="a3"/>
        <w:rPr>
          <w:rtl/>
        </w:rPr>
      </w:pPr>
      <w:r>
        <w:rPr>
          <w:rFonts w:hint="cs"/>
          <w:rtl/>
        </w:rPr>
        <w:t xml:space="preserve">לא במקרה גני טל זכתה בהעתקה קהילתית. יש הרבה מאוד משמעות לכך שקהילות חזקות כלכלית/פוליטית יכולות לשקם את עצמן מחדש ולא להצטרך את עזרת המדינה. </w:t>
      </w:r>
      <w:proofErr w:type="spellStart"/>
      <w:r>
        <w:rPr>
          <w:rFonts w:hint="cs"/>
          <w:rtl/>
        </w:rPr>
        <w:t>עצמונה</w:t>
      </w:r>
      <w:proofErr w:type="spellEnd"/>
      <w:r>
        <w:rPr>
          <w:rFonts w:hint="cs"/>
          <w:rtl/>
        </w:rPr>
        <w:t xml:space="preserve"> הצליחה לשקם את עצמה ללא עזרת המדינה. קהילות חלשות יותר מבחינה כלכלית </w:t>
      </w:r>
      <w:r>
        <w:rPr>
          <w:rtl/>
        </w:rPr>
        <w:t>–</w:t>
      </w:r>
      <w:r>
        <w:rPr>
          <w:rFonts w:hint="cs"/>
          <w:rtl/>
        </w:rPr>
        <w:t xml:space="preserve"> לא הצליחו לשקם את עצמן, ונדרשו לעזרה מהמדינה </w:t>
      </w:r>
      <w:r>
        <w:rPr>
          <w:rtl/>
        </w:rPr>
        <w:t>–</w:t>
      </w:r>
      <w:r w:rsidR="00D1511E">
        <w:rPr>
          <w:rFonts w:hint="cs"/>
          <w:rtl/>
        </w:rPr>
        <w:t xml:space="preserve"> מה שהן</w:t>
      </w:r>
      <w:r>
        <w:rPr>
          <w:rFonts w:hint="cs"/>
          <w:rtl/>
        </w:rPr>
        <w:t xml:space="preserve"> לא תמיד קיבלו (חוץ מגני טל).</w:t>
      </w:r>
    </w:p>
    <w:p w:rsidR="003C311E" w:rsidRDefault="003C311E" w:rsidP="003C311E">
      <w:pPr>
        <w:pStyle w:val="a3"/>
        <w:rPr>
          <w:rtl/>
        </w:rPr>
      </w:pPr>
    </w:p>
    <w:p w:rsidR="003C311E" w:rsidRPr="00D1511E" w:rsidRDefault="003C311E" w:rsidP="003C311E">
      <w:pPr>
        <w:pStyle w:val="a3"/>
        <w:rPr>
          <w:rtl/>
        </w:rPr>
      </w:pPr>
      <w:r>
        <w:rPr>
          <w:rFonts w:hint="cs"/>
          <w:b/>
          <w:bCs/>
          <w:rtl/>
        </w:rPr>
        <w:t>אילו פיצויים ניתן לתת עבור אובדן הקהילתיות</w:t>
      </w:r>
      <w:r w:rsidR="00D1511E">
        <w:rPr>
          <w:rFonts w:hint="cs"/>
          <w:b/>
          <w:bCs/>
          <w:rtl/>
        </w:rPr>
        <w:t>!</w:t>
      </w:r>
    </w:p>
    <w:p w:rsidR="00BD0D48" w:rsidRDefault="003C311E" w:rsidP="00D1511E">
      <w:pPr>
        <w:pStyle w:val="a3"/>
        <w:rPr>
          <w:rtl/>
        </w:rPr>
      </w:pPr>
      <w:r>
        <w:rPr>
          <w:rFonts w:hint="cs"/>
          <w:rtl/>
        </w:rPr>
        <w:t xml:space="preserve">יש לנו מגוון רחב של סעדים אפשריים </w:t>
      </w:r>
      <w:r>
        <w:rPr>
          <w:rtl/>
        </w:rPr>
        <w:t>–</w:t>
      </w:r>
      <w:r>
        <w:rPr>
          <w:rFonts w:hint="cs"/>
          <w:rtl/>
        </w:rPr>
        <w:t xml:space="preserve"> זה יכול להיות כסף, פרמיות, סעדים עקיפים (כמו הלוואות שהופכות למענקים), דיור חלוף, ואפילו יישוב חלופי. </w:t>
      </w:r>
      <w:r w:rsidR="00D1511E">
        <w:rPr>
          <w:rFonts w:hint="cs"/>
          <w:rtl/>
        </w:rPr>
        <w:t xml:space="preserve">השאלה איפה אנו ממקמים את הקהילה </w:t>
      </w:r>
      <w:r>
        <w:rPr>
          <w:rFonts w:hint="cs"/>
          <w:rtl/>
        </w:rPr>
        <w:t>מבחינת הסעדים</w:t>
      </w:r>
      <w:r w:rsidR="00D1511E">
        <w:rPr>
          <w:rFonts w:hint="cs"/>
          <w:rtl/>
        </w:rPr>
        <w:t>?</w:t>
      </w:r>
      <w:r>
        <w:rPr>
          <w:rFonts w:hint="cs"/>
          <w:rtl/>
        </w:rPr>
        <w:t xml:space="preserve"> צריך להתבסס על 4 השאלות האחרונות שהועלו. רק לאחר בירור כל הדבר הזה </w:t>
      </w:r>
      <w:r>
        <w:rPr>
          <w:rtl/>
        </w:rPr>
        <w:t>–</w:t>
      </w:r>
      <w:r>
        <w:rPr>
          <w:rFonts w:hint="cs"/>
          <w:rtl/>
        </w:rPr>
        <w:t xml:space="preserve"> נגיע לשאלה איפה למקם את הקהילה על פני הרצף.</w:t>
      </w:r>
    </w:p>
    <w:p w:rsidR="00D1511E" w:rsidRDefault="00D1511E" w:rsidP="003C311E">
      <w:pPr>
        <w:pStyle w:val="a3"/>
        <w:rPr>
          <w:b/>
          <w:bCs/>
          <w:highlight w:val="magenta"/>
          <w:rtl/>
        </w:rPr>
      </w:pPr>
    </w:p>
    <w:p w:rsidR="00BD0D48" w:rsidRDefault="00BD0D48" w:rsidP="003C311E">
      <w:pPr>
        <w:pStyle w:val="a3"/>
        <w:rPr>
          <w:rtl/>
        </w:rPr>
      </w:pPr>
      <w:r w:rsidRPr="00D1511E">
        <w:rPr>
          <w:rFonts w:hint="cs"/>
          <w:b/>
          <w:bCs/>
          <w:highlight w:val="magenta"/>
          <w:rtl/>
        </w:rPr>
        <w:t xml:space="preserve">פס"ד </w:t>
      </w:r>
      <w:proofErr w:type="spellStart"/>
      <w:r w:rsidRPr="00D1511E">
        <w:rPr>
          <w:rFonts w:hint="cs"/>
          <w:b/>
          <w:bCs/>
          <w:highlight w:val="magenta"/>
          <w:rtl/>
        </w:rPr>
        <w:t>קרסיק</w:t>
      </w:r>
      <w:proofErr w:type="spellEnd"/>
    </w:p>
    <w:p w:rsidR="00BD0D48" w:rsidRDefault="00BB006C" w:rsidP="003C311E">
      <w:pPr>
        <w:pStyle w:val="a3"/>
        <w:rPr>
          <w:rtl/>
        </w:rPr>
      </w:pPr>
      <w:r>
        <w:rPr>
          <w:rFonts w:hint="cs"/>
          <w:rtl/>
        </w:rPr>
        <w:t>הפקיעו קרקע בשנות ה</w:t>
      </w:r>
      <w:r w:rsidR="0094551E">
        <w:rPr>
          <w:rFonts w:hint="cs"/>
          <w:rtl/>
        </w:rPr>
        <w:t>-</w:t>
      </w:r>
      <w:r>
        <w:rPr>
          <w:rFonts w:hint="cs"/>
          <w:rtl/>
        </w:rPr>
        <w:t>50 לטובת שטח אש. מאז, אחרי 40 שנה, הבינה המדינה שאין שום סיבה לה</w:t>
      </w:r>
      <w:r w:rsidR="00D1511E">
        <w:rPr>
          <w:rFonts w:hint="cs"/>
          <w:rtl/>
        </w:rPr>
        <w:t>חזיק שטח אימונים על חוף הים בחד</w:t>
      </w:r>
      <w:r>
        <w:rPr>
          <w:rFonts w:hint="cs"/>
          <w:rtl/>
        </w:rPr>
        <w:t xml:space="preserve">רה </w:t>
      </w:r>
      <w:r>
        <w:rPr>
          <w:rtl/>
        </w:rPr>
        <w:t>–</w:t>
      </w:r>
      <w:r>
        <w:rPr>
          <w:rFonts w:hint="cs"/>
          <w:rtl/>
        </w:rPr>
        <w:t xml:space="preserve"> ועדיף לבנות שם בתי מגורים.</w:t>
      </w:r>
    </w:p>
    <w:p w:rsidR="00BB006C" w:rsidRDefault="00BB006C" w:rsidP="003C311E">
      <w:pPr>
        <w:pStyle w:val="a3"/>
        <w:rPr>
          <w:rtl/>
        </w:rPr>
      </w:pPr>
      <w:r>
        <w:rPr>
          <w:rFonts w:hint="cs"/>
          <w:rtl/>
        </w:rPr>
        <w:t xml:space="preserve">ברגע שהמדינה עושה הצרכה עם המנהל ומשחררת את הקרקע בחדרה </w:t>
      </w:r>
      <w:r>
        <w:rPr>
          <w:rtl/>
        </w:rPr>
        <w:t>–</w:t>
      </w:r>
      <w:r>
        <w:rPr>
          <w:rFonts w:hint="cs"/>
          <w:rtl/>
        </w:rPr>
        <w:t xml:space="preserve"> יורשי </w:t>
      </w:r>
      <w:proofErr w:type="spellStart"/>
      <w:r>
        <w:rPr>
          <w:rFonts w:hint="cs"/>
          <w:rtl/>
        </w:rPr>
        <w:t>קרסיק</w:t>
      </w:r>
      <w:proofErr w:type="spellEnd"/>
      <w:r>
        <w:rPr>
          <w:rFonts w:hint="cs"/>
          <w:rtl/>
        </w:rPr>
        <w:t xml:space="preserve"> דורשים להחזיר את הקרקע </w:t>
      </w:r>
      <w:r>
        <w:rPr>
          <w:rtl/>
        </w:rPr>
        <w:t>–</w:t>
      </w:r>
      <w:r>
        <w:rPr>
          <w:rFonts w:hint="cs"/>
          <w:rtl/>
        </w:rPr>
        <w:t xml:space="preserve"> נגמר הצורך הציבורי ואין סיבה שהקרקע ת</w:t>
      </w:r>
      <w:r w:rsidR="0094551E">
        <w:rPr>
          <w:rFonts w:hint="cs"/>
          <w:rtl/>
        </w:rPr>
        <w:t>י</w:t>
      </w:r>
      <w:r>
        <w:rPr>
          <w:rFonts w:hint="cs"/>
          <w:rtl/>
        </w:rPr>
        <w:t>שאר בידי הבעלים.</w:t>
      </w:r>
    </w:p>
    <w:p w:rsidR="0038173B" w:rsidRDefault="00BB006C" w:rsidP="00D1511E">
      <w:pPr>
        <w:pStyle w:val="a3"/>
        <w:rPr>
          <w:rtl/>
        </w:rPr>
      </w:pPr>
      <w:r>
        <w:rPr>
          <w:rFonts w:hint="cs"/>
          <w:b/>
          <w:bCs/>
          <w:rtl/>
        </w:rPr>
        <w:t>ביהמ"ש</w:t>
      </w:r>
      <w:r>
        <w:rPr>
          <w:rFonts w:hint="cs"/>
          <w:rtl/>
        </w:rPr>
        <w:t xml:space="preserve"> א</w:t>
      </w:r>
      <w:r w:rsidR="0038173B">
        <w:rPr>
          <w:rFonts w:hint="cs"/>
          <w:rtl/>
        </w:rPr>
        <w:t>ומר כי צריך להחזיר</w:t>
      </w:r>
      <w:r>
        <w:rPr>
          <w:rFonts w:hint="cs"/>
          <w:rtl/>
        </w:rPr>
        <w:t xml:space="preserve"> (ולפתוח מחדש את תהליך ההפקעה)</w:t>
      </w:r>
      <w:r w:rsidR="0038173B">
        <w:rPr>
          <w:rFonts w:hint="cs"/>
          <w:rtl/>
        </w:rPr>
        <w:t xml:space="preserve">. ביהמ"ש מחליט שצריך לשנות את תפיסת הקניין הישראלית </w:t>
      </w:r>
      <w:r w:rsidR="0038173B">
        <w:rPr>
          <w:rtl/>
        </w:rPr>
        <w:t>–</w:t>
      </w:r>
      <w:r w:rsidR="0038173B">
        <w:rPr>
          <w:rFonts w:hint="cs"/>
          <w:rtl/>
        </w:rPr>
        <w:t xml:space="preserve"> הוא אומר שהוא עושה כאן שינוי מהתפיסה </w:t>
      </w:r>
      <w:r w:rsidR="0094551E">
        <w:rPr>
          <w:rFonts w:hint="cs"/>
          <w:rtl/>
        </w:rPr>
        <w:t>שהפקעה</w:t>
      </w:r>
      <w:r w:rsidR="0038173B">
        <w:rPr>
          <w:rFonts w:hint="cs"/>
          <w:rtl/>
        </w:rPr>
        <w:t xml:space="preserve"> מנתקת את הזיקה לתפיסה שהבעלים נשאר/משמר את זיקתו לקרקע.</w:t>
      </w:r>
      <w:r w:rsidR="00D1511E">
        <w:rPr>
          <w:rFonts w:hint="cs"/>
          <w:rtl/>
        </w:rPr>
        <w:t xml:space="preserve"> </w:t>
      </w:r>
      <w:r w:rsidR="0038173B">
        <w:rPr>
          <w:rFonts w:hint="cs"/>
          <w:rtl/>
        </w:rPr>
        <w:t xml:space="preserve">אנו צריכים לבדוק שהסיבה להפקעה כשרה, ואז פתאום אם משהו משתבש (ונגמר הצורך הציבורי/רוצים לשנותו) </w:t>
      </w:r>
      <w:r w:rsidR="0038173B">
        <w:rPr>
          <w:rtl/>
        </w:rPr>
        <w:t>–</w:t>
      </w:r>
      <w:r w:rsidR="0038173B">
        <w:rPr>
          <w:rFonts w:hint="cs"/>
          <w:rtl/>
        </w:rPr>
        <w:t xml:space="preserve"> אז הבעלים רץ וחוזר לתמונה. </w:t>
      </w:r>
      <w:r w:rsidR="0038173B" w:rsidRPr="00D1511E">
        <w:rPr>
          <w:rFonts w:hint="cs"/>
          <w:b/>
          <w:bCs/>
          <w:rtl/>
        </w:rPr>
        <w:t>חשין</w:t>
      </w:r>
      <w:r w:rsidR="0038173B">
        <w:rPr>
          <w:rFonts w:hint="cs"/>
          <w:rtl/>
        </w:rPr>
        <w:t xml:space="preserve"> מודע לכך שהוא משנה את הדוקטרינה.</w:t>
      </w:r>
    </w:p>
    <w:p w:rsidR="0038173B" w:rsidRDefault="0038173B" w:rsidP="0038173B">
      <w:pPr>
        <w:pStyle w:val="a3"/>
        <w:rPr>
          <w:rtl/>
        </w:rPr>
      </w:pPr>
    </w:p>
    <w:p w:rsidR="0038173B" w:rsidRDefault="0038173B" w:rsidP="0038173B">
      <w:pPr>
        <w:pStyle w:val="a3"/>
        <w:rPr>
          <w:rtl/>
        </w:rPr>
      </w:pPr>
      <w:r>
        <w:rPr>
          <w:rFonts w:hint="cs"/>
          <w:rtl/>
        </w:rPr>
        <w:t>מבחינה מעשית, ב</w:t>
      </w:r>
      <w:r w:rsidR="0094551E">
        <w:rPr>
          <w:rFonts w:hint="cs"/>
          <w:rtl/>
        </w:rPr>
        <w:t>-</w:t>
      </w:r>
      <w:r>
        <w:rPr>
          <w:rFonts w:hint="cs"/>
          <w:rtl/>
        </w:rPr>
        <w:t xml:space="preserve">2010 אומצה ההלכה של פס"ד </w:t>
      </w:r>
      <w:proofErr w:type="spellStart"/>
      <w:r>
        <w:rPr>
          <w:rFonts w:hint="cs"/>
          <w:rtl/>
        </w:rPr>
        <w:t>קרסיק</w:t>
      </w:r>
      <w:proofErr w:type="spellEnd"/>
      <w:r>
        <w:rPr>
          <w:rFonts w:hint="cs"/>
          <w:rtl/>
        </w:rPr>
        <w:t xml:space="preserve"> </w:t>
      </w:r>
      <w:r w:rsidRPr="00D96D1D">
        <w:rPr>
          <w:rFonts w:hint="cs"/>
          <w:b/>
          <w:bCs/>
          <w:rtl/>
        </w:rPr>
        <w:t>ב</w:t>
      </w:r>
      <w:r w:rsidRPr="00D96D1D">
        <w:rPr>
          <w:rFonts w:hint="cs"/>
          <w:b/>
          <w:bCs/>
          <w:highlight w:val="lightGray"/>
          <w:rtl/>
        </w:rPr>
        <w:t>תיקון לפקודת הקרקעות</w:t>
      </w:r>
      <w:r>
        <w:rPr>
          <w:rFonts w:hint="cs"/>
          <w:rtl/>
        </w:rPr>
        <w:t>:</w:t>
      </w:r>
    </w:p>
    <w:p w:rsidR="0038173B" w:rsidRDefault="0038173B" w:rsidP="00EA10A2">
      <w:pPr>
        <w:pStyle w:val="a3"/>
        <w:numPr>
          <w:ilvl w:val="0"/>
          <w:numId w:val="64"/>
        </w:numPr>
        <w:ind w:left="360"/>
      </w:pPr>
      <w:r w:rsidRPr="00D96D1D">
        <w:rPr>
          <w:rFonts w:hint="cs"/>
          <w:b/>
          <w:bCs/>
          <w:rtl/>
        </w:rPr>
        <w:t>ביטול הפחתת הפיצוי</w:t>
      </w:r>
      <w:r>
        <w:rPr>
          <w:rFonts w:hint="cs"/>
          <w:rtl/>
        </w:rPr>
        <w:t xml:space="preserve"> </w:t>
      </w:r>
      <w:r>
        <w:rPr>
          <w:rtl/>
        </w:rPr>
        <w:t>–</w:t>
      </w:r>
      <w:r>
        <w:rPr>
          <w:rFonts w:hint="cs"/>
          <w:rtl/>
        </w:rPr>
        <w:t xml:space="preserve"> מבוטלת הפחתת הפיצוי הגורפת ומשומרת רק לרשויות מקומיות</w:t>
      </w:r>
      <w:r w:rsidR="0094551E">
        <w:rPr>
          <w:rFonts w:hint="cs"/>
          <w:rtl/>
        </w:rPr>
        <w:t>.</w:t>
      </w:r>
    </w:p>
    <w:p w:rsidR="0038173B" w:rsidRDefault="0038173B" w:rsidP="00EA10A2">
      <w:pPr>
        <w:pStyle w:val="a3"/>
        <w:numPr>
          <w:ilvl w:val="0"/>
          <w:numId w:val="64"/>
        </w:numPr>
        <w:ind w:left="360"/>
      </w:pPr>
      <w:r w:rsidRPr="00D96D1D">
        <w:rPr>
          <w:rFonts w:hint="cs"/>
          <w:b/>
          <w:bCs/>
          <w:rtl/>
        </w:rPr>
        <w:t>הקמת וועדה מייעצת וחובת שימוע לבעלים</w:t>
      </w:r>
      <w:r>
        <w:rPr>
          <w:rFonts w:hint="cs"/>
          <w:rtl/>
        </w:rPr>
        <w:t xml:space="preserve">. כל בעלים שנלקחת ממנו הקרקע לפי פקודת הקרקעות </w:t>
      </w:r>
      <w:r>
        <w:rPr>
          <w:rtl/>
        </w:rPr>
        <w:t>–</w:t>
      </w:r>
      <w:r>
        <w:rPr>
          <w:rFonts w:hint="cs"/>
          <w:rtl/>
        </w:rPr>
        <w:t xml:space="preserve"> חייב המנהל לקיים שימוע, בעיקר על נושאי מידתיות</w:t>
      </w:r>
      <w:r w:rsidR="0094551E">
        <w:rPr>
          <w:rFonts w:hint="cs"/>
          <w:rtl/>
        </w:rPr>
        <w:t>.</w:t>
      </w:r>
    </w:p>
    <w:p w:rsidR="0038173B" w:rsidRDefault="0038173B" w:rsidP="00EA10A2">
      <w:pPr>
        <w:pStyle w:val="a3"/>
        <w:numPr>
          <w:ilvl w:val="0"/>
          <w:numId w:val="64"/>
        </w:numPr>
        <w:ind w:left="360"/>
      </w:pPr>
      <w:r w:rsidRPr="00D96D1D">
        <w:rPr>
          <w:rFonts w:hint="cs"/>
          <w:b/>
          <w:bCs/>
          <w:rtl/>
        </w:rPr>
        <w:t xml:space="preserve">אימוץ התפיסה של </w:t>
      </w:r>
      <w:proofErr w:type="spellStart"/>
      <w:r w:rsidRPr="00D96D1D">
        <w:rPr>
          <w:rFonts w:hint="cs"/>
          <w:b/>
          <w:bCs/>
          <w:rtl/>
        </w:rPr>
        <w:t>קרסיק</w:t>
      </w:r>
      <w:proofErr w:type="spellEnd"/>
      <w:r>
        <w:rPr>
          <w:rFonts w:hint="cs"/>
          <w:rtl/>
        </w:rPr>
        <w:t xml:space="preserve"> </w:t>
      </w:r>
      <w:r>
        <w:rPr>
          <w:rtl/>
        </w:rPr>
        <w:t>–</w:t>
      </w:r>
    </w:p>
    <w:p w:rsidR="0038173B" w:rsidRDefault="0038173B" w:rsidP="00EA10A2">
      <w:pPr>
        <w:pStyle w:val="a3"/>
        <w:numPr>
          <w:ilvl w:val="0"/>
          <w:numId w:val="65"/>
        </w:numPr>
        <w:ind w:left="720"/>
      </w:pPr>
      <w:r w:rsidRPr="00D96D1D">
        <w:rPr>
          <w:rFonts w:hint="cs"/>
          <w:b/>
          <w:bCs/>
          <w:rtl/>
        </w:rPr>
        <w:t>קביעה שהזמן שבו הרשות יכולה להחזיק בקרקע בלי להחיל את המטרה הציבורית</w:t>
      </w:r>
      <w:r>
        <w:rPr>
          <w:rFonts w:hint="cs"/>
          <w:rtl/>
        </w:rPr>
        <w:t xml:space="preserve"> למטרת ההפקעה </w:t>
      </w:r>
      <w:r>
        <w:rPr>
          <w:rtl/>
        </w:rPr>
        <w:t>–</w:t>
      </w:r>
      <w:r>
        <w:rPr>
          <w:rFonts w:hint="cs"/>
          <w:rtl/>
        </w:rPr>
        <w:t xml:space="preserve"> </w:t>
      </w:r>
      <w:r w:rsidRPr="00E7067E">
        <w:rPr>
          <w:rFonts w:hint="cs"/>
          <w:b/>
          <w:bCs/>
          <w:rtl/>
        </w:rPr>
        <w:t>8 שנים</w:t>
      </w:r>
      <w:r>
        <w:rPr>
          <w:rFonts w:hint="cs"/>
          <w:rtl/>
        </w:rPr>
        <w:t xml:space="preserve">. במידה והרשות יודעת </w:t>
      </w:r>
      <w:r w:rsidR="00676968">
        <w:rPr>
          <w:rFonts w:hint="cs"/>
          <w:rtl/>
        </w:rPr>
        <w:t xml:space="preserve">מראש </w:t>
      </w:r>
      <w:r>
        <w:rPr>
          <w:rFonts w:hint="cs"/>
          <w:rtl/>
        </w:rPr>
        <w:t>שיידרש לה יותר זמן מכך</w:t>
      </w:r>
      <w:r w:rsidR="00676968">
        <w:rPr>
          <w:rFonts w:hint="cs"/>
          <w:rtl/>
        </w:rPr>
        <w:t xml:space="preserve"> </w:t>
      </w:r>
      <w:r w:rsidR="00676968">
        <w:rPr>
          <w:rtl/>
        </w:rPr>
        <w:t>–</w:t>
      </w:r>
      <w:r w:rsidR="00676968">
        <w:rPr>
          <w:rFonts w:hint="cs"/>
          <w:rtl/>
        </w:rPr>
        <w:t xml:space="preserve"> היא יכולה להאריך את הזמן ל</w:t>
      </w:r>
      <w:r w:rsidR="0094551E">
        <w:rPr>
          <w:rFonts w:hint="cs"/>
          <w:rtl/>
        </w:rPr>
        <w:t>-</w:t>
      </w:r>
      <w:r w:rsidR="00676968" w:rsidRPr="00E7067E">
        <w:rPr>
          <w:rFonts w:hint="cs"/>
          <w:b/>
          <w:bCs/>
          <w:rtl/>
        </w:rPr>
        <w:t>15 שנה</w:t>
      </w:r>
      <w:r w:rsidR="00676968">
        <w:rPr>
          <w:rFonts w:hint="cs"/>
          <w:rtl/>
        </w:rPr>
        <w:t xml:space="preserve">. אם תוך כדי תקופת הביצוע אנו מגלים שצריך זמן נוסף </w:t>
      </w:r>
      <w:r w:rsidR="00676968">
        <w:rPr>
          <w:rtl/>
        </w:rPr>
        <w:t>–</w:t>
      </w:r>
      <w:r w:rsidR="00676968">
        <w:rPr>
          <w:rFonts w:hint="cs"/>
          <w:rtl/>
        </w:rPr>
        <w:t xml:space="preserve"> השר יכול להאריך את זה בעוד שנתיים </w:t>
      </w:r>
      <w:r w:rsidR="00676968">
        <w:rPr>
          <w:rtl/>
        </w:rPr>
        <w:t>–</w:t>
      </w:r>
      <w:r w:rsidR="00676968">
        <w:rPr>
          <w:rFonts w:hint="cs"/>
          <w:rtl/>
        </w:rPr>
        <w:t xml:space="preserve"> לסה"כ מקסימום של </w:t>
      </w:r>
      <w:r w:rsidR="00676968" w:rsidRPr="00E7067E">
        <w:rPr>
          <w:rFonts w:hint="cs"/>
          <w:b/>
          <w:bCs/>
          <w:rtl/>
        </w:rPr>
        <w:t>17 שנה</w:t>
      </w:r>
      <w:r w:rsidR="00676968">
        <w:rPr>
          <w:rFonts w:hint="cs"/>
          <w:rtl/>
        </w:rPr>
        <w:t>.</w:t>
      </w:r>
    </w:p>
    <w:p w:rsidR="00676968" w:rsidRDefault="00676968" w:rsidP="00EA10A2">
      <w:pPr>
        <w:pStyle w:val="a3"/>
        <w:ind w:left="720"/>
        <w:rPr>
          <w:rtl/>
        </w:rPr>
      </w:pPr>
      <w:r>
        <w:rPr>
          <w:rFonts w:hint="cs"/>
          <w:rtl/>
        </w:rPr>
        <w:t>המקסימום הוא למעשה 17 שנה.</w:t>
      </w:r>
    </w:p>
    <w:p w:rsidR="00676968" w:rsidRDefault="00676968" w:rsidP="00EA10A2">
      <w:pPr>
        <w:pStyle w:val="a3"/>
        <w:numPr>
          <w:ilvl w:val="0"/>
          <w:numId w:val="65"/>
        </w:numPr>
        <w:ind w:left="720"/>
      </w:pPr>
      <w:r>
        <w:rPr>
          <w:rFonts w:hint="cs"/>
          <w:rtl/>
        </w:rPr>
        <w:t xml:space="preserve">אם נגמרת המטרה הציבורית והרשות/שר האוצר רוצים לשנות את המטרה הציבורית תוך כדי השארת הקרקע על ידי הרשות </w:t>
      </w:r>
      <w:r>
        <w:rPr>
          <w:rtl/>
        </w:rPr>
        <w:t>–</w:t>
      </w:r>
      <w:r>
        <w:rPr>
          <w:rFonts w:hint="cs"/>
          <w:rtl/>
        </w:rPr>
        <w:t xml:space="preserve"> לא צריך להחזיר את הקרקע לידיים של הבעלים </w:t>
      </w:r>
      <w:r>
        <w:rPr>
          <w:rtl/>
        </w:rPr>
        <w:t>–</w:t>
      </w:r>
      <w:r>
        <w:rPr>
          <w:rFonts w:hint="cs"/>
          <w:rtl/>
        </w:rPr>
        <w:t xml:space="preserve"> אבל עושים את </w:t>
      </w:r>
      <w:r w:rsidRPr="00D96D1D">
        <w:rPr>
          <w:rFonts w:hint="cs"/>
          <w:b/>
          <w:bCs/>
          <w:rtl/>
        </w:rPr>
        <w:t>כל התהליך של ההפקעה מחדש</w:t>
      </w:r>
      <w:r>
        <w:rPr>
          <w:rFonts w:hint="cs"/>
          <w:rtl/>
        </w:rPr>
        <w:t xml:space="preserve"> כולל המלצת הוועדה המייעצת ושימוע הבעלים.</w:t>
      </w:r>
    </w:p>
    <w:p w:rsidR="00EA10A2" w:rsidRDefault="00676968" w:rsidP="00EA10A2">
      <w:pPr>
        <w:pStyle w:val="a3"/>
        <w:ind w:left="360"/>
        <w:rPr>
          <w:rtl/>
        </w:rPr>
      </w:pPr>
      <w:r>
        <w:rPr>
          <w:rFonts w:hint="cs"/>
          <w:rtl/>
        </w:rPr>
        <w:t xml:space="preserve">אנו למעשה מחזירים את הבעלים לתמונה. אם בטלה המטרה הציבורית </w:t>
      </w:r>
      <w:r>
        <w:rPr>
          <w:rtl/>
        </w:rPr>
        <w:t>–</w:t>
      </w:r>
      <w:r>
        <w:rPr>
          <w:rFonts w:hint="cs"/>
          <w:rtl/>
        </w:rPr>
        <w:t xml:space="preserve"> הבעלים חוזר לתמונה והוא יכול לנסות לשכנע את הוועדה המייעצת כי הקרקע לא מתאימה לקרקע החדשה/אפשר להסתפק בחלק ממנה.</w:t>
      </w:r>
    </w:p>
    <w:p w:rsidR="00EA10A2" w:rsidRDefault="00EA10A2" w:rsidP="00EA10A2">
      <w:pPr>
        <w:pStyle w:val="a3"/>
        <w:rPr>
          <w:rtl/>
        </w:rPr>
      </w:pPr>
    </w:p>
    <w:p w:rsidR="00EA10A2" w:rsidRDefault="00EA10A2" w:rsidP="00F0679F">
      <w:pPr>
        <w:pStyle w:val="a3"/>
        <w:jc w:val="center"/>
        <w:outlineLvl w:val="0"/>
        <w:rPr>
          <w:b/>
          <w:bCs/>
          <w:u w:val="single"/>
          <w:rtl/>
        </w:rPr>
      </w:pPr>
      <w:bookmarkStart w:id="49" w:name="_Toc506297869"/>
      <w:r w:rsidRPr="00F0679F">
        <w:rPr>
          <w:rFonts w:hint="cs"/>
          <w:b/>
          <w:bCs/>
          <w:highlight w:val="green"/>
          <w:u w:val="single"/>
          <w:rtl/>
        </w:rPr>
        <w:t>חששות, מנגנוני הגנה ויחסי גומלין</w:t>
      </w:r>
      <w:bookmarkEnd w:id="49"/>
    </w:p>
    <w:p w:rsidR="00B174EF" w:rsidRDefault="00EA10A2" w:rsidP="00E7067E">
      <w:pPr>
        <w:pStyle w:val="a3"/>
        <w:rPr>
          <w:rtl/>
        </w:rPr>
      </w:pPr>
      <w:r>
        <w:rPr>
          <w:rFonts w:hint="cs"/>
          <w:b/>
          <w:bCs/>
          <w:rtl/>
        </w:rPr>
        <w:t>חוק ההסדרה</w:t>
      </w:r>
      <w:r>
        <w:rPr>
          <w:rFonts w:hint="cs"/>
          <w:rtl/>
        </w:rPr>
        <w:t xml:space="preserve"> </w:t>
      </w:r>
      <w:r>
        <w:rPr>
          <w:rtl/>
        </w:rPr>
        <w:t>–</w:t>
      </w:r>
      <w:r>
        <w:rPr>
          <w:rFonts w:hint="cs"/>
          <w:rtl/>
        </w:rPr>
        <w:t xml:space="preserve"> קובע כי מפקד האזור חייב להפקיע את כל הקרקעות שמנויות בחוק, והחוק משאיר אפשרות לעתיד בנוגע לקרקעות שיתוספו בעתיד. האלוף יהיה חייב להפקיע את הקרקע לטובת ההתיישבות היהודית. מדובר בשטחים שיש עליהם כבר התיישבות ישראלית </w:t>
      </w:r>
      <w:r>
        <w:rPr>
          <w:rtl/>
        </w:rPr>
        <w:t>–</w:t>
      </w:r>
      <w:r>
        <w:rPr>
          <w:rFonts w:hint="cs"/>
          <w:rtl/>
        </w:rPr>
        <w:t xml:space="preserve"> התנחלויות, ותשתיות. החוק קובע שצריך להפקיע שטחים אלה, ובתמורה מקבלים הבעלים הפלסטינים </w:t>
      </w:r>
      <w:r w:rsidR="00B174EF">
        <w:rPr>
          <w:rFonts w:hint="cs"/>
          <w:rtl/>
        </w:rPr>
        <w:t>125% מדמי השימוש והאחזקה הראויים.</w:t>
      </w:r>
      <w:r w:rsidR="00E7067E">
        <w:rPr>
          <w:rFonts w:hint="cs"/>
          <w:rtl/>
        </w:rPr>
        <w:t xml:space="preserve"> </w:t>
      </w:r>
      <w:r w:rsidR="00B174EF">
        <w:rPr>
          <w:rFonts w:hint="cs"/>
          <w:rtl/>
        </w:rPr>
        <w:t xml:space="preserve">ההפקעה היא לא הפקעה של זכות הבעלות (עדיין ברשות הפלסטינים) אלא רק השימוש והחזקה </w:t>
      </w:r>
      <w:r w:rsidR="00B174EF">
        <w:rPr>
          <w:rtl/>
        </w:rPr>
        <w:t>–</w:t>
      </w:r>
      <w:r w:rsidR="00B174EF">
        <w:rPr>
          <w:rFonts w:hint="cs"/>
          <w:rtl/>
        </w:rPr>
        <w:t xml:space="preserve"> ולכן משלמים 125% משווי השוק.</w:t>
      </w:r>
    </w:p>
    <w:p w:rsidR="00B174EF" w:rsidRDefault="00B174EF" w:rsidP="00EA10A2">
      <w:pPr>
        <w:pStyle w:val="a3"/>
        <w:rPr>
          <w:rtl/>
        </w:rPr>
      </w:pPr>
    </w:p>
    <w:p w:rsidR="008B48AC" w:rsidRDefault="008B48AC" w:rsidP="00EA10A2">
      <w:pPr>
        <w:pStyle w:val="a3"/>
        <w:rPr>
          <w:rtl/>
        </w:rPr>
      </w:pPr>
      <w:r>
        <w:rPr>
          <w:rFonts w:hint="cs"/>
          <w:rtl/>
        </w:rPr>
        <w:t xml:space="preserve">עיקר התקיפה של החוק נובעת ממשפט בינלאומי </w:t>
      </w:r>
      <w:r>
        <w:rPr>
          <w:rtl/>
        </w:rPr>
        <w:t>–</w:t>
      </w:r>
      <w:r>
        <w:rPr>
          <w:rFonts w:hint="cs"/>
          <w:rtl/>
        </w:rPr>
        <w:t xml:space="preserve"> מצד אחד לישראל אין סמכות להחיל את חוקיה בשטחים, ומצד שני זה לא חוקתי על פי חוקי מדינת ישראל עצמה.</w:t>
      </w:r>
    </w:p>
    <w:p w:rsidR="008B48AC" w:rsidRDefault="008B48AC" w:rsidP="00EA10A2">
      <w:pPr>
        <w:pStyle w:val="a3"/>
        <w:rPr>
          <w:rtl/>
        </w:rPr>
      </w:pPr>
    </w:p>
    <w:p w:rsidR="00E7067E" w:rsidRDefault="00E7067E" w:rsidP="00EA10A2">
      <w:pPr>
        <w:pStyle w:val="a3"/>
        <w:rPr>
          <w:rtl/>
        </w:rPr>
      </w:pPr>
    </w:p>
    <w:p w:rsidR="00E7067E" w:rsidRDefault="00E7067E" w:rsidP="00EA10A2">
      <w:pPr>
        <w:pStyle w:val="a3"/>
        <w:rPr>
          <w:rtl/>
        </w:rPr>
      </w:pPr>
    </w:p>
    <w:p w:rsidR="00E7067E" w:rsidRDefault="00E7067E" w:rsidP="00EA10A2">
      <w:pPr>
        <w:pStyle w:val="a3"/>
        <w:rPr>
          <w:rtl/>
        </w:rPr>
      </w:pPr>
    </w:p>
    <w:p w:rsidR="008B48AC" w:rsidRDefault="008B48AC" w:rsidP="00EA10A2">
      <w:pPr>
        <w:pStyle w:val="a3"/>
        <w:rPr>
          <w:rtl/>
        </w:rPr>
      </w:pPr>
      <w:r>
        <w:rPr>
          <w:rFonts w:hint="cs"/>
          <w:b/>
          <w:bCs/>
          <w:rtl/>
        </w:rPr>
        <w:lastRenderedPageBreak/>
        <w:t>האם הפקעה כזאת הייתה צולחת את החוקתיות של דיני הנטילה השלטונית בחיפה?</w:t>
      </w:r>
    </w:p>
    <w:p w:rsidR="008B48AC" w:rsidRDefault="00EF4553" w:rsidP="00EA10A2">
      <w:pPr>
        <w:pStyle w:val="a3"/>
        <w:rPr>
          <w:rtl/>
        </w:rPr>
      </w:pPr>
      <w:r>
        <w:rPr>
          <w:rFonts w:hint="cs"/>
          <w:rtl/>
        </w:rPr>
        <w:t xml:space="preserve">יש לנו </w:t>
      </w:r>
      <w:r w:rsidRPr="00E7067E">
        <w:rPr>
          <w:rFonts w:hint="cs"/>
          <w:b/>
          <w:bCs/>
          <w:rtl/>
        </w:rPr>
        <w:t>3 חששות מרכזיים</w:t>
      </w:r>
      <w:r>
        <w:rPr>
          <w:rFonts w:hint="cs"/>
          <w:rtl/>
        </w:rPr>
        <w:t>:</w:t>
      </w:r>
    </w:p>
    <w:p w:rsidR="00EF4553" w:rsidRDefault="00EF4553" w:rsidP="00EF4553">
      <w:pPr>
        <w:pStyle w:val="a3"/>
        <w:numPr>
          <w:ilvl w:val="0"/>
          <w:numId w:val="66"/>
        </w:numPr>
      </w:pPr>
      <w:r w:rsidRPr="00E7067E">
        <w:rPr>
          <w:rFonts w:hint="cs"/>
          <w:b/>
          <w:bCs/>
          <w:rtl/>
        </w:rPr>
        <w:t>חשש מהשחתת הכוח השלטוני</w:t>
      </w:r>
      <w:r>
        <w:rPr>
          <w:rFonts w:hint="cs"/>
          <w:rtl/>
        </w:rPr>
        <w:t xml:space="preserve"> </w:t>
      </w:r>
      <w:r>
        <w:rPr>
          <w:rtl/>
        </w:rPr>
        <w:t>–</w:t>
      </w:r>
      <w:r>
        <w:rPr>
          <w:rFonts w:hint="cs"/>
          <w:rtl/>
        </w:rPr>
        <w:t xml:space="preserve"> נתנו לרשויות כוח לקחת מקרקעין פרטיים, והחשש הוא שהרשויות יעשו שימוש לא תקין בכוח הזה. מדובר בחשש גורף כלפי כל כוח שלטוני שנמצא בידי הרשויות.</w:t>
      </w:r>
    </w:p>
    <w:p w:rsidR="00EF4553" w:rsidRDefault="00EF4553" w:rsidP="00EF4553">
      <w:pPr>
        <w:pStyle w:val="a3"/>
        <w:numPr>
          <w:ilvl w:val="0"/>
          <w:numId w:val="66"/>
        </w:numPr>
      </w:pPr>
      <w:r w:rsidRPr="00E7067E">
        <w:rPr>
          <w:rFonts w:hint="cs"/>
          <w:b/>
          <w:bCs/>
          <w:rtl/>
        </w:rPr>
        <w:t>חשש מהיעדר חלוקה הוגנת של הנטל</w:t>
      </w:r>
      <w:r>
        <w:rPr>
          <w:rFonts w:hint="cs"/>
          <w:rtl/>
        </w:rPr>
        <w:t xml:space="preserve"> </w:t>
      </w:r>
      <w:r>
        <w:rPr>
          <w:rtl/>
        </w:rPr>
        <w:t>–</w:t>
      </w:r>
      <w:r>
        <w:rPr>
          <w:rFonts w:hint="cs"/>
          <w:rtl/>
        </w:rPr>
        <w:t xml:space="preserve"> אנו חוששים </w:t>
      </w:r>
      <w:r w:rsidR="0094551E">
        <w:rPr>
          <w:rFonts w:hint="cs"/>
          <w:rtl/>
        </w:rPr>
        <w:t>שהרשויות</w:t>
      </w:r>
      <w:r>
        <w:rPr>
          <w:rFonts w:hint="cs"/>
          <w:rtl/>
        </w:rPr>
        <w:t xml:space="preserve"> יטילו/יבצעו הפקעות בצורה לא מאוזנת </w:t>
      </w:r>
      <w:r>
        <w:rPr>
          <w:rtl/>
        </w:rPr>
        <w:t>–</w:t>
      </w:r>
      <w:r>
        <w:rPr>
          <w:rFonts w:hint="cs"/>
          <w:rtl/>
        </w:rPr>
        <w:t xml:space="preserve"> הם </w:t>
      </w:r>
      <w:r w:rsidR="0094551E">
        <w:rPr>
          <w:rFonts w:hint="cs"/>
          <w:rtl/>
        </w:rPr>
        <w:t>י</w:t>
      </w:r>
      <w:r>
        <w:rPr>
          <w:rFonts w:hint="cs"/>
          <w:rtl/>
        </w:rPr>
        <w:t>יקחו קרקעות מאנשים מסוימים בלי לאזן זאת מול אנשים מסוימים, ואז רק אותם אנשים יישאו בהפקעת הקרקעות</w:t>
      </w:r>
    </w:p>
    <w:p w:rsidR="00EF4553" w:rsidRDefault="00EF4553" w:rsidP="00EF4553">
      <w:pPr>
        <w:pStyle w:val="a3"/>
        <w:numPr>
          <w:ilvl w:val="0"/>
          <w:numId w:val="66"/>
        </w:numPr>
      </w:pPr>
      <w:r w:rsidRPr="00E7067E">
        <w:rPr>
          <w:rFonts w:hint="cs"/>
          <w:b/>
          <w:bCs/>
          <w:rtl/>
        </w:rPr>
        <w:t>חשש מפני אי יעלות</w:t>
      </w:r>
      <w:r>
        <w:rPr>
          <w:rFonts w:hint="cs"/>
          <w:rtl/>
        </w:rPr>
        <w:t xml:space="preserve"> </w:t>
      </w:r>
      <w:r>
        <w:rPr>
          <w:rtl/>
        </w:rPr>
        <w:t>–</w:t>
      </w:r>
      <w:r>
        <w:rPr>
          <w:rFonts w:hint="cs"/>
          <w:rtl/>
        </w:rPr>
        <w:t xml:space="preserve"> אנו חוששים שתהיה בעיה תקציבית </w:t>
      </w:r>
      <w:r>
        <w:rPr>
          <w:rtl/>
        </w:rPr>
        <w:t>–</w:t>
      </w:r>
      <w:r>
        <w:rPr>
          <w:rFonts w:hint="cs"/>
          <w:rtl/>
        </w:rPr>
        <w:t xml:space="preserve"> רשויות שלא מפנימות את העלויות האלו, יסבלו מ</w:t>
      </w:r>
      <w:r w:rsidRPr="00E7067E">
        <w:rPr>
          <w:rFonts w:hint="cs"/>
          <w:b/>
          <w:bCs/>
          <w:rtl/>
        </w:rPr>
        <w:t xml:space="preserve">אשליה פיסקלית </w:t>
      </w:r>
      <w:r>
        <w:rPr>
          <w:rtl/>
        </w:rPr>
        <w:t>–</w:t>
      </w:r>
      <w:r>
        <w:rPr>
          <w:rFonts w:hint="cs"/>
          <w:rtl/>
        </w:rPr>
        <w:t xml:space="preserve"> הם לא יפנימו את העליות, ואז לא יהיו יעילות.</w:t>
      </w:r>
    </w:p>
    <w:p w:rsidR="0094551E" w:rsidRDefault="0094551E" w:rsidP="00EF4553">
      <w:pPr>
        <w:pStyle w:val="a3"/>
        <w:rPr>
          <w:rtl/>
        </w:rPr>
      </w:pPr>
    </w:p>
    <w:p w:rsidR="00EF4553" w:rsidRPr="00E7067E" w:rsidRDefault="002122E5" w:rsidP="00EF4553">
      <w:pPr>
        <w:pStyle w:val="a3"/>
        <w:rPr>
          <w:b/>
          <w:bCs/>
          <w:rtl/>
        </w:rPr>
      </w:pPr>
      <w:r w:rsidRPr="00E7067E">
        <w:rPr>
          <w:rFonts w:hint="cs"/>
          <w:b/>
          <w:bCs/>
          <w:rtl/>
        </w:rPr>
        <w:t>מה עשו דיני הנטילה השלטונית?</w:t>
      </w:r>
    </w:p>
    <w:p w:rsidR="002122E5" w:rsidRDefault="002122E5" w:rsidP="00EF4553">
      <w:pPr>
        <w:pStyle w:val="a3"/>
        <w:rPr>
          <w:rtl/>
        </w:rPr>
      </w:pPr>
      <w:r>
        <w:rPr>
          <w:rFonts w:hint="cs"/>
          <w:rtl/>
        </w:rPr>
        <w:t>יצרו דיני נטילה שלטונית שכל כולם מכוונים להתמודד עם החששות האלה:</w:t>
      </w:r>
    </w:p>
    <w:p w:rsidR="002122E5" w:rsidRDefault="002122E5" w:rsidP="002122E5">
      <w:pPr>
        <w:pStyle w:val="a3"/>
        <w:numPr>
          <w:ilvl w:val="0"/>
          <w:numId w:val="67"/>
        </w:numPr>
      </w:pPr>
      <w:r w:rsidRPr="00E7067E">
        <w:rPr>
          <w:rFonts w:hint="cs"/>
          <w:b/>
          <w:bCs/>
          <w:rtl/>
        </w:rPr>
        <w:t>חיקוק חובה של הליך הוגן</w:t>
      </w:r>
      <w:r>
        <w:rPr>
          <w:rFonts w:hint="cs"/>
          <w:rtl/>
        </w:rPr>
        <w:t xml:space="preserve"> </w:t>
      </w:r>
      <w:r>
        <w:rPr>
          <w:rtl/>
        </w:rPr>
        <w:t>–</w:t>
      </w:r>
      <w:r>
        <w:rPr>
          <w:rFonts w:hint="cs"/>
          <w:rtl/>
        </w:rPr>
        <w:t xml:space="preserve"> כמו חובת השימוע. אנו יוצרים הליך הוגן יחסית שקוף לציבור (הודעות פומביות) כדי למתן את רצון הרשויות לבוא </w:t>
      </w:r>
      <w:r w:rsidR="0094551E">
        <w:rPr>
          <w:rFonts w:hint="cs"/>
          <w:rtl/>
        </w:rPr>
        <w:t>ולהשחית</w:t>
      </w:r>
      <w:r>
        <w:rPr>
          <w:rFonts w:hint="cs"/>
          <w:rtl/>
        </w:rPr>
        <w:t xml:space="preserve"> את הכוח הזה. אם כל הדבר הזה קיים, רשויות לא יכולות לפגוע באופן מתמשך בקבוצות החלשות יותר </w:t>
      </w:r>
      <w:r>
        <w:rPr>
          <w:rtl/>
        </w:rPr>
        <w:t>–</w:t>
      </w:r>
      <w:r>
        <w:rPr>
          <w:rFonts w:hint="cs"/>
          <w:rtl/>
        </w:rPr>
        <w:t xml:space="preserve"> הן יצטרכו לתת דין וחשבון לציבור. הכל יהיה נתון לביקורת שיפוטית וציבורית </w:t>
      </w:r>
      <w:r>
        <w:rPr>
          <w:rtl/>
        </w:rPr>
        <w:t>–</w:t>
      </w:r>
      <w:r>
        <w:rPr>
          <w:rFonts w:hint="cs"/>
          <w:rtl/>
        </w:rPr>
        <w:t xml:space="preserve"> דיני הנטילה השלטונית מאמצים את ההליך ההוגן במידות שונות שחייבים לעמוד בהם.</w:t>
      </w:r>
    </w:p>
    <w:p w:rsidR="002122E5" w:rsidRDefault="002122E5" w:rsidP="00C512B7">
      <w:pPr>
        <w:pStyle w:val="a3"/>
        <w:numPr>
          <w:ilvl w:val="0"/>
          <w:numId w:val="67"/>
        </w:numPr>
      </w:pPr>
      <w:r w:rsidRPr="00E7067E">
        <w:rPr>
          <w:rFonts w:hint="cs"/>
          <w:b/>
          <w:bCs/>
          <w:rtl/>
        </w:rPr>
        <w:t>דרישת הצורך הציבורי</w:t>
      </w:r>
      <w:r>
        <w:rPr>
          <w:rFonts w:hint="cs"/>
          <w:rtl/>
        </w:rPr>
        <w:t xml:space="preserve"> </w:t>
      </w:r>
      <w:r w:rsidR="00502346">
        <w:rPr>
          <w:rtl/>
        </w:rPr>
        <w:t>–</w:t>
      </w:r>
      <w:r>
        <w:rPr>
          <w:rFonts w:hint="cs"/>
          <w:rtl/>
        </w:rPr>
        <w:t xml:space="preserve"> </w:t>
      </w:r>
      <w:r w:rsidR="00502346">
        <w:rPr>
          <w:rFonts w:hint="cs"/>
          <w:rtl/>
        </w:rPr>
        <w:t>הצורך ה</w:t>
      </w:r>
      <w:r w:rsidR="00C512B7">
        <w:rPr>
          <w:rFonts w:hint="cs"/>
          <w:rtl/>
        </w:rPr>
        <w:t xml:space="preserve">ציבורי </w:t>
      </w:r>
      <w:r w:rsidR="00502346">
        <w:rPr>
          <w:rFonts w:hint="cs"/>
          <w:rtl/>
        </w:rPr>
        <w:t>/</w:t>
      </w:r>
      <w:r w:rsidR="00C512B7">
        <w:rPr>
          <w:rFonts w:hint="cs"/>
          <w:rtl/>
        </w:rPr>
        <w:t xml:space="preserve"> </w:t>
      </w:r>
      <w:r w:rsidR="00502346">
        <w:rPr>
          <w:rFonts w:hint="cs"/>
          <w:rtl/>
        </w:rPr>
        <w:t>צמצום דיני ה</w:t>
      </w:r>
      <w:r w:rsidR="0094551E">
        <w:rPr>
          <w:rFonts w:hint="cs"/>
          <w:rtl/>
        </w:rPr>
        <w:t>נ</w:t>
      </w:r>
      <w:r w:rsidR="00502346">
        <w:rPr>
          <w:rFonts w:hint="cs"/>
          <w:rtl/>
        </w:rPr>
        <w:t>טילה השלטונית דווקא לצרכים שלטוניים תוחמים לנו את המתחם של ההגינות הבסיסית. אם אמרנו כי דיני נטילה שלטונית מאפשר</w:t>
      </w:r>
      <w:r w:rsidR="00C512B7">
        <w:rPr>
          <w:rFonts w:hint="cs"/>
          <w:rtl/>
        </w:rPr>
        <w:t>ים לרכוש מקרקעין לפרויקט מסוי</w:t>
      </w:r>
      <w:r w:rsidR="00502346">
        <w:rPr>
          <w:rFonts w:hint="cs"/>
          <w:rtl/>
        </w:rPr>
        <w:t>ם, אנו לא נוכל להשלים אם הם יצטרכו לעשות זאת עבור שיפור מצבו של גורם פרטי אחר (בניגוד למדינה). הצורך למעשה יהיה להעשיר את מצבו של גורם פרטי אחר על חשבון בעל המקרקעין.</w:t>
      </w:r>
      <w:r w:rsidR="00C512B7">
        <w:rPr>
          <w:rFonts w:hint="cs"/>
          <w:rtl/>
        </w:rPr>
        <w:t xml:space="preserve"> לא יכול להיות שנעביר </w:t>
      </w:r>
      <w:r w:rsidR="001A7F51">
        <w:rPr>
          <w:rFonts w:hint="cs"/>
          <w:rtl/>
        </w:rPr>
        <w:t>ק</w:t>
      </w:r>
      <w:r w:rsidR="00C512B7">
        <w:rPr>
          <w:rFonts w:hint="cs"/>
          <w:rtl/>
        </w:rPr>
        <w:t>רקע מאדם אחד לאחר ללא הוגנות בסיסית. הניסיון לשמר זאת למטרות ציבוריות בלבד הוא כדי לתחם את גבולות ההגינות שמאפשרים להטיל נטל מסוים על האזרחים.</w:t>
      </w:r>
    </w:p>
    <w:p w:rsidR="00965BB2" w:rsidRDefault="002122E5" w:rsidP="00497D9D">
      <w:pPr>
        <w:pStyle w:val="a3"/>
        <w:numPr>
          <w:ilvl w:val="0"/>
          <w:numId w:val="67"/>
        </w:numPr>
      </w:pPr>
      <w:r w:rsidRPr="00E7067E">
        <w:rPr>
          <w:rFonts w:hint="cs"/>
          <w:b/>
          <w:bCs/>
          <w:rtl/>
        </w:rPr>
        <w:t>פיצוי</w:t>
      </w:r>
      <w:r w:rsidR="00502346">
        <w:rPr>
          <w:rFonts w:hint="cs"/>
          <w:rtl/>
        </w:rPr>
        <w:t xml:space="preserve"> </w:t>
      </w:r>
      <w:r w:rsidR="00502346">
        <w:rPr>
          <w:rtl/>
        </w:rPr>
        <w:t>–</w:t>
      </w:r>
      <w:r w:rsidR="00502346">
        <w:rPr>
          <w:rFonts w:hint="cs"/>
          <w:rtl/>
        </w:rPr>
        <w:t xml:space="preserve"> </w:t>
      </w:r>
      <w:r w:rsidR="00965BB2">
        <w:rPr>
          <w:rFonts w:hint="cs"/>
          <w:rtl/>
        </w:rPr>
        <w:t xml:space="preserve">חשש מפני אי יעילות כלכלית. </w:t>
      </w:r>
      <w:r w:rsidR="00502346">
        <w:rPr>
          <w:rFonts w:hint="cs"/>
          <w:rtl/>
        </w:rPr>
        <w:t>חלק גדול מחובת הפיצוי היא בשביל למנוע מצבים שבהם הרשויות לא מפנימות את העלויות החברתיות הכו</w:t>
      </w:r>
      <w:r w:rsidR="00C512B7">
        <w:rPr>
          <w:rFonts w:hint="cs"/>
          <w:rtl/>
        </w:rPr>
        <w:t>ללות של מעשיים (אשלי</w:t>
      </w:r>
      <w:r w:rsidR="00502346">
        <w:rPr>
          <w:rFonts w:hint="cs"/>
          <w:rtl/>
        </w:rPr>
        <w:t>ה פיסקלית)</w:t>
      </w:r>
      <w:r w:rsidR="00C512B7">
        <w:rPr>
          <w:rFonts w:hint="cs"/>
          <w:rtl/>
        </w:rPr>
        <w:t>.</w:t>
      </w:r>
    </w:p>
    <w:p w:rsidR="00497D9D" w:rsidRDefault="00497D9D" w:rsidP="00497D9D">
      <w:pPr>
        <w:pStyle w:val="a3"/>
        <w:spacing w:line="200" w:lineRule="exact"/>
        <w:ind w:left="567"/>
      </w:pPr>
    </w:p>
    <w:p w:rsidR="00E46C67" w:rsidRDefault="00E46C67" w:rsidP="00E46C67">
      <w:pPr>
        <w:pStyle w:val="a3"/>
        <w:jc w:val="right"/>
        <w:rPr>
          <w:rtl/>
        </w:rPr>
      </w:pPr>
      <w:r>
        <w:rPr>
          <w:rFonts w:hint="cs"/>
          <w:rtl/>
        </w:rPr>
        <w:t>29.11.17</w:t>
      </w:r>
    </w:p>
    <w:p w:rsidR="00E46C67" w:rsidRDefault="00E46C67" w:rsidP="00E46C67">
      <w:pPr>
        <w:pStyle w:val="a3"/>
        <w:jc w:val="center"/>
        <w:rPr>
          <w:rtl/>
        </w:rPr>
      </w:pPr>
      <w:r>
        <w:rPr>
          <w:rFonts w:hint="cs"/>
          <w:b/>
          <w:bCs/>
          <w:u w:val="single"/>
          <w:rtl/>
        </w:rPr>
        <w:t>שיעור 11</w:t>
      </w:r>
    </w:p>
    <w:p w:rsidR="005B58C2" w:rsidRDefault="005B58C2" w:rsidP="00E46C67">
      <w:pPr>
        <w:pStyle w:val="a3"/>
        <w:rPr>
          <w:rtl/>
        </w:rPr>
      </w:pPr>
    </w:p>
    <w:p w:rsidR="00026431" w:rsidRPr="00026431" w:rsidRDefault="00026431" w:rsidP="00E46C67">
      <w:pPr>
        <w:pStyle w:val="a3"/>
        <w:rPr>
          <w:rtl/>
        </w:rPr>
      </w:pPr>
      <w:r>
        <w:rPr>
          <w:rFonts w:hint="cs"/>
          <w:rtl/>
        </w:rPr>
        <w:t xml:space="preserve">בכל אחד ממנגנוני ההגנה של דיני הנטילה השלטונית (הליך הוגן, צורך ציבורי ופיצוי) יש רצף </w:t>
      </w:r>
      <w:r>
        <w:rPr>
          <w:rtl/>
        </w:rPr>
        <w:t>–</w:t>
      </w:r>
      <w:r>
        <w:rPr>
          <w:rFonts w:hint="cs"/>
          <w:rtl/>
        </w:rPr>
        <w:t xml:space="preserve"> בחלק מהמקומות מאמצים דברים מסוימים, ובחלק לא. אבל בכל העולם המערבי מאמצעים </w:t>
      </w:r>
      <w:r>
        <w:rPr>
          <w:rFonts w:hint="cs"/>
          <w:b/>
          <w:bCs/>
          <w:rtl/>
        </w:rPr>
        <w:t>הליך</w:t>
      </w:r>
      <w:r>
        <w:rPr>
          <w:rFonts w:hint="cs"/>
          <w:rtl/>
        </w:rPr>
        <w:t xml:space="preserve">. בכולם חייבת להיות </w:t>
      </w:r>
      <w:r>
        <w:rPr>
          <w:rFonts w:hint="cs"/>
          <w:b/>
          <w:bCs/>
          <w:rtl/>
        </w:rPr>
        <w:t>זכות טיעון לבעל הזכויות במקרקעין</w:t>
      </w:r>
      <w:r>
        <w:rPr>
          <w:rFonts w:hint="cs"/>
          <w:rtl/>
        </w:rPr>
        <w:t xml:space="preserve"> </w:t>
      </w:r>
      <w:r>
        <w:rPr>
          <w:rtl/>
        </w:rPr>
        <w:t>–</w:t>
      </w:r>
      <w:r>
        <w:rPr>
          <w:rFonts w:hint="cs"/>
          <w:rtl/>
        </w:rPr>
        <w:t xml:space="preserve"> הוא חייב להיות מעורב.</w:t>
      </w:r>
    </w:p>
    <w:p w:rsidR="00502346" w:rsidRDefault="00502346" w:rsidP="00E46C67">
      <w:pPr>
        <w:pStyle w:val="a3"/>
        <w:rPr>
          <w:rtl/>
        </w:rPr>
      </w:pPr>
      <w:r>
        <w:rPr>
          <w:rFonts w:hint="cs"/>
          <w:rtl/>
        </w:rPr>
        <w:t xml:space="preserve">לא כל המדינות מסתכלות על הליך הוגן אותו הדבר, על הצורך הציבורי ועל </w:t>
      </w:r>
      <w:r w:rsidR="00497D9D">
        <w:rPr>
          <w:rFonts w:hint="cs"/>
          <w:rtl/>
        </w:rPr>
        <w:t>הפיצוי</w:t>
      </w:r>
      <w:r>
        <w:rPr>
          <w:rFonts w:hint="cs"/>
          <w:rtl/>
        </w:rPr>
        <w:t>, אבל כולם מקיימות את שלושת העקרונות האלה. שלושתם תמיד נמצאים בכל דיני הנטילה השלטונית</w:t>
      </w:r>
    </w:p>
    <w:p w:rsidR="00502346" w:rsidRDefault="00502346" w:rsidP="00E46C67">
      <w:pPr>
        <w:pStyle w:val="a3"/>
        <w:rPr>
          <w:rtl/>
        </w:rPr>
      </w:pPr>
    </w:p>
    <w:p w:rsidR="00502346" w:rsidRDefault="00502346" w:rsidP="00502346">
      <w:pPr>
        <w:pStyle w:val="a3"/>
        <w:rPr>
          <w:rtl/>
        </w:rPr>
      </w:pPr>
      <w:r w:rsidRPr="00026431">
        <w:rPr>
          <w:rFonts w:hint="cs"/>
          <w:b/>
          <w:bCs/>
          <w:rtl/>
        </w:rPr>
        <w:t>הליך</w:t>
      </w:r>
      <w:r w:rsidR="00026431">
        <w:rPr>
          <w:rFonts w:hint="cs"/>
          <w:rtl/>
        </w:rPr>
        <w:t xml:space="preserve"> -</w:t>
      </w:r>
      <w:r>
        <w:rPr>
          <w:rFonts w:hint="cs"/>
          <w:rtl/>
        </w:rPr>
        <w:t xml:space="preserve"> יכול להיות מורכב מכמה גורמים.</w:t>
      </w:r>
    </w:p>
    <w:p w:rsidR="00026431" w:rsidRDefault="00026431" w:rsidP="00502346">
      <w:pPr>
        <w:pStyle w:val="a3"/>
        <w:rPr>
          <w:rtl/>
        </w:rPr>
      </w:pPr>
      <w:r>
        <w:rPr>
          <w:rFonts w:hint="cs"/>
          <w:rtl/>
        </w:rPr>
        <w:t xml:space="preserve">זכות טיעון של הבעלים, </w:t>
      </w:r>
      <w:proofErr w:type="spellStart"/>
      <w:r>
        <w:rPr>
          <w:rFonts w:hint="cs"/>
          <w:rtl/>
        </w:rPr>
        <w:t>קציבה</w:t>
      </w:r>
      <w:proofErr w:type="spellEnd"/>
      <w:r>
        <w:rPr>
          <w:rFonts w:hint="cs"/>
          <w:rtl/>
        </w:rPr>
        <w:t xml:space="preserve"> של לוחות זמנים (8, 15, 17 שנה), התייעצות עם מומחים (בארה"ב אין, אבל בישראל, גרמניה ודרום אפריקה יש דרישה ברורה להתייעצות עם מומחים והגשה של חו"ד)</w:t>
      </w:r>
    </w:p>
    <w:p w:rsidR="00026431" w:rsidRDefault="00026431" w:rsidP="00502346">
      <w:pPr>
        <w:pStyle w:val="a3"/>
        <w:rPr>
          <w:rtl/>
        </w:rPr>
      </w:pPr>
      <w:r>
        <w:rPr>
          <w:rFonts w:hint="cs"/>
          <w:rtl/>
        </w:rPr>
        <w:t>כל המדינות מאמצות הליכים פרוצדוראליים שבעל המקרקעין מעורב בהם.</w:t>
      </w:r>
    </w:p>
    <w:p w:rsidR="00026431" w:rsidRDefault="00026431" w:rsidP="00502346">
      <w:pPr>
        <w:pStyle w:val="a3"/>
        <w:rPr>
          <w:rtl/>
        </w:rPr>
      </w:pPr>
    </w:p>
    <w:p w:rsidR="00026431" w:rsidRDefault="00D27BDF" w:rsidP="00502346">
      <w:pPr>
        <w:pStyle w:val="a3"/>
        <w:rPr>
          <w:rtl/>
        </w:rPr>
      </w:pPr>
      <w:r>
        <w:rPr>
          <w:rFonts w:hint="cs"/>
          <w:b/>
          <w:bCs/>
          <w:rtl/>
        </w:rPr>
        <w:t>צורך ציבורי</w:t>
      </w:r>
      <w:r>
        <w:rPr>
          <w:rFonts w:hint="cs"/>
          <w:rtl/>
        </w:rPr>
        <w:t xml:space="preserve"> </w:t>
      </w:r>
      <w:r>
        <w:rPr>
          <w:rtl/>
        </w:rPr>
        <w:t>–</w:t>
      </w:r>
      <w:r>
        <w:rPr>
          <w:rFonts w:hint="cs"/>
          <w:rtl/>
        </w:rPr>
        <w:t xml:space="preserve"> כל המדינות דורשות צורך ציבורי, אבל יש רצף. יש מצבים בהם יש צורך ציבורי מאוד ברור, ויש צרכים ציבוריים שהם קצת פחות ברורים (כמו </w:t>
      </w:r>
      <w:r w:rsidRPr="00986E67">
        <w:rPr>
          <w:rFonts w:hint="cs"/>
          <w:b/>
          <w:bCs/>
          <w:rtl/>
        </w:rPr>
        <w:t>פס"ד קילו</w:t>
      </w:r>
      <w:r>
        <w:rPr>
          <w:rFonts w:hint="cs"/>
          <w:rtl/>
        </w:rPr>
        <w:t xml:space="preserve"> שבו ביהמ"ש נשאל האם פיתוח כלכלי של העיר הוא צורך ציבורי, או </w:t>
      </w:r>
      <w:r w:rsidRPr="00986E67">
        <w:rPr>
          <w:rFonts w:hint="cs"/>
          <w:b/>
          <w:bCs/>
          <w:rtl/>
        </w:rPr>
        <w:t xml:space="preserve">פס"ד </w:t>
      </w:r>
      <w:r w:rsidR="00986E67">
        <w:rPr>
          <w:rFonts w:hint="cs"/>
          <w:b/>
          <w:bCs/>
          <w:rtl/>
        </w:rPr>
        <w:t xml:space="preserve">אתא נ' </w:t>
      </w:r>
      <w:r w:rsidRPr="00986E67">
        <w:rPr>
          <w:rFonts w:hint="cs"/>
          <w:b/>
          <w:bCs/>
          <w:rtl/>
        </w:rPr>
        <w:t>שוורץ</w:t>
      </w:r>
      <w:r>
        <w:rPr>
          <w:rFonts w:hint="cs"/>
          <w:rtl/>
        </w:rPr>
        <w:t xml:space="preserve"> </w:t>
      </w:r>
      <w:r>
        <w:rPr>
          <w:rtl/>
        </w:rPr>
        <w:t>–</w:t>
      </w:r>
      <w:r>
        <w:rPr>
          <w:rFonts w:hint="cs"/>
          <w:rtl/>
        </w:rPr>
        <w:t xml:space="preserve"> </w:t>
      </w:r>
      <w:r w:rsidR="00497D9D">
        <w:rPr>
          <w:rFonts w:hint="cs"/>
          <w:rtl/>
        </w:rPr>
        <w:t>פרויקטים</w:t>
      </w:r>
      <w:r>
        <w:rPr>
          <w:rFonts w:hint="cs"/>
          <w:rtl/>
        </w:rPr>
        <w:t xml:space="preserve"> גם מסחריים וגם ציבוריים)</w:t>
      </w:r>
    </w:p>
    <w:p w:rsidR="00D27BDF" w:rsidRDefault="00D27BDF" w:rsidP="00502346">
      <w:pPr>
        <w:pStyle w:val="a3"/>
        <w:rPr>
          <w:rtl/>
        </w:rPr>
      </w:pPr>
    </w:p>
    <w:p w:rsidR="00D27BDF" w:rsidRDefault="00D27BDF" w:rsidP="00502346">
      <w:pPr>
        <w:pStyle w:val="a3"/>
        <w:rPr>
          <w:rtl/>
        </w:rPr>
      </w:pPr>
      <w:r>
        <w:rPr>
          <w:rFonts w:hint="cs"/>
          <w:b/>
          <w:bCs/>
          <w:rtl/>
        </w:rPr>
        <w:t>פיצוי</w:t>
      </w:r>
      <w:r>
        <w:rPr>
          <w:rFonts w:hint="cs"/>
          <w:rtl/>
        </w:rPr>
        <w:t xml:space="preserve"> </w:t>
      </w:r>
      <w:r>
        <w:rPr>
          <w:rtl/>
        </w:rPr>
        <w:t>–</w:t>
      </w:r>
      <w:r>
        <w:rPr>
          <w:rFonts w:hint="cs"/>
          <w:rtl/>
        </w:rPr>
        <w:t xml:space="preserve"> לכאורה יש פיצוי אחיד (מחיר שוק) אבל יש גם סעדים אחרים כמו דיור חלוף, הפחתה של מחיר השוק... כל הדברים הללו הם רצף של הפיצוי (למרות שלכאורה הוא אחיד, יש לו ניואנסים).</w:t>
      </w:r>
    </w:p>
    <w:p w:rsidR="005B58C2" w:rsidRDefault="005B58C2" w:rsidP="00502346">
      <w:pPr>
        <w:pStyle w:val="a3"/>
        <w:rPr>
          <w:rtl/>
        </w:rPr>
      </w:pPr>
    </w:p>
    <w:p w:rsidR="005B58C2" w:rsidRDefault="005B58C2" w:rsidP="00502346">
      <w:pPr>
        <w:pStyle w:val="a3"/>
        <w:rPr>
          <w:rtl/>
        </w:rPr>
      </w:pPr>
    </w:p>
    <w:p w:rsidR="005B58C2" w:rsidRDefault="005B58C2" w:rsidP="00502346">
      <w:pPr>
        <w:pStyle w:val="a3"/>
        <w:rPr>
          <w:rtl/>
        </w:rPr>
      </w:pPr>
    </w:p>
    <w:p w:rsidR="005B58C2" w:rsidRDefault="005B58C2" w:rsidP="00502346">
      <w:pPr>
        <w:pStyle w:val="a3"/>
        <w:rPr>
          <w:rtl/>
        </w:rPr>
      </w:pPr>
    </w:p>
    <w:p w:rsidR="005B58C2" w:rsidRDefault="005B58C2" w:rsidP="00502346">
      <w:pPr>
        <w:pStyle w:val="a3"/>
        <w:rPr>
          <w:rtl/>
        </w:rPr>
      </w:pPr>
    </w:p>
    <w:p w:rsidR="005B58C2" w:rsidRDefault="005B58C2" w:rsidP="00502346">
      <w:pPr>
        <w:pStyle w:val="a3"/>
        <w:rPr>
          <w:rtl/>
        </w:rPr>
      </w:pPr>
    </w:p>
    <w:p w:rsidR="005B58C2" w:rsidRDefault="005B58C2" w:rsidP="00502346">
      <w:pPr>
        <w:pStyle w:val="a3"/>
        <w:rPr>
          <w:rtl/>
        </w:rPr>
      </w:pPr>
    </w:p>
    <w:p w:rsidR="00D27BDF" w:rsidRDefault="00D27BDF" w:rsidP="007E6223">
      <w:pPr>
        <w:pStyle w:val="a3"/>
        <w:rPr>
          <w:rtl/>
        </w:rPr>
      </w:pPr>
      <w:r>
        <w:rPr>
          <w:rFonts w:hint="cs"/>
          <w:b/>
          <w:bCs/>
          <w:u w:val="single"/>
          <w:rtl/>
        </w:rPr>
        <w:lastRenderedPageBreak/>
        <w:t>הגנות המנגנונים</w:t>
      </w:r>
      <w:r w:rsidR="00A25355">
        <w:rPr>
          <w:rFonts w:hint="cs"/>
          <w:rtl/>
        </w:rPr>
        <w:t xml:space="preserve"> </w:t>
      </w:r>
    </w:p>
    <w:p w:rsidR="007E6223" w:rsidRDefault="007E6223" w:rsidP="007E6223">
      <w:pPr>
        <w:pStyle w:val="a3"/>
        <w:jc w:val="center"/>
        <w:rPr>
          <w:b/>
          <w:bCs/>
          <w:rtl/>
        </w:rPr>
      </w:pPr>
      <w:r>
        <w:rPr>
          <w:rFonts w:hint="cs"/>
          <w:b/>
          <w:bCs/>
          <w:rtl/>
        </w:rPr>
        <w:t>חששות, מנגנוני הגנה ויחסי גומלין</w:t>
      </w:r>
    </w:p>
    <w:p w:rsidR="007E6223" w:rsidRDefault="002C7943" w:rsidP="007E6223">
      <w:pPr>
        <w:pStyle w:val="a3"/>
        <w:jc w:val="center"/>
        <w:rPr>
          <w:b/>
          <w:bCs/>
          <w:rtl/>
        </w:rPr>
      </w:pPr>
      <w:r>
        <w:rPr>
          <w:rFonts w:hint="cs"/>
          <w:b/>
          <w:bCs/>
          <w:noProof/>
          <w:u w:val="single"/>
          <w:rtl/>
        </w:rPr>
        <mc:AlternateContent>
          <mc:Choice Requires="wpg">
            <w:drawing>
              <wp:anchor distT="0" distB="0" distL="114300" distR="114300" simplePos="0" relativeHeight="251694080" behindDoc="0" locked="0" layoutInCell="1" allowOverlap="1">
                <wp:simplePos x="0" y="0"/>
                <wp:positionH relativeFrom="margin">
                  <wp:align>center</wp:align>
                </wp:positionH>
                <wp:positionV relativeFrom="paragraph">
                  <wp:posOffset>116205</wp:posOffset>
                </wp:positionV>
                <wp:extent cx="3273009" cy="2790825"/>
                <wp:effectExtent l="0" t="0" r="22860" b="28575"/>
                <wp:wrapNone/>
                <wp:docPr id="23" name="קבוצה 23"/>
                <wp:cNvGraphicFramePr/>
                <a:graphic xmlns:a="http://schemas.openxmlformats.org/drawingml/2006/main">
                  <a:graphicData uri="http://schemas.microsoft.com/office/word/2010/wordprocessingGroup">
                    <wpg:wgp>
                      <wpg:cNvGrpSpPr/>
                      <wpg:grpSpPr>
                        <a:xfrm>
                          <a:off x="0" y="0"/>
                          <a:ext cx="3273009" cy="2790825"/>
                          <a:chOff x="0" y="0"/>
                          <a:chExt cx="2133600" cy="1819275"/>
                        </a:xfrm>
                      </wpg:grpSpPr>
                      <wps:wsp>
                        <wps:cNvPr id="20" name="אליפסה 20"/>
                        <wps:cNvSpPr/>
                        <wps:spPr>
                          <a:xfrm>
                            <a:off x="438150" y="0"/>
                            <a:ext cx="1190625" cy="1190625"/>
                          </a:xfrm>
                          <a:prstGeom prst="ellipse">
                            <a:avLst/>
                          </a:prstGeom>
                          <a:solidFill>
                            <a:srgbClr val="9933FF">
                              <a:alpha val="50196"/>
                            </a:srgbClr>
                          </a:solidFill>
                          <a:ln>
                            <a:solidFill>
                              <a:schemeClr val="bg1"/>
                            </a:solidFill>
                          </a:ln>
                        </wps:spPr>
                        <wps:style>
                          <a:lnRef idx="1">
                            <a:schemeClr val="accent5"/>
                          </a:lnRef>
                          <a:fillRef idx="2">
                            <a:schemeClr val="accent5"/>
                          </a:fillRef>
                          <a:effectRef idx="1">
                            <a:schemeClr val="accent5"/>
                          </a:effectRef>
                          <a:fontRef idx="minor">
                            <a:schemeClr val="dk1"/>
                          </a:fontRef>
                        </wps:style>
                        <wps:txbx>
                          <w:txbxContent>
                            <w:p w:rsidR="00A7106A" w:rsidRPr="002C7943" w:rsidRDefault="00A7106A" w:rsidP="007E6223">
                              <w:pPr>
                                <w:jc w:val="center"/>
                                <w:rPr>
                                  <w:b/>
                                  <w:bCs/>
                                  <w:sz w:val="44"/>
                                  <w:szCs w:val="44"/>
                                </w:rPr>
                              </w:pPr>
                              <w:r w:rsidRPr="002C7943">
                                <w:rPr>
                                  <w:rFonts w:hint="cs"/>
                                  <w:b/>
                                  <w:bCs/>
                                  <w:sz w:val="44"/>
                                  <w:szCs w:val="44"/>
                                  <w:rtl/>
                                </w:rPr>
                                <w:t>הליך</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 name="אליפסה 21"/>
                        <wps:cNvSpPr/>
                        <wps:spPr>
                          <a:xfrm>
                            <a:off x="942975" y="628650"/>
                            <a:ext cx="1190625" cy="1190625"/>
                          </a:xfrm>
                          <a:prstGeom prst="ellipse">
                            <a:avLst/>
                          </a:prstGeom>
                          <a:solidFill>
                            <a:srgbClr val="9933FF">
                              <a:alpha val="50196"/>
                            </a:srgbClr>
                          </a:solidFill>
                          <a:ln>
                            <a:solidFill>
                              <a:schemeClr val="bg1"/>
                            </a:solidFill>
                          </a:ln>
                        </wps:spPr>
                        <wps:style>
                          <a:lnRef idx="1">
                            <a:schemeClr val="accent5"/>
                          </a:lnRef>
                          <a:fillRef idx="2">
                            <a:schemeClr val="accent5"/>
                          </a:fillRef>
                          <a:effectRef idx="1">
                            <a:schemeClr val="accent5"/>
                          </a:effectRef>
                          <a:fontRef idx="minor">
                            <a:schemeClr val="dk1"/>
                          </a:fontRef>
                        </wps:style>
                        <wps:txbx>
                          <w:txbxContent>
                            <w:p w:rsidR="00A7106A" w:rsidRPr="002C7943" w:rsidRDefault="00A7106A" w:rsidP="007E6223">
                              <w:pPr>
                                <w:jc w:val="center"/>
                                <w:rPr>
                                  <w:b/>
                                  <w:bCs/>
                                  <w:sz w:val="44"/>
                                  <w:szCs w:val="44"/>
                                </w:rPr>
                              </w:pPr>
                              <w:r w:rsidRPr="002C7943">
                                <w:rPr>
                                  <w:rFonts w:hint="cs"/>
                                  <w:b/>
                                  <w:bCs/>
                                  <w:sz w:val="44"/>
                                  <w:szCs w:val="44"/>
                                  <w:rtl/>
                                </w:rPr>
                                <w:t>צורך ציבורי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 name="אליפסה 22"/>
                        <wps:cNvSpPr/>
                        <wps:spPr>
                          <a:xfrm>
                            <a:off x="0" y="628650"/>
                            <a:ext cx="1190625" cy="1190625"/>
                          </a:xfrm>
                          <a:prstGeom prst="ellipse">
                            <a:avLst/>
                          </a:prstGeom>
                          <a:solidFill>
                            <a:srgbClr val="3333FF">
                              <a:alpha val="50196"/>
                            </a:srgbClr>
                          </a:solidFill>
                          <a:ln>
                            <a:solidFill>
                              <a:schemeClr val="bg1"/>
                            </a:solidFill>
                          </a:ln>
                        </wps:spPr>
                        <wps:style>
                          <a:lnRef idx="1">
                            <a:schemeClr val="accent5"/>
                          </a:lnRef>
                          <a:fillRef idx="2">
                            <a:schemeClr val="accent5"/>
                          </a:fillRef>
                          <a:effectRef idx="1">
                            <a:schemeClr val="accent5"/>
                          </a:effectRef>
                          <a:fontRef idx="minor">
                            <a:schemeClr val="dk1"/>
                          </a:fontRef>
                        </wps:style>
                        <wps:txbx>
                          <w:txbxContent>
                            <w:p w:rsidR="00A7106A" w:rsidRPr="002C7943" w:rsidRDefault="00A7106A" w:rsidP="007E6223">
                              <w:pPr>
                                <w:jc w:val="center"/>
                                <w:rPr>
                                  <w:b/>
                                  <w:bCs/>
                                  <w:sz w:val="44"/>
                                  <w:szCs w:val="44"/>
                                </w:rPr>
                              </w:pPr>
                              <w:r w:rsidRPr="002C7943">
                                <w:rPr>
                                  <w:rFonts w:hint="cs"/>
                                  <w:b/>
                                  <w:bCs/>
                                  <w:sz w:val="44"/>
                                  <w:szCs w:val="44"/>
                                  <w:rtl/>
                                </w:rPr>
                                <w:t>פיצוי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קבוצה 23" o:spid="_x0000_s1047" style="position:absolute;left:0;text-align:left;margin-left:0;margin-top:9.15pt;width:257.7pt;height:219.75pt;z-index:251694080;mso-position-horizontal:center;mso-position-horizontal-relative:margin;mso-width-relative:margin;mso-height-relative:margin" coordsize="21336,1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">
                <v:oval id="אליפסה 20" o:spid="_x0000_s1048" style="position:absolute;left:4381;width:11906;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MgMEA&#10;AADbAAAADwAAAGRycy9kb3ducmV2LnhtbERP3WrCMBS+H/gO4QjeDJvqxRjVKFUcjjEmVh/gtDm2&#10;xeakJJnt3n65GOzy4/tfb0fTiQc531pWsEhSEMSV1S3XCq6Xt/krCB+QNXaWScEPedhuJk9rzLQd&#10;+EyPItQihrDPUEETQp9J6auGDPrE9sSRu1lnMEToaqkdDjHcdHKZpi/SYMuxocGe9g1V9+LbKPiQ&#10;+aLMj6fi82B2VJfPOdqvQanZdMxXIAKN4V/8537XCpZxffw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DIDBAAAA2wAAAA8AAAAAAAAAAAAAAAAAmAIAAGRycy9kb3du&#10;cmV2LnhtbFBLBQYAAAAABAAEAPUAAACGAwAAAAA=&#10;" fillcolor="#93f" strokecolor="white [3212]" strokeweight=".5pt">
                  <v:fill opacity="32896f"/>
                  <v:stroke joinstyle="miter"/>
                  <v:textbox>
                    <w:txbxContent>
                      <w:p w:rsidR="00A7106A" w:rsidRPr="002C7943" w:rsidRDefault="00A7106A" w:rsidP="007E6223">
                        <w:pPr>
                          <w:jc w:val="center"/>
                          <w:rPr>
                            <w:b/>
                            <w:bCs/>
                            <w:sz w:val="44"/>
                            <w:szCs w:val="44"/>
                          </w:rPr>
                        </w:pPr>
                        <w:r w:rsidRPr="002C7943">
                          <w:rPr>
                            <w:rFonts w:hint="cs"/>
                            <w:b/>
                            <w:bCs/>
                            <w:sz w:val="44"/>
                            <w:szCs w:val="44"/>
                            <w:rtl/>
                          </w:rPr>
                          <w:t>הליך</w:t>
                        </w:r>
                      </w:p>
                    </w:txbxContent>
                  </v:textbox>
                </v:oval>
                <v:oval id="אליפסה 21" o:spid="_x0000_s1049" style="position:absolute;left:9429;top:6286;width:11907;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G8MA&#10;AADbAAAADwAAAGRycy9kb3ducmV2LnhtbESP0WrCQBRE3wv+w3KFvohu4oNIdJUoLZYiFaMfcM1e&#10;k2D2bsiuJv17Vyj0cZiZM8xy3ZtaPKh1lWUF8SQCQZxbXXGh4Hz6HM9BOI+ssbZMCn7JwXo1eFti&#10;om3HR3pkvhABwi5BBaX3TSKly0sy6Ca2IQ7e1bYGfZBtIXWLXYCbWk6jaCYNVhwWSmxoW1J+y+5G&#10;wbdM40u6O2T7D7Oh4jJK0f50Sr0P+3QBwlPv/8N/7S+tYBrD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pG8MAAADbAAAADwAAAAAAAAAAAAAAAACYAgAAZHJzL2Rv&#10;d25yZXYueG1sUEsFBgAAAAAEAAQA9QAAAIgDAAAAAA==&#10;" fillcolor="#93f" strokecolor="white [3212]" strokeweight=".5pt">
                  <v:fill opacity="32896f"/>
                  <v:stroke joinstyle="miter"/>
                  <v:textbox>
                    <w:txbxContent>
                      <w:p w:rsidR="00A7106A" w:rsidRPr="002C7943" w:rsidRDefault="00A7106A" w:rsidP="007E6223">
                        <w:pPr>
                          <w:jc w:val="center"/>
                          <w:rPr>
                            <w:b/>
                            <w:bCs/>
                            <w:sz w:val="44"/>
                            <w:szCs w:val="44"/>
                          </w:rPr>
                        </w:pPr>
                        <w:r w:rsidRPr="002C7943">
                          <w:rPr>
                            <w:rFonts w:hint="cs"/>
                            <w:b/>
                            <w:bCs/>
                            <w:sz w:val="44"/>
                            <w:szCs w:val="44"/>
                            <w:rtl/>
                          </w:rPr>
                          <w:t>צורך ציבורי</w:t>
                        </w:r>
                      </w:p>
                    </w:txbxContent>
                  </v:textbox>
                </v:oval>
                <v:oval id="אליפסה 22" o:spid="_x0000_s1050" style="position:absolute;top:6286;width:11906;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74lsMA&#10;AADbAAAADwAAAGRycy9kb3ducmV2LnhtbESP0WoCMRRE3wv+Q7hCX4omLrbKahQRpD4USlc/4LK5&#10;7i5ubtYk6vr3plDo4zAzZ5jluretuJEPjWMNk7ECQVw603Cl4XjYjeYgQkQ22DomDQ8KsF4NXpaY&#10;G3fnH7oVsRIJwiFHDXWMXS5lKGuyGMauI07eyXmLMUlfSePxnuC2lZlSH9Jiw2mhxo62NZXn4mo1&#10;+JkN6uvyfnjr5sX353G6V3iaav067DcLEJH6+B/+a++NhiyD3y/p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74lsMAAADbAAAADwAAAAAAAAAAAAAAAACYAgAAZHJzL2Rv&#10;d25yZXYueG1sUEsFBgAAAAAEAAQA9QAAAIgDAAAAAA==&#10;" fillcolor="#33f" strokecolor="white [3212]" strokeweight=".5pt">
                  <v:fill opacity="32896f"/>
                  <v:stroke joinstyle="miter"/>
                  <v:textbox>
                    <w:txbxContent>
                      <w:p w:rsidR="00A7106A" w:rsidRPr="002C7943" w:rsidRDefault="00A7106A" w:rsidP="007E6223">
                        <w:pPr>
                          <w:jc w:val="center"/>
                          <w:rPr>
                            <w:b/>
                            <w:bCs/>
                            <w:sz w:val="44"/>
                            <w:szCs w:val="44"/>
                          </w:rPr>
                        </w:pPr>
                        <w:r w:rsidRPr="002C7943">
                          <w:rPr>
                            <w:rFonts w:hint="cs"/>
                            <w:b/>
                            <w:bCs/>
                            <w:sz w:val="44"/>
                            <w:szCs w:val="44"/>
                            <w:rtl/>
                          </w:rPr>
                          <w:t>פיצוי</w:t>
                        </w:r>
                      </w:p>
                    </w:txbxContent>
                  </v:textbox>
                </v:oval>
                <w10:wrap anchorx="margin"/>
              </v:group>
            </w:pict>
          </mc:Fallback>
        </mc:AlternateContent>
      </w:r>
    </w:p>
    <w:p w:rsidR="007E6223" w:rsidRDefault="002C7943" w:rsidP="007E6223">
      <w:pPr>
        <w:pStyle w:val="a3"/>
        <w:jc w:val="center"/>
        <w:rPr>
          <w:b/>
          <w:bCs/>
          <w:rtl/>
        </w:rPr>
      </w:pPr>
      <w:r>
        <w:rPr>
          <w:b/>
          <w:bCs/>
          <w:noProof/>
          <w:rtl/>
        </w:rPr>
        <mc:AlternateContent>
          <mc:Choice Requires="wps">
            <w:drawing>
              <wp:anchor distT="0" distB="0" distL="114300" distR="114300" simplePos="0" relativeHeight="251697152" behindDoc="0" locked="0" layoutInCell="1" allowOverlap="1">
                <wp:simplePos x="0" y="0"/>
                <wp:positionH relativeFrom="margin">
                  <wp:posOffset>3590925</wp:posOffset>
                </wp:positionH>
                <wp:positionV relativeFrom="paragraph">
                  <wp:posOffset>12700</wp:posOffset>
                </wp:positionV>
                <wp:extent cx="1400175" cy="266700"/>
                <wp:effectExtent l="19050" t="0" r="28575" b="19050"/>
                <wp:wrapNone/>
                <wp:docPr id="24" name="מחומש 24"/>
                <wp:cNvGraphicFramePr/>
                <a:graphic xmlns:a="http://schemas.openxmlformats.org/drawingml/2006/main">
                  <a:graphicData uri="http://schemas.microsoft.com/office/word/2010/wordprocessingShape">
                    <wps:wsp>
                      <wps:cNvSpPr/>
                      <wps:spPr>
                        <a:xfrm flipH="1">
                          <a:off x="0" y="0"/>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rsidR="00A7106A" w:rsidRDefault="00A7106A" w:rsidP="002C7943">
                            <w:pPr>
                              <w:jc w:val="center"/>
                            </w:pPr>
                            <w:r>
                              <w:rPr>
                                <w:rFonts w:hint="cs"/>
                                <w:rtl/>
                              </w:rPr>
                              <w:t>עיקרי: טוהר השלטון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מחומש 24" o:spid="_x0000_s1051" type="#_x0000_t15" style="position:absolute;left:0;text-align:left;margin-left:282.75pt;margin-top:1pt;width:110.25pt;height:21pt;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" adj="19543" fillcolor="white [3201]" strokecolor="#5b9bd5 [3204]" strokeweight="1pt">
                <v:textbox>
                  <w:txbxContent>
                    <w:p w:rsidR="00A7106A" w:rsidRDefault="00A7106A" w:rsidP="002C7943">
                      <w:pPr>
                        <w:jc w:val="center"/>
                      </w:pPr>
                      <w:r>
                        <w:rPr>
                          <w:rFonts w:hint="cs"/>
                          <w:rtl/>
                        </w:rPr>
                        <w:t>עיקרי: טוהר השלטון</w:t>
                      </w:r>
                    </w:p>
                  </w:txbxContent>
                </v:textbox>
                <w10:wrap anchorx="margin"/>
              </v:shape>
            </w:pict>
          </mc:Fallback>
        </mc:AlternateContent>
      </w:r>
    </w:p>
    <w:p w:rsidR="007E6223" w:rsidRDefault="007E6223" w:rsidP="007E6223">
      <w:pPr>
        <w:pStyle w:val="a3"/>
        <w:jc w:val="center"/>
        <w:rPr>
          <w:b/>
          <w:bCs/>
          <w:rtl/>
        </w:rPr>
      </w:pPr>
    </w:p>
    <w:p w:rsidR="007E6223" w:rsidRDefault="002C7943" w:rsidP="007E6223">
      <w:pPr>
        <w:pStyle w:val="a3"/>
        <w:jc w:val="center"/>
        <w:rPr>
          <w:b/>
          <w:bCs/>
          <w:rtl/>
        </w:rPr>
      </w:pPr>
      <w:r>
        <w:rPr>
          <w:b/>
          <w:bCs/>
          <w:noProof/>
          <w:rtl/>
        </w:rPr>
        <mc:AlternateContent>
          <mc:Choice Requires="wps">
            <w:drawing>
              <wp:anchor distT="0" distB="0" distL="114300" distR="114300" simplePos="0" relativeHeight="251699200" behindDoc="0" locked="0" layoutInCell="1" allowOverlap="1" wp14:anchorId="4C51878B" wp14:editId="6EC9C4A4">
                <wp:simplePos x="0" y="0"/>
                <wp:positionH relativeFrom="margin">
                  <wp:posOffset>3600450</wp:posOffset>
                </wp:positionH>
                <wp:positionV relativeFrom="paragraph">
                  <wp:posOffset>24765</wp:posOffset>
                </wp:positionV>
                <wp:extent cx="1400175" cy="266700"/>
                <wp:effectExtent l="19050" t="0" r="28575" b="19050"/>
                <wp:wrapNone/>
                <wp:docPr id="25" name="מחומש 25"/>
                <wp:cNvGraphicFramePr/>
                <a:graphic xmlns:a="http://schemas.openxmlformats.org/drawingml/2006/main">
                  <a:graphicData uri="http://schemas.microsoft.com/office/word/2010/wordprocessingShape">
                    <wps:wsp>
                      <wps:cNvSpPr/>
                      <wps:spPr>
                        <a:xfrm flipH="1">
                          <a:off x="0" y="0"/>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rsidR="00A7106A" w:rsidRDefault="00A7106A" w:rsidP="002C7943">
                            <w:pPr>
                              <w:jc w:val="center"/>
                            </w:pPr>
                            <w:r>
                              <w:rPr>
                                <w:rFonts w:hint="cs"/>
                                <w:rtl/>
                              </w:rPr>
                              <w:t>משני: הוגנות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1878B" id="מחומש 25" o:spid="_x0000_s1052" type="#_x0000_t15" style="position:absolute;left:0;text-align:left;margin-left:283.5pt;margin-top:1.95pt;width:110.25pt;height:21pt;flip:x;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" adj="19543" fillcolor="white [3201]" strokecolor="#5b9bd5 [3204]" strokeweight="1pt">
                <v:textbox>
                  <w:txbxContent>
                    <w:p w:rsidR="00A7106A" w:rsidRDefault="00A7106A" w:rsidP="002C7943">
                      <w:pPr>
                        <w:jc w:val="center"/>
                      </w:pPr>
                      <w:r>
                        <w:rPr>
                          <w:rFonts w:hint="cs"/>
                          <w:rtl/>
                        </w:rPr>
                        <w:t>משני: הוגנות</w:t>
                      </w:r>
                    </w:p>
                  </w:txbxContent>
                </v:textbox>
                <w10:wrap anchorx="margin"/>
              </v:shape>
            </w:pict>
          </mc:Fallback>
        </mc:AlternateContent>
      </w:r>
    </w:p>
    <w:p w:rsidR="007E6223" w:rsidRDefault="007E6223" w:rsidP="007E6223">
      <w:pPr>
        <w:pStyle w:val="a3"/>
        <w:jc w:val="center"/>
        <w:rPr>
          <w:b/>
          <w:bCs/>
          <w:rtl/>
        </w:rPr>
      </w:pPr>
    </w:p>
    <w:p w:rsidR="007E6223" w:rsidRDefault="002C7943" w:rsidP="007E6223">
      <w:pPr>
        <w:pStyle w:val="a3"/>
        <w:jc w:val="center"/>
        <w:rPr>
          <w:b/>
          <w:bCs/>
          <w:rtl/>
        </w:rPr>
      </w:pPr>
      <w:r>
        <w:rPr>
          <w:b/>
          <w:bCs/>
          <w:noProof/>
          <w:rtl/>
        </w:rPr>
        <mc:AlternateContent>
          <mc:Choice Requires="wps">
            <w:drawing>
              <wp:anchor distT="0" distB="0" distL="114300" distR="114300" simplePos="0" relativeHeight="251701248" behindDoc="0" locked="0" layoutInCell="1" allowOverlap="1" wp14:anchorId="03D9CAE2" wp14:editId="5548F227">
                <wp:simplePos x="0" y="0"/>
                <wp:positionH relativeFrom="margin">
                  <wp:posOffset>3600450</wp:posOffset>
                </wp:positionH>
                <wp:positionV relativeFrom="paragraph">
                  <wp:posOffset>65405</wp:posOffset>
                </wp:positionV>
                <wp:extent cx="1400175" cy="266700"/>
                <wp:effectExtent l="19050" t="0" r="28575" b="19050"/>
                <wp:wrapNone/>
                <wp:docPr id="26" name="מחומש 26"/>
                <wp:cNvGraphicFramePr/>
                <a:graphic xmlns:a="http://schemas.openxmlformats.org/drawingml/2006/main">
                  <a:graphicData uri="http://schemas.microsoft.com/office/word/2010/wordprocessingShape">
                    <wps:wsp>
                      <wps:cNvSpPr/>
                      <wps:spPr>
                        <a:xfrm flipH="1">
                          <a:off x="0" y="0"/>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rsidR="00A7106A" w:rsidRDefault="00A7106A" w:rsidP="002C7943">
                            <w:pPr>
                              <w:jc w:val="center"/>
                            </w:pPr>
                            <w:r>
                              <w:rPr>
                                <w:rFonts w:hint="cs"/>
                                <w:rtl/>
                              </w:rPr>
                              <w:t>משני: יעילות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9CAE2" id="מחומש 26" o:spid="_x0000_s1053" type="#_x0000_t15" style="position:absolute;left:0;text-align:left;margin-left:283.5pt;margin-top:5.15pt;width:110.25pt;height:21pt;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" adj="19543" fillcolor="white [3201]" strokecolor="#5b9bd5 [3204]" strokeweight="1pt">
                <v:textbox>
                  <w:txbxContent>
                    <w:p w:rsidR="00A7106A" w:rsidRDefault="00A7106A" w:rsidP="002C7943">
                      <w:pPr>
                        <w:jc w:val="center"/>
                      </w:pPr>
                      <w:r>
                        <w:rPr>
                          <w:rFonts w:hint="cs"/>
                          <w:rtl/>
                        </w:rPr>
                        <w:t>משני: יעילות</w:t>
                      </w:r>
                    </w:p>
                  </w:txbxContent>
                </v:textbox>
                <w10:wrap anchorx="margin"/>
              </v:shape>
            </w:pict>
          </mc:Fallback>
        </mc:AlternateContent>
      </w:r>
    </w:p>
    <w:p w:rsidR="007E6223" w:rsidRDefault="007E6223" w:rsidP="007E6223">
      <w:pPr>
        <w:pStyle w:val="a3"/>
        <w:jc w:val="center"/>
        <w:rPr>
          <w:b/>
          <w:bCs/>
          <w:rtl/>
        </w:rPr>
      </w:pPr>
    </w:p>
    <w:p w:rsidR="007E6223" w:rsidRPr="007E6223" w:rsidRDefault="007E6223" w:rsidP="007E6223">
      <w:pPr>
        <w:pStyle w:val="a3"/>
        <w:jc w:val="center"/>
        <w:rPr>
          <w:b/>
          <w:bCs/>
          <w:rtl/>
        </w:rPr>
      </w:pPr>
    </w:p>
    <w:p w:rsidR="002C7943" w:rsidRDefault="002C7943" w:rsidP="00502346">
      <w:pPr>
        <w:pStyle w:val="a3"/>
        <w:rPr>
          <w:rtl/>
        </w:rPr>
      </w:pPr>
    </w:p>
    <w:p w:rsidR="002C7943" w:rsidRDefault="002C7943" w:rsidP="00502346">
      <w:pPr>
        <w:pStyle w:val="a3"/>
        <w:rPr>
          <w:rtl/>
        </w:rPr>
      </w:pPr>
    </w:p>
    <w:p w:rsidR="002C7943" w:rsidRDefault="002C7943" w:rsidP="00502346">
      <w:pPr>
        <w:pStyle w:val="a3"/>
        <w:rPr>
          <w:rtl/>
        </w:rPr>
      </w:pPr>
      <w:r w:rsidRPr="002C7943">
        <w:rPr>
          <w:rFonts w:cs="Arial"/>
          <w:b/>
          <w:bCs/>
          <w:noProof/>
          <w:rtl/>
        </w:rPr>
        <mc:AlternateContent>
          <mc:Choice Requires="wps">
            <w:drawing>
              <wp:anchor distT="0" distB="0" distL="114300" distR="114300" simplePos="0" relativeHeight="251709440" behindDoc="0" locked="0" layoutInCell="1" allowOverlap="1" wp14:anchorId="6DC1CB15" wp14:editId="3E98C9C8">
                <wp:simplePos x="0" y="0"/>
                <wp:positionH relativeFrom="margin">
                  <wp:posOffset>-459740</wp:posOffset>
                </wp:positionH>
                <wp:positionV relativeFrom="paragraph">
                  <wp:posOffset>828040</wp:posOffset>
                </wp:positionV>
                <wp:extent cx="1400175" cy="266700"/>
                <wp:effectExtent l="0" t="0" r="47625" b="19050"/>
                <wp:wrapNone/>
                <wp:docPr id="192" name="מחומש 192"/>
                <wp:cNvGraphicFramePr/>
                <a:graphic xmlns:a="http://schemas.openxmlformats.org/drawingml/2006/main">
                  <a:graphicData uri="http://schemas.microsoft.com/office/word/2010/wordprocessingShape">
                    <wps:wsp>
                      <wps:cNvSpPr/>
                      <wps:spPr>
                        <a:xfrm>
                          <a:off x="0" y="0"/>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rsidR="00A7106A" w:rsidRDefault="00A7106A" w:rsidP="002C7943">
                            <w:pPr>
                              <w:jc w:val="center"/>
                            </w:pPr>
                            <w:r>
                              <w:rPr>
                                <w:rFonts w:hint="cs"/>
                                <w:rtl/>
                              </w:rPr>
                              <w:t>משני: טוהר השלטון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1CB15" id="מחומש 192" o:spid="_x0000_s1054" type="#_x0000_t15" style="position:absolute;left:0;text-align:left;margin-left:-36.2pt;margin-top:65.2pt;width:110.25pt;height:2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" adj="19543" fillcolor="white [3201]" strokecolor="#5b9bd5 [3204]" strokeweight="1pt">
                <v:textbox>
                  <w:txbxContent>
                    <w:p w:rsidR="00A7106A" w:rsidRDefault="00A7106A" w:rsidP="002C7943">
                      <w:pPr>
                        <w:jc w:val="center"/>
                      </w:pPr>
                      <w:r>
                        <w:rPr>
                          <w:rFonts w:hint="cs"/>
                          <w:rtl/>
                        </w:rPr>
                        <w:t>משני: טוהר השלטון</w:t>
                      </w:r>
                    </w:p>
                  </w:txbxContent>
                </v:textbox>
                <w10:wrap anchorx="margin"/>
              </v:shape>
            </w:pict>
          </mc:Fallback>
        </mc:AlternateContent>
      </w:r>
      <w:r w:rsidRPr="002C7943">
        <w:rPr>
          <w:rFonts w:cs="Arial"/>
          <w:b/>
          <w:bCs/>
          <w:noProof/>
          <w:rtl/>
        </w:rPr>
        <mc:AlternateContent>
          <mc:Choice Requires="wps">
            <w:drawing>
              <wp:anchor distT="0" distB="0" distL="114300" distR="114300" simplePos="0" relativeHeight="251707392" behindDoc="0" locked="0" layoutInCell="1" allowOverlap="1" wp14:anchorId="6F19A947" wp14:editId="467FF67D">
                <wp:simplePos x="0" y="0"/>
                <wp:positionH relativeFrom="margin">
                  <wp:posOffset>-469265</wp:posOffset>
                </wp:positionH>
                <wp:positionV relativeFrom="paragraph">
                  <wp:posOffset>132715</wp:posOffset>
                </wp:positionV>
                <wp:extent cx="1400175" cy="266700"/>
                <wp:effectExtent l="0" t="0" r="47625" b="19050"/>
                <wp:wrapNone/>
                <wp:docPr id="30" name="מחומש 30"/>
                <wp:cNvGraphicFramePr/>
                <a:graphic xmlns:a="http://schemas.openxmlformats.org/drawingml/2006/main">
                  <a:graphicData uri="http://schemas.microsoft.com/office/word/2010/wordprocessingShape">
                    <wps:wsp>
                      <wps:cNvSpPr/>
                      <wps:spPr>
                        <a:xfrm>
                          <a:off x="0" y="0"/>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rsidR="00A7106A" w:rsidRDefault="00A7106A" w:rsidP="002C7943">
                            <w:pPr>
                              <w:jc w:val="center"/>
                            </w:pPr>
                            <w:r>
                              <w:rPr>
                                <w:rFonts w:hint="cs"/>
                                <w:rtl/>
                              </w:rPr>
                              <w:t>עיקרי: יעילות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9A947" id="מחומש 30" o:spid="_x0000_s1055" type="#_x0000_t15" style="position:absolute;left:0;text-align:left;margin-left:-36.95pt;margin-top:10.45pt;width:110.25pt;height:2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" adj="19543" fillcolor="white [3201]" strokecolor="#5b9bd5 [3204]" strokeweight="1pt">
                <v:textbox>
                  <w:txbxContent>
                    <w:p w:rsidR="00A7106A" w:rsidRDefault="00A7106A" w:rsidP="002C7943">
                      <w:pPr>
                        <w:jc w:val="center"/>
                      </w:pPr>
                      <w:r>
                        <w:rPr>
                          <w:rFonts w:hint="cs"/>
                          <w:rtl/>
                        </w:rPr>
                        <w:t>עיקרי: יעילות</w:t>
                      </w:r>
                    </w:p>
                  </w:txbxContent>
                </v:textbox>
                <w10:wrap anchorx="margin"/>
              </v:shape>
            </w:pict>
          </mc:Fallback>
        </mc:AlternateContent>
      </w:r>
      <w:r w:rsidRPr="002C7943">
        <w:rPr>
          <w:rFonts w:cs="Arial"/>
          <w:b/>
          <w:bCs/>
          <w:noProof/>
          <w:rtl/>
        </w:rPr>
        <mc:AlternateContent>
          <mc:Choice Requires="wps">
            <w:drawing>
              <wp:anchor distT="0" distB="0" distL="114300" distR="114300" simplePos="0" relativeHeight="251708416" behindDoc="0" locked="0" layoutInCell="1" allowOverlap="1" wp14:anchorId="04619D4E" wp14:editId="2FDC5A61">
                <wp:simplePos x="0" y="0"/>
                <wp:positionH relativeFrom="margin">
                  <wp:posOffset>-459740</wp:posOffset>
                </wp:positionH>
                <wp:positionV relativeFrom="paragraph">
                  <wp:posOffset>466090</wp:posOffset>
                </wp:positionV>
                <wp:extent cx="1400175" cy="266700"/>
                <wp:effectExtent l="0" t="0" r="47625" b="19050"/>
                <wp:wrapNone/>
                <wp:docPr id="31" name="מחומש 31"/>
                <wp:cNvGraphicFramePr/>
                <a:graphic xmlns:a="http://schemas.openxmlformats.org/drawingml/2006/main">
                  <a:graphicData uri="http://schemas.microsoft.com/office/word/2010/wordprocessingShape">
                    <wps:wsp>
                      <wps:cNvSpPr/>
                      <wps:spPr>
                        <a:xfrm>
                          <a:off x="0" y="0"/>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rsidR="00A7106A" w:rsidRDefault="00A7106A" w:rsidP="002C7943">
                            <w:pPr>
                              <w:jc w:val="center"/>
                            </w:pPr>
                            <w:r>
                              <w:rPr>
                                <w:rFonts w:hint="cs"/>
                                <w:rtl/>
                              </w:rPr>
                              <w:t>משני: הוגנות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19D4E" id="מחומש 31" o:spid="_x0000_s1056" type="#_x0000_t15" style="position:absolute;left:0;text-align:left;margin-left:-36.2pt;margin-top:36.7pt;width:110.25pt;height:2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" adj="19543" fillcolor="white [3201]" strokecolor="#5b9bd5 [3204]" strokeweight="1pt">
                <v:textbox>
                  <w:txbxContent>
                    <w:p w:rsidR="00A7106A" w:rsidRDefault="00A7106A" w:rsidP="002C7943">
                      <w:pPr>
                        <w:jc w:val="center"/>
                      </w:pPr>
                      <w:r>
                        <w:rPr>
                          <w:rFonts w:hint="cs"/>
                          <w:rtl/>
                        </w:rPr>
                        <w:t>משני: הוגנות</w:t>
                      </w:r>
                    </w:p>
                  </w:txbxContent>
                </v:textbox>
                <w10:wrap anchorx="margin"/>
              </v:shape>
            </w:pict>
          </mc:Fallback>
        </mc:AlternateContent>
      </w:r>
      <w:r w:rsidRPr="002C7943">
        <w:rPr>
          <w:rFonts w:cs="Arial"/>
          <w:noProof/>
          <w:rtl/>
        </w:rPr>
        <mc:AlternateContent>
          <mc:Choice Requires="wps">
            <w:drawing>
              <wp:anchor distT="0" distB="0" distL="114300" distR="114300" simplePos="0" relativeHeight="251703296" behindDoc="0" locked="0" layoutInCell="1" allowOverlap="1" wp14:anchorId="6F19A947" wp14:editId="467FF67D">
                <wp:simplePos x="0" y="0"/>
                <wp:positionH relativeFrom="margin">
                  <wp:posOffset>4308475</wp:posOffset>
                </wp:positionH>
                <wp:positionV relativeFrom="paragraph">
                  <wp:posOffset>104775</wp:posOffset>
                </wp:positionV>
                <wp:extent cx="1400175" cy="266700"/>
                <wp:effectExtent l="19050" t="0" r="28575" b="19050"/>
                <wp:wrapNone/>
                <wp:docPr id="27" name="מחומש 27"/>
                <wp:cNvGraphicFramePr/>
                <a:graphic xmlns:a="http://schemas.openxmlformats.org/drawingml/2006/main">
                  <a:graphicData uri="http://schemas.microsoft.com/office/word/2010/wordprocessingShape">
                    <wps:wsp>
                      <wps:cNvSpPr/>
                      <wps:spPr>
                        <a:xfrm flipH="1">
                          <a:off x="0" y="0"/>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rsidR="00A7106A" w:rsidRDefault="00A7106A" w:rsidP="002C7943">
                            <w:pPr>
                              <w:jc w:val="center"/>
                            </w:pPr>
                            <w:r>
                              <w:rPr>
                                <w:rFonts w:hint="cs"/>
                                <w:rtl/>
                              </w:rPr>
                              <w:t>עיקרי: הוגנות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9A947" id="מחומש 27" o:spid="_x0000_s1057" type="#_x0000_t15" style="position:absolute;left:0;text-align:left;margin-left:339.25pt;margin-top:8.25pt;width:110.25pt;height:21pt;flip:x;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" adj="19543" fillcolor="white [3201]" strokecolor="#5b9bd5 [3204]" strokeweight="1pt">
                <v:textbox>
                  <w:txbxContent>
                    <w:p w:rsidR="00A7106A" w:rsidRDefault="00A7106A" w:rsidP="002C7943">
                      <w:pPr>
                        <w:jc w:val="center"/>
                      </w:pPr>
                      <w:r>
                        <w:rPr>
                          <w:rFonts w:hint="cs"/>
                          <w:rtl/>
                        </w:rPr>
                        <w:t>עיקרי: הוגנות</w:t>
                      </w:r>
                    </w:p>
                  </w:txbxContent>
                </v:textbox>
                <w10:wrap anchorx="margin"/>
              </v:shape>
            </w:pict>
          </mc:Fallback>
        </mc:AlternateContent>
      </w:r>
    </w:p>
    <w:p w:rsidR="002C7943" w:rsidRDefault="002C7943" w:rsidP="00502346">
      <w:pPr>
        <w:pStyle w:val="a3"/>
        <w:rPr>
          <w:rtl/>
        </w:rPr>
      </w:pPr>
    </w:p>
    <w:p w:rsidR="002C7943" w:rsidRDefault="002C7943" w:rsidP="00502346">
      <w:pPr>
        <w:pStyle w:val="a3"/>
        <w:rPr>
          <w:rtl/>
        </w:rPr>
      </w:pPr>
      <w:r w:rsidRPr="002C7943">
        <w:rPr>
          <w:rFonts w:cs="Arial"/>
          <w:noProof/>
          <w:rtl/>
        </w:rPr>
        <mc:AlternateContent>
          <mc:Choice Requires="wps">
            <w:drawing>
              <wp:anchor distT="0" distB="0" distL="114300" distR="114300" simplePos="0" relativeHeight="251704320" behindDoc="0" locked="0" layoutInCell="1" allowOverlap="1" wp14:anchorId="04619D4E" wp14:editId="2FDC5A61">
                <wp:simplePos x="0" y="0"/>
                <wp:positionH relativeFrom="margin">
                  <wp:posOffset>4318000</wp:posOffset>
                </wp:positionH>
                <wp:positionV relativeFrom="paragraph">
                  <wp:posOffset>116840</wp:posOffset>
                </wp:positionV>
                <wp:extent cx="1400175" cy="266700"/>
                <wp:effectExtent l="19050" t="0" r="28575" b="19050"/>
                <wp:wrapNone/>
                <wp:docPr id="28" name="מחומש 28"/>
                <wp:cNvGraphicFramePr/>
                <a:graphic xmlns:a="http://schemas.openxmlformats.org/drawingml/2006/main">
                  <a:graphicData uri="http://schemas.microsoft.com/office/word/2010/wordprocessingShape">
                    <wps:wsp>
                      <wps:cNvSpPr/>
                      <wps:spPr>
                        <a:xfrm flipH="1">
                          <a:off x="0" y="0"/>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rsidR="00A7106A" w:rsidRDefault="00A7106A" w:rsidP="002C7943">
                            <w:pPr>
                              <w:jc w:val="center"/>
                            </w:pPr>
                            <w:r>
                              <w:rPr>
                                <w:rFonts w:hint="cs"/>
                                <w:rtl/>
                              </w:rPr>
                              <w:t>משני: טוהר השלטון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19D4E" id="מחומש 28" o:spid="_x0000_s1058" type="#_x0000_t15" style="position:absolute;left:0;text-align:left;margin-left:340pt;margin-top:9.2pt;width:110.25pt;height:21pt;flip:x;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" adj="19543" fillcolor="white [3201]" strokecolor="#5b9bd5 [3204]" strokeweight="1pt">
                <v:textbox>
                  <w:txbxContent>
                    <w:p w:rsidR="00A7106A" w:rsidRDefault="00A7106A" w:rsidP="002C7943">
                      <w:pPr>
                        <w:jc w:val="center"/>
                      </w:pPr>
                      <w:r>
                        <w:rPr>
                          <w:rFonts w:hint="cs"/>
                          <w:rtl/>
                        </w:rPr>
                        <w:t>משני: טוהר השלטון</w:t>
                      </w:r>
                    </w:p>
                  </w:txbxContent>
                </v:textbox>
                <w10:wrap anchorx="margin"/>
              </v:shape>
            </w:pict>
          </mc:Fallback>
        </mc:AlternateContent>
      </w:r>
    </w:p>
    <w:p w:rsidR="002C7943" w:rsidRDefault="002C7943" w:rsidP="00502346">
      <w:pPr>
        <w:pStyle w:val="a3"/>
        <w:rPr>
          <w:rtl/>
        </w:rPr>
      </w:pPr>
    </w:p>
    <w:p w:rsidR="002C7943" w:rsidRDefault="002C7943" w:rsidP="00497D9D">
      <w:pPr>
        <w:pStyle w:val="a3"/>
        <w:rPr>
          <w:rtl/>
        </w:rPr>
      </w:pPr>
      <w:r w:rsidRPr="002C7943">
        <w:rPr>
          <w:rFonts w:cs="Arial"/>
          <w:noProof/>
          <w:rtl/>
        </w:rPr>
        <mc:AlternateContent>
          <mc:Choice Requires="wps">
            <w:drawing>
              <wp:anchor distT="0" distB="0" distL="114300" distR="114300" simplePos="0" relativeHeight="251705344" behindDoc="0" locked="0" layoutInCell="1" allowOverlap="1" wp14:anchorId="6DC1CB15" wp14:editId="3E98C9C8">
                <wp:simplePos x="0" y="0"/>
                <wp:positionH relativeFrom="margin">
                  <wp:posOffset>4318000</wp:posOffset>
                </wp:positionH>
                <wp:positionV relativeFrom="paragraph">
                  <wp:posOffset>157480</wp:posOffset>
                </wp:positionV>
                <wp:extent cx="1400175" cy="266700"/>
                <wp:effectExtent l="19050" t="0" r="28575" b="19050"/>
                <wp:wrapNone/>
                <wp:docPr id="29" name="מחומש 29"/>
                <wp:cNvGraphicFramePr/>
                <a:graphic xmlns:a="http://schemas.openxmlformats.org/drawingml/2006/main">
                  <a:graphicData uri="http://schemas.microsoft.com/office/word/2010/wordprocessingShape">
                    <wps:wsp>
                      <wps:cNvSpPr/>
                      <wps:spPr>
                        <a:xfrm flipH="1">
                          <a:off x="0" y="0"/>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rsidR="00A7106A" w:rsidRDefault="00A7106A" w:rsidP="002C7943">
                            <w:pPr>
                              <w:jc w:val="center"/>
                            </w:pPr>
                            <w:r>
                              <w:rPr>
                                <w:rFonts w:hint="cs"/>
                                <w:rtl/>
                              </w:rPr>
                              <w:t>משני: יעילות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1CB15" id="מחומש 29" o:spid="_x0000_s1059" type="#_x0000_t15" style="position:absolute;left:0;text-align:left;margin-left:340pt;margin-top:12.4pt;width:110.25pt;height:21pt;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" adj="19543" fillcolor="white [3201]" strokecolor="#5b9bd5 [3204]" strokeweight="1pt">
                <v:textbox>
                  <w:txbxContent>
                    <w:p w:rsidR="00A7106A" w:rsidRDefault="00A7106A" w:rsidP="002C7943">
                      <w:pPr>
                        <w:jc w:val="center"/>
                      </w:pPr>
                      <w:r>
                        <w:rPr>
                          <w:rFonts w:hint="cs"/>
                          <w:rtl/>
                        </w:rPr>
                        <w:t>משני: יעילות</w:t>
                      </w:r>
                    </w:p>
                  </w:txbxContent>
                </v:textbox>
                <w10:wrap anchorx="margin"/>
              </v:shape>
            </w:pict>
          </mc:Fallback>
        </mc:AlternateContent>
      </w:r>
    </w:p>
    <w:p w:rsidR="005B58C2" w:rsidRDefault="005B58C2" w:rsidP="002C7943">
      <w:pPr>
        <w:pStyle w:val="a3"/>
        <w:rPr>
          <w:rtl/>
        </w:rPr>
      </w:pPr>
    </w:p>
    <w:p w:rsidR="005B58C2" w:rsidRDefault="005B58C2" w:rsidP="002C7943">
      <w:pPr>
        <w:pStyle w:val="a3"/>
        <w:rPr>
          <w:rtl/>
        </w:rPr>
      </w:pPr>
    </w:p>
    <w:p w:rsidR="005B58C2" w:rsidRDefault="005B58C2" w:rsidP="002C7943">
      <w:pPr>
        <w:pStyle w:val="a3"/>
        <w:rPr>
          <w:rtl/>
        </w:rPr>
      </w:pPr>
    </w:p>
    <w:p w:rsidR="00D27BDF" w:rsidRDefault="00D27BDF" w:rsidP="002C7943">
      <w:pPr>
        <w:pStyle w:val="a3"/>
        <w:rPr>
          <w:rtl/>
        </w:rPr>
      </w:pPr>
      <w:r>
        <w:rPr>
          <w:rFonts w:hint="cs"/>
          <w:rtl/>
        </w:rPr>
        <w:t xml:space="preserve">יש לנו 3 מנגנוני הגנה </w:t>
      </w:r>
      <w:r>
        <w:rPr>
          <w:rtl/>
        </w:rPr>
        <w:t>–</w:t>
      </w:r>
      <w:r>
        <w:rPr>
          <w:rFonts w:hint="cs"/>
          <w:rtl/>
        </w:rPr>
        <w:t xml:space="preserve"> הליך, פיצוי וצורך ציבורי </w:t>
      </w:r>
      <w:r>
        <w:rPr>
          <w:rtl/>
        </w:rPr>
        <w:t>–</w:t>
      </w:r>
      <w:r>
        <w:rPr>
          <w:rFonts w:hint="cs"/>
          <w:rtl/>
        </w:rPr>
        <w:t xml:space="preserve"> כל אחד מהם מגן מפני 3 החששות בנפרד (במידה שונה, אבל הוא מגן)</w:t>
      </w:r>
      <w:r w:rsidR="002C7943">
        <w:rPr>
          <w:rFonts w:hint="cs"/>
          <w:rtl/>
        </w:rPr>
        <w:t xml:space="preserve">. </w:t>
      </w:r>
      <w:r>
        <w:rPr>
          <w:rFonts w:hint="cs"/>
          <w:rtl/>
        </w:rPr>
        <w:t xml:space="preserve">כל אחד ממנגנוני ההגנה האלה </w:t>
      </w:r>
      <w:r>
        <w:rPr>
          <w:rtl/>
        </w:rPr>
        <w:t>–</w:t>
      </w:r>
      <w:r>
        <w:rPr>
          <w:rFonts w:hint="cs"/>
          <w:rtl/>
        </w:rPr>
        <w:t xml:space="preserve"> יש לו את ההגנה העיקרית שהוא מספק מפני אחד החששות, והוא מספק הגנה משנית על החששות האחרים.</w:t>
      </w:r>
    </w:p>
    <w:p w:rsidR="00D27BDF" w:rsidRDefault="00D27BDF" w:rsidP="00F0679F">
      <w:pPr>
        <w:pStyle w:val="a3"/>
        <w:rPr>
          <w:rtl/>
        </w:rPr>
      </w:pPr>
      <w:r>
        <w:rPr>
          <w:rFonts w:hint="cs"/>
          <w:b/>
          <w:bCs/>
          <w:rtl/>
        </w:rPr>
        <w:t>פיצוי לדוגמא</w:t>
      </w:r>
      <w:r>
        <w:rPr>
          <w:rFonts w:hint="cs"/>
          <w:rtl/>
        </w:rPr>
        <w:t xml:space="preserve"> מגן בעיקר על יעילות </w:t>
      </w:r>
      <w:r>
        <w:rPr>
          <w:rtl/>
        </w:rPr>
        <w:t>–</w:t>
      </w:r>
      <w:r>
        <w:rPr>
          <w:rFonts w:hint="cs"/>
          <w:rtl/>
        </w:rPr>
        <w:t xml:space="preserve"> הוא דוחף את הרשויות להיות יעילות. הפיצוי גם יכול להתחבר לנושא של הוגנות בנטל. כשאנו משלמים פיצוי לבעל המקרקעין זה אומר שהוא לא נושא לבדו בנטל, והעבודה שהוא ספציפית נדרש למסור את המקרקעין לא אומר שהוא מממן באופן מלא את הצורך הציבורי </w:t>
      </w:r>
      <w:r>
        <w:rPr>
          <w:rtl/>
        </w:rPr>
        <w:t>–</w:t>
      </w:r>
      <w:r>
        <w:rPr>
          <w:rFonts w:hint="cs"/>
          <w:rtl/>
        </w:rPr>
        <w:t xml:space="preserve"> כי הוא מקבל את שווי הקרקע שלו בחזרה. הפיצוי למעשה מגן מפני </w:t>
      </w:r>
      <w:r w:rsidRPr="00F0679F">
        <w:rPr>
          <w:rFonts w:hint="cs"/>
          <w:b/>
          <w:bCs/>
          <w:rtl/>
        </w:rPr>
        <w:t>אשליה פיסקלית</w:t>
      </w:r>
      <w:r>
        <w:rPr>
          <w:rFonts w:hint="cs"/>
          <w:rtl/>
        </w:rPr>
        <w:t xml:space="preserve">, אבל הוא </w:t>
      </w:r>
      <w:r w:rsidR="00497D9D">
        <w:rPr>
          <w:rFonts w:hint="cs"/>
          <w:rtl/>
        </w:rPr>
        <w:t>גם מ</w:t>
      </w:r>
      <w:r>
        <w:rPr>
          <w:rFonts w:hint="cs"/>
          <w:rtl/>
        </w:rPr>
        <w:t xml:space="preserve">גן </w:t>
      </w:r>
      <w:r w:rsidR="00F0679F">
        <w:rPr>
          <w:rFonts w:hint="cs"/>
          <w:rtl/>
        </w:rPr>
        <w:t xml:space="preserve">מפני </w:t>
      </w:r>
      <w:r w:rsidRPr="00F0679F">
        <w:rPr>
          <w:rFonts w:hint="cs"/>
          <w:b/>
          <w:bCs/>
          <w:rtl/>
        </w:rPr>
        <w:t>העדר הוגנות</w:t>
      </w:r>
      <w:r>
        <w:rPr>
          <w:rFonts w:hint="cs"/>
          <w:rtl/>
        </w:rPr>
        <w:t>.</w:t>
      </w:r>
      <w:r w:rsidR="00F0679F">
        <w:rPr>
          <w:rFonts w:hint="cs"/>
          <w:rtl/>
        </w:rPr>
        <w:t xml:space="preserve"> </w:t>
      </w:r>
      <w:r>
        <w:rPr>
          <w:rFonts w:hint="cs"/>
          <w:rtl/>
        </w:rPr>
        <w:t xml:space="preserve">פיצוי גם מגן על </w:t>
      </w:r>
      <w:r w:rsidRPr="00F0679F">
        <w:rPr>
          <w:rFonts w:hint="cs"/>
          <w:b/>
          <w:bCs/>
          <w:rtl/>
        </w:rPr>
        <w:t>טוהר השלטון</w:t>
      </w:r>
      <w:r>
        <w:rPr>
          <w:rFonts w:hint="cs"/>
          <w:rtl/>
        </w:rPr>
        <w:t>. החשש האמיתי שלנו הוא שהשלטון</w:t>
      </w:r>
      <w:r w:rsidR="00F0679F">
        <w:rPr>
          <w:rFonts w:hint="cs"/>
          <w:rtl/>
        </w:rPr>
        <w:t xml:space="preserve"> יפקיעו מהחלשים את הקרקע ויעבירה</w:t>
      </w:r>
      <w:r>
        <w:rPr>
          <w:rFonts w:hint="cs"/>
          <w:rtl/>
        </w:rPr>
        <w:t xml:space="preserve"> לחזקים </w:t>
      </w:r>
      <w:r>
        <w:rPr>
          <w:rtl/>
        </w:rPr>
        <w:t>–</w:t>
      </w:r>
      <w:r>
        <w:rPr>
          <w:rFonts w:hint="cs"/>
          <w:rtl/>
        </w:rPr>
        <w:t xml:space="preserve"> העובדה שלא מדובר בקרקע חינמית </w:t>
      </w:r>
      <w:r>
        <w:rPr>
          <w:rtl/>
        </w:rPr>
        <w:t>–</w:t>
      </w:r>
      <w:r>
        <w:rPr>
          <w:rFonts w:hint="cs"/>
          <w:rtl/>
        </w:rPr>
        <w:t xml:space="preserve"> יוצרת מחסום מפני הרשויות לקחת מקרקעין בצורה לא ראויה.</w:t>
      </w:r>
    </w:p>
    <w:p w:rsidR="00026431" w:rsidRDefault="00026431" w:rsidP="00502346">
      <w:pPr>
        <w:pStyle w:val="a3"/>
        <w:rPr>
          <w:rtl/>
        </w:rPr>
      </w:pPr>
    </w:p>
    <w:p w:rsidR="00D27BDF" w:rsidRDefault="00D27BDF" w:rsidP="00502346">
      <w:pPr>
        <w:pStyle w:val="a3"/>
        <w:rPr>
          <w:rtl/>
        </w:rPr>
      </w:pPr>
      <w:r>
        <w:rPr>
          <w:rFonts w:hint="cs"/>
          <w:rtl/>
        </w:rPr>
        <w:t>אי אפשר לעמוד ברף גבוה של כל אחד ממנגנוני ההגנה</w:t>
      </w:r>
      <w:r w:rsidR="00F0679F">
        <w:rPr>
          <w:rFonts w:hint="cs"/>
          <w:rtl/>
        </w:rPr>
        <w:t xml:space="preserve"> ביחד</w:t>
      </w:r>
      <w:r>
        <w:rPr>
          <w:rFonts w:hint="cs"/>
          <w:rtl/>
        </w:rPr>
        <w:t xml:space="preserve"> </w:t>
      </w:r>
      <w:r>
        <w:rPr>
          <w:rtl/>
        </w:rPr>
        <w:t>–</w:t>
      </w:r>
      <w:r>
        <w:rPr>
          <w:rFonts w:hint="cs"/>
          <w:rtl/>
        </w:rPr>
        <w:t xml:space="preserve"> לא תמיד נוכל ללכת על הפיצוי הכי גבוה, הליך הכי מוקפד.... הסיכוי שהוא יקרה הוא נמוך מאוד וזה יוביל אותנו לצמצם את ההפקעות האחרות שכיום מאושרות (לצרכים משולבים וסמי מסחריים) </w:t>
      </w:r>
      <w:r>
        <w:rPr>
          <w:rtl/>
        </w:rPr>
        <w:t>–</w:t>
      </w:r>
      <w:r>
        <w:rPr>
          <w:rFonts w:hint="cs"/>
          <w:rtl/>
        </w:rPr>
        <w:t xml:space="preserve"> בפועל לא מפקידים על רף גבוה בכל אחד מנגנונים אלו </w:t>
      </w:r>
      <w:r>
        <w:rPr>
          <w:rtl/>
        </w:rPr>
        <w:t>–</w:t>
      </w:r>
      <w:r>
        <w:rPr>
          <w:rFonts w:hint="cs"/>
          <w:rtl/>
        </w:rPr>
        <w:t xml:space="preserve"> אנו מאפשרים להנמיך את הרף. לדוגמא </w:t>
      </w:r>
      <w:r>
        <w:rPr>
          <w:rtl/>
        </w:rPr>
        <w:t>–</w:t>
      </w:r>
      <w:r>
        <w:rPr>
          <w:rFonts w:hint="cs"/>
          <w:rtl/>
        </w:rPr>
        <w:t xml:space="preserve"> אנו מאפשרים להפחית</w:t>
      </w:r>
      <w:r w:rsidR="00333FCD">
        <w:rPr>
          <w:rFonts w:hint="cs"/>
          <w:rtl/>
        </w:rPr>
        <w:t xml:space="preserve"> פיצוי ולא לשלם 100% ממחיר השוק, כי אנו מבינים שיש צרכים חברתיים שצריכים להתממש, ואם נעמוד על הדקדקנות של הפיצוי החברה תיפגע </w:t>
      </w:r>
      <w:r w:rsidR="00333FCD">
        <w:rPr>
          <w:rtl/>
        </w:rPr>
        <w:t>–</w:t>
      </w:r>
      <w:r w:rsidR="00333FCD">
        <w:rPr>
          <w:rFonts w:hint="cs"/>
          <w:rtl/>
        </w:rPr>
        <w:t xml:space="preserve"> אנו מאפשרים להם לשלם פחות כי אנו רוצים שהם יממשו את השירותים שהם מספקים.</w:t>
      </w:r>
    </w:p>
    <w:p w:rsidR="00333FCD" w:rsidRDefault="00333FCD" w:rsidP="00502346">
      <w:pPr>
        <w:pStyle w:val="a3"/>
        <w:rPr>
          <w:rtl/>
        </w:rPr>
      </w:pPr>
    </w:p>
    <w:p w:rsidR="008F47E0" w:rsidRDefault="00333FCD" w:rsidP="00B84728">
      <w:pPr>
        <w:pStyle w:val="a3"/>
        <w:rPr>
          <w:rtl/>
        </w:rPr>
      </w:pPr>
      <w:r w:rsidRPr="00F0679F">
        <w:rPr>
          <w:rFonts w:hint="cs"/>
          <w:b/>
          <w:bCs/>
          <w:rtl/>
        </w:rPr>
        <w:t>איך אנו מצדיקים את</w:t>
      </w:r>
      <w:r w:rsidR="008F47E0" w:rsidRPr="00F0679F">
        <w:rPr>
          <w:rFonts w:hint="cs"/>
          <w:b/>
          <w:bCs/>
          <w:rtl/>
        </w:rPr>
        <w:t xml:space="preserve"> ההתפשרות הזאת מבחינה נורמטיבית (ראוי)?</w:t>
      </w:r>
      <w:r w:rsidR="00B84728">
        <w:rPr>
          <w:rFonts w:hint="cs"/>
          <w:rtl/>
        </w:rPr>
        <w:t xml:space="preserve"> למה נכון לא לעמוד ברף הגבוה?</w:t>
      </w:r>
    </w:p>
    <w:p w:rsidR="00B84728" w:rsidRDefault="00B84728" w:rsidP="00F0679F">
      <w:pPr>
        <w:pStyle w:val="a3"/>
        <w:rPr>
          <w:rtl/>
        </w:rPr>
      </w:pPr>
      <w:r>
        <w:rPr>
          <w:rFonts w:hint="cs"/>
          <w:rtl/>
        </w:rPr>
        <w:t>אנו מבינים שאם נדרוש רף גבוה כל הזמן, חלק גדול מהמטרות החברתיות והצרכים החברתיים לא יתקיימו.</w:t>
      </w:r>
      <w:r w:rsidR="00F0679F">
        <w:rPr>
          <w:rFonts w:hint="cs"/>
          <w:rtl/>
        </w:rPr>
        <w:t xml:space="preserve"> </w:t>
      </w:r>
      <w:r w:rsidR="00CD142C">
        <w:rPr>
          <w:rFonts w:hint="cs"/>
          <w:rtl/>
        </w:rPr>
        <w:t xml:space="preserve">בגלל שכל אחד מהמנגנונים מגן בפני שלושת החששות </w:t>
      </w:r>
      <w:r w:rsidR="00CD142C">
        <w:rPr>
          <w:rtl/>
        </w:rPr>
        <w:t>–</w:t>
      </w:r>
      <w:r w:rsidR="00CD142C">
        <w:rPr>
          <w:rFonts w:hint="cs"/>
          <w:rtl/>
        </w:rPr>
        <w:t xml:space="preserve"> </w:t>
      </w:r>
      <w:r w:rsidR="00CD142C" w:rsidRPr="00F0679F">
        <w:rPr>
          <w:rFonts w:hint="cs"/>
          <w:b/>
          <w:bCs/>
          <w:rtl/>
        </w:rPr>
        <w:t>מספיק ששניים יתקיימו בצורה גבוהה</w:t>
      </w:r>
      <w:r w:rsidR="00CD142C">
        <w:rPr>
          <w:rFonts w:hint="cs"/>
          <w:rtl/>
        </w:rPr>
        <w:t>, ובאחד נוכל להפעיל בצורה נמוכה. אז יש סוג של יחסי גומלין בין מנגנונים שונים.</w:t>
      </w:r>
    </w:p>
    <w:p w:rsidR="003443D6" w:rsidRDefault="00CD142C" w:rsidP="00F0679F">
      <w:pPr>
        <w:pStyle w:val="a3"/>
        <w:rPr>
          <w:rtl/>
        </w:rPr>
      </w:pPr>
      <w:r>
        <w:rPr>
          <w:rFonts w:hint="cs"/>
          <w:rtl/>
        </w:rPr>
        <w:t xml:space="preserve">אם גם הליך וצורך ציבורי מגנים בפני שלושה </w:t>
      </w:r>
      <w:r>
        <w:rPr>
          <w:rtl/>
        </w:rPr>
        <w:t>–</w:t>
      </w:r>
      <w:r>
        <w:rPr>
          <w:rFonts w:hint="cs"/>
          <w:rtl/>
        </w:rPr>
        <w:t xml:space="preserve"> והפיצוי מורד במעט, עדיין החשש מפני אי יעילות נשאר מוגן.</w:t>
      </w:r>
      <w:r w:rsidR="00F0679F">
        <w:rPr>
          <w:rFonts w:hint="cs"/>
          <w:rtl/>
        </w:rPr>
        <w:t xml:space="preserve"> </w:t>
      </w:r>
      <w:r w:rsidR="003443D6">
        <w:rPr>
          <w:rFonts w:hint="cs"/>
          <w:rtl/>
        </w:rPr>
        <w:t>אפשר למעשה ליישם את אחד המנגנונים בצורה נמוכה ולממש את ה</w:t>
      </w:r>
      <w:r w:rsidR="00A81B0D">
        <w:rPr>
          <w:rFonts w:hint="cs"/>
          <w:rtl/>
        </w:rPr>
        <w:t>-</w:t>
      </w:r>
      <w:r w:rsidR="003443D6">
        <w:rPr>
          <w:rFonts w:hint="cs"/>
          <w:rtl/>
        </w:rPr>
        <w:t>2 האחרים.</w:t>
      </w:r>
    </w:p>
    <w:p w:rsidR="00986E67" w:rsidRDefault="00986E67" w:rsidP="003443D6">
      <w:pPr>
        <w:pStyle w:val="a3"/>
        <w:rPr>
          <w:b/>
          <w:bCs/>
          <w:u w:val="single"/>
          <w:rtl/>
        </w:rPr>
      </w:pPr>
    </w:p>
    <w:p w:rsidR="003443D6" w:rsidRDefault="003443D6" w:rsidP="003443D6">
      <w:pPr>
        <w:pStyle w:val="a3"/>
        <w:rPr>
          <w:rtl/>
        </w:rPr>
      </w:pPr>
      <w:r>
        <w:rPr>
          <w:rFonts w:hint="cs"/>
          <w:b/>
          <w:bCs/>
          <w:u w:val="single"/>
          <w:rtl/>
        </w:rPr>
        <w:t>חוק ההסדרה</w:t>
      </w:r>
      <w:r>
        <w:rPr>
          <w:rFonts w:hint="cs"/>
          <w:rtl/>
        </w:rPr>
        <w:t xml:space="preserve"> </w:t>
      </w:r>
      <w:r>
        <w:rPr>
          <w:rtl/>
        </w:rPr>
        <w:t>–</w:t>
      </w:r>
      <w:r w:rsidR="00F0679F">
        <w:rPr>
          <w:rFonts w:hint="cs"/>
          <w:rtl/>
        </w:rPr>
        <w:t xml:space="preserve"> האם הוא עומד במנגנוני</w:t>
      </w:r>
      <w:r>
        <w:rPr>
          <w:rFonts w:hint="cs"/>
          <w:rtl/>
        </w:rPr>
        <w:t xml:space="preserve"> ההגנה?</w:t>
      </w:r>
    </w:p>
    <w:p w:rsidR="003443D6" w:rsidRDefault="00047FD3" w:rsidP="003443D6">
      <w:pPr>
        <w:pStyle w:val="a3"/>
        <w:rPr>
          <w:rtl/>
        </w:rPr>
      </w:pPr>
      <w:r>
        <w:rPr>
          <w:rFonts w:hint="cs"/>
          <w:rtl/>
        </w:rPr>
        <w:t xml:space="preserve">חוק ההסדרה לא מקיים הליך לבעלי זכויות הפלסטינים בכלל </w:t>
      </w:r>
      <w:r>
        <w:rPr>
          <w:rtl/>
        </w:rPr>
        <w:t>–</w:t>
      </w:r>
      <w:r>
        <w:rPr>
          <w:rFonts w:hint="cs"/>
          <w:rtl/>
        </w:rPr>
        <w:t xml:space="preserve"> אין לבעלי הזכויות הפלסטינים שום זכות טיעון כי החוק קובע שהוא חייב להפקיע את השטחים </w:t>
      </w:r>
      <w:r>
        <w:rPr>
          <w:rtl/>
        </w:rPr>
        <w:t>–</w:t>
      </w:r>
      <w:r>
        <w:rPr>
          <w:rFonts w:hint="cs"/>
          <w:rtl/>
        </w:rPr>
        <w:t xml:space="preserve"> למעשה אין הליך. לא </w:t>
      </w:r>
      <w:proofErr w:type="spellStart"/>
      <w:r>
        <w:rPr>
          <w:rFonts w:hint="cs"/>
          <w:rtl/>
        </w:rPr>
        <w:t>קציבת</w:t>
      </w:r>
      <w:proofErr w:type="spellEnd"/>
      <w:r>
        <w:rPr>
          <w:rFonts w:hint="cs"/>
          <w:rtl/>
        </w:rPr>
        <w:t xml:space="preserve"> זמנים, לא התייעצות עם מומחים, לא זכות טיעון </w:t>
      </w:r>
      <w:r>
        <w:rPr>
          <w:rtl/>
        </w:rPr>
        <w:t>–</w:t>
      </w:r>
      <w:r>
        <w:rPr>
          <w:rFonts w:hint="cs"/>
          <w:rtl/>
        </w:rPr>
        <w:t xml:space="preserve"> לבעלים הפלסטינים </w:t>
      </w:r>
      <w:r w:rsidRPr="00F0679F">
        <w:rPr>
          <w:rFonts w:hint="cs"/>
          <w:b/>
          <w:bCs/>
          <w:rtl/>
        </w:rPr>
        <w:t>אין למעשה שום הליך</w:t>
      </w:r>
      <w:r>
        <w:rPr>
          <w:rFonts w:hint="cs"/>
          <w:rtl/>
        </w:rPr>
        <w:t>.</w:t>
      </w:r>
    </w:p>
    <w:p w:rsidR="00704B4B" w:rsidRDefault="008F0106" w:rsidP="003443D6">
      <w:pPr>
        <w:pStyle w:val="a3"/>
        <w:rPr>
          <w:rtl/>
        </w:rPr>
      </w:pPr>
      <w:r>
        <w:rPr>
          <w:rFonts w:hint="cs"/>
          <w:rtl/>
        </w:rPr>
        <w:t>המופע הי</w:t>
      </w:r>
      <w:r w:rsidR="00E552C7">
        <w:rPr>
          <w:rFonts w:hint="cs"/>
          <w:rtl/>
        </w:rPr>
        <w:t xml:space="preserve">חידי של בעלי הקרקעות מגיע בשלב הפיצוי </w:t>
      </w:r>
      <w:r w:rsidR="00E552C7">
        <w:rPr>
          <w:rtl/>
        </w:rPr>
        <w:t>–</w:t>
      </w:r>
      <w:r w:rsidR="00E552C7">
        <w:rPr>
          <w:rFonts w:hint="cs"/>
          <w:rtl/>
        </w:rPr>
        <w:t xml:space="preserve"> הן בנוגע לערעור על גובה הפיצוי, או בין אפשרות הבחירה לקרקע חלופית.</w:t>
      </w:r>
    </w:p>
    <w:p w:rsidR="008F0106" w:rsidRDefault="008F0106" w:rsidP="00E552C7">
      <w:pPr>
        <w:pStyle w:val="a3"/>
        <w:rPr>
          <w:rtl/>
        </w:rPr>
      </w:pPr>
    </w:p>
    <w:p w:rsidR="00E552C7" w:rsidRDefault="00E552C7" w:rsidP="00F0679F">
      <w:pPr>
        <w:pStyle w:val="a3"/>
        <w:rPr>
          <w:rtl/>
        </w:rPr>
      </w:pPr>
      <w:r>
        <w:rPr>
          <w:rFonts w:hint="cs"/>
          <w:rtl/>
        </w:rPr>
        <w:lastRenderedPageBreak/>
        <w:t xml:space="preserve">אפשר להסתכל על התקיימות המנגנון ולטעון כי </w:t>
      </w:r>
      <w:r w:rsidRPr="00F0679F">
        <w:rPr>
          <w:rFonts w:hint="cs"/>
          <w:b/>
          <w:bCs/>
          <w:rtl/>
        </w:rPr>
        <w:t>אין הליך</w:t>
      </w:r>
      <w:r>
        <w:rPr>
          <w:rFonts w:hint="cs"/>
          <w:rtl/>
        </w:rPr>
        <w:t xml:space="preserve"> </w:t>
      </w:r>
      <w:r>
        <w:rPr>
          <w:rtl/>
        </w:rPr>
        <w:t>–</w:t>
      </w:r>
      <w:r>
        <w:rPr>
          <w:rFonts w:hint="cs"/>
          <w:rtl/>
        </w:rPr>
        <w:t xml:space="preserve"> האפשרות של האדם לטעון נגד ההפקעה לא קיימת (למעט פיצוי) אם אנו מכירים במציאות ואומרים שאין הליך/זכויות </w:t>
      </w:r>
      <w:proofErr w:type="spellStart"/>
      <w:r>
        <w:rPr>
          <w:rFonts w:hint="cs"/>
          <w:rtl/>
        </w:rPr>
        <w:t>הליכיות</w:t>
      </w:r>
      <w:proofErr w:type="spellEnd"/>
      <w:r>
        <w:rPr>
          <w:rFonts w:hint="cs"/>
          <w:rtl/>
        </w:rPr>
        <w:t xml:space="preserve"> </w:t>
      </w:r>
      <w:r>
        <w:rPr>
          <w:rtl/>
        </w:rPr>
        <w:t>–</w:t>
      </w:r>
      <w:r>
        <w:rPr>
          <w:rFonts w:hint="cs"/>
          <w:rtl/>
        </w:rPr>
        <w:t xml:space="preserve"> כל הסיפור של ה</w:t>
      </w:r>
      <w:r w:rsidR="00F0679F">
        <w:rPr>
          <w:rFonts w:hint="cs"/>
        </w:rPr>
        <w:t>I</w:t>
      </w:r>
      <w:r>
        <w:t>nterplay</w:t>
      </w:r>
      <w:r w:rsidR="00F0679F">
        <w:t>-</w:t>
      </w:r>
      <w:r>
        <w:rPr>
          <w:rFonts w:hint="cs"/>
          <w:rtl/>
        </w:rPr>
        <w:t xml:space="preserve"> נופל והחוק לא צריך להיות מוכר כלג</w:t>
      </w:r>
      <w:r w:rsidR="00F0679F">
        <w:rPr>
          <w:rFonts w:hint="cs"/>
          <w:rtl/>
        </w:rPr>
        <w:t>י</w:t>
      </w:r>
      <w:r>
        <w:rPr>
          <w:rFonts w:hint="cs"/>
          <w:rtl/>
        </w:rPr>
        <w:t xml:space="preserve">טימי כחוק של דיני </w:t>
      </w:r>
      <w:r w:rsidR="00A81B0D">
        <w:rPr>
          <w:rFonts w:hint="cs"/>
          <w:rtl/>
        </w:rPr>
        <w:t>הנטילה</w:t>
      </w:r>
      <w:r>
        <w:rPr>
          <w:rFonts w:hint="cs"/>
          <w:rtl/>
        </w:rPr>
        <w:t xml:space="preserve"> השלטונית.</w:t>
      </w:r>
    </w:p>
    <w:p w:rsidR="00E552C7" w:rsidRDefault="008F0106" w:rsidP="00E552C7">
      <w:pPr>
        <w:pStyle w:val="a3"/>
        <w:rPr>
          <w:rtl/>
        </w:rPr>
      </w:pPr>
      <w:r>
        <w:rPr>
          <w:rFonts w:hint="cs"/>
          <w:rtl/>
        </w:rPr>
        <w:t>אפשר לומר כי המעורבות של הפלסטינים בנוגע לקביעת הפיצוי נחשב להליך</w:t>
      </w:r>
      <w:r w:rsidR="00EA5ACB">
        <w:rPr>
          <w:rFonts w:hint="cs"/>
          <w:rtl/>
        </w:rPr>
        <w:t xml:space="preserve"> ברף נמוך.</w:t>
      </w:r>
    </w:p>
    <w:p w:rsidR="008F0106" w:rsidRDefault="008F0106" w:rsidP="00E552C7">
      <w:pPr>
        <w:pStyle w:val="a3"/>
        <w:rPr>
          <w:rtl/>
        </w:rPr>
      </w:pPr>
    </w:p>
    <w:p w:rsidR="00BB1FBB" w:rsidRDefault="004724AA" w:rsidP="00F0679F">
      <w:pPr>
        <w:pStyle w:val="a3"/>
        <w:rPr>
          <w:rtl/>
        </w:rPr>
      </w:pPr>
      <w:r w:rsidRPr="00F0679F">
        <w:rPr>
          <w:rFonts w:hint="cs"/>
          <w:b/>
          <w:bCs/>
          <w:rtl/>
        </w:rPr>
        <w:t>צורך ציבורי</w:t>
      </w:r>
      <w:r>
        <w:rPr>
          <w:rFonts w:hint="cs"/>
          <w:rtl/>
        </w:rPr>
        <w:t xml:space="preserve"> </w:t>
      </w:r>
      <w:r>
        <w:rPr>
          <w:rtl/>
        </w:rPr>
        <w:t>–</w:t>
      </w:r>
      <w:r>
        <w:rPr>
          <w:rFonts w:hint="cs"/>
          <w:rtl/>
        </w:rPr>
        <w:t xml:space="preserve"> לדעת המרצה, קשה להסביר איך מדובר כאן ברף גבוה של צורך ציבורי שמעבירים קרקע פרטית לאדם פרטי אחר. אם זה היה לטובת בסיס צבאי </w:t>
      </w:r>
      <w:r>
        <w:rPr>
          <w:rtl/>
        </w:rPr>
        <w:t>–</w:t>
      </w:r>
      <w:r>
        <w:rPr>
          <w:rFonts w:hint="cs"/>
          <w:rtl/>
        </w:rPr>
        <w:t xml:space="preserve"> זה היה ברף הגבוה. </w:t>
      </w:r>
      <w:r w:rsidR="00F0679F">
        <w:rPr>
          <w:rFonts w:hint="cs"/>
          <w:rtl/>
        </w:rPr>
        <w:t xml:space="preserve"> </w:t>
      </w:r>
      <w:r w:rsidR="00BB1FBB">
        <w:rPr>
          <w:rFonts w:hint="cs"/>
          <w:rtl/>
        </w:rPr>
        <w:t xml:space="preserve">לפי התזה כי הישובים מגנים על כל המדינה </w:t>
      </w:r>
      <w:r w:rsidR="00BB1FBB">
        <w:rPr>
          <w:rtl/>
        </w:rPr>
        <w:t>–</w:t>
      </w:r>
      <w:r w:rsidR="00BB1FBB">
        <w:rPr>
          <w:rFonts w:hint="cs"/>
          <w:rtl/>
        </w:rPr>
        <w:t xml:space="preserve"> ניתן </w:t>
      </w:r>
      <w:r w:rsidR="006D118D">
        <w:rPr>
          <w:rFonts w:hint="cs"/>
          <w:rtl/>
        </w:rPr>
        <w:t>לטעון כי מדובר בצורך ציבורי, אבל קשה למרצה לטעון כי בית פרטי מהווה צורך ציבורי.</w:t>
      </w:r>
    </w:p>
    <w:p w:rsidR="001A79C4" w:rsidRDefault="001A79C4" w:rsidP="00E552C7">
      <w:pPr>
        <w:pStyle w:val="a3"/>
        <w:rPr>
          <w:rtl/>
        </w:rPr>
      </w:pPr>
    </w:p>
    <w:p w:rsidR="00BE3413" w:rsidRDefault="00BE3413" w:rsidP="00F0679F">
      <w:pPr>
        <w:pStyle w:val="a3"/>
        <w:rPr>
          <w:rtl/>
        </w:rPr>
      </w:pPr>
      <w:r w:rsidRPr="00F0679F">
        <w:rPr>
          <w:rFonts w:hint="cs"/>
          <w:b/>
          <w:bCs/>
          <w:rtl/>
        </w:rPr>
        <w:t>פיצוי</w:t>
      </w:r>
      <w:r>
        <w:rPr>
          <w:rFonts w:hint="cs"/>
          <w:rtl/>
        </w:rPr>
        <w:t xml:space="preserve"> </w:t>
      </w:r>
      <w:r>
        <w:rPr>
          <w:rtl/>
        </w:rPr>
        <w:t>–</w:t>
      </w:r>
      <w:r>
        <w:rPr>
          <w:rFonts w:hint="cs"/>
          <w:rtl/>
        </w:rPr>
        <w:t xml:space="preserve"> </w:t>
      </w:r>
      <w:r w:rsidR="008F251E">
        <w:rPr>
          <w:rFonts w:hint="cs"/>
          <w:rtl/>
        </w:rPr>
        <w:t>בחוק מאפשרים ל</w:t>
      </w:r>
      <w:r w:rsidR="00F0679F">
        <w:rPr>
          <w:rFonts w:hint="cs"/>
          <w:rtl/>
        </w:rPr>
        <w:t>תת לפלסטינים</w:t>
      </w:r>
      <w:r w:rsidR="008F251E">
        <w:rPr>
          <w:rFonts w:hint="cs"/>
          <w:rtl/>
        </w:rPr>
        <w:t xml:space="preserve"> פיצוי של 125%. </w:t>
      </w:r>
      <w:r>
        <w:rPr>
          <w:rFonts w:hint="cs"/>
          <w:rtl/>
        </w:rPr>
        <w:t>גם במידה וי</w:t>
      </w:r>
      <w:r w:rsidR="00A81B0D">
        <w:rPr>
          <w:rFonts w:hint="cs"/>
          <w:rtl/>
        </w:rPr>
        <w:t>י</w:t>
      </w:r>
      <w:r>
        <w:rPr>
          <w:rFonts w:hint="cs"/>
          <w:rtl/>
        </w:rPr>
        <w:t xml:space="preserve">נתן פיצוי של 200% - כאשר לא מתקיים צורך ציבורי בכלל </w:t>
      </w:r>
      <w:r>
        <w:rPr>
          <w:rtl/>
        </w:rPr>
        <w:t>–</w:t>
      </w:r>
      <w:r>
        <w:rPr>
          <w:rFonts w:hint="cs"/>
          <w:rtl/>
        </w:rPr>
        <w:t xml:space="preserve"> דיני הנטילה השלטונית לא מאפשרים לבצע הפקעה כזאת.</w:t>
      </w:r>
      <w:r w:rsidR="008F251E">
        <w:rPr>
          <w:rFonts w:hint="cs"/>
          <w:rtl/>
        </w:rPr>
        <w:t xml:space="preserve"> בנוסף </w:t>
      </w:r>
      <w:r w:rsidR="008F251E">
        <w:rPr>
          <w:rtl/>
        </w:rPr>
        <w:t>–</w:t>
      </w:r>
      <w:r w:rsidR="008F251E">
        <w:rPr>
          <w:rFonts w:hint="cs"/>
          <w:rtl/>
        </w:rPr>
        <w:t xml:space="preserve"> הם לא באים לאסוף את הפיצוי </w:t>
      </w:r>
      <w:r w:rsidR="008F251E">
        <w:rPr>
          <w:rtl/>
        </w:rPr>
        <w:t>–</w:t>
      </w:r>
      <w:r w:rsidR="008F251E">
        <w:rPr>
          <w:rFonts w:hint="cs"/>
          <w:rtl/>
        </w:rPr>
        <w:t xml:space="preserve"> והם לא מכירים בהפקעה כ"חוקית".</w:t>
      </w:r>
    </w:p>
    <w:p w:rsidR="00BE3413" w:rsidRDefault="001A79C4" w:rsidP="00B13FDC">
      <w:pPr>
        <w:pStyle w:val="a3"/>
        <w:rPr>
          <w:rtl/>
        </w:rPr>
      </w:pPr>
      <w:r>
        <w:rPr>
          <w:rFonts w:hint="cs"/>
          <w:rtl/>
        </w:rPr>
        <w:t>כבר בשלב הזה אנו למעשה אמורים לומר שלום לחוק ההסד</w:t>
      </w:r>
      <w:r w:rsidR="00BE3413">
        <w:rPr>
          <w:rFonts w:hint="cs"/>
          <w:rtl/>
        </w:rPr>
        <w:t>רה מבחינת דיני הנטילה השלטונית.</w:t>
      </w:r>
    </w:p>
    <w:p w:rsidR="00B13FDC" w:rsidRDefault="00B13FDC" w:rsidP="00BE3413">
      <w:pPr>
        <w:pStyle w:val="a3"/>
        <w:rPr>
          <w:color w:val="A5A5A5" w:themeColor="accent3"/>
          <w:rtl/>
        </w:rPr>
      </w:pPr>
    </w:p>
    <w:p w:rsidR="00BE3413" w:rsidRPr="00F0679F" w:rsidRDefault="00BE3413" w:rsidP="00BE3413">
      <w:pPr>
        <w:pStyle w:val="a3"/>
        <w:rPr>
          <w:color w:val="A5A5A5" w:themeColor="accent3"/>
          <w:rtl/>
        </w:rPr>
      </w:pPr>
      <w:r w:rsidRPr="00F0679F">
        <w:rPr>
          <w:rFonts w:hint="cs"/>
          <w:color w:val="A5A5A5" w:themeColor="accent3"/>
          <w:rtl/>
        </w:rPr>
        <w:t xml:space="preserve">דעת המרצה (לא מחייב) </w:t>
      </w:r>
      <w:r w:rsidRPr="00F0679F">
        <w:rPr>
          <w:color w:val="A5A5A5" w:themeColor="accent3"/>
          <w:rtl/>
        </w:rPr>
        <w:t>–</w:t>
      </w:r>
      <w:r w:rsidRPr="00F0679F">
        <w:rPr>
          <w:rFonts w:hint="cs"/>
          <w:color w:val="A5A5A5" w:themeColor="accent3"/>
          <w:rtl/>
        </w:rPr>
        <w:t xml:space="preserve"> אפשר לנסות ולעשות מהלכים פוליטיים, אבל צריך לעשות אותם כמו שצריך. כאן עשו זאת בצורה גורפת מדי </w:t>
      </w:r>
      <w:r w:rsidRPr="00F0679F">
        <w:rPr>
          <w:color w:val="A5A5A5" w:themeColor="accent3"/>
          <w:rtl/>
        </w:rPr>
        <w:t>–</w:t>
      </w:r>
      <w:r w:rsidRPr="00F0679F">
        <w:rPr>
          <w:rFonts w:hint="cs"/>
          <w:color w:val="A5A5A5" w:themeColor="accent3"/>
          <w:rtl/>
        </w:rPr>
        <w:t xml:space="preserve"> ביטלו את ההליך לחלוטין.</w:t>
      </w:r>
    </w:p>
    <w:p w:rsidR="001D7738" w:rsidRDefault="001D7738" w:rsidP="00BE3413">
      <w:pPr>
        <w:pStyle w:val="a3"/>
        <w:rPr>
          <w:rtl/>
        </w:rPr>
      </w:pPr>
    </w:p>
    <w:p w:rsidR="001D7738" w:rsidRDefault="000170E9" w:rsidP="00F0679F">
      <w:pPr>
        <w:pStyle w:val="a3"/>
        <w:jc w:val="center"/>
        <w:outlineLvl w:val="0"/>
        <w:rPr>
          <w:rtl/>
        </w:rPr>
      </w:pPr>
      <w:bookmarkStart w:id="50" w:name="_Toc506297870"/>
      <w:r w:rsidRPr="00F0679F">
        <w:rPr>
          <w:rFonts w:hint="cs"/>
          <w:b/>
          <w:bCs/>
          <w:highlight w:val="green"/>
          <w:u w:val="single"/>
          <w:rtl/>
        </w:rPr>
        <w:t>גריעות תכנוניות</w:t>
      </w:r>
      <w:bookmarkEnd w:id="50"/>
    </w:p>
    <w:p w:rsidR="000170E9" w:rsidRDefault="000170E9" w:rsidP="00F0679F">
      <w:pPr>
        <w:pStyle w:val="a3"/>
        <w:rPr>
          <w:rtl/>
        </w:rPr>
      </w:pPr>
      <w:r>
        <w:rPr>
          <w:rFonts w:hint="cs"/>
          <w:rtl/>
        </w:rPr>
        <w:t>מטילים מגבלות על הקרקעות של הבעלים והם מאבדים חלק מתכונות המקרקעין ויש פגיעה בשווי (דיברנו על כך).</w:t>
      </w:r>
      <w:r w:rsidR="00F0679F">
        <w:rPr>
          <w:rFonts w:hint="cs"/>
          <w:rtl/>
        </w:rPr>
        <w:t xml:space="preserve"> </w:t>
      </w:r>
      <w:r>
        <w:rPr>
          <w:rFonts w:hint="cs"/>
          <w:rtl/>
        </w:rPr>
        <w:t xml:space="preserve">כמו </w:t>
      </w:r>
      <w:r w:rsidRPr="00F0679F">
        <w:rPr>
          <w:rFonts w:hint="cs"/>
          <w:b/>
          <w:bCs/>
          <w:rtl/>
        </w:rPr>
        <w:t>ל</w:t>
      </w:r>
      <w:r w:rsidR="00130308" w:rsidRPr="00F0679F">
        <w:rPr>
          <w:rFonts w:hint="cs"/>
          <w:b/>
          <w:bCs/>
          <w:rtl/>
        </w:rPr>
        <w:t>ד</w:t>
      </w:r>
      <w:r w:rsidR="00F0679F" w:rsidRPr="00F0679F">
        <w:rPr>
          <w:rFonts w:hint="cs"/>
          <w:b/>
          <w:bCs/>
          <w:rtl/>
        </w:rPr>
        <w:t>וגמא</w:t>
      </w:r>
      <w:r w:rsidR="00F0679F">
        <w:rPr>
          <w:rFonts w:hint="cs"/>
          <w:rtl/>
        </w:rPr>
        <w:t>,</w:t>
      </w:r>
      <w:r>
        <w:rPr>
          <w:rFonts w:hint="cs"/>
          <w:rtl/>
        </w:rPr>
        <w:t xml:space="preserve"> שעובר קו חשמל, הקרקעות מסביב מקבלות הגבלות </w:t>
      </w:r>
      <w:r>
        <w:rPr>
          <w:rtl/>
        </w:rPr>
        <w:t>–</w:t>
      </w:r>
      <w:r>
        <w:rPr>
          <w:rFonts w:hint="cs"/>
          <w:rtl/>
        </w:rPr>
        <w:t xml:space="preserve"> ואז הבעלים לא יכול לעשות עם הקרקע מה שהוא רוצה.</w:t>
      </w:r>
    </w:p>
    <w:p w:rsidR="000170E9" w:rsidRDefault="000170E9" w:rsidP="000170E9">
      <w:pPr>
        <w:pStyle w:val="a3"/>
        <w:rPr>
          <w:rtl/>
        </w:rPr>
      </w:pPr>
    </w:p>
    <w:p w:rsidR="000170E9" w:rsidRDefault="000170E9" w:rsidP="000170E9">
      <w:pPr>
        <w:pStyle w:val="a3"/>
        <w:rPr>
          <w:rtl/>
        </w:rPr>
      </w:pPr>
      <w:r w:rsidRPr="00F0679F">
        <w:rPr>
          <w:rFonts w:hint="cs"/>
          <w:highlight w:val="lightGray"/>
          <w:rtl/>
        </w:rPr>
        <w:t>ס' 197</w:t>
      </w:r>
      <w:r>
        <w:rPr>
          <w:rFonts w:hint="cs"/>
          <w:rtl/>
        </w:rPr>
        <w:t xml:space="preserve"> מאפשר לבעלים שעומדים בפני הפקעה לקבל את רוב הכסף (פיצוי) כבר שהתכנית אושרה </w:t>
      </w:r>
      <w:r>
        <w:rPr>
          <w:rtl/>
        </w:rPr>
        <w:t>–</w:t>
      </w:r>
      <w:r>
        <w:rPr>
          <w:rFonts w:hint="cs"/>
          <w:rtl/>
        </w:rPr>
        <w:t xml:space="preserve"> הם רצים להגיש תביעה על פי ס' 197.</w:t>
      </w:r>
    </w:p>
    <w:p w:rsidR="000170E9" w:rsidRPr="00F0679F" w:rsidRDefault="000170E9" w:rsidP="00552EE0">
      <w:pPr>
        <w:pStyle w:val="a3"/>
        <w:numPr>
          <w:ilvl w:val="0"/>
          <w:numId w:val="69"/>
        </w:numPr>
        <w:ind w:left="360"/>
      </w:pPr>
      <w:r w:rsidRPr="00F0679F">
        <w:rPr>
          <w:rFonts w:hint="cs"/>
          <w:rtl/>
        </w:rPr>
        <w:t xml:space="preserve">גם בעלים של קרקע שנמצאים בתוך התכנית וגם בעלים של קרקע שגובלים עמו יכולים לבקש פיצוי. גם בעלים של מקרקעין שגובלים עם הקו הכחול החיצוני מהתסריט </w:t>
      </w:r>
      <w:r w:rsidRPr="00F0679F">
        <w:rPr>
          <w:rFonts w:hint="cs"/>
          <w:color w:val="A5A5A5" w:themeColor="accent3"/>
          <w:rtl/>
        </w:rPr>
        <w:t xml:space="preserve">(תסריט </w:t>
      </w:r>
      <w:r w:rsidRPr="00F0679F">
        <w:rPr>
          <w:color w:val="A5A5A5" w:themeColor="accent3"/>
          <w:rtl/>
        </w:rPr>
        <w:t>–</w:t>
      </w:r>
      <w:r w:rsidRPr="00F0679F">
        <w:rPr>
          <w:rFonts w:hint="cs"/>
          <w:color w:val="A5A5A5" w:themeColor="accent3"/>
          <w:rtl/>
        </w:rPr>
        <w:t xml:space="preserve"> משורטט קו כחול שמגדיר את גבולות התכנית. רק מה שמסומן בקו </w:t>
      </w:r>
      <w:r w:rsidR="00F0679F" w:rsidRPr="00F0679F">
        <w:rPr>
          <w:rFonts w:hint="cs"/>
          <w:color w:val="A5A5A5" w:themeColor="accent3"/>
          <w:rtl/>
        </w:rPr>
        <w:t>הכחול הוא השטח שעליו חלה התכנית</w:t>
      </w:r>
      <w:r w:rsidRPr="00F0679F">
        <w:rPr>
          <w:rFonts w:hint="cs"/>
          <w:color w:val="A5A5A5" w:themeColor="accent3"/>
          <w:rtl/>
        </w:rPr>
        <w:t>)</w:t>
      </w:r>
    </w:p>
    <w:p w:rsidR="000170E9" w:rsidRDefault="000170E9" w:rsidP="000170E9">
      <w:pPr>
        <w:pStyle w:val="a3"/>
        <w:ind w:left="360"/>
      </w:pPr>
      <w:r w:rsidRPr="00F0679F">
        <w:rPr>
          <w:rFonts w:hint="cs"/>
          <w:rtl/>
        </w:rPr>
        <w:t xml:space="preserve">מהקו החיצוני </w:t>
      </w:r>
      <w:r w:rsidRPr="00F0679F">
        <w:rPr>
          <w:rFonts w:hint="cs"/>
          <w:b/>
          <w:bCs/>
          <w:rtl/>
        </w:rPr>
        <w:t>יכולים להגיש תביעות על פי 197</w:t>
      </w:r>
      <w:r w:rsidRPr="00F0679F">
        <w:rPr>
          <w:rFonts w:hint="cs"/>
          <w:rtl/>
        </w:rPr>
        <w:t xml:space="preserve"> (יחד עם הבעלים שנמצאים בתוך הקו הכחול). </w:t>
      </w:r>
      <w:r>
        <w:rPr>
          <w:rFonts w:hint="cs"/>
          <w:rtl/>
        </w:rPr>
        <w:t xml:space="preserve">התביעה צריכה להיות מוגשת </w:t>
      </w:r>
      <w:r w:rsidR="00130308">
        <w:rPr>
          <w:rFonts w:hint="cs"/>
          <w:rtl/>
        </w:rPr>
        <w:t>ת</w:t>
      </w:r>
      <w:r>
        <w:rPr>
          <w:rFonts w:hint="cs"/>
          <w:rtl/>
        </w:rPr>
        <w:t xml:space="preserve">וך 3 שנים </w:t>
      </w:r>
      <w:r w:rsidRPr="000170E9">
        <w:rPr>
          <w:rFonts w:hint="cs"/>
          <w:b/>
          <w:bCs/>
          <w:rtl/>
        </w:rPr>
        <w:t>מאישור התכנית</w:t>
      </w:r>
      <w:r>
        <w:rPr>
          <w:rFonts w:hint="cs"/>
          <w:rtl/>
        </w:rPr>
        <w:t xml:space="preserve"> (לא תמיד בעלים מודעים לאישור התכנית/מועד אישורה) </w:t>
      </w:r>
      <w:r>
        <w:rPr>
          <w:rtl/>
        </w:rPr>
        <w:t>–</w:t>
      </w:r>
      <w:r>
        <w:rPr>
          <w:rFonts w:hint="cs"/>
          <w:rtl/>
        </w:rPr>
        <w:t xml:space="preserve"> מתחיל מרוץ של שלוש שנים.</w:t>
      </w:r>
    </w:p>
    <w:p w:rsidR="000170E9" w:rsidRDefault="000170E9" w:rsidP="000170E9">
      <w:pPr>
        <w:pStyle w:val="a3"/>
        <w:ind w:left="360"/>
      </w:pPr>
      <w:r>
        <w:rPr>
          <w:rFonts w:hint="cs"/>
          <w:rtl/>
        </w:rPr>
        <w:t xml:space="preserve">בעיקרון זה נראה כמו משהו שמטיב עם הבעלים (מנטרל את ה40% הפחתה שניתן לעשות) אבל זה הפך להיות </w:t>
      </w:r>
      <w:r w:rsidRPr="00F0679F">
        <w:rPr>
          <w:rFonts w:hint="cs"/>
          <w:b/>
          <w:bCs/>
          <w:rtl/>
        </w:rPr>
        <w:t>כלי כנגד הבעלים</w:t>
      </w:r>
      <w:r>
        <w:rPr>
          <w:rFonts w:hint="cs"/>
          <w:rtl/>
        </w:rPr>
        <w:t xml:space="preserve">, כאשר הבעלים לא הלכו ותבעו בתוך השלוש שנים לפי 197. הם באו אחר כך וביקשו פיצוי מלא </w:t>
      </w:r>
      <w:r>
        <w:rPr>
          <w:rtl/>
        </w:rPr>
        <w:t>–</w:t>
      </w:r>
      <w:r>
        <w:rPr>
          <w:rFonts w:hint="cs"/>
          <w:rtl/>
        </w:rPr>
        <w:t xml:space="preserve"> אבל הם איבדו את זכות התביעה לפי 197.</w:t>
      </w:r>
    </w:p>
    <w:p w:rsidR="000170E9" w:rsidRDefault="000170E9" w:rsidP="00B13FDC">
      <w:pPr>
        <w:pStyle w:val="a3"/>
        <w:numPr>
          <w:ilvl w:val="0"/>
          <w:numId w:val="69"/>
        </w:numPr>
        <w:ind w:left="360"/>
        <w:rPr>
          <w:rtl/>
        </w:rPr>
      </w:pPr>
      <w:r>
        <w:rPr>
          <w:rFonts w:hint="cs"/>
          <w:rtl/>
        </w:rPr>
        <w:t xml:space="preserve">מותר לי לתבוע על פי פיצויים 197 אבל בכפוף </w:t>
      </w:r>
      <w:bookmarkStart w:id="51" w:name="_Hlk506138407"/>
      <w:r>
        <w:rPr>
          <w:rFonts w:hint="cs"/>
          <w:rtl/>
        </w:rPr>
        <w:t>ל</w:t>
      </w:r>
      <w:r w:rsidRPr="00B13FDC">
        <w:rPr>
          <w:rFonts w:hint="cs"/>
          <w:b/>
          <w:bCs/>
          <w:highlight w:val="lightGray"/>
          <w:rtl/>
        </w:rPr>
        <w:t>סעיף 200</w:t>
      </w:r>
      <w:r>
        <w:rPr>
          <w:rFonts w:hint="cs"/>
          <w:rtl/>
        </w:rPr>
        <w:t xml:space="preserve"> לחוק התכנון והבנייה</w:t>
      </w:r>
      <w:r w:rsidR="00012C07">
        <w:rPr>
          <w:rFonts w:hint="cs"/>
          <w:rtl/>
        </w:rPr>
        <w:t xml:space="preserve"> </w:t>
      </w:r>
      <w:bookmarkEnd w:id="51"/>
      <w:r w:rsidR="00012C07" w:rsidRPr="00B13FDC">
        <w:rPr>
          <w:rFonts w:hint="cs"/>
          <w:b/>
          <w:bCs/>
          <w:rtl/>
        </w:rPr>
        <w:t>ניתן לקבל פטור מהפיצוי</w:t>
      </w:r>
      <w:r>
        <w:rPr>
          <w:rFonts w:hint="cs"/>
          <w:rtl/>
        </w:rPr>
        <w:t>.</w:t>
      </w:r>
      <w:r w:rsidR="00B13FDC">
        <w:rPr>
          <w:rFonts w:hint="cs"/>
          <w:rtl/>
        </w:rPr>
        <w:t xml:space="preserve"> </w:t>
      </w:r>
      <w:r w:rsidR="00012C07">
        <w:rPr>
          <w:rFonts w:hint="cs"/>
          <w:rtl/>
        </w:rPr>
        <w:t xml:space="preserve">הרשויות צריכות להראות כי הפגיעה לא עברה את תחום הסביר, וזה צודק שהן לא ישלמו את הפיצוי. </w:t>
      </w:r>
    </w:p>
    <w:p w:rsidR="00A55F13" w:rsidRDefault="00A55F13" w:rsidP="000170E9">
      <w:pPr>
        <w:pStyle w:val="a3"/>
        <w:ind w:left="360"/>
        <w:rPr>
          <w:rtl/>
        </w:rPr>
      </w:pPr>
    </w:p>
    <w:p w:rsidR="00012C07" w:rsidRDefault="00012C07" w:rsidP="000170E9">
      <w:pPr>
        <w:pStyle w:val="a3"/>
        <w:ind w:left="360"/>
        <w:rPr>
          <w:rtl/>
        </w:rPr>
      </w:pPr>
      <w:r>
        <w:rPr>
          <w:rFonts w:hint="cs"/>
          <w:rtl/>
        </w:rPr>
        <w:t>ב</w:t>
      </w:r>
      <w:r w:rsidRPr="00B13FDC">
        <w:rPr>
          <w:rFonts w:hint="cs"/>
          <w:b/>
          <w:bCs/>
          <w:highlight w:val="magenta"/>
          <w:rtl/>
        </w:rPr>
        <w:t>פס"ד פרי הארץ</w:t>
      </w:r>
      <w:r>
        <w:rPr>
          <w:rFonts w:hint="cs"/>
          <w:rtl/>
        </w:rPr>
        <w:t xml:space="preserve"> </w:t>
      </w:r>
      <w:r w:rsidRPr="00B13FDC">
        <w:rPr>
          <w:rFonts w:hint="cs"/>
          <w:highlight w:val="cyan"/>
          <w:rtl/>
        </w:rPr>
        <w:t xml:space="preserve">השופט </w:t>
      </w:r>
      <w:r w:rsidRPr="00B13FDC">
        <w:rPr>
          <w:rFonts w:hint="cs"/>
          <w:b/>
          <w:bCs/>
          <w:highlight w:val="cyan"/>
          <w:rtl/>
        </w:rPr>
        <w:t>מלץ</w:t>
      </w:r>
      <w:r>
        <w:rPr>
          <w:rFonts w:hint="cs"/>
          <w:b/>
          <w:bCs/>
          <w:rtl/>
        </w:rPr>
        <w:t xml:space="preserve"> </w:t>
      </w:r>
      <w:r>
        <w:rPr>
          <w:rFonts w:hint="cs"/>
          <w:rtl/>
        </w:rPr>
        <w:t>קבע כי לכל מי שנפגע המקרקעין שלו יש זכות פיצוי לפי 197, וס' 200 נועד לתת פטור במקרים מסוימים לרשויות</w:t>
      </w:r>
      <w:r w:rsidR="00130308">
        <w:rPr>
          <w:rFonts w:hint="cs"/>
          <w:rtl/>
        </w:rPr>
        <w:t>.</w:t>
      </w:r>
    </w:p>
    <w:p w:rsidR="00012C07" w:rsidRDefault="00012C07" w:rsidP="000170E9">
      <w:pPr>
        <w:pStyle w:val="a3"/>
        <w:ind w:left="360"/>
        <w:rPr>
          <w:rtl/>
        </w:rPr>
      </w:pPr>
      <w:r>
        <w:rPr>
          <w:rFonts w:hint="cs"/>
          <w:rtl/>
        </w:rPr>
        <w:t xml:space="preserve">השאלות המעניינות היו סביב נושא הסבירות </w:t>
      </w:r>
      <w:r>
        <w:rPr>
          <w:rtl/>
        </w:rPr>
        <w:t>–</w:t>
      </w:r>
      <w:r>
        <w:rPr>
          <w:rFonts w:hint="cs"/>
          <w:rtl/>
        </w:rPr>
        <w:t xml:space="preserve"> האם הפגיעה חרגה מהסבירות. השופט מלץ קבע כי הדרך היחידה לבדוק את הסבירות זה </w:t>
      </w:r>
      <w:r>
        <w:rPr>
          <w:rFonts w:hint="cs"/>
          <w:b/>
          <w:bCs/>
          <w:rtl/>
        </w:rPr>
        <w:t>שיעור ירידת הערך</w:t>
      </w:r>
      <w:r>
        <w:rPr>
          <w:rFonts w:hint="cs"/>
          <w:rtl/>
        </w:rPr>
        <w:t>.</w:t>
      </w:r>
    </w:p>
    <w:p w:rsidR="006F0808" w:rsidRDefault="006F0808" w:rsidP="000170E9">
      <w:pPr>
        <w:pStyle w:val="a3"/>
        <w:ind w:left="360"/>
        <w:rPr>
          <w:rtl/>
        </w:rPr>
      </w:pPr>
    </w:p>
    <w:p w:rsidR="00012C07" w:rsidRDefault="00012C07" w:rsidP="006F0808">
      <w:pPr>
        <w:pStyle w:val="a3"/>
        <w:ind w:left="360"/>
        <w:rPr>
          <w:rtl/>
        </w:rPr>
      </w:pPr>
      <w:r w:rsidRPr="00B13FDC">
        <w:rPr>
          <w:rFonts w:hint="cs"/>
          <w:b/>
          <w:bCs/>
          <w:highlight w:val="magenta"/>
          <w:rtl/>
        </w:rPr>
        <w:t>פס"ד הורוביץ</w:t>
      </w:r>
      <w:r>
        <w:rPr>
          <w:rFonts w:hint="cs"/>
          <w:rtl/>
        </w:rPr>
        <w:t xml:space="preserve"> </w:t>
      </w:r>
      <w:r>
        <w:rPr>
          <w:rtl/>
        </w:rPr>
        <w:t>–</w:t>
      </w:r>
      <w:r>
        <w:rPr>
          <w:rFonts w:hint="cs"/>
          <w:rtl/>
        </w:rPr>
        <w:t xml:space="preserve"> </w:t>
      </w:r>
      <w:r w:rsidR="006F0808" w:rsidRPr="006F0808">
        <w:rPr>
          <w:rFonts w:cs="Arial"/>
          <w:rtl/>
        </w:rPr>
        <w:t>ביהמ"ש אומר כי על מנת לקבוע שהפגיעה לא עברה את תחום הסביר, אנו עושים שיקול בין</w:t>
      </w:r>
      <w:r>
        <w:rPr>
          <w:rFonts w:hint="cs"/>
          <w:rtl/>
        </w:rPr>
        <w:t>:</w:t>
      </w:r>
    </w:p>
    <w:p w:rsidR="00012C07" w:rsidRDefault="00012C07" w:rsidP="00552EE0">
      <w:pPr>
        <w:pStyle w:val="a3"/>
        <w:numPr>
          <w:ilvl w:val="0"/>
          <w:numId w:val="68"/>
        </w:numPr>
      </w:pPr>
      <w:r w:rsidRPr="00B13FDC">
        <w:rPr>
          <w:rFonts w:hint="cs"/>
          <w:b/>
          <w:bCs/>
          <w:rtl/>
        </w:rPr>
        <w:t>שיעור ירידת הערך</w:t>
      </w:r>
      <w:r w:rsidR="006F0808">
        <w:rPr>
          <w:rFonts w:hint="cs"/>
          <w:rtl/>
        </w:rPr>
        <w:t xml:space="preserve"> - מה היה הערך הקודם מול הערך העכשווי? בכמה ירד</w:t>
      </w:r>
      <w:r w:rsidR="00B13FDC">
        <w:rPr>
          <w:rFonts w:hint="cs"/>
          <w:rtl/>
        </w:rPr>
        <w:t>?</w:t>
      </w:r>
    </w:p>
    <w:p w:rsidR="00012C07" w:rsidRDefault="00012C07" w:rsidP="00552EE0">
      <w:pPr>
        <w:pStyle w:val="a3"/>
        <w:numPr>
          <w:ilvl w:val="0"/>
          <w:numId w:val="68"/>
        </w:numPr>
      </w:pPr>
      <w:r w:rsidRPr="00B13FDC">
        <w:rPr>
          <w:rFonts w:hint="cs"/>
          <w:b/>
          <w:bCs/>
          <w:rtl/>
        </w:rPr>
        <w:t>מידת פיזור הנזק</w:t>
      </w:r>
      <w:r w:rsidR="006F0808">
        <w:rPr>
          <w:rFonts w:hint="cs"/>
          <w:rtl/>
        </w:rPr>
        <w:t xml:space="preserve"> - עד כמה התכנית מפזרת את הנזק בין בעלים, או שהכל נופל על בן אדם אחד.</w:t>
      </w:r>
    </w:p>
    <w:p w:rsidR="005A3D7D" w:rsidRDefault="00012C07" w:rsidP="00552EE0">
      <w:pPr>
        <w:pStyle w:val="a3"/>
        <w:numPr>
          <w:ilvl w:val="0"/>
          <w:numId w:val="68"/>
        </w:numPr>
      </w:pPr>
      <w:r w:rsidRPr="00B13FDC">
        <w:rPr>
          <w:rFonts w:hint="cs"/>
          <w:b/>
          <w:bCs/>
          <w:rtl/>
        </w:rPr>
        <w:t>קיומו של אינטרס ציבורי חיוני</w:t>
      </w:r>
      <w:r w:rsidR="006F0808">
        <w:rPr>
          <w:rFonts w:hint="cs"/>
          <w:rtl/>
        </w:rPr>
        <w:t xml:space="preserve"> - ככל שמדוב</w:t>
      </w:r>
      <w:r w:rsidR="00B13FDC">
        <w:rPr>
          <w:rFonts w:hint="cs"/>
          <w:rtl/>
        </w:rPr>
        <w:t>ר בצורך חשוב וחיוני יותר (ביטחוני</w:t>
      </w:r>
      <w:r w:rsidR="006F0808">
        <w:rPr>
          <w:rFonts w:hint="cs"/>
          <w:rtl/>
        </w:rPr>
        <w:t xml:space="preserve">, רפואי) נכיר יותר בפגיעה. ככל שפחות </w:t>
      </w:r>
      <w:r w:rsidR="006F0808">
        <w:rPr>
          <w:rtl/>
        </w:rPr>
        <w:t>–</w:t>
      </w:r>
      <w:r w:rsidR="006F0808">
        <w:rPr>
          <w:rFonts w:hint="cs"/>
          <w:rtl/>
        </w:rPr>
        <w:t xml:space="preserve"> ניטה לראות בכך משהו לא סביר</w:t>
      </w:r>
      <w:r w:rsidR="002559E8">
        <w:rPr>
          <w:rFonts w:hint="cs"/>
          <w:rtl/>
        </w:rPr>
        <w:t>.</w:t>
      </w:r>
    </w:p>
    <w:p w:rsidR="005A3D7D" w:rsidRPr="00B13FDC" w:rsidRDefault="005A3D7D" w:rsidP="005A3D7D">
      <w:pPr>
        <w:pStyle w:val="a3"/>
        <w:ind w:left="360"/>
        <w:rPr>
          <w:rtl/>
        </w:rPr>
      </w:pPr>
    </w:p>
    <w:p w:rsidR="00305DEE" w:rsidRDefault="00A55F13" w:rsidP="00305DEE">
      <w:pPr>
        <w:pStyle w:val="a3"/>
        <w:ind w:left="360"/>
        <w:rPr>
          <w:rtl/>
        </w:rPr>
      </w:pPr>
      <w:r>
        <w:rPr>
          <w:rFonts w:hint="cs"/>
          <w:rtl/>
        </w:rPr>
        <w:t>פס"ד האחרון (קריאת רשות) מדבר על שיקולים נוספים</w:t>
      </w:r>
    </w:p>
    <w:p w:rsidR="00305DEE" w:rsidRDefault="00FE75EB" w:rsidP="00305DEE">
      <w:pPr>
        <w:pStyle w:val="a3"/>
        <w:ind w:left="360"/>
        <w:rPr>
          <w:rtl/>
        </w:rPr>
      </w:pPr>
      <w:r w:rsidRPr="00B13FDC">
        <w:rPr>
          <w:rFonts w:hint="cs"/>
          <w:b/>
          <w:bCs/>
          <w:highlight w:val="magenta"/>
          <w:rtl/>
        </w:rPr>
        <w:t xml:space="preserve">פס"ד </w:t>
      </w:r>
      <w:proofErr w:type="spellStart"/>
      <w:r w:rsidRPr="00B13FDC">
        <w:rPr>
          <w:rFonts w:hint="cs"/>
          <w:b/>
          <w:bCs/>
          <w:highlight w:val="magenta"/>
          <w:rtl/>
        </w:rPr>
        <w:t>ויטנר</w:t>
      </w:r>
      <w:proofErr w:type="spellEnd"/>
      <w:r>
        <w:rPr>
          <w:rFonts w:hint="cs"/>
          <w:rtl/>
        </w:rPr>
        <w:t xml:space="preserve"> </w:t>
      </w:r>
      <w:r>
        <w:rPr>
          <w:rtl/>
        </w:rPr>
        <w:t>–</w:t>
      </w:r>
      <w:r>
        <w:rPr>
          <w:rFonts w:hint="cs"/>
          <w:rtl/>
        </w:rPr>
        <w:t xml:space="preserve"> עסק בנושא מי נ</w:t>
      </w:r>
      <w:r w:rsidR="00305DEE">
        <w:rPr>
          <w:rFonts w:hint="cs"/>
          <w:rtl/>
        </w:rPr>
        <w:t>חשב ל"גובל בתכנית" מהי מידת הקרבה/ההשקה שצריכה להיות לקו הכחול כדי להיחשב כגובלים לפי ס' 197?</w:t>
      </w:r>
    </w:p>
    <w:p w:rsidR="00305DEE" w:rsidRDefault="00305DEE" w:rsidP="00305DEE">
      <w:pPr>
        <w:pStyle w:val="a3"/>
        <w:ind w:left="360"/>
        <w:rPr>
          <w:rtl/>
        </w:rPr>
      </w:pPr>
      <w:r>
        <w:rPr>
          <w:rFonts w:hint="cs"/>
          <w:rtl/>
        </w:rPr>
        <w:t>ביהמ"ש דן במקרה ספציפי וגזר הלכה מעוותת.</w:t>
      </w:r>
    </w:p>
    <w:p w:rsidR="00B13FDC" w:rsidRDefault="00305DEE" w:rsidP="00B13FDC">
      <w:pPr>
        <w:pStyle w:val="a3"/>
        <w:ind w:left="360"/>
        <w:rPr>
          <w:rtl/>
        </w:rPr>
      </w:pPr>
      <w:r>
        <w:rPr>
          <w:rFonts w:hint="cs"/>
          <w:rtl/>
        </w:rPr>
        <w:lastRenderedPageBreak/>
        <w:t xml:space="preserve">היה מדובר בכביש דו נתיבי שהפריד בין הקו הכחול לבין המקרקעין שנטען על ידי הבעלים שנפגעו. הבעלים רצה לקבוע תביעה לפי ס 197, וההתלבטות הייתה האם העובדה שיש כביש דו נתיבי שמפריד בין הקרקעות </w:t>
      </w:r>
      <w:r>
        <w:rPr>
          <w:rtl/>
        </w:rPr>
        <w:t>–</w:t>
      </w:r>
      <w:r>
        <w:rPr>
          <w:rFonts w:hint="cs"/>
          <w:rtl/>
        </w:rPr>
        <w:t xml:space="preserve"> פוגעת בהגדרתו כגובל עם התכנית?</w:t>
      </w:r>
    </w:p>
    <w:p w:rsidR="001E1B76" w:rsidRDefault="001E1B76" w:rsidP="00B13FDC">
      <w:pPr>
        <w:pStyle w:val="a3"/>
        <w:ind w:left="360"/>
        <w:rPr>
          <w:rtl/>
        </w:rPr>
      </w:pPr>
      <w:r w:rsidRPr="00B13FDC">
        <w:rPr>
          <w:rFonts w:hint="cs"/>
          <w:b/>
          <w:bCs/>
          <w:rtl/>
        </w:rPr>
        <w:t>ההחלטה הייתה שהוא לא גובל</w:t>
      </w:r>
      <w:r>
        <w:rPr>
          <w:rFonts w:hint="cs"/>
          <w:rtl/>
        </w:rPr>
        <w:t>.</w:t>
      </w:r>
    </w:p>
    <w:p w:rsidR="00B13FDC" w:rsidRDefault="00B13FDC" w:rsidP="00B13FDC">
      <w:pPr>
        <w:pStyle w:val="a3"/>
        <w:ind w:left="360"/>
        <w:rPr>
          <w:rtl/>
        </w:rPr>
      </w:pPr>
    </w:p>
    <w:p w:rsidR="001E1B76" w:rsidRDefault="001E1B76" w:rsidP="00305DEE">
      <w:pPr>
        <w:pStyle w:val="a3"/>
        <w:ind w:left="360"/>
        <w:rPr>
          <w:rtl/>
        </w:rPr>
      </w:pPr>
      <w:r>
        <w:rPr>
          <w:rFonts w:hint="cs"/>
          <w:rtl/>
        </w:rPr>
        <w:t>ביהמ"ש דן בשאלה מהו הרוחב של הכביש שלא מפר את המקרקעין כמקרקעין גובלים:</w:t>
      </w:r>
    </w:p>
    <w:p w:rsidR="001E1B76" w:rsidRDefault="001E1B76" w:rsidP="00552EE0">
      <w:pPr>
        <w:pStyle w:val="a3"/>
        <w:numPr>
          <w:ilvl w:val="0"/>
          <w:numId w:val="70"/>
        </w:numPr>
      </w:pPr>
      <w:r>
        <w:rPr>
          <w:rFonts w:hint="cs"/>
          <w:rtl/>
        </w:rPr>
        <w:t xml:space="preserve">מקרקעין שממש גובלים לקו הכחול </w:t>
      </w:r>
      <w:r>
        <w:rPr>
          <w:rtl/>
        </w:rPr>
        <w:t>–</w:t>
      </w:r>
      <w:r>
        <w:rPr>
          <w:rFonts w:hint="cs"/>
          <w:rtl/>
        </w:rPr>
        <w:t xml:space="preserve"> יוכרו כגובלים והם יוכלו לתבוע לפי ס' 197 </w:t>
      </w:r>
      <w:r>
        <w:rPr>
          <w:rFonts w:hint="cs"/>
          <w:b/>
          <w:bCs/>
          <w:rtl/>
        </w:rPr>
        <w:t>במידה והמקרקעין שלהם נפגעו</w:t>
      </w:r>
      <w:r w:rsidR="002559E8">
        <w:rPr>
          <w:rFonts w:hint="cs"/>
          <w:rtl/>
        </w:rPr>
        <w:t>.</w:t>
      </w:r>
    </w:p>
    <w:p w:rsidR="001E1B76" w:rsidRDefault="001E1B76" w:rsidP="00552EE0">
      <w:pPr>
        <w:pStyle w:val="a3"/>
        <w:numPr>
          <w:ilvl w:val="0"/>
          <w:numId w:val="70"/>
        </w:numPr>
      </w:pPr>
      <w:r>
        <w:rPr>
          <w:rFonts w:hint="cs"/>
          <w:rtl/>
        </w:rPr>
        <w:t xml:space="preserve">יש אפשרות שגם מקרקעין שלא משיקים פיזית לקו הכחול אלא מופרדים ממנו בכביש שכונתי צר/בשטח פתוח צר </w:t>
      </w:r>
      <w:r>
        <w:rPr>
          <w:rtl/>
        </w:rPr>
        <w:t>–</w:t>
      </w:r>
      <w:r>
        <w:rPr>
          <w:rFonts w:hint="cs"/>
          <w:rtl/>
        </w:rPr>
        <w:t xml:space="preserve"> שני הדברים האלה עדיין לא פוגעים בהגדרה של "מקרקעין גובלים"</w:t>
      </w:r>
      <w:r w:rsidR="002559E8">
        <w:rPr>
          <w:rFonts w:hint="cs"/>
          <w:rtl/>
        </w:rPr>
        <w:t>.</w:t>
      </w:r>
    </w:p>
    <w:p w:rsidR="00C64EBA" w:rsidRDefault="00C64EBA" w:rsidP="006F3A63">
      <w:pPr>
        <w:pStyle w:val="a3"/>
        <w:rPr>
          <w:rtl/>
        </w:rPr>
      </w:pPr>
    </w:p>
    <w:p w:rsidR="006F3A63" w:rsidRDefault="006F3A63" w:rsidP="00B13FDC">
      <w:pPr>
        <w:pStyle w:val="a3"/>
        <w:jc w:val="center"/>
        <w:outlineLvl w:val="1"/>
        <w:rPr>
          <w:rtl/>
        </w:rPr>
      </w:pPr>
      <w:bookmarkStart w:id="52" w:name="_Toc506297871"/>
      <w:r w:rsidRPr="00B13FDC">
        <w:rPr>
          <w:rFonts w:hint="cs"/>
          <w:b/>
          <w:bCs/>
          <w:highlight w:val="yellow"/>
          <w:u w:val="single"/>
          <w:rtl/>
        </w:rPr>
        <w:t>האם ומתי חלה התיישנות בתביעת פיצויי הפקעה?</w:t>
      </w:r>
      <w:bookmarkEnd w:id="52"/>
    </w:p>
    <w:p w:rsidR="006F3A63" w:rsidRDefault="006F3A63" w:rsidP="006F3A63">
      <w:pPr>
        <w:pStyle w:val="a3"/>
        <w:rPr>
          <w:rtl/>
        </w:rPr>
      </w:pPr>
      <w:r w:rsidRPr="00B13FDC">
        <w:rPr>
          <w:rFonts w:hint="cs"/>
          <w:b/>
          <w:bCs/>
          <w:highlight w:val="magenta"/>
          <w:rtl/>
        </w:rPr>
        <w:t xml:space="preserve">פס"ד עיזבון המנוח אדוארד </w:t>
      </w:r>
      <w:proofErr w:type="spellStart"/>
      <w:r w:rsidRPr="00B13FDC">
        <w:rPr>
          <w:rFonts w:hint="cs"/>
          <w:b/>
          <w:bCs/>
          <w:highlight w:val="magenta"/>
          <w:rtl/>
        </w:rPr>
        <w:t>ארידור</w:t>
      </w:r>
      <w:proofErr w:type="spellEnd"/>
    </w:p>
    <w:p w:rsidR="006F3A63" w:rsidRDefault="006F3A63" w:rsidP="006F3A63">
      <w:pPr>
        <w:pStyle w:val="a3"/>
        <w:rPr>
          <w:rtl/>
        </w:rPr>
      </w:pPr>
      <w:r>
        <w:rPr>
          <w:rFonts w:hint="cs"/>
          <w:rtl/>
        </w:rPr>
        <w:t xml:space="preserve">האם אחרי </w:t>
      </w:r>
      <w:r w:rsidRPr="00B13FDC">
        <w:rPr>
          <w:rFonts w:hint="cs"/>
          <w:b/>
          <w:bCs/>
          <w:rtl/>
        </w:rPr>
        <w:t>40 שנה</w:t>
      </w:r>
      <w:r>
        <w:rPr>
          <w:rFonts w:hint="cs"/>
          <w:rtl/>
        </w:rPr>
        <w:t xml:space="preserve"> תביעה לפיצויי הפקעה מתיישנת או לא?</w:t>
      </w:r>
    </w:p>
    <w:p w:rsidR="006F3A63" w:rsidRDefault="006F3A63" w:rsidP="006F3A63">
      <w:pPr>
        <w:pStyle w:val="a3"/>
        <w:rPr>
          <w:rtl/>
        </w:rPr>
      </w:pPr>
      <w:r w:rsidRPr="00B13FDC">
        <w:rPr>
          <w:rFonts w:hint="cs"/>
          <w:b/>
          <w:bCs/>
          <w:rtl/>
        </w:rPr>
        <w:t>ביהמ"ש המחוזי</w:t>
      </w:r>
      <w:r>
        <w:rPr>
          <w:rFonts w:hint="cs"/>
          <w:rtl/>
        </w:rPr>
        <w:t xml:space="preserve"> דחה את דרישת היורשים מטעם התיישנות. ההתיישנות הכללית היא ל</w:t>
      </w:r>
      <w:r w:rsidR="002559E8">
        <w:rPr>
          <w:rFonts w:hint="cs"/>
          <w:rtl/>
        </w:rPr>
        <w:t>-</w:t>
      </w:r>
      <w:r>
        <w:rPr>
          <w:rFonts w:hint="cs"/>
          <w:rtl/>
        </w:rPr>
        <w:t>7 שנים. ביהמ"ש המחוזי קבע שחוק ההתיישנות חל על פיצויי הפקעה, ובגלל שעברו 40 שנה התביעה התיישנה.</w:t>
      </w:r>
    </w:p>
    <w:p w:rsidR="006F3A63" w:rsidRDefault="006F3A63" w:rsidP="006F3A63">
      <w:pPr>
        <w:pStyle w:val="a3"/>
        <w:rPr>
          <w:rtl/>
        </w:rPr>
      </w:pPr>
    </w:p>
    <w:p w:rsidR="006F3A63" w:rsidRDefault="006F3A63" w:rsidP="006F3A63">
      <w:pPr>
        <w:pStyle w:val="a3"/>
        <w:rPr>
          <w:rtl/>
        </w:rPr>
      </w:pPr>
      <w:r>
        <w:rPr>
          <w:rFonts w:hint="cs"/>
          <w:rtl/>
        </w:rPr>
        <w:t>הסיפור הגיע ל</w:t>
      </w:r>
      <w:r w:rsidRPr="00B13FDC">
        <w:rPr>
          <w:rFonts w:hint="cs"/>
          <w:b/>
          <w:bCs/>
          <w:rtl/>
        </w:rPr>
        <w:t xml:space="preserve">ביהמ"ש העליון </w:t>
      </w:r>
      <w:r>
        <w:rPr>
          <w:rFonts w:hint="cs"/>
          <w:rtl/>
        </w:rPr>
        <w:t>ושם יש לנו 3 דעות:</w:t>
      </w:r>
    </w:p>
    <w:p w:rsidR="006F3A63" w:rsidRDefault="006F3A63" w:rsidP="006F3A63">
      <w:pPr>
        <w:pStyle w:val="a3"/>
        <w:rPr>
          <w:rtl/>
        </w:rPr>
      </w:pPr>
      <w:r>
        <w:rPr>
          <w:rFonts w:hint="cs"/>
          <w:rtl/>
        </w:rPr>
        <w:t>כולם מסכימים כי פיצויי הפקעה חלים תחת חוק ההתיישנות. השאלה היא מתי נולדת עילת התביעה?</w:t>
      </w:r>
    </w:p>
    <w:p w:rsidR="006F3A63" w:rsidRDefault="006F3A63" w:rsidP="006F3A63">
      <w:pPr>
        <w:pStyle w:val="a3"/>
        <w:rPr>
          <w:rtl/>
        </w:rPr>
      </w:pPr>
      <w:r>
        <w:rPr>
          <w:rFonts w:hint="cs"/>
          <w:rtl/>
        </w:rPr>
        <w:t xml:space="preserve">סעיף 6 לחוק ההתיישנות קובע כי המרוץ מתחיל ביום שבו נולדת עילת התביעה </w:t>
      </w:r>
      <w:r>
        <w:rPr>
          <w:rtl/>
        </w:rPr>
        <w:t>–</w:t>
      </w:r>
      <w:r>
        <w:rPr>
          <w:rFonts w:hint="cs"/>
          <w:rtl/>
        </w:rPr>
        <w:t xml:space="preserve"> מתי מתחילים לספור את 7 השנים? יש לנו 3 עמדות שונות:</w:t>
      </w:r>
    </w:p>
    <w:p w:rsidR="006F3A63" w:rsidRDefault="006F3A63" w:rsidP="006F3A63">
      <w:pPr>
        <w:pStyle w:val="a3"/>
        <w:rPr>
          <w:rtl/>
        </w:rPr>
      </w:pPr>
    </w:p>
    <w:p w:rsidR="006F3A63" w:rsidRDefault="006F3A63" w:rsidP="0018419C">
      <w:pPr>
        <w:pStyle w:val="a3"/>
        <w:rPr>
          <w:rtl/>
        </w:rPr>
      </w:pPr>
      <w:r w:rsidRPr="00B13FDC">
        <w:rPr>
          <w:rFonts w:hint="cs"/>
          <w:b/>
          <w:bCs/>
          <w:highlight w:val="cyan"/>
          <w:rtl/>
        </w:rPr>
        <w:t>חשין</w:t>
      </w:r>
      <w:r>
        <w:rPr>
          <w:rFonts w:hint="cs"/>
          <w:rtl/>
        </w:rPr>
        <w:t xml:space="preserve"> </w:t>
      </w:r>
      <w:r>
        <w:rPr>
          <w:rtl/>
        </w:rPr>
        <w:t>–</w:t>
      </w:r>
      <w:r>
        <w:rPr>
          <w:rFonts w:hint="cs"/>
          <w:rtl/>
        </w:rPr>
        <w:t xml:space="preserve"> </w:t>
      </w:r>
      <w:r w:rsidR="0018419C">
        <w:rPr>
          <w:rFonts w:hint="cs"/>
          <w:b/>
          <w:bCs/>
          <w:rtl/>
        </w:rPr>
        <w:t xml:space="preserve">העילה נולדת כשהרשות מסרבת לשלם פיצוי. </w:t>
      </w:r>
      <w:r>
        <w:rPr>
          <w:rFonts w:hint="cs"/>
          <w:rtl/>
        </w:rPr>
        <w:t xml:space="preserve">לפי תפיסתו הליברטריאנית </w:t>
      </w:r>
      <w:r>
        <w:rPr>
          <w:rtl/>
        </w:rPr>
        <w:t>–</w:t>
      </w:r>
      <w:r>
        <w:rPr>
          <w:rFonts w:hint="cs"/>
          <w:rtl/>
        </w:rPr>
        <w:t xml:space="preserve"> התביעה מתחילה את המרוץ של 7 השנים מהיום שבו הרשות מסרבת לשלם את הפיצוי. כלומר, אם הפקעתי בשנות ה</w:t>
      </w:r>
      <w:r w:rsidR="002559E8">
        <w:rPr>
          <w:rFonts w:hint="cs"/>
          <w:rtl/>
        </w:rPr>
        <w:t>-</w:t>
      </w:r>
      <w:r>
        <w:rPr>
          <w:rFonts w:hint="cs"/>
          <w:rtl/>
        </w:rPr>
        <w:t>60, אבל לא פנית לבקש פיצוי ואני לא הצעתי/ס</w:t>
      </w:r>
      <w:r w:rsidR="002559E8">
        <w:rPr>
          <w:rFonts w:hint="cs"/>
          <w:rtl/>
        </w:rPr>
        <w:t>י</w:t>
      </w:r>
      <w:r>
        <w:rPr>
          <w:rFonts w:hint="cs"/>
          <w:rtl/>
        </w:rPr>
        <w:t xml:space="preserve">רבתי לפצות </w:t>
      </w:r>
      <w:r>
        <w:rPr>
          <w:rtl/>
        </w:rPr>
        <w:t>–</w:t>
      </w:r>
      <w:r>
        <w:rPr>
          <w:rFonts w:hint="cs"/>
          <w:rtl/>
        </w:rPr>
        <w:t xml:space="preserve"> ואז אתה נזכר לשלוח אחרי 40 שנה בקשה לפיצויי הפקעה, מאותו רגע שהתקבלה תשובה שלילית </w:t>
      </w:r>
      <w:r>
        <w:rPr>
          <w:rtl/>
        </w:rPr>
        <w:t>–</w:t>
      </w:r>
      <w:r>
        <w:rPr>
          <w:rFonts w:hint="cs"/>
          <w:rtl/>
        </w:rPr>
        <w:t xml:space="preserve"> רק אז מתחילים לספור את 7 השנים. </w:t>
      </w:r>
      <w:r w:rsidRPr="00B13FDC">
        <w:rPr>
          <w:rFonts w:hint="cs"/>
          <w:b/>
          <w:bCs/>
          <w:rtl/>
        </w:rPr>
        <w:t>זה כמעט שלילה לחלוטין של אפשרות ההתיישנות של פיצויי ההפקעה</w:t>
      </w:r>
      <w:r>
        <w:rPr>
          <w:rFonts w:hint="cs"/>
          <w:rtl/>
        </w:rPr>
        <w:t>.</w:t>
      </w:r>
    </w:p>
    <w:p w:rsidR="0018419C" w:rsidRDefault="0018419C" w:rsidP="006F3A63">
      <w:pPr>
        <w:pStyle w:val="a3"/>
        <w:rPr>
          <w:rtl/>
        </w:rPr>
      </w:pPr>
    </w:p>
    <w:p w:rsidR="0018419C" w:rsidRDefault="0018419C" w:rsidP="006F3A63">
      <w:pPr>
        <w:pStyle w:val="a3"/>
        <w:rPr>
          <w:rtl/>
        </w:rPr>
      </w:pPr>
      <w:r w:rsidRPr="00B13FDC">
        <w:rPr>
          <w:rFonts w:hint="cs"/>
          <w:b/>
          <w:bCs/>
          <w:highlight w:val="cyan"/>
          <w:rtl/>
        </w:rPr>
        <w:t>גרוניס</w:t>
      </w:r>
      <w:r>
        <w:rPr>
          <w:rFonts w:hint="cs"/>
          <w:b/>
          <w:bCs/>
          <w:rtl/>
        </w:rPr>
        <w:t xml:space="preserve"> </w:t>
      </w:r>
      <w:r>
        <w:rPr>
          <w:b/>
          <w:bCs/>
          <w:rtl/>
        </w:rPr>
        <w:t>–</w:t>
      </w:r>
      <w:r>
        <w:rPr>
          <w:rFonts w:hint="cs"/>
          <w:b/>
          <w:bCs/>
          <w:rtl/>
        </w:rPr>
        <w:t xml:space="preserve"> העילה נולדת ברגע שהרשות תופסת חזקה במקרקעין</w:t>
      </w:r>
      <w:r>
        <w:rPr>
          <w:rFonts w:hint="cs"/>
          <w:rtl/>
        </w:rPr>
        <w:t xml:space="preserve"> </w:t>
      </w:r>
      <w:r>
        <w:rPr>
          <w:rtl/>
        </w:rPr>
        <w:t>–</w:t>
      </w:r>
      <w:r>
        <w:rPr>
          <w:rFonts w:hint="cs"/>
          <w:rtl/>
        </w:rPr>
        <w:t xml:space="preserve"> ברגע שזה קורה, אז מתחיל מרוץ ההתיישנות ומתחילים לספור 7 שנים לפיצויי ההפקעה. אם לא תבעת עד 7 שנים מרגע תפיסת הקרקע על ידי הרשות </w:t>
      </w:r>
      <w:r>
        <w:rPr>
          <w:rtl/>
        </w:rPr>
        <w:t>–</w:t>
      </w:r>
      <w:r>
        <w:rPr>
          <w:rFonts w:hint="cs"/>
          <w:rtl/>
        </w:rPr>
        <w:t xml:space="preserve"> איבדת את הזכות לפיצויים.</w:t>
      </w:r>
    </w:p>
    <w:p w:rsidR="0018419C" w:rsidRPr="0018419C" w:rsidRDefault="0018419C" w:rsidP="006F3A63">
      <w:pPr>
        <w:pStyle w:val="a3"/>
        <w:rPr>
          <w:rtl/>
        </w:rPr>
      </w:pPr>
    </w:p>
    <w:p w:rsidR="0018419C" w:rsidRDefault="0018419C" w:rsidP="006F3A63">
      <w:pPr>
        <w:pStyle w:val="a3"/>
        <w:rPr>
          <w:rtl/>
        </w:rPr>
      </w:pPr>
      <w:r w:rsidRPr="00B13FDC">
        <w:rPr>
          <w:rFonts w:hint="cs"/>
          <w:b/>
          <w:bCs/>
          <w:highlight w:val="cyan"/>
          <w:rtl/>
        </w:rPr>
        <w:t>ארבל</w:t>
      </w:r>
      <w:r>
        <w:rPr>
          <w:rFonts w:hint="cs"/>
          <w:b/>
          <w:bCs/>
          <w:rtl/>
        </w:rPr>
        <w:t xml:space="preserve"> - העילה נולדת כשמומשה המטרה הציבורית</w:t>
      </w:r>
      <w:r w:rsidR="006D0DE6">
        <w:rPr>
          <w:rFonts w:hint="cs"/>
          <w:rtl/>
        </w:rPr>
        <w:t xml:space="preserve"> (עמדת ביניים) </w:t>
      </w:r>
      <w:r w:rsidR="006D0DE6">
        <w:rPr>
          <w:rtl/>
        </w:rPr>
        <w:t>–</w:t>
      </w:r>
      <w:r w:rsidR="006D0DE6">
        <w:rPr>
          <w:rFonts w:hint="cs"/>
          <w:rtl/>
        </w:rPr>
        <w:t xml:space="preserve"> מהרגע שהתממשה המטרה הציבורית אז מתחיל מרוץ ההתיישנות.</w:t>
      </w:r>
    </w:p>
    <w:p w:rsidR="006D0DE6" w:rsidRDefault="006D0DE6" w:rsidP="006F3A63">
      <w:pPr>
        <w:pStyle w:val="a3"/>
        <w:rPr>
          <w:rtl/>
        </w:rPr>
      </w:pPr>
    </w:p>
    <w:p w:rsidR="006D0DE6" w:rsidRDefault="006D0DE6" w:rsidP="00B13FDC">
      <w:pPr>
        <w:pStyle w:val="a3"/>
        <w:rPr>
          <w:rtl/>
        </w:rPr>
      </w:pPr>
      <w:r>
        <w:rPr>
          <w:rFonts w:hint="cs"/>
          <w:b/>
          <w:bCs/>
          <w:rtl/>
        </w:rPr>
        <w:t>דיון נוסף</w:t>
      </w:r>
      <w:r>
        <w:rPr>
          <w:rFonts w:hint="cs"/>
          <w:rtl/>
        </w:rPr>
        <w:t xml:space="preserve"> </w:t>
      </w:r>
      <w:r>
        <w:rPr>
          <w:rtl/>
        </w:rPr>
        <w:t>–</w:t>
      </w:r>
      <w:r>
        <w:rPr>
          <w:rFonts w:hint="cs"/>
          <w:rtl/>
        </w:rPr>
        <w:t xml:space="preserve"> גרוניס החיל את דעתו, ומרוץ הפיצויים מתחיל מהרגע שהרשות תופסת את המקרקעין. היום ההלכה היא שתקופת ההתיישנות מתחילה מהרגע שהרשות תופסת חזקה במקרקעין.</w:t>
      </w:r>
    </w:p>
    <w:p w:rsidR="006D0DE6" w:rsidRDefault="00B10277" w:rsidP="006D0DE6">
      <w:pPr>
        <w:pStyle w:val="a3"/>
        <w:rPr>
          <w:rtl/>
        </w:rPr>
      </w:pPr>
      <w:r w:rsidRPr="00B13FDC">
        <w:rPr>
          <w:rFonts w:hint="cs"/>
          <w:color w:val="A5A5A5" w:themeColor="accent3"/>
          <w:rtl/>
        </w:rPr>
        <w:t>מדובר בנושא שיופיע במבחן, ואנו עוברים לנושאים אחרים</w:t>
      </w:r>
      <w:r w:rsidR="002559E8">
        <w:rPr>
          <w:rFonts w:hint="cs"/>
          <w:rtl/>
        </w:rPr>
        <w:t>.</w:t>
      </w:r>
    </w:p>
    <w:p w:rsidR="00B10277" w:rsidRDefault="00B10277" w:rsidP="006D0DE6">
      <w:pPr>
        <w:pStyle w:val="a3"/>
        <w:rPr>
          <w:rtl/>
        </w:rPr>
      </w:pPr>
    </w:p>
    <w:p w:rsidR="00B10277" w:rsidRDefault="00B10277" w:rsidP="00B13FDC">
      <w:pPr>
        <w:pStyle w:val="a3"/>
        <w:jc w:val="center"/>
        <w:outlineLvl w:val="0"/>
        <w:rPr>
          <w:rtl/>
        </w:rPr>
      </w:pPr>
      <w:bookmarkStart w:id="53" w:name="_Hlk506138658"/>
      <w:bookmarkStart w:id="54" w:name="_Toc506297872"/>
      <w:r w:rsidRPr="00B13FDC">
        <w:rPr>
          <w:rFonts w:hint="cs"/>
          <w:b/>
          <w:bCs/>
          <w:highlight w:val="green"/>
          <w:u w:val="single"/>
          <w:rtl/>
        </w:rPr>
        <w:t>רישיון במקרקעין</w:t>
      </w:r>
      <w:bookmarkEnd w:id="54"/>
    </w:p>
    <w:bookmarkEnd w:id="53"/>
    <w:p w:rsidR="00B10277" w:rsidRDefault="00F72D41" w:rsidP="00F72D41">
      <w:pPr>
        <w:pStyle w:val="a3"/>
        <w:rPr>
          <w:rtl/>
        </w:rPr>
      </w:pPr>
      <w:r>
        <w:rPr>
          <w:rFonts w:hint="cs"/>
          <w:rtl/>
        </w:rPr>
        <w:t xml:space="preserve">הרישיון עולה כמעט בכל תביעה של מקרקעין. מדובר למעשה בתביעת חילופין/תביעה משלימה במידה ולא יכירו בזכויות הקנייניות שלי. מוסד זה נקלט מהמשפט האנגלי והוא בגדול מוסד </w:t>
      </w:r>
      <w:r>
        <w:rPr>
          <w:rFonts w:hint="cs"/>
          <w:b/>
          <w:bCs/>
          <w:rtl/>
        </w:rPr>
        <w:t>חוזי</w:t>
      </w:r>
      <w:r>
        <w:rPr>
          <w:rFonts w:hint="cs"/>
          <w:rtl/>
        </w:rPr>
        <w:t xml:space="preserve">. בעצם הבעלים של הקרקע נותן רשות למשתמש/לאדם שיושב במקרקעין </w:t>
      </w:r>
      <w:r w:rsidR="00FB3C38">
        <w:rPr>
          <w:rFonts w:hint="cs"/>
          <w:rtl/>
        </w:rPr>
        <w:t>להשתמש</w:t>
      </w:r>
      <w:r>
        <w:rPr>
          <w:rFonts w:hint="cs"/>
          <w:rtl/>
        </w:rPr>
        <w:t xml:space="preserve"> במקרקעין.</w:t>
      </w:r>
    </w:p>
    <w:p w:rsidR="00F72D41" w:rsidRDefault="00F72D41" w:rsidP="00F72D41">
      <w:pPr>
        <w:pStyle w:val="a3"/>
        <w:rPr>
          <w:rtl/>
        </w:rPr>
      </w:pPr>
    </w:p>
    <w:p w:rsidR="00F72D41" w:rsidRDefault="00F72D41" w:rsidP="002B280A">
      <w:pPr>
        <w:pStyle w:val="a3"/>
        <w:rPr>
          <w:rtl/>
        </w:rPr>
      </w:pPr>
      <w:r>
        <w:rPr>
          <w:rFonts w:hint="cs"/>
          <w:rtl/>
        </w:rPr>
        <w:t xml:space="preserve">הוא לא חייב להיות רישיון בכתב </w:t>
      </w:r>
      <w:r>
        <w:rPr>
          <w:rtl/>
        </w:rPr>
        <w:t>–</w:t>
      </w:r>
      <w:r>
        <w:rPr>
          <w:rFonts w:hint="cs"/>
          <w:rtl/>
        </w:rPr>
        <w:t xml:space="preserve"> הוא יכול להיווצר כתוצאה משתיקה או אי מחאה של בעל המקרקעין. יכול להיות שהעובדה שאף אחד לא מחה על השימוש שלי בקרקע מצמיחה לי זכות של רישיון.</w:t>
      </w:r>
      <w:r w:rsidR="002B280A">
        <w:rPr>
          <w:rFonts w:hint="cs"/>
          <w:rtl/>
        </w:rPr>
        <w:t xml:space="preserve"> </w:t>
      </w:r>
      <w:r>
        <w:rPr>
          <w:rFonts w:hint="cs"/>
          <w:rtl/>
        </w:rPr>
        <w:t>מפוני גבעת עמל למעשה קיבלו רישיון לשבת במקרקעין.</w:t>
      </w:r>
    </w:p>
    <w:p w:rsidR="00F72D41" w:rsidRDefault="00F72D41" w:rsidP="00F72D41">
      <w:pPr>
        <w:pStyle w:val="a3"/>
        <w:rPr>
          <w:rtl/>
        </w:rPr>
      </w:pPr>
    </w:p>
    <w:p w:rsidR="00F72D41" w:rsidRDefault="00F72D41" w:rsidP="00F72D41">
      <w:pPr>
        <w:pStyle w:val="a3"/>
        <w:rPr>
          <w:rtl/>
        </w:rPr>
      </w:pPr>
      <w:r>
        <w:rPr>
          <w:rFonts w:hint="cs"/>
          <w:rtl/>
        </w:rPr>
        <w:t>יש לנו רישיון שנעשה בצורה מפורשת (מחוזה), רישיון שנלמד משתיקה/אי מחאה (מכללא), ויש עוד הבחנה בין רישיון בתמורה ורישיון בחינם. רישיון בתמורה הוא רישיון ששילמתי עליו כדי להשתמש ובחינם זה רישיון שלא שילמתי עליו כסף.</w:t>
      </w:r>
    </w:p>
    <w:p w:rsidR="00F8648B" w:rsidRDefault="00F8648B" w:rsidP="00F72D41">
      <w:pPr>
        <w:pStyle w:val="a3"/>
        <w:rPr>
          <w:b/>
          <w:bCs/>
          <w:rtl/>
        </w:rPr>
      </w:pPr>
    </w:p>
    <w:p w:rsidR="00F72D41" w:rsidRPr="00F8648B" w:rsidRDefault="00F8648B" w:rsidP="00F8648B">
      <w:pPr>
        <w:pStyle w:val="a3"/>
        <w:rPr>
          <w:b/>
          <w:bCs/>
          <w:rtl/>
        </w:rPr>
      </w:pPr>
      <w:r>
        <w:rPr>
          <w:b/>
          <w:bCs/>
          <w:noProof/>
          <w:rtl/>
        </w:rPr>
        <w:lastRenderedPageBreak/>
        <w:drawing>
          <wp:inline distT="0" distB="0" distL="0" distR="0">
            <wp:extent cx="5274310" cy="3076575"/>
            <wp:effectExtent l="0" t="0" r="2540" b="9525"/>
            <wp:docPr id="241" name="תרשים 2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648B" w:rsidRDefault="00F8648B" w:rsidP="00F8648B">
      <w:pPr>
        <w:pStyle w:val="a3"/>
        <w:rPr>
          <w:rtl/>
        </w:rPr>
      </w:pPr>
      <w:r w:rsidRPr="00F8648B">
        <w:rPr>
          <w:rFonts w:hint="cs"/>
          <w:b/>
          <w:bCs/>
          <w:rtl/>
        </w:rPr>
        <w:t>רישיון מפורש</w:t>
      </w:r>
      <w:r>
        <w:rPr>
          <w:rFonts w:hint="cs"/>
          <w:rtl/>
        </w:rPr>
        <w:t xml:space="preserve"> </w:t>
      </w:r>
      <w:r>
        <w:rPr>
          <w:rtl/>
        </w:rPr>
        <w:t>–</w:t>
      </w:r>
      <w:r>
        <w:rPr>
          <w:rFonts w:hint="cs"/>
          <w:rtl/>
        </w:rPr>
        <w:t xml:space="preserve"> נעשה בצורה מודעת (בכתב ובעל פה).</w:t>
      </w:r>
    </w:p>
    <w:p w:rsidR="00F8648B" w:rsidRDefault="00F8648B" w:rsidP="00F8648B">
      <w:pPr>
        <w:pStyle w:val="a3"/>
        <w:rPr>
          <w:rtl/>
        </w:rPr>
      </w:pPr>
      <w:r w:rsidRPr="00F8648B">
        <w:rPr>
          <w:rFonts w:hint="cs"/>
          <w:b/>
          <w:bCs/>
          <w:rtl/>
        </w:rPr>
        <w:t>רישיון מכללא</w:t>
      </w:r>
      <w:r>
        <w:rPr>
          <w:rFonts w:hint="cs"/>
          <w:rtl/>
        </w:rPr>
        <w:t xml:space="preserve"> </w:t>
      </w:r>
      <w:r>
        <w:rPr>
          <w:rtl/>
        </w:rPr>
        <w:t>–</w:t>
      </w:r>
      <w:r>
        <w:rPr>
          <w:rFonts w:hint="cs"/>
          <w:rtl/>
        </w:rPr>
        <w:t xml:space="preserve"> נעשה בצורה של הסכמה בשתיקה / אי מחאה כנגד הפעולה.</w:t>
      </w:r>
    </w:p>
    <w:p w:rsidR="00F8648B" w:rsidRDefault="00F8648B" w:rsidP="00F8648B">
      <w:pPr>
        <w:pStyle w:val="a3"/>
        <w:rPr>
          <w:rtl/>
        </w:rPr>
      </w:pPr>
    </w:p>
    <w:p w:rsidR="00F72D41" w:rsidRDefault="00F72D41" w:rsidP="00F72D41">
      <w:pPr>
        <w:pStyle w:val="a3"/>
        <w:rPr>
          <w:rtl/>
        </w:rPr>
      </w:pPr>
      <w:r>
        <w:rPr>
          <w:rFonts w:hint="cs"/>
          <w:rtl/>
        </w:rPr>
        <w:t>המשפט לא נותן לנו הגדרות ברורות מתי נכיר ברישיון, מתי לא, ומה תהיה המשמעות של ההכרה ברישיון</w:t>
      </w:r>
      <w:r w:rsidR="00FB3C38">
        <w:rPr>
          <w:rFonts w:hint="cs"/>
          <w:rtl/>
        </w:rPr>
        <w:t>.</w:t>
      </w:r>
    </w:p>
    <w:p w:rsidR="00F72D41" w:rsidRDefault="00F72D41" w:rsidP="00B163A6">
      <w:pPr>
        <w:pStyle w:val="a3"/>
        <w:rPr>
          <w:rtl/>
        </w:rPr>
      </w:pPr>
      <w:r w:rsidRPr="00F8648B">
        <w:rPr>
          <w:rFonts w:hint="cs"/>
          <w:b/>
          <w:bCs/>
          <w:highlight w:val="magenta"/>
          <w:rtl/>
        </w:rPr>
        <w:t xml:space="preserve">פס"ד חיים </w:t>
      </w:r>
      <w:proofErr w:type="spellStart"/>
      <w:r w:rsidRPr="00F8648B">
        <w:rPr>
          <w:rFonts w:hint="cs"/>
          <w:b/>
          <w:bCs/>
          <w:highlight w:val="magenta"/>
          <w:rtl/>
        </w:rPr>
        <w:t>נויפלד</w:t>
      </w:r>
      <w:proofErr w:type="spellEnd"/>
      <w:r>
        <w:rPr>
          <w:rFonts w:hint="cs"/>
          <w:rtl/>
        </w:rPr>
        <w:t xml:space="preserve"> </w:t>
      </w:r>
      <w:r>
        <w:rPr>
          <w:rtl/>
        </w:rPr>
        <w:t>–</w:t>
      </w:r>
      <w:r>
        <w:rPr>
          <w:rFonts w:hint="cs"/>
          <w:rtl/>
        </w:rPr>
        <w:t xml:space="preserve"> ביהמ"ש בא ואומר שהעובדה שמדובר ברישיון בתמורה/חינם/מפורש/</w:t>
      </w:r>
      <w:proofErr w:type="spellStart"/>
      <w:r>
        <w:rPr>
          <w:rFonts w:hint="cs"/>
          <w:rtl/>
        </w:rPr>
        <w:t>מכלאא</w:t>
      </w:r>
      <w:proofErr w:type="spellEnd"/>
      <w:r>
        <w:rPr>
          <w:rFonts w:hint="cs"/>
          <w:rtl/>
        </w:rPr>
        <w:t xml:space="preserve"> </w:t>
      </w:r>
      <w:r>
        <w:rPr>
          <w:rtl/>
        </w:rPr>
        <w:t>–</w:t>
      </w:r>
      <w:r>
        <w:rPr>
          <w:rFonts w:hint="cs"/>
          <w:rtl/>
        </w:rPr>
        <w:t xml:space="preserve"> לא מגדרת את התוצאה המשפטית. ביהמ"ש תמיד יבחן באופן ספציפי את הרישיון כמערכת היחסים בין הצדדים, ויקבע האם יש רישיון והאם יש תוצאה, על בסיס ניתוח מערכת היחסים הספציפית בין הצדדים.</w:t>
      </w:r>
    </w:p>
    <w:p w:rsidR="00F72D41" w:rsidRDefault="00F72D41" w:rsidP="00F72D41">
      <w:pPr>
        <w:pStyle w:val="a3"/>
        <w:rPr>
          <w:rtl/>
        </w:rPr>
      </w:pPr>
      <w:r>
        <w:rPr>
          <w:rFonts w:hint="cs"/>
          <w:rtl/>
        </w:rPr>
        <w:t xml:space="preserve">זו טענה קבועה יחד עם כתבי טענות במקרקעין </w:t>
      </w:r>
      <w:r>
        <w:rPr>
          <w:rtl/>
        </w:rPr>
        <w:t>–</w:t>
      </w:r>
      <w:r>
        <w:rPr>
          <w:rFonts w:hint="cs"/>
          <w:rtl/>
        </w:rPr>
        <w:t xml:space="preserve"> כי גם אם התביעה הקניינית קורסת, במידה וביהמ"ש יחשוב שצריך לתת לנו משהו, זה מאפשר לביהמ"ש להיאחז בקש הרישיון ולתת משהו בתביעה. זה מאפשר לו לומר כי אין כאן תביעה </w:t>
      </w:r>
      <w:r w:rsidR="00FB3C38">
        <w:rPr>
          <w:rFonts w:hint="cs"/>
          <w:rtl/>
        </w:rPr>
        <w:t>קניינית</w:t>
      </w:r>
      <w:r>
        <w:rPr>
          <w:rFonts w:hint="cs"/>
          <w:rtl/>
        </w:rPr>
        <w:t xml:space="preserve"> אבל חוזית. ביהמ"ש למעשה שומר לעצמו את היכולת להכריע האם יש רישיון. לכן תמיד עורכי דין מכניסים זאת.</w:t>
      </w:r>
    </w:p>
    <w:p w:rsidR="00F72D41" w:rsidRDefault="00F72D41" w:rsidP="00F72D41">
      <w:pPr>
        <w:pStyle w:val="a3"/>
        <w:rPr>
          <w:rtl/>
        </w:rPr>
      </w:pPr>
    </w:p>
    <w:p w:rsidR="00F72D41" w:rsidRPr="00BD3744" w:rsidRDefault="00E97C70" w:rsidP="00F72D41">
      <w:pPr>
        <w:pStyle w:val="a3"/>
        <w:rPr>
          <w:u w:val="single"/>
          <w:rtl/>
        </w:rPr>
      </w:pPr>
      <w:r w:rsidRPr="00BD3744">
        <w:rPr>
          <w:rFonts w:hint="cs"/>
          <w:b/>
          <w:bCs/>
          <w:u w:val="single"/>
          <w:rtl/>
        </w:rPr>
        <w:t>היקף ההגנה על הרישיון</w:t>
      </w:r>
    </w:p>
    <w:p w:rsidR="00E97C70" w:rsidRDefault="00E97C70" w:rsidP="00F72D41">
      <w:pPr>
        <w:pStyle w:val="a3"/>
        <w:rPr>
          <w:rtl/>
        </w:rPr>
      </w:pPr>
      <w:r>
        <w:rPr>
          <w:rFonts w:hint="cs"/>
          <w:rtl/>
        </w:rPr>
        <w:t>ביהמ"ש נתן קריטריונים לבחינה כדי להגן על בעל הרישיון:</w:t>
      </w:r>
    </w:p>
    <w:p w:rsidR="00E97C70" w:rsidRDefault="00E97C70" w:rsidP="00552EE0">
      <w:pPr>
        <w:pStyle w:val="a3"/>
        <w:numPr>
          <w:ilvl w:val="0"/>
          <w:numId w:val="71"/>
        </w:numPr>
      </w:pPr>
      <w:r w:rsidRPr="00B163A6">
        <w:rPr>
          <w:rFonts w:hint="cs"/>
          <w:b/>
          <w:bCs/>
          <w:rtl/>
        </w:rPr>
        <w:t>היקף ההשקעה שביצע בעל הרישיון במקרקעין</w:t>
      </w:r>
      <w:r>
        <w:rPr>
          <w:rFonts w:hint="cs"/>
          <w:rtl/>
        </w:rPr>
        <w:t xml:space="preserve"> </w:t>
      </w:r>
      <w:r>
        <w:rPr>
          <w:rtl/>
        </w:rPr>
        <w:t>–</w:t>
      </w:r>
      <w:r>
        <w:rPr>
          <w:rFonts w:hint="cs"/>
          <w:rtl/>
        </w:rPr>
        <w:t xml:space="preserve"> כשארצה לבטל את הרישיון, ביהמ"ש יסתכל על ההשקעות וינסה לראות האם היה רישיון ומה עושים עם זה? איך מתבצע הליך הפיצוי/תשלום אחד לשני</w:t>
      </w:r>
      <w:r w:rsidR="00692B00">
        <w:rPr>
          <w:rFonts w:hint="cs"/>
          <w:rtl/>
        </w:rPr>
        <w:t>.</w:t>
      </w:r>
    </w:p>
    <w:p w:rsidR="00E97C70" w:rsidRDefault="00E97C70" w:rsidP="00552EE0">
      <w:pPr>
        <w:pStyle w:val="a3"/>
        <w:numPr>
          <w:ilvl w:val="0"/>
          <w:numId w:val="71"/>
        </w:numPr>
      </w:pPr>
      <w:r w:rsidRPr="00B163A6">
        <w:rPr>
          <w:rFonts w:hint="cs"/>
          <w:b/>
          <w:bCs/>
          <w:rtl/>
        </w:rPr>
        <w:t xml:space="preserve">הציפיה </w:t>
      </w:r>
      <w:r w:rsidR="00692B00" w:rsidRPr="00B163A6">
        <w:rPr>
          <w:rFonts w:hint="cs"/>
          <w:b/>
          <w:bCs/>
          <w:rtl/>
        </w:rPr>
        <w:t>הלגיטימית</w:t>
      </w:r>
      <w:r w:rsidRPr="00B163A6">
        <w:rPr>
          <w:rFonts w:hint="cs"/>
          <w:b/>
          <w:bCs/>
          <w:rtl/>
        </w:rPr>
        <w:t xml:space="preserve"> והסתמכות בעל הרישיון לפעול במקרקעין</w:t>
      </w:r>
      <w:r>
        <w:rPr>
          <w:rFonts w:hint="cs"/>
          <w:rtl/>
        </w:rPr>
        <w:t xml:space="preserve"> </w:t>
      </w:r>
      <w:r>
        <w:rPr>
          <w:rtl/>
        </w:rPr>
        <w:t>–</w:t>
      </w:r>
      <w:r>
        <w:rPr>
          <w:rFonts w:hint="cs"/>
          <w:rtl/>
        </w:rPr>
        <w:t xml:space="preserve"> אנו רואים עד כמה מי שהיה בעל הרישיון הסתמך ו</w:t>
      </w:r>
      <w:r w:rsidR="00692B00">
        <w:rPr>
          <w:rFonts w:hint="cs"/>
          <w:rtl/>
        </w:rPr>
        <w:t>ו</w:t>
      </w:r>
      <w:r>
        <w:rPr>
          <w:rFonts w:hint="cs"/>
          <w:rtl/>
        </w:rPr>
        <w:t>יתר על עסקאות דומות</w:t>
      </w:r>
      <w:r w:rsidR="00692B00">
        <w:rPr>
          <w:rFonts w:hint="cs"/>
          <w:rtl/>
        </w:rPr>
        <w:t>.</w:t>
      </w:r>
    </w:p>
    <w:p w:rsidR="00E97C70" w:rsidRDefault="00E97C70" w:rsidP="00552EE0">
      <w:pPr>
        <w:pStyle w:val="a3"/>
        <w:numPr>
          <w:ilvl w:val="0"/>
          <w:numId w:val="71"/>
        </w:numPr>
      </w:pPr>
      <w:r w:rsidRPr="00B163A6">
        <w:rPr>
          <w:rFonts w:hint="cs"/>
          <w:b/>
          <w:bCs/>
          <w:rtl/>
        </w:rPr>
        <w:t>משך הזמן שבו מחזיק בעל הרישיון ברישיון</w:t>
      </w:r>
      <w:r>
        <w:rPr>
          <w:rFonts w:hint="cs"/>
          <w:rtl/>
        </w:rPr>
        <w:t xml:space="preserve"> </w:t>
      </w:r>
      <w:r>
        <w:rPr>
          <w:rtl/>
        </w:rPr>
        <w:t>–</w:t>
      </w:r>
      <w:r>
        <w:rPr>
          <w:rFonts w:hint="cs"/>
          <w:rtl/>
        </w:rPr>
        <w:t xml:space="preserve"> ככל שהוא מחזיק יותר זמן ברישיון, בעל מקרקעין סביר היה מגלה זאת יותר מוקדם/עושה עם זה משהו</w:t>
      </w:r>
      <w:r w:rsidR="00692B00">
        <w:rPr>
          <w:rFonts w:hint="cs"/>
          <w:rtl/>
        </w:rPr>
        <w:t>.</w:t>
      </w:r>
    </w:p>
    <w:p w:rsidR="00E97C70" w:rsidRDefault="00E97C70" w:rsidP="00552EE0">
      <w:pPr>
        <w:pStyle w:val="a3"/>
        <w:numPr>
          <w:ilvl w:val="0"/>
          <w:numId w:val="71"/>
        </w:numPr>
      </w:pPr>
      <w:r w:rsidRPr="00B163A6">
        <w:rPr>
          <w:rFonts w:hint="cs"/>
          <w:b/>
          <w:bCs/>
          <w:rtl/>
        </w:rPr>
        <w:t>התמורה</w:t>
      </w:r>
      <w:r>
        <w:rPr>
          <w:rFonts w:hint="cs"/>
          <w:rtl/>
        </w:rPr>
        <w:t xml:space="preserve"> </w:t>
      </w:r>
      <w:r>
        <w:rPr>
          <w:rtl/>
        </w:rPr>
        <w:t>–</w:t>
      </w:r>
      <w:r>
        <w:rPr>
          <w:rFonts w:hint="cs"/>
          <w:rtl/>
        </w:rPr>
        <w:t xml:space="preserve"> מדובר בעדות מסוימת לכך שהיה ביננו חוזה/</w:t>
      </w:r>
      <w:r w:rsidR="00692B00">
        <w:rPr>
          <w:rFonts w:hint="cs"/>
          <w:rtl/>
        </w:rPr>
        <w:t>אינטראקציה</w:t>
      </w:r>
      <w:r>
        <w:rPr>
          <w:rFonts w:hint="cs"/>
          <w:rtl/>
        </w:rPr>
        <w:t xml:space="preserve"> מוסכמת. אם נתתי לך תמורה עבור השימוש יש כאן סימן מעיד לרישיון.</w:t>
      </w:r>
    </w:p>
    <w:p w:rsidR="00E97C70" w:rsidRDefault="00E97C70" w:rsidP="00B163A6">
      <w:pPr>
        <w:pStyle w:val="a3"/>
        <w:rPr>
          <w:rtl/>
        </w:rPr>
      </w:pPr>
      <w:r>
        <w:rPr>
          <w:rFonts w:hint="cs"/>
          <w:rtl/>
        </w:rPr>
        <w:t>זה עדיין לא אומר לנו מה תהיה התוצאה המשפטית. ביהמ"ש יכול ל</w:t>
      </w:r>
      <w:r w:rsidR="00BD3744">
        <w:rPr>
          <w:rFonts w:hint="cs"/>
          <w:rtl/>
        </w:rPr>
        <w:t xml:space="preserve">הגיד כי הרישיון הינו הדיר ולא בטוח שבעל הרישיון יצטרך לפצות (ניתן לבטל את הרישיון). מצד שני </w:t>
      </w:r>
      <w:r w:rsidR="00B163A6">
        <w:rPr>
          <w:rFonts w:hint="cs"/>
          <w:rtl/>
        </w:rPr>
        <w:t>ביהמ"ש</w:t>
      </w:r>
      <w:r w:rsidR="00BD3744">
        <w:rPr>
          <w:rFonts w:hint="cs"/>
          <w:rtl/>
        </w:rPr>
        <w:t xml:space="preserve"> יכול לומר שזה רישיון בלתי הדיר.</w:t>
      </w:r>
    </w:p>
    <w:p w:rsidR="00BD3744" w:rsidRDefault="00BD3744" w:rsidP="00E97C70">
      <w:pPr>
        <w:pStyle w:val="a3"/>
        <w:rPr>
          <w:rtl/>
        </w:rPr>
      </w:pPr>
    </w:p>
    <w:p w:rsidR="00BD3744" w:rsidRDefault="00BD3744" w:rsidP="00E97C70">
      <w:pPr>
        <w:pStyle w:val="a3"/>
        <w:rPr>
          <w:rtl/>
        </w:rPr>
      </w:pPr>
      <w:r>
        <w:rPr>
          <w:rFonts w:hint="cs"/>
          <w:b/>
          <w:bCs/>
          <w:rtl/>
        </w:rPr>
        <w:t>רישיון בלתי הדיר</w:t>
      </w:r>
      <w:r>
        <w:rPr>
          <w:rFonts w:hint="cs"/>
          <w:rtl/>
        </w:rPr>
        <w:t xml:space="preserve"> </w:t>
      </w:r>
      <w:r>
        <w:rPr>
          <w:rtl/>
        </w:rPr>
        <w:t>–</w:t>
      </w:r>
      <w:r>
        <w:rPr>
          <w:rFonts w:hint="cs"/>
          <w:rtl/>
        </w:rPr>
        <w:t xml:space="preserve"> הסכם חוזי שנלמד מאי מחאה של בעל המקרקעין או נת</w:t>
      </w:r>
      <w:r w:rsidR="00692B00">
        <w:rPr>
          <w:rFonts w:hint="cs"/>
          <w:rtl/>
        </w:rPr>
        <w:t>י</w:t>
      </w:r>
      <w:r>
        <w:rPr>
          <w:rFonts w:hint="cs"/>
          <w:rtl/>
        </w:rPr>
        <w:t xml:space="preserve">נה חוזית </w:t>
      </w:r>
      <w:r>
        <w:rPr>
          <w:rtl/>
        </w:rPr>
        <w:t>–</w:t>
      </w:r>
      <w:r>
        <w:rPr>
          <w:rFonts w:hint="cs"/>
          <w:rtl/>
        </w:rPr>
        <w:t xml:space="preserve"> והתוצאה היא אי יכולת של בעל המקרקעין לבטל את הרישיון לנצח. יש 5 מקרים כאלה במדינה</w:t>
      </w:r>
      <w:r w:rsidR="00692B00">
        <w:rPr>
          <w:rFonts w:hint="cs"/>
          <w:rtl/>
        </w:rPr>
        <w:t>.</w:t>
      </w:r>
    </w:p>
    <w:p w:rsidR="005338B8" w:rsidRDefault="00BD3744" w:rsidP="00B163A6">
      <w:pPr>
        <w:pStyle w:val="a3"/>
        <w:rPr>
          <w:rtl/>
        </w:rPr>
      </w:pPr>
      <w:r w:rsidRPr="00B163A6">
        <w:rPr>
          <w:rFonts w:hint="cs"/>
          <w:b/>
          <w:bCs/>
          <w:highlight w:val="magenta"/>
          <w:rtl/>
        </w:rPr>
        <w:t>פס"ד סלונים</w:t>
      </w:r>
      <w:r>
        <w:rPr>
          <w:rFonts w:hint="cs"/>
          <w:rtl/>
        </w:rPr>
        <w:t xml:space="preserve"> </w:t>
      </w:r>
      <w:r w:rsidR="007049B6">
        <w:rPr>
          <w:rtl/>
        </w:rPr>
        <w:t>–</w:t>
      </w:r>
      <w:r>
        <w:rPr>
          <w:rFonts w:hint="cs"/>
          <w:rtl/>
        </w:rPr>
        <w:t xml:space="preserve"> </w:t>
      </w:r>
      <w:r w:rsidR="007049B6">
        <w:rPr>
          <w:rFonts w:hint="cs"/>
          <w:rtl/>
        </w:rPr>
        <w:t>ביהמ"ש אומר שאנו נעים על סקאלה בין רישיון בלתי הדיר (כאשר ביהמ"ש לא מאפשר לבטל את הרישיון) לבין סקאלה שביהמ"ש מאשר את ביטול הרישיון ואומר כי לא צריך לשלם אפילו שום פיצוי.</w:t>
      </w:r>
      <w:r w:rsidR="00B163A6">
        <w:rPr>
          <w:rFonts w:hint="cs"/>
          <w:rtl/>
        </w:rPr>
        <w:t xml:space="preserve"> </w:t>
      </w:r>
      <w:r w:rsidR="007049B6" w:rsidRPr="00B163A6">
        <w:rPr>
          <w:rFonts w:hint="cs"/>
          <w:color w:val="A5A5A5" w:themeColor="accent3"/>
          <w:rtl/>
        </w:rPr>
        <w:t>לכן מכניסים זאת לכל תביעה כי זה אף פעם לא יכול להזיק לנו.</w:t>
      </w:r>
      <w:r w:rsidR="005338B8" w:rsidRPr="00B163A6">
        <w:rPr>
          <w:rFonts w:hint="cs"/>
          <w:color w:val="A5A5A5" w:themeColor="accent3"/>
          <w:rtl/>
        </w:rPr>
        <w:t xml:space="preserve"> אם ביהמ"ש יכול לעשות צדק שלא מתבטא בזכויות </w:t>
      </w:r>
      <w:r w:rsidR="00692B00" w:rsidRPr="00B163A6">
        <w:rPr>
          <w:rFonts w:hint="cs"/>
          <w:color w:val="A5A5A5" w:themeColor="accent3"/>
          <w:rtl/>
        </w:rPr>
        <w:t>קנייניות</w:t>
      </w:r>
      <w:r w:rsidR="005338B8" w:rsidRPr="00B163A6">
        <w:rPr>
          <w:rFonts w:hint="cs"/>
          <w:color w:val="A5A5A5" w:themeColor="accent3"/>
          <w:rtl/>
        </w:rPr>
        <w:t xml:space="preserve"> </w:t>
      </w:r>
      <w:r w:rsidR="005338B8" w:rsidRPr="00B163A6">
        <w:rPr>
          <w:color w:val="A5A5A5" w:themeColor="accent3"/>
          <w:rtl/>
        </w:rPr>
        <w:t>–</w:t>
      </w:r>
      <w:r w:rsidR="005338B8" w:rsidRPr="00B163A6">
        <w:rPr>
          <w:rFonts w:hint="cs"/>
          <w:color w:val="A5A5A5" w:themeColor="accent3"/>
          <w:rtl/>
        </w:rPr>
        <w:t xml:space="preserve"> הוא יוכל לעשות זאת בדרך אחרת.</w:t>
      </w:r>
    </w:p>
    <w:p w:rsidR="005338B8" w:rsidRDefault="005338B8" w:rsidP="00E97C70">
      <w:pPr>
        <w:pStyle w:val="a3"/>
        <w:rPr>
          <w:rtl/>
        </w:rPr>
      </w:pPr>
      <w:bookmarkStart w:id="55" w:name="_Hlk506139374"/>
      <w:r>
        <w:rPr>
          <w:rFonts w:hint="cs"/>
          <w:rtl/>
        </w:rPr>
        <w:lastRenderedPageBreak/>
        <w:t xml:space="preserve">רישיון </w:t>
      </w:r>
      <w:r>
        <w:rPr>
          <w:rFonts w:hint="cs"/>
          <w:b/>
          <w:bCs/>
          <w:rtl/>
        </w:rPr>
        <w:t>זו זכות אישית</w:t>
      </w:r>
      <w:r>
        <w:rPr>
          <w:rFonts w:hint="cs"/>
          <w:rtl/>
        </w:rPr>
        <w:t xml:space="preserve"> ולא קניינית</w:t>
      </w:r>
      <w:bookmarkEnd w:id="55"/>
      <w:r>
        <w:rPr>
          <w:rFonts w:hint="cs"/>
          <w:rtl/>
        </w:rPr>
        <w:t>. אבל למה צריך את זה? יש הרי שכירות.</w:t>
      </w:r>
    </w:p>
    <w:p w:rsidR="005338B8" w:rsidRDefault="005338B8" w:rsidP="00B163A6">
      <w:pPr>
        <w:pStyle w:val="a3"/>
        <w:rPr>
          <w:rtl/>
        </w:rPr>
      </w:pPr>
      <w:r>
        <w:rPr>
          <w:rFonts w:hint="cs"/>
          <w:rtl/>
        </w:rPr>
        <w:t xml:space="preserve">הסיבה היחידה שמכניסים את זכות הרישיון </w:t>
      </w:r>
      <w:r>
        <w:rPr>
          <w:rtl/>
        </w:rPr>
        <w:t>–</w:t>
      </w:r>
      <w:r>
        <w:rPr>
          <w:rFonts w:hint="cs"/>
          <w:rtl/>
        </w:rPr>
        <w:t xml:space="preserve"> היא כדי </w:t>
      </w:r>
      <w:r>
        <w:rPr>
          <w:rFonts w:hint="cs"/>
          <w:b/>
          <w:bCs/>
          <w:rtl/>
        </w:rPr>
        <w:t>למנוע עבירות</w:t>
      </w:r>
      <w:r>
        <w:rPr>
          <w:rFonts w:hint="cs"/>
          <w:rtl/>
        </w:rPr>
        <w:t xml:space="preserve">. שכירות היא זכות שניתנת להעברה בתנאים מסוימים </w:t>
      </w:r>
      <w:r>
        <w:rPr>
          <w:rtl/>
        </w:rPr>
        <w:t>–</w:t>
      </w:r>
      <w:r>
        <w:rPr>
          <w:rFonts w:hint="cs"/>
          <w:rtl/>
        </w:rPr>
        <w:t xml:space="preserve"> שוכר יכול להיות משכיר משנה בעצם.</w:t>
      </w:r>
      <w:r w:rsidR="00B163A6">
        <w:rPr>
          <w:rFonts w:hint="cs"/>
          <w:rtl/>
        </w:rPr>
        <w:t xml:space="preserve"> </w:t>
      </w:r>
      <w:r w:rsidRPr="00B163A6">
        <w:rPr>
          <w:rFonts w:hint="cs"/>
          <w:b/>
          <w:bCs/>
          <w:rtl/>
        </w:rPr>
        <w:t>ברישיון אין יכולת להעביר את זכות הרישיון,</w:t>
      </w:r>
      <w:r>
        <w:rPr>
          <w:rFonts w:hint="cs"/>
          <w:rtl/>
        </w:rPr>
        <w:t xml:space="preserve"> אלא אם כן הבעלים נתן מראש את היכולת להעביר אותה.</w:t>
      </w:r>
    </w:p>
    <w:p w:rsidR="005338B8" w:rsidRDefault="005338B8" w:rsidP="00E97C70">
      <w:pPr>
        <w:pStyle w:val="a3"/>
        <w:rPr>
          <w:rtl/>
        </w:rPr>
      </w:pPr>
    </w:p>
    <w:p w:rsidR="005338B8" w:rsidRDefault="005338B8" w:rsidP="00E97C70">
      <w:pPr>
        <w:pStyle w:val="a3"/>
        <w:rPr>
          <w:rtl/>
        </w:rPr>
      </w:pPr>
      <w:r w:rsidRPr="00B163A6">
        <w:rPr>
          <w:rFonts w:hint="cs"/>
          <w:b/>
          <w:bCs/>
          <w:rtl/>
        </w:rPr>
        <w:t>לסיכום</w:t>
      </w:r>
      <w:r>
        <w:rPr>
          <w:rFonts w:hint="cs"/>
          <w:rtl/>
        </w:rPr>
        <w:t>, הייחוד של רישיון הוא כפול במקרה שלנו:</w:t>
      </w:r>
    </w:p>
    <w:p w:rsidR="005338B8" w:rsidRDefault="005338B8" w:rsidP="00552EE0">
      <w:pPr>
        <w:pStyle w:val="a3"/>
        <w:numPr>
          <w:ilvl w:val="0"/>
          <w:numId w:val="72"/>
        </w:numPr>
      </w:pPr>
      <w:r w:rsidRPr="00B163A6">
        <w:rPr>
          <w:rFonts w:hint="cs"/>
          <w:b/>
          <w:bCs/>
          <w:rtl/>
        </w:rPr>
        <w:t>זכות סל במובן מסוים</w:t>
      </w:r>
      <w:r>
        <w:rPr>
          <w:rFonts w:hint="cs"/>
          <w:rtl/>
        </w:rPr>
        <w:t xml:space="preserve"> </w:t>
      </w:r>
      <w:r>
        <w:rPr>
          <w:rtl/>
        </w:rPr>
        <w:t>–</w:t>
      </w:r>
      <w:r>
        <w:rPr>
          <w:rFonts w:hint="cs"/>
          <w:rtl/>
        </w:rPr>
        <w:t xml:space="preserve"> אנו יודעים עם איזו טענה אנו נכנסים, אבל אנו לא יודעים האם יכירו בטענה ומה יהיה ההשלכות </w:t>
      </w:r>
      <w:proofErr w:type="spellStart"/>
      <w:r>
        <w:rPr>
          <w:rFonts w:hint="cs"/>
          <w:rtl/>
        </w:rPr>
        <w:t>הסעדיות</w:t>
      </w:r>
      <w:proofErr w:type="spellEnd"/>
      <w:r>
        <w:rPr>
          <w:rFonts w:hint="cs"/>
          <w:rtl/>
        </w:rPr>
        <w:t xml:space="preserve"> לכך</w:t>
      </w:r>
      <w:r w:rsidR="00692B00">
        <w:rPr>
          <w:rFonts w:hint="cs"/>
          <w:rtl/>
        </w:rPr>
        <w:t>.</w:t>
      </w:r>
    </w:p>
    <w:p w:rsidR="005338B8" w:rsidRDefault="005338B8" w:rsidP="00552EE0">
      <w:pPr>
        <w:pStyle w:val="a3"/>
        <w:numPr>
          <w:ilvl w:val="0"/>
          <w:numId w:val="72"/>
        </w:numPr>
      </w:pPr>
      <w:r w:rsidRPr="00B163A6">
        <w:rPr>
          <w:rFonts w:hint="cs"/>
          <w:b/>
          <w:bCs/>
          <w:rtl/>
        </w:rPr>
        <w:t>רישיון הוא זכות אישית שלא ניתנת להעברה אלא אם יש את הסכמת הצדדים</w:t>
      </w:r>
      <w:r>
        <w:rPr>
          <w:rFonts w:hint="cs"/>
          <w:rtl/>
        </w:rPr>
        <w:t>, או במקרה של ירושה.</w:t>
      </w:r>
    </w:p>
    <w:p w:rsidR="005338B8" w:rsidRDefault="005338B8" w:rsidP="005338B8">
      <w:pPr>
        <w:pStyle w:val="a3"/>
        <w:rPr>
          <w:rtl/>
        </w:rPr>
      </w:pPr>
    </w:p>
    <w:p w:rsidR="005338B8" w:rsidRPr="00195168" w:rsidRDefault="005338B8" w:rsidP="005338B8">
      <w:pPr>
        <w:pStyle w:val="a3"/>
        <w:rPr>
          <w:b/>
          <w:bCs/>
          <w:rtl/>
        </w:rPr>
      </w:pPr>
      <w:r w:rsidRPr="00195168">
        <w:rPr>
          <w:rFonts w:hint="cs"/>
          <w:b/>
          <w:bCs/>
          <w:rtl/>
        </w:rPr>
        <w:t>התוצאות האפשריות של הכרה ברישיון:</w:t>
      </w:r>
    </w:p>
    <w:p w:rsidR="005338B8" w:rsidRDefault="005338B8" w:rsidP="00552EE0">
      <w:pPr>
        <w:pStyle w:val="a3"/>
        <w:numPr>
          <w:ilvl w:val="0"/>
          <w:numId w:val="73"/>
        </w:numPr>
      </w:pPr>
      <w:r w:rsidRPr="00B163A6">
        <w:rPr>
          <w:rFonts w:hint="cs"/>
          <w:b/>
          <w:bCs/>
          <w:rtl/>
        </w:rPr>
        <w:t>הכרזה על המשך קיומו של הרישיון</w:t>
      </w:r>
      <w:r>
        <w:rPr>
          <w:rFonts w:hint="cs"/>
          <w:rtl/>
        </w:rPr>
        <w:t xml:space="preserve"> (על אף רצון הבעלים לבטלו) </w:t>
      </w:r>
      <w:r>
        <w:rPr>
          <w:rtl/>
        </w:rPr>
        <w:t>–</w:t>
      </w:r>
      <w:r>
        <w:rPr>
          <w:rFonts w:hint="cs"/>
          <w:rtl/>
        </w:rPr>
        <w:t xml:space="preserve"> ביהמ"ש יכול לומר שיש לרישיון תקופה לעוד שנתיים.</w:t>
      </w:r>
    </w:p>
    <w:p w:rsidR="005338B8" w:rsidRDefault="005338B8" w:rsidP="00552EE0">
      <w:pPr>
        <w:pStyle w:val="a3"/>
        <w:numPr>
          <w:ilvl w:val="0"/>
          <w:numId w:val="73"/>
        </w:numPr>
      </w:pPr>
      <w:r w:rsidRPr="00B163A6">
        <w:rPr>
          <w:rFonts w:hint="cs"/>
          <w:b/>
          <w:bCs/>
          <w:rtl/>
        </w:rPr>
        <w:t>ביטול הרישיון תוך חיוב הבעלים בתשלום פיצוי</w:t>
      </w:r>
      <w:r>
        <w:rPr>
          <w:rFonts w:hint="cs"/>
          <w:rtl/>
        </w:rPr>
        <w:t xml:space="preserve"> - ביהמ"ש יבטל את הרישיון, אבל בעל הקרקע יצטרך לפצות את בעל הרישיון</w:t>
      </w:r>
      <w:r w:rsidR="00692B00">
        <w:rPr>
          <w:rFonts w:hint="cs"/>
          <w:rtl/>
        </w:rPr>
        <w:t>.</w:t>
      </w:r>
    </w:p>
    <w:p w:rsidR="005338B8" w:rsidRDefault="005338B8" w:rsidP="00552EE0">
      <w:pPr>
        <w:pStyle w:val="a3"/>
        <w:numPr>
          <w:ilvl w:val="0"/>
          <w:numId w:val="73"/>
        </w:numPr>
      </w:pPr>
      <w:r w:rsidRPr="00B163A6">
        <w:rPr>
          <w:rFonts w:hint="cs"/>
          <w:b/>
          <w:bCs/>
          <w:rtl/>
        </w:rPr>
        <w:t>ביטול הרישיון ללא פיצוי</w:t>
      </w:r>
      <w:r>
        <w:rPr>
          <w:rFonts w:hint="cs"/>
          <w:rtl/>
        </w:rPr>
        <w:t>.</w:t>
      </w:r>
    </w:p>
    <w:p w:rsidR="005338B8" w:rsidRDefault="005338B8" w:rsidP="005338B8">
      <w:pPr>
        <w:pStyle w:val="a3"/>
        <w:rPr>
          <w:rtl/>
        </w:rPr>
      </w:pPr>
    </w:p>
    <w:p w:rsidR="004A4929" w:rsidRDefault="004A4929" w:rsidP="005338B8">
      <w:pPr>
        <w:pStyle w:val="a3"/>
        <w:rPr>
          <w:rtl/>
        </w:rPr>
      </w:pPr>
      <w:r>
        <w:rPr>
          <w:rFonts w:hint="cs"/>
          <w:b/>
          <w:bCs/>
          <w:u w:val="single"/>
          <w:rtl/>
        </w:rPr>
        <w:t>מקרקעי ציבור</w:t>
      </w:r>
    </w:p>
    <w:p w:rsidR="004A4929" w:rsidRDefault="004A4929" w:rsidP="005338B8">
      <w:pPr>
        <w:pStyle w:val="a3"/>
        <w:rPr>
          <w:rtl/>
        </w:rPr>
      </w:pPr>
      <w:r>
        <w:rPr>
          <w:rFonts w:hint="cs"/>
          <w:rtl/>
        </w:rPr>
        <w:t xml:space="preserve">ביהמ"ש נלחם בתופעת הרישיונות במקרקעי הציבור </w:t>
      </w:r>
      <w:r w:rsidR="003E24EC">
        <w:rPr>
          <w:rtl/>
        </w:rPr>
        <w:t>–</w:t>
      </w:r>
      <w:r>
        <w:rPr>
          <w:rFonts w:hint="cs"/>
          <w:rtl/>
        </w:rPr>
        <w:t xml:space="preserve"> </w:t>
      </w:r>
      <w:r w:rsidR="003E24EC">
        <w:rPr>
          <w:rFonts w:hint="cs"/>
          <w:rtl/>
        </w:rPr>
        <w:t xml:space="preserve">בניגוד לקרקע פרטית שם אנו מטילים על הבעלים חובה לוודא מה קורה בקרקע שלו, </w:t>
      </w:r>
      <w:r w:rsidR="00692B00">
        <w:rPr>
          <w:rFonts w:hint="cs"/>
          <w:rtl/>
        </w:rPr>
        <w:t>ב</w:t>
      </w:r>
      <w:r w:rsidR="003E24EC">
        <w:rPr>
          <w:rFonts w:hint="cs"/>
          <w:rtl/>
        </w:rPr>
        <w:t>מקרקעי ציבור הרבה פעמים א</w:t>
      </w:r>
      <w:r w:rsidR="00692B00">
        <w:rPr>
          <w:rFonts w:hint="cs"/>
          <w:rtl/>
        </w:rPr>
        <w:t>י</w:t>
      </w:r>
      <w:r w:rsidR="003E24EC">
        <w:rPr>
          <w:rFonts w:hint="cs"/>
          <w:rtl/>
        </w:rPr>
        <w:t xml:space="preserve">ן לנו את היכולת לפקח בצורה הדוקה מספיק על השימוש שנעשה בקרקעות, ובתי המשפט נלחמים בכך. כמעט כל פסק דין שמנסה לבסס זכות רישיון במקרקעי ציבור </w:t>
      </w:r>
      <w:r w:rsidR="003E24EC">
        <w:rPr>
          <w:rtl/>
        </w:rPr>
        <w:t>–</w:t>
      </w:r>
      <w:r w:rsidR="003E24EC">
        <w:rPr>
          <w:rFonts w:hint="cs"/>
          <w:rtl/>
        </w:rPr>
        <w:t xml:space="preserve"> </w:t>
      </w:r>
      <w:r w:rsidR="00692B00">
        <w:rPr>
          <w:rFonts w:hint="cs"/>
          <w:rtl/>
        </w:rPr>
        <w:t>ב</w:t>
      </w:r>
      <w:r w:rsidR="003E24EC">
        <w:rPr>
          <w:rFonts w:hint="cs"/>
          <w:rtl/>
        </w:rPr>
        <w:t>ד"כ זה לא מתקבל בטענה שאין רישיון במקרקעי ציבור (</w:t>
      </w:r>
      <w:r w:rsidR="003E24EC" w:rsidRPr="00B163A6">
        <w:rPr>
          <w:rFonts w:hint="cs"/>
          <w:b/>
          <w:bCs/>
          <w:highlight w:val="magenta"/>
          <w:rtl/>
        </w:rPr>
        <w:t xml:space="preserve">פס"ד חבה נ' </w:t>
      </w:r>
      <w:proofErr w:type="spellStart"/>
      <w:r w:rsidR="003E24EC" w:rsidRPr="00B163A6">
        <w:rPr>
          <w:rFonts w:hint="cs"/>
          <w:b/>
          <w:bCs/>
          <w:highlight w:val="magenta"/>
          <w:rtl/>
        </w:rPr>
        <w:t>מינהל</w:t>
      </w:r>
      <w:proofErr w:type="spellEnd"/>
      <w:r w:rsidR="003E24EC">
        <w:rPr>
          <w:rFonts w:hint="cs"/>
          <w:rtl/>
        </w:rPr>
        <w:t>)</w:t>
      </w:r>
      <w:r w:rsidR="00692B00">
        <w:rPr>
          <w:rFonts w:hint="cs"/>
          <w:rtl/>
        </w:rPr>
        <w:t>.</w:t>
      </w:r>
    </w:p>
    <w:p w:rsidR="00040F62" w:rsidRDefault="00040F62" w:rsidP="005338B8">
      <w:pPr>
        <w:pStyle w:val="a3"/>
        <w:rPr>
          <w:rtl/>
        </w:rPr>
      </w:pPr>
    </w:p>
    <w:p w:rsidR="003E24EC" w:rsidRDefault="0081038A" w:rsidP="0081038A">
      <w:pPr>
        <w:pStyle w:val="a3"/>
        <w:jc w:val="right"/>
        <w:rPr>
          <w:rtl/>
        </w:rPr>
      </w:pPr>
      <w:r>
        <w:rPr>
          <w:rFonts w:hint="cs"/>
          <w:rtl/>
        </w:rPr>
        <w:t>04</w:t>
      </w:r>
      <w:r w:rsidR="00040F62">
        <w:rPr>
          <w:rFonts w:hint="cs"/>
          <w:rtl/>
        </w:rPr>
        <w:t>.1</w:t>
      </w:r>
      <w:r>
        <w:rPr>
          <w:rFonts w:hint="cs"/>
          <w:rtl/>
        </w:rPr>
        <w:t>2</w:t>
      </w:r>
      <w:r w:rsidR="00040F62">
        <w:rPr>
          <w:rFonts w:hint="cs"/>
          <w:rtl/>
        </w:rPr>
        <w:t>.17</w:t>
      </w:r>
    </w:p>
    <w:p w:rsidR="00B163A6" w:rsidRPr="00B163A6" w:rsidRDefault="00B163A6" w:rsidP="0016402C">
      <w:pPr>
        <w:pStyle w:val="a3"/>
        <w:jc w:val="center"/>
        <w:rPr>
          <w:rtl/>
        </w:rPr>
      </w:pPr>
      <w:r>
        <w:rPr>
          <w:rFonts w:hint="cs"/>
          <w:b/>
          <w:bCs/>
          <w:u w:val="single"/>
          <w:rtl/>
        </w:rPr>
        <w:t>שיעור 12</w:t>
      </w:r>
    </w:p>
    <w:p w:rsidR="003E24EC" w:rsidRDefault="0016402C" w:rsidP="00B163A6">
      <w:pPr>
        <w:pStyle w:val="a3"/>
        <w:jc w:val="center"/>
        <w:outlineLvl w:val="0"/>
        <w:rPr>
          <w:rtl/>
        </w:rPr>
      </w:pPr>
      <w:bookmarkStart w:id="56" w:name="_Toc506297873"/>
      <w:r w:rsidRPr="00B163A6">
        <w:rPr>
          <w:rFonts w:hint="cs"/>
          <w:b/>
          <w:bCs/>
          <w:highlight w:val="green"/>
          <w:u w:val="single"/>
          <w:rtl/>
        </w:rPr>
        <w:t>דרכי רכישת זכות קניינית</w:t>
      </w:r>
      <w:bookmarkEnd w:id="56"/>
    </w:p>
    <w:p w:rsidR="0016402C" w:rsidRDefault="00BE7E81" w:rsidP="0016402C">
      <w:pPr>
        <w:pStyle w:val="a3"/>
        <w:rPr>
          <w:rtl/>
        </w:rPr>
      </w:pPr>
      <w:r>
        <w:rPr>
          <w:rFonts w:hint="cs"/>
          <w:rtl/>
        </w:rPr>
        <w:t>השאלה שנדבר עליה כעת היא מתי/איך אנו רוכשים זכות קניינית.</w:t>
      </w:r>
    </w:p>
    <w:p w:rsidR="00BE7E81" w:rsidRDefault="00BE7E81" w:rsidP="0016402C">
      <w:pPr>
        <w:pStyle w:val="a3"/>
        <w:rPr>
          <w:rtl/>
        </w:rPr>
      </w:pPr>
      <w:r>
        <w:rPr>
          <w:rFonts w:hint="cs"/>
          <w:rtl/>
        </w:rPr>
        <w:t>המרצה ידבר על הבסיס להכרעה בתחרויות</w:t>
      </w:r>
      <w:r w:rsidR="00B163A6">
        <w:rPr>
          <w:rFonts w:hint="cs"/>
          <w:rtl/>
        </w:rPr>
        <w:t>.</w:t>
      </w:r>
    </w:p>
    <w:p w:rsidR="00BE7E81" w:rsidRDefault="00BE7E81" w:rsidP="0016402C">
      <w:pPr>
        <w:pStyle w:val="a3"/>
        <w:rPr>
          <w:rtl/>
        </w:rPr>
      </w:pPr>
    </w:p>
    <w:p w:rsidR="00BE7E81" w:rsidRPr="00A36053" w:rsidRDefault="00BE7E81" w:rsidP="00BE7E81">
      <w:pPr>
        <w:pStyle w:val="a3"/>
        <w:rPr>
          <w:b/>
          <w:bCs/>
          <w:u w:val="single"/>
        </w:rPr>
      </w:pPr>
      <w:r w:rsidRPr="00A36053">
        <w:rPr>
          <w:rFonts w:hint="cs"/>
          <w:b/>
          <w:bCs/>
          <w:u w:val="single"/>
          <w:rtl/>
        </w:rPr>
        <w:t>דרכי רכישה של זכויות קנייניות</w:t>
      </w:r>
    </w:p>
    <w:p w:rsidR="00BE7E81" w:rsidRDefault="00BE7E81" w:rsidP="00BE7E81">
      <w:pPr>
        <w:pStyle w:val="a3"/>
        <w:numPr>
          <w:ilvl w:val="0"/>
          <w:numId w:val="34"/>
        </w:numPr>
      </w:pPr>
      <w:r>
        <w:rPr>
          <w:rFonts w:hint="cs"/>
          <w:b/>
          <w:bCs/>
          <w:rtl/>
        </w:rPr>
        <w:t>ירושה</w:t>
      </w:r>
      <w:r>
        <w:rPr>
          <w:rFonts w:hint="cs"/>
          <w:rtl/>
        </w:rPr>
        <w:t xml:space="preserve"> </w:t>
      </w:r>
      <w:r>
        <w:rPr>
          <w:rtl/>
        </w:rPr>
        <w:t>–</w:t>
      </w:r>
      <w:r>
        <w:rPr>
          <w:rFonts w:hint="cs"/>
          <w:rtl/>
        </w:rPr>
        <w:t xml:space="preserve"> דבר שמקנה ליורשים זכויות במקרקעין כמעט ללא מגבלות. (בניגוד להרבה מקומות בעולם שעושים מ</w:t>
      </w:r>
      <w:r w:rsidR="00692B00">
        <w:rPr>
          <w:rFonts w:hint="cs"/>
          <w:rtl/>
        </w:rPr>
        <w:t>ס</w:t>
      </w:r>
      <w:r>
        <w:rPr>
          <w:rFonts w:hint="cs"/>
          <w:rtl/>
        </w:rPr>
        <w:t xml:space="preserve"> על ירושה). בישראל אין מגבלות על ירושה. אותו יורש/יורשת מקבלים זכות קניינית.</w:t>
      </w:r>
    </w:p>
    <w:p w:rsidR="00BE7E81" w:rsidRDefault="00BE7E81" w:rsidP="00BE7E81">
      <w:pPr>
        <w:pStyle w:val="a3"/>
        <w:numPr>
          <w:ilvl w:val="0"/>
          <w:numId w:val="34"/>
        </w:numPr>
      </w:pPr>
      <w:r>
        <w:rPr>
          <w:rFonts w:hint="cs"/>
          <w:b/>
          <w:bCs/>
          <w:rtl/>
        </w:rPr>
        <w:t xml:space="preserve">תפיסה של חזקה </w:t>
      </w:r>
      <w:r>
        <w:rPr>
          <w:rtl/>
        </w:rPr>
        <w:t>–</w:t>
      </w:r>
      <w:r>
        <w:rPr>
          <w:rFonts w:hint="cs"/>
          <w:rtl/>
        </w:rPr>
        <w:t xml:space="preserve"> דרך לרכישת בעלות (בעי</w:t>
      </w:r>
      <w:r w:rsidR="005B170A">
        <w:rPr>
          <w:rFonts w:hint="cs"/>
          <w:rtl/>
        </w:rPr>
        <w:t>ק</w:t>
      </w:r>
      <w:r>
        <w:rPr>
          <w:rFonts w:hint="cs"/>
          <w:rtl/>
        </w:rPr>
        <w:t xml:space="preserve">ר </w:t>
      </w:r>
      <w:proofErr w:type="spellStart"/>
      <w:r>
        <w:rPr>
          <w:rFonts w:hint="cs"/>
          <w:rtl/>
        </w:rPr>
        <w:t>במטלטלין</w:t>
      </w:r>
      <w:proofErr w:type="spellEnd"/>
      <w:r>
        <w:rPr>
          <w:rFonts w:hint="cs"/>
          <w:rtl/>
        </w:rPr>
        <w:t xml:space="preserve"> </w:t>
      </w:r>
      <w:r>
        <w:rPr>
          <w:rtl/>
        </w:rPr>
        <w:t>–</w:t>
      </w:r>
      <w:r>
        <w:rPr>
          <w:rFonts w:hint="cs"/>
          <w:rtl/>
        </w:rPr>
        <w:t xml:space="preserve"> נכסים שהופקרו/אבדו)</w:t>
      </w:r>
      <w:r w:rsidR="00D607A8">
        <w:rPr>
          <w:rFonts w:hint="cs"/>
          <w:rtl/>
        </w:rPr>
        <w:t>.</w:t>
      </w:r>
    </w:p>
    <w:p w:rsidR="00BE7E81" w:rsidRDefault="00BE7E81" w:rsidP="00BE7E81">
      <w:pPr>
        <w:pStyle w:val="a3"/>
        <w:numPr>
          <w:ilvl w:val="0"/>
          <w:numId w:val="34"/>
        </w:numPr>
      </w:pPr>
      <w:r>
        <w:rPr>
          <w:rFonts w:hint="cs"/>
          <w:b/>
          <w:bCs/>
          <w:rtl/>
        </w:rPr>
        <w:t xml:space="preserve">חלוף הזמן </w:t>
      </w:r>
      <w:r>
        <w:rPr>
          <w:rtl/>
        </w:rPr>
        <w:t>–</w:t>
      </w:r>
      <w:r>
        <w:rPr>
          <w:rFonts w:hint="cs"/>
          <w:rtl/>
        </w:rPr>
        <w:t xml:space="preserve"> כתוצאה מהשימוש התכוף למשך הזמן שאנו עושים, ניתן לרכוש זיקת הנאה מכוח שנים (זכות קניינית)</w:t>
      </w:r>
      <w:r w:rsidR="00D607A8">
        <w:rPr>
          <w:rFonts w:hint="cs"/>
          <w:rtl/>
        </w:rPr>
        <w:t>.</w:t>
      </w:r>
    </w:p>
    <w:p w:rsidR="00BE7E81" w:rsidRDefault="00BE7E81" w:rsidP="00BE7E81">
      <w:pPr>
        <w:pStyle w:val="a3"/>
        <w:numPr>
          <w:ilvl w:val="0"/>
          <w:numId w:val="34"/>
        </w:numPr>
      </w:pPr>
      <w:r>
        <w:rPr>
          <w:rFonts w:hint="cs"/>
          <w:b/>
          <w:bCs/>
          <w:rtl/>
        </w:rPr>
        <w:t xml:space="preserve">שיפור נכסי הזולת/בנייה במקרקעי הזולת </w:t>
      </w:r>
      <w:r>
        <w:rPr>
          <w:rtl/>
        </w:rPr>
        <w:t>–</w:t>
      </w:r>
      <w:r>
        <w:rPr>
          <w:rFonts w:hint="cs"/>
          <w:rtl/>
        </w:rPr>
        <w:t xml:space="preserve"> בחלק מהמקרים בנייה/הקמת מחוברים יכולה להכריע מי יהיו הבעלים של הנכס.</w:t>
      </w:r>
    </w:p>
    <w:p w:rsidR="00BE7E81" w:rsidRDefault="00BE7E81" w:rsidP="00BE7E81">
      <w:pPr>
        <w:pStyle w:val="a3"/>
        <w:numPr>
          <w:ilvl w:val="0"/>
          <w:numId w:val="34"/>
        </w:numPr>
      </w:pPr>
      <w:r>
        <w:rPr>
          <w:rFonts w:hint="cs"/>
          <w:b/>
          <w:bCs/>
          <w:rtl/>
        </w:rPr>
        <w:t xml:space="preserve">עסקה רצונית </w:t>
      </w:r>
      <w:r>
        <w:rPr>
          <w:rtl/>
        </w:rPr>
        <w:t>–</w:t>
      </w:r>
      <w:r>
        <w:rPr>
          <w:rFonts w:hint="cs"/>
          <w:rtl/>
        </w:rPr>
        <w:t xml:space="preserve"> מכר, מתנה, שכירות, משכון וכיו"ב </w:t>
      </w:r>
      <w:r>
        <w:rPr>
          <w:rtl/>
        </w:rPr>
        <w:t>–</w:t>
      </w:r>
      <w:r>
        <w:rPr>
          <w:rFonts w:hint="cs"/>
          <w:rtl/>
        </w:rPr>
        <w:t xml:space="preserve"> כל פעולה רצונית שנעשית כעסקה בין 2 צדדים, בסה"כ עם הבעלים המוכר/שאנו מכירים אותו במשפט.</w:t>
      </w:r>
    </w:p>
    <w:p w:rsidR="00BE7E81" w:rsidRDefault="00BE7E81" w:rsidP="00BE7E81">
      <w:pPr>
        <w:pStyle w:val="a3"/>
        <w:rPr>
          <w:rtl/>
        </w:rPr>
      </w:pPr>
    </w:p>
    <w:p w:rsidR="00BE7E81" w:rsidRPr="00A36053" w:rsidRDefault="00BE7E81" w:rsidP="00BE7E81">
      <w:pPr>
        <w:pStyle w:val="a3"/>
        <w:rPr>
          <w:u w:val="single"/>
          <w:rtl/>
        </w:rPr>
      </w:pPr>
      <w:r w:rsidRPr="00A36053">
        <w:rPr>
          <w:rFonts w:hint="cs"/>
          <w:b/>
          <w:bCs/>
          <w:u w:val="single"/>
          <w:rtl/>
        </w:rPr>
        <w:t>עסקה</w:t>
      </w:r>
    </w:p>
    <w:p w:rsidR="00BE7E81" w:rsidRDefault="00BE7E81" w:rsidP="002F1A27">
      <w:pPr>
        <w:pStyle w:val="a3"/>
        <w:numPr>
          <w:ilvl w:val="0"/>
          <w:numId w:val="34"/>
        </w:numPr>
      </w:pPr>
      <w:r w:rsidRPr="002F1A27">
        <w:rPr>
          <w:rFonts w:hint="cs"/>
          <w:b/>
          <w:bCs/>
          <w:rtl/>
        </w:rPr>
        <w:t>רכישת זכויות בנכסים</w:t>
      </w:r>
      <w:r>
        <w:rPr>
          <w:rFonts w:hint="cs"/>
          <w:rtl/>
        </w:rPr>
        <w:t xml:space="preserve"> </w:t>
      </w:r>
      <w:r>
        <w:rPr>
          <w:rtl/>
        </w:rPr>
        <w:t>–</w:t>
      </w:r>
      <w:r>
        <w:rPr>
          <w:rFonts w:hint="cs"/>
          <w:rtl/>
        </w:rPr>
        <w:t xml:space="preserve"> בד"</w:t>
      </w:r>
      <w:r w:rsidR="002F1A27">
        <w:rPr>
          <w:rFonts w:hint="cs"/>
          <w:rtl/>
        </w:rPr>
        <w:t>כ יהיה חוב של אדם אחד לאדם אחר.</w:t>
      </w:r>
    </w:p>
    <w:p w:rsidR="002F1A27" w:rsidRDefault="002F1A27" w:rsidP="002F1A27">
      <w:pPr>
        <w:pStyle w:val="a3"/>
        <w:ind w:left="360"/>
        <w:rPr>
          <w:rtl/>
        </w:rPr>
      </w:pPr>
      <w:r>
        <w:rPr>
          <w:rFonts w:hint="cs"/>
          <w:rtl/>
        </w:rPr>
        <w:t xml:space="preserve">כשאנו מדברים על עסקה במקרקעין </w:t>
      </w:r>
      <w:r>
        <w:rPr>
          <w:rtl/>
        </w:rPr>
        <w:t>–</w:t>
      </w:r>
      <w:r>
        <w:rPr>
          <w:rFonts w:hint="cs"/>
          <w:rtl/>
        </w:rPr>
        <w:t xml:space="preserve"> היא בד"כ נעשית בחוזה וחלים עליה כל דיני החוזים. יש הוראות </w:t>
      </w:r>
      <w:r w:rsidR="002F08C5">
        <w:rPr>
          <w:rFonts w:hint="cs"/>
          <w:rtl/>
        </w:rPr>
        <w:t>מסוימות</w:t>
      </w:r>
      <w:r>
        <w:rPr>
          <w:rFonts w:hint="cs"/>
          <w:rtl/>
        </w:rPr>
        <w:t xml:space="preserve"> (</w:t>
      </w:r>
      <w:bookmarkStart w:id="57" w:name="_Hlk506139768"/>
      <w:r>
        <w:rPr>
          <w:rFonts w:hint="cs"/>
          <w:rtl/>
        </w:rPr>
        <w:t xml:space="preserve">סעיף 8 </w:t>
      </w:r>
      <w:bookmarkEnd w:id="57"/>
      <w:r>
        <w:rPr>
          <w:rtl/>
        </w:rPr>
        <w:t>–</w:t>
      </w:r>
      <w:r>
        <w:rPr>
          <w:rFonts w:hint="cs"/>
          <w:rtl/>
        </w:rPr>
        <w:t xml:space="preserve"> דרישת הכתב) </w:t>
      </w:r>
      <w:r w:rsidR="002F08C5">
        <w:rPr>
          <w:rFonts w:hint="cs"/>
          <w:rtl/>
        </w:rPr>
        <w:t>שייחודיות</w:t>
      </w:r>
      <w:r>
        <w:rPr>
          <w:rFonts w:hint="cs"/>
          <w:rtl/>
        </w:rPr>
        <w:t xml:space="preserve"> לחוזי מקרקעין, אבל באופן עקרוני נכרת חוזה בעת רכישת מכשיר והנכס עובר עלינו </w:t>
      </w:r>
      <w:r>
        <w:rPr>
          <w:rtl/>
        </w:rPr>
        <w:t>–</w:t>
      </w:r>
      <w:r>
        <w:rPr>
          <w:rFonts w:hint="cs"/>
          <w:rtl/>
        </w:rPr>
        <w:t xml:space="preserve"> ולכן דיני החוזים נכללים תחת רכישת זכויות.</w:t>
      </w:r>
    </w:p>
    <w:p w:rsidR="002F1A27" w:rsidRDefault="002F1A27" w:rsidP="002F1A27">
      <w:pPr>
        <w:pStyle w:val="a3"/>
        <w:numPr>
          <w:ilvl w:val="0"/>
          <w:numId w:val="34"/>
        </w:numPr>
        <w:rPr>
          <w:rtl/>
        </w:rPr>
      </w:pPr>
      <w:r>
        <w:rPr>
          <w:rFonts w:hint="cs"/>
          <w:b/>
          <w:bCs/>
          <w:rtl/>
        </w:rPr>
        <w:t>הוראות מיוחדות - מקרקעין</w:t>
      </w:r>
      <w:r>
        <w:rPr>
          <w:rFonts w:hint="cs"/>
          <w:rtl/>
        </w:rPr>
        <w:t xml:space="preserve"> </w:t>
      </w:r>
      <w:r>
        <w:rPr>
          <w:rtl/>
        </w:rPr>
        <w:t>–</w:t>
      </w:r>
      <w:r>
        <w:rPr>
          <w:rFonts w:hint="cs"/>
          <w:rtl/>
        </w:rPr>
        <w:t xml:space="preserve"> </w:t>
      </w:r>
      <w:r w:rsidRPr="00A36053">
        <w:rPr>
          <w:rFonts w:hint="cs"/>
          <w:b/>
          <w:bCs/>
          <w:rtl/>
        </w:rPr>
        <w:t>דרישת כתב</w:t>
      </w:r>
      <w:r>
        <w:rPr>
          <w:rFonts w:hint="cs"/>
          <w:rtl/>
        </w:rPr>
        <w:t xml:space="preserve">. הסיבה לדרישה זו היא בגלל שמקרקעין נתפסו בתור נכס מאוד משמעותי, והיה חשש מאוד גדול מהעברת נכסים של מקרקעין. על מנת לוודא שהחוזים יהיו חוזים שנכרתו, ושיהיה ניתן לבדוק את האמינות, דרשו דרישה של כתב. </w:t>
      </w:r>
    </w:p>
    <w:p w:rsidR="002F1A27" w:rsidRDefault="002F1A27" w:rsidP="002F1A27">
      <w:pPr>
        <w:pStyle w:val="a3"/>
        <w:ind w:left="360"/>
        <w:rPr>
          <w:rtl/>
        </w:rPr>
      </w:pPr>
      <w:r>
        <w:rPr>
          <w:rFonts w:hint="cs"/>
          <w:rtl/>
        </w:rPr>
        <w:t xml:space="preserve">הדבר היחיד ששונה אצל דרישת הכתב היא </w:t>
      </w:r>
      <w:r w:rsidRPr="00A36053">
        <w:rPr>
          <w:rFonts w:hint="cs"/>
          <w:b/>
          <w:bCs/>
          <w:rtl/>
        </w:rPr>
        <w:t>שכירות קצרת מועד</w:t>
      </w:r>
      <w:r>
        <w:rPr>
          <w:rFonts w:hint="cs"/>
          <w:rtl/>
        </w:rPr>
        <w:t xml:space="preserve"> </w:t>
      </w:r>
      <w:r>
        <w:rPr>
          <w:rtl/>
        </w:rPr>
        <w:t>–</w:t>
      </w:r>
      <w:r>
        <w:rPr>
          <w:rFonts w:hint="cs"/>
          <w:rtl/>
        </w:rPr>
        <w:t xml:space="preserve"> ניתן לכרות חוזה בלי דרישת הכתב, וזה חריג לעסקאות המקרקעין</w:t>
      </w:r>
      <w:r w:rsidR="002F08C5">
        <w:rPr>
          <w:rFonts w:hint="cs"/>
          <w:rtl/>
        </w:rPr>
        <w:t>.</w:t>
      </w:r>
    </w:p>
    <w:p w:rsidR="002F1A27" w:rsidRDefault="002F1A27" w:rsidP="002F1A27">
      <w:pPr>
        <w:pStyle w:val="a3"/>
        <w:rPr>
          <w:rtl/>
        </w:rPr>
      </w:pPr>
    </w:p>
    <w:p w:rsidR="002F1A27" w:rsidRPr="00A36053" w:rsidRDefault="002F1A27" w:rsidP="002F1A27">
      <w:pPr>
        <w:pStyle w:val="a3"/>
        <w:rPr>
          <w:u w:val="single"/>
          <w:rtl/>
        </w:rPr>
      </w:pPr>
      <w:r w:rsidRPr="00A36053">
        <w:rPr>
          <w:rFonts w:hint="cs"/>
          <w:b/>
          <w:bCs/>
          <w:u w:val="single"/>
          <w:rtl/>
        </w:rPr>
        <w:lastRenderedPageBreak/>
        <w:t>השתכללות הזכות בנכסים שונים</w:t>
      </w:r>
    </w:p>
    <w:p w:rsidR="002F1A27" w:rsidRDefault="002F1A27" w:rsidP="002F1A27">
      <w:pPr>
        <w:pStyle w:val="a3"/>
        <w:rPr>
          <w:rtl/>
        </w:rPr>
      </w:pPr>
      <w:r>
        <w:rPr>
          <w:rFonts w:hint="cs"/>
          <w:rtl/>
        </w:rPr>
        <w:t>יש שלב כלשהו בו אנו עוברים מהשלב החוזי לשלב הקנייני. יש נקודת מפנה, שעד עכשיו היינו בשלב החוזי ומאותה נקודה אנו עוברים לשלב הקנייני. עד אותו רגע לא הייתה לנו זכות קניין, ולאחר מכן (אחרי שעברנו את הנקודה) פתאום יש לנו זכות קניינית.</w:t>
      </w:r>
    </w:p>
    <w:p w:rsidR="002F1A27" w:rsidRDefault="002F1A27" w:rsidP="002F1A27">
      <w:pPr>
        <w:pStyle w:val="a3"/>
        <w:rPr>
          <w:rtl/>
        </w:rPr>
      </w:pPr>
      <w:r>
        <w:rPr>
          <w:rFonts w:hint="cs"/>
          <w:rtl/>
        </w:rPr>
        <w:t xml:space="preserve">ההבדל בין זכות קניינית לחוזית </w:t>
      </w:r>
      <w:r>
        <w:rPr>
          <w:rtl/>
        </w:rPr>
        <w:t>–</w:t>
      </w:r>
      <w:r>
        <w:rPr>
          <w:rFonts w:hint="cs"/>
          <w:rtl/>
        </w:rPr>
        <w:t xml:space="preserve"> בניגוד לחוזה, שהחוזה מקנה לי זכות כנגד האדם השני שכרת מולי את החוזה, כאן יש לי גישה בלתי אמצעית על הנכס. אם אנו לא מצליחים לעמוד בתשלומי המשכנתא, הבנק הולך וגובה מהנכס באופן</w:t>
      </w:r>
      <w:r w:rsidR="00A36053">
        <w:rPr>
          <w:rFonts w:hint="cs"/>
          <w:rtl/>
        </w:rPr>
        <w:t xml:space="preserve"> ישיר. ההשלכות הגדולות של זה, מתקשרות למצב בו </w:t>
      </w:r>
      <w:r>
        <w:rPr>
          <w:rFonts w:hint="cs"/>
          <w:rtl/>
        </w:rPr>
        <w:t>אותו</w:t>
      </w:r>
      <w:r w:rsidR="00A36053">
        <w:rPr>
          <w:rFonts w:hint="cs"/>
          <w:rtl/>
        </w:rPr>
        <w:t xml:space="preserve"> מוכר לא נמצא.</w:t>
      </w:r>
      <w:r>
        <w:rPr>
          <w:rFonts w:hint="cs"/>
          <w:rtl/>
        </w:rPr>
        <w:t xml:space="preserve"> במקרים האלה, </w:t>
      </w:r>
      <w:r w:rsidRPr="00A36053">
        <w:rPr>
          <w:rFonts w:hint="cs"/>
          <w:b/>
          <w:bCs/>
          <w:rtl/>
        </w:rPr>
        <w:t xml:space="preserve">אם כל מה שיש לנו ביד זה חוזה </w:t>
      </w:r>
      <w:r w:rsidRPr="00A36053">
        <w:rPr>
          <w:b/>
          <w:bCs/>
          <w:rtl/>
        </w:rPr>
        <w:t>–</w:t>
      </w:r>
      <w:r w:rsidRPr="00A36053">
        <w:rPr>
          <w:rFonts w:hint="cs"/>
          <w:b/>
          <w:bCs/>
          <w:rtl/>
        </w:rPr>
        <w:t xml:space="preserve"> סביר להניח שהפסדנו את הכסף</w:t>
      </w:r>
      <w:r>
        <w:rPr>
          <w:rFonts w:hint="cs"/>
          <w:rtl/>
        </w:rPr>
        <w:t>.</w:t>
      </w:r>
      <w:r w:rsidR="007C4C98">
        <w:rPr>
          <w:rFonts w:hint="cs"/>
          <w:rtl/>
        </w:rPr>
        <w:t xml:space="preserve"> לעומת זאת, </w:t>
      </w:r>
      <w:r w:rsidR="007C4C98" w:rsidRPr="00A36053">
        <w:rPr>
          <w:rFonts w:hint="cs"/>
          <w:b/>
          <w:bCs/>
          <w:rtl/>
        </w:rPr>
        <w:t>אם יש לנו זכות קניינית</w:t>
      </w:r>
      <w:r w:rsidR="007C4C98">
        <w:rPr>
          <w:rFonts w:hint="cs"/>
          <w:rtl/>
        </w:rPr>
        <w:t xml:space="preserve">, האדם הזה ומצבו הכלכלי פחות מעניינים אותי </w:t>
      </w:r>
      <w:r w:rsidR="007C4C98">
        <w:rPr>
          <w:rtl/>
        </w:rPr>
        <w:t>–</w:t>
      </w:r>
      <w:r w:rsidR="007C4C98">
        <w:rPr>
          <w:rFonts w:hint="cs"/>
          <w:rtl/>
        </w:rPr>
        <w:t xml:space="preserve"> מבחינתי הוא יצא מהתמונה כי </w:t>
      </w:r>
      <w:r w:rsidR="007C4C98" w:rsidRPr="00A36053">
        <w:rPr>
          <w:rFonts w:hint="cs"/>
          <w:b/>
          <w:bCs/>
          <w:rtl/>
        </w:rPr>
        <w:t>יש לי נכס שאני יכול לקחת אותו</w:t>
      </w:r>
      <w:r w:rsidR="007C4C98">
        <w:rPr>
          <w:rFonts w:hint="cs"/>
          <w:rtl/>
        </w:rPr>
        <w:t>.</w:t>
      </w:r>
    </w:p>
    <w:p w:rsidR="007C4C98" w:rsidRDefault="007C4C98" w:rsidP="002F1A27">
      <w:pPr>
        <w:pStyle w:val="a3"/>
        <w:rPr>
          <w:rtl/>
        </w:rPr>
      </w:pPr>
      <w:r w:rsidRPr="007C4C98">
        <w:rPr>
          <w:rFonts w:hint="cs"/>
          <w:b/>
          <w:bCs/>
          <w:rtl/>
        </w:rPr>
        <w:t>המלחמה הגדולה בדיני תחרויות זה לדעת מי עבר מהשלב החוזי/אובליגטורי לשלב הקנייני.</w:t>
      </w:r>
    </w:p>
    <w:p w:rsidR="007C4C98" w:rsidRDefault="007C4C98" w:rsidP="002F1A27">
      <w:pPr>
        <w:pStyle w:val="a3"/>
        <w:rPr>
          <w:rtl/>
        </w:rPr>
      </w:pPr>
      <w:r>
        <w:rPr>
          <w:rFonts w:hint="cs"/>
          <w:rtl/>
        </w:rPr>
        <w:t>נניח שאני מוכר דירה לאדם מסוים ואני מוכר יום אחרי זה לאדם אחר. אם</w:t>
      </w:r>
      <w:r w:rsidR="00F116B9">
        <w:rPr>
          <w:rFonts w:hint="cs"/>
          <w:rtl/>
        </w:rPr>
        <w:t xml:space="preserve"> </w:t>
      </w:r>
      <w:r>
        <w:rPr>
          <w:rFonts w:hint="cs"/>
          <w:rtl/>
        </w:rPr>
        <w:t xml:space="preserve">אני קיים, המקסימום נזק, אז אפשר לתבוע אותי, והשני יקבל את הנכס. אם אני כבר לא בתמונה </w:t>
      </w:r>
      <w:r>
        <w:rPr>
          <w:rtl/>
        </w:rPr>
        <w:t>–</w:t>
      </w:r>
      <w:r>
        <w:rPr>
          <w:rFonts w:hint="cs"/>
          <w:rtl/>
        </w:rPr>
        <w:t xml:space="preserve"> אז 2 רוכשים יצטרכו לריב על הנכס. אחד י</w:t>
      </w:r>
      <w:r w:rsidR="002F08C5">
        <w:rPr>
          <w:rFonts w:hint="cs"/>
          <w:rtl/>
        </w:rPr>
        <w:t>י</w:t>
      </w:r>
      <w:r>
        <w:rPr>
          <w:rFonts w:hint="cs"/>
          <w:rtl/>
        </w:rPr>
        <w:t>שאר בלי כלום ואחד יקבל את הנכס. השאלה היא מי חצה את הקו של השלב החוזי/אובליגטורי (התחייבות לעסקה) לשלב הקנייני (השתכללות העסקה)</w:t>
      </w:r>
      <w:r w:rsidR="00E66348">
        <w:rPr>
          <w:rFonts w:hint="cs"/>
          <w:rtl/>
        </w:rPr>
        <w:t>.</w:t>
      </w:r>
    </w:p>
    <w:p w:rsidR="00E66348" w:rsidRDefault="00E66348" w:rsidP="002F1A27">
      <w:pPr>
        <w:pStyle w:val="a3"/>
        <w:rPr>
          <w:rtl/>
        </w:rPr>
      </w:pPr>
    </w:p>
    <w:p w:rsidR="00A36053" w:rsidRDefault="00126A41" w:rsidP="00A36053">
      <w:pPr>
        <w:pStyle w:val="a3"/>
        <w:outlineLvl w:val="1"/>
        <w:rPr>
          <w:rtl/>
        </w:rPr>
      </w:pPr>
      <w:bookmarkStart w:id="58" w:name="_Toc506297874"/>
      <w:r w:rsidRPr="00A36053">
        <w:rPr>
          <w:rFonts w:hint="cs"/>
          <w:b/>
          <w:bCs/>
          <w:highlight w:val="yellow"/>
          <w:u w:val="single"/>
          <w:rtl/>
        </w:rPr>
        <w:t>יישום</w:t>
      </w:r>
      <w:bookmarkEnd w:id="58"/>
    </w:p>
    <w:p w:rsidR="00126A41" w:rsidRPr="00A36053" w:rsidRDefault="00126A41" w:rsidP="00A36053">
      <w:pPr>
        <w:pStyle w:val="a3"/>
        <w:rPr>
          <w:rtl/>
        </w:rPr>
      </w:pPr>
      <w:r w:rsidRPr="003C7721">
        <w:rPr>
          <w:rFonts w:hint="cs"/>
          <w:b/>
          <w:bCs/>
          <w:highlight w:val="yellow"/>
          <w:u w:val="single"/>
          <w:rtl/>
        </w:rPr>
        <w:t>מקרקעין</w:t>
      </w:r>
    </w:p>
    <w:p w:rsidR="00126A41" w:rsidRDefault="00A36053" w:rsidP="002F1A27">
      <w:pPr>
        <w:pStyle w:val="a3"/>
        <w:rPr>
          <w:rtl/>
        </w:rPr>
      </w:pPr>
      <w:r>
        <w:rPr>
          <w:rFonts w:hint="cs"/>
          <w:rtl/>
        </w:rPr>
        <w:t>פונים אלינו הרוכשים ומבקשים מא</w:t>
      </w:r>
      <w:r w:rsidR="00126A41">
        <w:rPr>
          <w:rFonts w:hint="cs"/>
          <w:rtl/>
        </w:rPr>
        <w:t xml:space="preserve">תנו לחתום על הסכם. בשלב הזה אין העברה של זכות קניינית. כל זמן שהעסקה לא נגמרת ברישום (הלך עורך הדין לרשום את הנכס על שם הקונה בטאבו) </w:t>
      </w:r>
      <w:r w:rsidR="00126A41">
        <w:rPr>
          <w:rtl/>
        </w:rPr>
        <w:t>–</w:t>
      </w:r>
      <w:r w:rsidR="00126A41">
        <w:rPr>
          <w:rFonts w:hint="cs"/>
          <w:rtl/>
        </w:rPr>
        <w:t xml:space="preserve"> כל מה שיש לאותו קונה ביד זה </w:t>
      </w:r>
      <w:bookmarkStart w:id="59" w:name="_Hlk506139901"/>
      <w:r w:rsidR="00126A41" w:rsidRPr="00A36053">
        <w:rPr>
          <w:rFonts w:hint="cs"/>
          <w:b/>
          <w:bCs/>
          <w:rtl/>
        </w:rPr>
        <w:t>התחייבות לעסקה במקרקעין</w:t>
      </w:r>
      <w:r w:rsidR="00126A41">
        <w:rPr>
          <w:rFonts w:hint="cs"/>
          <w:rtl/>
        </w:rPr>
        <w:t>.</w:t>
      </w:r>
      <w:bookmarkEnd w:id="59"/>
    </w:p>
    <w:p w:rsidR="00126A41" w:rsidRDefault="00C10385" w:rsidP="00953FB7">
      <w:pPr>
        <w:pStyle w:val="a3"/>
        <w:rPr>
          <w:rtl/>
        </w:rPr>
      </w:pPr>
      <w:r>
        <w:rPr>
          <w:rFonts w:hint="cs"/>
          <w:rtl/>
        </w:rPr>
        <w:t xml:space="preserve">המשפט הישראלי עשה שינוי בעניין זה, </w:t>
      </w:r>
      <w:bookmarkStart w:id="60" w:name="_Hlk506139935"/>
      <w:r>
        <w:rPr>
          <w:rFonts w:hint="cs"/>
          <w:rtl/>
        </w:rPr>
        <w:t>ו</w:t>
      </w:r>
      <w:r w:rsidRPr="00A36053">
        <w:rPr>
          <w:rFonts w:hint="cs"/>
          <w:b/>
          <w:bCs/>
          <w:highlight w:val="lightGray"/>
          <w:rtl/>
        </w:rPr>
        <w:t xml:space="preserve">ס' 9 </w:t>
      </w:r>
      <w:bookmarkEnd w:id="60"/>
      <w:r w:rsidRPr="00A36053">
        <w:rPr>
          <w:rFonts w:hint="cs"/>
          <w:b/>
          <w:bCs/>
          <w:highlight w:val="lightGray"/>
          <w:rtl/>
        </w:rPr>
        <w:t>לחוק המקרקעין</w:t>
      </w:r>
      <w:r>
        <w:rPr>
          <w:rFonts w:hint="cs"/>
          <w:rtl/>
        </w:rPr>
        <w:t xml:space="preserve"> שמדבר על דיני תחרויות, קובע ש</w:t>
      </w:r>
      <w:r w:rsidRPr="00A36053">
        <w:rPr>
          <w:rFonts w:hint="cs"/>
          <w:b/>
          <w:bCs/>
          <w:rtl/>
        </w:rPr>
        <w:t>הראשון בזמן זוכה כברירת מחדל</w:t>
      </w:r>
      <w:r>
        <w:rPr>
          <w:rFonts w:hint="cs"/>
          <w:rtl/>
        </w:rPr>
        <w:t>. ביהמ"ש לקח סעיף זה (</w:t>
      </w:r>
      <w:r w:rsidR="00953FB7" w:rsidRPr="00A36053">
        <w:rPr>
          <w:rFonts w:hint="cs"/>
          <w:highlight w:val="magenta"/>
          <w:rtl/>
        </w:rPr>
        <w:t>פס"ד אהרונוב</w:t>
      </w:r>
      <w:r>
        <w:rPr>
          <w:rFonts w:hint="cs"/>
          <w:rtl/>
        </w:rPr>
        <w:t>) ואמר כי צריך להתייחס להתחייבות לעסקה בצורה קצת שונה מאשר סתם התחייבות חוזית.</w:t>
      </w:r>
    </w:p>
    <w:p w:rsidR="00C10385" w:rsidRDefault="00953FB7" w:rsidP="002F1A27">
      <w:pPr>
        <w:pStyle w:val="a3"/>
        <w:rPr>
          <w:rtl/>
        </w:rPr>
      </w:pPr>
      <w:r>
        <w:rPr>
          <w:rFonts w:hint="cs"/>
          <w:rtl/>
        </w:rPr>
        <w:t xml:space="preserve">ביהמ"ש מקים </w:t>
      </w:r>
      <w:bookmarkStart w:id="61" w:name="_Hlk506139965"/>
      <w:r w:rsidRPr="00A36053">
        <w:rPr>
          <w:rFonts w:hint="cs"/>
          <w:b/>
          <w:bCs/>
          <w:u w:val="single"/>
          <w:rtl/>
        </w:rPr>
        <w:t>זכות מעין קניינית</w:t>
      </w:r>
      <w:bookmarkEnd w:id="61"/>
      <w:r>
        <w:rPr>
          <w:rFonts w:hint="cs"/>
          <w:rtl/>
        </w:rPr>
        <w:t>, והעובדה שהראשון בזמן חתם על זכות מעין קניינית, מקנה לו עדיפות על פני רוכשים אחרים.</w:t>
      </w:r>
    </w:p>
    <w:p w:rsidR="00953FB7" w:rsidRDefault="00953FB7" w:rsidP="002F1A27">
      <w:pPr>
        <w:pStyle w:val="a3"/>
        <w:rPr>
          <w:rtl/>
        </w:rPr>
      </w:pPr>
    </w:p>
    <w:p w:rsidR="00A36053" w:rsidRDefault="00953FB7" w:rsidP="00A36053">
      <w:pPr>
        <w:pStyle w:val="a3"/>
        <w:rPr>
          <w:rtl/>
        </w:rPr>
      </w:pPr>
      <w:r>
        <w:rPr>
          <w:rFonts w:hint="cs"/>
          <w:rtl/>
        </w:rPr>
        <w:t xml:space="preserve">ביהמ"ש מפרש את סעיף 9, באופן שבו התחייבות לעסקה </w:t>
      </w:r>
      <w:r>
        <w:rPr>
          <w:rtl/>
        </w:rPr>
        <w:t>–</w:t>
      </w:r>
      <w:r>
        <w:rPr>
          <w:rFonts w:hint="cs"/>
          <w:rtl/>
        </w:rPr>
        <w:t xml:space="preserve"> מעניקה למחזיק בה זכות מעין קניינית (ולא רק זכות חוזית). יש לו למעשה עדיפות מסוי</w:t>
      </w:r>
      <w:r w:rsidR="004D5D61">
        <w:rPr>
          <w:rFonts w:hint="cs"/>
          <w:rtl/>
        </w:rPr>
        <w:t>מת על זכויות חוזיות רגילות.</w:t>
      </w:r>
    </w:p>
    <w:p w:rsidR="00B74E98" w:rsidRDefault="00B74E98" w:rsidP="00A36053">
      <w:pPr>
        <w:pStyle w:val="a3"/>
        <w:rPr>
          <w:rtl/>
        </w:rPr>
      </w:pPr>
      <w:r>
        <w:rPr>
          <w:rFonts w:hint="cs"/>
          <w:rtl/>
        </w:rPr>
        <w:t xml:space="preserve">ס' 9 קובע כי </w:t>
      </w:r>
      <w:r w:rsidRPr="004D5D61">
        <w:rPr>
          <w:rFonts w:hint="cs"/>
          <w:b/>
          <w:bCs/>
          <w:rtl/>
        </w:rPr>
        <w:t>בעסקאות נוגדות</w:t>
      </w:r>
      <w:r>
        <w:rPr>
          <w:rFonts w:hint="cs"/>
          <w:rtl/>
        </w:rPr>
        <w:t xml:space="preserve"> הראשון בזמן זוכה, אלא אם האחר א.. ב... ג..</w:t>
      </w:r>
    </w:p>
    <w:p w:rsidR="00B74E98" w:rsidRDefault="00B74E98" w:rsidP="002F1A27">
      <w:pPr>
        <w:pStyle w:val="a3"/>
        <w:rPr>
          <w:rtl/>
        </w:rPr>
      </w:pPr>
      <w:r>
        <w:rPr>
          <w:rFonts w:hint="cs"/>
          <w:rtl/>
        </w:rPr>
        <w:t>ביהמ"ש אומר כי אנו רואים את הזכות של הראשון בזמן כבעל "זכות מעין קניינית". ביהמ"ש למעשה מעלה את זכותו ל"כמעט זכות קניינית", והדרך היחידה לעלות על זכות זו היא באמצעות מענה על הסעיפים (המרצה לא יפרט על כך כרגע)</w:t>
      </w:r>
      <w:r w:rsidR="002F08C5">
        <w:rPr>
          <w:rFonts w:hint="cs"/>
          <w:rtl/>
        </w:rPr>
        <w:t>.</w:t>
      </w:r>
    </w:p>
    <w:p w:rsidR="00B74E98" w:rsidRDefault="00B74E98" w:rsidP="002F1A27">
      <w:pPr>
        <w:pStyle w:val="a3"/>
        <w:rPr>
          <w:rtl/>
        </w:rPr>
      </w:pPr>
    </w:p>
    <w:p w:rsidR="00B74E98" w:rsidRDefault="004D5D61" w:rsidP="002F1A27">
      <w:pPr>
        <w:pStyle w:val="a3"/>
        <w:rPr>
          <w:rtl/>
        </w:rPr>
      </w:pPr>
      <w:r>
        <w:rPr>
          <w:rFonts w:hint="cs"/>
          <w:b/>
          <w:bCs/>
          <w:rtl/>
        </w:rPr>
        <w:t xml:space="preserve">נקודת המעבר בין זכות חוזית להשתכללות הזכות הקניינית </w:t>
      </w:r>
      <w:r>
        <w:rPr>
          <w:b/>
          <w:bCs/>
          <w:rtl/>
        </w:rPr>
        <w:t>–</w:t>
      </w:r>
      <w:r>
        <w:rPr>
          <w:rFonts w:hint="cs"/>
          <w:b/>
          <w:bCs/>
          <w:rtl/>
        </w:rPr>
        <w:t xml:space="preserve"> </w:t>
      </w:r>
      <w:r w:rsidRPr="00A36053">
        <w:rPr>
          <w:rFonts w:hint="cs"/>
          <w:b/>
          <w:bCs/>
          <w:u w:val="single"/>
          <w:rtl/>
        </w:rPr>
        <w:t>שלב הרישום בטאבו</w:t>
      </w:r>
      <w:r>
        <w:rPr>
          <w:rFonts w:hint="cs"/>
          <w:b/>
          <w:bCs/>
          <w:rtl/>
        </w:rPr>
        <w:t xml:space="preserve"> (</w:t>
      </w:r>
      <w:r w:rsidRPr="00A36053">
        <w:rPr>
          <w:rFonts w:hint="cs"/>
          <w:b/>
          <w:bCs/>
          <w:highlight w:val="lightGray"/>
          <w:rtl/>
        </w:rPr>
        <w:t>ס' 7ב'</w:t>
      </w:r>
      <w:r>
        <w:rPr>
          <w:rFonts w:hint="cs"/>
          <w:b/>
          <w:bCs/>
          <w:rtl/>
        </w:rPr>
        <w:t>)</w:t>
      </w:r>
    </w:p>
    <w:p w:rsidR="004D5D61" w:rsidRDefault="00B677CB" w:rsidP="002F1A27">
      <w:pPr>
        <w:pStyle w:val="a3"/>
        <w:rPr>
          <w:rtl/>
        </w:rPr>
      </w:pPr>
      <w:r>
        <w:rPr>
          <w:rFonts w:hint="cs"/>
          <w:rtl/>
        </w:rPr>
        <w:t xml:space="preserve">ברגע שהפקידה/המפקחת מאשרת את העסקה, בעצם משתכללת באותו רגע זכות הבעלים במקרקעין. עד אז אין לו זכות זו. ברגע הפכתי לבעל זכות קניינית </w:t>
      </w:r>
      <w:r>
        <w:rPr>
          <w:rtl/>
        </w:rPr>
        <w:t>–</w:t>
      </w:r>
      <w:r>
        <w:rPr>
          <w:rFonts w:hint="cs"/>
          <w:rtl/>
        </w:rPr>
        <w:t xml:space="preserve"> אף אחד לא יכול לאתגר זאת.</w:t>
      </w:r>
    </w:p>
    <w:p w:rsidR="00B677CB" w:rsidRDefault="00DD6554" w:rsidP="002F1A27">
      <w:pPr>
        <w:pStyle w:val="a3"/>
        <w:rPr>
          <w:b/>
          <w:bCs/>
          <w:rtl/>
        </w:rPr>
      </w:pPr>
      <w:r>
        <w:rPr>
          <w:rFonts w:hint="cs"/>
          <w:b/>
          <w:bCs/>
          <w:rtl/>
        </w:rPr>
        <w:t>למה יש פער זמנים בין העסקה ובין הרישום?</w:t>
      </w:r>
    </w:p>
    <w:p w:rsidR="00DD6554" w:rsidRDefault="00D32E1C" w:rsidP="00A36053">
      <w:pPr>
        <w:pStyle w:val="a3"/>
        <w:numPr>
          <w:ilvl w:val="0"/>
          <w:numId w:val="74"/>
        </w:numPr>
        <w:ind w:left="360"/>
      </w:pPr>
      <w:r w:rsidRPr="00A36053">
        <w:rPr>
          <w:rFonts w:hint="cs"/>
          <w:b/>
          <w:bCs/>
          <w:rtl/>
        </w:rPr>
        <w:t>מיסוי ואישורים</w:t>
      </w:r>
      <w:r>
        <w:rPr>
          <w:rFonts w:hint="cs"/>
          <w:rtl/>
        </w:rPr>
        <w:t xml:space="preserve"> </w:t>
      </w:r>
      <w:r>
        <w:rPr>
          <w:rtl/>
        </w:rPr>
        <w:t>–</w:t>
      </w:r>
      <w:r>
        <w:rPr>
          <w:rFonts w:hint="cs"/>
          <w:rtl/>
        </w:rPr>
        <w:t xml:space="preserve"> צריך להביא לטאבו אישור ממיסוי מקרקעין שמעיד על כך</w:t>
      </w:r>
      <w:r w:rsidR="002F08C5">
        <w:rPr>
          <w:rFonts w:hint="cs"/>
          <w:rtl/>
        </w:rPr>
        <w:t>:</w:t>
      </w:r>
    </w:p>
    <w:p w:rsidR="00D32E1C" w:rsidRDefault="00D32E1C" w:rsidP="00A36053">
      <w:pPr>
        <w:pStyle w:val="a3"/>
        <w:numPr>
          <w:ilvl w:val="0"/>
          <w:numId w:val="75"/>
        </w:numPr>
        <w:ind w:left="720"/>
      </w:pPr>
      <w:r>
        <w:rPr>
          <w:rFonts w:hint="cs"/>
          <w:rtl/>
        </w:rPr>
        <w:t>שיש לנו פטור ממיסוי במקרקעין</w:t>
      </w:r>
      <w:r w:rsidR="002F08C5">
        <w:rPr>
          <w:rFonts w:hint="cs"/>
          <w:rtl/>
        </w:rPr>
        <w:t>.</w:t>
      </w:r>
    </w:p>
    <w:p w:rsidR="00D32E1C" w:rsidRDefault="00D32E1C" w:rsidP="00A36053">
      <w:pPr>
        <w:pStyle w:val="a3"/>
        <w:numPr>
          <w:ilvl w:val="0"/>
          <w:numId w:val="75"/>
        </w:numPr>
        <w:ind w:left="720"/>
      </w:pPr>
      <w:r>
        <w:rPr>
          <w:rFonts w:hint="cs"/>
          <w:rtl/>
        </w:rPr>
        <w:t>ששילמנו את מיסי המקרקעין</w:t>
      </w:r>
      <w:r w:rsidR="002F08C5">
        <w:rPr>
          <w:rFonts w:hint="cs"/>
          <w:rtl/>
        </w:rPr>
        <w:t>.</w:t>
      </w:r>
    </w:p>
    <w:p w:rsidR="00660A44" w:rsidRDefault="00375B26" w:rsidP="00A36053">
      <w:pPr>
        <w:pStyle w:val="a3"/>
        <w:ind w:left="360"/>
        <w:rPr>
          <w:rtl/>
        </w:rPr>
      </w:pPr>
      <w:r>
        <w:rPr>
          <w:rFonts w:hint="cs"/>
          <w:rtl/>
        </w:rPr>
        <w:t xml:space="preserve">צריך להביא עוד אישורים </w:t>
      </w:r>
      <w:r w:rsidR="00660A44">
        <w:rPr>
          <w:rtl/>
        </w:rPr>
        <w:t>–</w:t>
      </w:r>
      <w:r w:rsidR="00660A44">
        <w:rPr>
          <w:rFonts w:hint="cs"/>
          <w:rtl/>
        </w:rPr>
        <w:t xml:space="preserve"> כמו אישור ועד בית, אישור עירייה</w:t>
      </w:r>
      <w:r>
        <w:rPr>
          <w:rFonts w:hint="cs"/>
          <w:rtl/>
        </w:rPr>
        <w:t xml:space="preserve"> (שאין חריגות בנייה)</w:t>
      </w:r>
      <w:r w:rsidR="002F08C5">
        <w:rPr>
          <w:rFonts w:hint="cs"/>
          <w:rtl/>
        </w:rPr>
        <w:t>.</w:t>
      </w:r>
    </w:p>
    <w:p w:rsidR="00737D11" w:rsidRDefault="00737D11" w:rsidP="00A36053">
      <w:pPr>
        <w:pStyle w:val="a3"/>
        <w:numPr>
          <w:ilvl w:val="0"/>
          <w:numId w:val="74"/>
        </w:numPr>
        <w:ind w:left="360"/>
      </w:pPr>
      <w:r w:rsidRPr="00A36053">
        <w:rPr>
          <w:rFonts w:hint="cs"/>
          <w:b/>
          <w:bCs/>
          <w:rtl/>
        </w:rPr>
        <w:t>מימון והסרת משכנתאות</w:t>
      </w:r>
      <w:r>
        <w:rPr>
          <w:rFonts w:hint="cs"/>
          <w:rtl/>
        </w:rPr>
        <w:t xml:space="preserve"> </w:t>
      </w:r>
      <w:r>
        <w:rPr>
          <w:rtl/>
        </w:rPr>
        <w:t>–</w:t>
      </w:r>
      <w:r>
        <w:rPr>
          <w:rFonts w:hint="cs"/>
          <w:rtl/>
        </w:rPr>
        <w:t xml:space="preserve"> בד"כ אנו קונים דירה ממישהו שיש לו משכנתא לסיים. אז הפרוצדורות שהבנקים דורשים כדי למחוק משכנתאות ישנות ורישום משכנתאות חדשות </w:t>
      </w:r>
      <w:r>
        <w:rPr>
          <w:rtl/>
        </w:rPr>
        <w:t>–</w:t>
      </w:r>
      <w:r>
        <w:rPr>
          <w:rFonts w:hint="cs"/>
          <w:rtl/>
        </w:rPr>
        <w:t xml:space="preserve"> זה סיפור שלוקח זמן רב.</w:t>
      </w:r>
    </w:p>
    <w:p w:rsidR="00154DBF" w:rsidRDefault="00535E66" w:rsidP="00535E66">
      <w:pPr>
        <w:pStyle w:val="a3"/>
        <w:rPr>
          <w:b/>
          <w:bCs/>
          <w:rtl/>
        </w:rPr>
      </w:pPr>
      <w:bookmarkStart w:id="62" w:name="_Hlk506140057"/>
      <w:r>
        <w:rPr>
          <w:rFonts w:hint="cs"/>
          <w:b/>
          <w:bCs/>
          <w:rtl/>
        </w:rPr>
        <w:t xml:space="preserve">כשהנכס רשום בלשכת הרישום בטאבו </w:t>
      </w:r>
      <w:r>
        <w:rPr>
          <w:b/>
          <w:bCs/>
          <w:rtl/>
        </w:rPr>
        <w:t>–</w:t>
      </w:r>
      <w:r>
        <w:rPr>
          <w:rFonts w:hint="cs"/>
          <w:b/>
          <w:bCs/>
          <w:rtl/>
        </w:rPr>
        <w:t xml:space="preserve"> ה</w:t>
      </w:r>
      <w:r w:rsidR="00A36053">
        <w:rPr>
          <w:rFonts w:hint="cs"/>
          <w:b/>
          <w:bCs/>
          <w:rtl/>
        </w:rPr>
        <w:t>דרך היחידה לרכוש זכות קניינית הי</w:t>
      </w:r>
      <w:r>
        <w:rPr>
          <w:rFonts w:hint="cs"/>
          <w:b/>
          <w:bCs/>
          <w:rtl/>
        </w:rPr>
        <w:t>א רישום בטאבו</w:t>
      </w:r>
    </w:p>
    <w:p w:rsidR="00E43DC3" w:rsidRDefault="00535E66" w:rsidP="00A36053">
      <w:pPr>
        <w:pStyle w:val="a3"/>
        <w:rPr>
          <w:rtl/>
        </w:rPr>
      </w:pPr>
      <w:r>
        <w:rPr>
          <w:rFonts w:hint="cs"/>
          <w:b/>
          <w:bCs/>
          <w:rtl/>
        </w:rPr>
        <w:t xml:space="preserve">כשהמקרקעין לא רשומים בלשכת הרישום בטאבו </w:t>
      </w:r>
      <w:r>
        <w:rPr>
          <w:b/>
          <w:bCs/>
          <w:rtl/>
        </w:rPr>
        <w:t>–</w:t>
      </w:r>
      <w:r>
        <w:rPr>
          <w:rFonts w:hint="cs"/>
          <w:b/>
          <w:bCs/>
          <w:rtl/>
        </w:rPr>
        <w:t xml:space="preserve"> </w:t>
      </w:r>
      <w:r w:rsidR="00E43DC3">
        <w:rPr>
          <w:rFonts w:hint="cs"/>
          <w:b/>
          <w:bCs/>
          <w:rtl/>
        </w:rPr>
        <w:t xml:space="preserve">מתייחסים לזכות במקרקעין לא </w:t>
      </w:r>
      <w:r w:rsidR="00951EF7">
        <w:rPr>
          <w:rFonts w:hint="cs"/>
          <w:b/>
          <w:bCs/>
          <w:rtl/>
        </w:rPr>
        <w:t>ר</w:t>
      </w:r>
      <w:r w:rsidR="00E43DC3">
        <w:rPr>
          <w:rFonts w:hint="cs"/>
          <w:b/>
          <w:bCs/>
          <w:rtl/>
        </w:rPr>
        <w:t>שומים כמעין זכויות</w:t>
      </w:r>
      <w:bookmarkEnd w:id="62"/>
      <w:r w:rsidR="00E43DC3">
        <w:rPr>
          <w:rFonts w:hint="cs"/>
          <w:rtl/>
        </w:rPr>
        <w:t>. הבחינה מבוצעת כפי שאנו עושים לזכויות ולא כפי שאנו עושים במקרקעין.</w:t>
      </w:r>
    </w:p>
    <w:p w:rsidR="00A36053" w:rsidRDefault="00A36053" w:rsidP="00535E66">
      <w:pPr>
        <w:pStyle w:val="a3"/>
        <w:rPr>
          <w:rtl/>
        </w:rPr>
      </w:pPr>
    </w:p>
    <w:p w:rsidR="00E43DC3" w:rsidRDefault="00E43DC3" w:rsidP="00535E66">
      <w:pPr>
        <w:pStyle w:val="a3"/>
        <w:rPr>
          <w:rtl/>
        </w:rPr>
      </w:pPr>
      <w:r>
        <w:rPr>
          <w:rFonts w:hint="cs"/>
          <w:rtl/>
        </w:rPr>
        <w:t xml:space="preserve">כשמדובר במקרקעין לא רשומים שלא מופיעים בספרי המקרקעין </w:t>
      </w:r>
      <w:r>
        <w:rPr>
          <w:rtl/>
        </w:rPr>
        <w:t>–</w:t>
      </w:r>
      <w:r>
        <w:rPr>
          <w:rFonts w:hint="cs"/>
          <w:rtl/>
        </w:rPr>
        <w:t xml:space="preserve"> אי אפשר לרשום את הבעלות עליהם כי הם לא מופיעים שם</w:t>
      </w:r>
      <w:r w:rsidR="00951EF7">
        <w:rPr>
          <w:rFonts w:hint="cs"/>
          <w:rtl/>
        </w:rPr>
        <w:t xml:space="preserve">. </w:t>
      </w:r>
      <w:r w:rsidR="00951EF7" w:rsidRPr="00A36053">
        <w:rPr>
          <w:rFonts w:hint="cs"/>
          <w:color w:val="A5A5A5" w:themeColor="accent3"/>
          <w:rtl/>
        </w:rPr>
        <w:t>אנו נדבר עליהם בשיעורים הבאים.</w:t>
      </w:r>
    </w:p>
    <w:p w:rsidR="00951EF7" w:rsidRDefault="00951EF7" w:rsidP="00535E66">
      <w:pPr>
        <w:pStyle w:val="a3"/>
        <w:rPr>
          <w:rtl/>
        </w:rPr>
      </w:pPr>
    </w:p>
    <w:p w:rsidR="00951EF7" w:rsidRDefault="00624F9D" w:rsidP="00535E66">
      <w:pPr>
        <w:pStyle w:val="a3"/>
        <w:rPr>
          <w:rtl/>
        </w:rPr>
      </w:pPr>
      <w:r>
        <w:rPr>
          <w:rFonts w:hint="cs"/>
          <w:b/>
          <w:bCs/>
          <w:rtl/>
        </w:rPr>
        <w:t>הליך הרישום הסטנדרטי</w:t>
      </w:r>
    </w:p>
    <w:p w:rsidR="00624F9D" w:rsidRPr="00A36053" w:rsidRDefault="00624F9D" w:rsidP="00535E66">
      <w:pPr>
        <w:pStyle w:val="a3"/>
        <w:rPr>
          <w:b/>
          <w:bCs/>
          <w:rtl/>
        </w:rPr>
      </w:pPr>
      <w:r w:rsidRPr="00A36053">
        <w:rPr>
          <w:rFonts w:hint="cs"/>
          <w:b/>
          <w:bCs/>
          <w:rtl/>
        </w:rPr>
        <w:t>שטר מכר + חוזה + אישור עירייה + אישור מיסוי, הכל כפול חמש.</w:t>
      </w:r>
    </w:p>
    <w:p w:rsidR="00E731B5" w:rsidRDefault="00E731B5" w:rsidP="00535E66">
      <w:pPr>
        <w:pStyle w:val="a3"/>
        <w:rPr>
          <w:rtl/>
        </w:rPr>
      </w:pPr>
    </w:p>
    <w:p w:rsidR="004C39A9" w:rsidRDefault="004C39A9" w:rsidP="00535E66">
      <w:pPr>
        <w:pStyle w:val="a3"/>
        <w:rPr>
          <w:rtl/>
        </w:rPr>
      </w:pPr>
      <w:r>
        <w:rPr>
          <w:rFonts w:hint="cs"/>
          <w:b/>
          <w:bCs/>
          <w:rtl/>
        </w:rPr>
        <w:lastRenderedPageBreak/>
        <w:t>מה עושים בינתיים</w:t>
      </w:r>
      <w:r>
        <w:rPr>
          <w:rFonts w:hint="cs"/>
          <w:rtl/>
        </w:rPr>
        <w:t>?</w:t>
      </w:r>
    </w:p>
    <w:p w:rsidR="004C39A9" w:rsidRDefault="004C39A9" w:rsidP="004C39A9">
      <w:pPr>
        <w:pStyle w:val="a3"/>
        <w:rPr>
          <w:rtl/>
        </w:rPr>
      </w:pPr>
      <w:r>
        <w:rPr>
          <w:rFonts w:hint="cs"/>
          <w:rtl/>
        </w:rPr>
        <w:t>יש לנו זכות קניינית שאנו עדיין לא הבעלים שלה. פנינו ללשכת מיסוי מקרקעין והצגנו בפניהם את עסקתנו וביקשנו מהם שתגזור האם צריך לשלם מס או לא, אבל אין עדיין זכות קניינית ביד, ועם זאת אנו משלמים חלק גדול מהתמורה (לפני ההעברה בטאבו)</w:t>
      </w:r>
      <w:r w:rsidR="00B20E6B">
        <w:rPr>
          <w:rFonts w:hint="cs"/>
          <w:rtl/>
        </w:rPr>
        <w:t>.</w:t>
      </w:r>
    </w:p>
    <w:p w:rsidR="004C39A9" w:rsidRDefault="00A36053" w:rsidP="004C39A9">
      <w:pPr>
        <w:pStyle w:val="a3"/>
        <w:rPr>
          <w:rtl/>
        </w:rPr>
      </w:pPr>
      <w:r>
        <w:rPr>
          <w:rFonts w:hint="cs"/>
          <w:rtl/>
        </w:rPr>
        <w:t xml:space="preserve">כשאנו רוכשים דירה </w:t>
      </w:r>
      <w:r w:rsidR="003D27B9">
        <w:rPr>
          <w:rFonts w:hint="cs"/>
          <w:rtl/>
        </w:rPr>
        <w:t xml:space="preserve">יד שניה ניתן לשים דריסת רגל באמצעות </w:t>
      </w:r>
      <w:r w:rsidR="003D27B9">
        <w:rPr>
          <w:rFonts w:hint="cs"/>
          <w:b/>
          <w:bCs/>
          <w:rtl/>
        </w:rPr>
        <w:t>הערת אזהרה</w:t>
      </w:r>
      <w:r w:rsidR="00B20E6B">
        <w:rPr>
          <w:rFonts w:hint="cs"/>
          <w:rtl/>
        </w:rPr>
        <w:t>.</w:t>
      </w:r>
    </w:p>
    <w:p w:rsidR="003D27B9" w:rsidRDefault="003D27B9" w:rsidP="004C39A9">
      <w:pPr>
        <w:pStyle w:val="a3"/>
        <w:rPr>
          <w:rtl/>
        </w:rPr>
      </w:pPr>
    </w:p>
    <w:p w:rsidR="003D27B9" w:rsidRDefault="003D27B9" w:rsidP="00A36053">
      <w:pPr>
        <w:pStyle w:val="a3"/>
        <w:rPr>
          <w:rtl/>
        </w:rPr>
      </w:pPr>
      <w:r w:rsidRPr="00A36053">
        <w:rPr>
          <w:rFonts w:hint="cs"/>
          <w:b/>
          <w:bCs/>
          <w:u w:val="single"/>
          <w:rtl/>
        </w:rPr>
        <w:t>הערת אזהרה</w:t>
      </w:r>
      <w:r w:rsidRPr="00A36053">
        <w:rPr>
          <w:rFonts w:hint="cs"/>
          <w:u w:val="single"/>
          <w:rtl/>
        </w:rPr>
        <w:t xml:space="preserve"> </w:t>
      </w:r>
      <w:r w:rsidR="00A36053" w:rsidRPr="00A36053">
        <w:rPr>
          <w:rFonts w:hint="cs"/>
          <w:b/>
          <w:bCs/>
          <w:u w:val="single"/>
          <w:rtl/>
        </w:rPr>
        <w:t>זו</w:t>
      </w:r>
      <w:r w:rsidRPr="00A36053">
        <w:rPr>
          <w:rFonts w:hint="cs"/>
          <w:b/>
          <w:bCs/>
          <w:u w:val="single"/>
          <w:rtl/>
        </w:rPr>
        <w:t xml:space="preserve"> לא זכות קניינית</w:t>
      </w:r>
      <w:r>
        <w:rPr>
          <w:rFonts w:hint="cs"/>
          <w:rtl/>
        </w:rPr>
        <w:t>.</w:t>
      </w:r>
      <w:r w:rsidR="00A36053">
        <w:rPr>
          <w:rFonts w:hint="cs"/>
          <w:rtl/>
        </w:rPr>
        <w:t xml:space="preserve"> </w:t>
      </w:r>
      <w:r>
        <w:rPr>
          <w:rFonts w:hint="cs"/>
          <w:rtl/>
        </w:rPr>
        <w:t xml:space="preserve">העובדה כי </w:t>
      </w:r>
      <w:r w:rsidR="00B20E6B">
        <w:rPr>
          <w:rFonts w:hint="cs"/>
          <w:rtl/>
        </w:rPr>
        <w:t>בעל</w:t>
      </w:r>
      <w:r>
        <w:rPr>
          <w:rFonts w:hint="cs"/>
          <w:rtl/>
        </w:rPr>
        <w:t xml:space="preserve"> הנכס מוכן לרשום הערת אזהרה עבורנו </w:t>
      </w:r>
      <w:r>
        <w:rPr>
          <w:rtl/>
        </w:rPr>
        <w:t>–</w:t>
      </w:r>
      <w:r>
        <w:rPr>
          <w:rFonts w:hint="cs"/>
          <w:rtl/>
        </w:rPr>
        <w:t xml:space="preserve"> זה לא מקנה לנו עדיין זכות קניינית בנכס, אבל יש לי הערת אזהרה.</w:t>
      </w:r>
    </w:p>
    <w:p w:rsidR="006D637F" w:rsidRDefault="00F12FFF" w:rsidP="006D637F">
      <w:pPr>
        <w:pStyle w:val="a3"/>
        <w:rPr>
          <w:rtl/>
        </w:rPr>
      </w:pPr>
      <w:r>
        <w:rPr>
          <w:rFonts w:hint="cs"/>
          <w:rtl/>
        </w:rPr>
        <w:t>הערת אזהרה היא בעצם סוג של תמרור שאמור להבהב לכל אחד אחר שבא ומתעניין לעשות איזושהי עסקה בנכס הספציפי. היא לא זכות קניינית, אבל היא כן נותנת לבעלים עמדת מיקוח מול הבעלים (יהיה מי שיהיה הבעלים).</w:t>
      </w:r>
      <w:r w:rsidR="0031248A">
        <w:rPr>
          <w:rFonts w:hint="cs"/>
          <w:rtl/>
        </w:rPr>
        <w:t xml:space="preserve"> בתור בעל הערת אזהרה </w:t>
      </w:r>
      <w:r w:rsidR="0031248A">
        <w:rPr>
          <w:rtl/>
        </w:rPr>
        <w:t>–</w:t>
      </w:r>
      <w:r w:rsidR="0031248A">
        <w:rPr>
          <w:rFonts w:hint="cs"/>
          <w:rtl/>
        </w:rPr>
        <w:t xml:space="preserve"> יש לי עמדת מיקוח מול הבעלים. אני יכול להחליט שאני לא מסיר את תמרור האזהרה, ואז הבעלים מוגבל בשימושו במקרקעין.</w:t>
      </w:r>
    </w:p>
    <w:p w:rsidR="006D637F" w:rsidRDefault="006D637F" w:rsidP="003C7721">
      <w:pPr>
        <w:pStyle w:val="a3"/>
        <w:rPr>
          <w:rtl/>
        </w:rPr>
      </w:pPr>
      <w:r>
        <w:rPr>
          <w:rFonts w:hint="cs"/>
          <w:b/>
          <w:bCs/>
          <w:rtl/>
        </w:rPr>
        <w:t>רישום הערת אזהרה חייב להיות בהסכמת הבעלים</w:t>
      </w:r>
      <w:r>
        <w:rPr>
          <w:rFonts w:hint="cs"/>
          <w:rtl/>
        </w:rPr>
        <w:t xml:space="preserve">. אם הוא לא חותם על הטופס </w:t>
      </w:r>
      <w:r>
        <w:rPr>
          <w:rtl/>
        </w:rPr>
        <w:t>–</w:t>
      </w:r>
      <w:r>
        <w:rPr>
          <w:rFonts w:hint="cs"/>
          <w:rtl/>
        </w:rPr>
        <w:t xml:space="preserve"> לשכת הרישום לא תכתוב הערת אזהרה בטאבו. לכן בד"כ נותנים את הכסף לעו"ד </w:t>
      </w:r>
      <w:r>
        <w:rPr>
          <w:rtl/>
        </w:rPr>
        <w:t>–</w:t>
      </w:r>
      <w:r>
        <w:rPr>
          <w:rFonts w:hint="cs"/>
          <w:rtl/>
        </w:rPr>
        <w:t xml:space="preserve"> כדי שהוא יעביר את התשלום הראשון למוכר </w:t>
      </w:r>
      <w:r w:rsidR="003C7721">
        <w:rPr>
          <w:rFonts w:hint="cs"/>
          <w:rtl/>
        </w:rPr>
        <w:t>כשיכתוב את</w:t>
      </w:r>
      <w:r>
        <w:rPr>
          <w:rFonts w:hint="cs"/>
          <w:rtl/>
        </w:rPr>
        <w:t xml:space="preserve"> הערת האזהרה.</w:t>
      </w:r>
    </w:p>
    <w:p w:rsidR="006D637F" w:rsidRDefault="006D637F" w:rsidP="004C39A9">
      <w:pPr>
        <w:pStyle w:val="a3"/>
        <w:rPr>
          <w:rtl/>
        </w:rPr>
      </w:pPr>
    </w:p>
    <w:p w:rsidR="006D637F" w:rsidRDefault="00AB3AD9" w:rsidP="003C7721">
      <w:pPr>
        <w:pStyle w:val="a3"/>
        <w:rPr>
          <w:rtl/>
        </w:rPr>
      </w:pPr>
      <w:r>
        <w:rPr>
          <w:rFonts w:hint="cs"/>
          <w:b/>
          <w:bCs/>
          <w:rtl/>
        </w:rPr>
        <w:t xml:space="preserve">לשים לב: </w:t>
      </w:r>
      <w:r w:rsidRPr="003C7721">
        <w:rPr>
          <w:rFonts w:hint="cs"/>
          <w:b/>
          <w:bCs/>
          <w:highlight w:val="lightGray"/>
          <w:rtl/>
        </w:rPr>
        <w:t>ס' 7</w:t>
      </w:r>
      <w:r>
        <w:rPr>
          <w:rFonts w:hint="cs"/>
          <w:b/>
          <w:bCs/>
          <w:rtl/>
        </w:rPr>
        <w:t xml:space="preserve"> חל רק על עסקאות במקרקעין שטעונות רישום</w:t>
      </w:r>
      <w:r>
        <w:rPr>
          <w:rFonts w:hint="cs"/>
          <w:rtl/>
        </w:rPr>
        <w:t>.</w:t>
      </w:r>
      <w:r w:rsidR="00940064">
        <w:rPr>
          <w:rFonts w:hint="cs"/>
          <w:rtl/>
        </w:rPr>
        <w:t xml:space="preserve"> </w:t>
      </w:r>
      <w:r w:rsidR="00940064" w:rsidRPr="00940064">
        <w:rPr>
          <w:rFonts w:hint="cs"/>
          <w:rtl/>
        </w:rPr>
        <w:t>במקרקעין,</w:t>
      </w:r>
      <w:r w:rsidR="00940064">
        <w:rPr>
          <w:rFonts w:hint="cs"/>
          <w:rtl/>
        </w:rPr>
        <w:t xml:space="preserve"> הזכות הקניינית מתגבשת רק בשלב הרישום. אם לא רש</w:t>
      </w:r>
      <w:r w:rsidR="003C7721">
        <w:rPr>
          <w:rFonts w:hint="cs"/>
          <w:rtl/>
        </w:rPr>
        <w:t xml:space="preserve">מנו, </w:t>
      </w:r>
      <w:r w:rsidR="00940064">
        <w:rPr>
          <w:rFonts w:hint="cs"/>
          <w:rtl/>
        </w:rPr>
        <w:t>יש לנו זכות חוזית/מעיין קניינית בנכס, אבל לא קניינית.</w:t>
      </w:r>
    </w:p>
    <w:p w:rsidR="00AB3AD9" w:rsidRDefault="00AB3AD9" w:rsidP="004C39A9">
      <w:pPr>
        <w:pStyle w:val="a3"/>
        <w:rPr>
          <w:rtl/>
        </w:rPr>
      </w:pPr>
      <w:r w:rsidRPr="00AB3AD9">
        <w:rPr>
          <w:rFonts w:hint="cs"/>
          <w:b/>
          <w:bCs/>
          <w:rtl/>
        </w:rPr>
        <w:t>זכויות במקרקעין שאינן טעונות רישום</w:t>
      </w:r>
      <w:r>
        <w:rPr>
          <w:rFonts w:hint="cs"/>
          <w:rtl/>
        </w:rPr>
        <w:t>: זיקת הנאה מכוח שנים (30 שנה</w:t>
      </w:r>
      <w:r w:rsidR="00940064">
        <w:rPr>
          <w:rFonts w:hint="cs"/>
          <w:rtl/>
        </w:rPr>
        <w:t>, לא זכות קניינית</w:t>
      </w:r>
      <w:r>
        <w:rPr>
          <w:rFonts w:hint="cs"/>
          <w:rtl/>
        </w:rPr>
        <w:t xml:space="preserve">), זכות קדימה </w:t>
      </w:r>
      <w:r w:rsidR="00940064">
        <w:rPr>
          <w:rFonts w:hint="cs"/>
          <w:rtl/>
        </w:rPr>
        <w:t xml:space="preserve">מכוח החוק </w:t>
      </w:r>
      <w:r w:rsidR="00940064">
        <w:rPr>
          <w:rtl/>
        </w:rPr>
        <w:t>–</w:t>
      </w:r>
      <w:r w:rsidR="00940064">
        <w:rPr>
          <w:rFonts w:hint="cs"/>
          <w:rtl/>
        </w:rPr>
        <w:t xml:space="preserve"> חריגות לס' 7.</w:t>
      </w:r>
    </w:p>
    <w:p w:rsidR="00AB3AD9" w:rsidRDefault="00AB3AD9" w:rsidP="004C39A9">
      <w:pPr>
        <w:pStyle w:val="a3"/>
        <w:rPr>
          <w:rtl/>
        </w:rPr>
      </w:pPr>
      <w:r>
        <w:rPr>
          <w:rFonts w:hint="cs"/>
          <w:b/>
          <w:bCs/>
          <w:rtl/>
        </w:rPr>
        <w:t>זכויות שהן תוצר של עסקה ואין טעונות רישום:</w:t>
      </w:r>
      <w:r>
        <w:rPr>
          <w:rFonts w:hint="cs"/>
          <w:rtl/>
        </w:rPr>
        <w:t xml:space="preserve"> שכירות קצרת טווח. החוק פוטר אותנו מלרשום כדי לקיים חיי מסחר, והזכות הקניינית משתכללת מרגע חתימת החוזה ולא מרגע הרישום.</w:t>
      </w:r>
    </w:p>
    <w:p w:rsidR="00940064" w:rsidRDefault="00940064" w:rsidP="004C39A9">
      <w:pPr>
        <w:pStyle w:val="a3"/>
        <w:rPr>
          <w:rtl/>
        </w:rPr>
      </w:pPr>
    </w:p>
    <w:p w:rsidR="00940064" w:rsidRDefault="00B20E6B" w:rsidP="004C39A9">
      <w:pPr>
        <w:pStyle w:val="a3"/>
        <w:rPr>
          <w:rtl/>
        </w:rPr>
      </w:pPr>
      <w:r w:rsidRPr="003C7721">
        <w:rPr>
          <w:rFonts w:hint="cs"/>
          <w:b/>
          <w:bCs/>
          <w:highlight w:val="yellow"/>
          <w:u w:val="single"/>
          <w:rtl/>
        </w:rPr>
        <w:t>מיטלטלין</w:t>
      </w:r>
    </w:p>
    <w:p w:rsidR="00352E36" w:rsidRDefault="00352E36" w:rsidP="004C39A9">
      <w:pPr>
        <w:pStyle w:val="a3"/>
        <w:rPr>
          <w:rtl/>
        </w:rPr>
      </w:pPr>
      <w:r>
        <w:rPr>
          <w:rFonts w:hint="cs"/>
          <w:rtl/>
        </w:rPr>
        <w:t xml:space="preserve">איך מגבשים בעלות </w:t>
      </w:r>
      <w:r w:rsidR="00B20E6B">
        <w:rPr>
          <w:rFonts w:hint="cs"/>
          <w:rtl/>
        </w:rPr>
        <w:t>במיטלטלין</w:t>
      </w:r>
      <w:r>
        <w:rPr>
          <w:rFonts w:hint="cs"/>
          <w:rtl/>
        </w:rPr>
        <w:t>?</w:t>
      </w:r>
    </w:p>
    <w:p w:rsidR="00352E36" w:rsidRDefault="00352E36" w:rsidP="005F19D3">
      <w:pPr>
        <w:pStyle w:val="a3"/>
        <w:rPr>
          <w:rtl/>
        </w:rPr>
      </w:pPr>
      <w:r>
        <w:rPr>
          <w:rFonts w:hint="cs"/>
          <w:rtl/>
        </w:rPr>
        <w:t xml:space="preserve">גם כאן יש </w:t>
      </w:r>
      <w:r w:rsidR="005F19D3">
        <w:rPr>
          <w:rFonts w:hint="cs"/>
          <w:rtl/>
        </w:rPr>
        <w:t>לנו את השלב החוזי והשלב הקנייני</w:t>
      </w:r>
      <w:r w:rsidR="00B20E6B">
        <w:rPr>
          <w:rFonts w:hint="cs"/>
          <w:rtl/>
        </w:rPr>
        <w:t>.</w:t>
      </w:r>
    </w:p>
    <w:p w:rsidR="00352E36" w:rsidRDefault="00352E36" w:rsidP="001F0793">
      <w:pPr>
        <w:pStyle w:val="a3"/>
        <w:rPr>
          <w:rtl/>
        </w:rPr>
      </w:pPr>
      <w:bookmarkStart w:id="63" w:name="_Hlk506140378"/>
      <w:r>
        <w:rPr>
          <w:rFonts w:hint="cs"/>
          <w:rtl/>
        </w:rPr>
        <w:t xml:space="preserve">חוק המכר </w:t>
      </w:r>
      <w:bookmarkEnd w:id="63"/>
      <w:r>
        <w:rPr>
          <w:rFonts w:hint="cs"/>
          <w:rtl/>
        </w:rPr>
        <w:t>(</w:t>
      </w:r>
      <w:r w:rsidRPr="003C7721">
        <w:rPr>
          <w:rFonts w:hint="cs"/>
          <w:highlight w:val="lightGray"/>
          <w:rtl/>
        </w:rPr>
        <w:t>ס' 33</w:t>
      </w:r>
      <w:r>
        <w:rPr>
          <w:rFonts w:hint="cs"/>
          <w:rtl/>
        </w:rPr>
        <w:t xml:space="preserve">) </w:t>
      </w:r>
      <w:r>
        <w:rPr>
          <w:rtl/>
        </w:rPr>
        <w:t>–</w:t>
      </w:r>
      <w:r>
        <w:rPr>
          <w:rFonts w:hint="cs"/>
          <w:rtl/>
        </w:rPr>
        <w:t xml:space="preserve"> בעלות בממכר עוברת לקונה </w:t>
      </w:r>
      <w:r>
        <w:rPr>
          <w:rFonts w:hint="cs"/>
          <w:b/>
          <w:bCs/>
          <w:rtl/>
        </w:rPr>
        <w:t>במסירתו</w:t>
      </w:r>
      <w:r>
        <w:rPr>
          <w:rFonts w:hint="cs"/>
          <w:rtl/>
        </w:rPr>
        <w:t xml:space="preserve">. </w:t>
      </w:r>
      <w:r w:rsidR="001F0793">
        <w:rPr>
          <w:rFonts w:hint="cs"/>
          <w:rtl/>
        </w:rPr>
        <w:t xml:space="preserve">עם זאת, הסעיף קובע </w:t>
      </w:r>
      <w:r w:rsidR="001F0793" w:rsidRPr="00BD4219">
        <w:rPr>
          <w:rFonts w:hint="cs"/>
          <w:b/>
          <w:bCs/>
          <w:rtl/>
        </w:rPr>
        <w:t>שאפשר להתנות</w:t>
      </w:r>
      <w:r w:rsidR="001F0793">
        <w:rPr>
          <w:rFonts w:hint="cs"/>
          <w:rtl/>
        </w:rPr>
        <w:t xml:space="preserve"> או על מועד העברת הבעלות אחר, או על דרך העברת בעלות.</w:t>
      </w:r>
    </w:p>
    <w:p w:rsidR="001F0793" w:rsidRDefault="001F0793" w:rsidP="001F0793">
      <w:pPr>
        <w:pStyle w:val="a3"/>
        <w:rPr>
          <w:rtl/>
        </w:rPr>
      </w:pPr>
      <w:r>
        <w:rPr>
          <w:rFonts w:hint="cs"/>
          <w:rtl/>
        </w:rPr>
        <w:t>ברירת המחד</w:t>
      </w:r>
      <w:r w:rsidR="00B20E6B">
        <w:rPr>
          <w:rFonts w:hint="cs"/>
          <w:rtl/>
        </w:rPr>
        <w:t>ל</w:t>
      </w:r>
      <w:r>
        <w:rPr>
          <w:rFonts w:hint="cs"/>
          <w:rtl/>
        </w:rPr>
        <w:t xml:space="preserve"> במיטלטלין היא </w:t>
      </w:r>
      <w:r w:rsidRPr="003C7721">
        <w:rPr>
          <w:rFonts w:hint="cs"/>
          <w:b/>
          <w:bCs/>
          <w:rtl/>
        </w:rPr>
        <w:t>בשלב המסירה</w:t>
      </w:r>
      <w:r>
        <w:rPr>
          <w:rFonts w:hint="cs"/>
          <w:rtl/>
        </w:rPr>
        <w:t xml:space="preserve"> (אם לא קבענו דבר אחר), אבל אם קבענו משהו אחר </w:t>
      </w:r>
      <w:r>
        <w:rPr>
          <w:rtl/>
        </w:rPr>
        <w:t>–</w:t>
      </w:r>
      <w:r>
        <w:rPr>
          <w:rFonts w:hint="cs"/>
          <w:rtl/>
        </w:rPr>
        <w:t xml:space="preserve"> שלב הבעלות ייקבע על פי ההסכמה שלנו בחוזה. </w:t>
      </w:r>
      <w:r w:rsidRPr="003C7721">
        <w:rPr>
          <w:rFonts w:hint="cs"/>
          <w:color w:val="A5A5A5" w:themeColor="accent3"/>
          <w:rtl/>
        </w:rPr>
        <w:t>(במבחנים זה פתח לשאלות להבין באיזה שלב עברה הבעלות, והאם יתנו/לא יתנו)</w:t>
      </w:r>
      <w:r w:rsidR="00B20E6B" w:rsidRPr="003C7721">
        <w:rPr>
          <w:rFonts w:hint="cs"/>
          <w:color w:val="A5A5A5" w:themeColor="accent3"/>
          <w:rtl/>
        </w:rPr>
        <w:t>.</w:t>
      </w:r>
    </w:p>
    <w:p w:rsidR="001F0793" w:rsidRDefault="001F0793" w:rsidP="001F0793">
      <w:pPr>
        <w:pStyle w:val="a3"/>
        <w:rPr>
          <w:rtl/>
        </w:rPr>
      </w:pPr>
    </w:p>
    <w:p w:rsidR="001F0793" w:rsidRDefault="001F0793" w:rsidP="001F0793">
      <w:pPr>
        <w:pStyle w:val="a3"/>
        <w:rPr>
          <w:rtl/>
        </w:rPr>
      </w:pPr>
      <w:r w:rsidRPr="003C7721">
        <w:rPr>
          <w:rFonts w:hint="cs"/>
          <w:b/>
          <w:bCs/>
          <w:highlight w:val="yellow"/>
          <w:u w:val="single"/>
          <w:rtl/>
        </w:rPr>
        <w:t>זכויות</w:t>
      </w:r>
    </w:p>
    <w:p w:rsidR="001F0793" w:rsidRDefault="001F0793" w:rsidP="001F0793">
      <w:pPr>
        <w:pStyle w:val="a3"/>
        <w:rPr>
          <w:rtl/>
        </w:rPr>
      </w:pPr>
      <w:r>
        <w:rPr>
          <w:rFonts w:hint="cs"/>
          <w:rtl/>
        </w:rPr>
        <w:t>סוג מסוים של חיובים אחד כלפי השני</w:t>
      </w:r>
      <w:r w:rsidR="00B20E6B">
        <w:rPr>
          <w:rFonts w:hint="cs"/>
          <w:rtl/>
        </w:rPr>
        <w:t>.</w:t>
      </w:r>
    </w:p>
    <w:p w:rsidR="001F0793" w:rsidRPr="003C7721" w:rsidRDefault="001F0793" w:rsidP="001F0793">
      <w:pPr>
        <w:pStyle w:val="a3"/>
        <w:rPr>
          <w:b/>
          <w:bCs/>
          <w:rtl/>
        </w:rPr>
      </w:pPr>
      <w:r w:rsidRPr="003C7721">
        <w:rPr>
          <w:rFonts w:hint="cs"/>
          <w:b/>
          <w:bCs/>
          <w:rtl/>
        </w:rPr>
        <w:t>העברת זכויות = המחאה</w:t>
      </w:r>
    </w:p>
    <w:p w:rsidR="001A3D6D" w:rsidRDefault="001A3D6D" w:rsidP="001F0793">
      <w:pPr>
        <w:pStyle w:val="a3"/>
        <w:rPr>
          <w:rtl/>
        </w:rPr>
      </w:pPr>
      <w:r>
        <w:rPr>
          <w:rFonts w:hint="cs"/>
          <w:rtl/>
        </w:rPr>
        <w:t>החוקי</w:t>
      </w:r>
      <w:r w:rsidR="00AB3734">
        <w:rPr>
          <w:rFonts w:hint="cs"/>
          <w:rtl/>
        </w:rPr>
        <w:t>ם</w:t>
      </w:r>
      <w:r>
        <w:rPr>
          <w:rFonts w:hint="cs"/>
          <w:rtl/>
        </w:rPr>
        <w:t xml:space="preserve"> הרלוונטי</w:t>
      </w:r>
      <w:r w:rsidR="00AB3734">
        <w:rPr>
          <w:rFonts w:hint="cs"/>
          <w:rtl/>
        </w:rPr>
        <w:t>י</w:t>
      </w:r>
      <w:r>
        <w:rPr>
          <w:rFonts w:hint="cs"/>
          <w:rtl/>
        </w:rPr>
        <w:t xml:space="preserve">ם: </w:t>
      </w:r>
      <w:r w:rsidRPr="003C7721">
        <w:rPr>
          <w:rFonts w:hint="cs"/>
          <w:highlight w:val="lightGray"/>
          <w:rtl/>
        </w:rPr>
        <w:t>חוק המכר + חוק המחא</w:t>
      </w:r>
      <w:r w:rsidR="00AB3734" w:rsidRPr="003C7721">
        <w:rPr>
          <w:rFonts w:hint="cs"/>
          <w:highlight w:val="lightGray"/>
          <w:rtl/>
        </w:rPr>
        <w:t>ת</w:t>
      </w:r>
      <w:r w:rsidRPr="003C7721">
        <w:rPr>
          <w:rFonts w:hint="cs"/>
          <w:highlight w:val="lightGray"/>
          <w:rtl/>
        </w:rPr>
        <w:t xml:space="preserve"> חיובים</w:t>
      </w:r>
    </w:p>
    <w:p w:rsidR="004A037C" w:rsidRDefault="00421733" w:rsidP="001F0793">
      <w:pPr>
        <w:pStyle w:val="a3"/>
        <w:rPr>
          <w:rtl/>
        </w:rPr>
      </w:pPr>
      <w:r>
        <w:rPr>
          <w:rFonts w:hint="cs"/>
          <w:b/>
          <w:bCs/>
          <w:noProof/>
          <w:rtl/>
        </w:rPr>
        <mc:AlternateContent>
          <mc:Choice Requires="wps">
            <w:drawing>
              <wp:anchor distT="0" distB="0" distL="114300" distR="114300" simplePos="0" relativeHeight="251714560" behindDoc="0" locked="0" layoutInCell="1" allowOverlap="1">
                <wp:simplePos x="0" y="0"/>
                <wp:positionH relativeFrom="column">
                  <wp:posOffset>3324225</wp:posOffset>
                </wp:positionH>
                <wp:positionV relativeFrom="paragraph">
                  <wp:posOffset>163195</wp:posOffset>
                </wp:positionV>
                <wp:extent cx="590550" cy="133350"/>
                <wp:effectExtent l="19050" t="19050" r="19050" b="38100"/>
                <wp:wrapNone/>
                <wp:docPr id="198" name="חץ שמאלה-ימינה 198"/>
                <wp:cNvGraphicFramePr/>
                <a:graphic xmlns:a="http://schemas.openxmlformats.org/drawingml/2006/main">
                  <a:graphicData uri="http://schemas.microsoft.com/office/word/2010/wordprocessingShape">
                    <wps:wsp>
                      <wps:cNvSpPr/>
                      <wps:spPr>
                        <a:xfrm>
                          <a:off x="0" y="0"/>
                          <a:ext cx="590550" cy="13335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7344F8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חץ שמאלה-ימינה 198" o:spid="_x0000_s1026" type="#_x0000_t69" style="position:absolute;left:0;text-align:left;margin-left:261.75pt;margin-top:12.85pt;width:46.5pt;height:10.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" adj="2439" fillcolor="black [3200]" strokecolor="black [1600]" strokeweight="1pt"/>
            </w:pict>
          </mc:Fallback>
        </mc:AlternateContent>
      </w:r>
    </w:p>
    <w:p w:rsidR="004A037C" w:rsidRPr="004A037C" w:rsidRDefault="00421733" w:rsidP="001F0793">
      <w:pPr>
        <w:pStyle w:val="a3"/>
        <w:rPr>
          <w:b/>
          <w:bCs/>
          <w:rtl/>
        </w:rPr>
      </w:pPr>
      <w:r>
        <w:rPr>
          <w:rFonts w:hint="cs"/>
          <w:b/>
          <w:bCs/>
          <w:noProof/>
          <w:rtl/>
        </w:rPr>
        <mc:AlternateContent>
          <mc:Choice Requires="wps">
            <w:drawing>
              <wp:anchor distT="0" distB="0" distL="114300" distR="114300" simplePos="0" relativeHeight="251716608" behindDoc="0" locked="0" layoutInCell="1" allowOverlap="1" wp14:anchorId="48C574F3" wp14:editId="5A245F20">
                <wp:simplePos x="0" y="0"/>
                <wp:positionH relativeFrom="column">
                  <wp:posOffset>1204279</wp:posOffset>
                </wp:positionH>
                <wp:positionV relativeFrom="paragraph">
                  <wp:posOffset>15258</wp:posOffset>
                </wp:positionV>
                <wp:extent cx="590550" cy="133350"/>
                <wp:effectExtent l="19050" t="19050" r="19050" b="38100"/>
                <wp:wrapNone/>
                <wp:docPr id="199" name="חץ שמאלה-ימינה 199"/>
                <wp:cNvGraphicFramePr/>
                <a:graphic xmlns:a="http://schemas.openxmlformats.org/drawingml/2006/main">
                  <a:graphicData uri="http://schemas.microsoft.com/office/word/2010/wordprocessingShape">
                    <wps:wsp>
                      <wps:cNvSpPr/>
                      <wps:spPr>
                        <a:xfrm>
                          <a:off x="0" y="0"/>
                          <a:ext cx="590550" cy="13335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8599C2" id="חץ שמאלה-ימינה 199" o:spid="_x0000_s1026" type="#_x0000_t69" style="position:absolute;left:0;text-align:left;margin-left:94.85pt;margin-top:1.2pt;width:46.5pt;height:1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" adj="2439" fillcolor="black [3200]" strokecolor="black [1600]" strokeweight="1pt"/>
            </w:pict>
          </mc:Fallback>
        </mc:AlternateContent>
      </w:r>
      <w:r w:rsidR="004A037C">
        <w:rPr>
          <w:rFonts w:hint="cs"/>
          <w:b/>
          <w:bCs/>
          <w:rtl/>
        </w:rPr>
        <w:t xml:space="preserve">                    </w:t>
      </w:r>
      <w:r w:rsidR="004A037C" w:rsidRPr="004A037C">
        <w:rPr>
          <w:rFonts w:hint="cs"/>
          <w:b/>
          <w:bCs/>
          <w:rtl/>
        </w:rPr>
        <w:t xml:space="preserve">חייב                              ממחה (בעל הזכות) </w:t>
      </w:r>
      <w:r>
        <w:rPr>
          <w:rFonts w:hint="cs"/>
          <w:b/>
          <w:bCs/>
          <w:rtl/>
        </w:rPr>
        <w:t xml:space="preserve">      </w:t>
      </w:r>
      <w:r w:rsidR="004A037C" w:rsidRPr="004A037C">
        <w:rPr>
          <w:rFonts w:hint="cs"/>
          <w:b/>
          <w:bCs/>
          <w:rtl/>
        </w:rPr>
        <w:t xml:space="preserve">     </w:t>
      </w:r>
      <w:r w:rsidR="004A037C">
        <w:rPr>
          <w:rFonts w:hint="cs"/>
          <w:b/>
          <w:bCs/>
          <w:rtl/>
        </w:rPr>
        <w:t xml:space="preserve">         </w:t>
      </w:r>
      <w:r w:rsidR="004A037C" w:rsidRPr="004A037C">
        <w:rPr>
          <w:rFonts w:hint="cs"/>
          <w:b/>
          <w:bCs/>
          <w:rtl/>
        </w:rPr>
        <w:t xml:space="preserve">       נמחה</w:t>
      </w:r>
    </w:p>
    <w:p w:rsidR="004A037C" w:rsidRDefault="00421733" w:rsidP="001F0793">
      <w:pPr>
        <w:pStyle w:val="a3"/>
        <w:rPr>
          <w:rtl/>
        </w:rPr>
      </w:pPr>
      <w:r>
        <w:rPr>
          <w:noProof/>
          <w:rtl/>
        </w:rPr>
        <mc:AlternateContent>
          <mc:Choice Requires="wps">
            <w:drawing>
              <wp:anchor distT="0" distB="0" distL="114300" distR="114300" simplePos="0" relativeHeight="251713536" behindDoc="0" locked="0" layoutInCell="1" allowOverlap="1">
                <wp:simplePos x="0" y="0"/>
                <wp:positionH relativeFrom="column">
                  <wp:posOffset>752475</wp:posOffset>
                </wp:positionH>
                <wp:positionV relativeFrom="paragraph">
                  <wp:posOffset>70485</wp:posOffset>
                </wp:positionV>
                <wp:extent cx="3752850" cy="504825"/>
                <wp:effectExtent l="0" t="19050" r="0" b="28575"/>
                <wp:wrapNone/>
                <wp:docPr id="196" name="חץ מעוקל למעלה 196"/>
                <wp:cNvGraphicFramePr/>
                <a:graphic xmlns:a="http://schemas.openxmlformats.org/drawingml/2006/main">
                  <a:graphicData uri="http://schemas.microsoft.com/office/word/2010/wordprocessingShape">
                    <wps:wsp>
                      <wps:cNvSpPr/>
                      <wps:spPr>
                        <a:xfrm>
                          <a:off x="0" y="0"/>
                          <a:ext cx="3752850" cy="504825"/>
                        </a:xfrm>
                        <a:prstGeom prst="curved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FCA3FD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חץ מעוקל למעלה 196" o:spid="_x0000_s1026" type="#_x0000_t104" style="position:absolute;left:0;text-align:left;margin-left:59.25pt;margin-top:5.55pt;width:295.5pt;height:39.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" adj="20147,21237,5400" fillcolor="black [3200]" strokecolor="black [1600]" strokeweight="1pt"/>
            </w:pict>
          </mc:Fallback>
        </mc:AlternateContent>
      </w:r>
    </w:p>
    <w:p w:rsidR="004A037C" w:rsidRDefault="004A037C" w:rsidP="001F0793">
      <w:pPr>
        <w:pStyle w:val="a3"/>
        <w:rPr>
          <w:rtl/>
        </w:rPr>
      </w:pPr>
    </w:p>
    <w:p w:rsidR="00421733" w:rsidRDefault="00421733" w:rsidP="00421733">
      <w:pPr>
        <w:pStyle w:val="a3"/>
        <w:rPr>
          <w:rtl/>
        </w:rPr>
      </w:pPr>
    </w:p>
    <w:p w:rsidR="00421733" w:rsidRDefault="00421733" w:rsidP="00421733">
      <w:pPr>
        <w:pStyle w:val="a3"/>
        <w:rPr>
          <w:rtl/>
        </w:rPr>
      </w:pPr>
    </w:p>
    <w:p w:rsidR="001F0793" w:rsidRDefault="001F0793" w:rsidP="00421733">
      <w:pPr>
        <w:pStyle w:val="a3"/>
        <w:rPr>
          <w:rtl/>
        </w:rPr>
      </w:pPr>
      <w:r>
        <w:rPr>
          <w:rFonts w:hint="cs"/>
          <w:rtl/>
        </w:rPr>
        <w:t>אם החייב חייב לממחה 50 ₪, הממחה רוצה להעביר את הזכות שלו ביחס לחייב לאדם אחר.</w:t>
      </w:r>
    </w:p>
    <w:p w:rsidR="00813732" w:rsidRDefault="002A62DB" w:rsidP="003C7721">
      <w:pPr>
        <w:pStyle w:val="a3"/>
        <w:rPr>
          <w:rtl/>
        </w:rPr>
      </w:pPr>
      <w:r>
        <w:rPr>
          <w:rFonts w:hint="cs"/>
          <w:rtl/>
        </w:rPr>
        <w:t xml:space="preserve">נשאלה הגדולה היא מתי עוברת הזכות בין הממחה לנמחה? זה עשוי לשנות בנוגע לשאלה למי החייב צריך לשלם </w:t>
      </w:r>
      <w:r>
        <w:rPr>
          <w:rtl/>
        </w:rPr>
        <w:t>–</w:t>
      </w:r>
      <w:r>
        <w:rPr>
          <w:rFonts w:hint="cs"/>
          <w:rtl/>
        </w:rPr>
        <w:t xml:space="preserve"> האם הוא צריך לשלם לממחה? או שהוא צריך לשלם לנמחה כי הזכות הקניינית עברה אליו?</w:t>
      </w:r>
      <w:r w:rsidR="00124676">
        <w:rPr>
          <w:rFonts w:hint="cs"/>
          <w:rtl/>
        </w:rPr>
        <w:t xml:space="preserve"> מתי הנמחה הופך להיות למעשה בעל זכות קניינית? (למי החייב צריך לשלם? לבעל הזכות או לצד ג'?)</w:t>
      </w:r>
      <w:r w:rsidR="00AB3734">
        <w:rPr>
          <w:rFonts w:hint="cs"/>
          <w:rtl/>
        </w:rPr>
        <w:t>.</w:t>
      </w:r>
      <w:r w:rsidR="003C7721">
        <w:rPr>
          <w:rFonts w:hint="cs"/>
          <w:rtl/>
        </w:rPr>
        <w:t xml:space="preserve"> </w:t>
      </w:r>
      <w:r w:rsidR="00813732">
        <w:rPr>
          <w:rFonts w:hint="cs"/>
          <w:rtl/>
        </w:rPr>
        <w:t xml:space="preserve">הדרך שלנו לדעת מתי עוברת הבעלות בזכויות היא לפנות לחוק המכר שקובע </w:t>
      </w:r>
      <w:r w:rsidR="00813732" w:rsidRPr="003C7721">
        <w:rPr>
          <w:rFonts w:hint="cs"/>
          <w:b/>
          <w:bCs/>
          <w:rtl/>
        </w:rPr>
        <w:t>שכל הדברים שהוא מדבר עליהם בנוגע למ</w:t>
      </w:r>
      <w:r w:rsidR="00AB3734" w:rsidRPr="003C7721">
        <w:rPr>
          <w:rFonts w:hint="cs"/>
          <w:b/>
          <w:bCs/>
          <w:rtl/>
        </w:rPr>
        <w:t>י</w:t>
      </w:r>
      <w:r w:rsidR="00813732" w:rsidRPr="003C7721">
        <w:rPr>
          <w:rFonts w:hint="cs"/>
          <w:b/>
          <w:bCs/>
          <w:rtl/>
        </w:rPr>
        <w:t>טלטלין יחולו גם על זכויות</w:t>
      </w:r>
      <w:r w:rsidR="00813732">
        <w:rPr>
          <w:rFonts w:hint="cs"/>
          <w:rtl/>
        </w:rPr>
        <w:t>.</w:t>
      </w:r>
    </w:p>
    <w:p w:rsidR="00813732" w:rsidRDefault="00813732" w:rsidP="00813732">
      <w:pPr>
        <w:pStyle w:val="a3"/>
        <w:rPr>
          <w:rtl/>
        </w:rPr>
      </w:pPr>
    </w:p>
    <w:p w:rsidR="00813732" w:rsidRDefault="00813732" w:rsidP="00C22EF7">
      <w:pPr>
        <w:pStyle w:val="a3"/>
        <w:rPr>
          <w:rtl/>
        </w:rPr>
      </w:pPr>
      <w:r w:rsidRPr="003C7721">
        <w:rPr>
          <w:rFonts w:hint="cs"/>
          <w:b/>
          <w:bCs/>
          <w:highlight w:val="lightGray"/>
          <w:rtl/>
        </w:rPr>
        <w:t>ס' 33 לחוק המכר</w:t>
      </w:r>
      <w:r>
        <w:rPr>
          <w:rFonts w:hint="cs"/>
          <w:rtl/>
        </w:rPr>
        <w:t xml:space="preserve"> </w:t>
      </w:r>
      <w:r>
        <w:rPr>
          <w:rtl/>
        </w:rPr>
        <w:t>–</w:t>
      </w:r>
      <w:r>
        <w:rPr>
          <w:rFonts w:hint="cs"/>
          <w:rtl/>
        </w:rPr>
        <w:t xml:space="preserve"> אנו </w:t>
      </w:r>
      <w:r w:rsidR="00B67F58">
        <w:rPr>
          <w:rFonts w:hint="cs"/>
          <w:rtl/>
        </w:rPr>
        <w:t>ננסה להתאים את הסעיף</w:t>
      </w:r>
      <w:r>
        <w:rPr>
          <w:rFonts w:hint="cs"/>
          <w:rtl/>
        </w:rPr>
        <w:t xml:space="preserve"> לסיטואציה הזאת </w:t>
      </w:r>
      <w:r>
        <w:rPr>
          <w:rtl/>
        </w:rPr>
        <w:t>–</w:t>
      </w:r>
      <w:r>
        <w:rPr>
          <w:rFonts w:hint="cs"/>
          <w:rtl/>
        </w:rPr>
        <w:t xml:space="preserve"> העברת הבעלות הקניינית בזכויות נעשית </w:t>
      </w:r>
      <w:r w:rsidRPr="00813732">
        <w:rPr>
          <w:rFonts w:hint="cs"/>
          <w:b/>
          <w:bCs/>
          <w:rtl/>
        </w:rPr>
        <w:t>בשלב</w:t>
      </w:r>
      <w:r w:rsidR="003C7721">
        <w:rPr>
          <w:rFonts w:hint="cs"/>
          <w:b/>
          <w:bCs/>
          <w:rtl/>
        </w:rPr>
        <w:t xml:space="preserve"> </w:t>
      </w:r>
      <w:r w:rsidR="00C22EF7">
        <w:rPr>
          <w:rFonts w:hint="cs"/>
          <w:b/>
          <w:bCs/>
          <w:rtl/>
        </w:rPr>
        <w:t>/</w:t>
      </w:r>
      <w:r w:rsidR="003C7721">
        <w:rPr>
          <w:rFonts w:hint="cs"/>
          <w:b/>
          <w:bCs/>
          <w:rtl/>
        </w:rPr>
        <w:t xml:space="preserve"> </w:t>
      </w:r>
      <w:r w:rsidR="00C22EF7">
        <w:rPr>
          <w:rFonts w:hint="cs"/>
          <w:b/>
          <w:bCs/>
          <w:rtl/>
        </w:rPr>
        <w:t>מועד</w:t>
      </w:r>
      <w:r w:rsidRPr="00813732">
        <w:rPr>
          <w:rFonts w:hint="cs"/>
          <w:b/>
          <w:bCs/>
          <w:rtl/>
        </w:rPr>
        <w:t xml:space="preserve"> כריתת ההסכם</w:t>
      </w:r>
      <w:r>
        <w:rPr>
          <w:rFonts w:hint="cs"/>
          <w:b/>
          <w:bCs/>
          <w:rtl/>
        </w:rPr>
        <w:t xml:space="preserve"> בין הצדדים</w:t>
      </w:r>
      <w:r>
        <w:rPr>
          <w:rFonts w:hint="cs"/>
          <w:rtl/>
        </w:rPr>
        <w:t>, אלא אם הצדדים הסכימו אחרת.</w:t>
      </w:r>
    </w:p>
    <w:p w:rsidR="00B67F58" w:rsidRDefault="00B67F58" w:rsidP="00C22EF7">
      <w:pPr>
        <w:pStyle w:val="a3"/>
        <w:rPr>
          <w:rtl/>
        </w:rPr>
      </w:pPr>
    </w:p>
    <w:p w:rsidR="00813732" w:rsidRDefault="00B67F58" w:rsidP="005F19D3">
      <w:pPr>
        <w:pStyle w:val="a3"/>
        <w:rPr>
          <w:rtl/>
        </w:rPr>
      </w:pPr>
      <w:bookmarkStart w:id="64" w:name="_Hlk506140489"/>
      <w:r>
        <w:rPr>
          <w:rFonts w:hint="cs"/>
          <w:b/>
          <w:bCs/>
          <w:rtl/>
        </w:rPr>
        <w:t>במקרקעין שאינם רשומים</w:t>
      </w:r>
      <w:r>
        <w:rPr>
          <w:rFonts w:hint="cs"/>
          <w:rtl/>
        </w:rPr>
        <w:t xml:space="preserve"> </w:t>
      </w:r>
      <w:r>
        <w:rPr>
          <w:rtl/>
        </w:rPr>
        <w:t>–</w:t>
      </w:r>
      <w:r>
        <w:rPr>
          <w:rFonts w:hint="cs"/>
          <w:rtl/>
        </w:rPr>
        <w:t xml:space="preserve"> מבחינתנו הם </w:t>
      </w:r>
      <w:r>
        <w:rPr>
          <w:rFonts w:hint="cs"/>
          <w:b/>
          <w:bCs/>
          <w:rtl/>
        </w:rPr>
        <w:t>זכויות</w:t>
      </w:r>
      <w:r>
        <w:rPr>
          <w:rFonts w:hint="cs"/>
          <w:rtl/>
        </w:rPr>
        <w:t>, ואנו מתייחסים אליהם בהתאם</w:t>
      </w:r>
      <w:bookmarkStart w:id="65" w:name="_Hlk506140519"/>
      <w:bookmarkEnd w:id="64"/>
      <w:r>
        <w:rPr>
          <w:rFonts w:hint="cs"/>
          <w:rtl/>
        </w:rPr>
        <w:t>. הבעלות במקרקעין תעבור רק בהסכם לפי זה במקרקעין לא רשומים (בעוד במקרקעין רשומים עיתוי הרישום יהיה במרכז). במקרקעין לא רשומים יהיה מדובר בשלב כריתת ההסכם/חוזה</w:t>
      </w:r>
      <w:bookmarkEnd w:id="65"/>
      <w:r>
        <w:rPr>
          <w:rFonts w:hint="cs"/>
          <w:rtl/>
        </w:rPr>
        <w:t>.</w:t>
      </w:r>
    </w:p>
    <w:p w:rsidR="005F19D3" w:rsidRPr="000A7C88" w:rsidRDefault="005F19D3" w:rsidP="000A7C88">
      <w:pPr>
        <w:pStyle w:val="a3"/>
        <w:rPr>
          <w:b/>
          <w:bCs/>
          <w:color w:val="A5A5A5" w:themeColor="accent3"/>
          <w:rtl/>
        </w:rPr>
      </w:pPr>
      <w:r w:rsidRPr="000908E7">
        <w:rPr>
          <w:rFonts w:hint="cs"/>
          <w:b/>
          <w:bCs/>
          <w:color w:val="A5A5A5" w:themeColor="accent3"/>
          <w:rtl/>
        </w:rPr>
        <w:lastRenderedPageBreak/>
        <w:t>התיישנות רוכשת (לא קיימת היום בדין הישראלי)</w:t>
      </w:r>
      <w:r w:rsidR="000A7C88">
        <w:rPr>
          <w:rFonts w:hint="cs"/>
          <w:b/>
          <w:bCs/>
          <w:color w:val="A5A5A5" w:themeColor="accent3"/>
          <w:rtl/>
        </w:rPr>
        <w:t xml:space="preserve"> - </w:t>
      </w:r>
      <w:r w:rsidRPr="000908E7">
        <w:rPr>
          <w:rFonts w:hint="cs"/>
          <w:b/>
          <w:bCs/>
          <w:color w:val="A5A5A5" w:themeColor="accent3"/>
          <w:rtl/>
        </w:rPr>
        <w:t>ס' 78 לחוק הקרקעות העותומני</w:t>
      </w:r>
      <w:r w:rsidRPr="000908E7">
        <w:rPr>
          <w:rFonts w:hint="cs"/>
          <w:color w:val="A5A5A5" w:themeColor="accent3"/>
          <w:rtl/>
        </w:rPr>
        <w:t xml:space="preserve"> הגדיר אפשרות נוספת לרכישת זכות קניינית, והאפשרות הזאת הייתה זכות שלא באמצעות עסקה, אלא באמצעות חזקה ממושכת בקרקע. זה היה החוק העותומאני שאפשר למעשה רכישת בעלות/זכות קניינות שלא באמצעות עסקה אלא באמצעות החזקה ממושכת בקרקע.</w:t>
      </w:r>
      <w:r w:rsidR="000908E7" w:rsidRPr="000908E7">
        <w:rPr>
          <w:rFonts w:hint="cs"/>
          <w:color w:val="A5A5A5" w:themeColor="accent3"/>
          <w:rtl/>
        </w:rPr>
        <w:t xml:space="preserve"> </w:t>
      </w:r>
      <w:r w:rsidRPr="000908E7">
        <w:rPr>
          <w:rFonts w:hint="cs"/>
          <w:color w:val="A5A5A5" w:themeColor="accent3"/>
          <w:rtl/>
        </w:rPr>
        <w:t xml:space="preserve">הבעיה </w:t>
      </w:r>
      <w:r w:rsidR="00AB3734" w:rsidRPr="000908E7">
        <w:rPr>
          <w:rFonts w:hint="cs"/>
          <w:color w:val="A5A5A5" w:themeColor="accent3"/>
          <w:rtl/>
        </w:rPr>
        <w:t>ע</w:t>
      </w:r>
      <w:r w:rsidRPr="000908E7">
        <w:rPr>
          <w:rFonts w:hint="cs"/>
          <w:color w:val="A5A5A5" w:themeColor="accent3"/>
          <w:rtl/>
        </w:rPr>
        <w:t xml:space="preserve">ם הסעיף הזה הוא שהוא מתנגש עם חוק מקרקעי ישראל </w:t>
      </w:r>
      <w:r w:rsidRPr="000908E7">
        <w:rPr>
          <w:color w:val="A5A5A5" w:themeColor="accent3"/>
          <w:rtl/>
        </w:rPr>
        <w:t>–</w:t>
      </w:r>
      <w:r w:rsidRPr="000908E7">
        <w:rPr>
          <w:rFonts w:hint="cs"/>
          <w:color w:val="A5A5A5" w:themeColor="accent3"/>
          <w:rtl/>
        </w:rPr>
        <w:t xml:space="preserve"> שקבע שלא</w:t>
      </w:r>
      <w:r w:rsidR="000908E7" w:rsidRPr="000908E7">
        <w:rPr>
          <w:rFonts w:hint="cs"/>
          <w:color w:val="A5A5A5" w:themeColor="accent3"/>
          <w:rtl/>
        </w:rPr>
        <w:t xml:space="preserve"> תועבר בעלות למעט הדרכים שכתובות</w:t>
      </w:r>
      <w:r w:rsidRPr="000908E7">
        <w:rPr>
          <w:rFonts w:hint="cs"/>
          <w:color w:val="A5A5A5" w:themeColor="accent3"/>
          <w:rtl/>
        </w:rPr>
        <w:t xml:space="preserve"> בחוק.</w:t>
      </w:r>
    </w:p>
    <w:p w:rsidR="005F19D3" w:rsidRPr="000908E7" w:rsidRDefault="005F19D3" w:rsidP="005F19D3">
      <w:pPr>
        <w:pStyle w:val="a3"/>
        <w:rPr>
          <w:color w:val="A5A5A5" w:themeColor="accent3"/>
          <w:rtl/>
        </w:rPr>
      </w:pPr>
      <w:r w:rsidRPr="000908E7">
        <w:rPr>
          <w:rFonts w:hint="cs"/>
          <w:color w:val="A5A5A5" w:themeColor="accent3"/>
          <w:rtl/>
        </w:rPr>
        <w:t xml:space="preserve">השאלה היא אם התיישנות רוכשת תקפה כתוצאה משהייה/עיבוד הקרקע הרבה מאוד זמן </w:t>
      </w:r>
      <w:r w:rsidRPr="000908E7">
        <w:rPr>
          <w:color w:val="A5A5A5" w:themeColor="accent3"/>
          <w:rtl/>
        </w:rPr>
        <w:t>–</w:t>
      </w:r>
      <w:r w:rsidRPr="000908E7">
        <w:rPr>
          <w:rFonts w:hint="cs"/>
          <w:color w:val="A5A5A5" w:themeColor="accent3"/>
          <w:rtl/>
        </w:rPr>
        <w:t xml:space="preserve"> חורג מעקרונות היסוד. </w:t>
      </w:r>
      <w:r w:rsidRPr="000908E7">
        <w:rPr>
          <w:rFonts w:hint="cs"/>
          <w:b/>
          <w:bCs/>
          <w:color w:val="A5A5A5" w:themeColor="accent3"/>
          <w:rtl/>
        </w:rPr>
        <w:t>פס"ד שבלי</w:t>
      </w:r>
      <w:r w:rsidRPr="000908E7">
        <w:rPr>
          <w:rFonts w:hint="cs"/>
          <w:color w:val="A5A5A5" w:themeColor="accent3"/>
          <w:rtl/>
        </w:rPr>
        <w:t xml:space="preserve"> </w:t>
      </w:r>
      <w:r w:rsidRPr="000908E7">
        <w:rPr>
          <w:color w:val="A5A5A5" w:themeColor="accent3"/>
          <w:rtl/>
        </w:rPr>
        <w:t>–</w:t>
      </w:r>
      <w:r w:rsidRPr="000908E7">
        <w:rPr>
          <w:rFonts w:hint="cs"/>
          <w:color w:val="A5A5A5" w:themeColor="accent3"/>
          <w:rtl/>
        </w:rPr>
        <w:t xml:space="preserve"> </w:t>
      </w:r>
      <w:r w:rsidRPr="000908E7">
        <w:rPr>
          <w:rFonts w:hint="cs"/>
          <w:b/>
          <w:bCs/>
          <w:color w:val="A5A5A5" w:themeColor="accent3"/>
          <w:rtl/>
        </w:rPr>
        <w:t>המושג "התיישנות רוכשת" לא קיים יותר בחוק הישראלי</w:t>
      </w:r>
      <w:r w:rsidRPr="000908E7">
        <w:rPr>
          <w:rFonts w:hint="cs"/>
          <w:color w:val="A5A5A5" w:themeColor="accent3"/>
          <w:rtl/>
        </w:rPr>
        <w:t xml:space="preserve"> ולא ניתן לרכוש בעלות בקרקע רק כתוצאה מישיבה ממושכת/עיבוד ממושך של קרקע. הדרך היחידה לרכוש בעלות במקרקעין (מעבר לירושה) היא באמצעות עסקה ובאמצעות רישום הבעלות.</w:t>
      </w:r>
    </w:p>
    <w:p w:rsidR="00AB3734" w:rsidRDefault="00AB3734" w:rsidP="005F19D3">
      <w:pPr>
        <w:pStyle w:val="a3"/>
        <w:rPr>
          <w:b/>
          <w:bCs/>
          <w:u w:val="single"/>
          <w:rtl/>
        </w:rPr>
      </w:pPr>
    </w:p>
    <w:p w:rsidR="005F19D3" w:rsidRDefault="005F19D3" w:rsidP="000908E7">
      <w:pPr>
        <w:pStyle w:val="a3"/>
        <w:jc w:val="center"/>
        <w:outlineLvl w:val="1"/>
        <w:rPr>
          <w:rtl/>
        </w:rPr>
      </w:pPr>
      <w:bookmarkStart w:id="66" w:name="_Toc506297875"/>
      <w:r w:rsidRPr="000908E7">
        <w:rPr>
          <w:rFonts w:hint="cs"/>
          <w:b/>
          <w:bCs/>
          <w:highlight w:val="yellow"/>
          <w:u w:val="single"/>
          <w:rtl/>
        </w:rPr>
        <w:t>רכישת דירה מקבלן</w:t>
      </w:r>
      <w:bookmarkEnd w:id="66"/>
    </w:p>
    <w:p w:rsidR="00AE79FE" w:rsidRDefault="005F19D3" w:rsidP="000908E7">
      <w:pPr>
        <w:pStyle w:val="a3"/>
        <w:rPr>
          <w:rtl/>
        </w:rPr>
      </w:pPr>
      <w:r>
        <w:rPr>
          <w:rFonts w:hint="cs"/>
          <w:rtl/>
        </w:rPr>
        <w:t>אחד המקרים שבהם החוק/המחוקק בא ואמר שהוא מודע לפערי כוחות משמעותיים שקיימים בין קבלן לבין אנשים שבאים לקנות ממנו דירה. המחוקק עשה הרבה מאוד תיקוני חק</w:t>
      </w:r>
      <w:r w:rsidR="00AE79FE">
        <w:rPr>
          <w:rFonts w:hint="cs"/>
          <w:rtl/>
        </w:rPr>
        <w:t>יקה כדי לנסות ולהטות את המטוטלת, ולאזנה. בהרבה מקרים הוא גם פגע בחופש/חירות של הקבלן על מנת לנסות ולתת את הכוח לרוכשי הדירות.</w:t>
      </w:r>
    </w:p>
    <w:p w:rsidR="00AE79FE" w:rsidRDefault="00AE79FE" w:rsidP="003203B1">
      <w:pPr>
        <w:pStyle w:val="a3"/>
        <w:numPr>
          <w:ilvl w:val="0"/>
          <w:numId w:val="76"/>
        </w:numPr>
        <w:rPr>
          <w:rtl/>
        </w:rPr>
      </w:pPr>
      <w:r>
        <w:rPr>
          <w:rFonts w:hint="cs"/>
          <w:rtl/>
        </w:rPr>
        <w:t>למה יש פער כזה גדול</w:t>
      </w:r>
      <w:r w:rsidR="003203B1">
        <w:rPr>
          <w:rFonts w:hint="cs"/>
          <w:rtl/>
        </w:rPr>
        <w:t xml:space="preserve"> בין כוחו של הצרכן לקבלן</w:t>
      </w:r>
      <w:r>
        <w:rPr>
          <w:rFonts w:hint="cs"/>
          <w:rtl/>
        </w:rPr>
        <w:t>?</w:t>
      </w:r>
    </w:p>
    <w:p w:rsidR="00AE79FE" w:rsidRDefault="00AE79FE" w:rsidP="00552EE0">
      <w:pPr>
        <w:pStyle w:val="a3"/>
        <w:numPr>
          <w:ilvl w:val="0"/>
          <w:numId w:val="76"/>
        </w:numPr>
        <w:rPr>
          <w:rtl/>
        </w:rPr>
      </w:pPr>
      <w:r>
        <w:rPr>
          <w:rFonts w:hint="cs"/>
          <w:rtl/>
        </w:rPr>
        <w:t>האם נכון לעשות את כל הצעדים שהמחוקק עשה?</w:t>
      </w:r>
    </w:p>
    <w:p w:rsidR="00AE79FE" w:rsidRDefault="00AE79FE" w:rsidP="000908E7">
      <w:pPr>
        <w:pStyle w:val="a3"/>
        <w:rPr>
          <w:rtl/>
        </w:rPr>
      </w:pPr>
      <w:r>
        <w:rPr>
          <w:rFonts w:hint="cs"/>
          <w:rtl/>
        </w:rPr>
        <w:t>כל הרגולציה שהמחוקק הטיל על הקבלנים, היא רגולציה שספק אם היא מיטבית, וספק אם היא באמת לא מגולגלת בסופו של דבר על הכתפיים של הצרכנים.</w:t>
      </w:r>
    </w:p>
    <w:p w:rsidR="00AE79FE" w:rsidRPr="000A7C88" w:rsidRDefault="002C1263" w:rsidP="00552EE0">
      <w:pPr>
        <w:pStyle w:val="a3"/>
        <w:numPr>
          <w:ilvl w:val="0"/>
          <w:numId w:val="77"/>
        </w:numPr>
        <w:rPr>
          <w:b/>
          <w:bCs/>
        </w:rPr>
      </w:pPr>
      <w:r w:rsidRPr="000A7C88">
        <w:rPr>
          <w:rFonts w:hint="cs"/>
          <w:b/>
          <w:bCs/>
          <w:rtl/>
        </w:rPr>
        <w:t xml:space="preserve">ריבוי ליקויים </w:t>
      </w:r>
      <w:r w:rsidR="00AB3734" w:rsidRPr="000A7C88">
        <w:rPr>
          <w:rFonts w:hint="cs"/>
          <w:b/>
          <w:bCs/>
          <w:rtl/>
        </w:rPr>
        <w:t>קוגניטיביים</w:t>
      </w:r>
      <w:r w:rsidR="00AE79FE" w:rsidRPr="000A7C88">
        <w:rPr>
          <w:rFonts w:hint="cs"/>
          <w:b/>
          <w:bCs/>
          <w:rtl/>
        </w:rPr>
        <w:t xml:space="preserve">: </w:t>
      </w:r>
    </w:p>
    <w:p w:rsidR="00AE79FE" w:rsidRDefault="00AE79FE" w:rsidP="000A7C88">
      <w:pPr>
        <w:pStyle w:val="a3"/>
        <w:numPr>
          <w:ilvl w:val="0"/>
          <w:numId w:val="78"/>
        </w:numPr>
        <w:ind w:left="360"/>
      </w:pPr>
      <w:r w:rsidRPr="00A64B3A">
        <w:rPr>
          <w:rFonts w:hint="cs"/>
          <w:b/>
          <w:bCs/>
          <w:rtl/>
        </w:rPr>
        <w:t>הצפת מידע</w:t>
      </w:r>
      <w:r>
        <w:rPr>
          <w:rFonts w:hint="cs"/>
          <w:rtl/>
        </w:rPr>
        <w:t xml:space="preserve"> - החוזים מורכבים בצורה מורכבת ובעיקר כוללים פרטים רבים. ההנחה היא שהפרטים המרובים הללו/העובדה שהחוזה מכיל 30-40 עמודים </w:t>
      </w:r>
      <w:r>
        <w:rPr>
          <w:rtl/>
        </w:rPr>
        <w:t>–</w:t>
      </w:r>
      <w:r>
        <w:rPr>
          <w:rFonts w:hint="cs"/>
          <w:rtl/>
        </w:rPr>
        <w:t xml:space="preserve"> נעשית באופן </w:t>
      </w:r>
      <w:r>
        <w:rPr>
          <w:rFonts w:hint="cs"/>
          <w:b/>
          <w:bCs/>
          <w:rtl/>
        </w:rPr>
        <w:t>מכוון</w:t>
      </w:r>
      <w:r w:rsidR="00A15EDC">
        <w:rPr>
          <w:rFonts w:hint="cs"/>
          <w:rtl/>
        </w:rPr>
        <w:t>. כוונה זו נועדה על מנת להציף</w:t>
      </w:r>
      <w:r>
        <w:rPr>
          <w:rFonts w:hint="cs"/>
          <w:rtl/>
        </w:rPr>
        <w:t xml:space="preserve"> את הרוכשים במידע רב, כך שבאיזשהו שלב הם מאבדים את הידיים/רגליים שלהם בחוזה, או שהם נאלצים לשכור עורך דין שיקרא את החוזה ויביא להם את עיקר הדברים. חוזי דירה של קבלנים כוללים הרבה מאוד מידע שכוללים </w:t>
      </w:r>
      <w:r w:rsidR="00906D6C">
        <w:rPr>
          <w:rFonts w:hint="cs"/>
          <w:rtl/>
        </w:rPr>
        <w:t>את מועדי המסירה, הפרטים הטכניים, נושא ההצמדות... החוזה כולל כמעט הכל ויש הרבה מידע שצריך להתמודד איתו. זו סיבה עיקרית לכך שבתי המשפט מנסים לצמצם א</w:t>
      </w:r>
      <w:r w:rsidR="00A15EDC">
        <w:rPr>
          <w:rFonts w:hint="cs"/>
          <w:rtl/>
        </w:rPr>
        <w:t>ת יכולת הקבלים להציף אותנו במידע</w:t>
      </w:r>
      <w:r w:rsidR="00906D6C">
        <w:rPr>
          <w:rFonts w:hint="cs"/>
          <w:rtl/>
        </w:rPr>
        <w:t xml:space="preserve"> לא רלוונטי.</w:t>
      </w:r>
    </w:p>
    <w:p w:rsidR="00AE79FE" w:rsidRDefault="00AE79FE" w:rsidP="000A7C88">
      <w:pPr>
        <w:pStyle w:val="a3"/>
        <w:numPr>
          <w:ilvl w:val="0"/>
          <w:numId w:val="78"/>
        </w:numPr>
        <w:ind w:left="360"/>
      </w:pPr>
      <w:r w:rsidRPr="00A64B3A">
        <w:rPr>
          <w:rFonts w:hint="cs"/>
          <w:b/>
          <w:bCs/>
          <w:rtl/>
        </w:rPr>
        <w:t>מסגור</w:t>
      </w:r>
      <w:r w:rsidR="00906D6C">
        <w:rPr>
          <w:rFonts w:hint="cs"/>
          <w:rtl/>
        </w:rPr>
        <w:t xml:space="preserve"> </w:t>
      </w:r>
      <w:r w:rsidR="00A64B3A">
        <w:rPr>
          <w:rtl/>
        </w:rPr>
        <w:t>–</w:t>
      </w:r>
      <w:r w:rsidR="00906D6C">
        <w:rPr>
          <w:rFonts w:hint="cs"/>
          <w:rtl/>
        </w:rPr>
        <w:t xml:space="preserve"> </w:t>
      </w:r>
      <w:r w:rsidR="00A64B3A">
        <w:rPr>
          <w:rFonts w:hint="cs"/>
          <w:rtl/>
        </w:rPr>
        <w:t>הטענה היא שמי שמציע את החוזה (הקבלן) ממסגר את קו</w:t>
      </w:r>
      <w:r w:rsidR="00AB3734">
        <w:rPr>
          <w:rFonts w:hint="cs"/>
          <w:rtl/>
        </w:rPr>
        <w:t>ו</w:t>
      </w:r>
      <w:r w:rsidR="00A64B3A">
        <w:rPr>
          <w:rFonts w:hint="cs"/>
          <w:rtl/>
        </w:rPr>
        <w:t xml:space="preserve">י המתאר של החוזה, ומוסר אותם בתבנית שהוא רוצה שנקבל. ההנחה היא שהקבלנים ממסגרים דברים מסוימים בצורה מסוימת, בידיעה מתי הלקוחות </w:t>
      </w:r>
      <w:r w:rsidR="00AB3734">
        <w:rPr>
          <w:rFonts w:hint="cs"/>
          <w:rtl/>
        </w:rPr>
        <w:t>יתייאשו</w:t>
      </w:r>
      <w:r w:rsidR="00A64B3A">
        <w:rPr>
          <w:rFonts w:hint="cs"/>
          <w:rtl/>
        </w:rPr>
        <w:t xml:space="preserve">, ומתי הלקוחות יקבלו את המידע בצורה שטובה להם. הקבלנים משקיעים </w:t>
      </w:r>
      <w:r w:rsidR="00A64B3A">
        <w:rPr>
          <w:rFonts w:hint="cs"/>
          <w:b/>
          <w:bCs/>
          <w:rtl/>
        </w:rPr>
        <w:t>הרבה מאוד במסגור החוזה</w:t>
      </w:r>
      <w:r w:rsidR="00A64B3A">
        <w:rPr>
          <w:rFonts w:hint="cs"/>
          <w:rtl/>
        </w:rPr>
        <w:t>, כדי שהוא יתקבל בצורה טובה עבורם מול הקונים.</w:t>
      </w:r>
    </w:p>
    <w:p w:rsidR="002C1263" w:rsidRDefault="002C1263" w:rsidP="000A7C88">
      <w:pPr>
        <w:pStyle w:val="a3"/>
        <w:numPr>
          <w:ilvl w:val="0"/>
          <w:numId w:val="78"/>
        </w:numPr>
        <w:ind w:left="360"/>
      </w:pPr>
      <w:r>
        <w:rPr>
          <w:rFonts w:hint="cs"/>
          <w:b/>
          <w:bCs/>
          <w:rtl/>
        </w:rPr>
        <w:t>שגיאות הסתברותיות</w:t>
      </w:r>
      <w:r>
        <w:rPr>
          <w:rFonts w:hint="cs"/>
          <w:rtl/>
        </w:rPr>
        <w:t xml:space="preserve"> </w:t>
      </w:r>
      <w:r>
        <w:rPr>
          <w:rtl/>
        </w:rPr>
        <w:t>–</w:t>
      </w:r>
      <w:r>
        <w:rPr>
          <w:rFonts w:hint="cs"/>
          <w:rtl/>
        </w:rPr>
        <w:t xml:space="preserve"> אנו נותנים הרבה יותר משמעות לנזקים דחופים, גם אם הנזק בהם הוא קטן, מאשר לקטסטרופה. בגדול, יכול להיות שהסתברות קרות הנזק היא זהה. יכול להיות שההסתברות לקרות הקטסטרופה ולנזקים הקטנים תהיה זהה. עם זאת, אנו נוטים לתת חשיבות רבה יותר לנזק קל ולא לקטסטרופה.</w:t>
      </w:r>
      <w:r w:rsidR="00A15EDC">
        <w:rPr>
          <w:rFonts w:hint="cs"/>
          <w:rtl/>
        </w:rPr>
        <w:t xml:space="preserve"> בקונטקסט </w:t>
      </w:r>
      <w:proofErr w:type="spellStart"/>
      <w:r w:rsidR="00A15EDC">
        <w:rPr>
          <w:rFonts w:hint="cs"/>
          <w:rtl/>
        </w:rPr>
        <w:t>הנדל</w:t>
      </w:r>
      <w:r w:rsidR="00D871E3">
        <w:rPr>
          <w:rFonts w:hint="cs"/>
          <w:rtl/>
        </w:rPr>
        <w:t>ני</w:t>
      </w:r>
      <w:proofErr w:type="spellEnd"/>
      <w:r w:rsidR="00D871E3">
        <w:rPr>
          <w:rFonts w:hint="cs"/>
          <w:rtl/>
        </w:rPr>
        <w:t xml:space="preserve"> </w:t>
      </w:r>
      <w:r w:rsidR="00D871E3">
        <w:rPr>
          <w:rtl/>
        </w:rPr>
        <w:t>–</w:t>
      </w:r>
      <w:r w:rsidR="00D871E3">
        <w:rPr>
          <w:rFonts w:hint="cs"/>
          <w:rtl/>
        </w:rPr>
        <w:t xml:space="preserve"> מה שהכי מסעיר את הישראלים בחוזה הוא </w:t>
      </w:r>
      <w:r w:rsidR="00D871E3" w:rsidRPr="00A15EDC">
        <w:rPr>
          <w:rFonts w:hint="cs"/>
          <w:b/>
          <w:bCs/>
          <w:rtl/>
        </w:rPr>
        <w:t>מועד קבלת הדירה</w:t>
      </w:r>
      <w:r w:rsidR="00D871E3">
        <w:rPr>
          <w:rFonts w:hint="cs"/>
          <w:rtl/>
        </w:rPr>
        <w:t xml:space="preserve"> </w:t>
      </w:r>
      <w:r w:rsidR="00D871E3">
        <w:rPr>
          <w:rtl/>
        </w:rPr>
        <w:t>–</w:t>
      </w:r>
      <w:r w:rsidR="00D871E3">
        <w:rPr>
          <w:rFonts w:hint="cs"/>
          <w:rtl/>
        </w:rPr>
        <w:t xml:space="preserve"> אם איחור כל יום יהיה 300 דולר או 600 דולר. לא מתעסקים עם זאת במצב של קטסטרופה </w:t>
      </w:r>
      <w:r w:rsidR="00D871E3">
        <w:rPr>
          <w:rtl/>
        </w:rPr>
        <w:t>–</w:t>
      </w:r>
      <w:r w:rsidR="00D871E3">
        <w:rPr>
          <w:rFonts w:hint="cs"/>
          <w:rtl/>
        </w:rPr>
        <w:t xml:space="preserve"> כשהקבלן פושט רגל, או שקיימות סטיות ניכרות מהתכנון המקורי (בראש שלנו, ה</w:t>
      </w:r>
      <w:r w:rsidR="00CB3D20">
        <w:rPr>
          <w:rFonts w:hint="cs"/>
          <w:rtl/>
        </w:rPr>
        <w:t>סיכוי לסטייה ניכרת הוא מאוד קטן, למרות שהנזק הצפוי יכול להיות עצום)</w:t>
      </w:r>
      <w:r w:rsidR="00AB3734">
        <w:rPr>
          <w:rFonts w:hint="cs"/>
          <w:rtl/>
        </w:rPr>
        <w:t>.</w:t>
      </w:r>
    </w:p>
    <w:p w:rsidR="00CB3D20" w:rsidRPr="00CB3D20" w:rsidRDefault="00CB3D20" w:rsidP="000A7C88">
      <w:pPr>
        <w:pStyle w:val="a3"/>
        <w:ind w:left="360"/>
      </w:pPr>
      <w:r>
        <w:rPr>
          <w:rFonts w:hint="cs"/>
          <w:rtl/>
        </w:rPr>
        <w:t xml:space="preserve">בגלל הדברים האלה המחוקק נכנס לתמונה </w:t>
      </w:r>
      <w:r>
        <w:rPr>
          <w:rtl/>
        </w:rPr>
        <w:t>–</w:t>
      </w:r>
      <w:r>
        <w:rPr>
          <w:rFonts w:hint="cs"/>
          <w:rtl/>
        </w:rPr>
        <w:t xml:space="preserve"> והוא מנסה להבטיח את השקעות הבעלים.</w:t>
      </w:r>
    </w:p>
    <w:p w:rsidR="002C1263" w:rsidRDefault="00D871E3" w:rsidP="000A7C88">
      <w:pPr>
        <w:pStyle w:val="a3"/>
        <w:numPr>
          <w:ilvl w:val="0"/>
          <w:numId w:val="78"/>
        </w:numPr>
        <w:ind w:left="360"/>
      </w:pPr>
      <w:r>
        <w:rPr>
          <w:rFonts w:hint="cs"/>
          <w:b/>
          <w:bCs/>
          <w:rtl/>
        </w:rPr>
        <w:t>הטיה בין מידע מוחשי ו</w:t>
      </w:r>
      <w:r w:rsidR="00A15EDC">
        <w:rPr>
          <w:rFonts w:hint="cs"/>
          <w:b/>
          <w:bCs/>
          <w:rtl/>
        </w:rPr>
        <w:t xml:space="preserve">מידע </w:t>
      </w:r>
      <w:r>
        <w:rPr>
          <w:rFonts w:hint="cs"/>
          <w:b/>
          <w:bCs/>
          <w:rtl/>
        </w:rPr>
        <w:t>שאינו מוחשי</w:t>
      </w:r>
      <w:r>
        <w:rPr>
          <w:rFonts w:hint="cs"/>
          <w:rtl/>
        </w:rPr>
        <w:t xml:space="preserve"> </w:t>
      </w:r>
      <w:r w:rsidR="00CB3D20">
        <w:rPr>
          <w:rtl/>
        </w:rPr>
        <w:t>–</w:t>
      </w:r>
      <w:r>
        <w:rPr>
          <w:rFonts w:hint="cs"/>
          <w:rtl/>
        </w:rPr>
        <w:t xml:space="preserve"> </w:t>
      </w:r>
      <w:r w:rsidR="00CB3D20">
        <w:rPr>
          <w:rFonts w:hint="cs"/>
          <w:rtl/>
        </w:rPr>
        <w:t>כאן נכנס כל הנושא הפיננסי. נוכל לריב הרבה מאוד זמן על המפרט, והרבה פחות נדע לתת ביטוי לכל הקונסטלציה שעוטפת את העסקה.</w:t>
      </w:r>
    </w:p>
    <w:p w:rsidR="00CB3D20" w:rsidRDefault="00CB3D20" w:rsidP="000A7C88">
      <w:pPr>
        <w:pStyle w:val="a3"/>
        <w:ind w:left="360"/>
        <w:rPr>
          <w:rtl/>
        </w:rPr>
      </w:pPr>
      <w:r>
        <w:rPr>
          <w:rFonts w:hint="cs"/>
          <w:rtl/>
        </w:rPr>
        <w:t xml:space="preserve">המחוקק מבין את הכשלים המובנים בחברה, וביכולת של אנשים לקרוא ולעבד את החוזה, ולמעשה קובע </w:t>
      </w:r>
      <w:r>
        <w:rPr>
          <w:rFonts w:hint="cs"/>
          <w:b/>
          <w:bCs/>
          <w:rtl/>
        </w:rPr>
        <w:t>רגולציה מאוד נוקשה</w:t>
      </w:r>
      <w:r>
        <w:rPr>
          <w:rFonts w:hint="cs"/>
          <w:rtl/>
        </w:rPr>
        <w:t xml:space="preserve"> לגבי 2 סוגים של חובות:</w:t>
      </w:r>
    </w:p>
    <w:p w:rsidR="00CB3D20" w:rsidRDefault="00CB3D20" w:rsidP="000A7C88">
      <w:pPr>
        <w:pStyle w:val="a3"/>
        <w:numPr>
          <w:ilvl w:val="0"/>
          <w:numId w:val="79"/>
        </w:numPr>
        <w:ind w:left="720"/>
      </w:pPr>
      <w:r w:rsidRPr="005C2BCF">
        <w:rPr>
          <w:rFonts w:hint="cs"/>
          <w:b/>
          <w:bCs/>
          <w:rtl/>
        </w:rPr>
        <w:t>חובות גילוי</w:t>
      </w:r>
      <w:r>
        <w:rPr>
          <w:rFonts w:hint="cs"/>
          <w:rtl/>
        </w:rPr>
        <w:t xml:space="preserve"> (</w:t>
      </w:r>
      <w:r w:rsidRPr="00A15EDC">
        <w:rPr>
          <w:rFonts w:hint="cs"/>
          <w:highlight w:val="lightGray"/>
          <w:rtl/>
        </w:rPr>
        <w:t>חוק המכר (דירות</w:t>
      </w:r>
      <w:r w:rsidR="00A15EDC" w:rsidRPr="00A15EDC">
        <w:rPr>
          <w:rFonts w:hint="cs"/>
          <w:highlight w:val="lightGray"/>
          <w:rtl/>
        </w:rPr>
        <w:t>)</w:t>
      </w:r>
      <w:r>
        <w:rPr>
          <w:rFonts w:hint="cs"/>
          <w:rtl/>
        </w:rPr>
        <w:t>)</w:t>
      </w:r>
      <w:r w:rsidR="00AB3734">
        <w:rPr>
          <w:rFonts w:hint="cs"/>
          <w:rtl/>
        </w:rPr>
        <w:t>.</w:t>
      </w:r>
    </w:p>
    <w:p w:rsidR="00CB3D20" w:rsidRDefault="00CB3D20" w:rsidP="000A7C88">
      <w:pPr>
        <w:pStyle w:val="a3"/>
        <w:numPr>
          <w:ilvl w:val="0"/>
          <w:numId w:val="79"/>
        </w:numPr>
        <w:ind w:left="720"/>
      </w:pPr>
      <w:r w:rsidRPr="005C2BCF">
        <w:rPr>
          <w:rFonts w:hint="cs"/>
          <w:b/>
          <w:bCs/>
          <w:rtl/>
        </w:rPr>
        <w:t>בטוחות</w:t>
      </w:r>
      <w:r>
        <w:rPr>
          <w:rFonts w:hint="cs"/>
          <w:rtl/>
        </w:rPr>
        <w:t xml:space="preserve"> (</w:t>
      </w:r>
      <w:r w:rsidRPr="00A15EDC">
        <w:rPr>
          <w:rFonts w:hint="cs"/>
          <w:highlight w:val="lightGray"/>
          <w:rtl/>
        </w:rPr>
        <w:t>חוק המכר (דירות) (הבטחת השקעות של רוכשי דירות</w:t>
      </w:r>
      <w:r w:rsidR="00A15EDC" w:rsidRPr="00A15EDC">
        <w:rPr>
          <w:rFonts w:hint="cs"/>
          <w:highlight w:val="lightGray"/>
          <w:rtl/>
        </w:rPr>
        <w:t>)</w:t>
      </w:r>
      <w:r>
        <w:rPr>
          <w:rFonts w:hint="cs"/>
          <w:rtl/>
        </w:rPr>
        <w:t>)</w:t>
      </w:r>
    </w:p>
    <w:p w:rsidR="005C2BCF" w:rsidRDefault="00CB3D20" w:rsidP="00A15EDC">
      <w:pPr>
        <w:pStyle w:val="a3"/>
        <w:ind w:left="360"/>
        <w:rPr>
          <w:b/>
          <w:bCs/>
          <w:highlight w:val="lightGray"/>
          <w:rtl/>
        </w:rPr>
      </w:pPr>
      <w:r>
        <w:rPr>
          <w:rFonts w:hint="cs"/>
          <w:rtl/>
        </w:rPr>
        <w:t>מדובר ב</w:t>
      </w:r>
      <w:r w:rsidR="00AB3734">
        <w:rPr>
          <w:rFonts w:hint="cs"/>
          <w:rtl/>
        </w:rPr>
        <w:t>-</w:t>
      </w:r>
      <w:r>
        <w:rPr>
          <w:rFonts w:hint="cs"/>
          <w:rtl/>
        </w:rPr>
        <w:t>2 חוקים מאוד חריגים באספקט הצרכני ודיני הקניין. בכל זאת, בתי המשפט מתייחסים לכך בצורה רצינית ומפרשים את הוראות המחוקק.</w:t>
      </w:r>
      <w:bookmarkStart w:id="67" w:name="_Hlk506140682"/>
      <w:r w:rsidR="00A15EDC">
        <w:rPr>
          <w:rFonts w:hint="cs"/>
          <w:rtl/>
        </w:rPr>
        <w:t xml:space="preserve"> </w:t>
      </w:r>
    </w:p>
    <w:p w:rsidR="005C2BCF" w:rsidRDefault="005C2BCF" w:rsidP="00A15EDC">
      <w:pPr>
        <w:pStyle w:val="a3"/>
        <w:ind w:left="360"/>
        <w:rPr>
          <w:b/>
          <w:bCs/>
          <w:highlight w:val="lightGray"/>
          <w:rtl/>
        </w:rPr>
      </w:pPr>
    </w:p>
    <w:p w:rsidR="005C2BCF" w:rsidRDefault="005C2BCF" w:rsidP="00A15EDC">
      <w:pPr>
        <w:pStyle w:val="a3"/>
        <w:ind w:left="360"/>
        <w:rPr>
          <w:b/>
          <w:bCs/>
          <w:highlight w:val="lightGray"/>
          <w:rtl/>
        </w:rPr>
      </w:pPr>
    </w:p>
    <w:p w:rsidR="005C2BCF" w:rsidRDefault="005C2BCF" w:rsidP="00A15EDC">
      <w:pPr>
        <w:pStyle w:val="a3"/>
        <w:ind w:left="360"/>
        <w:rPr>
          <w:b/>
          <w:bCs/>
          <w:highlight w:val="lightGray"/>
          <w:rtl/>
        </w:rPr>
      </w:pPr>
    </w:p>
    <w:p w:rsidR="005C2BCF" w:rsidRDefault="005C2BCF" w:rsidP="00A15EDC">
      <w:pPr>
        <w:pStyle w:val="a3"/>
        <w:ind w:left="360"/>
        <w:rPr>
          <w:b/>
          <w:bCs/>
          <w:highlight w:val="lightGray"/>
          <w:rtl/>
        </w:rPr>
      </w:pPr>
    </w:p>
    <w:p w:rsidR="005C2BCF" w:rsidRDefault="005C2BCF" w:rsidP="00AD7CFF">
      <w:pPr>
        <w:pStyle w:val="a3"/>
        <w:numPr>
          <w:ilvl w:val="0"/>
          <w:numId w:val="130"/>
        </w:numPr>
        <w:outlineLvl w:val="2"/>
      </w:pPr>
      <w:bookmarkStart w:id="68" w:name="_Toc506297876"/>
      <w:r w:rsidRPr="005C2BCF">
        <w:rPr>
          <w:rFonts w:hint="cs"/>
          <w:b/>
          <w:bCs/>
          <w:highlight w:val="yellow"/>
          <w:u w:val="single"/>
          <w:rtl/>
        </w:rPr>
        <w:lastRenderedPageBreak/>
        <w:t>חובת הגילוי</w:t>
      </w:r>
      <w:r w:rsidRPr="005C2BCF">
        <w:rPr>
          <w:rFonts w:hint="cs"/>
          <w:b/>
          <w:bCs/>
          <w:rtl/>
        </w:rPr>
        <w:t xml:space="preserve"> - </w:t>
      </w:r>
      <w:r w:rsidR="00CB3D20" w:rsidRPr="00A15EDC">
        <w:rPr>
          <w:rFonts w:hint="cs"/>
          <w:b/>
          <w:bCs/>
          <w:highlight w:val="lightGray"/>
          <w:rtl/>
        </w:rPr>
        <w:t xml:space="preserve">חוק המכר דירות </w:t>
      </w:r>
      <w:bookmarkEnd w:id="67"/>
      <w:r w:rsidR="00CB3D20" w:rsidRPr="00A15EDC">
        <w:rPr>
          <w:rFonts w:hint="cs"/>
          <w:b/>
          <w:bCs/>
          <w:highlight w:val="lightGray"/>
          <w:rtl/>
        </w:rPr>
        <w:t>(ס' 2,3,4,5,6)</w:t>
      </w:r>
      <w:r w:rsidR="00CB3D20">
        <w:rPr>
          <w:rFonts w:hint="cs"/>
          <w:rtl/>
        </w:rPr>
        <w:t>. המצבים שהחוק נועד להתמודד איתם הם אותם המצבים בהם הקבלנים מנצלים את הידע שלהם, הכוח ש</w:t>
      </w:r>
      <w:r w:rsidR="00A15EDC">
        <w:rPr>
          <w:rFonts w:hint="cs"/>
          <w:rtl/>
        </w:rPr>
        <w:t>להם, והעובדה שהם מנסים למנוע מא</w:t>
      </w:r>
      <w:r w:rsidR="00CB3D20">
        <w:rPr>
          <w:rFonts w:hint="cs"/>
          <w:rtl/>
        </w:rPr>
        <w:t>תנו זרימה טובה של מידע. מטרת הסעיפים לעיל היא לגרום לקבלן לפרט, לא לעמעם דברים, להגדיר בצורה ברורה מה בתוך הזכות שאנו קונים ומה מחוץ לזכות. דבר זה קריטי בעיקר לכל הנושא של הצ</w:t>
      </w:r>
      <w:r w:rsidR="00A15EDC">
        <w:rPr>
          <w:rFonts w:hint="cs"/>
          <w:rtl/>
        </w:rPr>
        <w:t>מדות והוצאת שטחים מהרכוש המשותף.</w:t>
      </w:r>
      <w:bookmarkEnd w:id="68"/>
      <w:r w:rsidR="00A15EDC">
        <w:rPr>
          <w:rFonts w:hint="cs"/>
          <w:rtl/>
        </w:rPr>
        <w:t xml:space="preserve"> </w:t>
      </w:r>
    </w:p>
    <w:p w:rsidR="00483578" w:rsidRPr="00483578" w:rsidRDefault="00483578" w:rsidP="005C2BCF">
      <w:pPr>
        <w:pStyle w:val="a3"/>
        <w:ind w:left="720"/>
        <w:rPr>
          <w:rtl/>
        </w:rPr>
      </w:pPr>
      <w:r w:rsidRPr="00A15EDC">
        <w:rPr>
          <w:rFonts w:hint="cs"/>
          <w:b/>
          <w:bCs/>
          <w:highlight w:val="lightGray"/>
          <w:rtl/>
        </w:rPr>
        <w:t>ס' 6</w:t>
      </w:r>
      <w:r w:rsidRPr="00A15EDC">
        <w:rPr>
          <w:rFonts w:hint="cs"/>
          <w:b/>
          <w:bCs/>
          <w:rtl/>
        </w:rPr>
        <w:t xml:space="preserve"> </w:t>
      </w:r>
      <w:r>
        <w:rPr>
          <w:rtl/>
        </w:rPr>
        <w:t>–</w:t>
      </w:r>
      <w:r>
        <w:rPr>
          <w:rFonts w:hint="cs"/>
          <w:rtl/>
        </w:rPr>
        <w:t xml:space="preserve"> נועד לתת מענה לכשל </w:t>
      </w:r>
      <w:r w:rsidR="00AB3734">
        <w:rPr>
          <w:rFonts w:hint="cs"/>
          <w:rtl/>
        </w:rPr>
        <w:t>הקוגניטיבי</w:t>
      </w:r>
      <w:r>
        <w:rPr>
          <w:rFonts w:hint="cs"/>
          <w:rtl/>
        </w:rPr>
        <w:t xml:space="preserve"> אודות נכסים מוחשיים.</w:t>
      </w:r>
    </w:p>
    <w:p w:rsidR="00483578" w:rsidRDefault="00483578" w:rsidP="005C2BCF">
      <w:pPr>
        <w:pStyle w:val="a3"/>
        <w:ind w:left="720"/>
        <w:rPr>
          <w:rtl/>
        </w:rPr>
      </w:pPr>
      <w:r>
        <w:rPr>
          <w:rFonts w:hint="cs"/>
          <w:rtl/>
        </w:rPr>
        <w:t xml:space="preserve">עולות השאלות </w:t>
      </w:r>
      <w:r>
        <w:rPr>
          <w:rtl/>
        </w:rPr>
        <w:t>–</w:t>
      </w:r>
      <w:r>
        <w:rPr>
          <w:rFonts w:hint="cs"/>
          <w:rtl/>
        </w:rPr>
        <w:t xml:space="preserve"> מה שלנו ומה לא? האם המועדון בבניין הוא של הדיירים או שהקבלן מכר אותו למישהו אחר?</w:t>
      </w:r>
      <w:r w:rsidR="00A15EDC">
        <w:rPr>
          <w:rFonts w:hint="cs"/>
          <w:rtl/>
        </w:rPr>
        <w:t xml:space="preserve"> </w:t>
      </w:r>
      <w:r>
        <w:rPr>
          <w:rFonts w:hint="cs"/>
          <w:rtl/>
        </w:rPr>
        <w:t xml:space="preserve">העניין המעניין הוא שאין מניעה שהקבלן ימכור את המועדון למישהו אחר. קבלן </w:t>
      </w:r>
      <w:r w:rsidR="00A15EDC">
        <w:rPr>
          <w:rFonts w:hint="cs"/>
          <w:rtl/>
        </w:rPr>
        <w:t>יכול</w:t>
      </w:r>
      <w:r>
        <w:rPr>
          <w:rFonts w:hint="cs"/>
          <w:rtl/>
        </w:rPr>
        <w:t xml:space="preserve"> למכור כל חלק בבניין על פי מה שהוא רוצה. העניין היחידי של חוק מכר דירות הוא להבטיח שאנו כרוכשים נדע בדיוק מה בפנים ומה בחוץ. שנדע מה הקבלן נותן לנו כחלק מהמכירה, ולעומת זאת </w:t>
      </w:r>
      <w:r>
        <w:rPr>
          <w:rtl/>
        </w:rPr>
        <w:t>–</w:t>
      </w:r>
      <w:r>
        <w:rPr>
          <w:rFonts w:hint="cs"/>
          <w:rtl/>
        </w:rPr>
        <w:t xml:space="preserve"> לדעת מה הקבלן משאיר לעצמו/נותן לאחרים.</w:t>
      </w:r>
    </w:p>
    <w:p w:rsidR="00483578" w:rsidRDefault="00483578" w:rsidP="000A7C88">
      <w:pPr>
        <w:pStyle w:val="a3"/>
        <w:ind w:left="360"/>
        <w:rPr>
          <w:rtl/>
        </w:rPr>
      </w:pPr>
    </w:p>
    <w:p w:rsidR="00483578" w:rsidRDefault="00483578" w:rsidP="005C2BCF">
      <w:pPr>
        <w:pStyle w:val="a3"/>
        <w:ind w:left="720"/>
        <w:rPr>
          <w:rtl/>
        </w:rPr>
      </w:pPr>
      <w:r w:rsidRPr="00A15EDC">
        <w:rPr>
          <w:rFonts w:hint="cs"/>
          <w:b/>
          <w:bCs/>
          <w:highlight w:val="magenta"/>
          <w:rtl/>
        </w:rPr>
        <w:t xml:space="preserve">פס"ד </w:t>
      </w:r>
      <w:proofErr w:type="spellStart"/>
      <w:r w:rsidRPr="00A15EDC">
        <w:rPr>
          <w:rFonts w:hint="cs"/>
          <w:b/>
          <w:bCs/>
          <w:highlight w:val="magenta"/>
          <w:rtl/>
        </w:rPr>
        <w:t>שמעונוף</w:t>
      </w:r>
      <w:proofErr w:type="spellEnd"/>
      <w:r>
        <w:rPr>
          <w:rFonts w:hint="cs"/>
          <w:rtl/>
        </w:rPr>
        <w:t xml:space="preserve"> </w:t>
      </w:r>
      <w:r>
        <w:rPr>
          <w:rtl/>
        </w:rPr>
        <w:t>–</w:t>
      </w:r>
      <w:r>
        <w:rPr>
          <w:rFonts w:hint="cs"/>
          <w:rtl/>
        </w:rPr>
        <w:t xml:space="preserve"> מטרת חוק מכר דירות הוא להביא לידיעת הקונה בצורה ברורה ומובנת, ללא הסתתרות וערפול </w:t>
      </w:r>
      <w:r w:rsidR="00AB3734">
        <w:rPr>
          <w:rFonts w:hint="cs"/>
          <w:rtl/>
        </w:rPr>
        <w:t>מאחורי</w:t>
      </w:r>
      <w:r>
        <w:rPr>
          <w:rFonts w:hint="cs"/>
          <w:rtl/>
        </w:rPr>
        <w:t xml:space="preserve"> אמירות כלליות וגורפות מבלי להבליע גופי דברים, שלהם משמעות כספית חשובה, בתוך ריבוי דברים טפלים ובלתי חשובים</w:t>
      </w:r>
      <w:r w:rsidR="00A15EDC">
        <w:rPr>
          <w:rFonts w:hint="cs"/>
          <w:rtl/>
        </w:rPr>
        <w:t xml:space="preserve">. </w:t>
      </w:r>
      <w:r>
        <w:rPr>
          <w:rFonts w:hint="cs"/>
          <w:rtl/>
        </w:rPr>
        <w:t xml:space="preserve">אנו רוצים שהקבלן יחשוף את כל האינפורמציה בפני הקונה. </w:t>
      </w:r>
      <w:r w:rsidRPr="00A15EDC">
        <w:rPr>
          <w:rFonts w:hint="cs"/>
          <w:b/>
          <w:bCs/>
          <w:rtl/>
        </w:rPr>
        <w:t>אנו רוצים שהוא יאמר בצורה ברורה מה יש להם ומה אין להם</w:t>
      </w:r>
      <w:r>
        <w:rPr>
          <w:rFonts w:hint="cs"/>
          <w:rtl/>
        </w:rPr>
        <w:t>.</w:t>
      </w:r>
    </w:p>
    <w:p w:rsidR="00483578" w:rsidRDefault="00483578" w:rsidP="005C2BCF">
      <w:pPr>
        <w:pStyle w:val="a3"/>
        <w:ind w:left="720"/>
        <w:rPr>
          <w:rtl/>
        </w:rPr>
      </w:pPr>
    </w:p>
    <w:p w:rsidR="00A15EDC" w:rsidRPr="00A15EDC" w:rsidRDefault="00A15EDC" w:rsidP="005C2BCF">
      <w:pPr>
        <w:pStyle w:val="a3"/>
        <w:ind w:left="720"/>
        <w:rPr>
          <w:b/>
          <w:bCs/>
          <w:u w:val="single"/>
          <w:rtl/>
        </w:rPr>
      </w:pPr>
      <w:r w:rsidRPr="00A15EDC">
        <w:rPr>
          <w:rFonts w:hint="cs"/>
          <w:b/>
          <w:bCs/>
          <w:u w:val="single"/>
          <w:rtl/>
        </w:rPr>
        <w:t>ההגנות שהחוק מספק לרוכשי דירות:</w:t>
      </w:r>
    </w:p>
    <w:p w:rsidR="00483578" w:rsidRDefault="00483578" w:rsidP="00AD7CFF">
      <w:pPr>
        <w:pStyle w:val="a3"/>
        <w:numPr>
          <w:ilvl w:val="0"/>
          <w:numId w:val="129"/>
        </w:numPr>
        <w:rPr>
          <w:rtl/>
        </w:rPr>
      </w:pPr>
      <w:r>
        <w:rPr>
          <w:rFonts w:hint="cs"/>
          <w:rtl/>
        </w:rPr>
        <w:t xml:space="preserve">אופן הגילוי צריך להיות </w:t>
      </w:r>
      <w:r w:rsidRPr="00A15EDC">
        <w:rPr>
          <w:rFonts w:hint="cs"/>
          <w:b/>
          <w:bCs/>
          <w:u w:val="single"/>
          <w:rtl/>
        </w:rPr>
        <w:t>מפורט</w:t>
      </w:r>
      <w:r>
        <w:rPr>
          <w:rFonts w:hint="cs"/>
          <w:rtl/>
        </w:rPr>
        <w:t xml:space="preserve"> </w:t>
      </w:r>
      <w:r>
        <w:rPr>
          <w:rtl/>
        </w:rPr>
        <w:t>–</w:t>
      </w:r>
      <w:r>
        <w:rPr>
          <w:rFonts w:hint="cs"/>
          <w:rtl/>
        </w:rPr>
        <w:t xml:space="preserve"> ממש מפורט. צריך להיות מצורף מפרט שבו הקבלנים מפרטים בצורה מאוד ברורה מה בפנים ומה בחוץ. מה בדיוק התמורה שאנו מקבלים.</w:t>
      </w:r>
    </w:p>
    <w:p w:rsidR="00483578" w:rsidRDefault="00483578" w:rsidP="00AD7CFF">
      <w:pPr>
        <w:pStyle w:val="a3"/>
        <w:numPr>
          <w:ilvl w:val="0"/>
          <w:numId w:val="129"/>
        </w:numPr>
        <w:rPr>
          <w:rtl/>
        </w:rPr>
      </w:pPr>
      <w:r>
        <w:rPr>
          <w:rFonts w:hint="cs"/>
          <w:rtl/>
        </w:rPr>
        <w:t xml:space="preserve">הוא צריך להיות </w:t>
      </w:r>
      <w:r w:rsidRPr="00A15EDC">
        <w:rPr>
          <w:rFonts w:hint="cs"/>
          <w:b/>
          <w:bCs/>
          <w:u w:val="single"/>
          <w:rtl/>
        </w:rPr>
        <w:t>בהיר מספיק</w:t>
      </w:r>
      <w:r w:rsidR="00414712">
        <w:rPr>
          <w:rFonts w:hint="cs"/>
          <w:rtl/>
        </w:rPr>
        <w:t xml:space="preserve"> </w:t>
      </w:r>
      <w:r w:rsidR="00414712">
        <w:rPr>
          <w:rtl/>
        </w:rPr>
        <w:t>–</w:t>
      </w:r>
      <w:r w:rsidR="00414712">
        <w:rPr>
          <w:rFonts w:hint="cs"/>
          <w:rtl/>
        </w:rPr>
        <w:t xml:space="preserve"> לא יעזור לנו לקבל מפרט שגם הוא מסבך אותנו עם הגדרות לא ברורות.</w:t>
      </w:r>
    </w:p>
    <w:p w:rsidR="0071402D" w:rsidRDefault="0071402D" w:rsidP="00AD7CFF">
      <w:pPr>
        <w:pStyle w:val="a3"/>
        <w:numPr>
          <w:ilvl w:val="0"/>
          <w:numId w:val="129"/>
        </w:numPr>
        <w:rPr>
          <w:rtl/>
        </w:rPr>
      </w:pPr>
      <w:r>
        <w:rPr>
          <w:rFonts w:hint="cs"/>
          <w:rtl/>
        </w:rPr>
        <w:t xml:space="preserve">הוא חייב להינתן </w:t>
      </w:r>
      <w:r w:rsidRPr="00A15EDC">
        <w:rPr>
          <w:rFonts w:hint="cs"/>
          <w:b/>
          <w:bCs/>
          <w:u w:val="single"/>
          <w:rtl/>
        </w:rPr>
        <w:t>עד למועד עריכת החוזה</w:t>
      </w:r>
      <w:r w:rsidR="00414712">
        <w:rPr>
          <w:rFonts w:hint="cs"/>
          <w:rtl/>
        </w:rPr>
        <w:t xml:space="preserve"> (לפני, עד למועד לכל המאוחר). יהיה בעיה לקבלן שהביא את זה דקה לפני חתימת החוזה (למרות שלכאורה חתמו על חוזה עם המפרט לפני </w:t>
      </w:r>
      <w:r w:rsidR="00414712">
        <w:rPr>
          <w:rtl/>
        </w:rPr>
        <w:t>–</w:t>
      </w:r>
      <w:r w:rsidR="00414712">
        <w:rPr>
          <w:rFonts w:hint="cs"/>
          <w:rtl/>
        </w:rPr>
        <w:t xml:space="preserve"> כנראה ייפסל לפי תום הלב).</w:t>
      </w:r>
    </w:p>
    <w:p w:rsidR="000B008F" w:rsidRDefault="000B008F" w:rsidP="005C2BCF">
      <w:pPr>
        <w:pStyle w:val="a3"/>
        <w:ind w:left="720"/>
        <w:rPr>
          <w:rtl/>
        </w:rPr>
      </w:pPr>
    </w:p>
    <w:p w:rsidR="000B008F" w:rsidRDefault="000D76ED" w:rsidP="005C2BCF">
      <w:pPr>
        <w:pStyle w:val="a3"/>
        <w:ind w:left="720"/>
        <w:rPr>
          <w:rtl/>
        </w:rPr>
      </w:pPr>
      <w:r>
        <w:rPr>
          <w:rFonts w:hint="cs"/>
          <w:b/>
          <w:bCs/>
          <w:rtl/>
        </w:rPr>
        <w:t>מה קורה אם לא מולאה</w:t>
      </w:r>
      <w:r w:rsidR="000B008F" w:rsidRPr="000B008F">
        <w:rPr>
          <w:rFonts w:hint="cs"/>
          <w:b/>
          <w:bCs/>
          <w:rtl/>
        </w:rPr>
        <w:t xml:space="preserve"> חובת גילוי?</w:t>
      </w:r>
      <w:r w:rsidR="000B008F">
        <w:rPr>
          <w:rFonts w:hint="cs"/>
          <w:rtl/>
        </w:rPr>
        <w:t xml:space="preserve"> (כאשר לא כתבנו פרטים טכניים לדוגמא)</w:t>
      </w:r>
    </w:p>
    <w:p w:rsidR="000B008F" w:rsidRDefault="000B008F" w:rsidP="005C2BCF">
      <w:pPr>
        <w:pStyle w:val="a3"/>
        <w:ind w:left="720"/>
        <w:rPr>
          <w:rtl/>
        </w:rPr>
      </w:pPr>
      <w:r>
        <w:rPr>
          <w:rFonts w:hint="cs"/>
          <w:rtl/>
        </w:rPr>
        <w:t xml:space="preserve">במידה וחובת הגילוי לא נכתבה כראוי בנוגע לפרטים טכניים </w:t>
      </w:r>
      <w:r>
        <w:rPr>
          <w:rtl/>
        </w:rPr>
        <w:t>–</w:t>
      </w:r>
      <w:r>
        <w:rPr>
          <w:rFonts w:hint="cs"/>
          <w:rtl/>
        </w:rPr>
        <w:t xml:space="preserve"> צריך לתת ב"רמה גבוהה"</w:t>
      </w:r>
    </w:p>
    <w:p w:rsidR="000D76ED" w:rsidRDefault="000B008F" w:rsidP="005C2BCF">
      <w:pPr>
        <w:pStyle w:val="a3"/>
        <w:ind w:left="720"/>
        <w:rPr>
          <w:rtl/>
        </w:rPr>
      </w:pPr>
      <w:r>
        <w:rPr>
          <w:rFonts w:hint="cs"/>
          <w:rtl/>
        </w:rPr>
        <w:t xml:space="preserve">במידה ומדובר על החרגות שטחים משותפים </w:t>
      </w:r>
      <w:r>
        <w:rPr>
          <w:rtl/>
        </w:rPr>
        <w:t>–</w:t>
      </w:r>
      <w:r>
        <w:rPr>
          <w:rFonts w:hint="cs"/>
          <w:rtl/>
        </w:rPr>
        <w:t xml:space="preserve"> זה צריך לעמוד בחובת הגילוי. </w:t>
      </w:r>
    </w:p>
    <w:p w:rsidR="000B008F" w:rsidRDefault="000B008F" w:rsidP="005C2BCF">
      <w:pPr>
        <w:pStyle w:val="a3"/>
        <w:ind w:left="720"/>
        <w:rPr>
          <w:rtl/>
        </w:rPr>
      </w:pPr>
      <w:r>
        <w:rPr>
          <w:rFonts w:hint="cs"/>
          <w:rtl/>
        </w:rPr>
        <w:t xml:space="preserve">במידה ולא </w:t>
      </w:r>
      <w:r>
        <w:rPr>
          <w:rtl/>
        </w:rPr>
        <w:t>–</w:t>
      </w:r>
      <w:r>
        <w:rPr>
          <w:rFonts w:hint="cs"/>
          <w:rtl/>
        </w:rPr>
        <w:t xml:space="preserve"> הולכים לפי התקנון המצוי.</w:t>
      </w:r>
    </w:p>
    <w:p w:rsidR="00051A57" w:rsidRDefault="00051A57" w:rsidP="000A7C88">
      <w:pPr>
        <w:pStyle w:val="a3"/>
        <w:ind w:left="360"/>
        <w:rPr>
          <w:rtl/>
        </w:rPr>
      </w:pPr>
    </w:p>
    <w:p w:rsidR="00051A57" w:rsidRDefault="00051A57" w:rsidP="00AD7CFF">
      <w:pPr>
        <w:pStyle w:val="a3"/>
        <w:numPr>
          <w:ilvl w:val="0"/>
          <w:numId w:val="130"/>
        </w:numPr>
        <w:outlineLvl w:val="2"/>
        <w:rPr>
          <w:rtl/>
        </w:rPr>
      </w:pPr>
      <w:bookmarkStart w:id="69" w:name="_Toc506297877"/>
      <w:r w:rsidRPr="005C2BCF">
        <w:rPr>
          <w:rFonts w:hint="cs"/>
          <w:b/>
          <w:bCs/>
          <w:highlight w:val="yellow"/>
          <w:u w:val="single"/>
          <w:rtl/>
        </w:rPr>
        <w:t>בטוחות</w:t>
      </w:r>
      <w:r w:rsidR="005C2BCF">
        <w:rPr>
          <w:rFonts w:hint="cs"/>
          <w:rtl/>
        </w:rPr>
        <w:t xml:space="preserve"> - </w:t>
      </w:r>
      <w:r w:rsidRPr="005C2BCF">
        <w:rPr>
          <w:rFonts w:hint="cs"/>
          <w:highlight w:val="lightGray"/>
          <w:rtl/>
        </w:rPr>
        <w:t>חוק המכר (דירות) (הבטחת השקעות)</w:t>
      </w:r>
      <w:bookmarkEnd w:id="69"/>
    </w:p>
    <w:p w:rsidR="000B008F" w:rsidRDefault="00051A57" w:rsidP="005C2BCF">
      <w:pPr>
        <w:pStyle w:val="a3"/>
        <w:ind w:left="720"/>
        <w:rPr>
          <w:rtl/>
        </w:rPr>
      </w:pPr>
      <w:r w:rsidRPr="005C2BCF">
        <w:rPr>
          <w:rFonts w:hint="cs"/>
          <w:b/>
          <w:bCs/>
          <w:highlight w:val="magenta"/>
          <w:rtl/>
        </w:rPr>
        <w:t>פס"ד חפציבה</w:t>
      </w:r>
      <w:r>
        <w:rPr>
          <w:rFonts w:hint="cs"/>
          <w:rtl/>
        </w:rPr>
        <w:t xml:space="preserve"> </w:t>
      </w:r>
      <w:r>
        <w:rPr>
          <w:rtl/>
        </w:rPr>
        <w:t>–</w:t>
      </w:r>
      <w:r>
        <w:rPr>
          <w:rFonts w:hint="cs"/>
          <w:rtl/>
        </w:rPr>
        <w:t xml:space="preserve"> כבר קיימות בעיות לפי תזרים המזומנים לפני הקריסה. ב</w:t>
      </w:r>
      <w:r w:rsidR="00AB3734">
        <w:rPr>
          <w:rFonts w:hint="cs"/>
          <w:rtl/>
        </w:rPr>
        <w:t>-</w:t>
      </w:r>
      <w:r>
        <w:rPr>
          <w:rFonts w:hint="cs"/>
          <w:rtl/>
        </w:rPr>
        <w:t xml:space="preserve">2007 פורסם שהחברה בקשיים. חלק גדול מהפרויקטים לא </w:t>
      </w:r>
      <w:r w:rsidR="00AB3734">
        <w:rPr>
          <w:rFonts w:hint="cs"/>
          <w:rtl/>
        </w:rPr>
        <w:t>ק</w:t>
      </w:r>
      <w:r>
        <w:rPr>
          <w:rFonts w:hint="cs"/>
          <w:rtl/>
        </w:rPr>
        <w:t xml:space="preserve">מו </w:t>
      </w:r>
      <w:r>
        <w:rPr>
          <w:rtl/>
        </w:rPr>
        <w:t>–</w:t>
      </w:r>
      <w:r>
        <w:rPr>
          <w:rFonts w:hint="cs"/>
          <w:rtl/>
        </w:rPr>
        <w:t xml:space="preserve"> אבל אנשים כבר רצו ונכנסו לדירות שהיו אמורות להיות שלהם, מתוך מחשבה שאם הם יחזיקו בקרקע ייפתר הסיפור.</w:t>
      </w:r>
    </w:p>
    <w:p w:rsidR="00051A57" w:rsidRDefault="00051A57" w:rsidP="005C2BCF">
      <w:pPr>
        <w:pStyle w:val="a3"/>
        <w:ind w:left="720"/>
        <w:rPr>
          <w:rtl/>
        </w:rPr>
      </w:pPr>
      <w:r>
        <w:rPr>
          <w:rFonts w:hint="cs"/>
          <w:rtl/>
        </w:rPr>
        <w:t xml:space="preserve">אנשים תפסו את הדירות, כי נוצר מצב שבו הכספים של חלק גדול מהרוכשים </w:t>
      </w:r>
      <w:r>
        <w:rPr>
          <w:rFonts w:hint="cs"/>
          <w:b/>
          <w:bCs/>
          <w:rtl/>
        </w:rPr>
        <w:t>לא היו מובטחים</w:t>
      </w:r>
      <w:r>
        <w:rPr>
          <w:rFonts w:hint="cs"/>
          <w:rtl/>
        </w:rPr>
        <w:t xml:space="preserve"> (בניגוד לחוק). אותם אנשים שהבינו שכספיהם לא מובטחים </w:t>
      </w:r>
      <w:r>
        <w:rPr>
          <w:rtl/>
        </w:rPr>
        <w:t>–</w:t>
      </w:r>
      <w:r>
        <w:rPr>
          <w:rFonts w:hint="cs"/>
          <w:rtl/>
        </w:rPr>
        <w:t xml:space="preserve"> הם ישר רצו לרוץ ולשים יד על הקרקע, מתוך תקווה שזה מה שבעצם ישאיר אצלם את הנכס.</w:t>
      </w:r>
    </w:p>
    <w:p w:rsidR="00051A57" w:rsidRDefault="00552EE0" w:rsidP="005C2BCF">
      <w:pPr>
        <w:pStyle w:val="a3"/>
        <w:ind w:left="720"/>
        <w:rPr>
          <w:rtl/>
        </w:rPr>
      </w:pPr>
      <w:r>
        <w:rPr>
          <w:rFonts w:hint="cs"/>
          <w:rtl/>
        </w:rPr>
        <w:t xml:space="preserve">המדינה רדפה אחרי יוני </w:t>
      </w:r>
      <w:r>
        <w:rPr>
          <w:rtl/>
        </w:rPr>
        <w:t>–</w:t>
      </w:r>
      <w:r>
        <w:rPr>
          <w:rFonts w:hint="cs"/>
          <w:rtl/>
        </w:rPr>
        <w:t xml:space="preserve"> הוא סיפק לרוכשים ערבויות לפי מספר חשבון לא נכון, שמאוד דומה לחשבון שממנו הוציאו את הערבויות. הרוכשים הפקידו את כספם, אך הבנקים לא הוציאו ערבויות כי לא נכנס סכום הכסף לחשבון הפרויקט.</w:t>
      </w:r>
    </w:p>
    <w:p w:rsidR="00552EE0" w:rsidRPr="00051A57" w:rsidRDefault="00552EE0" w:rsidP="005C2BCF">
      <w:pPr>
        <w:pStyle w:val="a3"/>
        <w:ind w:left="720"/>
        <w:rPr>
          <w:rtl/>
        </w:rPr>
      </w:pPr>
      <w:r>
        <w:rPr>
          <w:rFonts w:hint="cs"/>
          <w:rtl/>
        </w:rPr>
        <w:t xml:space="preserve">החוק קובע </w:t>
      </w:r>
      <w:r w:rsidRPr="00552EE0">
        <w:rPr>
          <w:rFonts w:hint="cs"/>
          <w:b/>
          <w:bCs/>
          <w:rtl/>
        </w:rPr>
        <w:t>שקבלנים חייבים לספק ערבויות</w:t>
      </w:r>
      <w:r>
        <w:rPr>
          <w:rFonts w:hint="cs"/>
          <w:rtl/>
        </w:rPr>
        <w:t xml:space="preserve"> לרוכשי הדירות בתמורה להפקדותיהם בתקופת הרכישה. לא ניתן היום על פי החוק להפקיד כספים לקבלן מבלי לקבל אחת מחמש בטוחות שהחוק מציע. כל הקונספט של הבטוחות נועד להגן על הרוכשים בשביל שלא נגיע לסיטואציות כמו חפציבה </w:t>
      </w:r>
      <w:r>
        <w:rPr>
          <w:rtl/>
        </w:rPr>
        <w:t>–</w:t>
      </w:r>
      <w:r>
        <w:rPr>
          <w:rFonts w:hint="cs"/>
          <w:rtl/>
        </w:rPr>
        <w:t xml:space="preserve"> שאנשים פשוטים חותמים על חוזה מול חברה מוכרת ללא עורך דין, ומוצאים</w:t>
      </w:r>
      <w:r w:rsidR="00AB3734">
        <w:rPr>
          <w:rFonts w:hint="cs"/>
          <w:rtl/>
        </w:rPr>
        <w:t xml:space="preserve"> </w:t>
      </w:r>
      <w:r>
        <w:rPr>
          <w:rFonts w:hint="cs"/>
          <w:rtl/>
        </w:rPr>
        <w:t>את עצמם יום אחד בלי כלום (בלי דירה ובלי הכסף שהם השקיעו)</w:t>
      </w:r>
      <w:r w:rsidR="00AB3734">
        <w:rPr>
          <w:rFonts w:hint="cs"/>
          <w:rtl/>
        </w:rPr>
        <w:t>.</w:t>
      </w:r>
    </w:p>
    <w:p w:rsidR="00DF01C0" w:rsidRDefault="00DF01C0" w:rsidP="00F769FE">
      <w:pPr>
        <w:pStyle w:val="a3"/>
        <w:rPr>
          <w:rtl/>
        </w:rPr>
      </w:pPr>
    </w:p>
    <w:p w:rsidR="005C2BCF" w:rsidRDefault="00932C68" w:rsidP="005C2BCF">
      <w:pPr>
        <w:pStyle w:val="a3"/>
        <w:jc w:val="right"/>
        <w:rPr>
          <w:rtl/>
        </w:rPr>
      </w:pPr>
      <w:r>
        <w:rPr>
          <w:rFonts w:hint="cs"/>
          <w:rtl/>
        </w:rPr>
        <w:t>6.12.17</w:t>
      </w:r>
    </w:p>
    <w:p w:rsidR="005C2BCF" w:rsidRDefault="00DF01C0" w:rsidP="005C2BCF">
      <w:pPr>
        <w:pStyle w:val="a3"/>
        <w:jc w:val="center"/>
        <w:rPr>
          <w:rtl/>
        </w:rPr>
      </w:pPr>
      <w:r>
        <w:rPr>
          <w:rFonts w:hint="cs"/>
          <w:b/>
          <w:bCs/>
          <w:u w:val="single"/>
          <w:rtl/>
        </w:rPr>
        <w:t>שיעור 13</w:t>
      </w:r>
    </w:p>
    <w:p w:rsidR="00DF01C0" w:rsidRDefault="00F769FE" w:rsidP="005C2BCF">
      <w:pPr>
        <w:pStyle w:val="a3"/>
        <w:jc w:val="center"/>
        <w:rPr>
          <w:rtl/>
        </w:rPr>
      </w:pPr>
      <w:r>
        <w:rPr>
          <w:rFonts w:hint="cs"/>
          <w:b/>
          <w:bCs/>
          <w:u w:val="single"/>
          <w:rtl/>
        </w:rPr>
        <w:t>המשך רכישת דירה מקבלן - בטוחות</w:t>
      </w:r>
    </w:p>
    <w:p w:rsidR="00DF01C0" w:rsidRPr="00F769FE" w:rsidRDefault="00DF01C0" w:rsidP="00DF01C0">
      <w:pPr>
        <w:pStyle w:val="a3"/>
        <w:rPr>
          <w:color w:val="A5A5A5" w:themeColor="accent3"/>
          <w:rtl/>
        </w:rPr>
      </w:pPr>
      <w:r w:rsidRPr="00F769FE">
        <w:rPr>
          <w:rFonts w:hint="cs"/>
          <w:color w:val="A5A5A5" w:themeColor="accent3"/>
          <w:rtl/>
        </w:rPr>
        <w:t xml:space="preserve">בשיעור שעבר אמרנו כי אנו מטילים חובות גדולות יותר על הקבלן. חובות הגילוי </w:t>
      </w:r>
      <w:r w:rsidRPr="00F769FE">
        <w:rPr>
          <w:color w:val="A5A5A5" w:themeColor="accent3"/>
          <w:rtl/>
        </w:rPr>
        <w:t>–</w:t>
      </w:r>
      <w:r w:rsidRPr="00F769FE">
        <w:rPr>
          <w:rFonts w:hint="cs"/>
          <w:color w:val="A5A5A5" w:themeColor="accent3"/>
          <w:rtl/>
        </w:rPr>
        <w:t xml:space="preserve"> העובדה שהקבלן צריך לכתוב לנו בהקדם את כל הפרטים שהוא מעוניין להוציא </w:t>
      </w:r>
      <w:r w:rsidRPr="00F769FE">
        <w:rPr>
          <w:color w:val="A5A5A5" w:themeColor="accent3"/>
          <w:rtl/>
        </w:rPr>
        <w:t>–</w:t>
      </w:r>
      <w:r w:rsidRPr="00F769FE">
        <w:rPr>
          <w:rFonts w:hint="cs"/>
          <w:color w:val="A5A5A5" w:themeColor="accent3"/>
          <w:rtl/>
        </w:rPr>
        <w:t xml:space="preserve"> הוא צריך להודיע לנו על כך באופן ברור ומפורט.</w:t>
      </w:r>
    </w:p>
    <w:p w:rsidR="00DF01C0" w:rsidRDefault="00DF01C0" w:rsidP="00DF01C0">
      <w:pPr>
        <w:pStyle w:val="a3"/>
        <w:rPr>
          <w:rtl/>
        </w:rPr>
      </w:pPr>
    </w:p>
    <w:p w:rsidR="00DF01C0" w:rsidRPr="00F769FE" w:rsidRDefault="00DF01C0" w:rsidP="00DF01C0">
      <w:pPr>
        <w:pStyle w:val="a3"/>
        <w:rPr>
          <w:color w:val="A5A5A5" w:themeColor="accent3"/>
          <w:rtl/>
        </w:rPr>
      </w:pPr>
      <w:r w:rsidRPr="00F769FE">
        <w:rPr>
          <w:rFonts w:hint="cs"/>
          <w:color w:val="A5A5A5" w:themeColor="accent3"/>
          <w:rtl/>
        </w:rPr>
        <w:lastRenderedPageBreak/>
        <w:t xml:space="preserve">הסוג השני </w:t>
      </w:r>
      <w:r w:rsidRPr="00F769FE">
        <w:rPr>
          <w:color w:val="A5A5A5" w:themeColor="accent3"/>
          <w:rtl/>
        </w:rPr>
        <w:t>–</w:t>
      </w:r>
      <w:r w:rsidRPr="00F769FE">
        <w:rPr>
          <w:rFonts w:hint="cs"/>
          <w:color w:val="A5A5A5" w:themeColor="accent3"/>
          <w:rtl/>
        </w:rPr>
        <w:t xml:space="preserve"> </w:t>
      </w:r>
      <w:r w:rsidRPr="00F769FE">
        <w:rPr>
          <w:rFonts w:hint="cs"/>
          <w:b/>
          <w:bCs/>
          <w:color w:val="A5A5A5" w:themeColor="accent3"/>
          <w:u w:val="single"/>
          <w:rtl/>
        </w:rPr>
        <w:t>בטוחות</w:t>
      </w:r>
      <w:r w:rsidRPr="00F769FE">
        <w:rPr>
          <w:rFonts w:hint="cs"/>
          <w:color w:val="A5A5A5" w:themeColor="accent3"/>
          <w:rtl/>
        </w:rPr>
        <w:t xml:space="preserve"> </w:t>
      </w:r>
      <w:r w:rsidRPr="00F769FE">
        <w:rPr>
          <w:color w:val="A5A5A5" w:themeColor="accent3"/>
          <w:rtl/>
        </w:rPr>
        <w:t>–</w:t>
      </w:r>
      <w:r w:rsidRPr="00F769FE">
        <w:rPr>
          <w:rFonts w:hint="cs"/>
          <w:color w:val="A5A5A5" w:themeColor="accent3"/>
          <w:rtl/>
        </w:rPr>
        <w:t xml:space="preserve"> הבטחת ההשקעות. בחלק הזה נעסוק היום.</w:t>
      </w:r>
    </w:p>
    <w:p w:rsidR="00DF01C0" w:rsidRDefault="00DF01C0" w:rsidP="00DF01C0">
      <w:pPr>
        <w:pStyle w:val="a3"/>
        <w:rPr>
          <w:rtl/>
        </w:rPr>
      </w:pPr>
      <w:r w:rsidRPr="00F769FE">
        <w:rPr>
          <w:rFonts w:hint="cs"/>
          <w:color w:val="A5A5A5" w:themeColor="accent3"/>
          <w:rtl/>
        </w:rPr>
        <w:t xml:space="preserve">התחלנו בשיעור שעבר לעסוק בנושא חפציה </w:t>
      </w:r>
      <w:r w:rsidRPr="00F769FE">
        <w:rPr>
          <w:color w:val="A5A5A5" w:themeColor="accent3"/>
          <w:rtl/>
        </w:rPr>
        <w:t>–</w:t>
      </w:r>
      <w:r w:rsidRPr="00F769FE">
        <w:rPr>
          <w:rFonts w:hint="cs"/>
          <w:color w:val="A5A5A5" w:themeColor="accent3"/>
          <w:rtl/>
        </w:rPr>
        <w:t xml:space="preserve"> היו אלפי בעלי דירות שנפגעו מעניין זה, והדוחות הכספיים באים להראות שהיה ניתן לצפות משבר זה, ואנשים רצו ובאו לתפוס את הדירות פיזית.</w:t>
      </w:r>
    </w:p>
    <w:p w:rsidR="00DF01C0" w:rsidRDefault="00DF01C0" w:rsidP="00DF01C0">
      <w:pPr>
        <w:pStyle w:val="a3"/>
        <w:rPr>
          <w:rtl/>
        </w:rPr>
      </w:pPr>
    </w:p>
    <w:p w:rsidR="00DF01C0" w:rsidRDefault="00DF01C0" w:rsidP="00DF01C0">
      <w:pPr>
        <w:pStyle w:val="a3"/>
        <w:rPr>
          <w:rtl/>
        </w:rPr>
      </w:pPr>
      <w:r>
        <w:rPr>
          <w:rFonts w:hint="cs"/>
          <w:rtl/>
        </w:rPr>
        <w:t>המקרה של חפציבה עורר את ההבנה שצריך לתת בטוחות ללקוחות/לרוכשי הדירות, ובטוחות אלו צריכות להיות כאלה שיבטיחו את השקעותיהם. השאלות:</w:t>
      </w:r>
    </w:p>
    <w:p w:rsidR="00DF01C0" w:rsidRDefault="00DF01C0" w:rsidP="00DF01C0">
      <w:pPr>
        <w:pStyle w:val="a3"/>
        <w:numPr>
          <w:ilvl w:val="0"/>
          <w:numId w:val="80"/>
        </w:numPr>
        <w:rPr>
          <w:rtl/>
        </w:rPr>
      </w:pPr>
      <w:r>
        <w:rPr>
          <w:rFonts w:hint="cs"/>
          <w:b/>
          <w:bCs/>
          <w:rtl/>
        </w:rPr>
        <w:t>האם כפיית בטוחות מוצדקת?</w:t>
      </w:r>
    </w:p>
    <w:p w:rsidR="00DF01C0" w:rsidRDefault="00DF01C0" w:rsidP="00DF01C0">
      <w:pPr>
        <w:pStyle w:val="a3"/>
        <w:rPr>
          <w:rtl/>
        </w:rPr>
      </w:pPr>
      <w:r>
        <w:rPr>
          <w:rFonts w:hint="cs"/>
          <w:rtl/>
        </w:rPr>
        <w:t>אנו מחייבים את הלקוחות לקחת בטוחות, וערבויות אלו דורשות השקעת כספים על ידי הקבלנים עבור הבטחת השקעות אלו. האם נכון לחייב קבלנים להעניק בטוחות לרוכשים? או שנכון יותר לשמר שוק חופשי ולאפשר לכל רוכש לקבל את החלטותיו על פי מצבו הכלכלי והקרדיט שיש לו בבנק?</w:t>
      </w:r>
    </w:p>
    <w:p w:rsidR="00DF01C0" w:rsidRDefault="00DF01C0" w:rsidP="00DF01C0">
      <w:pPr>
        <w:pStyle w:val="a3"/>
        <w:numPr>
          <w:ilvl w:val="0"/>
          <w:numId w:val="80"/>
        </w:numPr>
        <w:rPr>
          <w:b/>
          <w:bCs/>
          <w:rtl/>
        </w:rPr>
      </w:pPr>
      <w:r>
        <w:rPr>
          <w:rFonts w:hint="cs"/>
          <w:b/>
          <w:bCs/>
          <w:rtl/>
        </w:rPr>
        <w:t>למה אנו צריכים בטוחות בכלל?</w:t>
      </w:r>
    </w:p>
    <w:p w:rsidR="00DF01C0" w:rsidRDefault="00DF01C0" w:rsidP="00DF01C0">
      <w:pPr>
        <w:pStyle w:val="a3"/>
        <w:rPr>
          <w:rtl/>
        </w:rPr>
      </w:pPr>
      <w:r>
        <w:rPr>
          <w:rFonts w:hint="cs"/>
          <w:rtl/>
        </w:rPr>
        <w:t xml:space="preserve">האם זה מוצדק? בנוסף, הקבלן הוא לא זה שמממן את הערבויות </w:t>
      </w:r>
      <w:r>
        <w:rPr>
          <w:rtl/>
        </w:rPr>
        <w:t>–</w:t>
      </w:r>
      <w:r>
        <w:rPr>
          <w:rFonts w:hint="cs"/>
          <w:rtl/>
        </w:rPr>
        <w:t xml:space="preserve"> זה בסופו של דבר מתבטא במחיר הדירה, ומי שישלם עבור הבטוחות יהיה הצרכן/רוכש הדירה.</w:t>
      </w:r>
    </w:p>
    <w:p w:rsidR="00DF01C0" w:rsidRDefault="00DF01C0" w:rsidP="00DF01C0">
      <w:pPr>
        <w:pStyle w:val="a3"/>
        <w:rPr>
          <w:rtl/>
        </w:rPr>
      </w:pPr>
    </w:p>
    <w:p w:rsidR="00DF01C0" w:rsidRDefault="00DF01C0" w:rsidP="00DF01C0">
      <w:pPr>
        <w:pStyle w:val="a3"/>
        <w:rPr>
          <w:rtl/>
        </w:rPr>
      </w:pPr>
      <w:r>
        <w:rPr>
          <w:rFonts w:hint="cs"/>
          <w:rtl/>
        </w:rPr>
        <w:t xml:space="preserve">1. </w:t>
      </w:r>
      <w:r w:rsidRPr="00F769FE">
        <w:rPr>
          <w:rFonts w:hint="cs"/>
          <w:b/>
          <w:bCs/>
          <w:rtl/>
        </w:rPr>
        <w:t>אין כאן פתרון קסם</w:t>
      </w:r>
      <w:r>
        <w:rPr>
          <w:rFonts w:hint="cs"/>
          <w:rtl/>
        </w:rPr>
        <w:t xml:space="preserve"> </w:t>
      </w:r>
      <w:r>
        <w:rPr>
          <w:rtl/>
        </w:rPr>
        <w:t>–</w:t>
      </w:r>
      <w:r>
        <w:rPr>
          <w:rFonts w:hint="cs"/>
          <w:rtl/>
        </w:rPr>
        <w:t xml:space="preserve"> כמעט כל רגולציה תתגלגל על כתפי הרוכשים אלא אם הרגולציה תגביל את מחירי הדירות (וזה לא כאן)</w:t>
      </w:r>
      <w:r w:rsidR="00AB3734">
        <w:rPr>
          <w:rFonts w:hint="cs"/>
          <w:rtl/>
        </w:rPr>
        <w:t>.</w:t>
      </w:r>
    </w:p>
    <w:p w:rsidR="00DF01C0" w:rsidRDefault="00DF01C0" w:rsidP="00DF01C0">
      <w:pPr>
        <w:pStyle w:val="a3"/>
        <w:rPr>
          <w:rtl/>
        </w:rPr>
      </w:pPr>
      <w:r>
        <w:rPr>
          <w:rFonts w:hint="cs"/>
          <w:rtl/>
        </w:rPr>
        <w:t xml:space="preserve">2. בהקשר לשאלה השנייה </w:t>
      </w:r>
      <w:r>
        <w:rPr>
          <w:rtl/>
        </w:rPr>
        <w:t>–</w:t>
      </w:r>
      <w:r>
        <w:rPr>
          <w:rFonts w:hint="cs"/>
          <w:rtl/>
        </w:rPr>
        <w:t xml:space="preserve"> </w:t>
      </w:r>
      <w:r w:rsidRPr="00F769FE">
        <w:rPr>
          <w:rFonts w:hint="cs"/>
          <w:b/>
          <w:bCs/>
          <w:rtl/>
        </w:rPr>
        <w:t>צריך בטוחות בגלל</w:t>
      </w:r>
      <w:r>
        <w:rPr>
          <w:rFonts w:hint="cs"/>
          <w:rtl/>
        </w:rPr>
        <w:t>:</w:t>
      </w:r>
    </w:p>
    <w:p w:rsidR="00DF01C0" w:rsidRDefault="00DF01C0" w:rsidP="00F769FE">
      <w:pPr>
        <w:pStyle w:val="a3"/>
        <w:numPr>
          <w:ilvl w:val="0"/>
          <w:numId w:val="81"/>
        </w:numPr>
      </w:pPr>
      <w:r w:rsidRPr="00F769FE">
        <w:rPr>
          <w:rFonts w:hint="cs"/>
          <w:b/>
          <w:bCs/>
          <w:rtl/>
        </w:rPr>
        <w:t>סיכונים שנובעים מבעיות כלכליות של הקבלן</w:t>
      </w:r>
      <w:r>
        <w:rPr>
          <w:rFonts w:hint="cs"/>
          <w:rtl/>
        </w:rPr>
        <w:t>.</w:t>
      </w:r>
    </w:p>
    <w:p w:rsidR="00DF01C0" w:rsidRDefault="00DF01C0" w:rsidP="00F769FE">
      <w:pPr>
        <w:pStyle w:val="a3"/>
        <w:numPr>
          <w:ilvl w:val="0"/>
          <w:numId w:val="81"/>
        </w:numPr>
        <w:rPr>
          <w:rtl/>
        </w:rPr>
      </w:pPr>
      <w:r w:rsidRPr="00F769FE">
        <w:rPr>
          <w:rFonts w:hint="cs"/>
          <w:b/>
          <w:bCs/>
          <w:rtl/>
        </w:rPr>
        <w:t>סיכונים שנובעים מפגמים בזכות הקניין של המוכר</w:t>
      </w:r>
      <w:r w:rsidR="00AB3734">
        <w:rPr>
          <w:rFonts w:hint="cs"/>
          <w:rtl/>
        </w:rPr>
        <w:t>.</w:t>
      </w:r>
      <w:r w:rsidR="00F769FE">
        <w:rPr>
          <w:rFonts w:hint="cs"/>
          <w:rtl/>
        </w:rPr>
        <w:t xml:space="preserve"> </w:t>
      </w:r>
      <w:r>
        <w:rPr>
          <w:rFonts w:hint="cs"/>
          <w:rtl/>
        </w:rPr>
        <w:t>מדובר ב</w:t>
      </w:r>
      <w:r w:rsidR="00AB3734">
        <w:rPr>
          <w:rFonts w:hint="cs"/>
          <w:rtl/>
        </w:rPr>
        <w:t>-</w:t>
      </w:r>
      <w:r>
        <w:rPr>
          <w:rFonts w:hint="cs"/>
          <w:rtl/>
        </w:rPr>
        <w:t>2 סיכונים שהבטוחות האלה מבצרות/מבטחות את הקונה מפניה</w:t>
      </w:r>
      <w:r w:rsidR="00F769FE">
        <w:rPr>
          <w:rFonts w:hint="cs"/>
          <w:rtl/>
        </w:rPr>
        <w:t>ם</w:t>
      </w:r>
      <w:r>
        <w:rPr>
          <w:rFonts w:hint="cs"/>
          <w:rtl/>
        </w:rPr>
        <w:t>.</w:t>
      </w:r>
      <w:r w:rsidR="00F769FE">
        <w:rPr>
          <w:rFonts w:hint="cs"/>
          <w:rtl/>
        </w:rPr>
        <w:t xml:space="preserve"> </w:t>
      </w:r>
      <w:r>
        <w:rPr>
          <w:rFonts w:hint="cs"/>
          <w:rtl/>
        </w:rPr>
        <w:t xml:space="preserve">העובדה שהקבלנים לא בעלי הקרקע </w:t>
      </w:r>
      <w:r>
        <w:rPr>
          <w:rtl/>
        </w:rPr>
        <w:t>–</w:t>
      </w:r>
      <w:r>
        <w:rPr>
          <w:rFonts w:hint="cs"/>
          <w:rtl/>
        </w:rPr>
        <w:t xml:space="preserve"> מגדיל</w:t>
      </w:r>
      <w:r w:rsidR="00F769FE">
        <w:rPr>
          <w:rFonts w:hint="cs"/>
          <w:rtl/>
        </w:rPr>
        <w:t>ה</w:t>
      </w:r>
      <w:r>
        <w:rPr>
          <w:rFonts w:hint="cs"/>
          <w:rtl/>
        </w:rPr>
        <w:t xml:space="preserve"> את הסיכון שיבוא גורם שיגיד שהקרקע שלו, ואז בעלי הדירות יפסידו את הדירה בגלל שהזכות הקניינית של הקבלן מלכתחילה לא הייתה ברורה מספיק </w:t>
      </w:r>
      <w:r w:rsidRPr="00F769FE">
        <w:rPr>
          <w:rFonts w:hint="cs"/>
          <w:color w:val="A5A5A5" w:themeColor="accent3"/>
          <w:rtl/>
        </w:rPr>
        <w:t>(ניגע בכך בדיני תחרויות)</w:t>
      </w:r>
      <w:r w:rsidR="00AB3734">
        <w:rPr>
          <w:rFonts w:hint="cs"/>
          <w:rtl/>
        </w:rPr>
        <w:t>.</w:t>
      </w:r>
    </w:p>
    <w:p w:rsidR="00DF01C0" w:rsidRDefault="00DF01C0" w:rsidP="00DF01C0">
      <w:pPr>
        <w:pStyle w:val="a3"/>
        <w:rPr>
          <w:rtl/>
        </w:rPr>
      </w:pPr>
    </w:p>
    <w:p w:rsidR="00DF01C0" w:rsidRDefault="00DF01C0" w:rsidP="00DF01C0">
      <w:pPr>
        <w:pStyle w:val="a3"/>
        <w:rPr>
          <w:b/>
          <w:bCs/>
          <w:rtl/>
        </w:rPr>
      </w:pPr>
      <w:r>
        <w:rPr>
          <w:rFonts w:hint="cs"/>
          <w:b/>
          <w:bCs/>
          <w:rtl/>
        </w:rPr>
        <w:t>עקרונות לגבי חוק המכר (הבטחת השקעות של רוכשי דירות)</w:t>
      </w:r>
    </w:p>
    <w:p w:rsidR="00113D81" w:rsidRDefault="00DF01C0" w:rsidP="00B05A44">
      <w:pPr>
        <w:pStyle w:val="a3"/>
        <w:rPr>
          <w:rtl/>
        </w:rPr>
      </w:pPr>
      <w:r>
        <w:rPr>
          <w:rFonts w:hint="cs"/>
          <w:rtl/>
        </w:rPr>
        <w:t xml:space="preserve">החוק חל רק על רכישת דירה, אבל הגדרת דירה היא רחבה </w:t>
      </w:r>
      <w:r>
        <w:rPr>
          <w:rtl/>
        </w:rPr>
        <w:t>–</w:t>
      </w:r>
      <w:r>
        <w:rPr>
          <w:rFonts w:hint="cs"/>
          <w:rtl/>
        </w:rPr>
        <w:t xml:space="preserve"> גם אם קנינו חנות בבית משותף, החוק יכול לחול עלינו.</w:t>
      </w:r>
      <w:r w:rsidR="00B05A44">
        <w:rPr>
          <w:rFonts w:hint="cs"/>
          <w:rtl/>
        </w:rPr>
        <w:t xml:space="preserve"> </w:t>
      </w:r>
      <w:r w:rsidR="00113D81">
        <w:rPr>
          <w:rFonts w:hint="cs"/>
          <w:rtl/>
        </w:rPr>
        <w:t xml:space="preserve">בגלל השימוש התכוף בחכירה לדורות בשוק הישראלי </w:t>
      </w:r>
      <w:r w:rsidR="00113D81">
        <w:rPr>
          <w:rtl/>
        </w:rPr>
        <w:t>–</w:t>
      </w:r>
      <w:r w:rsidR="00113D81">
        <w:rPr>
          <w:rFonts w:hint="cs"/>
          <w:rtl/>
        </w:rPr>
        <w:t xml:space="preserve"> חוק המכר גם מדבר על מכירת דירות באופן של חכירה לדורות. </w:t>
      </w:r>
      <w:r w:rsidR="00113D81" w:rsidRPr="00B05A44">
        <w:rPr>
          <w:rFonts w:hint="cs"/>
          <w:b/>
          <w:bCs/>
          <w:rtl/>
        </w:rPr>
        <w:t>לסיכום</w:t>
      </w:r>
      <w:r w:rsidR="00113D81">
        <w:rPr>
          <w:rFonts w:hint="cs"/>
          <w:rtl/>
        </w:rPr>
        <w:t xml:space="preserve"> - אנו יודעים שהחוק רחב יחסית בנושא מהות הדירה, וזה כולל גם מכירה של קרקע/זכויות במקרקעין בצורה של חכירה לדורות ולא רק בעלות.</w:t>
      </w:r>
    </w:p>
    <w:p w:rsidR="00113D81" w:rsidRDefault="00113D81" w:rsidP="00DF01C0">
      <w:pPr>
        <w:pStyle w:val="a3"/>
        <w:rPr>
          <w:rtl/>
        </w:rPr>
      </w:pPr>
    </w:p>
    <w:p w:rsidR="00113D81" w:rsidRDefault="00113D81" w:rsidP="00B05A44">
      <w:pPr>
        <w:pStyle w:val="a3"/>
        <w:rPr>
          <w:rtl/>
        </w:rPr>
      </w:pPr>
      <w:r>
        <w:rPr>
          <w:rFonts w:hint="cs"/>
          <w:rtl/>
        </w:rPr>
        <w:t xml:space="preserve">חשוב לציין, כי </w:t>
      </w:r>
      <w:r w:rsidRPr="00B05A44">
        <w:rPr>
          <w:rFonts w:hint="cs"/>
          <w:b/>
          <w:bCs/>
          <w:rtl/>
        </w:rPr>
        <w:t>החוק לא חל על</w:t>
      </w:r>
      <w:r>
        <w:rPr>
          <w:rFonts w:hint="cs"/>
          <w:rtl/>
        </w:rPr>
        <w:t xml:space="preserve"> </w:t>
      </w:r>
      <w:r w:rsidRPr="00113D81">
        <w:rPr>
          <w:rFonts w:hint="cs"/>
          <w:b/>
          <w:bCs/>
          <w:rtl/>
        </w:rPr>
        <w:t>בניה עצמית</w:t>
      </w:r>
      <w:r>
        <w:rPr>
          <w:rFonts w:hint="cs"/>
          <w:rtl/>
        </w:rPr>
        <w:t xml:space="preserve"> (כמו קבוצות רכישה) ועל </w:t>
      </w:r>
      <w:r w:rsidR="00B05A44">
        <w:rPr>
          <w:rFonts w:hint="cs"/>
          <w:b/>
          <w:bCs/>
          <w:rtl/>
        </w:rPr>
        <w:t>מכירות יד שניי</w:t>
      </w:r>
      <w:r w:rsidRPr="00113D81">
        <w:rPr>
          <w:rFonts w:hint="cs"/>
          <w:b/>
          <w:bCs/>
          <w:rtl/>
        </w:rPr>
        <w:t>ה</w:t>
      </w:r>
      <w:r>
        <w:rPr>
          <w:rFonts w:hint="cs"/>
          <w:rtl/>
        </w:rPr>
        <w:t xml:space="preserve">. גם אם </w:t>
      </w:r>
      <w:r w:rsidR="00AB3734">
        <w:rPr>
          <w:rFonts w:hint="cs"/>
          <w:rtl/>
        </w:rPr>
        <w:t>א</w:t>
      </w:r>
      <w:r>
        <w:rPr>
          <w:rFonts w:hint="cs"/>
          <w:rtl/>
        </w:rPr>
        <w:t>נו שוכרים קבלן עבור בניית הדירה החוק לא חל על דירתנו. הקבלן לא חייב לתת לנו בטוחות, ואנשים ששוקלים ללכת לקבוצ</w:t>
      </w:r>
      <w:r w:rsidR="00B05A44">
        <w:rPr>
          <w:rFonts w:hint="cs"/>
          <w:rtl/>
        </w:rPr>
        <w:t>ות רכישה צריכים לקחת זאת בחשבון -</w:t>
      </w:r>
      <w:r>
        <w:rPr>
          <w:rFonts w:hint="cs"/>
          <w:rtl/>
        </w:rPr>
        <w:t xml:space="preserve"> בנקים לא רוצים ל</w:t>
      </w:r>
      <w:r w:rsidR="00AB3734">
        <w:rPr>
          <w:rFonts w:hint="cs"/>
          <w:rtl/>
        </w:rPr>
        <w:t>ה</w:t>
      </w:r>
      <w:r>
        <w:rPr>
          <w:rFonts w:hint="cs"/>
          <w:rtl/>
        </w:rPr>
        <w:t>לוות</w:t>
      </w:r>
      <w:r w:rsidR="00AB3734">
        <w:rPr>
          <w:rFonts w:hint="cs"/>
          <w:rtl/>
        </w:rPr>
        <w:t xml:space="preserve"> </w:t>
      </w:r>
      <w:r w:rsidR="00B05A44">
        <w:rPr>
          <w:rFonts w:hint="cs"/>
          <w:rtl/>
        </w:rPr>
        <w:t>להם בד"כ</w:t>
      </w:r>
      <w:r>
        <w:rPr>
          <w:rFonts w:hint="cs"/>
          <w:rtl/>
        </w:rPr>
        <w:t>.</w:t>
      </w:r>
    </w:p>
    <w:p w:rsidR="00113D81" w:rsidRDefault="00113D81" w:rsidP="00113D81">
      <w:pPr>
        <w:pStyle w:val="a3"/>
        <w:rPr>
          <w:rtl/>
        </w:rPr>
      </w:pPr>
    </w:p>
    <w:p w:rsidR="00113D81" w:rsidRDefault="009C72A7" w:rsidP="00113D81">
      <w:pPr>
        <w:pStyle w:val="a3"/>
        <w:rPr>
          <w:rtl/>
        </w:rPr>
      </w:pPr>
      <w:r w:rsidRPr="00D36734">
        <w:rPr>
          <w:rFonts w:hint="cs"/>
          <w:b/>
          <w:bCs/>
          <w:rtl/>
        </w:rPr>
        <w:t>איך מבטיחים את ההשקעות?</w:t>
      </w:r>
      <w:r>
        <w:rPr>
          <w:rFonts w:hint="cs"/>
          <w:rtl/>
        </w:rPr>
        <w:t xml:space="preserve"> החוק מונה 5 דרכים שונות להבטיח את השקעות הרוכשים</w:t>
      </w:r>
      <w:r w:rsidR="00EC6B10">
        <w:rPr>
          <w:rFonts w:hint="cs"/>
          <w:rtl/>
        </w:rPr>
        <w:t xml:space="preserve"> (</w:t>
      </w:r>
      <w:r w:rsidR="00EC6B10" w:rsidRPr="00D36734">
        <w:rPr>
          <w:rFonts w:hint="cs"/>
          <w:highlight w:val="lightGray"/>
          <w:rtl/>
        </w:rPr>
        <w:t>ס' 2</w:t>
      </w:r>
      <w:r w:rsidR="00EC6B10">
        <w:rPr>
          <w:rFonts w:hint="cs"/>
          <w:rtl/>
        </w:rPr>
        <w:t>)</w:t>
      </w:r>
      <w:r>
        <w:rPr>
          <w:rFonts w:hint="cs"/>
          <w:rtl/>
        </w:rPr>
        <w:t>:</w:t>
      </w:r>
    </w:p>
    <w:p w:rsidR="009C72A7" w:rsidRDefault="009C72A7" w:rsidP="000E7ECF">
      <w:pPr>
        <w:pStyle w:val="a3"/>
        <w:numPr>
          <w:ilvl w:val="0"/>
          <w:numId w:val="82"/>
        </w:numPr>
        <w:ind w:left="360"/>
      </w:pPr>
      <w:r w:rsidRPr="00B4033C">
        <w:rPr>
          <w:rFonts w:hint="cs"/>
          <w:b/>
          <w:bCs/>
          <w:rtl/>
        </w:rPr>
        <w:t>ערבות בנקאית</w:t>
      </w:r>
      <w:r>
        <w:rPr>
          <w:rFonts w:hint="cs"/>
          <w:rtl/>
        </w:rPr>
        <w:t xml:space="preserve"> </w:t>
      </w:r>
      <w:r>
        <w:rPr>
          <w:rtl/>
        </w:rPr>
        <w:t>–</w:t>
      </w:r>
      <w:r>
        <w:rPr>
          <w:rFonts w:hint="cs"/>
          <w:rtl/>
        </w:rPr>
        <w:t xml:space="preserve"> בגדול, קונים דירה, ואחרי 7 חוזים צריך ללכת לבנק ולהפקיד כסף עבור הקבלן (מאות אלפים). מה שהיה קורה לפני חפציבה </w:t>
      </w:r>
      <w:r>
        <w:rPr>
          <w:rtl/>
        </w:rPr>
        <w:t>–</w:t>
      </w:r>
      <w:r>
        <w:rPr>
          <w:rFonts w:hint="cs"/>
          <w:rtl/>
        </w:rPr>
        <w:t xml:space="preserve"> היינו מחכים לקבלת מכתב ערבות של הבנק בדואר שבו הבנק מבטיח את הכסף ששילמנו. הבנק נותן ערבות של 500 אלף שח, וככה צוברים את המסמכים עד שמסיימים לשלם.</w:t>
      </w:r>
    </w:p>
    <w:p w:rsidR="009C72A7" w:rsidRDefault="009C72A7" w:rsidP="00CA5F66">
      <w:pPr>
        <w:pStyle w:val="a3"/>
        <w:ind w:left="360"/>
        <w:rPr>
          <w:rtl/>
        </w:rPr>
      </w:pPr>
      <w:r>
        <w:rPr>
          <w:rFonts w:hint="cs"/>
          <w:rtl/>
        </w:rPr>
        <w:t xml:space="preserve">אחרי חפציבה זה לא עובד ככה </w:t>
      </w:r>
      <w:r>
        <w:rPr>
          <w:rtl/>
        </w:rPr>
        <w:t>–</w:t>
      </w:r>
      <w:r>
        <w:rPr>
          <w:rFonts w:hint="cs"/>
          <w:rtl/>
        </w:rPr>
        <w:t xml:space="preserve"> הולכים עם שוברים (ולא כסף מזומן) ומקבלים סוג של התחייבות לערבות כבר בשלב שמעבירים את השובר (זאת נעשה כדי לקצר את הזמנים, וברגע שיש את השובר חתום על ידי הבנק זה ערובה להפקדה של הבנק). זו</w:t>
      </w:r>
      <w:r w:rsidR="00D36734">
        <w:rPr>
          <w:rFonts w:hint="cs"/>
          <w:rtl/>
        </w:rPr>
        <w:t>הי</w:t>
      </w:r>
      <w:r>
        <w:rPr>
          <w:rFonts w:hint="cs"/>
          <w:rtl/>
        </w:rPr>
        <w:t xml:space="preserve"> הערבות הכי נפוצה</w:t>
      </w:r>
      <w:r w:rsidR="00D36734">
        <w:rPr>
          <w:rFonts w:hint="cs"/>
          <w:rtl/>
        </w:rPr>
        <w:t>.</w:t>
      </w:r>
    </w:p>
    <w:p w:rsidR="009C72A7" w:rsidRDefault="009C72A7" w:rsidP="000E7ECF">
      <w:pPr>
        <w:pStyle w:val="a3"/>
        <w:numPr>
          <w:ilvl w:val="0"/>
          <w:numId w:val="82"/>
        </w:numPr>
        <w:ind w:left="360"/>
      </w:pPr>
      <w:r w:rsidRPr="00B4033C">
        <w:rPr>
          <w:rFonts w:hint="cs"/>
          <w:b/>
          <w:bCs/>
          <w:rtl/>
        </w:rPr>
        <w:t>ביטוח</w:t>
      </w:r>
      <w:r>
        <w:rPr>
          <w:rFonts w:hint="cs"/>
          <w:rtl/>
        </w:rPr>
        <w:t xml:space="preserve"> </w:t>
      </w:r>
      <w:r>
        <w:rPr>
          <w:rtl/>
        </w:rPr>
        <w:t>–</w:t>
      </w:r>
      <w:r>
        <w:rPr>
          <w:rFonts w:hint="cs"/>
          <w:rtl/>
        </w:rPr>
        <w:t xml:space="preserve"> חברות הביטוח מבטחות את ההשקעות (במקום בנק). במקום לקבל ערבות בבנק אנו מקבלים פוליסת ביטוח שמגנה על היקף ההשקעה למקרים של קריסה</w:t>
      </w:r>
      <w:r w:rsidR="00D8794A">
        <w:rPr>
          <w:rFonts w:hint="cs"/>
          <w:rtl/>
        </w:rPr>
        <w:t>.</w:t>
      </w:r>
    </w:p>
    <w:p w:rsidR="00D36734" w:rsidRPr="00D36734" w:rsidRDefault="009C72A7" w:rsidP="00D36734">
      <w:pPr>
        <w:pStyle w:val="a3"/>
        <w:numPr>
          <w:ilvl w:val="0"/>
          <w:numId w:val="82"/>
        </w:numPr>
        <w:ind w:left="360"/>
      </w:pPr>
      <w:r w:rsidRPr="00B4033C">
        <w:rPr>
          <w:rFonts w:hint="cs"/>
          <w:b/>
          <w:bCs/>
          <w:rtl/>
        </w:rPr>
        <w:t>שיעבוד הקרקע במשכנתא ראשונה בדרגה</w:t>
      </w:r>
      <w:r>
        <w:rPr>
          <w:rFonts w:hint="cs"/>
          <w:rtl/>
        </w:rPr>
        <w:t xml:space="preserve"> </w:t>
      </w:r>
      <w:r>
        <w:rPr>
          <w:rtl/>
        </w:rPr>
        <w:t>–</w:t>
      </w:r>
      <w:r>
        <w:rPr>
          <w:rFonts w:hint="cs"/>
          <w:rtl/>
        </w:rPr>
        <w:t xml:space="preserve"> אם אנו בעלים שבאים לרכוש דירה, ונניח שהקבלן לא רוצה לשלם כסף לבנק ולחברת ביטוח, הוא יכול לתת לנו שיעבוד של הקרקע במשכנתא בדרגה ראשונה </w:t>
      </w:r>
      <w:r>
        <w:rPr>
          <w:rtl/>
        </w:rPr>
        <w:t>–</w:t>
      </w:r>
      <w:r>
        <w:rPr>
          <w:rFonts w:hint="cs"/>
          <w:rtl/>
        </w:rPr>
        <w:t xml:space="preserve"> הוא יכול לרשום אותנו כבעלי משכנתא כ</w:t>
      </w:r>
      <w:r w:rsidRPr="00D36734">
        <w:rPr>
          <w:rFonts w:hint="cs"/>
          <w:b/>
          <w:bCs/>
          <w:rtl/>
        </w:rPr>
        <w:t>זכות</w:t>
      </w:r>
      <w:r>
        <w:rPr>
          <w:rFonts w:hint="cs"/>
          <w:rtl/>
        </w:rPr>
        <w:t xml:space="preserve"> </w:t>
      </w:r>
      <w:r w:rsidRPr="00D36734">
        <w:rPr>
          <w:rFonts w:hint="cs"/>
          <w:b/>
          <w:bCs/>
          <w:rtl/>
        </w:rPr>
        <w:t>קניינית</w:t>
      </w:r>
      <w:r w:rsidR="00E8425A">
        <w:rPr>
          <w:rFonts w:hint="cs"/>
          <w:rtl/>
        </w:rPr>
        <w:t xml:space="preserve"> (לא בעלות!) על הקרקע</w:t>
      </w:r>
      <w:r>
        <w:rPr>
          <w:rFonts w:hint="cs"/>
          <w:rtl/>
        </w:rPr>
        <w:t xml:space="preserve"> </w:t>
      </w:r>
      <w:r w:rsidR="00E8425A">
        <w:rPr>
          <w:rFonts w:hint="cs"/>
          <w:rtl/>
        </w:rPr>
        <w:t>של הפרו</w:t>
      </w:r>
      <w:r>
        <w:rPr>
          <w:rFonts w:hint="cs"/>
          <w:rtl/>
        </w:rPr>
        <w:t xml:space="preserve">יקט. </w:t>
      </w:r>
    </w:p>
    <w:p w:rsidR="00B4033C" w:rsidRDefault="009C72A7" w:rsidP="00D36734">
      <w:pPr>
        <w:pStyle w:val="a3"/>
        <w:ind w:left="360"/>
      </w:pPr>
      <w:r w:rsidRPr="00D36734">
        <w:rPr>
          <w:rFonts w:hint="cs"/>
          <w:color w:val="A5A5A5" w:themeColor="accent3"/>
          <w:rtl/>
        </w:rPr>
        <w:t xml:space="preserve">(ברגע שרושמים משכנתא </w:t>
      </w:r>
      <w:r w:rsidR="00E8140E" w:rsidRPr="00D36734">
        <w:rPr>
          <w:rFonts w:hint="cs"/>
          <w:color w:val="A5A5A5" w:themeColor="accent3"/>
          <w:rtl/>
        </w:rPr>
        <w:t xml:space="preserve">אצל הבנק </w:t>
      </w:r>
      <w:r w:rsidRPr="00D36734">
        <w:rPr>
          <w:color w:val="A5A5A5" w:themeColor="accent3"/>
          <w:rtl/>
        </w:rPr>
        <w:t>–</w:t>
      </w:r>
      <w:r w:rsidRPr="00D36734">
        <w:rPr>
          <w:rFonts w:hint="cs"/>
          <w:color w:val="A5A5A5" w:themeColor="accent3"/>
          <w:rtl/>
        </w:rPr>
        <w:t xml:space="preserve"> הבנק רוכש זכות קניינית בקרקע</w:t>
      </w:r>
      <w:r w:rsidR="00E8140E" w:rsidRPr="00D36734">
        <w:rPr>
          <w:rFonts w:hint="cs"/>
          <w:color w:val="A5A5A5" w:themeColor="accent3"/>
          <w:rtl/>
        </w:rPr>
        <w:t>. חוק הבטחת השקעות מאפשר לקבלנים לעשות את אותו הליך כדי להבטיח את זכות הרוכשים</w:t>
      </w:r>
      <w:r w:rsidR="00450067" w:rsidRPr="00D36734">
        <w:rPr>
          <w:rFonts w:hint="cs"/>
          <w:color w:val="A5A5A5" w:themeColor="accent3"/>
          <w:rtl/>
        </w:rPr>
        <w:t>)</w:t>
      </w:r>
      <w:r w:rsidR="00E8140E" w:rsidRPr="00D36734">
        <w:rPr>
          <w:rFonts w:hint="cs"/>
          <w:color w:val="A5A5A5" w:themeColor="accent3"/>
          <w:rtl/>
        </w:rPr>
        <w:t xml:space="preserve"> </w:t>
      </w:r>
      <w:r w:rsidR="00E8140E">
        <w:rPr>
          <w:rFonts w:hint="cs"/>
          <w:rtl/>
        </w:rPr>
        <w:t>הרוכש מקבל זכות בלתי אמצעית על הקרקע בהתאם לסכום שהוא שילם עליו</w:t>
      </w:r>
      <w:r w:rsidR="00450067">
        <w:rPr>
          <w:rFonts w:hint="cs"/>
          <w:rtl/>
        </w:rPr>
        <w:t>. במידה והקבלן קורס הוא יוכל להתעלם מהקריסה ולנסות לגבות את חלקו מהמקרקעין.</w:t>
      </w:r>
      <w:r w:rsidR="00E8140E">
        <w:rPr>
          <w:rFonts w:hint="cs"/>
          <w:rtl/>
        </w:rPr>
        <w:t>)</w:t>
      </w:r>
      <w:r w:rsidR="00357CCD">
        <w:rPr>
          <w:rFonts w:hint="cs"/>
          <w:rtl/>
        </w:rPr>
        <w:t xml:space="preserve"> </w:t>
      </w:r>
    </w:p>
    <w:p w:rsidR="009C72A7" w:rsidRDefault="00357CCD" w:rsidP="00CA5F66">
      <w:pPr>
        <w:pStyle w:val="a3"/>
        <w:ind w:left="360"/>
        <w:rPr>
          <w:rtl/>
        </w:rPr>
      </w:pPr>
      <w:r w:rsidRPr="00D36734">
        <w:rPr>
          <w:rFonts w:hint="cs"/>
          <w:b/>
          <w:bCs/>
          <w:rtl/>
        </w:rPr>
        <w:t>משכנתא ראשונה בדרגה</w:t>
      </w:r>
      <w:r>
        <w:rPr>
          <w:rFonts w:hint="cs"/>
          <w:rtl/>
        </w:rPr>
        <w:t xml:space="preserve"> </w:t>
      </w:r>
      <w:r>
        <w:rPr>
          <w:rtl/>
        </w:rPr>
        <w:t>–</w:t>
      </w:r>
      <w:r>
        <w:rPr>
          <w:rFonts w:hint="cs"/>
          <w:rtl/>
        </w:rPr>
        <w:t xml:space="preserve"> הוא זה שמממש ראשון את המשכנתא לפי בעלי משכנתא אחרים. המשכנתא יכולה להיות עד שווי השוק של הנכס.</w:t>
      </w:r>
      <w:r w:rsidR="00B4033C">
        <w:rPr>
          <w:rFonts w:hint="cs"/>
          <w:rtl/>
        </w:rPr>
        <w:t xml:space="preserve"> בעלי משכנתא מדרגה שניה ושלישית מודעים לכך שיש בעלי משכנתאות קודמים להם </w:t>
      </w:r>
      <w:r w:rsidR="00B4033C">
        <w:rPr>
          <w:rtl/>
        </w:rPr>
        <w:t>–</w:t>
      </w:r>
      <w:r w:rsidR="00B4033C">
        <w:rPr>
          <w:rFonts w:hint="cs"/>
          <w:rtl/>
        </w:rPr>
        <w:t xml:space="preserve"> מי שיגבה ראשון זה בעלי משכנתאות מדרגה ראשונה, ואז שנייה, ואז שלישית....</w:t>
      </w:r>
      <w:r w:rsidR="00194108">
        <w:rPr>
          <w:rFonts w:hint="cs"/>
        </w:rPr>
        <w:t xml:space="preserve"> </w:t>
      </w:r>
    </w:p>
    <w:p w:rsidR="00ED4492" w:rsidRDefault="00676E5D" w:rsidP="000E7ECF">
      <w:pPr>
        <w:pStyle w:val="a3"/>
        <w:numPr>
          <w:ilvl w:val="0"/>
          <w:numId w:val="82"/>
        </w:numPr>
        <w:ind w:left="360"/>
      </w:pPr>
      <w:r>
        <w:rPr>
          <w:rFonts w:hint="cs"/>
          <w:b/>
          <w:bCs/>
          <w:rtl/>
        </w:rPr>
        <w:lastRenderedPageBreak/>
        <w:t>רישום חלק יחסי של הקרקע על שם הרוכש</w:t>
      </w:r>
      <w:r>
        <w:rPr>
          <w:rFonts w:hint="cs"/>
          <w:rtl/>
        </w:rPr>
        <w:t xml:space="preserve"> </w:t>
      </w:r>
      <w:r>
        <w:rPr>
          <w:rtl/>
        </w:rPr>
        <w:t>–</w:t>
      </w:r>
      <w:r>
        <w:rPr>
          <w:rFonts w:hint="cs"/>
          <w:rtl/>
        </w:rPr>
        <w:t xml:space="preserve"> אנו ממש נרשום חלק יחסי בקרקע על שמו של הרוכש. זה בד"כ מה שקורה בקבוצות רכישה </w:t>
      </w:r>
      <w:r>
        <w:rPr>
          <w:rtl/>
        </w:rPr>
        <w:t>–</w:t>
      </w:r>
      <w:r>
        <w:rPr>
          <w:rFonts w:hint="cs"/>
          <w:rtl/>
        </w:rPr>
        <w:t xml:space="preserve"> הדרך להבטיח את ההשקעות הוא לרשום את הקרקע עצמה באופן יחסי על שמות הרוכשים. אז הם הופכים להיות הבעלים של הקרקע, וזאת הדרך היחידה שבה הם מבטיחים את ההשקעות שלהם. החלופה הזאת ניתנת גם לקבלנים </w:t>
      </w:r>
      <w:r>
        <w:rPr>
          <w:rtl/>
        </w:rPr>
        <w:t>–</w:t>
      </w:r>
      <w:r>
        <w:rPr>
          <w:rFonts w:hint="cs"/>
          <w:rtl/>
        </w:rPr>
        <w:t xml:space="preserve"> אם הקבלנים הם בעלים של הקרקע והם מוכנים לרשום חלקים מהקרקע על שמות הרוכשים, הם מספקים את דרישות החוק לבטוחות.</w:t>
      </w:r>
    </w:p>
    <w:p w:rsidR="00A810F9" w:rsidRDefault="00A810F9" w:rsidP="000E7ECF">
      <w:pPr>
        <w:pStyle w:val="a3"/>
        <w:numPr>
          <w:ilvl w:val="0"/>
          <w:numId w:val="82"/>
        </w:numPr>
        <w:ind w:left="360"/>
      </w:pPr>
      <w:r w:rsidRPr="00C30B13">
        <w:rPr>
          <w:rFonts w:hint="cs"/>
          <w:b/>
          <w:bCs/>
          <w:rtl/>
        </w:rPr>
        <w:t>רישום של הערת אזהרה לגבי הדירה או חלק יחסי מהקרקע עליה נבנית</w:t>
      </w:r>
      <w:r>
        <w:rPr>
          <w:rFonts w:hint="cs"/>
          <w:rtl/>
        </w:rPr>
        <w:t xml:space="preserve"> </w:t>
      </w:r>
      <w:r>
        <w:rPr>
          <w:rtl/>
        </w:rPr>
        <w:t>–</w:t>
      </w:r>
      <w:r>
        <w:rPr>
          <w:rFonts w:hint="cs"/>
          <w:rtl/>
        </w:rPr>
        <w:t xml:space="preserve"> זו צריכה להיות הערת אזהרה שלא ת</w:t>
      </w:r>
      <w:r w:rsidR="00C30B13">
        <w:rPr>
          <w:rFonts w:hint="cs"/>
          <w:rtl/>
        </w:rPr>
        <w:t>י</w:t>
      </w:r>
      <w:r>
        <w:rPr>
          <w:rFonts w:hint="cs"/>
          <w:rtl/>
        </w:rPr>
        <w:t>שלל ממנה שום זכות. הע</w:t>
      </w:r>
      <w:r w:rsidR="00D8794A">
        <w:rPr>
          <w:rFonts w:hint="cs"/>
          <w:rtl/>
        </w:rPr>
        <w:t>י</w:t>
      </w:r>
      <w:r>
        <w:rPr>
          <w:rFonts w:hint="cs"/>
          <w:rtl/>
        </w:rPr>
        <w:t>קרון הוא שזאת לא תהיה סתם זכות קניינית.</w:t>
      </w:r>
    </w:p>
    <w:p w:rsidR="00A810F9" w:rsidRPr="00C30B13" w:rsidRDefault="00A810F9" w:rsidP="00A810F9">
      <w:pPr>
        <w:pStyle w:val="a3"/>
        <w:rPr>
          <w:rtl/>
        </w:rPr>
      </w:pPr>
    </w:p>
    <w:p w:rsidR="00CA5F66" w:rsidRDefault="00CA5F66" w:rsidP="00CA5F66">
      <w:pPr>
        <w:pStyle w:val="a3"/>
        <w:rPr>
          <w:rtl/>
        </w:rPr>
      </w:pPr>
      <w:r w:rsidRPr="00CA5F66">
        <w:rPr>
          <w:rFonts w:hint="cs"/>
          <w:b/>
          <w:bCs/>
          <w:rtl/>
        </w:rPr>
        <w:t xml:space="preserve">שעבוד או רישום של </w:t>
      </w:r>
      <w:r w:rsidRPr="00C30B13">
        <w:rPr>
          <w:rFonts w:hint="cs"/>
          <w:b/>
          <w:bCs/>
          <w:rtl/>
        </w:rPr>
        <w:t xml:space="preserve">הקרקע על שם הרוכש הן </w:t>
      </w:r>
      <w:r w:rsidR="00A810F9" w:rsidRPr="00C30B13">
        <w:rPr>
          <w:rFonts w:hint="cs"/>
          <w:b/>
          <w:bCs/>
          <w:rtl/>
        </w:rPr>
        <w:t xml:space="preserve">בטוחות </w:t>
      </w:r>
      <w:r w:rsidRPr="00C30B13">
        <w:rPr>
          <w:rFonts w:hint="cs"/>
          <w:b/>
          <w:bCs/>
          <w:rtl/>
        </w:rPr>
        <w:t>בעייתיות</w:t>
      </w:r>
      <w:r w:rsidR="00A810F9">
        <w:rPr>
          <w:rFonts w:hint="cs"/>
          <w:rtl/>
        </w:rPr>
        <w:t xml:space="preserve"> </w:t>
      </w:r>
      <w:r w:rsidR="00A810F9">
        <w:rPr>
          <w:rtl/>
        </w:rPr>
        <w:t>–</w:t>
      </w:r>
      <w:r w:rsidR="00A810F9">
        <w:rPr>
          <w:rFonts w:hint="cs"/>
          <w:rtl/>
        </w:rPr>
        <w:t xml:space="preserve"> </w:t>
      </w:r>
    </w:p>
    <w:p w:rsidR="00A810F9" w:rsidRDefault="00C30B13" w:rsidP="000E7ECF">
      <w:pPr>
        <w:pStyle w:val="a3"/>
        <w:numPr>
          <w:ilvl w:val="0"/>
          <w:numId w:val="84"/>
        </w:numPr>
        <w:rPr>
          <w:rtl/>
        </w:rPr>
      </w:pPr>
      <w:r>
        <w:rPr>
          <w:rFonts w:hint="cs"/>
          <w:b/>
          <w:bCs/>
          <w:rtl/>
        </w:rPr>
        <w:t xml:space="preserve">לא סביר, </w:t>
      </w:r>
      <w:r w:rsidR="00A810F9" w:rsidRPr="00C30B13">
        <w:rPr>
          <w:rFonts w:hint="cs"/>
          <w:b/>
          <w:bCs/>
          <w:rtl/>
        </w:rPr>
        <w:t>בעיקר שהקבלן הוא לא הבעלים של הקרקע</w:t>
      </w:r>
      <w:r w:rsidR="00A810F9">
        <w:rPr>
          <w:rFonts w:hint="cs"/>
          <w:rtl/>
        </w:rPr>
        <w:t>. כמי שהוא לא הבעלים, הוא לא יכול לתת זכויות קנייניות שאין לו. הקבלן למעשה צריך לשכנע את בעלי הקרקע לתת מרצונו זכויות קנייניות או זכויות בעלות לר</w:t>
      </w:r>
      <w:r w:rsidR="00187A88">
        <w:rPr>
          <w:rFonts w:hint="cs"/>
          <w:rtl/>
        </w:rPr>
        <w:t>ו</w:t>
      </w:r>
      <w:r w:rsidR="00A810F9">
        <w:rPr>
          <w:rFonts w:hint="cs"/>
          <w:rtl/>
        </w:rPr>
        <w:t>כשים שנמצאים בשלבים של רכישת המקרקעין (לתת זאת בשלבים מוקדמים). קשה מאוד להאמין שבעלי מקרקעין יסכימו לזה כי הם רוצים גם לאבטח את עצמם במידה והקבלן יקרוס.</w:t>
      </w:r>
      <w:r w:rsidR="00CA5F66">
        <w:rPr>
          <w:rFonts w:hint="cs"/>
          <w:rtl/>
        </w:rPr>
        <w:t xml:space="preserve"> גם בעל הקרקע מסכן הרבה/כמעט כל מה שיש לו, במידה והקבלן יקרוס.</w:t>
      </w:r>
    </w:p>
    <w:p w:rsidR="00CA5F66" w:rsidRDefault="00C30B13" w:rsidP="000E7ECF">
      <w:pPr>
        <w:pStyle w:val="a3"/>
        <w:numPr>
          <w:ilvl w:val="0"/>
          <w:numId w:val="84"/>
        </w:numPr>
        <w:rPr>
          <w:rtl/>
        </w:rPr>
      </w:pPr>
      <w:r w:rsidRPr="00C30B13">
        <w:rPr>
          <w:rFonts w:hint="cs"/>
          <w:b/>
          <w:bCs/>
          <w:rtl/>
        </w:rPr>
        <w:t>לא סביר שהבנק המממן יוו</w:t>
      </w:r>
      <w:r w:rsidR="00CA5F66" w:rsidRPr="00C30B13">
        <w:rPr>
          <w:rFonts w:hint="cs"/>
          <w:b/>
          <w:bCs/>
          <w:rtl/>
        </w:rPr>
        <w:t>תר על רישום משכנתא ראשונה בדרגה על שמו</w:t>
      </w:r>
      <w:r w:rsidR="00187A88">
        <w:rPr>
          <w:rFonts w:hint="cs"/>
          <w:rtl/>
        </w:rPr>
        <w:t>.</w:t>
      </w:r>
    </w:p>
    <w:p w:rsidR="00CA5F66" w:rsidRDefault="00CA5F66" w:rsidP="00CA5F66">
      <w:pPr>
        <w:pStyle w:val="a3"/>
        <w:rPr>
          <w:rtl/>
        </w:rPr>
      </w:pPr>
    </w:p>
    <w:p w:rsidR="00CA5F66" w:rsidRPr="00C30B13" w:rsidRDefault="00CA5F66" w:rsidP="00CA5F66">
      <w:pPr>
        <w:pStyle w:val="a3"/>
        <w:rPr>
          <w:b/>
          <w:bCs/>
          <w:rtl/>
        </w:rPr>
      </w:pPr>
      <w:r w:rsidRPr="00C30B13">
        <w:rPr>
          <w:rFonts w:hint="cs"/>
          <w:b/>
          <w:bCs/>
          <w:rtl/>
        </w:rPr>
        <w:t>הערת אזהרה (</w:t>
      </w:r>
      <w:r w:rsidRPr="00C30B13">
        <w:rPr>
          <w:rFonts w:hint="cs"/>
          <w:b/>
          <w:bCs/>
          <w:highlight w:val="lightGray"/>
          <w:rtl/>
        </w:rPr>
        <w:t>ס' 2 (4)</w:t>
      </w:r>
      <w:r w:rsidRPr="00C30B13">
        <w:rPr>
          <w:rFonts w:hint="cs"/>
          <w:b/>
          <w:bCs/>
          <w:rtl/>
        </w:rPr>
        <w:t>) - יותר אפשרית, אבל גם היא אפשרות קשה לביצוע.</w:t>
      </w:r>
    </w:p>
    <w:p w:rsidR="00CA5F66" w:rsidRDefault="00CA5F66" w:rsidP="000E7ECF">
      <w:pPr>
        <w:pStyle w:val="a3"/>
        <w:numPr>
          <w:ilvl w:val="0"/>
          <w:numId w:val="83"/>
        </w:numPr>
      </w:pPr>
      <w:r w:rsidRPr="00C30B13">
        <w:rPr>
          <w:rFonts w:hint="cs"/>
          <w:b/>
          <w:bCs/>
          <w:rtl/>
        </w:rPr>
        <w:t>בעלי הקרקע בד</w:t>
      </w:r>
      <w:r w:rsidR="00C30B13">
        <w:rPr>
          <w:rFonts w:hint="cs"/>
          <w:b/>
          <w:bCs/>
          <w:rtl/>
        </w:rPr>
        <w:t>רך כלל לא יתנו את הסכמתם לרשום ה</w:t>
      </w:r>
      <w:r w:rsidRPr="00C30B13">
        <w:rPr>
          <w:rFonts w:hint="cs"/>
          <w:b/>
          <w:bCs/>
          <w:rtl/>
        </w:rPr>
        <w:t>ערות אזהרה</w:t>
      </w:r>
      <w:r>
        <w:rPr>
          <w:rFonts w:hint="cs"/>
          <w:rtl/>
        </w:rPr>
        <w:t>. הרבה פעמים, אם בעלים של קרקע נותן אישור לרשום הערות אזהרה, בעלי הקרקע תקוע עם הערות האזהרה שהקבלן קורס. מדובר בקרקע שהוא צריך להתחיל לתמחר עם קבוצה גדולה של רוכשים במקום לקחת את הקרקע שלו ולתת להם ללכת למפרק.</w:t>
      </w:r>
    </w:p>
    <w:p w:rsidR="00CA5F66" w:rsidRDefault="00CA5F66" w:rsidP="000E7ECF">
      <w:pPr>
        <w:pStyle w:val="a3"/>
        <w:numPr>
          <w:ilvl w:val="0"/>
          <w:numId w:val="83"/>
        </w:numPr>
      </w:pPr>
      <w:r w:rsidRPr="00C30B13">
        <w:rPr>
          <w:rFonts w:hint="cs"/>
          <w:b/>
          <w:bCs/>
          <w:rtl/>
        </w:rPr>
        <w:t>הערות האזהרה שצריכות להינתן צריכות להיות הערות שלא סותרות זכויות אחרות</w:t>
      </w:r>
      <w:r>
        <w:rPr>
          <w:rFonts w:hint="cs"/>
          <w:rtl/>
        </w:rPr>
        <w:t xml:space="preserve"> </w:t>
      </w:r>
      <w:r>
        <w:rPr>
          <w:rtl/>
        </w:rPr>
        <w:t>–</w:t>
      </w:r>
      <w:r>
        <w:rPr>
          <w:rFonts w:hint="cs"/>
          <w:rtl/>
        </w:rPr>
        <w:t xml:space="preserve"> וזה גם בעייתי. אנו לא נצליח להסיר או </w:t>
      </w:r>
      <w:proofErr w:type="spellStart"/>
      <w:r>
        <w:rPr>
          <w:rFonts w:hint="cs"/>
          <w:rtl/>
        </w:rPr>
        <w:t>לתעדף</w:t>
      </w:r>
      <w:proofErr w:type="spellEnd"/>
      <w:r>
        <w:rPr>
          <w:rFonts w:hint="cs"/>
          <w:rtl/>
        </w:rPr>
        <w:t xml:space="preserve"> הערות אזהרה אחרות במיוחד כשהקבלן אינו הבעלים, ולכן הערת האזהרה פחות אפשרית. עם זאת, אם הקבלן הוא הבעלים של הקרקע מדובר באופציה נוחה וזולה יותר </w:t>
      </w:r>
      <w:r>
        <w:rPr>
          <w:rtl/>
        </w:rPr>
        <w:t>–</w:t>
      </w:r>
      <w:r>
        <w:rPr>
          <w:rFonts w:hint="cs"/>
          <w:rtl/>
        </w:rPr>
        <w:t xml:space="preserve"> ואז השאלה היא האם הרוכשים יהיו מוכנים להסתמך על כך </w:t>
      </w:r>
      <w:r>
        <w:rPr>
          <w:rtl/>
        </w:rPr>
        <w:t>–</w:t>
      </w:r>
      <w:r>
        <w:rPr>
          <w:rFonts w:hint="cs"/>
          <w:rtl/>
        </w:rPr>
        <w:t xml:space="preserve"> שילום מלוא הסכום עבור הערת אזהרה </w:t>
      </w:r>
      <w:r>
        <w:rPr>
          <w:rtl/>
        </w:rPr>
        <w:t>–</w:t>
      </w:r>
      <w:r>
        <w:rPr>
          <w:rFonts w:hint="cs"/>
          <w:rtl/>
        </w:rPr>
        <w:t xml:space="preserve"> שזו לא זכות קניינית.</w:t>
      </w:r>
    </w:p>
    <w:p w:rsidR="00CA5F66" w:rsidRDefault="00CA5F66" w:rsidP="00CA5F66">
      <w:pPr>
        <w:pStyle w:val="a3"/>
      </w:pPr>
    </w:p>
    <w:p w:rsidR="00CA5F66" w:rsidRDefault="00CA5F66" w:rsidP="00CA5F66">
      <w:pPr>
        <w:pStyle w:val="a3"/>
        <w:rPr>
          <w:b/>
          <w:bCs/>
          <w:rtl/>
        </w:rPr>
      </w:pPr>
      <w:r>
        <w:rPr>
          <w:rFonts w:hint="cs"/>
          <w:b/>
          <w:bCs/>
          <w:rtl/>
        </w:rPr>
        <w:t>ערבות בנקאית (</w:t>
      </w:r>
      <w:r w:rsidRPr="00C30B13">
        <w:rPr>
          <w:rFonts w:hint="cs"/>
          <w:b/>
          <w:bCs/>
          <w:highlight w:val="lightGray"/>
          <w:rtl/>
        </w:rPr>
        <w:t>ס' 2 (1)</w:t>
      </w:r>
      <w:r>
        <w:rPr>
          <w:rFonts w:hint="cs"/>
          <w:b/>
          <w:bCs/>
          <w:rtl/>
        </w:rPr>
        <w:t>) וביטוח (</w:t>
      </w:r>
      <w:r w:rsidRPr="00C30B13">
        <w:rPr>
          <w:rFonts w:hint="cs"/>
          <w:b/>
          <w:bCs/>
          <w:highlight w:val="lightGray"/>
          <w:rtl/>
        </w:rPr>
        <w:t>ס' 2 (2)</w:t>
      </w:r>
      <w:r>
        <w:rPr>
          <w:rFonts w:hint="cs"/>
          <w:b/>
          <w:bCs/>
          <w:rtl/>
        </w:rPr>
        <w:t>)</w:t>
      </w:r>
    </w:p>
    <w:p w:rsidR="00CA5F66" w:rsidRDefault="00CA5F66" w:rsidP="00CA5F66">
      <w:pPr>
        <w:pStyle w:val="a3"/>
        <w:rPr>
          <w:rtl/>
        </w:rPr>
      </w:pPr>
      <w:r w:rsidRPr="00C30B13">
        <w:rPr>
          <w:rFonts w:hint="cs"/>
          <w:b/>
          <w:bCs/>
          <w:rtl/>
        </w:rPr>
        <w:t>אלו החלופות שכמעט ננקטות תמיד</w:t>
      </w:r>
      <w:r>
        <w:rPr>
          <w:rFonts w:hint="cs"/>
          <w:rtl/>
        </w:rPr>
        <w:t>. בד"כ בנקים יפעלו דרך ערבות בנקאית מסיבות מעשיות. אפשר גם לעשות ביטוח ולבטח את הכספים שאותם דיירים משלמים ולתת להם פוליסת ביטוח.</w:t>
      </w:r>
    </w:p>
    <w:p w:rsidR="00CA5F66" w:rsidRDefault="00CA5F66" w:rsidP="00CA5F66">
      <w:pPr>
        <w:pStyle w:val="a3"/>
        <w:rPr>
          <w:rtl/>
        </w:rPr>
      </w:pPr>
      <w:r>
        <w:rPr>
          <w:rFonts w:hint="cs"/>
          <w:rtl/>
        </w:rPr>
        <w:t xml:space="preserve">המטרה היא להגן על הקונה מפני סיכון. גם אם הדירה לא מתאימה </w:t>
      </w:r>
      <w:r>
        <w:rPr>
          <w:rtl/>
        </w:rPr>
        <w:t>–</w:t>
      </w:r>
      <w:r>
        <w:rPr>
          <w:rFonts w:hint="cs"/>
          <w:rtl/>
        </w:rPr>
        <w:t xml:space="preserve"> מבחינת הבטחת ההשקעות אנו לא בתוך התמונה. הבטחת ההשקעות נועדה לוודא שיש מסירה של נכס בסוף הדרך. אם יש לנו תלונות בנוגע לטיב הדירה </w:t>
      </w:r>
      <w:r>
        <w:rPr>
          <w:rtl/>
        </w:rPr>
        <w:t>–</w:t>
      </w:r>
      <w:r>
        <w:rPr>
          <w:rFonts w:hint="cs"/>
          <w:rtl/>
        </w:rPr>
        <w:t xml:space="preserve"> נצטרך לעשות זאת בבית משפט, אבל לא דרך החוק של הבטחת ההשקעות.</w:t>
      </w:r>
    </w:p>
    <w:p w:rsidR="00CA5F66" w:rsidRDefault="00CA5F66" w:rsidP="00CA5F66">
      <w:pPr>
        <w:pStyle w:val="a3"/>
        <w:rPr>
          <w:rtl/>
        </w:rPr>
      </w:pPr>
    </w:p>
    <w:p w:rsidR="00CA5F66" w:rsidRDefault="00490425" w:rsidP="00CA5F66">
      <w:pPr>
        <w:pStyle w:val="a3"/>
        <w:rPr>
          <w:rtl/>
        </w:rPr>
      </w:pPr>
      <w:r>
        <w:rPr>
          <w:rFonts w:hint="cs"/>
          <w:b/>
          <w:bCs/>
          <w:rtl/>
        </w:rPr>
        <w:t>חזרה ל</w:t>
      </w:r>
      <w:r w:rsidRPr="00C30B13">
        <w:rPr>
          <w:rFonts w:hint="cs"/>
          <w:b/>
          <w:bCs/>
          <w:highlight w:val="magenta"/>
          <w:rtl/>
        </w:rPr>
        <w:t>חפציבה</w:t>
      </w:r>
    </w:p>
    <w:p w:rsidR="00490425" w:rsidRDefault="00C30B13" w:rsidP="004773DF">
      <w:pPr>
        <w:pStyle w:val="a3"/>
        <w:rPr>
          <w:rtl/>
        </w:rPr>
      </w:pPr>
      <w:r>
        <w:rPr>
          <w:rFonts w:hint="cs"/>
          <w:rtl/>
        </w:rPr>
        <w:t>דוגמא קיצונית</w:t>
      </w:r>
      <w:r w:rsidR="00490425">
        <w:rPr>
          <w:rFonts w:hint="cs"/>
          <w:rtl/>
        </w:rPr>
        <w:t xml:space="preserve"> </w:t>
      </w:r>
      <w:r>
        <w:rPr>
          <w:rFonts w:hint="cs"/>
          <w:rtl/>
        </w:rPr>
        <w:t>ל</w:t>
      </w:r>
      <w:r w:rsidR="00490425">
        <w:rPr>
          <w:rFonts w:hint="cs"/>
          <w:rtl/>
        </w:rPr>
        <w:t>קבלן שקורס. חפציה שילמו במזומן הרבה פעמים לקבלנים במקום דרך בנק, ונתנו הנחות ללקוחות עבור תשלום במזומן. הם גם הטעו את הלקוחות לגבי מספר החשבון שדרכו הם היו אמורים לקבל ערבויות. כשהם נזכרו שלא קיבלו ערבויות זה היה מאוחר מידי.</w:t>
      </w:r>
    </w:p>
    <w:p w:rsidR="00490425" w:rsidRDefault="00490425" w:rsidP="00CA5F66">
      <w:pPr>
        <w:pStyle w:val="a3"/>
        <w:rPr>
          <w:rtl/>
        </w:rPr>
      </w:pPr>
      <w:r>
        <w:rPr>
          <w:rFonts w:hint="cs"/>
          <w:rtl/>
        </w:rPr>
        <w:t xml:space="preserve">מה שעשו אחרי חפציה </w:t>
      </w:r>
      <w:r>
        <w:rPr>
          <w:rtl/>
        </w:rPr>
        <w:t>–</w:t>
      </w:r>
      <w:r>
        <w:rPr>
          <w:rFonts w:hint="cs"/>
          <w:rtl/>
        </w:rPr>
        <w:t xml:space="preserve"> כל החוק תוקן ב</w:t>
      </w:r>
      <w:r w:rsidR="00187A88">
        <w:rPr>
          <w:rFonts w:hint="cs"/>
          <w:rtl/>
        </w:rPr>
        <w:t>-</w:t>
      </w:r>
      <w:r>
        <w:rPr>
          <w:rFonts w:hint="cs"/>
          <w:rtl/>
        </w:rPr>
        <w:t xml:space="preserve">2008 בעיקר. אחרי חפציבה הכניסו לחוק הנחיות מאוד ברורות </w:t>
      </w:r>
      <w:r w:rsidRPr="000E6E39">
        <w:rPr>
          <w:rFonts w:hint="cs"/>
          <w:b/>
          <w:bCs/>
          <w:rtl/>
        </w:rPr>
        <w:t>לפיקוח וליווי של תאגיד בנקאי</w:t>
      </w:r>
      <w:r>
        <w:rPr>
          <w:rFonts w:hint="cs"/>
          <w:rtl/>
        </w:rPr>
        <w:t xml:space="preserve">. בנוסף, </w:t>
      </w:r>
      <w:r w:rsidR="000E6E39">
        <w:rPr>
          <w:rFonts w:hint="cs"/>
          <w:b/>
          <w:bCs/>
          <w:rtl/>
        </w:rPr>
        <w:t>שינו את ההנחי</w:t>
      </w:r>
      <w:r w:rsidRPr="000E6E39">
        <w:rPr>
          <w:rFonts w:hint="cs"/>
          <w:b/>
          <w:bCs/>
          <w:rtl/>
        </w:rPr>
        <w:t xml:space="preserve">ה בנושא חשבון מיוחד שחייבים להפקיד אליו כדי לקבל את הערבות </w:t>
      </w:r>
      <w:r>
        <w:rPr>
          <w:rtl/>
        </w:rPr>
        <w:t>–</w:t>
      </w:r>
      <w:r>
        <w:rPr>
          <w:rFonts w:hint="cs"/>
          <w:rtl/>
        </w:rPr>
        <w:t xml:space="preserve"> מה שקרה אצל חפציבה שהטעו לגבי חשבון מיוחד.</w:t>
      </w:r>
    </w:p>
    <w:p w:rsidR="000E6E39" w:rsidRDefault="000E6E39" w:rsidP="00CA5F66">
      <w:pPr>
        <w:pStyle w:val="a3"/>
        <w:rPr>
          <w:rtl/>
        </w:rPr>
      </w:pPr>
    </w:p>
    <w:p w:rsidR="000E6E39" w:rsidRDefault="000E6E39" w:rsidP="00CA5F66">
      <w:pPr>
        <w:pStyle w:val="a3"/>
        <w:rPr>
          <w:rtl/>
        </w:rPr>
      </w:pPr>
      <w:r>
        <w:rPr>
          <w:rFonts w:hint="cs"/>
          <w:rtl/>
        </w:rPr>
        <w:t xml:space="preserve">4500 משפחות הגיעו לבית המשפט בניסיון לגבור/לקבל את הקרקע </w:t>
      </w:r>
      <w:proofErr w:type="spellStart"/>
      <w:r>
        <w:rPr>
          <w:rFonts w:hint="cs"/>
          <w:rtl/>
        </w:rPr>
        <w:t>ולתעדף</w:t>
      </w:r>
      <w:proofErr w:type="spellEnd"/>
      <w:r>
        <w:rPr>
          <w:rFonts w:hint="cs"/>
          <w:rtl/>
        </w:rPr>
        <w:t xml:space="preserve"> אותם לגבי אחרים.</w:t>
      </w:r>
    </w:p>
    <w:p w:rsidR="000E6E39" w:rsidRDefault="000E6E39" w:rsidP="00CA5F66">
      <w:pPr>
        <w:pStyle w:val="a3"/>
        <w:rPr>
          <w:rtl/>
        </w:rPr>
      </w:pPr>
      <w:r>
        <w:rPr>
          <w:rFonts w:hint="cs"/>
          <w:rtl/>
        </w:rPr>
        <w:t xml:space="preserve">אז בית המשפט עושה אבחנה בין חברות עסקיות לרוכשים פרטיים. בית המשפט מאמץ את תפיסת </w:t>
      </w:r>
      <w:r w:rsidRPr="004773DF">
        <w:rPr>
          <w:rFonts w:hint="cs"/>
          <w:b/>
          <w:bCs/>
          <w:rtl/>
        </w:rPr>
        <w:t>מרכיב האישיות</w:t>
      </w:r>
      <w:r>
        <w:rPr>
          <w:rFonts w:hint="cs"/>
          <w:rtl/>
        </w:rPr>
        <w:t xml:space="preserve"> בקניין.</w:t>
      </w:r>
    </w:p>
    <w:p w:rsidR="00911072" w:rsidRDefault="00911072" w:rsidP="004773DF">
      <w:pPr>
        <w:pStyle w:val="a3"/>
        <w:rPr>
          <w:rtl/>
        </w:rPr>
      </w:pPr>
      <w:r w:rsidRPr="004773DF">
        <w:rPr>
          <w:rFonts w:hint="cs"/>
          <w:b/>
          <w:bCs/>
          <w:highlight w:val="cyan"/>
          <w:rtl/>
        </w:rPr>
        <w:t>השופט צבן</w:t>
      </w:r>
      <w:r>
        <w:rPr>
          <w:rFonts w:hint="cs"/>
          <w:b/>
          <w:bCs/>
          <w:rtl/>
        </w:rPr>
        <w:t xml:space="preserve">: </w:t>
      </w:r>
      <w:r>
        <w:rPr>
          <w:rFonts w:hint="cs"/>
          <w:rtl/>
        </w:rPr>
        <w:t>ממסגר את 2 החוקים (</w:t>
      </w:r>
      <w:r w:rsidRPr="004773DF">
        <w:rPr>
          <w:rFonts w:hint="cs"/>
          <w:highlight w:val="lightGray"/>
          <w:rtl/>
        </w:rPr>
        <w:t>חוק מכר דירות וחוק מכר הבטחת השקעות</w:t>
      </w:r>
      <w:r>
        <w:rPr>
          <w:rFonts w:hint="cs"/>
          <w:rtl/>
        </w:rPr>
        <w:t xml:space="preserve">) בתור </w:t>
      </w:r>
      <w:r w:rsidRPr="004773DF">
        <w:rPr>
          <w:rFonts w:hint="cs"/>
          <w:b/>
          <w:bCs/>
          <w:rtl/>
        </w:rPr>
        <w:t>חוקים צרכניים שנועדו לתת הגנה לרוכש החלש מול הקבלן החזק</w:t>
      </w:r>
      <w:r>
        <w:rPr>
          <w:rFonts w:hint="cs"/>
          <w:rtl/>
        </w:rPr>
        <w:t xml:space="preserve"> (פערי כוחות מאוד גדולים ואנו מנסים להגן על הרוכש החלש).</w:t>
      </w:r>
      <w:r w:rsidR="004773DF">
        <w:rPr>
          <w:rFonts w:hint="cs"/>
          <w:rtl/>
        </w:rPr>
        <w:t xml:space="preserve"> </w:t>
      </w:r>
      <w:r w:rsidR="004773DF">
        <w:rPr>
          <w:rFonts w:hint="cs"/>
          <w:b/>
          <w:bCs/>
          <w:rtl/>
        </w:rPr>
        <w:t>צבן</w:t>
      </w:r>
      <w:r>
        <w:rPr>
          <w:rFonts w:hint="cs"/>
          <w:rtl/>
        </w:rPr>
        <w:t xml:space="preserve"> אומר בצורה כנה שהחוק לא אומר </w:t>
      </w:r>
      <w:proofErr w:type="spellStart"/>
      <w:r>
        <w:rPr>
          <w:rFonts w:hint="cs"/>
          <w:rtl/>
        </w:rPr>
        <w:t>שמתעדפים</w:t>
      </w:r>
      <w:proofErr w:type="spellEnd"/>
      <w:r>
        <w:rPr>
          <w:rFonts w:hint="cs"/>
          <w:rtl/>
        </w:rPr>
        <w:t xml:space="preserve"> רוכש אחד לאחר, </w:t>
      </w:r>
      <w:r w:rsidRPr="004773DF">
        <w:rPr>
          <w:rFonts w:hint="cs"/>
          <w:b/>
          <w:bCs/>
          <w:rtl/>
        </w:rPr>
        <w:t>אלא שהעדר אבחנה הוא מלאכותי בלבד</w:t>
      </w:r>
      <w:r>
        <w:rPr>
          <w:rFonts w:hint="cs"/>
          <w:rtl/>
        </w:rPr>
        <w:t xml:space="preserve">. </w:t>
      </w:r>
      <w:r w:rsidR="004773DF">
        <w:rPr>
          <w:rFonts w:hint="cs"/>
          <w:b/>
          <w:bCs/>
          <w:rtl/>
        </w:rPr>
        <w:t>צבן</w:t>
      </w:r>
      <w:r>
        <w:rPr>
          <w:rFonts w:hint="cs"/>
          <w:rtl/>
        </w:rPr>
        <w:t xml:space="preserve"> אומר בצורה ברורה שלא כתוב בחוק שהחוקים הללו לא חלים על חוקים עסקיים. (לצורך העניין, אותו גורם עסקי זכאי להגנה בדיוק כמו הרוכש הפרטי </w:t>
      </w:r>
      <w:r>
        <w:rPr>
          <w:rtl/>
        </w:rPr>
        <w:t>–</w:t>
      </w:r>
      <w:r>
        <w:rPr>
          <w:rFonts w:hint="cs"/>
          <w:rtl/>
        </w:rPr>
        <w:t xml:space="preserve"> אבל זה לא נכון לפי השופט). </w:t>
      </w:r>
      <w:r w:rsidRPr="004773DF">
        <w:rPr>
          <w:rFonts w:hint="cs"/>
          <w:b/>
          <w:bCs/>
          <w:rtl/>
        </w:rPr>
        <w:t>תכלית החוק נועדה להגן על הצדדים החלשים</w:t>
      </w:r>
      <w:r>
        <w:rPr>
          <w:rFonts w:hint="cs"/>
          <w:rtl/>
        </w:rPr>
        <w:t xml:space="preserve">. הקבלן יצליח בעצם לגרום להם לאבד גם את הכספים וגם את הנכס עצמו. תכלית החוק היא </w:t>
      </w:r>
      <w:r>
        <w:rPr>
          <w:rFonts w:hint="cs"/>
          <w:b/>
          <w:bCs/>
          <w:rtl/>
        </w:rPr>
        <w:t>צרכנית</w:t>
      </w:r>
      <w:r>
        <w:rPr>
          <w:rFonts w:hint="cs"/>
          <w:rtl/>
        </w:rPr>
        <w:t>, ולכן צריך לבדוק מהם הרציונאליים הצרכניים של החוק.</w:t>
      </w:r>
    </w:p>
    <w:p w:rsidR="004773DF" w:rsidRDefault="005924F1" w:rsidP="004773DF">
      <w:pPr>
        <w:pStyle w:val="a3"/>
        <w:rPr>
          <w:rtl/>
        </w:rPr>
      </w:pPr>
      <w:r>
        <w:rPr>
          <w:rFonts w:hint="cs"/>
          <w:rtl/>
        </w:rPr>
        <w:lastRenderedPageBreak/>
        <w:t xml:space="preserve">מעניין לראות שביהמ"ש מפנים לחלוטין </w:t>
      </w:r>
      <w:r w:rsidRPr="004773DF">
        <w:rPr>
          <w:rFonts w:hint="cs"/>
          <w:b/>
          <w:bCs/>
          <w:rtl/>
        </w:rPr>
        <w:t>שהזכות לקניין</w:t>
      </w:r>
      <w:r>
        <w:rPr>
          <w:rFonts w:hint="cs"/>
          <w:rtl/>
        </w:rPr>
        <w:t xml:space="preserve"> </w:t>
      </w:r>
      <w:r>
        <w:rPr>
          <w:rFonts w:hint="cs"/>
          <w:b/>
          <w:bCs/>
          <w:rtl/>
        </w:rPr>
        <w:t>היא לא אחידה</w:t>
      </w:r>
      <w:r>
        <w:rPr>
          <w:rFonts w:hint="cs"/>
          <w:rtl/>
        </w:rPr>
        <w:t xml:space="preserve">. אם הייתה לה משמעות אחידה </w:t>
      </w:r>
      <w:r>
        <w:rPr>
          <w:rtl/>
        </w:rPr>
        <w:t>–</w:t>
      </w:r>
      <w:r>
        <w:rPr>
          <w:rFonts w:hint="cs"/>
          <w:rtl/>
        </w:rPr>
        <w:t xml:space="preserve"> לא היה ניתן לפרש זאת אחרת. ביהמ"ש לוקח חוק שלא אומר דבר על אבחנה בין גורם עסקי ופרטי ומטמיע לתוכו את רציונל זה. עושים זאת באמצעות בדיקת הערכים שמ</w:t>
      </w:r>
      <w:r w:rsidR="00187A88">
        <w:rPr>
          <w:rFonts w:hint="cs"/>
          <w:rtl/>
        </w:rPr>
        <w:t>אפיי</w:t>
      </w:r>
      <w:r>
        <w:rPr>
          <w:rFonts w:hint="cs"/>
          <w:rtl/>
        </w:rPr>
        <w:t xml:space="preserve">נים את המוסד הזה </w:t>
      </w:r>
      <w:r>
        <w:rPr>
          <w:rtl/>
        </w:rPr>
        <w:t>–</w:t>
      </w:r>
      <w:r>
        <w:rPr>
          <w:rFonts w:hint="cs"/>
          <w:rtl/>
        </w:rPr>
        <w:t xml:space="preserve"> ועל פיהם נבחן את מטרת החוק. במוסד סוציאלי כזה </w:t>
      </w:r>
      <w:r>
        <w:rPr>
          <w:rtl/>
        </w:rPr>
        <w:t>–</w:t>
      </w:r>
      <w:r>
        <w:rPr>
          <w:rFonts w:hint="cs"/>
          <w:rtl/>
        </w:rPr>
        <w:t xml:space="preserve"> אנו נעדיף את מתן ההגנה הקניינית גדולה יותר למי שזקוק לה באמת, ונתן הגנה פחותה/</w:t>
      </w:r>
      <w:proofErr w:type="spellStart"/>
      <w:r>
        <w:rPr>
          <w:rFonts w:hint="cs"/>
          <w:rtl/>
        </w:rPr>
        <w:t>נתעדף</w:t>
      </w:r>
      <w:proofErr w:type="spellEnd"/>
      <w:r>
        <w:rPr>
          <w:rFonts w:hint="cs"/>
          <w:rtl/>
        </w:rPr>
        <w:t xml:space="preserve"> בצורה משנית את אלה שלא עונים על </w:t>
      </w:r>
      <w:r w:rsidR="00187A88">
        <w:rPr>
          <w:rFonts w:hint="cs"/>
          <w:rtl/>
        </w:rPr>
        <w:t>הרציונליים</w:t>
      </w:r>
      <w:r>
        <w:rPr>
          <w:rFonts w:hint="cs"/>
          <w:rtl/>
        </w:rPr>
        <w:t xml:space="preserve"> באופן מלא.</w:t>
      </w:r>
    </w:p>
    <w:p w:rsidR="005924F1" w:rsidRPr="004773DF" w:rsidRDefault="005924F1" w:rsidP="004773DF">
      <w:pPr>
        <w:pStyle w:val="a3"/>
        <w:rPr>
          <w:rtl/>
        </w:rPr>
      </w:pPr>
      <w:r w:rsidRPr="004773DF">
        <w:rPr>
          <w:rFonts w:hint="cs"/>
          <w:color w:val="A5A5A5" w:themeColor="accent3"/>
          <w:rtl/>
        </w:rPr>
        <w:t xml:space="preserve">כשנקבל שאלה כזאת במבחן </w:t>
      </w:r>
      <w:r w:rsidRPr="004773DF">
        <w:rPr>
          <w:color w:val="A5A5A5" w:themeColor="accent3"/>
          <w:rtl/>
        </w:rPr>
        <w:t>–</w:t>
      </w:r>
      <w:r w:rsidRPr="004773DF">
        <w:rPr>
          <w:rFonts w:hint="cs"/>
          <w:color w:val="A5A5A5" w:themeColor="accent3"/>
          <w:rtl/>
        </w:rPr>
        <w:t xml:space="preserve"> ונצטרך להסביר איך הזכות של אותו בעל קניין שונה למרות שהחוק לא מבדיל</w:t>
      </w:r>
      <w:r w:rsidR="00083234" w:rsidRPr="004773DF">
        <w:rPr>
          <w:rFonts w:hint="cs"/>
          <w:color w:val="A5A5A5" w:themeColor="accent3"/>
          <w:rtl/>
        </w:rPr>
        <w:t xml:space="preserve"> </w:t>
      </w:r>
      <w:r w:rsidR="00083234" w:rsidRPr="004773DF">
        <w:rPr>
          <w:color w:val="A5A5A5" w:themeColor="accent3"/>
          <w:rtl/>
        </w:rPr>
        <w:t>–</w:t>
      </w:r>
      <w:r w:rsidR="00083234" w:rsidRPr="004773DF">
        <w:rPr>
          <w:rFonts w:hint="cs"/>
          <w:color w:val="A5A5A5" w:themeColor="accent3"/>
          <w:rtl/>
        </w:rPr>
        <w:t xml:space="preserve"> דברים אלה זה בדיוק כל "</w:t>
      </w:r>
      <w:r w:rsidR="00187A88" w:rsidRPr="004773DF">
        <w:rPr>
          <w:rFonts w:hint="cs"/>
          <w:color w:val="A5A5A5" w:themeColor="accent3"/>
          <w:rtl/>
        </w:rPr>
        <w:t>הקשקושים</w:t>
      </w:r>
      <w:r w:rsidR="00083234" w:rsidRPr="004773DF">
        <w:rPr>
          <w:rFonts w:hint="cs"/>
          <w:color w:val="A5A5A5" w:themeColor="accent3"/>
          <w:rtl/>
        </w:rPr>
        <w:t xml:space="preserve"> הערכיים" שמגדירים את התוצאה המשפטית.</w:t>
      </w:r>
    </w:p>
    <w:p w:rsidR="00083234" w:rsidRPr="004773DF" w:rsidRDefault="00083234" w:rsidP="00CA5F66">
      <w:pPr>
        <w:pStyle w:val="a3"/>
        <w:rPr>
          <w:color w:val="A5A5A5" w:themeColor="accent3"/>
          <w:rtl/>
        </w:rPr>
      </w:pPr>
      <w:r w:rsidRPr="004773DF">
        <w:rPr>
          <w:rFonts w:hint="cs"/>
          <w:color w:val="A5A5A5" w:themeColor="accent3"/>
          <w:rtl/>
        </w:rPr>
        <w:t xml:space="preserve">יכול להיות שדברים כאלה יגיעו בשאלת </w:t>
      </w:r>
      <w:r w:rsidR="00187A88" w:rsidRPr="004773DF">
        <w:rPr>
          <w:rFonts w:hint="cs"/>
          <w:color w:val="A5A5A5" w:themeColor="accent3"/>
          <w:rtl/>
        </w:rPr>
        <w:t>המדיניות</w:t>
      </w:r>
      <w:r w:rsidRPr="004773DF">
        <w:rPr>
          <w:rFonts w:hint="cs"/>
          <w:color w:val="A5A5A5" w:themeColor="accent3"/>
          <w:rtl/>
        </w:rPr>
        <w:t xml:space="preserve"> במבחן ונצטרך לחזור לנושא הערכי של איך מבנים מוסדות קנייניים (בתחילת השנה).</w:t>
      </w:r>
    </w:p>
    <w:p w:rsidR="00083234" w:rsidRDefault="00083234" w:rsidP="00CA5F66">
      <w:pPr>
        <w:pStyle w:val="a3"/>
        <w:rPr>
          <w:rtl/>
        </w:rPr>
      </w:pPr>
    </w:p>
    <w:p w:rsidR="001F14B5" w:rsidRDefault="00FA6D6E" w:rsidP="00FA6D6E">
      <w:pPr>
        <w:pStyle w:val="a3"/>
        <w:rPr>
          <w:rtl/>
        </w:rPr>
      </w:pPr>
      <w:r w:rsidRPr="00FA6D6E">
        <w:rPr>
          <w:rFonts w:hint="cs"/>
          <w:b/>
          <w:bCs/>
          <w:rtl/>
        </w:rPr>
        <w:t>המשמעות המעשית:</w:t>
      </w:r>
      <w:r>
        <w:rPr>
          <w:rFonts w:hint="cs"/>
          <w:rtl/>
        </w:rPr>
        <w:t xml:space="preserve"> הקפדת יתר של הבנקים בנושא הערבויות. הבנקים </w:t>
      </w:r>
      <w:r w:rsidR="00187A88">
        <w:rPr>
          <w:rFonts w:hint="cs"/>
          <w:rtl/>
        </w:rPr>
        <w:t>מחויבים</w:t>
      </w:r>
      <w:r>
        <w:rPr>
          <w:rFonts w:hint="cs"/>
          <w:rtl/>
        </w:rPr>
        <w:t xml:space="preserve"> לדווח לרוכש שהוא זכאי לערבויות. גם הקבלן/המוכר חייב לדווח בכתב על זכויות הרוכש, וגם הבנקים חייבים ליידע את הרוכש על הזכויות שלו. החבות למעשה מוטלת על הבנקים ועל הקבלן </w:t>
      </w:r>
      <w:r>
        <w:rPr>
          <w:rtl/>
        </w:rPr>
        <w:t>–</w:t>
      </w:r>
      <w:r>
        <w:rPr>
          <w:rFonts w:hint="cs"/>
          <w:rtl/>
        </w:rPr>
        <w:t xml:space="preserve"> ואנו מנסים לסגור הרמטית כמה שאפשר את המצב בו אנשים שלא מודעים לזכויותיהם המשפטיות </w:t>
      </w:r>
      <w:r>
        <w:rPr>
          <w:rtl/>
        </w:rPr>
        <w:t>–</w:t>
      </w:r>
      <w:r>
        <w:rPr>
          <w:rFonts w:hint="cs"/>
          <w:rtl/>
        </w:rPr>
        <w:t xml:space="preserve"> </w:t>
      </w:r>
      <w:r w:rsidR="00187A88">
        <w:rPr>
          <w:rFonts w:hint="cs"/>
          <w:rtl/>
        </w:rPr>
        <w:t>ש</w:t>
      </w:r>
      <w:r>
        <w:rPr>
          <w:rFonts w:hint="cs"/>
          <w:rtl/>
        </w:rPr>
        <w:t>גם הם לא ייקלעו למצב שבו הם משלמים כספים בלי בטוחות.</w:t>
      </w:r>
    </w:p>
    <w:p w:rsidR="00FA6D6E" w:rsidRDefault="00FA6D6E" w:rsidP="00FA6D6E">
      <w:pPr>
        <w:pStyle w:val="a3"/>
        <w:rPr>
          <w:rtl/>
        </w:rPr>
      </w:pPr>
    </w:p>
    <w:p w:rsidR="00FA6D6E" w:rsidRDefault="005F2F0B" w:rsidP="004773DF">
      <w:pPr>
        <w:pStyle w:val="a3"/>
        <w:jc w:val="center"/>
        <w:outlineLvl w:val="0"/>
        <w:rPr>
          <w:rtl/>
        </w:rPr>
      </w:pPr>
      <w:bookmarkStart w:id="70" w:name="_Toc506297878"/>
      <w:r w:rsidRPr="004773DF">
        <w:rPr>
          <w:rFonts w:hint="cs"/>
          <w:b/>
          <w:bCs/>
          <w:highlight w:val="green"/>
          <w:u w:val="single"/>
          <w:rtl/>
        </w:rPr>
        <w:t>הגנת הבעלות והחזקה</w:t>
      </w:r>
      <w:bookmarkEnd w:id="70"/>
    </w:p>
    <w:p w:rsidR="004773DF" w:rsidRDefault="00FC5E63" w:rsidP="004773DF">
      <w:pPr>
        <w:pStyle w:val="a3"/>
        <w:rPr>
          <w:rtl/>
        </w:rPr>
      </w:pPr>
      <w:r>
        <w:rPr>
          <w:rFonts w:hint="cs"/>
          <w:rtl/>
        </w:rPr>
        <w:t xml:space="preserve">יש מצבים בהם אנשים רוצים להפריע לבעלותנו בקרקע </w:t>
      </w:r>
      <w:r>
        <w:rPr>
          <w:rtl/>
        </w:rPr>
        <w:t>–</w:t>
      </w:r>
      <w:r>
        <w:rPr>
          <w:rFonts w:hint="cs"/>
          <w:rtl/>
        </w:rPr>
        <w:t xml:space="preserve"> והשאלה היא מה ניתן לעשות עם המטרידנים, או אלה שמנסים להיכנס לקרקע בלי אישור. אנו לא חייבים להיות בעלים </w:t>
      </w:r>
      <w:r>
        <w:rPr>
          <w:rtl/>
        </w:rPr>
        <w:t>–</w:t>
      </w:r>
      <w:r>
        <w:rPr>
          <w:rFonts w:hint="cs"/>
          <w:rtl/>
        </w:rPr>
        <w:t xml:space="preserve"> גם שכירות/רישיון הם אנשים ש"מחזיקים כדין" במקרקעין וגורמים אחרים ינסו לערער על הסיטואציה הזאת.</w:t>
      </w:r>
      <w:r w:rsidR="004773DF">
        <w:rPr>
          <w:rFonts w:hint="cs"/>
          <w:rtl/>
        </w:rPr>
        <w:t xml:space="preserve"> </w:t>
      </w:r>
      <w:r w:rsidR="004E4EF9">
        <w:rPr>
          <w:rFonts w:hint="cs"/>
          <w:rtl/>
        </w:rPr>
        <w:t xml:space="preserve">אנו ננסה לבין </w:t>
      </w:r>
      <w:r w:rsidR="004E4EF9" w:rsidRPr="004773DF">
        <w:rPr>
          <w:rFonts w:hint="cs"/>
          <w:b/>
          <w:bCs/>
          <w:rtl/>
        </w:rPr>
        <w:t>למה אנו בעצם צריכים מערכת כללים ייחודית להגנה על הבעלות והחזקה</w:t>
      </w:r>
      <w:r w:rsidR="004773DF">
        <w:rPr>
          <w:rFonts w:hint="cs"/>
          <w:rtl/>
        </w:rPr>
        <w:t>.</w:t>
      </w:r>
    </w:p>
    <w:p w:rsidR="004E4EF9" w:rsidRDefault="004E4EF9" w:rsidP="004773DF">
      <w:pPr>
        <w:pStyle w:val="a3"/>
        <w:rPr>
          <w:rtl/>
        </w:rPr>
      </w:pPr>
      <w:r w:rsidRPr="004773DF">
        <w:rPr>
          <w:rFonts w:hint="cs"/>
          <w:b/>
          <w:bCs/>
          <w:rtl/>
        </w:rPr>
        <w:t>בנוסף</w:t>
      </w:r>
      <w:r>
        <w:rPr>
          <w:rFonts w:hint="cs"/>
          <w:rtl/>
        </w:rPr>
        <w:t xml:space="preserve"> </w:t>
      </w:r>
      <w:r>
        <w:rPr>
          <w:rtl/>
        </w:rPr>
        <w:t>–</w:t>
      </w:r>
      <w:r>
        <w:rPr>
          <w:rFonts w:hint="cs"/>
          <w:rtl/>
        </w:rPr>
        <w:t xml:space="preserve"> בחלק מהסיטואציות, ניתנת אפשרות ל</w:t>
      </w:r>
      <w:r w:rsidRPr="004773DF">
        <w:rPr>
          <w:rFonts w:hint="cs"/>
          <w:b/>
          <w:bCs/>
          <w:rtl/>
        </w:rPr>
        <w:t>סעד עצמי</w:t>
      </w:r>
      <w:r>
        <w:rPr>
          <w:rFonts w:hint="cs"/>
          <w:rtl/>
        </w:rPr>
        <w:t xml:space="preserve">. אנו נותנים אפשרות לבעלים/מחזיקים כדין לבצע סעד עצמי (בלי לפנות לביהמ"ש) </w:t>
      </w:r>
      <w:r>
        <w:rPr>
          <w:rtl/>
        </w:rPr>
        <w:t>–</w:t>
      </w:r>
      <w:r>
        <w:rPr>
          <w:rFonts w:hint="cs"/>
          <w:rtl/>
        </w:rPr>
        <w:t xml:space="preserve"> שזה כולל התנגדות בכוח סביר ביחס לאותו ניסיון פלישה/פלישה.</w:t>
      </w:r>
    </w:p>
    <w:p w:rsidR="004E4EF9" w:rsidRPr="004E4EF9" w:rsidRDefault="004E4EF9" w:rsidP="005F2F0B">
      <w:pPr>
        <w:pStyle w:val="a3"/>
        <w:rPr>
          <w:b/>
          <w:bCs/>
          <w:rtl/>
        </w:rPr>
      </w:pPr>
    </w:p>
    <w:p w:rsidR="004E4EF9" w:rsidRPr="004E4EF9" w:rsidRDefault="004E4EF9" w:rsidP="004E4EF9">
      <w:pPr>
        <w:pStyle w:val="a3"/>
        <w:rPr>
          <w:b/>
          <w:bCs/>
          <w:rtl/>
        </w:rPr>
      </w:pPr>
      <w:r w:rsidRPr="004E4EF9">
        <w:rPr>
          <w:rFonts w:hint="cs"/>
          <w:b/>
          <w:bCs/>
          <w:rtl/>
        </w:rPr>
        <w:t xml:space="preserve">למה אנו צריכים מערכת דינים זו? </w:t>
      </w:r>
    </w:p>
    <w:p w:rsidR="004E4EF9" w:rsidRDefault="004773DF" w:rsidP="004E4EF9">
      <w:pPr>
        <w:pStyle w:val="a3"/>
        <w:rPr>
          <w:rtl/>
        </w:rPr>
      </w:pPr>
      <w:r w:rsidRPr="009F49F9">
        <w:rPr>
          <w:rFonts w:hint="cs"/>
          <w:b/>
          <w:bCs/>
          <w:highlight w:val="magenta"/>
          <w:rtl/>
        </w:rPr>
        <w:t>וי</w:t>
      </w:r>
      <w:r w:rsidR="004E4EF9" w:rsidRPr="009F49F9">
        <w:rPr>
          <w:rFonts w:hint="cs"/>
          <w:b/>
          <w:bCs/>
          <w:highlight w:val="magenta"/>
          <w:rtl/>
        </w:rPr>
        <w:t>סמן</w:t>
      </w:r>
      <w:r w:rsidR="004E4EF9">
        <w:rPr>
          <w:rFonts w:hint="cs"/>
          <w:rtl/>
        </w:rPr>
        <w:t xml:space="preserve"> מעלה מספר </w:t>
      </w:r>
      <w:r w:rsidR="00DC0CF3">
        <w:rPr>
          <w:rFonts w:hint="cs"/>
          <w:rtl/>
        </w:rPr>
        <w:t>רציונליים</w:t>
      </w:r>
      <w:r w:rsidR="004E4EF9">
        <w:rPr>
          <w:rFonts w:hint="cs"/>
          <w:rtl/>
        </w:rPr>
        <w:t xml:space="preserve"> שמצדיקים מערכת דינים כזאת</w:t>
      </w:r>
      <w:r w:rsidR="00DC0CF3">
        <w:rPr>
          <w:rFonts w:hint="cs"/>
          <w:rtl/>
        </w:rPr>
        <w:t>:</w:t>
      </w:r>
    </w:p>
    <w:p w:rsidR="004E4EF9" w:rsidRDefault="004E4EF9" w:rsidP="000E7ECF">
      <w:pPr>
        <w:pStyle w:val="a3"/>
        <w:numPr>
          <w:ilvl w:val="0"/>
          <w:numId w:val="85"/>
        </w:numPr>
        <w:ind w:left="360"/>
      </w:pPr>
      <w:r w:rsidRPr="004773DF">
        <w:rPr>
          <w:rFonts w:hint="cs"/>
          <w:b/>
          <w:bCs/>
          <w:rtl/>
        </w:rPr>
        <w:t>שמירה על הסדר הציבורי</w:t>
      </w:r>
      <w:r>
        <w:rPr>
          <w:rFonts w:hint="cs"/>
          <w:rtl/>
        </w:rPr>
        <w:t xml:space="preserve"> </w:t>
      </w:r>
      <w:r>
        <w:rPr>
          <w:rtl/>
        </w:rPr>
        <w:t>–</w:t>
      </w:r>
      <w:r>
        <w:rPr>
          <w:rFonts w:hint="cs"/>
          <w:rtl/>
        </w:rPr>
        <w:t xml:space="preserve"> אנו קובעים מערכת דינים על הבעלות והחזקה.</w:t>
      </w:r>
      <w:r w:rsidR="006F77E6">
        <w:rPr>
          <w:rFonts w:hint="cs"/>
          <w:rtl/>
        </w:rPr>
        <w:t xml:space="preserve"> אנו נותנים משמעות לבעלות בקרקע, בגלל שההנחה שלנו היא שיש סיבה למי שיושב בקרקע </w:t>
      </w:r>
      <w:r w:rsidR="006F77E6">
        <w:rPr>
          <w:rtl/>
        </w:rPr>
        <w:t>–</w:t>
      </w:r>
      <w:r w:rsidR="006F77E6">
        <w:rPr>
          <w:rFonts w:hint="cs"/>
          <w:rtl/>
        </w:rPr>
        <w:t xml:space="preserve"> ואנו נגן על החזקה הזאת בגלל הרצון לשמר את הסדר הקיים.</w:t>
      </w:r>
      <w:r>
        <w:rPr>
          <w:rFonts w:hint="cs"/>
          <w:rtl/>
        </w:rPr>
        <w:t xml:space="preserve"> האם נכון לעשות זאת כמערכת כללים ייחודית במשפט הפרטי? האם זה הענף המשפטי שבו אנו צריכים לפעול לטובת הסדר הציבורי?</w:t>
      </w:r>
    </w:p>
    <w:p w:rsidR="004E4EF9" w:rsidRDefault="004E4EF9" w:rsidP="008453C8">
      <w:pPr>
        <w:pStyle w:val="a3"/>
        <w:ind w:left="360"/>
        <w:rPr>
          <w:rtl/>
        </w:rPr>
      </w:pPr>
      <w:r>
        <w:rPr>
          <w:rFonts w:hint="cs"/>
          <w:rtl/>
        </w:rPr>
        <w:t xml:space="preserve">זו שאלה לא ברורה  - יש חששות מזליגה של דינים מהמשפט הציבורי לפרטי. אלו מערכות משפט בעלות </w:t>
      </w:r>
      <w:r w:rsidR="00DC0CF3">
        <w:rPr>
          <w:rFonts w:hint="cs"/>
          <w:rtl/>
        </w:rPr>
        <w:t>רציונליים</w:t>
      </w:r>
      <w:r>
        <w:rPr>
          <w:rFonts w:hint="cs"/>
          <w:rtl/>
        </w:rPr>
        <w:t xml:space="preserve"> שונים לחלוטין. הניסיון לעשות שימוש בכלים של המשפט הפרטי כדי להבטיח את הסדר הציבורי </w:t>
      </w:r>
      <w:r>
        <w:rPr>
          <w:rtl/>
        </w:rPr>
        <w:t>–</w:t>
      </w:r>
      <w:r w:rsidR="009F49F9">
        <w:rPr>
          <w:rFonts w:hint="cs"/>
          <w:rtl/>
        </w:rPr>
        <w:t xml:space="preserve"> יוצר</w:t>
      </w:r>
      <w:r>
        <w:rPr>
          <w:rFonts w:hint="cs"/>
          <w:rtl/>
        </w:rPr>
        <w:t xml:space="preserve"> </w:t>
      </w:r>
      <w:r>
        <w:rPr>
          <w:rFonts w:hint="cs"/>
          <w:b/>
          <w:bCs/>
          <w:rtl/>
        </w:rPr>
        <w:t xml:space="preserve">עיוות </w:t>
      </w:r>
      <w:r w:rsidR="00DC0CF3">
        <w:rPr>
          <w:rFonts w:hint="cs"/>
          <w:b/>
          <w:bCs/>
          <w:rtl/>
        </w:rPr>
        <w:t>מסוים</w:t>
      </w:r>
      <w:r>
        <w:rPr>
          <w:rFonts w:hint="cs"/>
          <w:rtl/>
        </w:rPr>
        <w:t xml:space="preserve"> או </w:t>
      </w:r>
      <w:r>
        <w:rPr>
          <w:rFonts w:hint="cs"/>
          <w:b/>
          <w:bCs/>
          <w:rtl/>
        </w:rPr>
        <w:t>פוטנציאל לעיוות</w:t>
      </w:r>
      <w:r>
        <w:rPr>
          <w:rFonts w:hint="cs"/>
          <w:rtl/>
        </w:rPr>
        <w:t>, ולא בטוח שזו הדרך הנכונה לעשות זאת</w:t>
      </w:r>
      <w:r w:rsidR="009F49F9">
        <w:rPr>
          <w:rFonts w:hint="cs"/>
          <w:rtl/>
        </w:rPr>
        <w:t>.</w:t>
      </w:r>
    </w:p>
    <w:p w:rsidR="004E4EF9" w:rsidRDefault="004E4EF9" w:rsidP="000E7ECF">
      <w:pPr>
        <w:pStyle w:val="a3"/>
        <w:numPr>
          <w:ilvl w:val="0"/>
          <w:numId w:val="85"/>
        </w:numPr>
        <w:ind w:left="360"/>
      </w:pPr>
      <w:r w:rsidRPr="004773DF">
        <w:rPr>
          <w:rFonts w:hint="cs"/>
          <w:b/>
          <w:bCs/>
          <w:rtl/>
        </w:rPr>
        <w:t>יעילות בהגנה על נכסים</w:t>
      </w:r>
      <w:r>
        <w:rPr>
          <w:rFonts w:hint="cs"/>
          <w:rtl/>
        </w:rPr>
        <w:t xml:space="preserve"> </w:t>
      </w:r>
      <w:r>
        <w:rPr>
          <w:rtl/>
        </w:rPr>
        <w:t>–</w:t>
      </w:r>
      <w:r>
        <w:rPr>
          <w:rFonts w:hint="cs"/>
          <w:rtl/>
        </w:rPr>
        <w:t xml:space="preserve"> כשאנו מאפשרים סעד עצמי, אנו למעשה מאפשרים יעילות בהגנה על נכסים. לא כל דבר מצריך פנייה לבית משפט </w:t>
      </w:r>
      <w:r>
        <w:rPr>
          <w:rtl/>
        </w:rPr>
        <w:t>–</w:t>
      </w:r>
      <w:r>
        <w:rPr>
          <w:rFonts w:hint="cs"/>
          <w:rtl/>
        </w:rPr>
        <w:t xml:space="preserve"> יש פלישות שניתן לפתור בצורה די מהירה. יש נכסים שהם נכסים שאם אני לא אאפשר הגנה </w:t>
      </w:r>
      <w:r w:rsidR="00DC0CF3">
        <w:rPr>
          <w:rFonts w:hint="cs"/>
          <w:rtl/>
        </w:rPr>
        <w:t>עצמית</w:t>
      </w:r>
      <w:r>
        <w:rPr>
          <w:rFonts w:hint="cs"/>
          <w:rtl/>
        </w:rPr>
        <w:t xml:space="preserve"> מהירה לא תהיה עליהם הגנה בכלל (מיטלטלין לדוגמא). האם זה רלוונטי למצב השוק הנוהג היום? אולי תפיסה כזאת הייתה רלוונטית בעבר, אבל היום כשיש הרבה נכסים וירטואליים </w:t>
      </w:r>
      <w:r>
        <w:rPr>
          <w:rtl/>
        </w:rPr>
        <w:t>–</w:t>
      </w:r>
      <w:r>
        <w:rPr>
          <w:rFonts w:hint="cs"/>
          <w:rtl/>
        </w:rPr>
        <w:t xml:space="preserve"> לא בטוח שתפיסת ההגנה על חזקה בכלל רלוונטי לסוג הנכסים עליהם אנו מדברים.</w:t>
      </w:r>
    </w:p>
    <w:p w:rsidR="004E4EF9" w:rsidRDefault="004E4EF9" w:rsidP="000E7ECF">
      <w:pPr>
        <w:pStyle w:val="a3"/>
        <w:numPr>
          <w:ilvl w:val="0"/>
          <w:numId w:val="85"/>
        </w:numPr>
        <w:ind w:left="360"/>
      </w:pPr>
      <w:r w:rsidRPr="004773DF">
        <w:rPr>
          <w:rFonts w:hint="cs"/>
          <w:b/>
          <w:bCs/>
          <w:rtl/>
        </w:rPr>
        <w:t>הטלת הנטל על התובע</w:t>
      </w:r>
      <w:r>
        <w:rPr>
          <w:rFonts w:hint="cs"/>
          <w:rtl/>
        </w:rPr>
        <w:t xml:space="preserve"> </w:t>
      </w:r>
      <w:r>
        <w:rPr>
          <w:rtl/>
        </w:rPr>
        <w:t>–</w:t>
      </w:r>
      <w:r>
        <w:rPr>
          <w:rFonts w:hint="cs"/>
          <w:rtl/>
        </w:rPr>
        <w:t xml:space="preserve"> מערכות הדינים מטילות הרבה מנטל הה</w:t>
      </w:r>
      <w:r w:rsidR="00F7368B">
        <w:rPr>
          <w:rFonts w:hint="cs"/>
          <w:rtl/>
        </w:rPr>
        <w:t>ו</w:t>
      </w:r>
      <w:r>
        <w:rPr>
          <w:rFonts w:hint="cs"/>
          <w:rtl/>
        </w:rPr>
        <w:t>כחה על הכתפיים של זה שתובע את החפץ על השימוש. השאלה כאן האם מדובר בנטל ראייתי או מהותי? האם אנו דורשים ממנו להביא ראייה לטענתו, או שאנו דורשים ממנו לברר עד תום את טענתו?</w:t>
      </w:r>
    </w:p>
    <w:p w:rsidR="0016087D" w:rsidRDefault="004E4EF9" w:rsidP="000E7ECF">
      <w:pPr>
        <w:pStyle w:val="a3"/>
        <w:numPr>
          <w:ilvl w:val="0"/>
          <w:numId w:val="85"/>
        </w:numPr>
        <w:ind w:left="360"/>
      </w:pPr>
      <w:r w:rsidRPr="004773DF">
        <w:rPr>
          <w:rFonts w:hint="cs"/>
          <w:b/>
          <w:bCs/>
          <w:rtl/>
        </w:rPr>
        <w:t>עידוד שימוש בנכסים פנויים</w:t>
      </w:r>
      <w:r w:rsidR="002E6055">
        <w:rPr>
          <w:rFonts w:hint="cs"/>
          <w:rtl/>
        </w:rPr>
        <w:t xml:space="preserve"> </w:t>
      </w:r>
      <w:r w:rsidR="00F7368B">
        <w:rPr>
          <w:rtl/>
        </w:rPr>
        <w:t>–</w:t>
      </w:r>
      <w:r w:rsidR="002E6055">
        <w:rPr>
          <w:rFonts w:hint="cs"/>
          <w:rtl/>
        </w:rPr>
        <w:t xml:space="preserve"> </w:t>
      </w:r>
      <w:r w:rsidR="00F7368B">
        <w:rPr>
          <w:rFonts w:hint="cs"/>
          <w:rtl/>
        </w:rPr>
        <w:t xml:space="preserve">המטרה היא שלא יהיו לנו דירות רפאים </w:t>
      </w:r>
      <w:r w:rsidR="00801571">
        <w:rPr>
          <w:rtl/>
        </w:rPr>
        <w:t>–</w:t>
      </w:r>
      <w:r w:rsidR="00F7368B">
        <w:rPr>
          <w:rFonts w:hint="cs"/>
          <w:rtl/>
        </w:rPr>
        <w:t xml:space="preserve"> </w:t>
      </w:r>
      <w:r w:rsidR="00801571">
        <w:rPr>
          <w:rFonts w:hint="cs"/>
          <w:rtl/>
        </w:rPr>
        <w:t xml:space="preserve">במחאה החברתית אנשים נכנסו לדירות רפאים, פלשו אליהם, כשהמטרה הייתה להבהיר שהם לא מוכנים שיהיו נכסים פנויים בעוד אנשים אחרים לא יכולים לגור. דיני החזקה באים לתמרץ. השאלה היא האם אנו בדין עושים מדיניות של רובין הוד? לוקחים מהעשיר ומחייבים בעל דירה לתת אותה לאחרים? האם זה </w:t>
      </w:r>
      <w:r w:rsidR="00DC0CF3">
        <w:rPr>
          <w:rFonts w:hint="cs"/>
          <w:rtl/>
        </w:rPr>
        <w:t>לגיטימי</w:t>
      </w:r>
      <w:r w:rsidR="00801571">
        <w:rPr>
          <w:rFonts w:hint="cs"/>
          <w:rtl/>
        </w:rPr>
        <w:t xml:space="preserve"> בשיטת המשטר הישראלי?</w:t>
      </w:r>
    </w:p>
    <w:p w:rsidR="009F49F9" w:rsidRDefault="009F49F9" w:rsidP="006F77E6">
      <w:pPr>
        <w:pStyle w:val="a3"/>
        <w:rPr>
          <w:rtl/>
        </w:rPr>
      </w:pPr>
    </w:p>
    <w:p w:rsidR="006F77E6" w:rsidRDefault="006F77E6" w:rsidP="009F49F9">
      <w:pPr>
        <w:pStyle w:val="a3"/>
        <w:rPr>
          <w:rtl/>
        </w:rPr>
      </w:pPr>
      <w:r w:rsidRPr="009F49F9">
        <w:rPr>
          <w:rFonts w:hint="cs"/>
          <w:b/>
          <w:bCs/>
          <w:rtl/>
        </w:rPr>
        <w:t>יש לנו 4 שחקנים מרכזיים:</w:t>
      </w:r>
      <w:r>
        <w:rPr>
          <w:rFonts w:hint="cs"/>
          <w:rtl/>
        </w:rPr>
        <w:t xml:space="preserve"> </w:t>
      </w:r>
      <w:r w:rsidRPr="009F49F9">
        <w:rPr>
          <w:rFonts w:hint="cs"/>
          <w:b/>
          <w:bCs/>
          <w:rtl/>
        </w:rPr>
        <w:t xml:space="preserve">הבעלים, מחזיק בקרקע, בעל הזכות להחזיק ומסיג </w:t>
      </w:r>
      <w:r w:rsidR="009F49F9">
        <w:rPr>
          <w:rFonts w:hint="cs"/>
          <w:b/>
          <w:bCs/>
          <w:rtl/>
        </w:rPr>
        <w:t>ה</w:t>
      </w:r>
      <w:r w:rsidRPr="009F49F9">
        <w:rPr>
          <w:rFonts w:hint="cs"/>
          <w:b/>
          <w:bCs/>
          <w:rtl/>
        </w:rPr>
        <w:t>גבול</w:t>
      </w:r>
      <w:r>
        <w:rPr>
          <w:rFonts w:hint="cs"/>
          <w:rtl/>
        </w:rPr>
        <w:t xml:space="preserve"> (מחזיק שלא כדין)</w:t>
      </w:r>
      <w:r w:rsidR="00F5703D">
        <w:rPr>
          <w:rFonts w:hint="cs"/>
          <w:rtl/>
        </w:rPr>
        <w:t>.</w:t>
      </w:r>
      <w:r w:rsidR="009F49F9">
        <w:rPr>
          <w:rFonts w:hint="cs"/>
          <w:rtl/>
        </w:rPr>
        <w:t xml:space="preserve"> ה</w:t>
      </w:r>
      <w:r>
        <w:rPr>
          <w:rFonts w:hint="cs"/>
          <w:rtl/>
        </w:rPr>
        <w:t xml:space="preserve">חוק בס' </w:t>
      </w:r>
      <w:bookmarkStart w:id="71" w:name="_Hlk506142221"/>
      <w:r>
        <w:rPr>
          <w:rFonts w:hint="cs"/>
          <w:rtl/>
        </w:rPr>
        <w:t>15-2</w:t>
      </w:r>
      <w:bookmarkEnd w:id="71"/>
      <w:r>
        <w:rPr>
          <w:rFonts w:hint="cs"/>
          <w:rtl/>
        </w:rPr>
        <w:t>0 מתייחס ל</w:t>
      </w:r>
      <w:r w:rsidR="009F49F9">
        <w:rPr>
          <w:rFonts w:hint="cs"/>
          <w:rtl/>
        </w:rPr>
        <w:t>ארבעת</w:t>
      </w:r>
      <w:r>
        <w:rPr>
          <w:rFonts w:hint="cs"/>
          <w:rtl/>
        </w:rPr>
        <w:t xml:space="preserve"> אלו ונותן כללים בנוגע למה כל אחד יכול לעשות ביחס לאחרים בסיטואציות שונות</w:t>
      </w:r>
      <w:r w:rsidR="00F5703D">
        <w:rPr>
          <w:rFonts w:hint="cs"/>
          <w:rtl/>
        </w:rPr>
        <w:t>.</w:t>
      </w:r>
    </w:p>
    <w:p w:rsidR="006F77E6" w:rsidRDefault="006F77E6" w:rsidP="006F77E6">
      <w:pPr>
        <w:pStyle w:val="a3"/>
        <w:rPr>
          <w:rtl/>
        </w:rPr>
      </w:pPr>
    </w:p>
    <w:p w:rsidR="006F77E6" w:rsidRPr="008453C8" w:rsidRDefault="006F77E6" w:rsidP="006F77E6">
      <w:pPr>
        <w:pStyle w:val="a3"/>
        <w:rPr>
          <w:b/>
          <w:bCs/>
          <w:rtl/>
        </w:rPr>
      </w:pPr>
      <w:r w:rsidRPr="009F49F9">
        <w:rPr>
          <w:rFonts w:hint="cs"/>
          <w:b/>
          <w:bCs/>
          <w:highlight w:val="lightGray"/>
          <w:rtl/>
        </w:rPr>
        <w:lastRenderedPageBreak/>
        <w:t>ס' 15</w:t>
      </w:r>
      <w:r w:rsidRPr="008453C8">
        <w:rPr>
          <w:rFonts w:hint="cs"/>
          <w:b/>
          <w:bCs/>
          <w:rtl/>
        </w:rPr>
        <w:t xml:space="preserve"> </w:t>
      </w:r>
      <w:r w:rsidRPr="008453C8">
        <w:rPr>
          <w:b/>
          <w:bCs/>
          <w:rtl/>
        </w:rPr>
        <w:t>–</w:t>
      </w:r>
      <w:r w:rsidRPr="008453C8">
        <w:rPr>
          <w:rFonts w:hint="cs"/>
          <w:b/>
          <w:bCs/>
          <w:rtl/>
        </w:rPr>
        <w:t xml:space="preserve"> החזקה</w:t>
      </w:r>
    </w:p>
    <w:p w:rsidR="006F77E6" w:rsidRDefault="006F77E6" w:rsidP="006F77E6">
      <w:pPr>
        <w:pStyle w:val="a3"/>
        <w:rPr>
          <w:rtl/>
        </w:rPr>
      </w:pPr>
      <w:r>
        <w:rPr>
          <w:rFonts w:hint="cs"/>
          <w:rtl/>
        </w:rPr>
        <w:t xml:space="preserve">מחזיק יכול להיות מי שמחזיק בפועל וגם מי שמחזיק מטעמו </w:t>
      </w:r>
      <w:r>
        <w:rPr>
          <w:rtl/>
        </w:rPr>
        <w:t>–</w:t>
      </w:r>
      <w:r>
        <w:rPr>
          <w:rFonts w:hint="cs"/>
          <w:rtl/>
        </w:rPr>
        <w:t xml:space="preserve"> יש לו שליטה ישירה במקרקעין או מי שפועל מכוחו/מטעמו</w:t>
      </w:r>
      <w:r w:rsidR="00F5703D">
        <w:rPr>
          <w:rFonts w:hint="cs"/>
          <w:rtl/>
        </w:rPr>
        <w:t>.</w:t>
      </w:r>
    </w:p>
    <w:p w:rsidR="006F77E6" w:rsidRDefault="006F77E6" w:rsidP="006F77E6">
      <w:pPr>
        <w:pStyle w:val="a3"/>
        <w:rPr>
          <w:rtl/>
        </w:rPr>
      </w:pPr>
    </w:p>
    <w:p w:rsidR="006F77E6" w:rsidRPr="008453C8" w:rsidRDefault="006F77E6" w:rsidP="006F77E6">
      <w:pPr>
        <w:pStyle w:val="a3"/>
        <w:rPr>
          <w:b/>
          <w:bCs/>
          <w:rtl/>
        </w:rPr>
      </w:pPr>
      <w:r w:rsidRPr="009F49F9">
        <w:rPr>
          <w:rFonts w:hint="cs"/>
          <w:b/>
          <w:bCs/>
          <w:highlight w:val="lightGray"/>
          <w:rtl/>
        </w:rPr>
        <w:t>ס' 16</w:t>
      </w:r>
      <w:r w:rsidRPr="008453C8">
        <w:rPr>
          <w:rFonts w:hint="cs"/>
          <w:b/>
          <w:bCs/>
          <w:rtl/>
        </w:rPr>
        <w:t xml:space="preserve"> </w:t>
      </w:r>
      <w:r w:rsidRPr="008453C8">
        <w:rPr>
          <w:b/>
          <w:bCs/>
          <w:rtl/>
        </w:rPr>
        <w:t>–</w:t>
      </w:r>
      <w:r w:rsidRPr="008453C8">
        <w:rPr>
          <w:rFonts w:hint="cs"/>
          <w:b/>
          <w:bCs/>
          <w:rtl/>
        </w:rPr>
        <w:t xml:space="preserve"> נותן</w:t>
      </w:r>
      <w:r w:rsidR="009F49F9">
        <w:rPr>
          <w:rFonts w:hint="cs"/>
          <w:b/>
          <w:bCs/>
          <w:rtl/>
        </w:rPr>
        <w:t xml:space="preserve"> את ההתנגשות האחרונה בין גורמים</w:t>
      </w:r>
    </w:p>
    <w:p w:rsidR="006F77E6" w:rsidRDefault="006F77E6" w:rsidP="006F77E6">
      <w:pPr>
        <w:pStyle w:val="a3"/>
        <w:rPr>
          <w:rtl/>
        </w:rPr>
      </w:pPr>
      <w:r>
        <w:rPr>
          <w:rFonts w:hint="cs"/>
          <w:rtl/>
        </w:rPr>
        <w:t>בעל המקרקעין או מי שזכאי להחזיק בהם כדין זכאים לדרוש את מסירת המקרקעין ממי שמחזיק בהם שלא כדין. אם יש לי זכות להחזיק במקרקעין כדין, אני זכאי לדרוש את מסירת המקרקעין ממי שמחזיק בהם שלא כדין.</w:t>
      </w:r>
    </w:p>
    <w:p w:rsidR="006F77E6" w:rsidRDefault="006F77E6" w:rsidP="006F77E6">
      <w:pPr>
        <w:pStyle w:val="a3"/>
        <w:rPr>
          <w:rtl/>
        </w:rPr>
      </w:pPr>
      <w:r>
        <w:rPr>
          <w:rFonts w:hint="cs"/>
          <w:rtl/>
        </w:rPr>
        <w:t xml:space="preserve">הסיטואציה פשוטה </w:t>
      </w:r>
      <w:r>
        <w:rPr>
          <w:rtl/>
        </w:rPr>
        <w:t>–</w:t>
      </w:r>
      <w:r>
        <w:rPr>
          <w:rFonts w:hint="cs"/>
          <w:rtl/>
        </w:rPr>
        <w:t xml:space="preserve"> יש לנו אדם שפלש למקרקעין, מגיעים הבעלים </w:t>
      </w:r>
      <w:r>
        <w:rPr>
          <w:rtl/>
        </w:rPr>
        <w:t>–</w:t>
      </w:r>
      <w:r>
        <w:rPr>
          <w:rFonts w:hint="cs"/>
          <w:rtl/>
        </w:rPr>
        <w:t xml:space="preserve"> ואז החוק אומר שניתן לתבוע מאותו פולש לצאת </w:t>
      </w:r>
      <w:r w:rsidR="00F5703D">
        <w:rPr>
          <w:rFonts w:hint="cs"/>
          <w:rtl/>
        </w:rPr>
        <w:t>מהמקרקעין</w:t>
      </w:r>
      <w:r>
        <w:rPr>
          <w:rFonts w:hint="cs"/>
          <w:rtl/>
        </w:rPr>
        <w:t xml:space="preserve">. עושים זאת באמצעות תביעת פינוי </w:t>
      </w:r>
      <w:r>
        <w:rPr>
          <w:rtl/>
        </w:rPr>
        <w:t>–</w:t>
      </w:r>
      <w:r>
        <w:rPr>
          <w:rFonts w:hint="cs"/>
          <w:rtl/>
        </w:rPr>
        <w:t xml:space="preserve"> במהלך התביעה מברר ביהמ"ש שהבעלים הוא באמת הבעלים/ שבעל הזכות להחזיק כדין.... במידה והוא מוצא שהם באמת עונים על ס' 16 </w:t>
      </w:r>
      <w:r>
        <w:rPr>
          <w:rtl/>
        </w:rPr>
        <w:t>–</w:t>
      </w:r>
      <w:r>
        <w:rPr>
          <w:rFonts w:hint="cs"/>
          <w:rtl/>
        </w:rPr>
        <w:t xml:space="preserve"> הוא יורה על פינוי לפי ס' 16.</w:t>
      </w:r>
    </w:p>
    <w:p w:rsidR="006F77E6" w:rsidRDefault="00E6685E" w:rsidP="006F77E6">
      <w:pPr>
        <w:pStyle w:val="a3"/>
        <w:rPr>
          <w:rtl/>
        </w:rPr>
      </w:pPr>
      <w:r>
        <w:rPr>
          <w:rFonts w:hint="cs"/>
          <w:rtl/>
        </w:rPr>
        <w:t>בסופו של דבר ביהמ"ש הוא זה שיברר את זכויות הצדדים ויכריע בכך.</w:t>
      </w:r>
    </w:p>
    <w:p w:rsidR="00E6685E" w:rsidRDefault="00E6685E" w:rsidP="006F77E6">
      <w:pPr>
        <w:pStyle w:val="a3"/>
        <w:rPr>
          <w:rtl/>
        </w:rPr>
      </w:pPr>
    </w:p>
    <w:p w:rsidR="00E6685E" w:rsidRPr="008453C8" w:rsidRDefault="00E6685E" w:rsidP="006F77E6">
      <w:pPr>
        <w:pStyle w:val="a3"/>
        <w:rPr>
          <w:b/>
          <w:bCs/>
          <w:rtl/>
        </w:rPr>
      </w:pPr>
      <w:r w:rsidRPr="009F49F9">
        <w:rPr>
          <w:rFonts w:hint="cs"/>
          <w:b/>
          <w:bCs/>
          <w:highlight w:val="lightGray"/>
          <w:rtl/>
        </w:rPr>
        <w:t>ס' 17</w:t>
      </w:r>
      <w:r w:rsidRPr="008453C8">
        <w:rPr>
          <w:rFonts w:hint="cs"/>
          <w:b/>
          <w:bCs/>
          <w:rtl/>
        </w:rPr>
        <w:t xml:space="preserve"> </w:t>
      </w:r>
      <w:r w:rsidRPr="008453C8">
        <w:rPr>
          <w:b/>
          <w:bCs/>
          <w:rtl/>
        </w:rPr>
        <w:t>–</w:t>
      </w:r>
      <w:r w:rsidRPr="008453C8">
        <w:rPr>
          <w:rFonts w:hint="cs"/>
          <w:b/>
          <w:bCs/>
          <w:rtl/>
        </w:rPr>
        <w:t xml:space="preserve"> המחזיק במקרקעין (כדין או שלא כדין) מקבל סמכות מהחוק לתבוע מאחרים פגיעה בשימושו במקרקעין.</w:t>
      </w:r>
    </w:p>
    <w:p w:rsidR="00E6685E" w:rsidRDefault="00E6685E" w:rsidP="006F77E6">
      <w:pPr>
        <w:pStyle w:val="a3"/>
        <w:rPr>
          <w:rtl/>
        </w:rPr>
      </w:pPr>
      <w:r>
        <w:rPr>
          <w:rFonts w:hint="cs"/>
          <w:rtl/>
        </w:rPr>
        <w:t xml:space="preserve">אם אדם לדוגמא זורק לי ניירות מהמרפסת למעלה/סיגריות </w:t>
      </w:r>
      <w:r>
        <w:rPr>
          <w:rtl/>
        </w:rPr>
        <w:t>–</w:t>
      </w:r>
      <w:r>
        <w:rPr>
          <w:rFonts w:hint="cs"/>
          <w:rtl/>
        </w:rPr>
        <w:t xml:space="preserve"> אני יכול לתבוע ממנו את הפסקה הפגיעה/ההפרעה במקרקעין.</w:t>
      </w:r>
    </w:p>
    <w:p w:rsidR="00850684" w:rsidRDefault="00850684" w:rsidP="006F77E6">
      <w:pPr>
        <w:pStyle w:val="a3"/>
        <w:rPr>
          <w:rtl/>
        </w:rPr>
      </w:pPr>
      <w:r>
        <w:rPr>
          <w:rFonts w:hint="cs"/>
          <w:rtl/>
        </w:rPr>
        <w:t xml:space="preserve">כאן בסה"כ יש מטרד/הפרעה מסוימת </w:t>
      </w:r>
      <w:r>
        <w:rPr>
          <w:rtl/>
        </w:rPr>
        <w:t>–</w:t>
      </w:r>
      <w:r>
        <w:rPr>
          <w:rFonts w:hint="cs"/>
          <w:rtl/>
        </w:rPr>
        <w:t xml:space="preserve"> וגם אם יש מישהו שלא כדין, גם הצד כנגד יכול להיות שלא כדין.</w:t>
      </w:r>
    </w:p>
    <w:p w:rsidR="00850684" w:rsidRDefault="00850684" w:rsidP="006F77E6">
      <w:pPr>
        <w:pStyle w:val="a3"/>
        <w:rPr>
          <w:rtl/>
        </w:rPr>
      </w:pPr>
    </w:p>
    <w:p w:rsidR="00850684" w:rsidRDefault="00850684" w:rsidP="006F77E6">
      <w:pPr>
        <w:pStyle w:val="a3"/>
        <w:rPr>
          <w:rtl/>
        </w:rPr>
      </w:pPr>
      <w:r w:rsidRPr="009F49F9">
        <w:rPr>
          <w:rFonts w:hint="cs"/>
          <w:b/>
          <w:bCs/>
          <w:highlight w:val="lightGray"/>
          <w:rtl/>
        </w:rPr>
        <w:t>ס' 18</w:t>
      </w:r>
      <w:r w:rsidRPr="008453C8">
        <w:rPr>
          <w:rFonts w:hint="cs"/>
          <w:b/>
          <w:bCs/>
          <w:rtl/>
        </w:rPr>
        <w:t xml:space="preserve"> </w:t>
      </w:r>
      <w:r w:rsidRPr="008453C8">
        <w:rPr>
          <w:b/>
          <w:bCs/>
          <w:rtl/>
        </w:rPr>
        <w:t>–</w:t>
      </w:r>
      <w:r w:rsidRPr="008453C8">
        <w:rPr>
          <w:rFonts w:hint="cs"/>
          <w:b/>
          <w:bCs/>
          <w:rtl/>
        </w:rPr>
        <w:t xml:space="preserve"> סעיף של סעד עצמי, מאפשר למחזיק במקרקעין לבוא ולהוציא בכוח/להתנגד בכוח לקיומו/פלישתו של גורם אחר.</w:t>
      </w:r>
      <w:r>
        <w:rPr>
          <w:rFonts w:hint="cs"/>
          <w:rtl/>
        </w:rPr>
        <w:t xml:space="preserve"> בניגוד לסעיפים הקודמים שהיו מגיעים לביהמ"ש </w:t>
      </w:r>
      <w:r>
        <w:rPr>
          <w:rtl/>
        </w:rPr>
        <w:t>–</w:t>
      </w:r>
      <w:r>
        <w:rPr>
          <w:rFonts w:hint="cs"/>
          <w:rtl/>
        </w:rPr>
        <w:t xml:space="preserve"> לא צריך להגיע כאן לביהמ"ש, וכאן ניתן סעד עצמי.</w:t>
      </w:r>
    </w:p>
    <w:p w:rsidR="00850684" w:rsidRDefault="00850684" w:rsidP="006F77E6">
      <w:pPr>
        <w:pStyle w:val="a3"/>
        <w:rPr>
          <w:rtl/>
        </w:rPr>
      </w:pPr>
      <w:r>
        <w:rPr>
          <w:rFonts w:hint="cs"/>
          <w:rtl/>
        </w:rPr>
        <w:t>למה נכון לכלול בתוך ספר החוקים כלל שמאפשר להפעיל כוח כלפי אדם אחר בלי צורך לפנות לבית משפט?</w:t>
      </w:r>
    </w:p>
    <w:p w:rsidR="00850684" w:rsidRDefault="004950D9" w:rsidP="006F77E6">
      <w:pPr>
        <w:pStyle w:val="a3"/>
        <w:rPr>
          <w:rtl/>
        </w:rPr>
      </w:pPr>
      <w:r>
        <w:rPr>
          <w:rFonts w:hint="cs"/>
          <w:rtl/>
        </w:rPr>
        <w:t xml:space="preserve">יש מצבים שבהם לא נאשר לאדם להתנגד בצורה מידית לפלישה/לנטילת החזקה בנכסים </w:t>
      </w:r>
      <w:r>
        <w:rPr>
          <w:rtl/>
        </w:rPr>
        <w:t>–</w:t>
      </w:r>
      <w:r>
        <w:rPr>
          <w:rFonts w:hint="cs"/>
          <w:rtl/>
        </w:rPr>
        <w:t xml:space="preserve"> ואותו אדם ייאבד את הנכס (לא יעזור לנו ללכת לבית משפט)</w:t>
      </w:r>
      <w:r w:rsidR="00312EE8">
        <w:rPr>
          <w:rFonts w:hint="cs"/>
          <w:rtl/>
        </w:rPr>
        <w:t xml:space="preserve">. התפיסה היא שיש נכסים שבמידה ולא נאפשר סעד עצמי מידי </w:t>
      </w:r>
      <w:r w:rsidR="00312EE8">
        <w:rPr>
          <w:rtl/>
        </w:rPr>
        <w:t>–</w:t>
      </w:r>
      <w:r w:rsidR="00312EE8">
        <w:rPr>
          <w:rFonts w:hint="cs"/>
          <w:rtl/>
        </w:rPr>
        <w:t xml:space="preserve"> נאבד את הנכסים.</w:t>
      </w:r>
    </w:p>
    <w:p w:rsidR="00312EE8" w:rsidRDefault="00312EE8" w:rsidP="006F77E6">
      <w:pPr>
        <w:pStyle w:val="a3"/>
        <w:rPr>
          <w:rtl/>
        </w:rPr>
      </w:pPr>
      <w:r>
        <w:rPr>
          <w:rFonts w:hint="cs"/>
          <w:rtl/>
        </w:rPr>
        <w:t>הסיבה האחרת היא שהחוק נותן מענה לאינסטינק</w:t>
      </w:r>
      <w:r>
        <w:rPr>
          <w:rFonts w:hint="eastAsia"/>
          <w:rtl/>
        </w:rPr>
        <w:t>ט</w:t>
      </w:r>
      <w:r>
        <w:rPr>
          <w:rFonts w:hint="cs"/>
          <w:rtl/>
        </w:rPr>
        <w:t xml:space="preserve"> האנושי. אחד ההסברים הגדולים לסעד עצמי הוא שהחוק במקרים מסוימים חייב לתת מענה לאינסטינק</w:t>
      </w:r>
      <w:r>
        <w:rPr>
          <w:rFonts w:hint="eastAsia"/>
          <w:rtl/>
        </w:rPr>
        <w:t>ט</w:t>
      </w:r>
      <w:r>
        <w:rPr>
          <w:rFonts w:hint="cs"/>
          <w:rtl/>
        </w:rPr>
        <w:t xml:space="preserve"> האנושי שהוא ריאקציה טבעית למקרה. אם נחסום זאת </w:t>
      </w:r>
      <w:r>
        <w:rPr>
          <w:rtl/>
        </w:rPr>
        <w:t>–</w:t>
      </w:r>
      <w:r>
        <w:rPr>
          <w:rFonts w:hint="cs"/>
          <w:rtl/>
        </w:rPr>
        <w:t xml:space="preserve"> אנו נפליל אנשים על אינסטינק</w:t>
      </w:r>
      <w:r>
        <w:rPr>
          <w:rFonts w:hint="eastAsia"/>
          <w:rtl/>
        </w:rPr>
        <w:t>ט</w:t>
      </w:r>
      <w:r>
        <w:rPr>
          <w:rFonts w:hint="cs"/>
          <w:rtl/>
        </w:rPr>
        <w:t xml:space="preserve"> מאוד טבעי.</w:t>
      </w:r>
    </w:p>
    <w:p w:rsidR="00312EE8" w:rsidRDefault="00312EE8" w:rsidP="006F77E6">
      <w:pPr>
        <w:pStyle w:val="a3"/>
        <w:rPr>
          <w:rtl/>
        </w:rPr>
      </w:pPr>
    </w:p>
    <w:p w:rsidR="00312EE8" w:rsidRDefault="00255E3A" w:rsidP="006F77E6">
      <w:pPr>
        <w:pStyle w:val="a3"/>
        <w:rPr>
          <w:rtl/>
        </w:rPr>
      </w:pPr>
      <w:r w:rsidRPr="009F49F9">
        <w:rPr>
          <w:rFonts w:hint="cs"/>
          <w:b/>
          <w:bCs/>
          <w:highlight w:val="cyan"/>
          <w:rtl/>
        </w:rPr>
        <w:t>השופט ברק</w:t>
      </w:r>
      <w:r>
        <w:rPr>
          <w:rFonts w:hint="cs"/>
          <w:rtl/>
        </w:rPr>
        <w:t xml:space="preserve"> אומר שדמו של כל אדם רותח בו שהוא רואה את אשתו עם גבר אחר </w:t>
      </w:r>
      <w:r>
        <w:rPr>
          <w:rtl/>
        </w:rPr>
        <w:t>–</w:t>
      </w:r>
      <w:r>
        <w:rPr>
          <w:rFonts w:hint="cs"/>
          <w:rtl/>
        </w:rPr>
        <w:t xml:space="preserve"> ואז זה יהיה הריגה ולא רצח </w:t>
      </w:r>
      <w:r w:rsidRPr="009F49F9">
        <w:rPr>
          <w:rFonts w:hint="cs"/>
          <w:color w:val="A5A5A5" w:themeColor="accent3"/>
          <w:rtl/>
        </w:rPr>
        <w:t>(פס"</w:t>
      </w:r>
      <w:r w:rsidR="00B92D55" w:rsidRPr="009F49F9">
        <w:rPr>
          <w:rFonts w:hint="cs"/>
          <w:color w:val="A5A5A5" w:themeColor="accent3"/>
          <w:rtl/>
        </w:rPr>
        <w:t>ד</w:t>
      </w:r>
      <w:r w:rsidRPr="009F49F9">
        <w:rPr>
          <w:rFonts w:hint="cs"/>
          <w:color w:val="A5A5A5" w:themeColor="accent3"/>
          <w:rtl/>
        </w:rPr>
        <w:t xml:space="preserve"> </w:t>
      </w:r>
      <w:proofErr w:type="spellStart"/>
      <w:r w:rsidRPr="009F49F9">
        <w:rPr>
          <w:rFonts w:hint="cs"/>
          <w:color w:val="A5A5A5" w:themeColor="accent3"/>
          <w:rtl/>
        </w:rPr>
        <w:t>אזואלס</w:t>
      </w:r>
      <w:proofErr w:type="spellEnd"/>
      <w:r w:rsidRPr="009F49F9">
        <w:rPr>
          <w:rFonts w:hint="cs"/>
          <w:color w:val="A5A5A5" w:themeColor="accent3"/>
          <w:rtl/>
        </w:rPr>
        <w:t>)</w:t>
      </w:r>
      <w:r>
        <w:rPr>
          <w:rFonts w:hint="cs"/>
          <w:rtl/>
        </w:rPr>
        <w:t xml:space="preserve">. ביהמ"ש מצד אחד מכיר </w:t>
      </w:r>
      <w:r w:rsidR="00B92D55">
        <w:rPr>
          <w:rFonts w:hint="cs"/>
          <w:rtl/>
        </w:rPr>
        <w:t>באינסטינקטים</w:t>
      </w:r>
      <w:r>
        <w:rPr>
          <w:rFonts w:hint="cs"/>
          <w:rtl/>
        </w:rPr>
        <w:t xml:space="preserve"> הראשוניים של בני האדם שלא יהיה נכון להפליל עליהם, ומצד שני השאלה היא מה הגבול של ההכרה </w:t>
      </w:r>
      <w:r w:rsidR="00B92D55">
        <w:rPr>
          <w:rFonts w:hint="cs"/>
          <w:rtl/>
        </w:rPr>
        <w:t>באינסטינקט</w:t>
      </w:r>
      <w:r>
        <w:rPr>
          <w:rFonts w:hint="cs"/>
          <w:rtl/>
        </w:rPr>
        <w:t xml:space="preserve"> האנושי.</w:t>
      </w:r>
    </w:p>
    <w:p w:rsidR="00840A91" w:rsidRDefault="008453C8" w:rsidP="009F49F9">
      <w:pPr>
        <w:pStyle w:val="a3"/>
        <w:rPr>
          <w:rtl/>
        </w:rPr>
      </w:pPr>
      <w:r>
        <w:rPr>
          <w:rFonts w:hint="cs"/>
          <w:rtl/>
        </w:rPr>
        <w:t>הסעיף פותח פתח קטן לשחרר קיטור.</w:t>
      </w:r>
    </w:p>
    <w:p w:rsidR="00840A91" w:rsidRDefault="00840A91" w:rsidP="006F77E6">
      <w:pPr>
        <w:pStyle w:val="a3"/>
        <w:rPr>
          <w:rtl/>
        </w:rPr>
      </w:pPr>
    </w:p>
    <w:p w:rsidR="00840A91" w:rsidRPr="009F49F9" w:rsidRDefault="00840A91" w:rsidP="009F49F9">
      <w:pPr>
        <w:pStyle w:val="a3"/>
        <w:rPr>
          <w:b/>
          <w:bCs/>
          <w:color w:val="A5A5A5" w:themeColor="accent3"/>
        </w:rPr>
      </w:pPr>
      <w:r w:rsidRPr="009F49F9">
        <w:rPr>
          <w:rFonts w:hint="cs"/>
          <w:color w:val="A5A5A5" w:themeColor="accent3"/>
          <w:rtl/>
        </w:rPr>
        <w:t>במאמר של קלברזי מנסים לעשות הפרדה בין 3 כ</w:t>
      </w:r>
      <w:r w:rsidR="009F49F9" w:rsidRPr="009F49F9">
        <w:rPr>
          <w:rFonts w:hint="cs"/>
          <w:color w:val="A5A5A5" w:themeColor="accent3"/>
          <w:rtl/>
        </w:rPr>
        <w:t>ל</w:t>
      </w:r>
      <w:r w:rsidRPr="009F49F9">
        <w:rPr>
          <w:rFonts w:hint="cs"/>
          <w:color w:val="A5A5A5" w:themeColor="accent3"/>
          <w:rtl/>
        </w:rPr>
        <w:t xml:space="preserve">לים בנזיקין: </w:t>
      </w:r>
      <w:r w:rsidRPr="009F49F9">
        <w:rPr>
          <w:rFonts w:hint="cs"/>
          <w:b/>
          <w:bCs/>
          <w:color w:val="A5A5A5" w:themeColor="accent3"/>
          <w:rtl/>
        </w:rPr>
        <w:t>כלל קנייני, כלל אחריות וכלל אי עבירות.</w:t>
      </w:r>
    </w:p>
    <w:p w:rsidR="00840A91" w:rsidRPr="009F49F9" w:rsidRDefault="00840A91" w:rsidP="006F77E6">
      <w:pPr>
        <w:pStyle w:val="a3"/>
        <w:rPr>
          <w:color w:val="A5A5A5" w:themeColor="accent3"/>
          <w:rtl/>
        </w:rPr>
      </w:pPr>
      <w:r w:rsidRPr="009F49F9">
        <w:rPr>
          <w:rFonts w:hint="cs"/>
          <w:b/>
          <w:bCs/>
          <w:color w:val="A5A5A5" w:themeColor="accent3"/>
          <w:rtl/>
        </w:rPr>
        <w:t>כלל קנייני</w:t>
      </w:r>
      <w:r w:rsidRPr="009F49F9">
        <w:rPr>
          <w:rFonts w:hint="cs"/>
          <w:color w:val="A5A5A5" w:themeColor="accent3"/>
          <w:rtl/>
        </w:rPr>
        <w:t xml:space="preserve"> - אומר באופן עקרוני שאם יש לי נכס </w:t>
      </w:r>
      <w:r w:rsidR="00B92D55" w:rsidRPr="009F49F9">
        <w:rPr>
          <w:rFonts w:hint="cs"/>
          <w:color w:val="A5A5A5" w:themeColor="accent3"/>
          <w:rtl/>
        </w:rPr>
        <w:t>מסוים</w:t>
      </w:r>
      <w:r w:rsidRPr="009F49F9">
        <w:rPr>
          <w:rFonts w:hint="cs"/>
          <w:color w:val="A5A5A5" w:themeColor="accent3"/>
          <w:rtl/>
        </w:rPr>
        <w:t xml:space="preserve">/זכות שלי </w:t>
      </w:r>
      <w:r w:rsidRPr="009F49F9">
        <w:rPr>
          <w:color w:val="A5A5A5" w:themeColor="accent3"/>
          <w:rtl/>
        </w:rPr>
        <w:t>–</w:t>
      </w:r>
      <w:r w:rsidR="009F49F9" w:rsidRPr="009F49F9">
        <w:rPr>
          <w:rFonts w:hint="cs"/>
          <w:color w:val="A5A5A5" w:themeColor="accent3"/>
          <w:rtl/>
        </w:rPr>
        <w:t xml:space="preserve"> אסור לפגוע בו/בה</w:t>
      </w:r>
      <w:r w:rsidRPr="009F49F9">
        <w:rPr>
          <w:rFonts w:hint="cs"/>
          <w:color w:val="A5A5A5" w:themeColor="accent3"/>
          <w:rtl/>
        </w:rPr>
        <w:t xml:space="preserve"> אלא אם אני הסכמתי לתת את הנכס הזה לך. אם לוקחים את הנכס </w:t>
      </w:r>
      <w:r w:rsidRPr="009F49F9">
        <w:rPr>
          <w:color w:val="A5A5A5" w:themeColor="accent3"/>
          <w:rtl/>
        </w:rPr>
        <w:t>–</w:t>
      </w:r>
      <w:r w:rsidRPr="009F49F9">
        <w:rPr>
          <w:rFonts w:hint="cs"/>
          <w:color w:val="A5A5A5" w:themeColor="accent3"/>
          <w:rtl/>
        </w:rPr>
        <w:t xml:space="preserve"> צריך להחזיר אותו לידיים של הבעלים המקוריים. (רק אם הבעלים מסכים)</w:t>
      </w:r>
      <w:r w:rsidR="00B92D55" w:rsidRPr="009F49F9">
        <w:rPr>
          <w:rFonts w:hint="cs"/>
          <w:color w:val="A5A5A5" w:themeColor="accent3"/>
          <w:rtl/>
        </w:rPr>
        <w:t>.</w:t>
      </w:r>
    </w:p>
    <w:p w:rsidR="00840A91" w:rsidRPr="009F49F9" w:rsidRDefault="00840A91" w:rsidP="006F77E6">
      <w:pPr>
        <w:pStyle w:val="a3"/>
        <w:rPr>
          <w:color w:val="A5A5A5" w:themeColor="accent3"/>
          <w:rtl/>
        </w:rPr>
      </w:pPr>
      <w:r w:rsidRPr="009F49F9">
        <w:rPr>
          <w:rFonts w:hint="cs"/>
          <w:b/>
          <w:bCs/>
          <w:color w:val="A5A5A5" w:themeColor="accent3"/>
          <w:rtl/>
        </w:rPr>
        <w:t>כלל של אחריות</w:t>
      </w:r>
      <w:r w:rsidRPr="009F49F9">
        <w:rPr>
          <w:rFonts w:hint="cs"/>
          <w:color w:val="A5A5A5" w:themeColor="accent3"/>
          <w:rtl/>
        </w:rPr>
        <w:t xml:space="preserve"> </w:t>
      </w:r>
      <w:r w:rsidRPr="009F49F9">
        <w:rPr>
          <w:color w:val="A5A5A5" w:themeColor="accent3"/>
          <w:rtl/>
        </w:rPr>
        <w:t>–</w:t>
      </w:r>
      <w:r w:rsidRPr="009F49F9">
        <w:rPr>
          <w:rFonts w:hint="cs"/>
          <w:color w:val="A5A5A5" w:themeColor="accent3"/>
          <w:rtl/>
        </w:rPr>
        <w:t xml:space="preserve"> מקרים </w:t>
      </w:r>
      <w:r w:rsidR="00B92D55" w:rsidRPr="009F49F9">
        <w:rPr>
          <w:rFonts w:hint="cs"/>
          <w:color w:val="A5A5A5" w:themeColor="accent3"/>
          <w:rtl/>
        </w:rPr>
        <w:t>מסוימים</w:t>
      </w:r>
      <w:r w:rsidRPr="009F49F9">
        <w:rPr>
          <w:rFonts w:hint="cs"/>
          <w:color w:val="A5A5A5" w:themeColor="accent3"/>
          <w:rtl/>
        </w:rPr>
        <w:t xml:space="preserve"> בהם למרות התנגדותו של הבעלים יהיה מותר/רצוי לאדם אחר לקחת את הנכס. הדבר היחידי שאותו אדם יצטרך להחזיר לבעלים זה פיצוי כספי/תשלום עבור הנכס (לא בהכרח בהסכמתו)</w:t>
      </w:r>
      <w:r w:rsidR="00B92D55" w:rsidRPr="009F49F9">
        <w:rPr>
          <w:rFonts w:hint="cs"/>
          <w:color w:val="A5A5A5" w:themeColor="accent3"/>
          <w:rtl/>
        </w:rPr>
        <w:t xml:space="preserve">. </w:t>
      </w:r>
    </w:p>
    <w:p w:rsidR="00840A91" w:rsidRPr="009F49F9" w:rsidRDefault="00840A91" w:rsidP="006F77E6">
      <w:pPr>
        <w:pStyle w:val="a3"/>
        <w:rPr>
          <w:color w:val="A5A5A5" w:themeColor="accent3"/>
          <w:rtl/>
        </w:rPr>
      </w:pPr>
      <w:r w:rsidRPr="009F49F9">
        <w:rPr>
          <w:rFonts w:hint="cs"/>
          <w:b/>
          <w:bCs/>
          <w:color w:val="A5A5A5" w:themeColor="accent3"/>
          <w:rtl/>
        </w:rPr>
        <w:t>כלל אי עבירות</w:t>
      </w:r>
      <w:r w:rsidRPr="009F49F9">
        <w:rPr>
          <w:rFonts w:hint="cs"/>
          <w:color w:val="A5A5A5" w:themeColor="accent3"/>
          <w:rtl/>
        </w:rPr>
        <w:t xml:space="preserve"> </w:t>
      </w:r>
      <w:r w:rsidRPr="009F49F9">
        <w:rPr>
          <w:color w:val="A5A5A5" w:themeColor="accent3"/>
          <w:rtl/>
        </w:rPr>
        <w:t>–</w:t>
      </w:r>
      <w:r w:rsidRPr="009F49F9">
        <w:rPr>
          <w:rFonts w:hint="cs"/>
          <w:color w:val="A5A5A5" w:themeColor="accent3"/>
          <w:rtl/>
        </w:rPr>
        <w:t xml:space="preserve"> יש דברים שאין להם שום</w:t>
      </w:r>
      <w:r w:rsidR="00B92D55" w:rsidRPr="009F49F9">
        <w:rPr>
          <w:rFonts w:hint="cs"/>
          <w:color w:val="A5A5A5" w:themeColor="accent3"/>
          <w:rtl/>
        </w:rPr>
        <w:t xml:space="preserve"> </w:t>
      </w:r>
      <w:r w:rsidRPr="009F49F9">
        <w:rPr>
          <w:rFonts w:hint="cs"/>
          <w:color w:val="A5A5A5" w:themeColor="accent3"/>
          <w:rtl/>
        </w:rPr>
        <w:t xml:space="preserve">אפשרות לעבור מאחד לשני, </w:t>
      </w:r>
      <w:r w:rsidRPr="009F49F9">
        <w:rPr>
          <w:rFonts w:hint="cs"/>
          <w:b/>
          <w:bCs/>
          <w:color w:val="A5A5A5" w:themeColor="accent3"/>
          <w:rtl/>
        </w:rPr>
        <w:t>גם אם הבעלים מסכים</w:t>
      </w:r>
      <w:r w:rsidRPr="009F49F9">
        <w:rPr>
          <w:rFonts w:hint="cs"/>
          <w:color w:val="A5A5A5" w:themeColor="accent3"/>
          <w:rtl/>
        </w:rPr>
        <w:t>, אנו כמערכת משפטית אוסרים על העבירות של נכס מאחד לשני (לא ניתן להסכים)</w:t>
      </w:r>
      <w:r w:rsidR="00B92D55" w:rsidRPr="009F49F9">
        <w:rPr>
          <w:rFonts w:hint="cs"/>
          <w:color w:val="A5A5A5" w:themeColor="accent3"/>
          <w:rtl/>
        </w:rPr>
        <w:t>.</w:t>
      </w:r>
    </w:p>
    <w:p w:rsidR="00840A91" w:rsidRDefault="00840A91" w:rsidP="006F77E6">
      <w:pPr>
        <w:pStyle w:val="a3"/>
        <w:rPr>
          <w:rtl/>
        </w:rPr>
      </w:pPr>
    </w:p>
    <w:p w:rsidR="00840A91" w:rsidRDefault="00840A91" w:rsidP="00840A91">
      <w:pPr>
        <w:pStyle w:val="a3"/>
        <w:rPr>
          <w:rtl/>
        </w:rPr>
      </w:pPr>
      <w:r w:rsidRPr="009F49F9">
        <w:rPr>
          <w:rFonts w:hint="cs"/>
          <w:b/>
          <w:bCs/>
          <w:rtl/>
        </w:rPr>
        <w:t xml:space="preserve">הכלל </w:t>
      </w:r>
      <w:r>
        <w:rPr>
          <w:rFonts w:hint="cs"/>
          <w:rtl/>
        </w:rPr>
        <w:t>- לבעלים מותר להפעיל את כוחו כדי להתנגד ללקיחה על פי ס' 18, אך ראוי לצמצם.</w:t>
      </w:r>
    </w:p>
    <w:p w:rsidR="00840A91" w:rsidRDefault="00840A91" w:rsidP="00840A91">
      <w:pPr>
        <w:pStyle w:val="a3"/>
        <w:rPr>
          <w:rtl/>
        </w:rPr>
      </w:pPr>
      <w:r>
        <w:rPr>
          <w:rFonts w:hint="cs"/>
          <w:rtl/>
        </w:rPr>
        <w:t xml:space="preserve">אם לא נגביל את הסעד העצמי </w:t>
      </w:r>
      <w:r>
        <w:rPr>
          <w:rtl/>
        </w:rPr>
        <w:t>–</w:t>
      </w:r>
      <w:r>
        <w:rPr>
          <w:rFonts w:hint="cs"/>
          <w:rtl/>
        </w:rPr>
        <w:t xml:space="preserve"> כל אחד יעשה את החוק לעצמו. לכן מכירים בסעד עצמי אבל בהגבלות</w:t>
      </w:r>
      <w:r w:rsidR="00B92D55">
        <w:rPr>
          <w:rFonts w:hint="cs"/>
          <w:rtl/>
        </w:rPr>
        <w:t>.</w:t>
      </w:r>
    </w:p>
    <w:p w:rsidR="00840A91" w:rsidRDefault="00840A91" w:rsidP="00840A91">
      <w:pPr>
        <w:pStyle w:val="a3"/>
        <w:rPr>
          <w:rtl/>
        </w:rPr>
      </w:pPr>
    </w:p>
    <w:p w:rsidR="009F49F9" w:rsidRDefault="009F49F9" w:rsidP="00840A91">
      <w:pPr>
        <w:pStyle w:val="a3"/>
        <w:rPr>
          <w:rtl/>
        </w:rPr>
      </w:pPr>
    </w:p>
    <w:p w:rsidR="00840A91" w:rsidRDefault="00840A91" w:rsidP="00840A91">
      <w:pPr>
        <w:pStyle w:val="a3"/>
        <w:rPr>
          <w:rtl/>
        </w:rPr>
      </w:pPr>
      <w:r w:rsidRPr="009F49F9">
        <w:rPr>
          <w:rFonts w:hint="cs"/>
          <w:b/>
          <w:bCs/>
          <w:highlight w:val="lightGray"/>
          <w:rtl/>
        </w:rPr>
        <w:lastRenderedPageBreak/>
        <w:t>ס' 18 (ב)</w:t>
      </w:r>
      <w:r w:rsidRPr="006E1D45">
        <w:rPr>
          <w:rFonts w:hint="cs"/>
          <w:b/>
          <w:bCs/>
          <w:rtl/>
        </w:rPr>
        <w:t xml:space="preserve"> </w:t>
      </w:r>
      <w:r w:rsidR="00E34A64">
        <w:rPr>
          <w:rtl/>
        </w:rPr>
        <w:t>–</w:t>
      </w:r>
      <w:r>
        <w:rPr>
          <w:rFonts w:hint="cs"/>
          <w:rtl/>
        </w:rPr>
        <w:t xml:space="preserve"> </w:t>
      </w:r>
      <w:r w:rsidR="00E34A64">
        <w:rPr>
          <w:rFonts w:hint="cs"/>
          <w:rtl/>
        </w:rPr>
        <w:t>תפס אדם את המקרקעין שלא כדין, רשאי מחזיק בהם כדין תוך 30 ימים מיום התפיסה להשתמש בכוח במידה סבירה כדי להוציאו משם.</w:t>
      </w:r>
    </w:p>
    <w:p w:rsidR="00E34A64" w:rsidRDefault="00E34A64" w:rsidP="00840A91">
      <w:pPr>
        <w:pStyle w:val="a3"/>
        <w:rPr>
          <w:rtl/>
        </w:rPr>
      </w:pPr>
      <w:r>
        <w:rPr>
          <w:rFonts w:hint="cs"/>
          <w:rtl/>
        </w:rPr>
        <w:t xml:space="preserve">אם תפסתי אותו תוך 30 ימים מיום הפלישה ואני מחזיק כדין במקרקעין, אני יכול להפעילו כוח סביר ולהוציאו מהמקרקעין. </w:t>
      </w:r>
    </w:p>
    <w:p w:rsidR="00E34A64" w:rsidRDefault="00E34A64" w:rsidP="00840A91">
      <w:pPr>
        <w:pStyle w:val="a3"/>
        <w:rPr>
          <w:rtl/>
        </w:rPr>
      </w:pPr>
    </w:p>
    <w:p w:rsidR="008B15EC" w:rsidRDefault="00E34A64" w:rsidP="009F49F9">
      <w:pPr>
        <w:pStyle w:val="a3"/>
        <w:rPr>
          <w:rtl/>
        </w:rPr>
      </w:pPr>
      <w:r>
        <w:rPr>
          <w:rFonts w:hint="cs"/>
          <w:rtl/>
        </w:rPr>
        <w:t>אנו רואים שסעיף זה מנסה לצמצם את הסעד העצמי (של הכוח). הסעיף הזה צריך להיות מפורש בצורה מאוד מצומצמת</w:t>
      </w:r>
      <w:r w:rsidR="009F49F9">
        <w:rPr>
          <w:rFonts w:hint="cs"/>
          <w:rtl/>
        </w:rPr>
        <w:t xml:space="preserve"> לפי </w:t>
      </w:r>
      <w:r w:rsidR="009F49F9" w:rsidRPr="009F49F9">
        <w:rPr>
          <w:rFonts w:hint="cs"/>
          <w:b/>
          <w:bCs/>
          <w:rtl/>
        </w:rPr>
        <w:t>ו</w:t>
      </w:r>
      <w:r w:rsidRPr="009F49F9">
        <w:rPr>
          <w:rFonts w:hint="cs"/>
          <w:b/>
          <w:bCs/>
          <w:rtl/>
        </w:rPr>
        <w:t>יסמן</w:t>
      </w:r>
      <w:r>
        <w:rPr>
          <w:rFonts w:hint="cs"/>
          <w:rtl/>
        </w:rPr>
        <w:t>. רק האדם עצמו יו</w:t>
      </w:r>
      <w:r w:rsidR="00B92D55">
        <w:rPr>
          <w:rFonts w:hint="cs"/>
          <w:rtl/>
        </w:rPr>
        <w:t>כ</w:t>
      </w:r>
      <w:r>
        <w:rPr>
          <w:rFonts w:hint="cs"/>
          <w:rtl/>
        </w:rPr>
        <w:t xml:space="preserve">ל לפעול בכוח סביר </w:t>
      </w:r>
      <w:r>
        <w:rPr>
          <w:rtl/>
        </w:rPr>
        <w:t>–</w:t>
      </w:r>
      <w:r>
        <w:rPr>
          <w:rFonts w:hint="cs"/>
          <w:rtl/>
        </w:rPr>
        <w:t xml:space="preserve"> אבל זה לא יכול להיות פעולה מנוהלת על ידי אחרים, וזה </w:t>
      </w:r>
      <w:r>
        <w:rPr>
          <w:rFonts w:hint="cs"/>
          <w:b/>
          <w:bCs/>
          <w:rtl/>
        </w:rPr>
        <w:t>לא חל על תאגידים</w:t>
      </w:r>
      <w:r>
        <w:rPr>
          <w:rFonts w:hint="cs"/>
          <w:rtl/>
        </w:rPr>
        <w:t xml:space="preserve">. תאגיד לא יכול להשתמש בכוח/סעד עצמי כדי לפנות פולשים </w:t>
      </w:r>
      <w:r>
        <w:rPr>
          <w:rtl/>
        </w:rPr>
        <w:t>–</w:t>
      </w:r>
      <w:r>
        <w:rPr>
          <w:rFonts w:hint="cs"/>
          <w:rtl/>
        </w:rPr>
        <w:t xml:space="preserve"> אלא רק דרך בית משפט.</w:t>
      </w:r>
    </w:p>
    <w:p w:rsidR="008B15EC" w:rsidRDefault="008B15EC" w:rsidP="009F49F9">
      <w:pPr>
        <w:pStyle w:val="a3"/>
        <w:rPr>
          <w:rtl/>
        </w:rPr>
      </w:pPr>
      <w:r w:rsidRPr="009F49F9">
        <w:rPr>
          <w:rFonts w:hint="cs"/>
          <w:b/>
          <w:bCs/>
          <w:rtl/>
        </w:rPr>
        <w:t>ההגבלה ל</w:t>
      </w:r>
      <w:r w:rsidR="00B92D55" w:rsidRPr="009F49F9">
        <w:rPr>
          <w:rFonts w:hint="cs"/>
          <w:b/>
          <w:bCs/>
          <w:rtl/>
        </w:rPr>
        <w:t>-</w:t>
      </w:r>
      <w:r w:rsidRPr="009F49F9">
        <w:rPr>
          <w:rFonts w:hint="cs"/>
          <w:b/>
          <w:bCs/>
          <w:rtl/>
        </w:rPr>
        <w:t>30 יום</w:t>
      </w:r>
      <w:r>
        <w:rPr>
          <w:rFonts w:hint="cs"/>
          <w:rtl/>
        </w:rPr>
        <w:t xml:space="preserve"> </w:t>
      </w:r>
      <w:r>
        <w:rPr>
          <w:rtl/>
        </w:rPr>
        <w:t>–</w:t>
      </w:r>
      <w:r>
        <w:rPr>
          <w:rFonts w:hint="cs"/>
          <w:rtl/>
        </w:rPr>
        <w:t xml:space="preserve"> ההתיישבות החקלאית טענה כי הם לא נמצאים בדירות במשך כל היום, וכדי לא</w:t>
      </w:r>
      <w:r w:rsidR="00B92D55">
        <w:rPr>
          <w:rFonts w:hint="cs"/>
          <w:rtl/>
        </w:rPr>
        <w:t>פ</w:t>
      </w:r>
      <w:r>
        <w:rPr>
          <w:rFonts w:hint="cs"/>
          <w:rtl/>
        </w:rPr>
        <w:t xml:space="preserve">שר מתחם מסוים מאפשרים 30 יום </w:t>
      </w:r>
      <w:r>
        <w:rPr>
          <w:rtl/>
        </w:rPr>
        <w:t>–</w:t>
      </w:r>
      <w:r>
        <w:rPr>
          <w:rFonts w:hint="cs"/>
          <w:rtl/>
        </w:rPr>
        <w:t xml:space="preserve"> זמן מספק כדי להיות מודע לפלישה לקרקע.</w:t>
      </w:r>
    </w:p>
    <w:p w:rsidR="008B15EC" w:rsidRDefault="008B15EC" w:rsidP="009F49F9">
      <w:pPr>
        <w:pStyle w:val="a3"/>
      </w:pPr>
      <w:r w:rsidRPr="009F49F9">
        <w:rPr>
          <w:rFonts w:hint="cs"/>
          <w:b/>
          <w:bCs/>
          <w:rtl/>
        </w:rPr>
        <w:t>מה זו מידה סבירה של כוח?</w:t>
      </w:r>
      <w:r>
        <w:rPr>
          <w:rFonts w:hint="cs"/>
          <w:rtl/>
        </w:rPr>
        <w:t xml:space="preserve"> בד"כ הכוונה היא לא לכוח פיזי של אדם מול אדם אלא לקריאה למשטרה. כאן מתחילה הבעיה </w:t>
      </w:r>
      <w:r>
        <w:rPr>
          <w:rtl/>
        </w:rPr>
        <w:t>–</w:t>
      </w:r>
      <w:r w:rsidR="009F49F9">
        <w:rPr>
          <w:rFonts w:hint="cs"/>
          <w:rtl/>
        </w:rPr>
        <w:t xml:space="preserve"> מה המשטרה עושה? </w:t>
      </w:r>
      <w:r>
        <w:rPr>
          <w:rFonts w:hint="cs"/>
          <w:rtl/>
        </w:rPr>
        <w:t>המשטרה בדרך כלל משאירה את המצב כמו שהוא והולכת לבית משפט.</w:t>
      </w:r>
    </w:p>
    <w:p w:rsidR="00E21C42" w:rsidRDefault="00E21C42" w:rsidP="00840A91">
      <w:pPr>
        <w:pStyle w:val="a3"/>
      </w:pPr>
    </w:p>
    <w:p w:rsidR="00E21C42" w:rsidRDefault="00E21C42" w:rsidP="00840A91">
      <w:pPr>
        <w:pStyle w:val="a3"/>
        <w:rPr>
          <w:rtl/>
        </w:rPr>
      </w:pPr>
      <w:r w:rsidRPr="009F49F9">
        <w:rPr>
          <w:rFonts w:hint="cs"/>
          <w:b/>
          <w:bCs/>
          <w:highlight w:val="lightGray"/>
          <w:rtl/>
        </w:rPr>
        <w:t>18 (א)</w:t>
      </w:r>
      <w:r>
        <w:rPr>
          <w:rFonts w:hint="cs"/>
          <w:rtl/>
        </w:rPr>
        <w:t xml:space="preserve"> עושה צעד נוסף </w:t>
      </w:r>
      <w:r>
        <w:rPr>
          <w:rtl/>
        </w:rPr>
        <w:t>–</w:t>
      </w:r>
      <w:r>
        <w:rPr>
          <w:rFonts w:hint="cs"/>
          <w:rtl/>
        </w:rPr>
        <w:t xml:space="preserve"> וקובע שמחזיק במקרקעין כדין רשאי לעשות שימוש בכוח במידה סבירה כדי למנוע הסגת גבול או שלילת שליטתו בהם שלא כדין.</w:t>
      </w:r>
    </w:p>
    <w:p w:rsidR="00E21C42" w:rsidRDefault="00E21C42" w:rsidP="00840A91">
      <w:pPr>
        <w:pStyle w:val="a3"/>
        <w:rPr>
          <w:rtl/>
        </w:rPr>
      </w:pPr>
      <w:r>
        <w:rPr>
          <w:rFonts w:hint="cs"/>
          <w:rtl/>
        </w:rPr>
        <w:t>מדובר ב</w:t>
      </w:r>
      <w:r w:rsidR="009F49F9">
        <w:rPr>
          <w:rFonts w:hint="cs"/>
          <w:rtl/>
        </w:rPr>
        <w:t>מ</w:t>
      </w:r>
      <w:r>
        <w:rPr>
          <w:rFonts w:hint="cs"/>
          <w:rtl/>
        </w:rPr>
        <w:t xml:space="preserve">צב מיידי </w:t>
      </w:r>
      <w:r>
        <w:rPr>
          <w:rtl/>
        </w:rPr>
        <w:t>–</w:t>
      </w:r>
      <w:r>
        <w:rPr>
          <w:rFonts w:hint="cs"/>
          <w:rtl/>
        </w:rPr>
        <w:t xml:space="preserve"> אתה רואה שמישהו פולש לך למקרקעין ואתה מנסה למנוע ממנו. לדוגמא </w:t>
      </w:r>
      <w:r>
        <w:rPr>
          <w:rtl/>
        </w:rPr>
        <w:t>–</w:t>
      </w:r>
      <w:r>
        <w:rPr>
          <w:rFonts w:hint="cs"/>
          <w:rtl/>
        </w:rPr>
        <w:t xml:space="preserve"> </w:t>
      </w:r>
      <w:r w:rsidRPr="009F49F9">
        <w:rPr>
          <w:rFonts w:hint="cs"/>
          <w:b/>
          <w:bCs/>
          <w:rtl/>
        </w:rPr>
        <w:t>פס"ד שי דרומי</w:t>
      </w:r>
      <w:r>
        <w:rPr>
          <w:rFonts w:hint="cs"/>
          <w:rtl/>
        </w:rPr>
        <w:t xml:space="preserve"> (שם זה היה יותר הגנה עצמית). כשאדם נכנס לך למקרקעין יש לך אפשרות להגיב בצורה מידית ולהדוף אותו אל מחוץ למקרקעין</w:t>
      </w:r>
      <w:r w:rsidR="00B92D55">
        <w:rPr>
          <w:rFonts w:hint="cs"/>
          <w:rtl/>
        </w:rPr>
        <w:t>.</w:t>
      </w:r>
    </w:p>
    <w:p w:rsidR="00970C40" w:rsidRDefault="00970C40" w:rsidP="00840A91">
      <w:pPr>
        <w:pStyle w:val="a3"/>
        <w:rPr>
          <w:rtl/>
        </w:rPr>
      </w:pPr>
    </w:p>
    <w:p w:rsidR="00970C40" w:rsidRDefault="00970C40" w:rsidP="009F49F9">
      <w:pPr>
        <w:pStyle w:val="a3"/>
        <w:rPr>
          <w:rtl/>
        </w:rPr>
      </w:pPr>
      <w:r w:rsidRPr="009F49F9">
        <w:rPr>
          <w:rFonts w:hint="cs"/>
          <w:b/>
          <w:bCs/>
          <w:highlight w:val="lightGray"/>
          <w:rtl/>
        </w:rPr>
        <w:t>ס' 19</w:t>
      </w:r>
      <w:r>
        <w:rPr>
          <w:rFonts w:hint="cs"/>
          <w:rtl/>
        </w:rPr>
        <w:t xml:space="preserve"> </w:t>
      </w:r>
      <w:r>
        <w:rPr>
          <w:rtl/>
        </w:rPr>
        <w:t>–</w:t>
      </w:r>
      <w:r>
        <w:rPr>
          <w:rFonts w:hint="cs"/>
          <w:rtl/>
        </w:rPr>
        <w:t xml:space="preserve"> מי שמוציא מקרקעין מידי המחזיק שלא כאמו</w:t>
      </w:r>
      <w:r w:rsidR="00B92D55">
        <w:rPr>
          <w:rFonts w:hint="cs"/>
          <w:rtl/>
        </w:rPr>
        <w:t>ר</w:t>
      </w:r>
      <w:r w:rsidR="009F49F9">
        <w:rPr>
          <w:rFonts w:hint="cs"/>
          <w:rtl/>
        </w:rPr>
        <w:t xml:space="preserve"> בס' 18</w:t>
      </w:r>
      <w:r>
        <w:rPr>
          <w:rFonts w:hint="cs"/>
          <w:rtl/>
        </w:rPr>
        <w:t xml:space="preserve">(ב) חייב להחזירם למחזיק. העונש למעשה שעשוי להיגזר על אדם שמוציא מחזיק שלא בכוח סביר </w:t>
      </w:r>
      <w:r>
        <w:rPr>
          <w:rtl/>
        </w:rPr>
        <w:t>–</w:t>
      </w:r>
      <w:r>
        <w:rPr>
          <w:rFonts w:hint="cs"/>
          <w:rtl/>
        </w:rPr>
        <w:t xml:space="preserve"> הוא צריך להחזיר את המקרקעין למחזיק (שיכול להיות לא כדין) </w:t>
      </w:r>
      <w:r>
        <w:rPr>
          <w:rtl/>
        </w:rPr>
        <w:t>–</w:t>
      </w:r>
      <w:r>
        <w:rPr>
          <w:rFonts w:hint="cs"/>
          <w:rtl/>
        </w:rPr>
        <w:t xml:space="preserve"> ביהמ"</w:t>
      </w:r>
      <w:r w:rsidR="00A37CF9">
        <w:rPr>
          <w:rFonts w:hint="cs"/>
          <w:rtl/>
        </w:rPr>
        <w:t>ש</w:t>
      </w:r>
      <w:r>
        <w:rPr>
          <w:rFonts w:hint="cs"/>
          <w:rtl/>
        </w:rPr>
        <w:t xml:space="preserve"> יקבע שאדם שיש לו זכות כדין צריך להחזיר קרקע למחזיק שלא כדין </w:t>
      </w:r>
      <w:r>
        <w:rPr>
          <w:rtl/>
        </w:rPr>
        <w:t>–</w:t>
      </w:r>
      <w:r>
        <w:rPr>
          <w:rFonts w:hint="cs"/>
          <w:rtl/>
        </w:rPr>
        <w:t xml:space="preserve"> וזה רק בגלל שהמחזיק כדין עשה פעולה שלא בהתאם לס</w:t>
      </w:r>
      <w:r w:rsidR="009F49F9">
        <w:rPr>
          <w:rFonts w:hint="cs"/>
          <w:rtl/>
        </w:rPr>
        <w:t>'</w:t>
      </w:r>
      <w:r>
        <w:rPr>
          <w:rFonts w:hint="cs"/>
          <w:rtl/>
        </w:rPr>
        <w:t xml:space="preserve"> 18(ב). אבל, זה לא קורה</w:t>
      </w:r>
      <w:r w:rsidR="00B92D55">
        <w:rPr>
          <w:rFonts w:hint="cs"/>
          <w:rtl/>
        </w:rPr>
        <w:t>.</w:t>
      </w:r>
    </w:p>
    <w:p w:rsidR="00970C40" w:rsidRDefault="00970C40" w:rsidP="00840A91">
      <w:pPr>
        <w:pStyle w:val="a3"/>
        <w:rPr>
          <w:rtl/>
        </w:rPr>
      </w:pPr>
      <w:r>
        <w:rPr>
          <w:rFonts w:hint="cs"/>
          <w:rtl/>
        </w:rPr>
        <w:t>ב</w:t>
      </w:r>
      <w:r w:rsidRPr="009F49F9">
        <w:rPr>
          <w:rFonts w:hint="cs"/>
          <w:b/>
          <w:bCs/>
          <w:rtl/>
        </w:rPr>
        <w:t>סיפא</w:t>
      </w:r>
      <w:r>
        <w:rPr>
          <w:rFonts w:hint="cs"/>
          <w:rtl/>
        </w:rPr>
        <w:t xml:space="preserve"> של הסעיף </w:t>
      </w:r>
      <w:r>
        <w:rPr>
          <w:rtl/>
        </w:rPr>
        <w:t>–</w:t>
      </w:r>
      <w:r>
        <w:rPr>
          <w:rFonts w:hint="cs"/>
          <w:rtl/>
        </w:rPr>
        <w:t xml:space="preserve"> מה שקורה בפועל זה שביהמ"ש כמעט תמיד מנסה להחזיק את סכסוכי החזקה לסעיף 19 מהטעם שהסיפא של סעיף 19 נותנת שיקול דעת דיי רחב, והוא יכול לקבל החלטה על פי מה שנראה לו צודק. בתי המשפט רצים לסעיף 19 גם אם היה אפשר להכניס את הסיטואציה לסעיפים אחרים, וקובעים את ההחזקה לפי מה שנראה להם צודק בנסיבות העניין.</w:t>
      </w:r>
    </w:p>
    <w:p w:rsidR="00A37CF9" w:rsidRDefault="00A37CF9" w:rsidP="00840A91">
      <w:pPr>
        <w:pStyle w:val="a3"/>
      </w:pPr>
    </w:p>
    <w:p w:rsidR="00A37CF9" w:rsidRDefault="00A37CF9" w:rsidP="00840A91">
      <w:pPr>
        <w:pStyle w:val="a3"/>
        <w:rPr>
          <w:rtl/>
        </w:rPr>
      </w:pPr>
      <w:r>
        <w:rPr>
          <w:rFonts w:hint="cs"/>
          <w:b/>
          <w:bCs/>
          <w:rtl/>
        </w:rPr>
        <w:t>מה קורה שהפלישה נעשית כשהמדינה היא בעלת המקרקעין</w:t>
      </w:r>
      <w:r>
        <w:rPr>
          <w:rFonts w:hint="cs"/>
          <w:rtl/>
        </w:rPr>
        <w:t>? האם מאפשרים לבצע שימוש בכוח על ידי המדינה?</w:t>
      </w:r>
    </w:p>
    <w:p w:rsidR="00A37CF9" w:rsidRDefault="00A37CF9" w:rsidP="00840A91">
      <w:pPr>
        <w:pStyle w:val="a3"/>
        <w:rPr>
          <w:rtl/>
        </w:rPr>
      </w:pPr>
      <w:r w:rsidRPr="009F49F9">
        <w:rPr>
          <w:rFonts w:hint="cs"/>
          <w:b/>
          <w:bCs/>
          <w:highlight w:val="lightGray"/>
          <w:rtl/>
        </w:rPr>
        <w:t>ס' 4 (א)</w:t>
      </w:r>
      <w:r>
        <w:rPr>
          <w:rFonts w:hint="cs"/>
          <w:rtl/>
        </w:rPr>
        <w:t xml:space="preserve"> </w:t>
      </w:r>
      <w:r>
        <w:rPr>
          <w:rtl/>
        </w:rPr>
        <w:t>–</w:t>
      </w:r>
      <w:r>
        <w:rPr>
          <w:rFonts w:hint="cs"/>
          <w:rtl/>
        </w:rPr>
        <w:t xml:space="preserve"> הממונה רשאי תוך </w:t>
      </w:r>
      <w:r>
        <w:rPr>
          <w:rFonts w:hint="cs"/>
          <w:b/>
          <w:bCs/>
          <w:rtl/>
        </w:rPr>
        <w:t>שישה חודשים</w:t>
      </w:r>
      <w:r>
        <w:rPr>
          <w:rFonts w:hint="cs"/>
          <w:rtl/>
        </w:rPr>
        <w:t xml:space="preserve"> ולא יאוחר מ</w:t>
      </w:r>
      <w:r w:rsidR="00B92D55">
        <w:rPr>
          <w:rFonts w:hint="cs"/>
          <w:b/>
          <w:bCs/>
          <w:rtl/>
        </w:rPr>
        <w:t>-</w:t>
      </w:r>
      <w:r>
        <w:rPr>
          <w:rFonts w:hint="cs"/>
          <w:b/>
          <w:bCs/>
          <w:rtl/>
        </w:rPr>
        <w:t>36 חודשים</w:t>
      </w:r>
      <w:r>
        <w:rPr>
          <w:rFonts w:hint="cs"/>
          <w:rtl/>
        </w:rPr>
        <w:t xml:space="preserve"> לתת צו שדורש מפולש לפנות את המקרקעין. יש כאן למעשה שונות מאוד גדולה מאדם פרטי בעל מקרקעין ש</w:t>
      </w:r>
      <w:r w:rsidR="00B92D55">
        <w:rPr>
          <w:rFonts w:hint="cs"/>
          <w:rtl/>
        </w:rPr>
        <w:t>י</w:t>
      </w:r>
      <w:r>
        <w:rPr>
          <w:rFonts w:hint="cs"/>
          <w:rtl/>
        </w:rPr>
        <w:t xml:space="preserve">כול ליישם סעד עצמי, מול מצב שבו הבעלים של המקרקעין הוא לא אדם פרטי אלא המדינה ,ששם לא מאופשר סעד עצמי ודרוש הליך מאוד מסודר. הסיבה היא כנראה אותו </w:t>
      </w:r>
      <w:r w:rsidR="00B92D55">
        <w:rPr>
          <w:rFonts w:hint="cs"/>
          <w:rtl/>
        </w:rPr>
        <w:t>רציונל</w:t>
      </w:r>
      <w:r>
        <w:rPr>
          <w:rFonts w:hint="cs"/>
          <w:rtl/>
        </w:rPr>
        <w:t xml:space="preserve"> של היענות </w:t>
      </w:r>
      <w:r w:rsidR="00B92D55">
        <w:rPr>
          <w:rFonts w:hint="cs"/>
          <w:rtl/>
        </w:rPr>
        <w:t>לאינסטינקט</w:t>
      </w:r>
      <w:r>
        <w:rPr>
          <w:rFonts w:hint="cs"/>
          <w:rtl/>
        </w:rPr>
        <w:t xml:space="preserve"> האנושי </w:t>
      </w:r>
      <w:r>
        <w:rPr>
          <w:rtl/>
        </w:rPr>
        <w:t>–</w:t>
      </w:r>
      <w:r>
        <w:rPr>
          <w:rFonts w:hint="cs"/>
          <w:rtl/>
        </w:rPr>
        <w:t xml:space="preserve"> אין שום סיבה להצדיק פעילות עצמאית של פקחים/נציגי המדינה.</w:t>
      </w:r>
    </w:p>
    <w:p w:rsidR="00A37CF9" w:rsidRDefault="00A37CF9" w:rsidP="00840A91">
      <w:pPr>
        <w:pStyle w:val="a3"/>
        <w:rPr>
          <w:rtl/>
        </w:rPr>
      </w:pPr>
      <w:r>
        <w:rPr>
          <w:rFonts w:hint="cs"/>
          <w:rtl/>
        </w:rPr>
        <w:t xml:space="preserve">יש לנו לכן מצד אחד הגבלה של הסעד העצמי של המדינה </w:t>
      </w:r>
      <w:r>
        <w:rPr>
          <w:rtl/>
        </w:rPr>
        <w:t>–</w:t>
      </w:r>
      <w:r>
        <w:rPr>
          <w:rFonts w:hint="cs"/>
          <w:rtl/>
        </w:rPr>
        <w:t xml:space="preserve"> צריך הליך, הממונה צריך להשתכנע, צו... מצד שני הרחבנו משמעותית את פרק הזמן בהשוואה לסעד עצמי (בין חצי שנה ל</w:t>
      </w:r>
      <w:r w:rsidR="00B92D55">
        <w:rPr>
          <w:rFonts w:hint="cs"/>
          <w:rtl/>
        </w:rPr>
        <w:t>-</w:t>
      </w:r>
      <w:r>
        <w:rPr>
          <w:rFonts w:hint="cs"/>
          <w:rtl/>
        </w:rPr>
        <w:t>3 שנים)</w:t>
      </w:r>
      <w:r w:rsidR="00B92D55">
        <w:rPr>
          <w:rFonts w:hint="cs"/>
          <w:rtl/>
        </w:rPr>
        <w:t>.</w:t>
      </w:r>
    </w:p>
    <w:p w:rsidR="00E113A3" w:rsidRPr="00C40F8B" w:rsidRDefault="00E113A3" w:rsidP="00C40F8B">
      <w:pPr>
        <w:pStyle w:val="a3"/>
        <w:rPr>
          <w:b/>
          <w:bCs/>
          <w:rtl/>
        </w:rPr>
      </w:pPr>
      <w:r>
        <w:rPr>
          <w:rFonts w:hint="cs"/>
          <w:rtl/>
        </w:rPr>
        <w:t xml:space="preserve">הדבר האחרון הוא שאין צורך שהמדינה החזיקה פיזית קודם בשטח/או מי מטעמה </w:t>
      </w:r>
      <w:r>
        <w:rPr>
          <w:rtl/>
        </w:rPr>
        <w:t>–</w:t>
      </w:r>
      <w:r>
        <w:rPr>
          <w:rFonts w:hint="cs"/>
          <w:rtl/>
        </w:rPr>
        <w:t xml:space="preserve"> </w:t>
      </w:r>
      <w:r w:rsidRPr="00C40F8B">
        <w:rPr>
          <w:rFonts w:hint="cs"/>
          <w:b/>
          <w:bCs/>
          <w:rtl/>
        </w:rPr>
        <w:t xml:space="preserve">כל קרקע שהיא בבעלותה </w:t>
      </w:r>
      <w:r w:rsidRPr="00C40F8B">
        <w:rPr>
          <w:b/>
          <w:bCs/>
          <w:rtl/>
        </w:rPr>
        <w:t>–</w:t>
      </w:r>
      <w:r w:rsidRPr="00C40F8B">
        <w:rPr>
          <w:rFonts w:hint="cs"/>
          <w:b/>
          <w:bCs/>
          <w:rtl/>
        </w:rPr>
        <w:t xml:space="preserve"> המדינה יכולה לבקש מהממונה צו של פינוי.</w:t>
      </w:r>
      <w:r w:rsidR="00C40F8B">
        <w:rPr>
          <w:rFonts w:hint="cs"/>
          <w:b/>
          <w:bCs/>
          <w:rtl/>
        </w:rPr>
        <w:t xml:space="preserve"> </w:t>
      </w:r>
      <w:r w:rsidR="002F2C54">
        <w:rPr>
          <w:rFonts w:hint="cs"/>
          <w:rtl/>
        </w:rPr>
        <w:t xml:space="preserve">למעשה במהלך 3 שנים המדינה יכולה לפנות לממונה </w:t>
      </w:r>
      <w:r w:rsidR="002F2C54">
        <w:rPr>
          <w:rtl/>
        </w:rPr>
        <w:t>–</w:t>
      </w:r>
      <w:r w:rsidR="002F2C54">
        <w:rPr>
          <w:rFonts w:hint="cs"/>
          <w:rtl/>
        </w:rPr>
        <w:t xml:space="preserve"> אחרי זה היא צריכה לפנות לבית המשפט כמו כל אדם אחר.</w:t>
      </w:r>
    </w:p>
    <w:p w:rsidR="002F2C54" w:rsidRDefault="002F2C54" w:rsidP="00840A91">
      <w:pPr>
        <w:pStyle w:val="a3"/>
        <w:rPr>
          <w:rtl/>
        </w:rPr>
      </w:pPr>
    </w:p>
    <w:p w:rsidR="00932C68" w:rsidRPr="00C40F8B" w:rsidRDefault="002F2C54" w:rsidP="00932C68">
      <w:pPr>
        <w:pStyle w:val="a3"/>
        <w:rPr>
          <w:color w:val="A5A5A5" w:themeColor="accent3"/>
          <w:rtl/>
        </w:rPr>
      </w:pPr>
      <w:r w:rsidRPr="00C40F8B">
        <w:rPr>
          <w:rFonts w:hint="cs"/>
          <w:color w:val="A5A5A5" w:themeColor="accent3"/>
          <w:rtl/>
        </w:rPr>
        <w:t xml:space="preserve">בתחילת השיעור הבא נדבר על שכירות, ולאחר מכן נעבור לנושא התחרויות. (ניתנו פסקי דין בנושאי אלו). לא יהיה בוחן בשני/רביעי, אבל לצורך העניין כדאי להשקיע בנושא תחרויות וקריאת פסקי דין </w:t>
      </w:r>
      <w:r w:rsidRPr="00C40F8B">
        <w:rPr>
          <w:color w:val="A5A5A5" w:themeColor="accent3"/>
          <w:rtl/>
        </w:rPr>
        <w:t>–</w:t>
      </w:r>
      <w:r w:rsidRPr="00C40F8B">
        <w:rPr>
          <w:rFonts w:hint="cs"/>
          <w:color w:val="A5A5A5" w:themeColor="accent3"/>
          <w:rtl/>
        </w:rPr>
        <w:t xml:space="preserve"> זה ייתן לנו את הניואנסים למבחן</w:t>
      </w:r>
      <w:r w:rsidR="00932C68" w:rsidRPr="00C40F8B">
        <w:rPr>
          <w:rFonts w:hint="cs"/>
          <w:color w:val="A5A5A5" w:themeColor="accent3"/>
          <w:rtl/>
        </w:rPr>
        <w:t>.</w:t>
      </w:r>
    </w:p>
    <w:p w:rsidR="00932C68" w:rsidRDefault="00932C68" w:rsidP="00932C68">
      <w:pPr>
        <w:pStyle w:val="a3"/>
        <w:rPr>
          <w:rtl/>
        </w:rPr>
      </w:pPr>
    </w:p>
    <w:p w:rsidR="00932C68" w:rsidRDefault="00932C68" w:rsidP="00932C68">
      <w:pPr>
        <w:pStyle w:val="a3"/>
        <w:jc w:val="right"/>
        <w:rPr>
          <w:rtl/>
        </w:rPr>
      </w:pPr>
      <w:r>
        <w:rPr>
          <w:rFonts w:hint="cs"/>
          <w:rtl/>
        </w:rPr>
        <w:t>11.12.17</w:t>
      </w:r>
    </w:p>
    <w:p w:rsidR="00932C68" w:rsidRDefault="00C628C3" w:rsidP="00932C68">
      <w:pPr>
        <w:pStyle w:val="a3"/>
        <w:jc w:val="center"/>
        <w:rPr>
          <w:b/>
          <w:bCs/>
          <w:u w:val="single"/>
          <w:rtl/>
        </w:rPr>
      </w:pPr>
      <w:r>
        <w:rPr>
          <w:rFonts w:hint="cs"/>
          <w:b/>
          <w:bCs/>
          <w:u w:val="single"/>
          <w:rtl/>
        </w:rPr>
        <w:t>שיעור 14</w:t>
      </w:r>
    </w:p>
    <w:p w:rsidR="00C628C3" w:rsidRDefault="00C628C3" w:rsidP="00C40F8B">
      <w:pPr>
        <w:pStyle w:val="a3"/>
        <w:jc w:val="center"/>
        <w:outlineLvl w:val="0"/>
        <w:rPr>
          <w:b/>
          <w:bCs/>
          <w:u w:val="single"/>
          <w:rtl/>
        </w:rPr>
      </w:pPr>
      <w:bookmarkStart w:id="72" w:name="_Toc506297879"/>
      <w:r w:rsidRPr="00C40F8B">
        <w:rPr>
          <w:rFonts w:hint="cs"/>
          <w:b/>
          <w:bCs/>
          <w:highlight w:val="green"/>
          <w:u w:val="single"/>
          <w:rtl/>
        </w:rPr>
        <w:t>שכירות</w:t>
      </w:r>
      <w:bookmarkEnd w:id="72"/>
    </w:p>
    <w:p w:rsidR="00C628C3" w:rsidRDefault="00616434" w:rsidP="00C628C3">
      <w:pPr>
        <w:pStyle w:val="a3"/>
        <w:rPr>
          <w:rtl/>
        </w:rPr>
      </w:pPr>
      <w:bookmarkStart w:id="73" w:name="_Hlk506142581"/>
      <w:r w:rsidRPr="00616434">
        <w:rPr>
          <w:rFonts w:hint="cs"/>
          <w:b/>
          <w:bCs/>
          <w:highlight w:val="lightGray"/>
          <w:rtl/>
        </w:rPr>
        <w:t>ס' 3</w:t>
      </w:r>
      <w:r w:rsidRPr="00616434">
        <w:rPr>
          <w:rFonts w:hint="cs"/>
          <w:highlight w:val="lightGray"/>
          <w:rtl/>
        </w:rPr>
        <w:t xml:space="preserve"> לחוק המקרקעין</w:t>
      </w:r>
      <w:bookmarkEnd w:id="73"/>
      <w:r>
        <w:rPr>
          <w:rFonts w:hint="cs"/>
          <w:rtl/>
        </w:rPr>
        <w:t xml:space="preserve"> - </w:t>
      </w:r>
      <w:r w:rsidR="00C628C3" w:rsidRPr="00F741A6">
        <w:rPr>
          <w:rFonts w:hint="cs"/>
          <w:b/>
          <w:bCs/>
          <w:rtl/>
        </w:rPr>
        <w:t>שכירות</w:t>
      </w:r>
      <w:r w:rsidR="00C628C3">
        <w:rPr>
          <w:rFonts w:hint="cs"/>
          <w:rtl/>
        </w:rPr>
        <w:t xml:space="preserve"> </w:t>
      </w:r>
      <w:r w:rsidR="00C628C3">
        <w:rPr>
          <w:rtl/>
        </w:rPr>
        <w:t>–</w:t>
      </w:r>
      <w:r w:rsidR="00C628C3">
        <w:rPr>
          <w:rFonts w:hint="cs"/>
          <w:rtl/>
        </w:rPr>
        <w:t xml:space="preserve"> אחת הזכויות הקנייניות הכי נפוצות/משומשות בישראל ובעולם.</w:t>
      </w:r>
    </w:p>
    <w:p w:rsidR="00C628C3" w:rsidRDefault="00C628C3" w:rsidP="00C628C3">
      <w:pPr>
        <w:pStyle w:val="a3"/>
        <w:rPr>
          <w:rtl/>
        </w:rPr>
      </w:pPr>
      <w:r>
        <w:rPr>
          <w:rFonts w:hint="cs"/>
          <w:rtl/>
        </w:rPr>
        <w:t>כשאנו מדב</w:t>
      </w:r>
      <w:r w:rsidR="00B92D55">
        <w:rPr>
          <w:rFonts w:hint="cs"/>
          <w:rtl/>
        </w:rPr>
        <w:t>ר</w:t>
      </w:r>
      <w:r>
        <w:rPr>
          <w:rFonts w:hint="cs"/>
          <w:rtl/>
        </w:rPr>
        <w:t>ים על זכויות קנייניות אנו בד"כ מדברים על בעלות, אבל היום אנו נדבר על שכירות כדי שנוכל להבחין בין זכויות שונות, ההגבלות וכו</w:t>
      </w:r>
      <w:r w:rsidR="004A74DA">
        <w:rPr>
          <w:rFonts w:hint="cs"/>
          <w:rtl/>
        </w:rPr>
        <w:t>'</w:t>
      </w:r>
      <w:r>
        <w:rPr>
          <w:rFonts w:hint="cs"/>
          <w:rtl/>
        </w:rPr>
        <w:t>...</w:t>
      </w:r>
    </w:p>
    <w:p w:rsidR="00C628C3" w:rsidRDefault="00C628C3" w:rsidP="00C628C3">
      <w:pPr>
        <w:pStyle w:val="a3"/>
        <w:rPr>
          <w:rtl/>
        </w:rPr>
      </w:pPr>
    </w:p>
    <w:p w:rsidR="00616434" w:rsidRDefault="00616434" w:rsidP="00C628C3">
      <w:pPr>
        <w:pStyle w:val="a3"/>
        <w:rPr>
          <w:rtl/>
        </w:rPr>
      </w:pPr>
    </w:p>
    <w:p w:rsidR="00C628C3" w:rsidRPr="00C628C3" w:rsidRDefault="00C628C3" w:rsidP="00C628C3">
      <w:pPr>
        <w:pStyle w:val="a3"/>
        <w:rPr>
          <w:b/>
          <w:bCs/>
          <w:rtl/>
        </w:rPr>
      </w:pPr>
      <w:r w:rsidRPr="00C628C3">
        <w:rPr>
          <w:rFonts w:hint="cs"/>
          <w:b/>
          <w:bCs/>
          <w:rtl/>
        </w:rPr>
        <w:lastRenderedPageBreak/>
        <w:t>סעיף זה כולל 3 חלקים:</w:t>
      </w:r>
    </w:p>
    <w:p w:rsidR="00C628C3" w:rsidRDefault="00C628C3" w:rsidP="000E7ECF">
      <w:pPr>
        <w:pStyle w:val="a3"/>
        <w:numPr>
          <w:ilvl w:val="0"/>
          <w:numId w:val="87"/>
        </w:numPr>
        <w:rPr>
          <w:rtl/>
        </w:rPr>
      </w:pPr>
      <w:r>
        <w:rPr>
          <w:rFonts w:hint="cs"/>
          <w:b/>
          <w:bCs/>
          <w:rtl/>
        </w:rPr>
        <w:t>בתמורה</w:t>
      </w:r>
      <w:r>
        <w:rPr>
          <w:rFonts w:hint="cs"/>
          <w:rtl/>
        </w:rPr>
        <w:t xml:space="preserve"> = ערך כלכלי ממשי. השכירות צריכה להיות בתמורה ממשית. במידה ואנו חות</w:t>
      </w:r>
      <w:r w:rsidR="004A74DA">
        <w:rPr>
          <w:rFonts w:hint="cs"/>
          <w:rtl/>
        </w:rPr>
        <w:t>מ</w:t>
      </w:r>
      <w:r>
        <w:rPr>
          <w:rFonts w:hint="cs"/>
          <w:rtl/>
        </w:rPr>
        <w:t xml:space="preserve">ים על חוזה שכירות/קוראים לחוזה שלנו שכירות אבל אין לו תמורה ממשית </w:t>
      </w:r>
      <w:r>
        <w:rPr>
          <w:rtl/>
        </w:rPr>
        <w:t>–</w:t>
      </w:r>
      <w:r>
        <w:rPr>
          <w:rFonts w:hint="cs"/>
          <w:rtl/>
        </w:rPr>
        <w:t xml:space="preserve"> כשהוא יגיע לדיון, נגלה שאם לא נצליח להוכיח תמורה ממשית הזכות שלנו לא תקוטלג כשכירות</w:t>
      </w:r>
      <w:r w:rsidR="004A74DA">
        <w:rPr>
          <w:rFonts w:hint="cs"/>
          <w:rtl/>
        </w:rPr>
        <w:t>.</w:t>
      </w:r>
    </w:p>
    <w:p w:rsidR="00C628C3" w:rsidRDefault="00C628C3" w:rsidP="00E04603">
      <w:pPr>
        <w:pStyle w:val="a3"/>
        <w:numPr>
          <w:ilvl w:val="0"/>
          <w:numId w:val="87"/>
        </w:numPr>
        <w:rPr>
          <w:rtl/>
        </w:rPr>
      </w:pPr>
      <w:r>
        <w:rPr>
          <w:rFonts w:hint="cs"/>
          <w:b/>
          <w:bCs/>
          <w:rtl/>
        </w:rPr>
        <w:t>להחזיק במקרקעין ולהשתמש בהם</w:t>
      </w:r>
      <w:r>
        <w:rPr>
          <w:rFonts w:hint="cs"/>
          <w:rtl/>
        </w:rPr>
        <w:t xml:space="preserve"> </w:t>
      </w:r>
      <w:r w:rsidR="00E04603">
        <w:rPr>
          <w:rFonts w:hint="cs"/>
          <w:rtl/>
        </w:rPr>
        <w:t>=</w:t>
      </w:r>
      <w:r>
        <w:rPr>
          <w:rFonts w:hint="cs"/>
          <w:rtl/>
        </w:rPr>
        <w:t xml:space="preserve"> הזכות המעשית. לאו דווקא החזקה/שימוש י</w:t>
      </w:r>
      <w:r w:rsidR="004A74DA">
        <w:rPr>
          <w:rFonts w:hint="cs"/>
          <w:rtl/>
        </w:rPr>
        <w:t>י</w:t>
      </w:r>
      <w:r w:rsidR="00E04603">
        <w:rPr>
          <w:rFonts w:hint="cs"/>
          <w:rtl/>
        </w:rPr>
        <w:t xml:space="preserve">חודים (והשוו </w:t>
      </w:r>
      <w:proofErr w:type="spellStart"/>
      <w:r w:rsidR="00E04603">
        <w:rPr>
          <w:rFonts w:hint="cs"/>
          <w:rtl/>
        </w:rPr>
        <w:t>לו</w:t>
      </w:r>
      <w:r>
        <w:rPr>
          <w:rFonts w:hint="cs"/>
          <w:rtl/>
        </w:rPr>
        <w:t>ויסמן</w:t>
      </w:r>
      <w:proofErr w:type="spellEnd"/>
      <w:r>
        <w:rPr>
          <w:rFonts w:hint="cs"/>
          <w:rtl/>
        </w:rPr>
        <w:t xml:space="preserve">) </w:t>
      </w:r>
      <w:r>
        <w:rPr>
          <w:rtl/>
        </w:rPr>
        <w:t>–</w:t>
      </w:r>
      <w:r>
        <w:rPr>
          <w:rFonts w:hint="cs"/>
          <w:rtl/>
        </w:rPr>
        <w:t xml:space="preserve"> הפסיקה אימצה לחלוטין את התפיסה שמשמעות זכות השכירות לא חייבת להיות אחזקה ושימוש בלעדיים, אלא היא יכולה להיות במשותף עם אחרים</w:t>
      </w:r>
      <w:r w:rsidR="004A74DA">
        <w:rPr>
          <w:rFonts w:hint="cs"/>
          <w:rtl/>
        </w:rPr>
        <w:t>.</w:t>
      </w:r>
    </w:p>
    <w:p w:rsidR="00C628C3" w:rsidRDefault="00C628C3" w:rsidP="000E7ECF">
      <w:pPr>
        <w:pStyle w:val="a3"/>
        <w:numPr>
          <w:ilvl w:val="0"/>
          <w:numId w:val="87"/>
        </w:numPr>
        <w:rPr>
          <w:rtl/>
        </w:rPr>
      </w:pPr>
      <w:r>
        <w:rPr>
          <w:rFonts w:hint="cs"/>
          <w:b/>
          <w:bCs/>
          <w:rtl/>
        </w:rPr>
        <w:t xml:space="preserve">שלא לצמיתות </w:t>
      </w:r>
      <w:r w:rsidRPr="00E04603">
        <w:rPr>
          <w:rFonts w:hint="cs"/>
          <w:rtl/>
        </w:rPr>
        <w:t>=</w:t>
      </w:r>
      <w:r>
        <w:rPr>
          <w:rFonts w:hint="cs"/>
          <w:b/>
          <w:bCs/>
          <w:rtl/>
        </w:rPr>
        <w:t xml:space="preserve"> </w:t>
      </w:r>
      <w:r>
        <w:rPr>
          <w:rFonts w:hint="cs"/>
          <w:rtl/>
        </w:rPr>
        <w:t>שכירות חייבת להיות קצובה בזמן. היא יכולה להיות קצובה להרבה מאוד זמן (49 + 49) אבל היא חייבת להיות קצובה בזמן.</w:t>
      </w:r>
    </w:p>
    <w:p w:rsidR="00C628C3" w:rsidRDefault="00C628C3" w:rsidP="00C628C3">
      <w:pPr>
        <w:pStyle w:val="a3"/>
        <w:rPr>
          <w:rtl/>
        </w:rPr>
      </w:pPr>
    </w:p>
    <w:p w:rsidR="00C628C3" w:rsidRPr="00F741A6" w:rsidRDefault="00C628C3" w:rsidP="00C628C3">
      <w:pPr>
        <w:pStyle w:val="a3"/>
        <w:rPr>
          <w:b/>
          <w:bCs/>
          <w:rtl/>
        </w:rPr>
      </w:pPr>
      <w:r w:rsidRPr="00F741A6">
        <w:rPr>
          <w:rFonts w:hint="cs"/>
          <w:b/>
          <w:bCs/>
          <w:rtl/>
        </w:rPr>
        <w:t xml:space="preserve">במקרקעין </w:t>
      </w:r>
      <w:r w:rsidRPr="00F741A6">
        <w:rPr>
          <w:b/>
          <w:bCs/>
          <w:rtl/>
        </w:rPr>
        <w:t>–</w:t>
      </w:r>
      <w:r w:rsidRPr="00F741A6">
        <w:rPr>
          <w:rFonts w:hint="cs"/>
          <w:b/>
          <w:bCs/>
          <w:rtl/>
        </w:rPr>
        <w:t xml:space="preserve"> 3 סוגים של שכירות:</w:t>
      </w:r>
    </w:p>
    <w:p w:rsidR="00C628C3" w:rsidRDefault="00C628C3" w:rsidP="000E7ECF">
      <w:pPr>
        <w:pStyle w:val="a3"/>
        <w:numPr>
          <w:ilvl w:val="0"/>
          <w:numId w:val="86"/>
        </w:numPr>
      </w:pPr>
      <w:r w:rsidRPr="00E04603">
        <w:rPr>
          <w:rFonts w:hint="cs"/>
          <w:b/>
          <w:bCs/>
          <w:rtl/>
        </w:rPr>
        <w:t>שכירות קצרת מועד</w:t>
      </w:r>
      <w:r>
        <w:rPr>
          <w:rFonts w:hint="cs"/>
          <w:rtl/>
        </w:rPr>
        <w:t xml:space="preserve"> </w:t>
      </w:r>
      <w:r>
        <w:rPr>
          <w:rtl/>
        </w:rPr>
        <w:t>–</w:t>
      </w:r>
      <w:r>
        <w:rPr>
          <w:rFonts w:hint="cs"/>
          <w:rtl/>
        </w:rPr>
        <w:t xml:space="preserve"> עד 5 שנים</w:t>
      </w:r>
      <w:r w:rsidR="004A74DA">
        <w:rPr>
          <w:rFonts w:hint="cs"/>
          <w:rtl/>
        </w:rPr>
        <w:t>.</w:t>
      </w:r>
    </w:p>
    <w:p w:rsidR="00C628C3" w:rsidRDefault="00C628C3" w:rsidP="000E7ECF">
      <w:pPr>
        <w:pStyle w:val="a3"/>
        <w:numPr>
          <w:ilvl w:val="0"/>
          <w:numId w:val="86"/>
        </w:numPr>
      </w:pPr>
      <w:r w:rsidRPr="00E04603">
        <w:rPr>
          <w:rFonts w:hint="cs"/>
          <w:b/>
          <w:bCs/>
          <w:rtl/>
        </w:rPr>
        <w:t>חכירה</w:t>
      </w:r>
      <w:r>
        <w:rPr>
          <w:rFonts w:hint="cs"/>
          <w:rtl/>
        </w:rPr>
        <w:t xml:space="preserve"> </w:t>
      </w:r>
      <w:r>
        <w:rPr>
          <w:rtl/>
        </w:rPr>
        <w:t>–</w:t>
      </w:r>
      <w:r>
        <w:rPr>
          <w:rFonts w:hint="cs"/>
          <w:rtl/>
        </w:rPr>
        <w:t xml:space="preserve"> מ</w:t>
      </w:r>
      <w:r w:rsidR="004A74DA">
        <w:rPr>
          <w:rFonts w:hint="cs"/>
          <w:rtl/>
        </w:rPr>
        <w:t>-</w:t>
      </w:r>
      <w:r>
        <w:rPr>
          <w:rFonts w:hint="cs"/>
          <w:rtl/>
        </w:rPr>
        <w:t>5 עד 25 שנים</w:t>
      </w:r>
      <w:r w:rsidR="004A74DA">
        <w:rPr>
          <w:rFonts w:hint="cs"/>
          <w:rtl/>
        </w:rPr>
        <w:t>.</w:t>
      </w:r>
    </w:p>
    <w:p w:rsidR="00C628C3" w:rsidRPr="00C628C3" w:rsidRDefault="00C628C3" w:rsidP="000E7ECF">
      <w:pPr>
        <w:pStyle w:val="a3"/>
        <w:numPr>
          <w:ilvl w:val="0"/>
          <w:numId w:val="86"/>
        </w:numPr>
        <w:rPr>
          <w:rtl/>
        </w:rPr>
      </w:pPr>
      <w:r w:rsidRPr="00E04603">
        <w:rPr>
          <w:rFonts w:hint="cs"/>
          <w:b/>
          <w:bCs/>
          <w:rtl/>
        </w:rPr>
        <w:t>חכירה לדורות</w:t>
      </w:r>
      <w:r>
        <w:rPr>
          <w:rFonts w:hint="cs"/>
          <w:rtl/>
        </w:rPr>
        <w:t xml:space="preserve"> </w:t>
      </w:r>
      <w:r>
        <w:rPr>
          <w:rtl/>
        </w:rPr>
        <w:t>–</w:t>
      </w:r>
      <w:r>
        <w:rPr>
          <w:rFonts w:hint="cs"/>
          <w:rtl/>
        </w:rPr>
        <w:t xml:space="preserve"> מעל 25 שנים</w:t>
      </w:r>
      <w:r w:rsidR="004A74DA">
        <w:rPr>
          <w:rFonts w:hint="cs"/>
          <w:rtl/>
        </w:rPr>
        <w:t>.</w:t>
      </w:r>
    </w:p>
    <w:p w:rsidR="00932C68" w:rsidRDefault="00C628C3" w:rsidP="00932C68">
      <w:pPr>
        <w:pStyle w:val="a3"/>
        <w:rPr>
          <w:rtl/>
        </w:rPr>
      </w:pPr>
      <w:r>
        <w:rPr>
          <w:rFonts w:hint="cs"/>
          <w:rtl/>
        </w:rPr>
        <w:t>יש לכך משמעויות לדרישה בכתב, ומשמעויות לנו כעורכי דין.</w:t>
      </w:r>
    </w:p>
    <w:p w:rsidR="00F741A6" w:rsidRDefault="00F741A6" w:rsidP="00932C68">
      <w:pPr>
        <w:pStyle w:val="a3"/>
        <w:rPr>
          <w:rtl/>
        </w:rPr>
      </w:pPr>
    </w:p>
    <w:p w:rsidR="00F741A6" w:rsidRDefault="00F741A6" w:rsidP="00932C68">
      <w:pPr>
        <w:pStyle w:val="a3"/>
        <w:rPr>
          <w:rtl/>
        </w:rPr>
      </w:pPr>
      <w:r w:rsidRPr="00E04603">
        <w:rPr>
          <w:rFonts w:hint="cs"/>
          <w:b/>
          <w:bCs/>
          <w:rtl/>
        </w:rPr>
        <w:t>מה בעצם תורמת לנו ההגדרה של זכות השכירות כזכות קניינית?</w:t>
      </w:r>
      <w:r>
        <w:rPr>
          <w:rFonts w:hint="cs"/>
          <w:rtl/>
        </w:rPr>
        <w:t xml:space="preserve"> (מולה עומדת הגדרת הרישיון </w:t>
      </w:r>
      <w:r>
        <w:rPr>
          <w:rtl/>
        </w:rPr>
        <w:t>–</w:t>
      </w:r>
      <w:r>
        <w:rPr>
          <w:rFonts w:hint="cs"/>
          <w:rtl/>
        </w:rPr>
        <w:t xml:space="preserve"> במה היא שונה ממנה?)</w:t>
      </w:r>
    </w:p>
    <w:p w:rsidR="00F741A6" w:rsidRDefault="00F741A6" w:rsidP="00E04603">
      <w:pPr>
        <w:pStyle w:val="a3"/>
        <w:numPr>
          <w:ilvl w:val="0"/>
          <w:numId w:val="88"/>
        </w:numPr>
        <w:ind w:left="360"/>
      </w:pPr>
      <w:r>
        <w:rPr>
          <w:rFonts w:hint="cs"/>
          <w:b/>
          <w:bCs/>
          <w:rtl/>
        </w:rPr>
        <w:t>השוני העיקרי</w:t>
      </w:r>
      <w:r>
        <w:rPr>
          <w:rFonts w:hint="cs"/>
          <w:rtl/>
        </w:rPr>
        <w:t xml:space="preserve"> </w:t>
      </w:r>
      <w:r>
        <w:rPr>
          <w:rFonts w:hint="cs"/>
          <w:b/>
          <w:bCs/>
          <w:rtl/>
        </w:rPr>
        <w:t xml:space="preserve">במקרקעין </w:t>
      </w:r>
      <w:r>
        <w:rPr>
          <w:b/>
          <w:bCs/>
          <w:rtl/>
        </w:rPr>
        <w:t>–</w:t>
      </w:r>
      <w:r>
        <w:rPr>
          <w:rFonts w:hint="cs"/>
          <w:b/>
          <w:bCs/>
          <w:rtl/>
        </w:rPr>
        <w:t xml:space="preserve"> הגנה על השוכר מפני צדדים שלישיים (תחרות) - </w:t>
      </w:r>
      <w:r>
        <w:rPr>
          <w:rFonts w:hint="cs"/>
          <w:rtl/>
        </w:rPr>
        <w:t>כשאתה רוכש זכות</w:t>
      </w:r>
      <w:r w:rsidR="00E54C29">
        <w:rPr>
          <w:rFonts w:hint="cs"/>
          <w:rtl/>
        </w:rPr>
        <w:t xml:space="preserve"> קניינית של</w:t>
      </w:r>
      <w:r>
        <w:rPr>
          <w:rFonts w:hint="cs"/>
          <w:rtl/>
        </w:rPr>
        <w:t xml:space="preserve"> שכירות, אתה למעשה מקבל </w:t>
      </w:r>
      <w:r>
        <w:rPr>
          <w:rFonts w:hint="cs"/>
          <w:b/>
          <w:bCs/>
          <w:rtl/>
        </w:rPr>
        <w:t>גישה בלתי אמצעית בנכס</w:t>
      </w:r>
      <w:r>
        <w:rPr>
          <w:rFonts w:hint="cs"/>
          <w:rtl/>
        </w:rPr>
        <w:t xml:space="preserve">, כך שאם מישהו אחר מתחרה איתי על הנכס, אני </w:t>
      </w:r>
      <w:r>
        <w:rPr>
          <w:rFonts w:hint="cs"/>
          <w:b/>
          <w:bCs/>
          <w:rtl/>
        </w:rPr>
        <w:t>אמור</w:t>
      </w:r>
      <w:r>
        <w:rPr>
          <w:rFonts w:hint="cs"/>
          <w:rtl/>
        </w:rPr>
        <w:t xml:space="preserve"> לגבור על אותם צדדים שלישיים שטוענים זיקה על נכס. מקרה קלאסי הוא כאשר אדם משכיר לאדם אחד והאחד משכיר לאחר </w:t>
      </w:r>
      <w:r>
        <w:rPr>
          <w:rtl/>
        </w:rPr>
        <w:t>–</w:t>
      </w:r>
      <w:r>
        <w:rPr>
          <w:rFonts w:hint="cs"/>
          <w:rtl/>
        </w:rPr>
        <w:t xml:space="preserve"> במידה וזכות השכירות היא שלו, השוכר השני לא יכול לקבל את הזכות להחזיק ולהשתמש בנכס.</w:t>
      </w:r>
    </w:p>
    <w:p w:rsidR="00E04603" w:rsidRDefault="00E04603" w:rsidP="00E04603">
      <w:pPr>
        <w:pStyle w:val="a3"/>
        <w:ind w:left="360"/>
        <w:rPr>
          <w:rtl/>
        </w:rPr>
      </w:pPr>
    </w:p>
    <w:p w:rsidR="002111D4" w:rsidRPr="002111D4" w:rsidRDefault="00942C78" w:rsidP="00E04603">
      <w:pPr>
        <w:pStyle w:val="a3"/>
        <w:numPr>
          <w:ilvl w:val="0"/>
          <w:numId w:val="88"/>
        </w:numPr>
        <w:ind w:left="360"/>
      </w:pPr>
      <w:r>
        <w:rPr>
          <w:rFonts w:hint="cs"/>
          <w:b/>
          <w:bCs/>
          <w:rtl/>
        </w:rPr>
        <w:t>הגנה על השוכר מפני נעברים או מחליף המשכיר</w:t>
      </w:r>
      <w:r>
        <w:rPr>
          <w:rFonts w:hint="cs"/>
          <w:rtl/>
        </w:rPr>
        <w:t xml:space="preserve"> </w:t>
      </w:r>
      <w:r>
        <w:rPr>
          <w:rtl/>
        </w:rPr>
        <w:t>–</w:t>
      </w:r>
      <w:r>
        <w:rPr>
          <w:rFonts w:hint="cs"/>
          <w:rtl/>
        </w:rPr>
        <w:t xml:space="preserve"> </w:t>
      </w:r>
      <w:r w:rsidR="002111D4">
        <w:rPr>
          <w:rFonts w:hint="cs"/>
          <w:rtl/>
        </w:rPr>
        <w:t>ב</w:t>
      </w:r>
      <w:r>
        <w:rPr>
          <w:rFonts w:hint="cs"/>
          <w:rtl/>
        </w:rPr>
        <w:t>מצבים בהם בעלי הדירה מעוניין למכור את הדירה לאחר</w:t>
      </w:r>
      <w:r w:rsidR="004A74DA">
        <w:rPr>
          <w:rFonts w:hint="cs"/>
          <w:rtl/>
        </w:rPr>
        <w:t>/</w:t>
      </w:r>
      <w:r>
        <w:rPr>
          <w:rFonts w:hint="cs"/>
          <w:rtl/>
        </w:rPr>
        <w:t xml:space="preserve">במהלך תקופת ההשכרה. </w:t>
      </w:r>
    </w:p>
    <w:p w:rsidR="00F741A6" w:rsidRDefault="00942C78" w:rsidP="002111D4">
      <w:pPr>
        <w:pStyle w:val="a3"/>
        <w:ind w:left="360"/>
        <w:rPr>
          <w:rtl/>
        </w:rPr>
      </w:pPr>
      <w:r w:rsidRPr="002111D4">
        <w:rPr>
          <w:rFonts w:hint="cs"/>
          <w:b/>
          <w:bCs/>
          <w:rtl/>
        </w:rPr>
        <w:t>במקרה של רישיון כתוצאה מחוזה</w:t>
      </w:r>
      <w:r>
        <w:rPr>
          <w:rFonts w:hint="cs"/>
          <w:rtl/>
        </w:rPr>
        <w:t xml:space="preserve"> </w:t>
      </w:r>
      <w:r>
        <w:rPr>
          <w:rtl/>
        </w:rPr>
        <w:t>–</w:t>
      </w:r>
      <w:r>
        <w:rPr>
          <w:rFonts w:hint="cs"/>
          <w:rtl/>
        </w:rPr>
        <w:t xml:space="preserve"> יהיה ניתן לדאוג לכך שהבעלים יסכים להמשך הרישיון. </w:t>
      </w:r>
      <w:r w:rsidRPr="00942C78">
        <w:rPr>
          <w:rFonts w:hint="cs"/>
          <w:b/>
          <w:bCs/>
          <w:rtl/>
        </w:rPr>
        <w:t>עם זאת</w:t>
      </w:r>
      <w:r>
        <w:rPr>
          <w:rFonts w:hint="cs"/>
          <w:rtl/>
        </w:rPr>
        <w:t xml:space="preserve">, כאשר מדובר ברישיון מכללא (ללא הגבלת זמן), ברישיון הכל הוא זכות חוזית מול הבעלים של הנכס </w:t>
      </w:r>
      <w:r>
        <w:rPr>
          <w:rtl/>
        </w:rPr>
        <w:t>–</w:t>
      </w:r>
      <w:r>
        <w:rPr>
          <w:rFonts w:hint="cs"/>
          <w:rtl/>
        </w:rPr>
        <w:t xml:space="preserve"> הרוכש החדש לא מעוניין לדעת מהם העסקאות הקודמות בקרקע. לכן בעלים פשוט ימכרו את הנכס ואז הרישיון פוקע באופן עצמי כי הבעלים אומרים כי הוא לא מוכן.</w:t>
      </w:r>
    </w:p>
    <w:p w:rsidR="00D85DA8" w:rsidRDefault="00D85DA8" w:rsidP="00E04603">
      <w:pPr>
        <w:pStyle w:val="a3"/>
        <w:ind w:left="360"/>
        <w:rPr>
          <w:rtl/>
        </w:rPr>
      </w:pPr>
      <w:r w:rsidRPr="002111D4">
        <w:rPr>
          <w:rFonts w:hint="cs"/>
          <w:b/>
          <w:bCs/>
          <w:rtl/>
        </w:rPr>
        <w:t>בשכירות</w:t>
      </w:r>
      <w:r>
        <w:rPr>
          <w:rFonts w:hint="cs"/>
          <w:rtl/>
        </w:rPr>
        <w:t xml:space="preserve"> אם אנו שוכרים דירה </w:t>
      </w:r>
      <w:r>
        <w:rPr>
          <w:rtl/>
        </w:rPr>
        <w:t>–</w:t>
      </w:r>
      <w:r>
        <w:rPr>
          <w:rFonts w:hint="cs"/>
          <w:rtl/>
        </w:rPr>
        <w:t xml:space="preserve"> אנו מ</w:t>
      </w:r>
      <w:r w:rsidR="002111D4">
        <w:rPr>
          <w:rFonts w:hint="cs"/>
          <w:rtl/>
        </w:rPr>
        <w:t>ו</w:t>
      </w:r>
      <w:r>
        <w:rPr>
          <w:rFonts w:hint="cs"/>
          <w:rtl/>
        </w:rPr>
        <w:t>גנים על פי החוק וכל המחויבויות של הבעלים הראשון עוברים לבעל</w:t>
      </w:r>
      <w:r w:rsidR="002111D4">
        <w:rPr>
          <w:rFonts w:hint="cs"/>
          <w:rtl/>
        </w:rPr>
        <w:t>ים השני. מבחינת השוכרים זה מצוי</w:t>
      </w:r>
      <w:r>
        <w:rPr>
          <w:rFonts w:hint="cs"/>
          <w:rtl/>
        </w:rPr>
        <w:t>ן. אם אנו המשכירים אנו צריכים לקחת בחשבון שהשוכר יכול להישאר שם עד תום תקופת השכירות ואנו כבעלים חדשים מחויבים לכל התנאים שהסכים עליהם בעל הדירה בחוזה השכירות הראשון.</w:t>
      </w:r>
    </w:p>
    <w:p w:rsidR="00D85DA8" w:rsidRDefault="00D85DA8" w:rsidP="00E04603">
      <w:pPr>
        <w:pStyle w:val="a3"/>
        <w:rPr>
          <w:rtl/>
        </w:rPr>
      </w:pPr>
    </w:p>
    <w:p w:rsidR="00D85DA8" w:rsidRDefault="00D85DA8" w:rsidP="00E04603">
      <w:pPr>
        <w:pStyle w:val="a3"/>
        <w:numPr>
          <w:ilvl w:val="0"/>
          <w:numId w:val="88"/>
        </w:numPr>
        <w:ind w:left="360"/>
      </w:pPr>
      <w:r>
        <w:rPr>
          <w:rFonts w:hint="cs"/>
          <w:b/>
          <w:bCs/>
          <w:rtl/>
        </w:rPr>
        <w:t>הכוח לשעבד את השכירות (אם אין התנאה)</w:t>
      </w:r>
      <w:r>
        <w:rPr>
          <w:rFonts w:hint="cs"/>
          <w:rtl/>
        </w:rPr>
        <w:t xml:space="preserve"> </w:t>
      </w:r>
      <w:r>
        <w:rPr>
          <w:rtl/>
        </w:rPr>
        <w:t>–</w:t>
      </w:r>
      <w:r>
        <w:rPr>
          <w:rFonts w:hint="cs"/>
          <w:rtl/>
        </w:rPr>
        <w:t xml:space="preserve"> היכולת של השוכר לשעבד את השכירות בתמורה להלוואה של כסף </w:t>
      </w:r>
      <w:r>
        <w:rPr>
          <w:rtl/>
        </w:rPr>
        <w:t>–</w:t>
      </w:r>
      <w:r>
        <w:rPr>
          <w:rFonts w:hint="cs"/>
          <w:rtl/>
        </w:rPr>
        <w:t xml:space="preserve"> אם אנו רוצים לקחת כסף מהבנק, והנכס היחידי שלנו הוא הסכם השכירות </w:t>
      </w:r>
      <w:r>
        <w:rPr>
          <w:rtl/>
        </w:rPr>
        <w:t>–</w:t>
      </w:r>
      <w:r>
        <w:rPr>
          <w:rFonts w:hint="cs"/>
          <w:rtl/>
        </w:rPr>
        <w:t xml:space="preserve"> אפשר לשעבד את השכירות, ואם לא נעמוד בהלוואה, הבנק יוכל להיות המשכיר בנכס.</w:t>
      </w:r>
      <w:r w:rsidR="001A579D">
        <w:rPr>
          <w:rFonts w:hint="cs"/>
          <w:rtl/>
        </w:rPr>
        <w:t xml:space="preserve"> לבעלים יש אפשרות לסרב </w:t>
      </w:r>
      <w:r w:rsidR="001A579D">
        <w:rPr>
          <w:rtl/>
        </w:rPr>
        <w:t>–</w:t>
      </w:r>
      <w:r w:rsidR="001A579D">
        <w:rPr>
          <w:rFonts w:hint="cs"/>
          <w:rtl/>
        </w:rPr>
        <w:t xml:space="preserve"> אבל זה לא יכול להיות סירוב מוחלט. ברישיון לא ניתן לשעבד את השכירות.</w:t>
      </w:r>
    </w:p>
    <w:p w:rsidR="001A579D" w:rsidRDefault="001A579D" w:rsidP="00E04603">
      <w:pPr>
        <w:pStyle w:val="a3"/>
        <w:ind w:left="360"/>
      </w:pPr>
    </w:p>
    <w:p w:rsidR="001A579D" w:rsidRPr="001A579D" w:rsidRDefault="001A579D" w:rsidP="00E04603">
      <w:pPr>
        <w:pStyle w:val="a3"/>
        <w:numPr>
          <w:ilvl w:val="0"/>
          <w:numId w:val="88"/>
        </w:numPr>
        <w:ind w:left="360"/>
        <w:rPr>
          <w:rtl/>
        </w:rPr>
      </w:pPr>
      <w:r>
        <w:rPr>
          <w:rFonts w:hint="cs"/>
          <w:b/>
          <w:bCs/>
          <w:rtl/>
        </w:rPr>
        <w:t>יכולת להעביר את השכירות לאחר (עבירות)</w:t>
      </w:r>
      <w:r>
        <w:rPr>
          <w:rFonts w:hint="cs"/>
          <w:rtl/>
        </w:rPr>
        <w:t xml:space="preserve"> </w:t>
      </w:r>
      <w:r>
        <w:rPr>
          <w:rtl/>
        </w:rPr>
        <w:t>–</w:t>
      </w:r>
      <w:r>
        <w:rPr>
          <w:rFonts w:hint="cs"/>
          <w:rtl/>
        </w:rPr>
        <w:t xml:space="preserve"> בחלק מהפעמים יש מצבים שאני רוצה להביא את הדירה לבן משפחה </w:t>
      </w:r>
      <w:r>
        <w:rPr>
          <w:rtl/>
        </w:rPr>
        <w:t>–</w:t>
      </w:r>
      <w:r>
        <w:rPr>
          <w:rFonts w:hint="cs"/>
          <w:rtl/>
        </w:rPr>
        <w:t xml:space="preserve"> התשובה היא בגדול כן (בעיקר במקרקעין) וזה שונה לחלוטין מרישיון שם אי אפשר להעביר אותו למישהו אחר אלא בהסכמ</w:t>
      </w:r>
      <w:r w:rsidR="005D4F66">
        <w:rPr>
          <w:rFonts w:hint="cs"/>
          <w:rtl/>
        </w:rPr>
        <w:t>ת</w:t>
      </w:r>
      <w:r>
        <w:rPr>
          <w:rFonts w:hint="cs"/>
          <w:rtl/>
        </w:rPr>
        <w:t xml:space="preserve"> הבעלים</w:t>
      </w:r>
      <w:r w:rsidR="005D4F66">
        <w:rPr>
          <w:rFonts w:hint="cs"/>
          <w:rtl/>
        </w:rPr>
        <w:t>.</w:t>
      </w:r>
    </w:p>
    <w:p w:rsidR="001A579D" w:rsidRDefault="001A579D" w:rsidP="00E04603">
      <w:pPr>
        <w:pStyle w:val="a3"/>
        <w:ind w:left="360"/>
      </w:pPr>
    </w:p>
    <w:p w:rsidR="001A579D" w:rsidRDefault="001A579D" w:rsidP="00E04603">
      <w:pPr>
        <w:pStyle w:val="a3"/>
        <w:numPr>
          <w:ilvl w:val="0"/>
          <w:numId w:val="88"/>
        </w:numPr>
        <w:ind w:left="360"/>
      </w:pPr>
      <w:r>
        <w:rPr>
          <w:rFonts w:hint="cs"/>
          <w:b/>
          <w:bCs/>
          <w:rtl/>
        </w:rPr>
        <w:t>הענקת זיקת הנאה</w:t>
      </w:r>
      <w:r>
        <w:rPr>
          <w:rFonts w:hint="cs"/>
          <w:rtl/>
        </w:rPr>
        <w:t xml:space="preserve"> </w:t>
      </w:r>
      <w:r w:rsidR="000C2E49">
        <w:rPr>
          <w:rtl/>
        </w:rPr>
        <w:t>–</w:t>
      </w:r>
      <w:r>
        <w:rPr>
          <w:rFonts w:hint="cs"/>
          <w:rtl/>
        </w:rPr>
        <w:t xml:space="preserve"> </w:t>
      </w:r>
      <w:r w:rsidR="000C2E49">
        <w:rPr>
          <w:rFonts w:hint="cs"/>
          <w:rtl/>
        </w:rPr>
        <w:t xml:space="preserve">שוכר יכול לתת לאנשים זיקת הנאה. כמובן שזיקת הנאה זו כפופה עד תום החוזה, מתוך התפיסה שמה שאין לנו </w:t>
      </w:r>
      <w:r w:rsidR="000C2E49">
        <w:rPr>
          <w:rtl/>
        </w:rPr>
        <w:t>–</w:t>
      </w:r>
      <w:r w:rsidR="000C2E49">
        <w:rPr>
          <w:rFonts w:hint="cs"/>
          <w:rtl/>
        </w:rPr>
        <w:t xml:space="preserve"> לא ניתן לתת לאף אחד אחר.</w:t>
      </w:r>
    </w:p>
    <w:p w:rsidR="000C2E49" w:rsidRDefault="000C2E49" w:rsidP="000C2E49">
      <w:pPr>
        <w:pStyle w:val="a3"/>
        <w:rPr>
          <w:rtl/>
        </w:rPr>
      </w:pPr>
    </w:p>
    <w:p w:rsidR="00A35602" w:rsidRDefault="00A35602" w:rsidP="00A35602">
      <w:pPr>
        <w:pStyle w:val="a3"/>
        <w:outlineLvl w:val="1"/>
        <w:rPr>
          <w:b/>
          <w:bCs/>
          <w:highlight w:val="lightGray"/>
          <w:rtl/>
        </w:rPr>
      </w:pPr>
      <w:bookmarkStart w:id="74" w:name="_Hlk506143401"/>
      <w:bookmarkStart w:id="75" w:name="_Toc506297880"/>
      <w:r w:rsidRPr="002111D4">
        <w:rPr>
          <w:rFonts w:hint="cs"/>
          <w:b/>
          <w:bCs/>
          <w:highlight w:val="yellow"/>
          <w:u w:val="single"/>
          <w:rtl/>
        </w:rPr>
        <w:t>עבירות הזכות</w:t>
      </w:r>
      <w:bookmarkEnd w:id="75"/>
    </w:p>
    <w:p w:rsidR="00853941" w:rsidRDefault="002111D4" w:rsidP="00A35602">
      <w:pPr>
        <w:pStyle w:val="a3"/>
        <w:rPr>
          <w:rtl/>
        </w:rPr>
      </w:pPr>
      <w:r w:rsidRPr="002111D4">
        <w:rPr>
          <w:rFonts w:hint="cs"/>
          <w:b/>
          <w:bCs/>
          <w:highlight w:val="lightGray"/>
          <w:rtl/>
        </w:rPr>
        <w:t>ס' 21</w:t>
      </w:r>
      <w:bookmarkEnd w:id="74"/>
      <w:r w:rsidRPr="002111D4">
        <w:rPr>
          <w:rFonts w:hint="cs"/>
          <w:b/>
          <w:bCs/>
          <w:rtl/>
        </w:rPr>
        <w:t xml:space="preserve"> -</w:t>
      </w:r>
      <w:r w:rsidRPr="00A35602">
        <w:rPr>
          <w:rFonts w:hint="cs"/>
          <w:b/>
          <w:bCs/>
          <w:rtl/>
        </w:rPr>
        <w:t xml:space="preserve"> </w:t>
      </w:r>
      <w:r w:rsidR="00A35602" w:rsidRPr="00A35602">
        <w:rPr>
          <w:rFonts w:hint="cs"/>
          <w:i/>
          <w:iCs/>
          <w:rtl/>
        </w:rPr>
        <w:t>משהוקנתה זכות שכירות לשוכר.....</w:t>
      </w:r>
      <w:r w:rsidR="00853941" w:rsidRPr="00A35602">
        <w:rPr>
          <w:rFonts w:hint="cs"/>
          <w:b/>
          <w:bCs/>
          <w:i/>
          <w:iCs/>
          <w:rtl/>
        </w:rPr>
        <w:t>גם אם הרוכש לא ידע על קיום חוזה השכירות</w:t>
      </w:r>
      <w:r w:rsidR="00853941">
        <w:rPr>
          <w:rFonts w:hint="cs"/>
          <w:rtl/>
        </w:rPr>
        <w:t xml:space="preserve"> </w:t>
      </w:r>
      <w:r w:rsidR="00853941">
        <w:rPr>
          <w:rtl/>
        </w:rPr>
        <w:t>–</w:t>
      </w:r>
      <w:r w:rsidR="00853941">
        <w:rPr>
          <w:rFonts w:hint="cs"/>
          <w:rtl/>
        </w:rPr>
        <w:t xml:space="preserve"> התיקון</w:t>
      </w:r>
      <w:r w:rsidR="00A35602">
        <w:rPr>
          <w:rFonts w:hint="cs"/>
          <w:rtl/>
        </w:rPr>
        <w:t xml:space="preserve">. </w:t>
      </w:r>
      <w:r w:rsidR="00853941" w:rsidRPr="00A35602">
        <w:rPr>
          <w:rFonts w:hint="cs"/>
          <w:b/>
          <w:bCs/>
          <w:rtl/>
        </w:rPr>
        <w:t xml:space="preserve">בס' 21 </w:t>
      </w:r>
      <w:r w:rsidR="00853941">
        <w:rPr>
          <w:rFonts w:hint="cs"/>
          <w:rtl/>
        </w:rPr>
        <w:t>אנו מגבשים את רעיון העברת הנכס בתקופת השכירות. הסעיף קובע כי מותר לבעלים להעביר את הבעלות בנכס בתוך תקופת השכירות.</w:t>
      </w:r>
      <w:r w:rsidR="00F71C62">
        <w:rPr>
          <w:rFonts w:hint="cs"/>
          <w:rtl/>
        </w:rPr>
        <w:t xml:space="preserve"> אבל אם הוא עשה את זה, הבעלים החדש/הרוכש נכנס לנעליו של הבעלים הקודם לכל דבר ועניין בקשר עם השוכר. השוכר ממשיך לשלם לבעלים החדש </w:t>
      </w:r>
      <w:r w:rsidR="00F71C62">
        <w:rPr>
          <w:rtl/>
        </w:rPr>
        <w:t>–</w:t>
      </w:r>
      <w:r w:rsidR="00A35602">
        <w:rPr>
          <w:rFonts w:hint="cs"/>
          <w:rtl/>
        </w:rPr>
        <w:t xml:space="preserve"> שמחו</w:t>
      </w:r>
      <w:r w:rsidR="00F71C62">
        <w:rPr>
          <w:rFonts w:hint="cs"/>
          <w:rtl/>
        </w:rPr>
        <w:t xml:space="preserve">יב בכל ההתחייבויות החוזיות שהוסכמו בין הבעלים הראשון לשוכר. </w:t>
      </w:r>
      <w:r w:rsidR="00F71C62">
        <w:rPr>
          <w:rFonts w:hint="cs"/>
          <w:b/>
          <w:bCs/>
          <w:rtl/>
        </w:rPr>
        <w:lastRenderedPageBreak/>
        <w:t>החידוש</w:t>
      </w:r>
      <w:r w:rsidR="00F71C62">
        <w:rPr>
          <w:rFonts w:hint="cs"/>
          <w:rtl/>
        </w:rPr>
        <w:t xml:space="preserve"> הוא ש</w:t>
      </w:r>
      <w:r w:rsidR="006C45C5">
        <w:rPr>
          <w:rFonts w:hint="cs"/>
          <w:rtl/>
        </w:rPr>
        <w:t>הבעלים החדש</w:t>
      </w:r>
      <w:r w:rsidR="00F71C62">
        <w:rPr>
          <w:rFonts w:hint="cs"/>
          <w:rtl/>
        </w:rPr>
        <w:t xml:space="preserve"> נכנס לנעליו של </w:t>
      </w:r>
      <w:r w:rsidR="006C45C5">
        <w:rPr>
          <w:rFonts w:hint="cs"/>
          <w:rtl/>
        </w:rPr>
        <w:t>הבעלים הקודם</w:t>
      </w:r>
      <w:r w:rsidR="00F71C62">
        <w:rPr>
          <w:rFonts w:hint="cs"/>
          <w:rtl/>
        </w:rPr>
        <w:t xml:space="preserve"> </w:t>
      </w:r>
      <w:r w:rsidR="00F71C62">
        <w:rPr>
          <w:rFonts w:hint="cs"/>
          <w:b/>
          <w:bCs/>
          <w:rtl/>
        </w:rPr>
        <w:t>גם אם הוא לא ידע על כך שיש שוכר</w:t>
      </w:r>
      <w:r w:rsidR="00F71C62">
        <w:rPr>
          <w:rFonts w:hint="cs"/>
          <w:rtl/>
        </w:rPr>
        <w:t xml:space="preserve">. </w:t>
      </w:r>
      <w:r w:rsidR="006C45C5" w:rsidRPr="00A35602">
        <w:rPr>
          <w:rFonts w:hint="cs"/>
          <w:b/>
          <w:bCs/>
          <w:rtl/>
        </w:rPr>
        <w:t>זה אחד השינויים מ</w:t>
      </w:r>
      <w:r w:rsidR="005D4F66" w:rsidRPr="00A35602">
        <w:rPr>
          <w:rFonts w:hint="cs"/>
          <w:b/>
          <w:bCs/>
          <w:rtl/>
        </w:rPr>
        <w:t>-</w:t>
      </w:r>
      <w:r w:rsidR="006C45C5" w:rsidRPr="00A35602">
        <w:rPr>
          <w:rFonts w:hint="cs"/>
          <w:b/>
          <w:bCs/>
          <w:rtl/>
        </w:rPr>
        <w:t>2017 (תיקון מס' 1)</w:t>
      </w:r>
      <w:r w:rsidR="006C45C5">
        <w:rPr>
          <w:rFonts w:hint="cs"/>
          <w:rtl/>
        </w:rPr>
        <w:t xml:space="preserve">. רוכש נכנס לנעליו של הבעלים הראשון, וזה לא משנה לנו אם הוא ידע או לא ידע. אנו לא מתנים את </w:t>
      </w:r>
      <w:r w:rsidR="005D4F66">
        <w:rPr>
          <w:rFonts w:hint="cs"/>
          <w:rtl/>
        </w:rPr>
        <w:t>המחויבויות</w:t>
      </w:r>
      <w:r w:rsidR="006C45C5">
        <w:rPr>
          <w:rFonts w:hint="cs"/>
          <w:rtl/>
        </w:rPr>
        <w:t xml:space="preserve"> של ה</w:t>
      </w:r>
      <w:r w:rsidR="005D4F66">
        <w:rPr>
          <w:rFonts w:hint="cs"/>
          <w:rtl/>
        </w:rPr>
        <w:t>ב</w:t>
      </w:r>
      <w:r w:rsidR="006C45C5">
        <w:rPr>
          <w:rFonts w:hint="cs"/>
          <w:rtl/>
        </w:rPr>
        <w:t xml:space="preserve">עלים החדש בידיעתו על השכירות </w:t>
      </w:r>
      <w:r w:rsidR="006C45C5">
        <w:rPr>
          <w:rtl/>
        </w:rPr>
        <w:t>–</w:t>
      </w:r>
      <w:r w:rsidR="006C45C5">
        <w:rPr>
          <w:rFonts w:hint="cs"/>
          <w:rtl/>
        </w:rPr>
        <w:t xml:space="preserve"> הוא מגן על שוכר הדירה.</w:t>
      </w:r>
    </w:p>
    <w:p w:rsidR="006C45C5" w:rsidRDefault="006C45C5" w:rsidP="006C45C5">
      <w:pPr>
        <w:pStyle w:val="a3"/>
        <w:rPr>
          <w:rtl/>
        </w:rPr>
      </w:pPr>
    </w:p>
    <w:p w:rsidR="006C45C5" w:rsidRDefault="006C45C5" w:rsidP="00AF4E6E">
      <w:pPr>
        <w:pStyle w:val="a3"/>
        <w:rPr>
          <w:rtl/>
        </w:rPr>
      </w:pPr>
      <w:r w:rsidRPr="00A35602">
        <w:rPr>
          <w:rFonts w:hint="cs"/>
          <w:b/>
          <w:bCs/>
          <w:highlight w:val="lightGray"/>
          <w:rtl/>
        </w:rPr>
        <w:t>ס' 22</w:t>
      </w:r>
      <w:r w:rsidR="00E562C7">
        <w:rPr>
          <w:rFonts w:hint="cs"/>
          <w:b/>
          <w:bCs/>
          <w:rtl/>
        </w:rPr>
        <w:t xml:space="preserve"> </w:t>
      </w:r>
      <w:r w:rsidR="00A35602">
        <w:rPr>
          <w:rFonts w:hint="cs"/>
          <w:b/>
          <w:bCs/>
          <w:rtl/>
        </w:rPr>
        <w:t xml:space="preserve">- </w:t>
      </w:r>
      <w:r w:rsidR="00E562C7">
        <w:rPr>
          <w:rFonts w:hint="cs"/>
          <w:b/>
          <w:bCs/>
          <w:rtl/>
        </w:rPr>
        <w:t xml:space="preserve">עבירות הזכות - </w:t>
      </w:r>
      <w:r>
        <w:rPr>
          <w:rFonts w:hint="cs"/>
          <w:rtl/>
        </w:rPr>
        <w:t xml:space="preserve">נועד להגן במידה מסוימת על המשכיר. הוא דורש באופן עקרוני הסכמה של המשכיר להעברת זכות השכירות (שכירות משנה). אם אדם רוצה להעביר את הנכס לאדם אחר (להכניס מישהו אחר במקומו לשכירות) </w:t>
      </w:r>
      <w:r>
        <w:rPr>
          <w:rtl/>
        </w:rPr>
        <w:t>–</w:t>
      </w:r>
      <w:r>
        <w:rPr>
          <w:rFonts w:hint="cs"/>
          <w:rtl/>
        </w:rPr>
        <w:t xml:space="preserve"> השאלה היא הא</w:t>
      </w:r>
      <w:r w:rsidR="00AF4E6E">
        <w:rPr>
          <w:rFonts w:hint="cs"/>
          <w:rtl/>
        </w:rPr>
        <w:t>ם הבעלים חייב או לא להסכים לזה.</w:t>
      </w:r>
    </w:p>
    <w:p w:rsidR="006C45C5" w:rsidRDefault="006A17DB" w:rsidP="00AF4E6E">
      <w:pPr>
        <w:pStyle w:val="a3"/>
        <w:rPr>
          <w:rtl/>
        </w:rPr>
      </w:pPr>
      <w:r>
        <w:rPr>
          <w:rFonts w:hint="cs"/>
          <w:b/>
          <w:bCs/>
          <w:rtl/>
        </w:rPr>
        <w:t>לפי ס' 22</w:t>
      </w:r>
      <w:r w:rsidRPr="006A17DB">
        <w:rPr>
          <w:rFonts w:hint="cs"/>
          <w:rtl/>
        </w:rPr>
        <w:t>,</w:t>
      </w:r>
      <w:r>
        <w:rPr>
          <w:rFonts w:hint="cs"/>
          <w:b/>
          <w:bCs/>
          <w:rtl/>
        </w:rPr>
        <w:t xml:space="preserve"> </w:t>
      </w:r>
      <w:r w:rsidR="006C45C5">
        <w:rPr>
          <w:rFonts w:hint="cs"/>
          <w:rtl/>
        </w:rPr>
        <w:t>ה</w:t>
      </w:r>
      <w:r>
        <w:rPr>
          <w:rFonts w:hint="cs"/>
          <w:rtl/>
        </w:rPr>
        <w:t>-</w:t>
      </w:r>
      <w:r w:rsidR="008E469C">
        <w:t>Default</w:t>
      </w:r>
      <w:r w:rsidR="006C45C5">
        <w:rPr>
          <w:rFonts w:hint="cs"/>
          <w:rtl/>
        </w:rPr>
        <w:t xml:space="preserve"> גם למקרקעין וגם למ</w:t>
      </w:r>
      <w:r w:rsidR="005D4F66">
        <w:rPr>
          <w:rFonts w:hint="cs"/>
          <w:rtl/>
        </w:rPr>
        <w:t>י</w:t>
      </w:r>
      <w:r w:rsidR="006C45C5">
        <w:rPr>
          <w:rFonts w:hint="cs"/>
          <w:rtl/>
        </w:rPr>
        <w:t xml:space="preserve">טלטלין </w:t>
      </w:r>
      <w:r w:rsidR="006C45C5">
        <w:rPr>
          <w:rtl/>
        </w:rPr>
        <w:t>–</w:t>
      </w:r>
      <w:r w:rsidR="006C45C5">
        <w:rPr>
          <w:rFonts w:hint="cs"/>
          <w:rtl/>
        </w:rPr>
        <w:t xml:space="preserve"> עקרונית </w:t>
      </w:r>
      <w:r w:rsidR="006C45C5" w:rsidRPr="006A17DB">
        <w:rPr>
          <w:rFonts w:hint="cs"/>
          <w:b/>
          <w:bCs/>
          <w:rtl/>
        </w:rPr>
        <w:t>חייבים לקבל את הסכמת המשכיר</w:t>
      </w:r>
      <w:r w:rsidR="006C45C5">
        <w:rPr>
          <w:rFonts w:hint="cs"/>
          <w:rtl/>
        </w:rPr>
        <w:t xml:space="preserve"> להעברת זכות השכירות לאחר. אם הבעלים של הנכס סירב להעביר את השכירות לאחר מטעמים בלתי סבירים, או לחלופין אפשר לך להעביר את השכירות למישהו אחר אבל התנה זאת בתנאים לא סבירים, </w:t>
      </w:r>
      <w:r w:rsidR="006C45C5">
        <w:rPr>
          <w:rFonts w:hint="cs"/>
          <w:b/>
          <w:bCs/>
          <w:rtl/>
        </w:rPr>
        <w:t>במקרקעין</w:t>
      </w:r>
      <w:r w:rsidR="006C45C5">
        <w:rPr>
          <w:rFonts w:hint="cs"/>
          <w:rtl/>
        </w:rPr>
        <w:t xml:space="preserve"> רשאי השוכר להעביר גם ללא הסכמה של המשכיר/הבעלים.</w:t>
      </w:r>
    </w:p>
    <w:p w:rsidR="008E469C" w:rsidRDefault="008E469C" w:rsidP="008E469C">
      <w:pPr>
        <w:pStyle w:val="a3"/>
        <w:rPr>
          <w:rtl/>
        </w:rPr>
      </w:pPr>
    </w:p>
    <w:p w:rsidR="007B6184" w:rsidRDefault="007B6184" w:rsidP="006A17DB">
      <w:pPr>
        <w:pStyle w:val="a3"/>
        <w:rPr>
          <w:rtl/>
        </w:rPr>
      </w:pPr>
      <w:r>
        <w:rPr>
          <w:rFonts w:hint="cs"/>
          <w:rtl/>
        </w:rPr>
        <w:t xml:space="preserve">נטל ההוכחה שהטעמים לא היו סבירים יהיו על השוכר </w:t>
      </w:r>
      <w:r>
        <w:rPr>
          <w:rtl/>
        </w:rPr>
        <w:t>–</w:t>
      </w:r>
      <w:r>
        <w:rPr>
          <w:rFonts w:hint="cs"/>
          <w:rtl/>
        </w:rPr>
        <w:t xml:space="preserve"> איך </w:t>
      </w:r>
      <w:r w:rsidR="006A17DB">
        <w:rPr>
          <w:rFonts w:hint="cs"/>
          <w:rtl/>
        </w:rPr>
        <w:t>השוכר יכול</w:t>
      </w:r>
      <w:r>
        <w:rPr>
          <w:rFonts w:hint="cs"/>
          <w:rtl/>
        </w:rPr>
        <w:t xml:space="preserve"> להעביר על דעת עצמו את זכות השכירות, ומאילו טעמים?</w:t>
      </w:r>
    </w:p>
    <w:p w:rsidR="00C63482" w:rsidRPr="00C63482" w:rsidRDefault="00C63482" w:rsidP="006C1585">
      <w:pPr>
        <w:pStyle w:val="a3"/>
        <w:jc w:val="center"/>
        <w:rPr>
          <w:b/>
          <w:bCs/>
          <w:color w:val="FF0000"/>
          <w:rtl/>
        </w:rPr>
      </w:pPr>
      <w:r w:rsidRPr="00C63482">
        <w:rPr>
          <w:rFonts w:hint="cs"/>
          <w:b/>
          <w:bCs/>
          <w:color w:val="FF0000"/>
          <w:rtl/>
        </w:rPr>
        <w:t>עביר</w:t>
      </w:r>
      <w:r w:rsidR="002111D4">
        <w:rPr>
          <w:rFonts w:hint="cs"/>
          <w:b/>
          <w:bCs/>
          <w:color w:val="FF0000"/>
          <w:rtl/>
        </w:rPr>
        <w:t>ו</w:t>
      </w:r>
      <w:r w:rsidRPr="00C63482">
        <w:rPr>
          <w:rFonts w:hint="cs"/>
          <w:b/>
          <w:bCs/>
          <w:color w:val="FF0000"/>
          <w:rtl/>
        </w:rPr>
        <w:t xml:space="preserve">ת הזכות </w:t>
      </w:r>
      <w:r w:rsidRPr="00C63482">
        <w:rPr>
          <w:b/>
          <w:bCs/>
          <w:color w:val="FF0000"/>
          <w:rtl/>
        </w:rPr>
        <w:t>–</w:t>
      </w:r>
      <w:r w:rsidRPr="00C63482">
        <w:rPr>
          <w:rFonts w:hint="cs"/>
          <w:b/>
          <w:bCs/>
          <w:color w:val="FF0000"/>
          <w:rtl/>
        </w:rPr>
        <w:t xml:space="preserve"> ס' 22</w:t>
      </w:r>
    </w:p>
    <w:tbl>
      <w:tblPr>
        <w:tblStyle w:val="5-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C63482" w:rsidTr="00C63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Borders>
              <w:top w:val="none" w:sz="0" w:space="0" w:color="auto"/>
              <w:left w:val="none" w:sz="0" w:space="0" w:color="auto"/>
              <w:right w:val="none" w:sz="0" w:space="0" w:color="auto"/>
            </w:tcBorders>
          </w:tcPr>
          <w:p w:rsidR="00C63482" w:rsidRDefault="00C63482" w:rsidP="00C63482">
            <w:pPr>
              <w:pStyle w:val="a3"/>
              <w:rPr>
                <w:rtl/>
              </w:rPr>
            </w:pPr>
          </w:p>
        </w:tc>
        <w:tc>
          <w:tcPr>
            <w:tcW w:w="2765" w:type="dxa"/>
            <w:tcBorders>
              <w:top w:val="none" w:sz="0" w:space="0" w:color="auto"/>
              <w:left w:val="none" w:sz="0" w:space="0" w:color="auto"/>
              <w:right w:val="none" w:sz="0" w:space="0" w:color="auto"/>
            </w:tcBorders>
          </w:tcPr>
          <w:p w:rsidR="00C63482" w:rsidRDefault="00C63482" w:rsidP="00C63482">
            <w:pPr>
              <w:pStyle w:val="a3"/>
              <w:cnfStyle w:val="100000000000" w:firstRow="1" w:lastRow="0" w:firstColumn="0" w:lastColumn="0" w:oddVBand="0" w:evenVBand="0" w:oddHBand="0" w:evenHBand="0" w:firstRowFirstColumn="0" w:firstRowLastColumn="0" w:lastRowFirstColumn="0" w:lastRowLastColumn="0"/>
              <w:rPr>
                <w:rtl/>
              </w:rPr>
            </w:pPr>
            <w:r>
              <w:rPr>
                <w:rFonts w:hint="cs"/>
                <w:rtl/>
              </w:rPr>
              <w:t>מקרקעין</w:t>
            </w:r>
          </w:p>
        </w:tc>
        <w:tc>
          <w:tcPr>
            <w:tcW w:w="2766" w:type="dxa"/>
            <w:tcBorders>
              <w:top w:val="none" w:sz="0" w:space="0" w:color="auto"/>
              <w:left w:val="none" w:sz="0" w:space="0" w:color="auto"/>
              <w:right w:val="none" w:sz="0" w:space="0" w:color="auto"/>
            </w:tcBorders>
          </w:tcPr>
          <w:p w:rsidR="00C63482" w:rsidRDefault="00C63482" w:rsidP="00C63482">
            <w:pPr>
              <w:pStyle w:val="a3"/>
              <w:cnfStyle w:val="100000000000" w:firstRow="1" w:lastRow="0" w:firstColumn="0" w:lastColumn="0" w:oddVBand="0" w:evenVBand="0" w:oddHBand="0" w:evenHBand="0" w:firstRowFirstColumn="0" w:firstRowLastColumn="0" w:lastRowFirstColumn="0" w:lastRowLastColumn="0"/>
              <w:rPr>
                <w:rtl/>
              </w:rPr>
            </w:pPr>
            <w:r>
              <w:rPr>
                <w:rFonts w:hint="cs"/>
                <w:rtl/>
              </w:rPr>
              <w:t>מיטלטלין/זכויות</w:t>
            </w:r>
          </w:p>
        </w:tc>
      </w:tr>
      <w:tr w:rsidR="00C63482" w:rsidTr="00C6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Borders>
              <w:left w:val="none" w:sz="0" w:space="0" w:color="auto"/>
            </w:tcBorders>
          </w:tcPr>
          <w:p w:rsidR="00C63482" w:rsidRDefault="00C63482" w:rsidP="00C63482">
            <w:pPr>
              <w:pStyle w:val="a3"/>
              <w:rPr>
                <w:rtl/>
              </w:rPr>
            </w:pPr>
            <w:r>
              <w:rPr>
                <w:rFonts w:hint="cs"/>
                <w:rtl/>
              </w:rPr>
              <w:t>יש הגבלת עבירות</w:t>
            </w:r>
          </w:p>
        </w:tc>
        <w:tc>
          <w:tcPr>
            <w:tcW w:w="2765" w:type="dxa"/>
          </w:tcPr>
          <w:p w:rsidR="00C63482" w:rsidRDefault="00C63482" w:rsidP="00C63482">
            <w:pPr>
              <w:pStyle w:val="a3"/>
              <w:cnfStyle w:val="000000100000" w:firstRow="0" w:lastRow="0" w:firstColumn="0" w:lastColumn="0" w:oddVBand="0" w:evenVBand="0" w:oddHBand="1" w:evenHBand="0" w:firstRowFirstColumn="0" w:firstRowLastColumn="0" w:lastRowFirstColumn="0" w:lastRowLastColumn="0"/>
              <w:rPr>
                <w:rtl/>
              </w:rPr>
            </w:pPr>
            <w:r>
              <w:rPr>
                <w:rFonts w:hint="cs"/>
                <w:rtl/>
              </w:rPr>
              <w:t>שיקול דעת בית משפט</w:t>
            </w:r>
          </w:p>
        </w:tc>
        <w:tc>
          <w:tcPr>
            <w:tcW w:w="2766" w:type="dxa"/>
          </w:tcPr>
          <w:p w:rsidR="00C63482" w:rsidRDefault="00C63482" w:rsidP="00C63482">
            <w:pPr>
              <w:pStyle w:val="a3"/>
              <w:cnfStyle w:val="000000100000" w:firstRow="0" w:lastRow="0" w:firstColumn="0" w:lastColumn="0" w:oddVBand="0" w:evenVBand="0" w:oddHBand="1" w:evenHBand="0" w:firstRowFirstColumn="0" w:firstRowLastColumn="0" w:lastRowFirstColumn="0" w:lastRowLastColumn="0"/>
              <w:rPr>
                <w:rtl/>
              </w:rPr>
            </w:pPr>
            <w:r>
              <w:rPr>
                <w:rFonts w:hint="cs"/>
                <w:rtl/>
              </w:rPr>
              <w:t>איסור עסקה. אלא אם כן בהסכמת המשכיר.</w:t>
            </w:r>
          </w:p>
        </w:tc>
      </w:tr>
      <w:tr w:rsidR="00C63482" w:rsidTr="00C63482">
        <w:tc>
          <w:tcPr>
            <w:cnfStyle w:val="001000000000" w:firstRow="0" w:lastRow="0" w:firstColumn="1" w:lastColumn="0" w:oddVBand="0" w:evenVBand="0" w:oddHBand="0" w:evenHBand="0" w:firstRowFirstColumn="0" w:firstRowLastColumn="0" w:lastRowFirstColumn="0" w:lastRowLastColumn="0"/>
            <w:tcW w:w="2765" w:type="dxa"/>
            <w:tcBorders>
              <w:left w:val="none" w:sz="0" w:space="0" w:color="auto"/>
              <w:bottom w:val="none" w:sz="0" w:space="0" w:color="auto"/>
            </w:tcBorders>
          </w:tcPr>
          <w:p w:rsidR="00C63482" w:rsidRDefault="00C63482" w:rsidP="00C63482">
            <w:pPr>
              <w:pStyle w:val="a3"/>
              <w:rPr>
                <w:rtl/>
              </w:rPr>
            </w:pPr>
            <w:r>
              <w:rPr>
                <w:rFonts w:hint="cs"/>
                <w:rtl/>
              </w:rPr>
              <w:t>אין הגבלת עבירות</w:t>
            </w:r>
          </w:p>
        </w:tc>
        <w:tc>
          <w:tcPr>
            <w:tcW w:w="2765" w:type="dxa"/>
          </w:tcPr>
          <w:p w:rsidR="00C63482" w:rsidRDefault="00C63482" w:rsidP="00C63482">
            <w:pPr>
              <w:pStyle w:val="a3"/>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הרשאה לביצוע העסקה </w:t>
            </w:r>
            <w:r>
              <w:rPr>
                <w:rtl/>
              </w:rPr>
              <w:t>–</w:t>
            </w:r>
            <w:r>
              <w:rPr>
                <w:rFonts w:hint="cs"/>
                <w:rtl/>
              </w:rPr>
              <w:t xml:space="preserve"> אם הטעמים להתנגדות המשכיר אינם סבירים</w:t>
            </w:r>
          </w:p>
        </w:tc>
        <w:tc>
          <w:tcPr>
            <w:tcW w:w="2766" w:type="dxa"/>
          </w:tcPr>
          <w:p w:rsidR="00C63482" w:rsidRDefault="00C63482" w:rsidP="00C63482">
            <w:pPr>
              <w:pStyle w:val="a3"/>
              <w:cnfStyle w:val="000000000000" w:firstRow="0" w:lastRow="0" w:firstColumn="0" w:lastColumn="0" w:oddVBand="0" w:evenVBand="0" w:oddHBand="0" w:evenHBand="0" w:firstRowFirstColumn="0" w:firstRowLastColumn="0" w:lastRowFirstColumn="0" w:lastRowLastColumn="0"/>
              <w:rPr>
                <w:rtl/>
              </w:rPr>
            </w:pPr>
            <w:r>
              <w:rPr>
                <w:rFonts w:hint="cs"/>
                <w:rtl/>
              </w:rPr>
              <w:t>שיקול דעת בית משפט</w:t>
            </w:r>
          </w:p>
        </w:tc>
      </w:tr>
    </w:tbl>
    <w:p w:rsidR="00E71D6C" w:rsidRDefault="00E562C7" w:rsidP="008E469C">
      <w:pPr>
        <w:pStyle w:val="a3"/>
        <w:rPr>
          <w:rtl/>
        </w:rPr>
      </w:pPr>
      <w:r>
        <w:rPr>
          <w:rFonts w:hint="cs"/>
          <w:rtl/>
        </w:rPr>
        <w:t xml:space="preserve">אם נהיה עורכי הדין של המשכיר </w:t>
      </w:r>
      <w:r>
        <w:rPr>
          <w:rtl/>
        </w:rPr>
        <w:t>–</w:t>
      </w:r>
      <w:r>
        <w:rPr>
          <w:rFonts w:hint="cs"/>
          <w:rtl/>
        </w:rPr>
        <w:t xml:space="preserve"> רצוי שנכניס הגבלת עבירות מפורשת בחוזה.</w:t>
      </w:r>
    </w:p>
    <w:p w:rsidR="002C4E4C" w:rsidRDefault="00E562C7" w:rsidP="005D3F8E">
      <w:pPr>
        <w:pStyle w:val="a3"/>
      </w:pPr>
      <w:r>
        <w:rPr>
          <w:rFonts w:hint="cs"/>
          <w:rtl/>
        </w:rPr>
        <w:t>אם לא הכנסנו זאת, אז אין הגבלת עבירות בחוזה, והחוק בא ואומר שאם אין הגבלת עבירות בחוזה, אסור לשוכר להעביר את זכות השכירות ללא הסכמת השוכר.</w:t>
      </w:r>
      <w:r w:rsidR="005D3F8E">
        <w:rPr>
          <w:rFonts w:hint="cs"/>
          <w:rtl/>
        </w:rPr>
        <w:t xml:space="preserve"> </w:t>
      </w:r>
      <w:r>
        <w:rPr>
          <w:rFonts w:hint="cs"/>
          <w:rtl/>
        </w:rPr>
        <w:t xml:space="preserve">במידה והבעלים לא מסכים מטעמים לא סבירים </w:t>
      </w:r>
      <w:r>
        <w:rPr>
          <w:rtl/>
        </w:rPr>
        <w:t>–</w:t>
      </w:r>
      <w:r>
        <w:rPr>
          <w:rFonts w:hint="cs"/>
          <w:rtl/>
        </w:rPr>
        <w:t xml:space="preserve"> במקרקעין השוכר יכול להעביר את הזכות גם ללא הסכמת המשכיר.</w:t>
      </w:r>
    </w:p>
    <w:p w:rsidR="002C4E4C" w:rsidRDefault="002C4E4C" w:rsidP="008E469C">
      <w:pPr>
        <w:pStyle w:val="a3"/>
        <w:rPr>
          <w:rtl/>
        </w:rPr>
      </w:pPr>
    </w:p>
    <w:p w:rsidR="008754BA" w:rsidRDefault="008754BA" w:rsidP="008E469C">
      <w:pPr>
        <w:pStyle w:val="a3"/>
        <w:rPr>
          <w:rtl/>
        </w:rPr>
      </w:pPr>
      <w:r w:rsidRPr="005D3F8E">
        <w:rPr>
          <w:rFonts w:hint="cs"/>
          <w:b/>
          <w:bCs/>
          <w:highlight w:val="lightGray"/>
          <w:rtl/>
        </w:rPr>
        <w:t>ס' 22 א' 2</w:t>
      </w:r>
    </w:p>
    <w:p w:rsidR="008754BA" w:rsidRDefault="008754BA" w:rsidP="008E469C">
      <w:pPr>
        <w:pStyle w:val="a3"/>
        <w:rPr>
          <w:rtl/>
        </w:rPr>
      </w:pPr>
      <w:r>
        <w:rPr>
          <w:rFonts w:hint="cs"/>
          <w:rtl/>
        </w:rPr>
        <w:t>בכל שכירות (גם מ</w:t>
      </w:r>
      <w:r w:rsidR="005D4F66">
        <w:rPr>
          <w:rFonts w:hint="cs"/>
          <w:rtl/>
        </w:rPr>
        <w:t>י</w:t>
      </w:r>
      <w:r>
        <w:rPr>
          <w:rFonts w:hint="cs"/>
          <w:rtl/>
        </w:rPr>
        <w:t>טלטלין וגם מקרקעין) רשאי ביהמ"ש להרשות את העסקה בתנאים שיראו לו.</w:t>
      </w:r>
    </w:p>
    <w:p w:rsidR="000B36D5" w:rsidRDefault="008754BA" w:rsidP="000B36D5">
      <w:pPr>
        <w:pStyle w:val="a3"/>
        <w:rPr>
          <w:rtl/>
        </w:rPr>
      </w:pPr>
      <w:r>
        <w:rPr>
          <w:rFonts w:hint="cs"/>
          <w:rtl/>
        </w:rPr>
        <w:t xml:space="preserve">במידה ואין אמירה מפורשת שאסור להעביר את הזכות </w:t>
      </w:r>
      <w:r w:rsidR="000B36D5">
        <w:rPr>
          <w:rFonts w:hint="cs"/>
          <w:rtl/>
        </w:rPr>
        <w:t>במ</w:t>
      </w:r>
      <w:r w:rsidR="005D4F66">
        <w:rPr>
          <w:rFonts w:hint="cs"/>
          <w:rtl/>
        </w:rPr>
        <w:t>י</w:t>
      </w:r>
      <w:r w:rsidR="000B36D5">
        <w:rPr>
          <w:rFonts w:hint="cs"/>
          <w:rtl/>
        </w:rPr>
        <w:t xml:space="preserve">טלטלין </w:t>
      </w:r>
      <w:r>
        <w:rPr>
          <w:rFonts w:hint="cs"/>
          <w:rtl/>
        </w:rPr>
        <w:t>(כמו מכונית)</w:t>
      </w:r>
      <w:r w:rsidR="000B36D5">
        <w:rPr>
          <w:rFonts w:hint="cs"/>
          <w:rtl/>
        </w:rPr>
        <w:t>, ביהמ"ש יכול לומר אם מותר לנו להעביר או לא ללא הסכמת הבעלים של הרכב (שאני שוכר).</w:t>
      </w:r>
    </w:p>
    <w:p w:rsidR="000B36D5" w:rsidRDefault="00E5027A" w:rsidP="000B36D5">
      <w:pPr>
        <w:pStyle w:val="a3"/>
        <w:rPr>
          <w:rtl/>
        </w:rPr>
      </w:pPr>
      <w:r>
        <w:rPr>
          <w:rFonts w:hint="cs"/>
          <w:rtl/>
        </w:rPr>
        <w:t>כאן אי אפשר להעביר ללא הסכמה אלא אם פונים לביהמ"ש ומבקשים ממנו להעביר את השכירות. ביהמ"ש יחליט לפי הטעמים לסירוב.</w:t>
      </w:r>
    </w:p>
    <w:p w:rsidR="00E5027A" w:rsidRDefault="00E5027A" w:rsidP="000B36D5">
      <w:pPr>
        <w:pStyle w:val="a3"/>
        <w:rPr>
          <w:rtl/>
        </w:rPr>
      </w:pPr>
    </w:p>
    <w:p w:rsidR="00E5027A" w:rsidRDefault="002C4E4C" w:rsidP="000B36D5">
      <w:pPr>
        <w:pStyle w:val="a3"/>
        <w:rPr>
          <w:rtl/>
        </w:rPr>
      </w:pPr>
      <w:r>
        <w:rPr>
          <w:rFonts w:hint="cs"/>
          <w:rtl/>
        </w:rPr>
        <w:t xml:space="preserve">במקרקעין ניתן להעביר את הנכס ללא הסכמת המשכיר </w:t>
      </w:r>
      <w:r>
        <w:rPr>
          <w:rtl/>
        </w:rPr>
        <w:t>–</w:t>
      </w:r>
      <w:r>
        <w:rPr>
          <w:rFonts w:hint="cs"/>
          <w:rtl/>
        </w:rPr>
        <w:t xml:space="preserve"> ואנו כשוכרים נצטרך להסביר למה תנאיו היא לא תקינים.</w:t>
      </w:r>
    </w:p>
    <w:p w:rsidR="002C4E4C" w:rsidRDefault="002C4E4C" w:rsidP="000B36D5">
      <w:pPr>
        <w:pStyle w:val="a3"/>
        <w:rPr>
          <w:rtl/>
        </w:rPr>
      </w:pPr>
      <w:r>
        <w:rPr>
          <w:rFonts w:hint="cs"/>
          <w:rtl/>
        </w:rPr>
        <w:t>במ</w:t>
      </w:r>
      <w:r w:rsidR="005D4F66">
        <w:rPr>
          <w:rFonts w:hint="cs"/>
          <w:rtl/>
        </w:rPr>
        <w:t>י</w:t>
      </w:r>
      <w:r>
        <w:rPr>
          <w:rFonts w:hint="cs"/>
          <w:rtl/>
        </w:rPr>
        <w:t>טלטלין יש צורך בפנייה לביהמ"ש לצורך העברת נכס השכירות, שם ייבחנו תנאי המשכיר.</w:t>
      </w:r>
    </w:p>
    <w:p w:rsidR="00C63482" w:rsidRDefault="00C63482" w:rsidP="000B36D5">
      <w:pPr>
        <w:pStyle w:val="a3"/>
      </w:pPr>
    </w:p>
    <w:p w:rsidR="002C4E4C" w:rsidRDefault="002C4E4C" w:rsidP="004F0E14">
      <w:pPr>
        <w:pStyle w:val="a3"/>
        <w:rPr>
          <w:rtl/>
        </w:rPr>
      </w:pPr>
      <w:r w:rsidRPr="004F0E14">
        <w:rPr>
          <w:rFonts w:hint="cs"/>
          <w:b/>
          <w:bCs/>
          <w:rtl/>
        </w:rPr>
        <w:t>בשכירות של מקרקעין</w:t>
      </w:r>
      <w:r>
        <w:rPr>
          <w:rFonts w:hint="cs"/>
          <w:rtl/>
        </w:rPr>
        <w:t xml:space="preserve"> רשאי ביהמ"ש להפעיל שיקול דעת גם אם רשום אחרת בצורה מפורשת בחוזה השכירות. אם רשום במפורש בחוזה השכירות שהבעלים לא מרשה להעביר את השכירות, אז בחוזה של מקרקעין, למרות שבמפורש רשום שאסור להעביר, עדיין יש שיקול דעת של ביהמ"ש להחליט האם לאשר את עסקת ההערה בשכירות.</w:t>
      </w:r>
      <w:r w:rsidR="004F0E14">
        <w:rPr>
          <w:rFonts w:hint="cs"/>
          <w:rtl/>
        </w:rPr>
        <w:t xml:space="preserve"> </w:t>
      </w:r>
      <w:r w:rsidRPr="004F0E14">
        <w:rPr>
          <w:rFonts w:hint="cs"/>
          <w:b/>
          <w:bCs/>
          <w:rtl/>
        </w:rPr>
        <w:t>לעומת זאת במ</w:t>
      </w:r>
      <w:r w:rsidR="00503B84" w:rsidRPr="004F0E14">
        <w:rPr>
          <w:rFonts w:hint="cs"/>
          <w:b/>
          <w:bCs/>
          <w:rtl/>
        </w:rPr>
        <w:t>י</w:t>
      </w:r>
      <w:r w:rsidRPr="004F0E14">
        <w:rPr>
          <w:rFonts w:hint="cs"/>
          <w:b/>
          <w:bCs/>
          <w:rtl/>
        </w:rPr>
        <w:t>טלטלין</w:t>
      </w:r>
      <w:r>
        <w:rPr>
          <w:rFonts w:hint="cs"/>
          <w:rtl/>
        </w:rPr>
        <w:t xml:space="preserve"> </w:t>
      </w:r>
      <w:r>
        <w:rPr>
          <w:rtl/>
        </w:rPr>
        <w:t>–</w:t>
      </w:r>
      <w:r>
        <w:rPr>
          <w:rFonts w:hint="cs"/>
          <w:rtl/>
        </w:rPr>
        <w:t xml:space="preserve"> אם יש התניה מפורשת בחוזה, אז ביהמ"ש מנוע מלאשר את העברת השכירות.</w:t>
      </w:r>
    </w:p>
    <w:p w:rsidR="002C4E4C" w:rsidRDefault="002C4E4C" w:rsidP="000B36D5">
      <w:pPr>
        <w:pStyle w:val="a3"/>
        <w:rPr>
          <w:rtl/>
        </w:rPr>
      </w:pPr>
    </w:p>
    <w:p w:rsidR="002C4E4C" w:rsidRPr="004F0E14" w:rsidRDefault="002C4E4C" w:rsidP="000B36D5">
      <w:pPr>
        <w:pStyle w:val="a3"/>
        <w:rPr>
          <w:b/>
          <w:bCs/>
          <w:rtl/>
        </w:rPr>
      </w:pPr>
      <w:r w:rsidRPr="004F0E14">
        <w:rPr>
          <w:rFonts w:hint="cs"/>
          <w:b/>
          <w:bCs/>
          <w:rtl/>
        </w:rPr>
        <w:t>לסיכום הטבלה</w:t>
      </w:r>
    </w:p>
    <w:p w:rsidR="00C4475F" w:rsidRPr="004F0E14" w:rsidRDefault="002C4E4C" w:rsidP="004F0E14">
      <w:pPr>
        <w:pStyle w:val="a3"/>
        <w:rPr>
          <w:b/>
          <w:bCs/>
          <w:rtl/>
        </w:rPr>
      </w:pPr>
      <w:r w:rsidRPr="004F0E14">
        <w:rPr>
          <w:rFonts w:hint="cs"/>
          <w:b/>
          <w:bCs/>
          <w:rtl/>
        </w:rPr>
        <w:t>מצב בו אין הגבלה</w:t>
      </w:r>
      <w:r>
        <w:rPr>
          <w:rFonts w:hint="cs"/>
          <w:rtl/>
        </w:rPr>
        <w:t xml:space="preserve"> </w:t>
      </w:r>
      <w:r>
        <w:rPr>
          <w:rtl/>
        </w:rPr>
        <w:t>–</w:t>
      </w:r>
      <w:r>
        <w:rPr>
          <w:rFonts w:hint="cs"/>
          <w:rtl/>
        </w:rPr>
        <w:t xml:space="preserve"> </w:t>
      </w:r>
      <w:r w:rsidRPr="004F0E14">
        <w:rPr>
          <w:rFonts w:hint="cs"/>
          <w:b/>
          <w:bCs/>
          <w:rtl/>
        </w:rPr>
        <w:t>במקרקעין</w:t>
      </w:r>
      <w:r>
        <w:rPr>
          <w:rFonts w:hint="cs"/>
          <w:rtl/>
        </w:rPr>
        <w:t xml:space="preserve"> השוכר יכול להעביר את המקרקעין לאחר, אבל אם המשכיר החליט לתקוף זאת בביהמ"ש, השוכר יצטרך</w:t>
      </w:r>
      <w:r w:rsidR="00C4475F">
        <w:rPr>
          <w:rFonts w:hint="cs"/>
          <w:rtl/>
        </w:rPr>
        <w:t xml:space="preserve"> לטעון כי התנאים אינם סבירים.</w:t>
      </w:r>
    </w:p>
    <w:p w:rsidR="00C4475F" w:rsidRDefault="00C4475F" w:rsidP="00C4475F">
      <w:pPr>
        <w:pStyle w:val="a3"/>
        <w:rPr>
          <w:rtl/>
        </w:rPr>
      </w:pPr>
      <w:r w:rsidRPr="004F0E14">
        <w:rPr>
          <w:rFonts w:hint="cs"/>
          <w:b/>
          <w:bCs/>
          <w:rtl/>
        </w:rPr>
        <w:t>במ</w:t>
      </w:r>
      <w:r w:rsidR="00503B84" w:rsidRPr="004F0E14">
        <w:rPr>
          <w:rFonts w:hint="cs"/>
          <w:b/>
          <w:bCs/>
          <w:rtl/>
        </w:rPr>
        <w:t>י</w:t>
      </w:r>
      <w:r w:rsidRPr="004F0E14">
        <w:rPr>
          <w:rFonts w:hint="cs"/>
          <w:b/>
          <w:bCs/>
          <w:rtl/>
        </w:rPr>
        <w:t>טלטלין</w:t>
      </w:r>
      <w:r>
        <w:rPr>
          <w:rFonts w:hint="cs"/>
          <w:rtl/>
        </w:rPr>
        <w:t xml:space="preserve"> </w:t>
      </w:r>
      <w:r>
        <w:rPr>
          <w:rtl/>
        </w:rPr>
        <w:t>–</w:t>
      </w:r>
      <w:r>
        <w:rPr>
          <w:rFonts w:hint="cs"/>
          <w:rtl/>
        </w:rPr>
        <w:t xml:space="preserve"> שיקול דעת בין המשפט.</w:t>
      </w:r>
    </w:p>
    <w:p w:rsidR="002C4E4C" w:rsidRDefault="00C4475F" w:rsidP="000B36D5">
      <w:pPr>
        <w:pStyle w:val="a3"/>
        <w:rPr>
          <w:rtl/>
        </w:rPr>
      </w:pPr>
      <w:r w:rsidRPr="004F0E14">
        <w:rPr>
          <w:rFonts w:hint="cs"/>
          <w:b/>
          <w:bCs/>
          <w:rtl/>
        </w:rPr>
        <w:t>מצב בו יש הגבלה</w:t>
      </w:r>
      <w:r>
        <w:rPr>
          <w:rFonts w:hint="cs"/>
          <w:rtl/>
        </w:rPr>
        <w:t xml:space="preserve"> </w:t>
      </w:r>
      <w:r>
        <w:rPr>
          <w:rtl/>
        </w:rPr>
        <w:t>–</w:t>
      </w:r>
      <w:r>
        <w:rPr>
          <w:rFonts w:hint="cs"/>
          <w:rtl/>
        </w:rPr>
        <w:t xml:space="preserve"> השוכר לא יכול להעביר את השכ</w:t>
      </w:r>
      <w:r w:rsidR="00665A1D">
        <w:rPr>
          <w:rFonts w:hint="cs"/>
          <w:rtl/>
        </w:rPr>
        <w:t>י</w:t>
      </w:r>
      <w:r>
        <w:rPr>
          <w:rFonts w:hint="cs"/>
          <w:rtl/>
        </w:rPr>
        <w:t xml:space="preserve">רות באופן עצמאי </w:t>
      </w:r>
      <w:r w:rsidRPr="004F0E14">
        <w:rPr>
          <w:rFonts w:hint="cs"/>
          <w:b/>
          <w:bCs/>
          <w:rtl/>
        </w:rPr>
        <w:t>במקרקעין</w:t>
      </w:r>
      <w:r>
        <w:rPr>
          <w:rFonts w:hint="cs"/>
          <w:rtl/>
        </w:rPr>
        <w:t xml:space="preserve">, אבל הוא יכול להעביר זאת לשיקול דעתו של ביהמ"ש. </w:t>
      </w:r>
      <w:r w:rsidRPr="004F0E14">
        <w:rPr>
          <w:rFonts w:hint="cs"/>
          <w:b/>
          <w:bCs/>
          <w:rtl/>
        </w:rPr>
        <w:t>במ</w:t>
      </w:r>
      <w:r w:rsidR="00665A1D" w:rsidRPr="004F0E14">
        <w:rPr>
          <w:rFonts w:hint="cs"/>
          <w:b/>
          <w:bCs/>
          <w:rtl/>
        </w:rPr>
        <w:t>י</w:t>
      </w:r>
      <w:r w:rsidRPr="004F0E14">
        <w:rPr>
          <w:rFonts w:hint="cs"/>
          <w:b/>
          <w:bCs/>
          <w:rtl/>
        </w:rPr>
        <w:t>טלטלין</w:t>
      </w:r>
      <w:r>
        <w:rPr>
          <w:rFonts w:hint="cs"/>
          <w:rtl/>
        </w:rPr>
        <w:t xml:space="preserve"> כבר לא יהיה ניתן להעביר את השכירות </w:t>
      </w:r>
      <w:r>
        <w:rPr>
          <w:rtl/>
        </w:rPr>
        <w:t>–</w:t>
      </w:r>
      <w:r>
        <w:rPr>
          <w:rFonts w:hint="cs"/>
          <w:rtl/>
        </w:rPr>
        <w:t xml:space="preserve"> ביהמ"ש לא מוסמך לדון בדבר.</w:t>
      </w:r>
      <w:r w:rsidR="002C4E4C">
        <w:rPr>
          <w:rFonts w:hint="cs"/>
          <w:rtl/>
        </w:rPr>
        <w:t xml:space="preserve"> </w:t>
      </w:r>
    </w:p>
    <w:p w:rsidR="00C4475F" w:rsidRDefault="00C4475F" w:rsidP="000B36D5">
      <w:pPr>
        <w:pStyle w:val="a3"/>
        <w:rPr>
          <w:rtl/>
        </w:rPr>
      </w:pPr>
    </w:p>
    <w:p w:rsidR="00FB4082" w:rsidRDefault="00FB4082" w:rsidP="004F0E14">
      <w:pPr>
        <w:pStyle w:val="a3"/>
        <w:rPr>
          <w:rtl/>
        </w:rPr>
      </w:pPr>
      <w:r w:rsidRPr="004F0E14">
        <w:rPr>
          <w:rFonts w:hint="cs"/>
          <w:b/>
          <w:bCs/>
          <w:highlight w:val="lightGray"/>
          <w:rtl/>
        </w:rPr>
        <w:t>ס' 22 ב' (</w:t>
      </w:r>
      <w:r w:rsidR="004F0E14" w:rsidRPr="004F0E14">
        <w:rPr>
          <w:rFonts w:hint="cs"/>
          <w:b/>
          <w:bCs/>
          <w:highlight w:val="lightGray"/>
          <w:rtl/>
        </w:rPr>
        <w:t xml:space="preserve">תיקון </w:t>
      </w:r>
      <w:r w:rsidRPr="004F0E14">
        <w:rPr>
          <w:rFonts w:hint="cs"/>
          <w:b/>
          <w:bCs/>
          <w:highlight w:val="lightGray"/>
          <w:rtl/>
        </w:rPr>
        <w:t>2017)</w:t>
      </w:r>
      <w:r w:rsidRPr="004F0E14">
        <w:rPr>
          <w:rFonts w:hint="cs"/>
          <w:b/>
          <w:bCs/>
          <w:rtl/>
        </w:rPr>
        <w:t xml:space="preserve"> </w:t>
      </w:r>
      <w:r>
        <w:rPr>
          <w:rtl/>
        </w:rPr>
        <w:t>–</w:t>
      </w:r>
      <w:r>
        <w:rPr>
          <w:rFonts w:hint="cs"/>
          <w:rtl/>
        </w:rPr>
        <w:t xml:space="preserve"> הסכמה לפי סעיף קטן א', צריכה להינתן בכתב ומראש. כשאנו מדברים על הסכמת המשכיר </w:t>
      </w:r>
      <w:r>
        <w:rPr>
          <w:rtl/>
        </w:rPr>
        <w:t>–</w:t>
      </w:r>
      <w:r>
        <w:rPr>
          <w:rFonts w:hint="cs"/>
          <w:rtl/>
        </w:rPr>
        <w:t xml:space="preserve"> צריך לקבל את ההסכמה בכתב ומראש כדי למנוע בעיות משפטיות.</w:t>
      </w:r>
    </w:p>
    <w:p w:rsidR="008E1363" w:rsidRPr="008E1363" w:rsidRDefault="008E1363" w:rsidP="004F0E14">
      <w:pPr>
        <w:pStyle w:val="a3"/>
        <w:rPr>
          <w:b/>
          <w:bCs/>
          <w:u w:val="single"/>
          <w:rtl/>
        </w:rPr>
      </w:pPr>
      <w:r w:rsidRPr="008E1363">
        <w:rPr>
          <w:rFonts w:hint="cs"/>
          <w:b/>
          <w:bCs/>
          <w:u w:val="single"/>
          <w:rtl/>
        </w:rPr>
        <w:lastRenderedPageBreak/>
        <w:t xml:space="preserve">טעמים </w:t>
      </w:r>
      <w:r>
        <w:rPr>
          <w:rFonts w:hint="cs"/>
          <w:b/>
          <w:bCs/>
          <w:u w:val="single"/>
          <w:rtl/>
        </w:rPr>
        <w:t>סבי</w:t>
      </w:r>
      <w:r w:rsidRPr="008E1363">
        <w:rPr>
          <w:rFonts w:hint="cs"/>
          <w:b/>
          <w:bCs/>
          <w:u w:val="single"/>
          <w:rtl/>
        </w:rPr>
        <w:t>רים/התניות סבירות</w:t>
      </w:r>
      <w:r w:rsidR="004F0E14">
        <w:rPr>
          <w:rFonts w:hint="cs"/>
          <w:b/>
          <w:bCs/>
          <w:u w:val="single"/>
          <w:rtl/>
        </w:rPr>
        <w:t xml:space="preserve"> של המשכיר</w:t>
      </w:r>
      <w:r w:rsidRPr="008E1363">
        <w:rPr>
          <w:rFonts w:hint="cs"/>
          <w:b/>
          <w:bCs/>
          <w:u w:val="single"/>
          <w:rtl/>
        </w:rPr>
        <w:t>:</w:t>
      </w:r>
    </w:p>
    <w:p w:rsidR="008E1363" w:rsidRDefault="008E1363" w:rsidP="000D5A12">
      <w:pPr>
        <w:pStyle w:val="a3"/>
        <w:numPr>
          <w:ilvl w:val="0"/>
          <w:numId w:val="34"/>
        </w:numPr>
        <w:rPr>
          <w:rtl/>
        </w:rPr>
      </w:pPr>
      <w:r>
        <w:rPr>
          <w:rFonts w:hint="cs"/>
          <w:b/>
          <w:bCs/>
          <w:rtl/>
        </w:rPr>
        <w:t xml:space="preserve">סוג הנכס </w:t>
      </w:r>
      <w:r>
        <w:rPr>
          <w:b/>
          <w:bCs/>
          <w:rtl/>
        </w:rPr>
        <w:t>–</w:t>
      </w:r>
      <w:r>
        <w:rPr>
          <w:rFonts w:hint="cs"/>
          <w:b/>
          <w:bCs/>
          <w:rtl/>
        </w:rPr>
        <w:t xml:space="preserve"> </w:t>
      </w:r>
      <w:r w:rsidR="000D5A12">
        <w:rPr>
          <w:rFonts w:hint="cs"/>
          <w:b/>
          <w:bCs/>
          <w:rtl/>
        </w:rPr>
        <w:t>(</w:t>
      </w:r>
      <w:proofErr w:type="spellStart"/>
      <w:r w:rsidRPr="000D5A12">
        <w:rPr>
          <w:rFonts w:hint="cs"/>
          <w:b/>
          <w:bCs/>
          <w:rtl/>
        </w:rPr>
        <w:t>אשגרום</w:t>
      </w:r>
      <w:proofErr w:type="spellEnd"/>
      <w:r w:rsidRPr="000D5A12">
        <w:rPr>
          <w:rFonts w:hint="cs"/>
          <w:b/>
          <w:bCs/>
          <w:rtl/>
        </w:rPr>
        <w:t xml:space="preserve"> נכסים בע</w:t>
      </w:r>
      <w:r w:rsidR="000D5A12">
        <w:rPr>
          <w:rFonts w:hint="cs"/>
          <w:b/>
          <w:bCs/>
          <w:rtl/>
        </w:rPr>
        <w:t>"</w:t>
      </w:r>
      <w:r w:rsidRPr="000D5A12">
        <w:rPr>
          <w:rFonts w:hint="cs"/>
          <w:b/>
          <w:bCs/>
          <w:rtl/>
        </w:rPr>
        <w:t>מ</w:t>
      </w:r>
      <w:r w:rsidR="000D5A12">
        <w:rPr>
          <w:rFonts w:hint="cs"/>
          <w:b/>
          <w:bCs/>
          <w:rtl/>
        </w:rPr>
        <w:t>)</w:t>
      </w:r>
      <w:r w:rsidR="000D5A12">
        <w:rPr>
          <w:rFonts w:hint="cs"/>
          <w:rtl/>
        </w:rPr>
        <w:t xml:space="preserve"> </w:t>
      </w:r>
      <w:r w:rsidR="000D5A12">
        <w:rPr>
          <w:rtl/>
        </w:rPr>
        <w:t>–</w:t>
      </w:r>
      <w:r w:rsidR="000D5A12">
        <w:rPr>
          <w:rFonts w:hint="cs"/>
          <w:rtl/>
        </w:rPr>
        <w:t xml:space="preserve"> </w:t>
      </w:r>
      <w:r>
        <w:rPr>
          <w:rFonts w:hint="cs"/>
          <w:rtl/>
        </w:rPr>
        <w:t xml:space="preserve">יש נכסים שאנו לא רוצים שאנשים </w:t>
      </w:r>
      <w:r w:rsidR="008B7F52">
        <w:rPr>
          <w:rFonts w:hint="cs"/>
          <w:rtl/>
        </w:rPr>
        <w:t>מסוימים</w:t>
      </w:r>
      <w:r>
        <w:rPr>
          <w:rFonts w:hint="cs"/>
          <w:rtl/>
        </w:rPr>
        <w:t xml:space="preserve"> יהיו בהם/נכסים שאנו לא רוצים שהם יעברו מיד ליד כי שימוש תכוף בהם עלול להביא בפגיעה בנכסים. זה תלוי בסוג הנכס</w:t>
      </w:r>
      <w:r w:rsidR="000D5A12">
        <w:rPr>
          <w:rFonts w:hint="cs"/>
          <w:rtl/>
        </w:rPr>
        <w:t>.</w:t>
      </w:r>
    </w:p>
    <w:p w:rsidR="008E1363" w:rsidRDefault="008E1363" w:rsidP="000D5A12">
      <w:pPr>
        <w:pStyle w:val="a3"/>
        <w:numPr>
          <w:ilvl w:val="0"/>
          <w:numId w:val="34"/>
        </w:numPr>
        <w:rPr>
          <w:rtl/>
        </w:rPr>
      </w:pPr>
      <w:r>
        <w:rPr>
          <w:rFonts w:hint="cs"/>
          <w:b/>
          <w:bCs/>
          <w:rtl/>
        </w:rPr>
        <w:t>זהות השוכר</w:t>
      </w:r>
      <w:r>
        <w:rPr>
          <w:rFonts w:hint="cs"/>
          <w:rtl/>
        </w:rPr>
        <w:t xml:space="preserve"> </w:t>
      </w:r>
      <w:r w:rsidR="000D5A12">
        <w:rPr>
          <w:rFonts w:hint="cs"/>
          <w:b/>
          <w:bCs/>
          <w:rtl/>
        </w:rPr>
        <w:t>(</w:t>
      </w:r>
      <w:r w:rsidRPr="000D5A12">
        <w:rPr>
          <w:rFonts w:hint="cs"/>
          <w:b/>
          <w:bCs/>
          <w:rtl/>
        </w:rPr>
        <w:t>וייס יהודה</w:t>
      </w:r>
      <w:r w:rsidR="000D5A12">
        <w:rPr>
          <w:rFonts w:hint="cs"/>
          <w:b/>
          <w:bCs/>
          <w:rtl/>
        </w:rPr>
        <w:t xml:space="preserve">) </w:t>
      </w:r>
      <w:r>
        <w:rPr>
          <w:rtl/>
        </w:rPr>
        <w:t>–</w:t>
      </w:r>
      <w:r>
        <w:rPr>
          <w:rFonts w:hint="cs"/>
          <w:rtl/>
        </w:rPr>
        <w:t xml:space="preserve"> היה מדובר בדירות שרוקנו רק למורים/מדריכים שפעלו בכפר הנוער </w:t>
      </w:r>
      <w:r>
        <w:rPr>
          <w:rtl/>
        </w:rPr>
        <w:t>–</w:t>
      </w:r>
      <w:r>
        <w:rPr>
          <w:rFonts w:hint="cs"/>
          <w:rtl/>
        </w:rPr>
        <w:t xml:space="preserve"> הרצון היה</w:t>
      </w:r>
      <w:r w:rsidR="00B255BE">
        <w:rPr>
          <w:rFonts w:hint="cs"/>
          <w:rtl/>
        </w:rPr>
        <w:t xml:space="preserve"> לא</w:t>
      </w:r>
      <w:r>
        <w:rPr>
          <w:rFonts w:hint="cs"/>
          <w:rtl/>
        </w:rPr>
        <w:t xml:space="preserve"> להעביר</w:t>
      </w:r>
      <w:r w:rsidR="00B255BE">
        <w:rPr>
          <w:rFonts w:hint="cs"/>
          <w:rtl/>
        </w:rPr>
        <w:t xml:space="preserve"> </w:t>
      </w:r>
      <w:r>
        <w:rPr>
          <w:rFonts w:hint="cs"/>
          <w:rtl/>
        </w:rPr>
        <w:t>את זכות השכירות לאדם חיצוני שאין לו קשר לאתר. הרעיון מבחינתנו הוא שהעובדים של הכפר יחיו בתוכו, והעברת שכירות כזו למישהו חיצוני פוגעת במטרה של הדירות שהוקמו</w:t>
      </w:r>
      <w:r w:rsidR="000D5A12">
        <w:rPr>
          <w:rFonts w:hint="cs"/>
          <w:rtl/>
        </w:rPr>
        <w:t>.</w:t>
      </w:r>
    </w:p>
    <w:p w:rsidR="008E1363" w:rsidRDefault="008E1363" w:rsidP="000D5A12">
      <w:pPr>
        <w:pStyle w:val="a3"/>
        <w:numPr>
          <w:ilvl w:val="0"/>
          <w:numId w:val="34"/>
        </w:numPr>
        <w:rPr>
          <w:rtl/>
        </w:rPr>
      </w:pPr>
      <w:r>
        <w:rPr>
          <w:rFonts w:hint="cs"/>
          <w:b/>
          <w:bCs/>
          <w:rtl/>
        </w:rPr>
        <w:t>אי עמידה בתשלומים</w:t>
      </w:r>
      <w:r>
        <w:rPr>
          <w:rFonts w:hint="cs"/>
          <w:rtl/>
        </w:rPr>
        <w:t xml:space="preserve"> </w:t>
      </w:r>
      <w:r w:rsidR="000D5A12">
        <w:rPr>
          <w:rFonts w:hint="cs"/>
          <w:b/>
          <w:bCs/>
          <w:rtl/>
        </w:rPr>
        <w:t>(</w:t>
      </w:r>
      <w:r w:rsidRPr="000D5A12">
        <w:rPr>
          <w:rFonts w:hint="cs"/>
          <w:b/>
          <w:bCs/>
          <w:rtl/>
        </w:rPr>
        <w:t>בנק הפועלים</w:t>
      </w:r>
      <w:r w:rsidR="000D5A12">
        <w:rPr>
          <w:rFonts w:hint="cs"/>
          <w:rtl/>
        </w:rPr>
        <w:t xml:space="preserve">) </w:t>
      </w:r>
      <w:r>
        <w:rPr>
          <w:rtl/>
        </w:rPr>
        <w:t>–</w:t>
      </w:r>
      <w:r>
        <w:rPr>
          <w:rFonts w:hint="cs"/>
          <w:rtl/>
        </w:rPr>
        <w:t xml:space="preserve"> 2 רבדים: אם השוכר עצמו הראשון לא עומד בתשלומים זה משפיע על יכולתו להעביר את הנכס לאדם אחר. הרובד השני </w:t>
      </w:r>
      <w:r>
        <w:rPr>
          <w:rtl/>
        </w:rPr>
        <w:t>–</w:t>
      </w:r>
      <w:r>
        <w:rPr>
          <w:rFonts w:hint="cs"/>
          <w:rtl/>
        </w:rPr>
        <w:t xml:space="preserve"> זהות השוכר הנעבר (החדש) לא יוכל לעמוד בתשלומים </w:t>
      </w:r>
      <w:r>
        <w:rPr>
          <w:rtl/>
        </w:rPr>
        <w:t>–</w:t>
      </w:r>
      <w:r>
        <w:rPr>
          <w:rFonts w:hint="cs"/>
          <w:rtl/>
        </w:rPr>
        <w:t xml:space="preserve"> סיבה מספיק טובה להעברת הנכס.</w:t>
      </w:r>
    </w:p>
    <w:p w:rsidR="008E1363" w:rsidRPr="000D5A12" w:rsidRDefault="008E1363" w:rsidP="00FB4082">
      <w:pPr>
        <w:pStyle w:val="a3"/>
        <w:rPr>
          <w:b/>
          <w:bCs/>
          <w:rtl/>
        </w:rPr>
      </w:pPr>
      <w:r>
        <w:rPr>
          <w:rFonts w:hint="cs"/>
          <w:rtl/>
        </w:rPr>
        <w:t xml:space="preserve">בכל מקרה, אין לנו רשימה סגורה של עילות לסירוב. </w:t>
      </w:r>
      <w:r w:rsidRPr="000D5A12">
        <w:rPr>
          <w:rFonts w:hint="cs"/>
          <w:b/>
          <w:bCs/>
          <w:rtl/>
        </w:rPr>
        <w:t>מי שיצטרך להוכיח כי הסירוב לא סביר הוא השוכר.</w:t>
      </w:r>
    </w:p>
    <w:p w:rsidR="00311AAB" w:rsidRDefault="00311AAB" w:rsidP="00FB4082">
      <w:pPr>
        <w:pStyle w:val="a3"/>
        <w:rPr>
          <w:rtl/>
        </w:rPr>
      </w:pPr>
    </w:p>
    <w:p w:rsidR="00311AAB" w:rsidRDefault="00023353" w:rsidP="00FB4082">
      <w:pPr>
        <w:pStyle w:val="a3"/>
        <w:rPr>
          <w:b/>
          <w:bCs/>
          <w:rtl/>
        </w:rPr>
      </w:pPr>
      <w:r>
        <w:rPr>
          <w:rFonts w:hint="cs"/>
          <w:b/>
          <w:bCs/>
          <w:rtl/>
        </w:rPr>
        <w:t>משהו שהוסף בחוק החדש (מופיע בחוק)</w:t>
      </w:r>
    </w:p>
    <w:p w:rsidR="00023353" w:rsidRPr="001B6646" w:rsidRDefault="00023353" w:rsidP="00FB4082">
      <w:pPr>
        <w:pStyle w:val="a3"/>
        <w:rPr>
          <w:b/>
          <w:bCs/>
          <w:u w:val="single"/>
          <w:rtl/>
        </w:rPr>
      </w:pPr>
      <w:r w:rsidRPr="000D5A12">
        <w:rPr>
          <w:rFonts w:hint="cs"/>
          <w:b/>
          <w:bCs/>
          <w:highlight w:val="lightGray"/>
          <w:u w:val="single"/>
          <w:rtl/>
        </w:rPr>
        <w:t xml:space="preserve">תיקון </w:t>
      </w:r>
      <w:bookmarkStart w:id="76" w:name="_Hlk506144336"/>
      <w:r w:rsidRPr="000D5A12">
        <w:rPr>
          <w:rFonts w:hint="cs"/>
          <w:b/>
          <w:bCs/>
          <w:highlight w:val="lightGray"/>
          <w:u w:val="single"/>
          <w:rtl/>
        </w:rPr>
        <w:t xml:space="preserve">מס' 1 לחוק השכירות והשאילה (חוק השכירות ההוגנת </w:t>
      </w:r>
      <w:r w:rsidRPr="000D5A12">
        <w:rPr>
          <w:b/>
          <w:bCs/>
          <w:highlight w:val="lightGray"/>
          <w:u w:val="single"/>
          <w:rtl/>
        </w:rPr>
        <w:t>–</w:t>
      </w:r>
      <w:r w:rsidRPr="000D5A12">
        <w:rPr>
          <w:rFonts w:hint="cs"/>
          <w:b/>
          <w:bCs/>
          <w:highlight w:val="lightGray"/>
          <w:u w:val="single"/>
          <w:rtl/>
        </w:rPr>
        <w:t xml:space="preserve"> 2017)</w:t>
      </w:r>
      <w:bookmarkEnd w:id="76"/>
    </w:p>
    <w:p w:rsidR="00023353" w:rsidRDefault="00023353" w:rsidP="00FB4082">
      <w:pPr>
        <w:pStyle w:val="a3"/>
        <w:rPr>
          <w:rtl/>
        </w:rPr>
      </w:pPr>
      <w:r>
        <w:rPr>
          <w:rFonts w:hint="cs"/>
          <w:rtl/>
        </w:rPr>
        <w:t xml:space="preserve">החוק לא עשה את כל המהפכה שהוא תכנן </w:t>
      </w:r>
      <w:r>
        <w:rPr>
          <w:rtl/>
        </w:rPr>
        <w:t>–</w:t>
      </w:r>
      <w:r>
        <w:rPr>
          <w:rFonts w:hint="cs"/>
          <w:rtl/>
        </w:rPr>
        <w:t xml:space="preserve"> אבל הוא עדיין עשה משהו.</w:t>
      </w:r>
    </w:p>
    <w:p w:rsidR="00023353" w:rsidRDefault="00023353" w:rsidP="000D5A12">
      <w:pPr>
        <w:pStyle w:val="a3"/>
        <w:rPr>
          <w:rtl/>
        </w:rPr>
      </w:pPr>
      <w:bookmarkStart w:id="77" w:name="_Hlk506144348"/>
      <w:r w:rsidRPr="000D5A12">
        <w:rPr>
          <w:rFonts w:hint="cs"/>
          <w:b/>
          <w:bCs/>
          <w:highlight w:val="lightGray"/>
          <w:rtl/>
        </w:rPr>
        <w:t>ס' 6</w:t>
      </w:r>
      <w:bookmarkEnd w:id="77"/>
      <w:r w:rsidRPr="000D5A12">
        <w:rPr>
          <w:rFonts w:hint="cs"/>
          <w:b/>
          <w:bCs/>
          <w:highlight w:val="lightGray"/>
          <w:rtl/>
        </w:rPr>
        <w:t xml:space="preserve"> א'</w:t>
      </w:r>
      <w:r w:rsidRPr="000D5A12">
        <w:rPr>
          <w:rFonts w:hint="cs"/>
          <w:b/>
          <w:bCs/>
          <w:rtl/>
        </w:rPr>
        <w:t xml:space="preserve"> </w:t>
      </w:r>
      <w:r>
        <w:rPr>
          <w:rtl/>
        </w:rPr>
        <w:t>–</w:t>
      </w:r>
      <w:r>
        <w:rPr>
          <w:rFonts w:hint="cs"/>
          <w:rtl/>
        </w:rPr>
        <w:t xml:space="preserve"> מבצר יותר את המעמד של השוכר. בעצם שולל מהבעלים את האפשרות להשכיר נכס כשיש זכויות נוגדות.</w:t>
      </w:r>
      <w:r w:rsidR="000D5A12">
        <w:rPr>
          <w:rFonts w:hint="cs"/>
          <w:rtl/>
        </w:rPr>
        <w:t xml:space="preserve"> עוד לא ברור איך זה יבוא בפסיקה. </w:t>
      </w:r>
      <w:r w:rsidRPr="000D5A12">
        <w:rPr>
          <w:rFonts w:hint="cs"/>
          <w:color w:val="A5A5A5" w:themeColor="accent3"/>
          <w:rtl/>
        </w:rPr>
        <w:t xml:space="preserve">אולי זה יבוא במבחן (שאלה מעניינת). </w:t>
      </w:r>
      <w:r>
        <w:rPr>
          <w:rFonts w:hint="cs"/>
          <w:rtl/>
        </w:rPr>
        <w:t>כשאני משכיר נכס, אני אמור להשכיר אותו נקי כשאין זכות שכירות נוגדת על הנכס. ואין להשכיר אותו למישהו אחר במהלך תקופת השכירות.</w:t>
      </w:r>
    </w:p>
    <w:p w:rsidR="00023353" w:rsidRDefault="00023353" w:rsidP="00023353">
      <w:pPr>
        <w:pStyle w:val="a3"/>
        <w:rPr>
          <w:rtl/>
        </w:rPr>
      </w:pPr>
      <w:r>
        <w:rPr>
          <w:rFonts w:hint="cs"/>
          <w:rtl/>
        </w:rPr>
        <w:t xml:space="preserve">הסיבות לחוק </w:t>
      </w:r>
      <w:r>
        <w:rPr>
          <w:rtl/>
        </w:rPr>
        <w:t>–</w:t>
      </w:r>
      <w:r>
        <w:rPr>
          <w:rFonts w:hint="cs"/>
          <w:rtl/>
        </w:rPr>
        <w:t xml:space="preserve"> כל מני תופעות של בעלים שהשכירו לאחד ואז לאחר תוספת כספית קטנה השכירו לאחר.</w:t>
      </w:r>
      <w:r w:rsidR="001B6646">
        <w:rPr>
          <w:rFonts w:hint="cs"/>
          <w:rtl/>
        </w:rPr>
        <w:t xml:space="preserve"> לכאורה זה נראה ברור שאסור להשכיר כשיש זכויות נוגדות.</w:t>
      </w:r>
    </w:p>
    <w:p w:rsidR="00092DD5" w:rsidRDefault="00092DD5" w:rsidP="00023353">
      <w:pPr>
        <w:pStyle w:val="a3"/>
        <w:rPr>
          <w:rtl/>
        </w:rPr>
      </w:pPr>
    </w:p>
    <w:p w:rsidR="00605E53" w:rsidRDefault="001B6646" w:rsidP="00605E53">
      <w:pPr>
        <w:pStyle w:val="a3"/>
        <w:numPr>
          <w:ilvl w:val="0"/>
          <w:numId w:val="34"/>
        </w:numPr>
      </w:pPr>
      <w:r>
        <w:rPr>
          <w:rFonts w:hint="cs"/>
          <w:b/>
          <w:bCs/>
          <w:rtl/>
        </w:rPr>
        <w:t>התוספת המרכזית</w:t>
      </w:r>
      <w:r w:rsidR="000D5A12">
        <w:rPr>
          <w:rFonts w:hint="cs"/>
          <w:b/>
          <w:bCs/>
          <w:rtl/>
        </w:rPr>
        <w:t xml:space="preserve"> בחוק</w:t>
      </w:r>
      <w:r>
        <w:rPr>
          <w:rFonts w:hint="cs"/>
          <w:rtl/>
        </w:rPr>
        <w:t xml:space="preserve"> </w:t>
      </w:r>
      <w:r>
        <w:rPr>
          <w:rtl/>
        </w:rPr>
        <w:t>–</w:t>
      </w:r>
      <w:r>
        <w:rPr>
          <w:rFonts w:hint="cs"/>
          <w:rtl/>
        </w:rPr>
        <w:t xml:space="preserve"> הוסיפו סימן שלם לחוק (</w:t>
      </w:r>
      <w:r w:rsidRPr="000D5A12">
        <w:rPr>
          <w:rFonts w:hint="cs"/>
          <w:highlight w:val="lightGray"/>
          <w:rtl/>
        </w:rPr>
        <w:t>סימן ו'</w:t>
      </w:r>
      <w:r>
        <w:rPr>
          <w:rFonts w:hint="cs"/>
          <w:rtl/>
        </w:rPr>
        <w:t>) שמנסה לתת הטבות עם השוכרים</w:t>
      </w:r>
      <w:r w:rsidR="008E25E9">
        <w:rPr>
          <w:rFonts w:hint="cs"/>
          <w:rtl/>
        </w:rPr>
        <w:t>.</w:t>
      </w:r>
    </w:p>
    <w:p w:rsidR="001B6646" w:rsidRDefault="001B6646" w:rsidP="00605E53">
      <w:pPr>
        <w:pStyle w:val="a3"/>
        <w:ind w:left="360"/>
        <w:rPr>
          <w:rtl/>
        </w:rPr>
      </w:pPr>
      <w:r>
        <w:rPr>
          <w:rFonts w:hint="cs"/>
          <w:rtl/>
        </w:rPr>
        <w:t>שרת המשפטים תקבע חוזה מצוי שאנשים יוכלו להגיע אליו ולשכור דירה איתו</w:t>
      </w:r>
      <w:r w:rsidR="008E25E9">
        <w:rPr>
          <w:rFonts w:hint="cs"/>
          <w:rtl/>
        </w:rPr>
        <w:t>.</w:t>
      </w:r>
    </w:p>
    <w:p w:rsidR="001B6646" w:rsidRDefault="001B6646" w:rsidP="00605E53">
      <w:pPr>
        <w:pStyle w:val="a3"/>
        <w:numPr>
          <w:ilvl w:val="0"/>
          <w:numId w:val="34"/>
        </w:numPr>
        <w:rPr>
          <w:rtl/>
        </w:rPr>
      </w:pPr>
      <w:r w:rsidRPr="00F04B51">
        <w:rPr>
          <w:rFonts w:hint="cs"/>
          <w:b/>
          <w:bCs/>
          <w:rtl/>
        </w:rPr>
        <w:t>חייבת להיות מסירה של דירה ראויה למגורים</w:t>
      </w:r>
      <w:r>
        <w:rPr>
          <w:rFonts w:hint="cs"/>
          <w:rtl/>
        </w:rPr>
        <w:t>. התפיסה של החוק אומרת כי דירה מושכרת חייבת להיות ראויה למגורים (החוק מגדיר).</w:t>
      </w:r>
    </w:p>
    <w:p w:rsidR="00092DD5" w:rsidRDefault="00D94FC4" w:rsidP="00D94FC4">
      <w:pPr>
        <w:pStyle w:val="a3"/>
        <w:numPr>
          <w:ilvl w:val="0"/>
          <w:numId w:val="34"/>
        </w:numPr>
      </w:pPr>
      <w:r w:rsidRPr="00F04B51">
        <w:rPr>
          <w:rFonts w:hint="cs"/>
          <w:b/>
          <w:bCs/>
          <w:rtl/>
        </w:rPr>
        <w:t>קביעת תשלומים בהם חב השוכר</w:t>
      </w:r>
      <w:r>
        <w:rPr>
          <w:rFonts w:hint="cs"/>
          <w:rtl/>
        </w:rPr>
        <w:t xml:space="preserve"> - השוכר לא יכול להידרש לשלם ביטוח על הדירה,</w:t>
      </w:r>
      <w:r w:rsidR="00605E53">
        <w:rPr>
          <w:rFonts w:hint="cs"/>
          <w:rtl/>
        </w:rPr>
        <w:t xml:space="preserve"> ולא יכול לשלם עבור דמי התיווך (פטור מכך) </w:t>
      </w:r>
      <w:r w:rsidR="00605E53">
        <w:rPr>
          <w:rtl/>
        </w:rPr>
        <w:t>–</w:t>
      </w:r>
      <w:r w:rsidR="00605E53">
        <w:rPr>
          <w:rFonts w:hint="cs"/>
          <w:rtl/>
        </w:rPr>
        <w:t xml:space="preserve"> השכירות תעלה בעקבות כך, אבל המטרה הייתה למנוע שהמשכירים לקחו מתווכים והשוכרים היו משלמים להם את השכר.</w:t>
      </w:r>
    </w:p>
    <w:p w:rsidR="00605E53" w:rsidRDefault="00BD1C88" w:rsidP="00D94FC4">
      <w:pPr>
        <w:pStyle w:val="a3"/>
        <w:numPr>
          <w:ilvl w:val="0"/>
          <w:numId w:val="34"/>
        </w:numPr>
      </w:pPr>
      <w:r w:rsidRPr="00F04B51">
        <w:rPr>
          <w:rFonts w:hint="cs"/>
          <w:b/>
          <w:bCs/>
          <w:rtl/>
        </w:rPr>
        <w:t xml:space="preserve">הגבלת ערובות (שליש מתקופת השכירות או פי 3 מדמי השכירות) </w:t>
      </w:r>
      <w:r w:rsidRPr="00F04B51">
        <w:rPr>
          <w:b/>
          <w:bCs/>
          <w:rtl/>
        </w:rPr>
        <w:t>–</w:t>
      </w:r>
      <w:r>
        <w:rPr>
          <w:rFonts w:hint="cs"/>
          <w:rtl/>
        </w:rPr>
        <w:t xml:space="preserve"> החוק קובע שאפשר לקחת או את העלות של שליש מתקופת השכירות או פי 3 מדמי השכירות החודשיים </w:t>
      </w:r>
      <w:r>
        <w:rPr>
          <w:rtl/>
        </w:rPr>
        <w:t>–</w:t>
      </w:r>
      <w:r>
        <w:rPr>
          <w:rFonts w:hint="cs"/>
          <w:rtl/>
        </w:rPr>
        <w:t xml:space="preserve"> וזה על פי הנמוך מהשניים. </w:t>
      </w:r>
      <w:r>
        <w:rPr>
          <w:rtl/>
        </w:rPr>
        <w:t>–</w:t>
      </w:r>
      <w:r>
        <w:rPr>
          <w:rFonts w:hint="cs"/>
          <w:rtl/>
        </w:rPr>
        <w:t xml:space="preserve"> לפחות ברמת החשש/הצורך של האנשים להמציא התחייבויות על סכומים גבוהים </w:t>
      </w:r>
      <w:r>
        <w:rPr>
          <w:rtl/>
        </w:rPr>
        <w:t>–</w:t>
      </w:r>
      <w:r>
        <w:rPr>
          <w:rFonts w:hint="cs"/>
          <w:rtl/>
        </w:rPr>
        <w:t xml:space="preserve"> כאן יש הפחתה משמעותית של הסכומים הנדרשים.</w:t>
      </w:r>
    </w:p>
    <w:p w:rsidR="00BD1C88" w:rsidRDefault="00BD1C88" w:rsidP="00D94FC4">
      <w:pPr>
        <w:pStyle w:val="a3"/>
        <w:numPr>
          <w:ilvl w:val="0"/>
          <w:numId w:val="34"/>
        </w:numPr>
      </w:pPr>
      <w:r w:rsidRPr="00F04B51">
        <w:rPr>
          <w:rFonts w:hint="cs"/>
          <w:b/>
          <w:bCs/>
          <w:rtl/>
        </w:rPr>
        <w:t>מניעת תני</w:t>
      </w:r>
      <w:r w:rsidR="000D5A12">
        <w:rPr>
          <w:rFonts w:hint="cs"/>
          <w:b/>
          <w:bCs/>
          <w:rtl/>
        </w:rPr>
        <w:t>י</w:t>
      </w:r>
      <w:r w:rsidRPr="00F04B51">
        <w:rPr>
          <w:rFonts w:hint="cs"/>
          <w:b/>
          <w:bCs/>
          <w:rtl/>
        </w:rPr>
        <w:t xml:space="preserve">ת ביטול </w:t>
      </w:r>
      <w:r w:rsidRPr="000D5A12">
        <w:rPr>
          <w:rFonts w:hint="cs"/>
          <w:b/>
          <w:bCs/>
          <w:rtl/>
        </w:rPr>
        <w:t>ללא עילה למשכיר</w:t>
      </w:r>
      <w:r w:rsidR="00C328DC" w:rsidRPr="00C328DC">
        <w:rPr>
          <w:rFonts w:hint="cs"/>
          <w:rtl/>
        </w:rPr>
        <w:t xml:space="preserve"> (</w:t>
      </w:r>
      <w:r w:rsidR="00C328DC" w:rsidRPr="000D5A12">
        <w:rPr>
          <w:rFonts w:hint="cs"/>
          <w:highlight w:val="lightGray"/>
          <w:rtl/>
        </w:rPr>
        <w:t>ס' 25 יד</w:t>
      </w:r>
      <w:r w:rsidR="000D5A12" w:rsidRPr="000D5A12">
        <w:rPr>
          <w:rFonts w:hint="cs"/>
          <w:highlight w:val="lightGray"/>
          <w:rtl/>
        </w:rPr>
        <w:t>'</w:t>
      </w:r>
      <w:r w:rsidR="00C328DC" w:rsidRPr="00C328DC">
        <w:rPr>
          <w:rFonts w:hint="cs"/>
          <w:rtl/>
        </w:rPr>
        <w:t>)</w:t>
      </w:r>
      <w:r w:rsidR="00F04B51">
        <w:rPr>
          <w:rFonts w:hint="cs"/>
          <w:rtl/>
        </w:rPr>
        <w:t xml:space="preserve"> </w:t>
      </w:r>
      <w:r w:rsidR="00F04B51">
        <w:rPr>
          <w:rtl/>
        </w:rPr>
        <w:t>–</w:t>
      </w:r>
      <w:r w:rsidR="00F04B51">
        <w:rPr>
          <w:rFonts w:hint="cs"/>
          <w:rtl/>
        </w:rPr>
        <w:t xml:space="preserve"> הרבה פעמים משכירים היו שמים אפשרות לבטל את החוזה ללא עילה, והיום </w:t>
      </w:r>
      <w:r w:rsidR="00F04B51" w:rsidRPr="000D5A12">
        <w:rPr>
          <w:rFonts w:hint="cs"/>
          <w:b/>
          <w:bCs/>
          <w:rtl/>
        </w:rPr>
        <w:t>אסור</w:t>
      </w:r>
      <w:r w:rsidR="00F04B51">
        <w:rPr>
          <w:rFonts w:hint="cs"/>
          <w:rtl/>
        </w:rPr>
        <w:t xml:space="preserve"> לשים תניה זו בחוזה.</w:t>
      </w:r>
    </w:p>
    <w:p w:rsidR="000D5A12" w:rsidRDefault="000D5A12" w:rsidP="00D94FC4">
      <w:pPr>
        <w:pStyle w:val="a3"/>
        <w:numPr>
          <w:ilvl w:val="0"/>
          <w:numId w:val="34"/>
        </w:numPr>
      </w:pPr>
      <w:r>
        <w:rPr>
          <w:rFonts w:hint="cs"/>
          <w:rtl/>
        </w:rPr>
        <w:t>על כל התנאים אפשר להתנות, רק אם זה לטובת השוכר.</w:t>
      </w:r>
    </w:p>
    <w:p w:rsidR="00C328DC" w:rsidRDefault="00C328DC" w:rsidP="00C328DC">
      <w:pPr>
        <w:pStyle w:val="a3"/>
        <w:rPr>
          <w:rtl/>
        </w:rPr>
      </w:pPr>
    </w:p>
    <w:p w:rsidR="00C328DC" w:rsidRPr="00C328DC" w:rsidRDefault="00C328DC" w:rsidP="00C328DC">
      <w:pPr>
        <w:pStyle w:val="a3"/>
        <w:rPr>
          <w:b/>
          <w:bCs/>
          <w:rtl/>
        </w:rPr>
      </w:pPr>
      <w:r w:rsidRPr="00C328DC">
        <w:rPr>
          <w:rFonts w:hint="cs"/>
          <w:b/>
          <w:bCs/>
          <w:rtl/>
        </w:rPr>
        <w:t xml:space="preserve">סייגים לתחולה </w:t>
      </w:r>
      <w:r w:rsidRPr="00C328DC">
        <w:rPr>
          <w:b/>
          <w:bCs/>
          <w:rtl/>
        </w:rPr>
        <w:t>–</w:t>
      </w:r>
      <w:r w:rsidRPr="00C328DC">
        <w:rPr>
          <w:rFonts w:hint="cs"/>
          <w:b/>
          <w:bCs/>
          <w:rtl/>
        </w:rPr>
        <w:t xml:space="preserve"> </w:t>
      </w:r>
      <w:r w:rsidRPr="000D5A12">
        <w:rPr>
          <w:rFonts w:hint="cs"/>
          <w:b/>
          <w:bCs/>
          <w:highlight w:val="lightGray"/>
          <w:rtl/>
        </w:rPr>
        <w:t>ס' 25 טו</w:t>
      </w:r>
      <w:r w:rsidR="000D5A12" w:rsidRPr="000D5A12">
        <w:rPr>
          <w:rFonts w:hint="cs"/>
          <w:b/>
          <w:bCs/>
          <w:highlight w:val="lightGray"/>
          <w:rtl/>
        </w:rPr>
        <w:t>'</w:t>
      </w:r>
      <w:r w:rsidRPr="00C328DC">
        <w:rPr>
          <w:rFonts w:hint="cs"/>
          <w:b/>
          <w:bCs/>
          <w:rtl/>
        </w:rPr>
        <w:t>:</w:t>
      </w:r>
    </w:p>
    <w:p w:rsidR="00C328DC" w:rsidRPr="00C328DC" w:rsidRDefault="00C328DC" w:rsidP="000D5A12">
      <w:pPr>
        <w:pStyle w:val="a3"/>
        <w:rPr>
          <w:b/>
          <w:bCs/>
          <w:rtl/>
        </w:rPr>
      </w:pPr>
      <w:r>
        <w:rPr>
          <w:rFonts w:hint="cs"/>
          <w:rtl/>
        </w:rPr>
        <w:t xml:space="preserve">לא חל בדירה במלון, במעון, בית דיור מוגן, מעונות סטודנטים, </w:t>
      </w:r>
      <w:r w:rsidRPr="00C328DC">
        <w:rPr>
          <w:rFonts w:hint="cs"/>
          <w:b/>
          <w:bCs/>
          <w:rtl/>
        </w:rPr>
        <w:t>שכירות קצרת מועד קצרה מאוד (עד 3 חודשים, חוזה שכירו</w:t>
      </w:r>
      <w:r>
        <w:rPr>
          <w:rFonts w:hint="cs"/>
          <w:b/>
          <w:bCs/>
          <w:rtl/>
        </w:rPr>
        <w:t>ת לתקופה מעבר ל 10 שנים.</w:t>
      </w:r>
      <w:r w:rsidR="000D5A12">
        <w:rPr>
          <w:rFonts w:hint="cs"/>
          <w:b/>
          <w:bCs/>
          <w:rtl/>
        </w:rPr>
        <w:t xml:space="preserve"> </w:t>
      </w:r>
      <w:r w:rsidRPr="00C328DC">
        <w:rPr>
          <w:rFonts w:hint="cs"/>
          <w:b/>
          <w:bCs/>
          <w:rtl/>
        </w:rPr>
        <w:t>מה הרציונל לכך?</w:t>
      </w:r>
    </w:p>
    <w:p w:rsidR="00C328DC" w:rsidRDefault="00C328DC" w:rsidP="00AD7CFF">
      <w:pPr>
        <w:pStyle w:val="a3"/>
        <w:numPr>
          <w:ilvl w:val="0"/>
          <w:numId w:val="131"/>
        </w:numPr>
        <w:rPr>
          <w:rtl/>
        </w:rPr>
      </w:pPr>
      <w:r>
        <w:rPr>
          <w:rFonts w:hint="cs"/>
          <w:rtl/>
        </w:rPr>
        <w:t>שכירויות קצרות מאוד לא מתאימות הרבה פעמים להגבלות שנתנו בחוק, וזה יגביל מאוד את היכולת להוציא עסקאות כאלה בפועל.</w:t>
      </w:r>
    </w:p>
    <w:p w:rsidR="00C328DC" w:rsidRDefault="00C328DC" w:rsidP="00AD7CFF">
      <w:pPr>
        <w:pStyle w:val="a3"/>
        <w:numPr>
          <w:ilvl w:val="0"/>
          <w:numId w:val="131"/>
        </w:numPr>
        <w:rPr>
          <w:rtl/>
        </w:rPr>
      </w:pPr>
      <w:r>
        <w:rPr>
          <w:rFonts w:hint="cs"/>
          <w:rtl/>
        </w:rPr>
        <w:t>בעסקאות של ה</w:t>
      </w:r>
      <w:r w:rsidR="008E25E9">
        <w:rPr>
          <w:rFonts w:hint="cs"/>
          <w:rtl/>
        </w:rPr>
        <w:t>-</w:t>
      </w:r>
      <w:r>
        <w:rPr>
          <w:rFonts w:hint="cs"/>
          <w:rtl/>
        </w:rPr>
        <w:t xml:space="preserve">10 שנים ומעלה </w:t>
      </w:r>
      <w:r>
        <w:rPr>
          <w:rtl/>
        </w:rPr>
        <w:t>–</w:t>
      </w:r>
      <w:r>
        <w:rPr>
          <w:rFonts w:hint="cs"/>
          <w:rtl/>
        </w:rPr>
        <w:t xml:space="preserve"> אנו דווקא רוצים ששוכרים יציעו שכירות לתקופה ארוכה. בעצם החוק אומר שאם נשכיר ל</w:t>
      </w:r>
      <w:r w:rsidR="008E25E9">
        <w:rPr>
          <w:rFonts w:hint="cs"/>
          <w:rtl/>
        </w:rPr>
        <w:t>-</w:t>
      </w:r>
      <w:r>
        <w:rPr>
          <w:rFonts w:hint="cs"/>
          <w:rtl/>
        </w:rPr>
        <w:t xml:space="preserve">10 שנים ומעלה </w:t>
      </w:r>
      <w:r>
        <w:rPr>
          <w:rtl/>
        </w:rPr>
        <w:t>–</w:t>
      </w:r>
      <w:r>
        <w:rPr>
          <w:rFonts w:hint="cs"/>
          <w:rtl/>
        </w:rPr>
        <w:t xml:space="preserve"> נוריד את הרגולציה</w:t>
      </w:r>
    </w:p>
    <w:p w:rsidR="003346D2" w:rsidRDefault="00C328DC" w:rsidP="00AD7CFF">
      <w:pPr>
        <w:pStyle w:val="a3"/>
        <w:numPr>
          <w:ilvl w:val="0"/>
          <w:numId w:val="131"/>
        </w:numPr>
        <w:rPr>
          <w:rtl/>
        </w:rPr>
      </w:pPr>
      <w:r>
        <w:rPr>
          <w:rFonts w:hint="cs"/>
          <w:rtl/>
        </w:rPr>
        <w:t>בנוסף, הרגולציה לא חלה על שכירת דירה בסך של 20,000 שח בחודש ומעלה.</w:t>
      </w:r>
    </w:p>
    <w:p w:rsidR="003346D2" w:rsidRDefault="003346D2" w:rsidP="00C328DC">
      <w:pPr>
        <w:pStyle w:val="a3"/>
        <w:rPr>
          <w:rtl/>
        </w:rPr>
      </w:pPr>
    </w:p>
    <w:p w:rsidR="003346D2" w:rsidRDefault="001E3683" w:rsidP="00C328DC">
      <w:pPr>
        <w:pStyle w:val="a3"/>
        <w:rPr>
          <w:rtl/>
        </w:rPr>
      </w:pPr>
      <w:r w:rsidRPr="000D5A12">
        <w:rPr>
          <w:rFonts w:hint="cs"/>
          <w:b/>
          <w:bCs/>
          <w:highlight w:val="yellow"/>
          <w:u w:val="single"/>
          <w:rtl/>
        </w:rPr>
        <w:t>שכירות קצרת מועד</w:t>
      </w:r>
    </w:p>
    <w:p w:rsidR="001E3683" w:rsidRDefault="001E3683" w:rsidP="001E3683">
      <w:pPr>
        <w:pStyle w:val="a3"/>
        <w:rPr>
          <w:rtl/>
        </w:rPr>
      </w:pPr>
      <w:r>
        <w:rPr>
          <w:rFonts w:hint="cs"/>
          <w:rtl/>
        </w:rPr>
        <w:t xml:space="preserve">חוק המקרקעין מגדיר כי שכירות מסוג זה היא עד 5 שנים </w:t>
      </w:r>
      <w:r>
        <w:rPr>
          <w:rtl/>
        </w:rPr>
        <w:t>–</w:t>
      </w:r>
      <w:r>
        <w:rPr>
          <w:rFonts w:hint="cs"/>
          <w:rtl/>
        </w:rPr>
        <w:t xml:space="preserve"> והיא לא צריכה להירשם. השקלול הקנייני שלה נקבע בשלב ביצוע העסקה.</w:t>
      </w:r>
    </w:p>
    <w:p w:rsidR="001E3683" w:rsidRDefault="001E3683" w:rsidP="000D5A12">
      <w:pPr>
        <w:pStyle w:val="a3"/>
        <w:rPr>
          <w:rtl/>
        </w:rPr>
      </w:pPr>
      <w:r w:rsidRPr="000D5A12">
        <w:rPr>
          <w:rFonts w:hint="cs"/>
          <w:b/>
          <w:bCs/>
          <w:highlight w:val="lightGray"/>
          <w:rtl/>
        </w:rPr>
        <w:t>ס' 79 לחוק המקרקעין</w:t>
      </w:r>
      <w:r w:rsidR="000D5A12">
        <w:rPr>
          <w:rFonts w:hint="cs"/>
          <w:rtl/>
        </w:rPr>
        <w:t xml:space="preserve"> </w:t>
      </w:r>
      <w:r>
        <w:rPr>
          <w:rtl/>
        </w:rPr>
        <w:t>–</w:t>
      </w:r>
      <w:r>
        <w:rPr>
          <w:rFonts w:hint="cs"/>
          <w:rtl/>
        </w:rPr>
        <w:t xml:space="preserve"> מסביר כי </w:t>
      </w:r>
      <w:r w:rsidR="008E25E9">
        <w:rPr>
          <w:rFonts w:hint="cs"/>
          <w:rtl/>
        </w:rPr>
        <w:t xml:space="preserve">אם </w:t>
      </w:r>
      <w:r>
        <w:rPr>
          <w:rFonts w:hint="cs"/>
          <w:rtl/>
        </w:rPr>
        <w:t>מדובר בשכירות קצרה מ</w:t>
      </w:r>
      <w:r w:rsidR="008E25E9">
        <w:rPr>
          <w:rFonts w:hint="cs"/>
          <w:rtl/>
        </w:rPr>
        <w:t>-</w:t>
      </w:r>
      <w:r>
        <w:rPr>
          <w:rFonts w:hint="cs"/>
          <w:rtl/>
        </w:rPr>
        <w:t>5 שנים, לא טעונה רישום ולא טעונה מסמך בכתב.</w:t>
      </w:r>
    </w:p>
    <w:p w:rsidR="001E3683" w:rsidRDefault="000D5A12" w:rsidP="000D5A12">
      <w:pPr>
        <w:pStyle w:val="a3"/>
        <w:rPr>
          <w:rtl/>
        </w:rPr>
      </w:pPr>
      <w:r w:rsidRPr="000D5A12">
        <w:rPr>
          <w:rFonts w:hint="cs"/>
          <w:b/>
          <w:bCs/>
          <w:highlight w:val="lightGray"/>
          <w:rtl/>
        </w:rPr>
        <w:lastRenderedPageBreak/>
        <w:t>ס' 79</w:t>
      </w:r>
      <w:r w:rsidR="001E3683" w:rsidRPr="000D5A12">
        <w:rPr>
          <w:rFonts w:hint="cs"/>
          <w:b/>
          <w:bCs/>
          <w:highlight w:val="lightGray"/>
          <w:rtl/>
        </w:rPr>
        <w:t>(ב)</w:t>
      </w:r>
      <w:r w:rsidR="001E3683">
        <w:rPr>
          <w:rFonts w:hint="cs"/>
          <w:rtl/>
        </w:rPr>
        <w:t xml:space="preserve"> הוראות הסעיף לא יחולו על חוזים בהם השכירות היא לעד 5 שנים אבל ניתנת אופציה להמשך </w:t>
      </w:r>
      <w:r w:rsidR="001E3683">
        <w:rPr>
          <w:rtl/>
        </w:rPr>
        <w:t>–</w:t>
      </w:r>
      <w:r w:rsidR="001E3683">
        <w:rPr>
          <w:rFonts w:hint="cs"/>
          <w:rtl/>
        </w:rPr>
        <w:t xml:space="preserve"> משקללים את האופציה בתקופת השנים מתוך הנחה שיש סיכוי שהאופציה תתממש. </w:t>
      </w:r>
      <w:r w:rsidR="001E3683" w:rsidRPr="000D5A12">
        <w:rPr>
          <w:rFonts w:hint="cs"/>
          <w:b/>
          <w:bCs/>
          <w:rtl/>
        </w:rPr>
        <w:t>מצרפים את השנים הוודאיות/הבטוחות ותקופת האופציות</w:t>
      </w:r>
      <w:r w:rsidR="001E3683">
        <w:rPr>
          <w:rFonts w:hint="cs"/>
          <w:rtl/>
        </w:rPr>
        <w:t>.</w:t>
      </w:r>
      <w:r>
        <w:rPr>
          <w:rFonts w:hint="cs"/>
          <w:rtl/>
        </w:rPr>
        <w:t xml:space="preserve"> </w:t>
      </w:r>
      <w:r w:rsidR="001E3683">
        <w:rPr>
          <w:rFonts w:hint="cs"/>
          <w:rtl/>
        </w:rPr>
        <w:t xml:space="preserve">בעצם, כל חוזה שמדבר על תקופה </w:t>
      </w:r>
      <w:r w:rsidR="001E3683" w:rsidRPr="000D5A12">
        <w:rPr>
          <w:rFonts w:hint="cs"/>
          <w:b/>
          <w:bCs/>
          <w:rtl/>
        </w:rPr>
        <w:t>פחותה מ</w:t>
      </w:r>
      <w:r w:rsidR="008E25E9" w:rsidRPr="000D5A12">
        <w:rPr>
          <w:rFonts w:hint="cs"/>
          <w:b/>
          <w:bCs/>
          <w:rtl/>
        </w:rPr>
        <w:t>-</w:t>
      </w:r>
      <w:r w:rsidR="001E3683" w:rsidRPr="000D5A12">
        <w:rPr>
          <w:rFonts w:hint="cs"/>
          <w:b/>
          <w:bCs/>
          <w:rtl/>
        </w:rPr>
        <w:t>5 שנים</w:t>
      </w:r>
      <w:r w:rsidR="001E3683">
        <w:rPr>
          <w:rFonts w:hint="cs"/>
          <w:rtl/>
        </w:rPr>
        <w:t xml:space="preserve"> כולל תקופת האופציה </w:t>
      </w:r>
      <w:r w:rsidR="001E3683">
        <w:rPr>
          <w:rtl/>
        </w:rPr>
        <w:t>–</w:t>
      </w:r>
      <w:r w:rsidR="001E3683">
        <w:rPr>
          <w:rFonts w:hint="cs"/>
          <w:rtl/>
        </w:rPr>
        <w:t xml:space="preserve"> </w:t>
      </w:r>
      <w:r w:rsidR="001E3683" w:rsidRPr="000D5A12">
        <w:rPr>
          <w:rFonts w:hint="cs"/>
          <w:b/>
          <w:bCs/>
          <w:rtl/>
        </w:rPr>
        <w:t>פטור מרישום ודרישת הכתב</w:t>
      </w:r>
      <w:r w:rsidR="001E3683">
        <w:rPr>
          <w:rFonts w:hint="cs"/>
          <w:rtl/>
        </w:rPr>
        <w:t>.</w:t>
      </w:r>
    </w:p>
    <w:p w:rsidR="001E3683" w:rsidRDefault="001E3683" w:rsidP="001E3683">
      <w:pPr>
        <w:pStyle w:val="a3"/>
        <w:rPr>
          <w:rtl/>
        </w:rPr>
      </w:pPr>
    </w:p>
    <w:p w:rsidR="001E3683" w:rsidRDefault="001E3683" w:rsidP="00573B2E">
      <w:pPr>
        <w:pStyle w:val="a3"/>
        <w:rPr>
          <w:rtl/>
        </w:rPr>
      </w:pPr>
      <w:bookmarkStart w:id="78" w:name="_Hlk506144498"/>
      <w:r w:rsidRPr="00486CD9">
        <w:rPr>
          <w:rFonts w:hint="cs"/>
          <w:b/>
          <w:bCs/>
          <w:highlight w:val="lightGray"/>
          <w:rtl/>
        </w:rPr>
        <w:t>ס' 152</w:t>
      </w:r>
      <w:r>
        <w:rPr>
          <w:rFonts w:hint="cs"/>
          <w:rtl/>
        </w:rPr>
        <w:t xml:space="preserve"> לחוק הגנת הדייר </w:t>
      </w:r>
      <w:bookmarkEnd w:id="78"/>
      <w:r>
        <w:rPr>
          <w:rFonts w:hint="cs"/>
          <w:rtl/>
        </w:rPr>
        <w:t xml:space="preserve">אומר הוראה אחרת </w:t>
      </w:r>
      <w:r>
        <w:rPr>
          <w:rtl/>
        </w:rPr>
        <w:t>–</w:t>
      </w:r>
      <w:r>
        <w:rPr>
          <w:rFonts w:hint="cs"/>
          <w:rtl/>
        </w:rPr>
        <w:t xml:space="preserve"> לא צ</w:t>
      </w:r>
      <w:r w:rsidR="00573B2E">
        <w:rPr>
          <w:rFonts w:hint="cs"/>
          <w:rtl/>
        </w:rPr>
        <w:t>ריך לרשום שכירות של עד 10 שנים.</w:t>
      </w:r>
    </w:p>
    <w:p w:rsidR="001E3683" w:rsidRDefault="001E3683" w:rsidP="001E3683">
      <w:pPr>
        <w:pStyle w:val="a3"/>
        <w:rPr>
          <w:rtl/>
        </w:rPr>
      </w:pPr>
      <w:r>
        <w:rPr>
          <w:rFonts w:hint="cs"/>
          <w:rtl/>
        </w:rPr>
        <w:t xml:space="preserve">אנו הולכים לפי חוק הגנת הדייר (חוק ספציפי שאומר על אף האמור בחוק המקרקעין). כל זכות שכירות לדירה או בית עסק שאינה עולה על 10 שנים כאשר תקופת האופציה בפנים, פטורה מרישום, </w:t>
      </w:r>
      <w:r w:rsidRPr="001E3683">
        <w:rPr>
          <w:rFonts w:hint="cs"/>
          <w:b/>
          <w:bCs/>
          <w:rtl/>
        </w:rPr>
        <w:t>אבל עדיין יש צורך בדרישת הכתב.</w:t>
      </w:r>
    </w:p>
    <w:p w:rsidR="001E3683" w:rsidRPr="00435E0C" w:rsidRDefault="001E3683" w:rsidP="00435E0C">
      <w:pPr>
        <w:pStyle w:val="a3"/>
        <w:rPr>
          <w:b/>
          <w:bCs/>
          <w:rtl/>
        </w:rPr>
      </w:pPr>
      <w:r>
        <w:rPr>
          <w:rFonts w:hint="cs"/>
          <w:rtl/>
        </w:rPr>
        <w:t xml:space="preserve">למעשה </w:t>
      </w:r>
      <w:r w:rsidRPr="00435E0C">
        <w:rPr>
          <w:rFonts w:hint="cs"/>
          <w:b/>
          <w:bCs/>
          <w:rtl/>
        </w:rPr>
        <w:t xml:space="preserve">שכירות עד 5 שנים </w:t>
      </w:r>
      <w:r w:rsidRPr="00435E0C">
        <w:rPr>
          <w:b/>
          <w:bCs/>
          <w:rtl/>
        </w:rPr>
        <w:t>–</w:t>
      </w:r>
      <w:r w:rsidRPr="00435E0C">
        <w:rPr>
          <w:rFonts w:hint="cs"/>
          <w:b/>
          <w:bCs/>
          <w:rtl/>
        </w:rPr>
        <w:t xml:space="preserve"> אין צורך לכתוב. מעל 5 שנים יש צורך לעשות עסקה בכתב.</w:t>
      </w:r>
    </w:p>
    <w:p w:rsidR="00573B2E" w:rsidRPr="00435E0C" w:rsidRDefault="00573B2E" w:rsidP="001E3683">
      <w:pPr>
        <w:pStyle w:val="a3"/>
        <w:rPr>
          <w:color w:val="A5A5A5" w:themeColor="accent3"/>
          <w:rtl/>
        </w:rPr>
      </w:pPr>
      <w:r w:rsidRPr="00435E0C">
        <w:rPr>
          <w:rFonts w:hint="cs"/>
          <w:color w:val="A5A5A5" w:themeColor="accent3"/>
          <w:rtl/>
        </w:rPr>
        <w:t xml:space="preserve">במבחן נצטרך לבדוק האם זכויות קצרות טווח עולות על 5 שנים </w:t>
      </w:r>
      <w:r w:rsidRPr="00435E0C">
        <w:rPr>
          <w:color w:val="A5A5A5" w:themeColor="accent3"/>
          <w:rtl/>
        </w:rPr>
        <w:t>–</w:t>
      </w:r>
      <w:r w:rsidRPr="00435E0C">
        <w:rPr>
          <w:rFonts w:hint="cs"/>
          <w:color w:val="A5A5A5" w:themeColor="accent3"/>
          <w:rtl/>
        </w:rPr>
        <w:t xml:space="preserve"> אם פחות לא צריך כתב, אם יותר עד 10 הם צריכות כתב אבל פטורות מרישום.</w:t>
      </w:r>
    </w:p>
    <w:p w:rsidR="00573B2E" w:rsidRDefault="00573B2E" w:rsidP="001E3683">
      <w:pPr>
        <w:pStyle w:val="a3"/>
        <w:rPr>
          <w:rtl/>
        </w:rPr>
      </w:pPr>
    </w:p>
    <w:p w:rsidR="00573B2E" w:rsidRDefault="00573B2E" w:rsidP="001E3683">
      <w:pPr>
        <w:pStyle w:val="a3"/>
        <w:rPr>
          <w:rtl/>
        </w:rPr>
      </w:pPr>
      <w:r>
        <w:rPr>
          <w:rFonts w:hint="cs"/>
          <w:b/>
          <w:bCs/>
          <w:rtl/>
        </w:rPr>
        <w:t>שכירות = חכירה לדורות = בעלות</w:t>
      </w:r>
      <w:r>
        <w:rPr>
          <w:rFonts w:hint="cs"/>
          <w:rtl/>
        </w:rPr>
        <w:t>?</w:t>
      </w:r>
    </w:p>
    <w:p w:rsidR="00573B2E" w:rsidRDefault="00573B2E" w:rsidP="00573B2E">
      <w:pPr>
        <w:pStyle w:val="a3"/>
        <w:rPr>
          <w:b/>
          <w:bCs/>
          <w:rtl/>
        </w:rPr>
      </w:pPr>
      <w:r>
        <w:rPr>
          <w:rFonts w:hint="cs"/>
          <w:rtl/>
        </w:rPr>
        <w:t xml:space="preserve">ביהמ"ש מגדיר את החכירה לדורות כשכירות לכל דבר ועניין, ולכן אפשר לפצל את השכירויות (עסקה בחלק מהמקרקעין). השאלה היא </w:t>
      </w:r>
      <w:r>
        <w:rPr>
          <w:rFonts w:hint="cs"/>
          <w:b/>
          <w:bCs/>
          <w:rtl/>
        </w:rPr>
        <w:t>מה יש לנו ביד? מה קורה שיגמרו ה</w:t>
      </w:r>
      <w:r w:rsidR="008E25E9">
        <w:rPr>
          <w:rFonts w:hint="cs"/>
          <w:b/>
          <w:bCs/>
          <w:rtl/>
        </w:rPr>
        <w:t>-</w:t>
      </w:r>
      <w:r>
        <w:rPr>
          <w:rFonts w:hint="cs"/>
          <w:b/>
          <w:bCs/>
          <w:rtl/>
        </w:rPr>
        <w:t>98 שנים?</w:t>
      </w:r>
    </w:p>
    <w:p w:rsidR="00573B2E" w:rsidRDefault="00573B2E" w:rsidP="00573B2E">
      <w:pPr>
        <w:pStyle w:val="a3"/>
        <w:rPr>
          <w:rtl/>
        </w:rPr>
      </w:pPr>
      <w:r>
        <w:rPr>
          <w:rFonts w:hint="cs"/>
          <w:rtl/>
        </w:rPr>
        <w:t xml:space="preserve">ביהמ"ש אומר כי מדובר למעשה בחוזים להעברת בעלות. </w:t>
      </w:r>
      <w:proofErr w:type="spellStart"/>
      <w:r>
        <w:rPr>
          <w:rFonts w:hint="cs"/>
          <w:b/>
          <w:bCs/>
          <w:rtl/>
        </w:rPr>
        <w:t>ב</w:t>
      </w:r>
      <w:r w:rsidRPr="001B6660">
        <w:rPr>
          <w:rFonts w:hint="cs"/>
          <w:b/>
          <w:bCs/>
          <w:highlight w:val="magenta"/>
          <w:rtl/>
        </w:rPr>
        <w:t>סו</w:t>
      </w:r>
      <w:proofErr w:type="spellEnd"/>
      <w:r w:rsidRPr="001B6660">
        <w:rPr>
          <w:rFonts w:hint="cs"/>
          <w:b/>
          <w:bCs/>
          <w:highlight w:val="magenta"/>
          <w:rtl/>
        </w:rPr>
        <w:t xml:space="preserve"> נ' מלאך</w:t>
      </w:r>
      <w:r>
        <w:rPr>
          <w:rFonts w:hint="cs"/>
          <w:b/>
          <w:bCs/>
          <w:rtl/>
        </w:rPr>
        <w:t xml:space="preserve"> - </w:t>
      </w:r>
      <w:r>
        <w:rPr>
          <w:rFonts w:hint="cs"/>
          <w:rtl/>
        </w:rPr>
        <w:t xml:space="preserve"> בנסיבות אלו חידוש החוזה הוא עניין פורמלי בלבד. </w:t>
      </w:r>
      <w:r>
        <w:rPr>
          <w:rtl/>
        </w:rPr>
        <w:t>–</w:t>
      </w:r>
      <w:r>
        <w:rPr>
          <w:rFonts w:hint="cs"/>
          <w:rtl/>
        </w:rPr>
        <w:t xml:space="preserve"> למנהל מקרקעי ישראל אין שיקול דעת בחידוש החוזה.</w:t>
      </w:r>
    </w:p>
    <w:p w:rsidR="00217CB0" w:rsidRDefault="00217CB0" w:rsidP="00217CB0">
      <w:pPr>
        <w:pStyle w:val="a3"/>
        <w:rPr>
          <w:rtl/>
        </w:rPr>
      </w:pPr>
      <w:r>
        <w:rPr>
          <w:rFonts w:hint="cs"/>
          <w:rtl/>
        </w:rPr>
        <w:t xml:space="preserve">כשאנו חוכרים לדורות יש לנו בית שהוא לא בבעלותנו. אנו בתור בעלי הבית נופיע כחוכרים לדורות של הנכס (שוכרים). </w:t>
      </w:r>
    </w:p>
    <w:p w:rsidR="00573B2E" w:rsidRDefault="00217CB0" w:rsidP="00217CB0">
      <w:pPr>
        <w:pStyle w:val="a3"/>
        <w:rPr>
          <w:rtl/>
        </w:rPr>
      </w:pPr>
      <w:r w:rsidRPr="001B6660">
        <w:rPr>
          <w:rFonts w:hint="cs"/>
          <w:b/>
          <w:bCs/>
          <w:rtl/>
        </w:rPr>
        <w:t>בעיקרון</w:t>
      </w:r>
      <w:r>
        <w:rPr>
          <w:rFonts w:hint="cs"/>
          <w:rtl/>
        </w:rPr>
        <w:t xml:space="preserve"> </w:t>
      </w:r>
      <w:r>
        <w:rPr>
          <w:rtl/>
        </w:rPr>
        <w:t>–</w:t>
      </w:r>
      <w:r>
        <w:rPr>
          <w:rFonts w:hint="cs"/>
          <w:rtl/>
        </w:rPr>
        <w:t xml:space="preserve"> אמרנו שלמשכיר יש אפשרות למנוע את העברת הנכס לאחר (לפי ס' 22), וכשנפתח את חוזה החכירה לדורות מול המנהל </w:t>
      </w:r>
      <w:r>
        <w:rPr>
          <w:rtl/>
        </w:rPr>
        <w:t>–</w:t>
      </w:r>
      <w:r>
        <w:rPr>
          <w:rFonts w:hint="cs"/>
          <w:rtl/>
        </w:rPr>
        <w:t xml:space="preserve"> נגלה שהחוזה הזה מכיל תניות על הגבלה של עבירות </w:t>
      </w:r>
      <w:r>
        <w:rPr>
          <w:rtl/>
        </w:rPr>
        <w:t>–</w:t>
      </w:r>
      <w:r>
        <w:rPr>
          <w:rFonts w:hint="cs"/>
          <w:rtl/>
        </w:rPr>
        <w:t xml:space="preserve"> כל פעם שנרצה למכור את דירתנו נצטרך לפנות למנהל/רשות ונצטרך לקבל את אישורה להעברת השכירות/הדירה.</w:t>
      </w:r>
    </w:p>
    <w:p w:rsidR="005F7A96" w:rsidRDefault="00217CB0" w:rsidP="00C63482">
      <w:pPr>
        <w:pStyle w:val="a3"/>
        <w:rPr>
          <w:rtl/>
        </w:rPr>
      </w:pPr>
      <w:r>
        <w:rPr>
          <w:rFonts w:hint="cs"/>
          <w:rtl/>
        </w:rPr>
        <w:t>זה באמת קורה</w:t>
      </w:r>
      <w:r w:rsidR="00C33AF3">
        <w:rPr>
          <w:rFonts w:hint="cs"/>
          <w:rtl/>
        </w:rPr>
        <w:t xml:space="preserve"> </w:t>
      </w:r>
      <w:r w:rsidR="00C33AF3">
        <w:rPr>
          <w:rtl/>
        </w:rPr>
        <w:t>–</w:t>
      </w:r>
      <w:r w:rsidR="00C33AF3">
        <w:rPr>
          <w:rFonts w:hint="cs"/>
          <w:rtl/>
        </w:rPr>
        <w:t xml:space="preserve"> צריך את אישור רשות מקרקעין, ללכת לטאבו איתה </w:t>
      </w:r>
      <w:r w:rsidR="008E25E9">
        <w:rPr>
          <w:rFonts w:hint="cs"/>
          <w:rtl/>
        </w:rPr>
        <w:t>ו</w:t>
      </w:r>
      <w:r w:rsidR="00C33AF3">
        <w:rPr>
          <w:rFonts w:hint="cs"/>
          <w:rtl/>
        </w:rPr>
        <w:t>רק אז ניתן יהיה למכור את הדירה.</w:t>
      </w:r>
      <w:r w:rsidR="002764FE">
        <w:rPr>
          <w:rFonts w:hint="cs"/>
          <w:rtl/>
        </w:rPr>
        <w:t xml:space="preserve"> הרשות רוצה לפקח על העברת מקרקעין ולראות שהיא לא מועברת לגורמים שהיא לא מעוניינת בהם.</w:t>
      </w:r>
    </w:p>
    <w:p w:rsidR="005F7A96" w:rsidRPr="001B6660" w:rsidRDefault="005F7A96" w:rsidP="002764FE">
      <w:pPr>
        <w:pStyle w:val="a3"/>
        <w:rPr>
          <w:color w:val="A5A5A5" w:themeColor="accent3"/>
          <w:rtl/>
        </w:rPr>
      </w:pPr>
      <w:r w:rsidRPr="001B6660">
        <w:rPr>
          <w:rFonts w:hint="cs"/>
          <w:color w:val="A5A5A5" w:themeColor="accent3"/>
          <w:rtl/>
        </w:rPr>
        <w:t xml:space="preserve">פעם היה צריך לחתום על כל העברה </w:t>
      </w:r>
      <w:r w:rsidRPr="001B6660">
        <w:rPr>
          <w:color w:val="A5A5A5" w:themeColor="accent3"/>
          <w:rtl/>
        </w:rPr>
        <w:t>–</w:t>
      </w:r>
      <w:r w:rsidRPr="001B6660">
        <w:rPr>
          <w:rFonts w:hint="cs"/>
          <w:color w:val="A5A5A5" w:themeColor="accent3"/>
          <w:rtl/>
        </w:rPr>
        <w:t xml:space="preserve"> אבל לאט </w:t>
      </w:r>
      <w:proofErr w:type="spellStart"/>
      <w:r w:rsidRPr="001B6660">
        <w:rPr>
          <w:rFonts w:hint="cs"/>
          <w:color w:val="A5A5A5" w:themeColor="accent3"/>
          <w:rtl/>
        </w:rPr>
        <w:t>לאט</w:t>
      </w:r>
      <w:proofErr w:type="spellEnd"/>
      <w:r w:rsidRPr="001B6660">
        <w:rPr>
          <w:rFonts w:hint="cs"/>
          <w:color w:val="A5A5A5" w:themeColor="accent3"/>
          <w:rtl/>
        </w:rPr>
        <w:t xml:space="preserve"> הרשות חותמת באיזושהי חתימה אחת ולתמיד (חתימה כללית) שמאפשרת לשוכרים מכאן והילך להעביר את הנכס בלי קבלת אישור מהרשות. הרשות למעשה נותנת הסכמה להעברת זכויות החכירה ללא אישור מחדש של הרשות.</w:t>
      </w:r>
    </w:p>
    <w:p w:rsidR="004F1039" w:rsidRDefault="00A5656C" w:rsidP="00C63482">
      <w:pPr>
        <w:pStyle w:val="a3"/>
        <w:rPr>
          <w:rtl/>
        </w:rPr>
      </w:pPr>
      <w:r>
        <w:rPr>
          <w:rFonts w:hint="cs"/>
          <w:rtl/>
        </w:rPr>
        <w:t xml:space="preserve">עם זאת, עדיין הקונספט הוא שכירות </w:t>
      </w:r>
      <w:r>
        <w:rPr>
          <w:rtl/>
        </w:rPr>
        <w:t>–</w:t>
      </w:r>
      <w:r>
        <w:rPr>
          <w:rFonts w:hint="cs"/>
          <w:rtl/>
        </w:rPr>
        <w:t xml:space="preserve"> אז </w:t>
      </w:r>
      <w:r w:rsidRPr="001B6660">
        <w:rPr>
          <w:rFonts w:hint="cs"/>
          <w:b/>
          <w:bCs/>
          <w:rtl/>
        </w:rPr>
        <w:t>מצד אחד כמעט בעלות, ומצד שני שכירות</w:t>
      </w:r>
      <w:r>
        <w:rPr>
          <w:rFonts w:hint="cs"/>
          <w:rtl/>
        </w:rPr>
        <w:t>.</w:t>
      </w:r>
    </w:p>
    <w:p w:rsidR="008E25E9" w:rsidRDefault="008E25E9" w:rsidP="00C63482">
      <w:pPr>
        <w:pStyle w:val="a3"/>
        <w:rPr>
          <w:rtl/>
        </w:rPr>
      </w:pPr>
    </w:p>
    <w:p w:rsidR="004F1039" w:rsidRDefault="0067538E" w:rsidP="001B6660">
      <w:pPr>
        <w:pStyle w:val="a3"/>
        <w:jc w:val="center"/>
        <w:outlineLvl w:val="0"/>
        <w:rPr>
          <w:rtl/>
        </w:rPr>
      </w:pPr>
      <w:bookmarkStart w:id="79" w:name="_Toc506297881"/>
      <w:r>
        <w:rPr>
          <w:rFonts w:hint="cs"/>
          <w:b/>
          <w:bCs/>
          <w:highlight w:val="green"/>
          <w:u w:val="single"/>
          <w:rtl/>
        </w:rPr>
        <w:t xml:space="preserve">דיני </w:t>
      </w:r>
      <w:r w:rsidR="004F1039" w:rsidRPr="001B6660">
        <w:rPr>
          <w:rFonts w:hint="cs"/>
          <w:b/>
          <w:bCs/>
          <w:highlight w:val="green"/>
          <w:u w:val="single"/>
          <w:rtl/>
        </w:rPr>
        <w:t>תחרו</w:t>
      </w:r>
      <w:r w:rsidR="001B6660">
        <w:rPr>
          <w:rFonts w:hint="cs"/>
          <w:b/>
          <w:bCs/>
          <w:highlight w:val="green"/>
          <w:u w:val="single"/>
          <w:rtl/>
        </w:rPr>
        <w:t>יו</w:t>
      </w:r>
      <w:r w:rsidR="004F1039" w:rsidRPr="001B6660">
        <w:rPr>
          <w:rFonts w:hint="cs"/>
          <w:b/>
          <w:bCs/>
          <w:highlight w:val="green"/>
          <w:u w:val="single"/>
          <w:rtl/>
        </w:rPr>
        <w:t>ת</w:t>
      </w:r>
      <w:bookmarkEnd w:id="79"/>
    </w:p>
    <w:p w:rsidR="004F1039" w:rsidRDefault="006909F7" w:rsidP="004F1039">
      <w:pPr>
        <w:pStyle w:val="a3"/>
        <w:rPr>
          <w:rtl/>
        </w:rPr>
      </w:pPr>
      <w:r>
        <w:rPr>
          <w:rFonts w:hint="cs"/>
          <w:rtl/>
        </w:rPr>
        <w:t xml:space="preserve">תחרות בגדול היא מצב שבו יש לנו </w:t>
      </w:r>
      <w:r w:rsidRPr="00161307">
        <w:rPr>
          <w:rFonts w:hint="cs"/>
          <w:b/>
          <w:bCs/>
          <w:rtl/>
        </w:rPr>
        <w:t>תאונה משפטית</w:t>
      </w:r>
      <w:r>
        <w:rPr>
          <w:rFonts w:hint="cs"/>
          <w:rtl/>
        </w:rPr>
        <w:t>. יש לנו כאן מצב אנו לא רוצים שיקרה, ולא רוצים להגיע אליו. אנו צריכים לנסות למנוע אותו, אבל אם לא הצלחנו אנ</w:t>
      </w:r>
      <w:r w:rsidR="008E25E9">
        <w:rPr>
          <w:rFonts w:hint="cs"/>
          <w:rtl/>
        </w:rPr>
        <w:t>ח</w:t>
      </w:r>
      <w:r w:rsidR="00161307">
        <w:rPr>
          <w:rFonts w:hint="cs"/>
          <w:rtl/>
        </w:rPr>
        <w:t>נ</w:t>
      </w:r>
      <w:r>
        <w:rPr>
          <w:rFonts w:hint="cs"/>
          <w:rtl/>
        </w:rPr>
        <w:t>ו צריכים להתמודד עם השלכותיו. השיקולים שונים ואנו צריכים לראות איך ביהמ"ש מתמודד עם טענות אלו.</w:t>
      </w:r>
    </w:p>
    <w:p w:rsidR="006909F7" w:rsidRDefault="006909F7" w:rsidP="004F1039">
      <w:pPr>
        <w:pStyle w:val="a3"/>
        <w:rPr>
          <w:rtl/>
        </w:rPr>
      </w:pPr>
    </w:p>
    <w:p w:rsidR="006909F7" w:rsidRDefault="006909F7" w:rsidP="004F1039">
      <w:pPr>
        <w:pStyle w:val="a3"/>
        <w:rPr>
          <w:rtl/>
        </w:rPr>
      </w:pPr>
      <w:r>
        <w:rPr>
          <w:rFonts w:hint="cs"/>
          <w:b/>
          <w:bCs/>
          <w:rtl/>
        </w:rPr>
        <w:t>הסיפור הקלאסי</w:t>
      </w:r>
      <w:r>
        <w:rPr>
          <w:rFonts w:hint="cs"/>
          <w:rtl/>
        </w:rPr>
        <w:t xml:space="preserve"> </w:t>
      </w:r>
      <w:r>
        <w:rPr>
          <w:rtl/>
        </w:rPr>
        <w:t>–</w:t>
      </w:r>
      <w:r>
        <w:rPr>
          <w:rFonts w:hint="cs"/>
          <w:rtl/>
        </w:rPr>
        <w:t xml:space="preserve"> בעלים של דירה (ב') מוכר את דירתו לא', ולאחר מכן מוכר אותה גם לג'.</w:t>
      </w:r>
    </w:p>
    <w:p w:rsidR="006909F7" w:rsidRDefault="006909F7" w:rsidP="00161307">
      <w:pPr>
        <w:pStyle w:val="a3"/>
        <w:rPr>
          <w:rtl/>
        </w:rPr>
      </w:pPr>
      <w:r>
        <w:rPr>
          <w:rFonts w:hint="cs"/>
          <w:rtl/>
        </w:rPr>
        <w:t xml:space="preserve">עד לפני 30 שנה </w:t>
      </w:r>
      <w:r>
        <w:rPr>
          <w:rtl/>
        </w:rPr>
        <w:t>–</w:t>
      </w:r>
      <w:r>
        <w:rPr>
          <w:rFonts w:hint="cs"/>
          <w:rtl/>
        </w:rPr>
        <w:t xml:space="preserve"> נבחן את זכויותיהם של א' וג' כלפי ב'. המשפט היה בודק את הזכויות של א' ביחס לב' (מערכת יחסים) ואיך ג' התנהג במערכת היחסים עם </w:t>
      </w:r>
      <w:r w:rsidR="00161307">
        <w:rPr>
          <w:rFonts w:hint="cs"/>
          <w:rtl/>
        </w:rPr>
        <w:t>ב</w:t>
      </w:r>
      <w:r>
        <w:rPr>
          <w:rFonts w:hint="cs"/>
          <w:rtl/>
        </w:rPr>
        <w:t xml:space="preserve">' </w:t>
      </w:r>
      <w:r>
        <w:rPr>
          <w:rtl/>
        </w:rPr>
        <w:t>–</w:t>
      </w:r>
      <w:r>
        <w:rPr>
          <w:rFonts w:hint="cs"/>
          <w:rtl/>
        </w:rPr>
        <w:t xml:space="preserve"> והיינו מנסים לגזור איזו מערכת יחסים בין ה</w:t>
      </w:r>
      <w:r w:rsidR="008E25E9">
        <w:rPr>
          <w:rFonts w:hint="cs"/>
          <w:rtl/>
        </w:rPr>
        <w:t>-</w:t>
      </w:r>
      <w:r>
        <w:rPr>
          <w:rFonts w:hint="cs"/>
          <w:rtl/>
        </w:rPr>
        <w:t>2 מצעידה אותה להבנה לגבי מי צריך לקבל את הנכס.</w:t>
      </w:r>
    </w:p>
    <w:p w:rsidR="006909F7" w:rsidRDefault="006909F7" w:rsidP="004F1039">
      <w:pPr>
        <w:pStyle w:val="a3"/>
        <w:rPr>
          <w:b/>
          <w:bCs/>
          <w:rtl/>
        </w:rPr>
      </w:pPr>
    </w:p>
    <w:p w:rsidR="006909F7" w:rsidRDefault="006909F7" w:rsidP="004F1039">
      <w:pPr>
        <w:pStyle w:val="a3"/>
        <w:rPr>
          <w:rtl/>
        </w:rPr>
      </w:pPr>
      <w:r>
        <w:rPr>
          <w:rFonts w:hint="cs"/>
          <w:b/>
          <w:bCs/>
          <w:rtl/>
        </w:rPr>
        <w:t xml:space="preserve">כיום - </w:t>
      </w:r>
      <w:r w:rsidRPr="006909F7">
        <w:rPr>
          <w:rFonts w:hint="cs"/>
          <w:b/>
          <w:bCs/>
          <w:rtl/>
        </w:rPr>
        <w:t>הבעיה היא שבהרבה מאוד מקרים ב' לא קיים יותר בתמונה</w:t>
      </w:r>
      <w:r>
        <w:rPr>
          <w:rFonts w:hint="cs"/>
          <w:rtl/>
        </w:rPr>
        <w:t xml:space="preserve"> </w:t>
      </w:r>
      <w:r>
        <w:rPr>
          <w:rtl/>
        </w:rPr>
        <w:t>–</w:t>
      </w:r>
      <w:r w:rsidR="00161307">
        <w:rPr>
          <w:rFonts w:hint="cs"/>
          <w:rtl/>
        </w:rPr>
        <w:t xml:space="preserve"> המשפט הוציא</w:t>
      </w:r>
      <w:r>
        <w:rPr>
          <w:rFonts w:hint="cs"/>
          <w:rtl/>
        </w:rPr>
        <w:t xml:space="preserve"> את ב' מהתמונה. בודקים את מערכת היחסים בין א' לג' </w:t>
      </w:r>
      <w:r>
        <w:rPr>
          <w:rtl/>
        </w:rPr>
        <w:t>–</w:t>
      </w:r>
      <w:r>
        <w:rPr>
          <w:rFonts w:hint="cs"/>
          <w:rtl/>
        </w:rPr>
        <w:t xml:space="preserve"> ולא בודקים את אותו גורם שגרם לתאונה הזאת.</w:t>
      </w:r>
    </w:p>
    <w:p w:rsidR="001034C8" w:rsidRDefault="001034C8" w:rsidP="004F1039">
      <w:pPr>
        <w:pStyle w:val="a3"/>
        <w:rPr>
          <w:b/>
          <w:bCs/>
          <w:rtl/>
        </w:rPr>
      </w:pPr>
    </w:p>
    <w:p w:rsidR="006909F7" w:rsidRDefault="001034C8" w:rsidP="004F1039">
      <w:pPr>
        <w:pStyle w:val="a3"/>
        <w:rPr>
          <w:rtl/>
        </w:rPr>
      </w:pPr>
      <w:r w:rsidRPr="00161307">
        <w:rPr>
          <w:rFonts w:hint="cs"/>
          <w:b/>
          <w:bCs/>
          <w:highlight w:val="magenta"/>
          <w:rtl/>
        </w:rPr>
        <w:t>חוות מקורה בעמ' נ' חסן</w:t>
      </w:r>
    </w:p>
    <w:p w:rsidR="001034C8" w:rsidRDefault="001034C8" w:rsidP="00161307">
      <w:pPr>
        <w:pStyle w:val="a3"/>
        <w:rPr>
          <w:rtl/>
        </w:rPr>
      </w:pPr>
      <w:r>
        <w:rPr>
          <w:rFonts w:hint="cs"/>
          <w:rtl/>
        </w:rPr>
        <w:t xml:space="preserve">מה שעולה מפסק הדין </w:t>
      </w:r>
      <w:r>
        <w:rPr>
          <w:rtl/>
        </w:rPr>
        <w:t>–</w:t>
      </w:r>
      <w:r>
        <w:rPr>
          <w:rFonts w:hint="cs"/>
          <w:rtl/>
        </w:rPr>
        <w:t xml:space="preserve"> הוא מגדיר את 2 עמודי התווך של דיני התחרויות </w:t>
      </w:r>
      <w:r>
        <w:rPr>
          <w:rtl/>
        </w:rPr>
        <w:t>–</w:t>
      </w:r>
      <w:r>
        <w:rPr>
          <w:rFonts w:hint="cs"/>
          <w:rtl/>
        </w:rPr>
        <w:t xml:space="preserve"> איך נקבע מי משני הצדדים יגבר על השני.</w:t>
      </w:r>
      <w:r w:rsidR="00161307">
        <w:rPr>
          <w:rFonts w:hint="cs"/>
          <w:rtl/>
        </w:rPr>
        <w:t xml:space="preserve"> </w:t>
      </w:r>
      <w:r>
        <w:rPr>
          <w:rFonts w:hint="cs"/>
          <w:rtl/>
        </w:rPr>
        <w:t>פס"ד חוות מקורה קובע את שני עמודי התווך שיש בסיפור הזה:</w:t>
      </w:r>
    </w:p>
    <w:p w:rsidR="001034C8" w:rsidRDefault="001034C8" w:rsidP="00580D2D">
      <w:pPr>
        <w:pStyle w:val="a3"/>
        <w:numPr>
          <w:ilvl w:val="0"/>
          <w:numId w:val="89"/>
        </w:numPr>
        <w:ind w:left="360"/>
      </w:pPr>
      <w:r>
        <w:rPr>
          <w:rFonts w:hint="cs"/>
          <w:b/>
          <w:bCs/>
          <w:rtl/>
        </w:rPr>
        <w:t>סיפור תום הלב</w:t>
      </w:r>
      <w:r>
        <w:rPr>
          <w:rFonts w:hint="cs"/>
          <w:rtl/>
        </w:rPr>
        <w:t xml:space="preserve"> </w:t>
      </w:r>
      <w:r>
        <w:rPr>
          <w:rtl/>
        </w:rPr>
        <w:t>–</w:t>
      </w:r>
      <w:r>
        <w:rPr>
          <w:rFonts w:hint="cs"/>
          <w:rtl/>
        </w:rPr>
        <w:t xml:space="preserve"> ממלא תפקיד כמעט מרכזי בדיני תחרויות, ויש בו כדי להכריע (לא כמו בחוזים או בדיני הקניין הכלליים </w:t>
      </w:r>
      <w:r>
        <w:rPr>
          <w:rtl/>
        </w:rPr>
        <w:t>–</w:t>
      </w:r>
      <w:r>
        <w:rPr>
          <w:rFonts w:hint="cs"/>
          <w:rtl/>
        </w:rPr>
        <w:t xml:space="preserve"> די קשה להוכיח תום לב אמיתי). בדיני התחרות תום הלב משחק </w:t>
      </w:r>
      <w:r w:rsidRPr="00580D2D">
        <w:rPr>
          <w:rFonts w:hint="cs"/>
          <w:b/>
          <w:bCs/>
          <w:rtl/>
        </w:rPr>
        <w:t>תפקיד קריטי</w:t>
      </w:r>
      <w:r>
        <w:rPr>
          <w:rFonts w:hint="cs"/>
          <w:rtl/>
        </w:rPr>
        <w:t>. בחלק מהמקרים יש בו כדי להפיל ולהכריע את התחרות ממש. בתי המשפט מסבירים לנו בפרטי פרטים איך בודקים את תום הלב בדיני התחרויות.</w:t>
      </w:r>
    </w:p>
    <w:p w:rsidR="00580D2D" w:rsidRDefault="00580D2D" w:rsidP="00580D2D">
      <w:pPr>
        <w:pStyle w:val="a3"/>
        <w:ind w:left="360"/>
        <w:rPr>
          <w:b/>
          <w:bCs/>
          <w:rtl/>
        </w:rPr>
      </w:pPr>
    </w:p>
    <w:p w:rsidR="00580D2D" w:rsidRDefault="00580D2D" w:rsidP="00580D2D">
      <w:pPr>
        <w:pStyle w:val="a3"/>
        <w:ind w:left="360"/>
        <w:rPr>
          <w:b/>
          <w:bCs/>
          <w:rtl/>
        </w:rPr>
      </w:pPr>
    </w:p>
    <w:p w:rsidR="00580D2D" w:rsidRDefault="00580D2D" w:rsidP="00580D2D">
      <w:pPr>
        <w:pStyle w:val="a3"/>
        <w:ind w:left="360"/>
        <w:rPr>
          <w:b/>
          <w:bCs/>
          <w:rtl/>
        </w:rPr>
      </w:pPr>
    </w:p>
    <w:p w:rsidR="001034C8" w:rsidRPr="001034C8" w:rsidRDefault="001034C8" w:rsidP="00580D2D">
      <w:pPr>
        <w:pStyle w:val="a3"/>
        <w:ind w:left="360"/>
        <w:rPr>
          <w:b/>
          <w:bCs/>
          <w:rtl/>
        </w:rPr>
      </w:pPr>
      <w:r w:rsidRPr="001034C8">
        <w:rPr>
          <w:rFonts w:hint="cs"/>
          <w:b/>
          <w:bCs/>
          <w:rtl/>
        </w:rPr>
        <w:lastRenderedPageBreak/>
        <w:t>השאלה היא האם צריך תום לב אובייקטיבי או סובייקטיבי?</w:t>
      </w:r>
    </w:p>
    <w:p w:rsidR="001034C8" w:rsidRDefault="001034C8" w:rsidP="00580D2D">
      <w:pPr>
        <w:pStyle w:val="a3"/>
        <w:ind w:left="360"/>
        <w:rPr>
          <w:rtl/>
        </w:rPr>
      </w:pPr>
      <w:r>
        <w:rPr>
          <w:rFonts w:hint="cs"/>
          <w:rtl/>
        </w:rPr>
        <w:t xml:space="preserve">בדיני התחרויות אימצו גם תום לב אובייקטיבי, אבל </w:t>
      </w:r>
      <w:r w:rsidRPr="00580D2D">
        <w:rPr>
          <w:rFonts w:hint="cs"/>
          <w:b/>
          <w:bCs/>
          <w:rtl/>
        </w:rPr>
        <w:t>העיקרי הוא הסובייקטיבי</w:t>
      </w:r>
      <w:r w:rsidR="008E25E9">
        <w:rPr>
          <w:rFonts w:hint="cs"/>
          <w:rtl/>
        </w:rPr>
        <w:t>.</w:t>
      </w:r>
    </w:p>
    <w:p w:rsidR="001034C8" w:rsidRDefault="001034C8" w:rsidP="00580D2D">
      <w:pPr>
        <w:pStyle w:val="a3"/>
        <w:numPr>
          <w:ilvl w:val="0"/>
          <w:numId w:val="90"/>
        </w:numPr>
        <w:ind w:left="720"/>
        <w:rPr>
          <w:rtl/>
        </w:rPr>
      </w:pPr>
      <w:r w:rsidRPr="001034C8">
        <w:rPr>
          <w:rFonts w:hint="cs"/>
          <w:b/>
          <w:bCs/>
          <w:rtl/>
        </w:rPr>
        <w:t>סובייקטיבי</w:t>
      </w:r>
      <w:r>
        <w:rPr>
          <w:rFonts w:hint="cs"/>
          <w:rtl/>
        </w:rPr>
        <w:t xml:space="preserve"> </w:t>
      </w:r>
      <w:r>
        <w:rPr>
          <w:rtl/>
        </w:rPr>
        <w:t>–</w:t>
      </w:r>
      <w:r>
        <w:rPr>
          <w:rFonts w:hint="cs"/>
          <w:rtl/>
        </w:rPr>
        <w:t xml:space="preserve"> בודק את ההתנהגות הספציפית של הגורם שאותו אנו בוחנים. אותו גורם שקיימת לו חובת תום לב </w:t>
      </w:r>
      <w:r>
        <w:rPr>
          <w:rtl/>
        </w:rPr>
        <w:t>–</w:t>
      </w:r>
      <w:r w:rsidR="00580D2D">
        <w:rPr>
          <w:rFonts w:hint="cs"/>
          <w:rtl/>
        </w:rPr>
        <w:t xml:space="preserve"> פעל שלא בתום לב. זאת</w:t>
      </w:r>
      <w:r>
        <w:rPr>
          <w:rFonts w:hint="cs"/>
          <w:rtl/>
        </w:rPr>
        <w:t xml:space="preserve"> יכול</w:t>
      </w:r>
      <w:r w:rsidR="00580D2D">
        <w:rPr>
          <w:rFonts w:hint="cs"/>
          <w:rtl/>
        </w:rPr>
        <w:t>ה</w:t>
      </w:r>
      <w:r>
        <w:rPr>
          <w:rFonts w:hint="cs"/>
          <w:rtl/>
        </w:rPr>
        <w:t xml:space="preserve"> להיות פעולה במזיד, וגם עצימת עיניים </w:t>
      </w:r>
      <w:r>
        <w:rPr>
          <w:rtl/>
        </w:rPr>
        <w:t>–</w:t>
      </w:r>
      <w:r>
        <w:rPr>
          <w:rFonts w:hint="cs"/>
          <w:rtl/>
        </w:rPr>
        <w:t xml:space="preserve"> גם במצב שבו אדם סביר היה צריך לראות את זה, ועצם את העיניים מלראות את המציאות.</w:t>
      </w:r>
    </w:p>
    <w:p w:rsidR="001034C8" w:rsidRDefault="001034C8" w:rsidP="00580D2D">
      <w:pPr>
        <w:pStyle w:val="a3"/>
        <w:numPr>
          <w:ilvl w:val="0"/>
          <w:numId w:val="90"/>
        </w:numPr>
        <w:ind w:left="720"/>
      </w:pPr>
      <w:r w:rsidRPr="001034C8">
        <w:rPr>
          <w:rFonts w:hint="cs"/>
          <w:b/>
          <w:bCs/>
          <w:rtl/>
        </w:rPr>
        <w:t>אובייקטיבי</w:t>
      </w:r>
      <w:r>
        <w:rPr>
          <w:rFonts w:hint="cs"/>
          <w:rtl/>
        </w:rPr>
        <w:t xml:space="preserve"> </w:t>
      </w:r>
      <w:r>
        <w:rPr>
          <w:rtl/>
        </w:rPr>
        <w:t>–</w:t>
      </w:r>
      <w:r>
        <w:rPr>
          <w:rFonts w:hint="cs"/>
          <w:rtl/>
        </w:rPr>
        <w:t xml:space="preserve"> ביחס לאדם הסביר</w:t>
      </w:r>
      <w:r w:rsidR="008E25E9">
        <w:rPr>
          <w:rFonts w:hint="cs"/>
          <w:rtl/>
        </w:rPr>
        <w:t>.</w:t>
      </w:r>
    </w:p>
    <w:p w:rsidR="002A7A01" w:rsidRDefault="002A7A01" w:rsidP="00580D2D">
      <w:pPr>
        <w:pStyle w:val="a3"/>
        <w:ind w:left="360"/>
        <w:rPr>
          <w:rtl/>
        </w:rPr>
      </w:pPr>
      <w:r>
        <w:rPr>
          <w:rFonts w:hint="cs"/>
          <w:rtl/>
        </w:rPr>
        <w:t xml:space="preserve">אין באמת הבדל גדול </w:t>
      </w:r>
      <w:r>
        <w:rPr>
          <w:rtl/>
        </w:rPr>
        <w:t>–</w:t>
      </w:r>
      <w:r>
        <w:rPr>
          <w:rFonts w:hint="cs"/>
          <w:rtl/>
        </w:rPr>
        <w:t xml:space="preserve"> אבל ב</w:t>
      </w:r>
      <w:r w:rsidRPr="00580D2D">
        <w:rPr>
          <w:rFonts w:hint="cs"/>
          <w:b/>
          <w:bCs/>
          <w:rtl/>
        </w:rPr>
        <w:t xml:space="preserve">חוות מקורה </w:t>
      </w:r>
      <w:r>
        <w:rPr>
          <w:rFonts w:hint="cs"/>
          <w:rtl/>
        </w:rPr>
        <w:t xml:space="preserve">השופט מנסה להבדיל בין האובייקטיבי לסובייקטיבי בתום הלב. לא דורשים כאן מידת חסידות, אלא ממש עמד לפניו </w:t>
      </w:r>
      <w:r w:rsidRPr="00580D2D">
        <w:rPr>
          <w:rFonts w:hint="cs"/>
          <w:i/>
          <w:iCs/>
          <w:rtl/>
        </w:rPr>
        <w:t xml:space="preserve">("הוא ראה שהם יושבים על הקרקע </w:t>
      </w:r>
      <w:r w:rsidRPr="00580D2D">
        <w:rPr>
          <w:i/>
          <w:iCs/>
          <w:rtl/>
        </w:rPr>
        <w:t>–</w:t>
      </w:r>
      <w:r w:rsidRPr="00580D2D">
        <w:rPr>
          <w:rFonts w:hint="cs"/>
          <w:i/>
          <w:iCs/>
          <w:rtl/>
        </w:rPr>
        <w:t xml:space="preserve"> והוא החליט שהוא לא מגיע לקרקע כי הוא לא רוצה לראות את המציאות"</w:t>
      </w:r>
      <w:r>
        <w:rPr>
          <w:rFonts w:hint="cs"/>
          <w:rtl/>
        </w:rPr>
        <w:t>)</w:t>
      </w:r>
      <w:r w:rsidR="008E25E9">
        <w:rPr>
          <w:rFonts w:hint="cs"/>
          <w:rtl/>
        </w:rPr>
        <w:t>.</w:t>
      </w:r>
    </w:p>
    <w:p w:rsidR="00580D2D" w:rsidRDefault="00580D2D" w:rsidP="00580D2D">
      <w:pPr>
        <w:pStyle w:val="a3"/>
        <w:ind w:left="360"/>
        <w:rPr>
          <w:rtl/>
        </w:rPr>
      </w:pPr>
    </w:p>
    <w:p w:rsidR="002A7A01" w:rsidRDefault="002A7A01" w:rsidP="00580D2D">
      <w:pPr>
        <w:pStyle w:val="a3"/>
        <w:numPr>
          <w:ilvl w:val="0"/>
          <w:numId w:val="89"/>
        </w:numPr>
        <w:ind w:left="360"/>
      </w:pPr>
      <w:r>
        <w:rPr>
          <w:rFonts w:hint="cs"/>
          <w:b/>
          <w:bCs/>
          <w:rtl/>
        </w:rPr>
        <w:t>תמורה</w:t>
      </w:r>
      <w:r>
        <w:rPr>
          <w:rFonts w:hint="cs"/>
          <w:rtl/>
        </w:rPr>
        <w:t xml:space="preserve"> </w:t>
      </w:r>
      <w:r>
        <w:rPr>
          <w:rtl/>
        </w:rPr>
        <w:t>–</w:t>
      </w:r>
      <w:r>
        <w:rPr>
          <w:rFonts w:hint="cs"/>
          <w:rtl/>
        </w:rPr>
        <w:t xml:space="preserve"> גם כאן פסה"ד עושה הבחנה בין 2 סוגי תמורה:</w:t>
      </w:r>
    </w:p>
    <w:p w:rsidR="002A7A01" w:rsidRDefault="002A7A01" w:rsidP="00580D2D">
      <w:pPr>
        <w:pStyle w:val="a3"/>
        <w:numPr>
          <w:ilvl w:val="0"/>
          <w:numId w:val="91"/>
        </w:numPr>
        <w:ind w:left="720"/>
      </w:pPr>
      <w:r>
        <w:rPr>
          <w:rFonts w:hint="cs"/>
          <w:b/>
          <w:bCs/>
          <w:rtl/>
        </w:rPr>
        <w:t>תמורה כלשהי</w:t>
      </w:r>
      <w:r w:rsidR="00BA33FE">
        <w:rPr>
          <w:rFonts w:hint="cs"/>
          <w:rtl/>
        </w:rPr>
        <w:t xml:space="preserve"> (</w:t>
      </w:r>
      <w:r w:rsidR="008E25E9" w:rsidRPr="00580D2D">
        <w:rPr>
          <w:b/>
          <w:bCs/>
        </w:rPr>
        <w:t>Consideration</w:t>
      </w:r>
      <w:r w:rsidR="00BA33FE">
        <w:rPr>
          <w:rFonts w:hint="cs"/>
          <w:rtl/>
        </w:rPr>
        <w:t xml:space="preserve">) </w:t>
      </w:r>
      <w:r w:rsidR="00BA33FE">
        <w:rPr>
          <w:rtl/>
        </w:rPr>
        <w:t>–</w:t>
      </w:r>
      <w:r w:rsidR="00BA33FE">
        <w:rPr>
          <w:rFonts w:hint="cs"/>
          <w:rtl/>
        </w:rPr>
        <w:t xml:space="preserve"> כל דבר שאפשר בעצם לראות בו כאיזושהי תמורה עבור הבטחה, חוזה... צריך משהו סמלי אפילו הצהרתי שאפשר לראות בו כסוג </w:t>
      </w:r>
      <w:r w:rsidR="008E25E9">
        <w:rPr>
          <w:rFonts w:hint="cs"/>
          <w:rtl/>
        </w:rPr>
        <w:t>מסוים</w:t>
      </w:r>
      <w:r w:rsidR="00BA33FE">
        <w:rPr>
          <w:rFonts w:hint="cs"/>
          <w:rtl/>
        </w:rPr>
        <w:t xml:space="preserve"> של תמורה מטעם הצד שמקבל את הנכס/החוזה/ההבטחה</w:t>
      </w:r>
    </w:p>
    <w:p w:rsidR="00BA33FE" w:rsidRDefault="00BA33FE" w:rsidP="00580D2D">
      <w:pPr>
        <w:pStyle w:val="a3"/>
        <w:numPr>
          <w:ilvl w:val="0"/>
          <w:numId w:val="91"/>
        </w:numPr>
        <w:ind w:left="720"/>
      </w:pPr>
      <w:r>
        <w:rPr>
          <w:rFonts w:hint="cs"/>
          <w:b/>
          <w:bCs/>
          <w:rtl/>
        </w:rPr>
        <w:t>תמורה בת ערך</w:t>
      </w:r>
      <w:r>
        <w:rPr>
          <w:rFonts w:hint="cs"/>
          <w:rtl/>
        </w:rPr>
        <w:t xml:space="preserve"> </w:t>
      </w:r>
      <w:r w:rsidRPr="00580D2D">
        <w:rPr>
          <w:b/>
          <w:bCs/>
        </w:rPr>
        <w:t>Value</w:t>
      </w:r>
      <w:r>
        <w:t>)</w:t>
      </w:r>
      <w:r w:rsidRPr="00580D2D">
        <w:rPr>
          <w:rFonts w:hint="cs"/>
          <w:b/>
          <w:bCs/>
          <w:rtl/>
        </w:rPr>
        <w:t>(</w:t>
      </w:r>
      <w:r w:rsidRPr="00580D2D">
        <w:rPr>
          <w:rFonts w:hint="cs"/>
          <w:b/>
          <w:bCs/>
        </w:rPr>
        <w:t>F</w:t>
      </w:r>
      <w:r w:rsidRPr="00580D2D">
        <w:rPr>
          <w:b/>
          <w:bCs/>
        </w:rPr>
        <w:t>ull</w:t>
      </w:r>
      <w:r w:rsidRPr="00580D2D">
        <w:rPr>
          <w:rFonts w:hint="cs"/>
          <w:b/>
          <w:bCs/>
          <w:rtl/>
        </w:rPr>
        <w:t>)</w:t>
      </w:r>
      <w:r>
        <w:rPr>
          <w:rFonts w:hint="cs"/>
          <w:rtl/>
        </w:rPr>
        <w:t xml:space="preserve">) </w:t>
      </w:r>
      <w:r>
        <w:rPr>
          <w:rtl/>
        </w:rPr>
        <w:t>–</w:t>
      </w:r>
      <w:r>
        <w:rPr>
          <w:rFonts w:hint="cs"/>
          <w:rtl/>
        </w:rPr>
        <w:t xml:space="preserve"> תמורה ששווה בשוויה לזכות או לנכס שקיבלנו.</w:t>
      </w:r>
    </w:p>
    <w:p w:rsidR="000E7ECF" w:rsidRDefault="00BA33FE" w:rsidP="00C42BC3">
      <w:pPr>
        <w:pStyle w:val="a3"/>
        <w:ind w:left="360"/>
        <w:rPr>
          <w:rtl/>
        </w:rPr>
      </w:pPr>
      <w:r>
        <w:rPr>
          <w:rFonts w:hint="cs"/>
          <w:rtl/>
        </w:rPr>
        <w:t xml:space="preserve">אם מכרנו משהו ששווה מיליון וחצי שקלים עבור נכס. תמורה זו לא מבטאת את השווי </w:t>
      </w:r>
      <w:r>
        <w:rPr>
          <w:rtl/>
        </w:rPr>
        <w:t>–</w:t>
      </w:r>
      <w:r>
        <w:rPr>
          <w:rFonts w:hint="cs"/>
          <w:rtl/>
        </w:rPr>
        <w:t xml:space="preserve"> זוהי תמורה כלשהי. אם מכרנו את זה ב</w:t>
      </w:r>
      <w:r w:rsidR="008E25E9">
        <w:rPr>
          <w:rFonts w:hint="cs"/>
          <w:rtl/>
        </w:rPr>
        <w:t>-</w:t>
      </w:r>
      <w:r>
        <w:rPr>
          <w:rFonts w:hint="cs"/>
          <w:rtl/>
        </w:rPr>
        <w:t xml:space="preserve">10% מהשווי </w:t>
      </w:r>
      <w:r>
        <w:rPr>
          <w:rtl/>
        </w:rPr>
        <w:t>–</w:t>
      </w:r>
      <w:r>
        <w:rPr>
          <w:rFonts w:hint="cs"/>
          <w:rtl/>
        </w:rPr>
        <w:t xml:space="preserve"> זאת לא תהיה תמורה בת ערך.</w:t>
      </w:r>
    </w:p>
    <w:p w:rsidR="006C2114" w:rsidRDefault="006C2114" w:rsidP="006C2114">
      <w:pPr>
        <w:pStyle w:val="a3"/>
        <w:ind w:left="360"/>
        <w:rPr>
          <w:rtl/>
        </w:rPr>
      </w:pPr>
      <w:r>
        <w:rPr>
          <w:rFonts w:hint="cs"/>
          <w:rtl/>
        </w:rPr>
        <w:t>כשאנו נדרוש</w:t>
      </w:r>
      <w:r w:rsidR="000E7ECF">
        <w:rPr>
          <w:rFonts w:hint="cs"/>
          <w:rtl/>
        </w:rPr>
        <w:t xml:space="preserve"> תמורה בדיני התחרות </w:t>
      </w:r>
      <w:r w:rsidR="000E7ECF">
        <w:rPr>
          <w:rtl/>
        </w:rPr>
        <w:t>–</w:t>
      </w:r>
      <w:r w:rsidR="000E7ECF">
        <w:rPr>
          <w:rFonts w:hint="cs"/>
          <w:rtl/>
        </w:rPr>
        <w:t xml:space="preserve"> אנו נשאל על איזה סוג של תמורה אנו נפסוק כדי להכריע למי שייך הנכס.</w:t>
      </w:r>
      <w:r>
        <w:rPr>
          <w:rFonts w:hint="cs"/>
          <w:rtl/>
        </w:rPr>
        <w:t xml:space="preserve"> </w:t>
      </w:r>
      <w:r w:rsidR="000E7ECF">
        <w:rPr>
          <w:rFonts w:hint="cs"/>
          <w:rtl/>
        </w:rPr>
        <w:t>לא תמיד יכול</w:t>
      </w:r>
      <w:r w:rsidR="008E25E9">
        <w:rPr>
          <w:rFonts w:hint="cs"/>
          <w:rtl/>
        </w:rPr>
        <w:t>ה</w:t>
      </w:r>
      <w:r w:rsidR="000E7ECF">
        <w:rPr>
          <w:rFonts w:hint="cs"/>
          <w:rtl/>
        </w:rPr>
        <w:t xml:space="preserve"> להיות תמורה מלאה </w:t>
      </w:r>
      <w:r w:rsidR="000E7ECF">
        <w:rPr>
          <w:rtl/>
        </w:rPr>
        <w:t>–</w:t>
      </w:r>
      <w:r w:rsidR="000E7ECF">
        <w:rPr>
          <w:rFonts w:hint="cs"/>
          <w:rtl/>
        </w:rPr>
        <w:t xml:space="preserve"> ולכן אנו נצטרך לשאול את עצמנו האם התמורה החלקית עד כאן מספקת עד כה</w:t>
      </w:r>
      <w:r>
        <w:rPr>
          <w:rFonts w:hint="cs"/>
          <w:rtl/>
        </w:rPr>
        <w:t>.</w:t>
      </w:r>
    </w:p>
    <w:p w:rsidR="000E7ECF" w:rsidRDefault="000E7ECF" w:rsidP="006C2114">
      <w:pPr>
        <w:pStyle w:val="a3"/>
        <w:ind w:left="360"/>
        <w:rPr>
          <w:rtl/>
        </w:rPr>
      </w:pPr>
    </w:p>
    <w:p w:rsidR="000E7ECF" w:rsidRDefault="000E7ECF" w:rsidP="000E7ECF">
      <w:pPr>
        <w:pStyle w:val="a3"/>
        <w:rPr>
          <w:rtl/>
        </w:rPr>
      </w:pPr>
      <w:r>
        <w:rPr>
          <w:rFonts w:hint="cs"/>
          <w:rtl/>
        </w:rPr>
        <w:t xml:space="preserve">התחרות היא למעשה תאונה משפטית </w:t>
      </w:r>
      <w:r>
        <w:rPr>
          <w:rtl/>
        </w:rPr>
        <w:t>–</w:t>
      </w:r>
      <w:r>
        <w:rPr>
          <w:rFonts w:hint="cs"/>
          <w:rtl/>
        </w:rPr>
        <w:t xml:space="preserve"> המשמעות של זה, היא שאנו צריכים לחשוב על </w:t>
      </w:r>
      <w:r w:rsidRPr="000E7ECF">
        <w:rPr>
          <w:rFonts w:hint="cs"/>
          <w:b/>
          <w:bCs/>
          <w:rtl/>
        </w:rPr>
        <w:t>3 מופעים/3 התמודדויות עם תאונה כזאת</w:t>
      </w:r>
      <w:r>
        <w:rPr>
          <w:rFonts w:hint="cs"/>
          <w:b/>
          <w:bCs/>
          <w:rtl/>
        </w:rPr>
        <w:t>:</w:t>
      </w:r>
    </w:p>
    <w:p w:rsidR="000E7ECF" w:rsidRDefault="000E7ECF" w:rsidP="000E7ECF">
      <w:pPr>
        <w:pStyle w:val="a3"/>
        <w:numPr>
          <w:ilvl w:val="0"/>
          <w:numId w:val="92"/>
        </w:numPr>
      </w:pPr>
      <w:r w:rsidRPr="006C2114">
        <w:rPr>
          <w:rFonts w:hint="cs"/>
          <w:b/>
          <w:bCs/>
          <w:rtl/>
        </w:rPr>
        <w:t>מניעת תאונות כאלו</w:t>
      </w:r>
      <w:r>
        <w:rPr>
          <w:rFonts w:hint="cs"/>
          <w:rtl/>
        </w:rPr>
        <w:t xml:space="preserve"> </w:t>
      </w:r>
      <w:r>
        <w:rPr>
          <w:rtl/>
        </w:rPr>
        <w:t>–</w:t>
      </w:r>
      <w:r>
        <w:rPr>
          <w:rFonts w:hint="cs"/>
          <w:rtl/>
        </w:rPr>
        <w:t xml:space="preserve"> לא רוצים שיקרו בכלל</w:t>
      </w:r>
      <w:r w:rsidR="00FE297E">
        <w:rPr>
          <w:rFonts w:hint="cs"/>
          <w:rtl/>
        </w:rPr>
        <w:t>.</w:t>
      </w:r>
    </w:p>
    <w:p w:rsidR="000E7ECF" w:rsidRDefault="000E7ECF" w:rsidP="000E7ECF">
      <w:pPr>
        <w:pStyle w:val="a3"/>
        <w:numPr>
          <w:ilvl w:val="0"/>
          <w:numId w:val="92"/>
        </w:numPr>
      </w:pPr>
      <w:r w:rsidRPr="006C2114">
        <w:rPr>
          <w:rFonts w:hint="cs"/>
          <w:b/>
          <w:bCs/>
          <w:rtl/>
        </w:rPr>
        <w:t>מזעור עלויות התאונה</w:t>
      </w:r>
      <w:r>
        <w:rPr>
          <w:rFonts w:hint="cs"/>
          <w:rtl/>
        </w:rPr>
        <w:t xml:space="preserve"> </w:t>
      </w:r>
      <w:r>
        <w:rPr>
          <w:rtl/>
        </w:rPr>
        <w:t>–</w:t>
      </w:r>
      <w:r>
        <w:rPr>
          <w:rFonts w:hint="cs"/>
          <w:rtl/>
        </w:rPr>
        <w:t xml:space="preserve"> למרות שעשינו הכל ופרסמנו שצריך לעצו</w:t>
      </w:r>
      <w:r w:rsidR="00FE297E">
        <w:rPr>
          <w:rFonts w:hint="cs"/>
          <w:rtl/>
        </w:rPr>
        <w:t>ר</w:t>
      </w:r>
      <w:r>
        <w:rPr>
          <w:rFonts w:hint="cs"/>
          <w:rtl/>
        </w:rPr>
        <w:t xml:space="preserve"> לפני מעבר חציה... עדיין יהיו תאונות בשטח ואיתן נצטרך להתמודד </w:t>
      </w:r>
      <w:r>
        <w:rPr>
          <w:rtl/>
        </w:rPr>
        <w:t>–</w:t>
      </w:r>
      <w:r>
        <w:rPr>
          <w:rFonts w:hint="cs"/>
          <w:rtl/>
        </w:rPr>
        <w:t xml:space="preserve"> לכן כן ננסה למזער את עלויות התאונה שכן קרתה</w:t>
      </w:r>
      <w:r w:rsidR="006C2114">
        <w:rPr>
          <w:rFonts w:hint="cs"/>
          <w:rtl/>
        </w:rPr>
        <w:t>.</w:t>
      </w:r>
    </w:p>
    <w:p w:rsidR="00DD54D5" w:rsidRDefault="000E7ECF" w:rsidP="006C2114">
      <w:pPr>
        <w:pStyle w:val="a3"/>
        <w:numPr>
          <w:ilvl w:val="0"/>
          <w:numId w:val="92"/>
        </w:numPr>
        <w:rPr>
          <w:rtl/>
        </w:rPr>
      </w:pPr>
      <w:r w:rsidRPr="006C2114">
        <w:rPr>
          <w:rFonts w:hint="cs"/>
          <w:b/>
          <w:bCs/>
          <w:rtl/>
        </w:rPr>
        <w:t xml:space="preserve">ניסיון ליצור התנהלות מערכתית שיכולה להיות ראויה </w:t>
      </w:r>
      <w:r w:rsidR="00FE297E" w:rsidRPr="006C2114">
        <w:rPr>
          <w:rFonts w:hint="cs"/>
          <w:b/>
          <w:bCs/>
          <w:rtl/>
        </w:rPr>
        <w:t>לגיטימית</w:t>
      </w:r>
      <w:r w:rsidRPr="006C2114">
        <w:rPr>
          <w:rFonts w:hint="cs"/>
          <w:b/>
          <w:bCs/>
          <w:rtl/>
        </w:rPr>
        <w:t xml:space="preserve"> וראייה מערכתית</w:t>
      </w:r>
      <w:r>
        <w:rPr>
          <w:rFonts w:hint="cs"/>
          <w:rtl/>
        </w:rPr>
        <w:t xml:space="preserve"> (צורת ההתנהלות שלנו מול המערכת המשפטית) </w:t>
      </w:r>
      <w:r>
        <w:rPr>
          <w:rtl/>
        </w:rPr>
        <w:t>–</w:t>
      </w:r>
      <w:r>
        <w:rPr>
          <w:rFonts w:hint="cs"/>
          <w:rtl/>
        </w:rPr>
        <w:t xml:space="preserve"> אנו רוצים שמערכת המשפט תתמודד עם מקרים אלו בצורה ראויה</w:t>
      </w:r>
      <w:r w:rsidR="006C2114">
        <w:rPr>
          <w:rFonts w:hint="cs"/>
          <w:rtl/>
        </w:rPr>
        <w:t>.</w:t>
      </w:r>
    </w:p>
    <w:p w:rsidR="00DD54D5" w:rsidRDefault="00DD54D5" w:rsidP="00DD54D5">
      <w:pPr>
        <w:pStyle w:val="a3"/>
        <w:jc w:val="right"/>
        <w:rPr>
          <w:rtl/>
        </w:rPr>
      </w:pPr>
      <w:r>
        <w:rPr>
          <w:rFonts w:hint="cs"/>
          <w:rtl/>
        </w:rPr>
        <w:t>13.12.17</w:t>
      </w:r>
    </w:p>
    <w:p w:rsidR="00DD54D5" w:rsidRDefault="00DD54D5" w:rsidP="00DD54D5">
      <w:pPr>
        <w:pStyle w:val="a3"/>
        <w:jc w:val="center"/>
        <w:rPr>
          <w:rtl/>
        </w:rPr>
      </w:pPr>
      <w:r>
        <w:rPr>
          <w:rFonts w:hint="cs"/>
          <w:b/>
          <w:bCs/>
          <w:u w:val="single"/>
          <w:rtl/>
        </w:rPr>
        <w:t>שיעור 15</w:t>
      </w:r>
    </w:p>
    <w:p w:rsidR="00DD54D5" w:rsidRPr="0067538E" w:rsidRDefault="0030147D" w:rsidP="00DD54D5">
      <w:pPr>
        <w:pStyle w:val="a3"/>
        <w:rPr>
          <w:color w:val="A5A5A5" w:themeColor="accent3"/>
          <w:rtl/>
        </w:rPr>
      </w:pPr>
      <w:r w:rsidRPr="0067538E">
        <w:rPr>
          <w:rFonts w:hint="cs"/>
          <w:color w:val="A5A5A5" w:themeColor="accent3"/>
          <w:rtl/>
        </w:rPr>
        <w:t>בשיעור הקודם התחלנו לעסוק ב</w:t>
      </w:r>
      <w:r w:rsidR="0067538E" w:rsidRPr="0067538E">
        <w:rPr>
          <w:rFonts w:hint="cs"/>
          <w:color w:val="A5A5A5" w:themeColor="accent3"/>
          <w:rtl/>
        </w:rPr>
        <w:t xml:space="preserve">דיני </w:t>
      </w:r>
      <w:r w:rsidRPr="0067538E">
        <w:rPr>
          <w:rFonts w:hint="cs"/>
          <w:color w:val="A5A5A5" w:themeColor="accent3"/>
          <w:rtl/>
        </w:rPr>
        <w:t>תחרויות. התחלנו לדבר על 2 היסודות העיקריים של תחרויות:</w:t>
      </w:r>
    </w:p>
    <w:p w:rsidR="0030147D" w:rsidRPr="0067538E" w:rsidRDefault="0030147D" w:rsidP="0067538E">
      <w:pPr>
        <w:pStyle w:val="a3"/>
        <w:numPr>
          <w:ilvl w:val="0"/>
          <w:numId w:val="93"/>
        </w:numPr>
        <w:ind w:left="360"/>
        <w:rPr>
          <w:color w:val="A5A5A5" w:themeColor="accent3"/>
        </w:rPr>
      </w:pPr>
      <w:r w:rsidRPr="0067538E">
        <w:rPr>
          <w:rFonts w:hint="cs"/>
          <w:color w:val="A5A5A5" w:themeColor="accent3"/>
          <w:rtl/>
        </w:rPr>
        <w:t xml:space="preserve">עניין תום הלב </w:t>
      </w:r>
      <w:r w:rsidRPr="0067538E">
        <w:rPr>
          <w:color w:val="A5A5A5" w:themeColor="accent3"/>
          <w:rtl/>
        </w:rPr>
        <w:t>–</w:t>
      </w:r>
      <w:r w:rsidRPr="0067538E">
        <w:rPr>
          <w:rFonts w:hint="cs"/>
          <w:color w:val="A5A5A5" w:themeColor="accent3"/>
          <w:rtl/>
        </w:rPr>
        <w:t xml:space="preserve"> ניסינו להסביר מחוות מקורה האם אנו צריכים תום לב אובייקטיבי או סובייקטיבי</w:t>
      </w:r>
    </w:p>
    <w:p w:rsidR="0030147D" w:rsidRPr="0067538E" w:rsidRDefault="0030147D" w:rsidP="0067538E">
      <w:pPr>
        <w:pStyle w:val="a3"/>
        <w:numPr>
          <w:ilvl w:val="0"/>
          <w:numId w:val="93"/>
        </w:numPr>
        <w:ind w:left="360"/>
        <w:rPr>
          <w:color w:val="A5A5A5" w:themeColor="accent3"/>
        </w:rPr>
      </w:pPr>
      <w:r w:rsidRPr="0067538E">
        <w:rPr>
          <w:rFonts w:hint="cs"/>
          <w:color w:val="A5A5A5" w:themeColor="accent3"/>
          <w:rtl/>
        </w:rPr>
        <w:t xml:space="preserve">רכיב התמורה </w:t>
      </w:r>
      <w:r w:rsidRPr="0067538E">
        <w:rPr>
          <w:color w:val="A5A5A5" w:themeColor="accent3"/>
          <w:rtl/>
        </w:rPr>
        <w:t>–</w:t>
      </w:r>
      <w:r w:rsidRPr="0067538E">
        <w:rPr>
          <w:rFonts w:hint="cs"/>
          <w:color w:val="A5A5A5" w:themeColor="accent3"/>
          <w:rtl/>
        </w:rPr>
        <w:t xml:space="preserve"> שם יש 2 אפשרויות/סוגים של תמורה:</w:t>
      </w:r>
    </w:p>
    <w:p w:rsidR="0030147D" w:rsidRPr="0067538E" w:rsidRDefault="0030147D" w:rsidP="0067538E">
      <w:pPr>
        <w:pStyle w:val="a3"/>
        <w:numPr>
          <w:ilvl w:val="0"/>
          <w:numId w:val="94"/>
        </w:numPr>
        <w:ind w:left="720"/>
        <w:rPr>
          <w:color w:val="A5A5A5" w:themeColor="accent3"/>
        </w:rPr>
      </w:pPr>
      <w:r w:rsidRPr="0067538E">
        <w:rPr>
          <w:rFonts w:hint="cs"/>
          <w:color w:val="A5A5A5" w:themeColor="accent3"/>
          <w:rtl/>
        </w:rPr>
        <w:t>תמורה כלשהי (שלא בהכרח משקפת את השווי המלא)</w:t>
      </w:r>
      <w:r w:rsidR="00FE297E" w:rsidRPr="0067538E">
        <w:rPr>
          <w:rFonts w:hint="cs"/>
          <w:color w:val="A5A5A5" w:themeColor="accent3"/>
          <w:rtl/>
        </w:rPr>
        <w:t>.</w:t>
      </w:r>
    </w:p>
    <w:p w:rsidR="0030147D" w:rsidRPr="0067538E" w:rsidRDefault="0030147D" w:rsidP="0067538E">
      <w:pPr>
        <w:pStyle w:val="a3"/>
        <w:numPr>
          <w:ilvl w:val="0"/>
          <w:numId w:val="94"/>
        </w:numPr>
        <w:ind w:left="720"/>
        <w:rPr>
          <w:color w:val="A5A5A5" w:themeColor="accent3"/>
        </w:rPr>
      </w:pPr>
      <w:r w:rsidRPr="0067538E">
        <w:rPr>
          <w:rFonts w:hint="cs"/>
          <w:color w:val="A5A5A5" w:themeColor="accent3"/>
          <w:rtl/>
        </w:rPr>
        <w:t>תמורה מלאה (משקפת את שווי השוק של הזכות שנרכשת)</w:t>
      </w:r>
    </w:p>
    <w:p w:rsidR="0030147D" w:rsidRPr="0067538E" w:rsidRDefault="0030147D" w:rsidP="0030147D">
      <w:pPr>
        <w:pStyle w:val="a3"/>
        <w:rPr>
          <w:color w:val="A5A5A5" w:themeColor="accent3"/>
          <w:rtl/>
        </w:rPr>
      </w:pPr>
      <w:r w:rsidRPr="0067538E">
        <w:rPr>
          <w:rFonts w:hint="cs"/>
          <w:color w:val="A5A5A5" w:themeColor="accent3"/>
          <w:rtl/>
        </w:rPr>
        <w:t xml:space="preserve">לאחר מכן המרצה ניסה </w:t>
      </w:r>
      <w:proofErr w:type="spellStart"/>
      <w:r w:rsidRPr="0067538E">
        <w:rPr>
          <w:rFonts w:hint="cs"/>
          <w:color w:val="A5A5A5" w:themeColor="accent3"/>
          <w:rtl/>
        </w:rPr>
        <w:t>להמשיג</w:t>
      </w:r>
      <w:proofErr w:type="spellEnd"/>
      <w:r w:rsidRPr="0067538E">
        <w:rPr>
          <w:rFonts w:hint="cs"/>
          <w:color w:val="A5A5A5" w:themeColor="accent3"/>
          <w:rtl/>
        </w:rPr>
        <w:t xml:space="preserve"> לנו באמצעות המאמר של מני מאוטנר (לא בסילבוס) </w:t>
      </w:r>
      <w:r w:rsidRPr="0067538E">
        <w:rPr>
          <w:color w:val="A5A5A5" w:themeColor="accent3"/>
          <w:rtl/>
        </w:rPr>
        <w:t>–</w:t>
      </w:r>
      <w:r w:rsidRPr="0067538E">
        <w:rPr>
          <w:rFonts w:hint="cs"/>
          <w:color w:val="A5A5A5" w:themeColor="accent3"/>
          <w:rtl/>
        </w:rPr>
        <w:t xml:space="preserve"> </w:t>
      </w:r>
      <w:r w:rsidRPr="0067538E">
        <w:rPr>
          <w:rFonts w:hint="cs"/>
          <w:b/>
          <w:bCs/>
          <w:color w:val="A5A5A5" w:themeColor="accent3"/>
          <w:rtl/>
        </w:rPr>
        <w:t>התחרות כמו תאונה משפטית</w:t>
      </w:r>
      <w:r w:rsidR="00FE297E" w:rsidRPr="0067538E">
        <w:rPr>
          <w:rFonts w:hint="cs"/>
          <w:color w:val="A5A5A5" w:themeColor="accent3"/>
          <w:rtl/>
        </w:rPr>
        <w:t>.</w:t>
      </w:r>
    </w:p>
    <w:p w:rsidR="0030147D" w:rsidRDefault="00C0139F" w:rsidP="0030147D">
      <w:pPr>
        <w:pStyle w:val="a3"/>
        <w:rPr>
          <w:rtl/>
        </w:rPr>
      </w:pPr>
      <w:r>
        <w:rPr>
          <w:rFonts w:hint="cs"/>
          <w:rtl/>
        </w:rPr>
        <w:t>בתי המשפט עד אותה תקופה למעשה דיברו על תחרויות בקניין בניסיון ללמוד מהם האינטרסים של הרוכש הראשון לרוכש השני אל מול המוכר. לא התייחסו ל</w:t>
      </w:r>
      <w:r w:rsidR="00FE297E">
        <w:rPr>
          <w:rFonts w:hint="cs"/>
          <w:rtl/>
        </w:rPr>
        <w:t>-</w:t>
      </w:r>
      <w:r>
        <w:rPr>
          <w:rFonts w:hint="cs"/>
          <w:rtl/>
        </w:rPr>
        <w:t xml:space="preserve">2 הצדדים (הרוכש הראשון והשני) כצדדים לאותה </w:t>
      </w:r>
      <w:r w:rsidR="00FE297E">
        <w:rPr>
          <w:rFonts w:hint="cs"/>
          <w:rtl/>
        </w:rPr>
        <w:t>אינטראקציה</w:t>
      </w:r>
      <w:r>
        <w:rPr>
          <w:rFonts w:hint="cs"/>
          <w:rtl/>
        </w:rPr>
        <w:t xml:space="preserve"> משפטית.</w:t>
      </w:r>
    </w:p>
    <w:p w:rsidR="00C0139F" w:rsidRDefault="00C0139F" w:rsidP="0030147D">
      <w:pPr>
        <w:pStyle w:val="a3"/>
        <w:rPr>
          <w:rtl/>
        </w:rPr>
      </w:pPr>
      <w:proofErr w:type="spellStart"/>
      <w:r w:rsidRPr="00C42BC3">
        <w:rPr>
          <w:rFonts w:hint="cs"/>
          <w:b/>
          <w:bCs/>
          <w:rtl/>
        </w:rPr>
        <w:t>מאונטר</w:t>
      </w:r>
      <w:proofErr w:type="spellEnd"/>
      <w:r>
        <w:rPr>
          <w:rFonts w:hint="cs"/>
          <w:rtl/>
        </w:rPr>
        <w:t xml:space="preserve"> אומר שצריך לעזוב את המוכר </w:t>
      </w:r>
      <w:r>
        <w:rPr>
          <w:rtl/>
        </w:rPr>
        <w:t>–</w:t>
      </w:r>
      <w:r>
        <w:rPr>
          <w:rFonts w:hint="cs"/>
          <w:rtl/>
        </w:rPr>
        <w:t xml:space="preserve"> ומה שאנו צריכים לתת לו מענה בדיני התחרויות הוא </w:t>
      </w:r>
      <w:r>
        <w:rPr>
          <w:rFonts w:hint="cs"/>
          <w:b/>
          <w:bCs/>
          <w:rtl/>
        </w:rPr>
        <w:t>מי מהשניים מהם זוכה</w:t>
      </w:r>
      <w:r>
        <w:rPr>
          <w:rFonts w:hint="cs"/>
          <w:rtl/>
        </w:rPr>
        <w:t>? וכדאי שנסתכל עליהם יותר כאחד מול השני במקום אל מול המוכר.</w:t>
      </w:r>
    </w:p>
    <w:p w:rsidR="00C0139F" w:rsidRDefault="00C0139F" w:rsidP="0030147D">
      <w:pPr>
        <w:pStyle w:val="a3"/>
        <w:rPr>
          <w:rtl/>
        </w:rPr>
      </w:pPr>
    </w:p>
    <w:p w:rsidR="00C0139F" w:rsidRDefault="00C0139F" w:rsidP="0030147D">
      <w:pPr>
        <w:pStyle w:val="a3"/>
        <w:rPr>
          <w:rtl/>
        </w:rPr>
      </w:pPr>
      <w:r w:rsidRPr="00C42BC3">
        <w:rPr>
          <w:rFonts w:hint="cs"/>
          <w:b/>
          <w:bCs/>
          <w:highlight w:val="magenta"/>
          <w:rtl/>
        </w:rPr>
        <w:t>מני מאוטנר</w:t>
      </w:r>
      <w:r>
        <w:rPr>
          <w:rFonts w:hint="cs"/>
          <w:rtl/>
        </w:rPr>
        <w:t xml:space="preserve"> פירט 3 שיקולים בתחרויות:</w:t>
      </w:r>
    </w:p>
    <w:p w:rsidR="00C0139F" w:rsidRDefault="00C0139F" w:rsidP="00C42BC3">
      <w:pPr>
        <w:pStyle w:val="a3"/>
        <w:numPr>
          <w:ilvl w:val="0"/>
          <w:numId w:val="95"/>
        </w:numPr>
      </w:pPr>
      <w:r w:rsidRPr="00C448E2">
        <w:rPr>
          <w:rFonts w:hint="cs"/>
          <w:b/>
          <w:bCs/>
          <w:rtl/>
        </w:rPr>
        <w:t xml:space="preserve">מניעת תאונות </w:t>
      </w:r>
      <w:r>
        <w:rPr>
          <w:rtl/>
        </w:rPr>
        <w:t>–</w:t>
      </w:r>
      <w:r>
        <w:rPr>
          <w:rFonts w:hint="cs"/>
          <w:rtl/>
        </w:rPr>
        <w:t xml:space="preserve"> אי</w:t>
      </w:r>
      <w:r w:rsidR="00C42BC3">
        <w:rPr>
          <w:rFonts w:hint="cs"/>
          <w:rtl/>
        </w:rPr>
        <w:t>לו</w:t>
      </w:r>
      <w:r>
        <w:rPr>
          <w:rFonts w:hint="cs"/>
          <w:rtl/>
        </w:rPr>
        <w:t xml:space="preserve"> תמריצים אנו מספקים באמצעות הכללים המשפטיים כדי שאנשים לא יגיעו בכלל למצב של תאונה משפטית. העיקרון/השיקול המשפטי של מניעת התאונות יהיה </w:t>
      </w:r>
      <w:r>
        <w:rPr>
          <w:rFonts w:hint="cs"/>
          <w:b/>
          <w:bCs/>
          <w:rtl/>
        </w:rPr>
        <w:t>מונע הנזק הזול</w:t>
      </w:r>
      <w:r w:rsidR="00FE297E">
        <w:rPr>
          <w:rFonts w:hint="cs"/>
          <w:rtl/>
        </w:rPr>
        <w:t>.</w:t>
      </w:r>
    </w:p>
    <w:p w:rsidR="00C0139F" w:rsidRDefault="00C0139F" w:rsidP="00C0139F">
      <w:pPr>
        <w:pStyle w:val="a3"/>
        <w:numPr>
          <w:ilvl w:val="0"/>
          <w:numId w:val="95"/>
        </w:numPr>
      </w:pPr>
      <w:r w:rsidRPr="00C448E2">
        <w:rPr>
          <w:rFonts w:hint="cs"/>
          <w:b/>
          <w:bCs/>
          <w:rtl/>
        </w:rPr>
        <w:t>מזעור עלויות תאונה</w:t>
      </w:r>
      <w:r>
        <w:rPr>
          <w:rFonts w:hint="cs"/>
          <w:rtl/>
        </w:rPr>
        <w:t xml:space="preserve"> </w:t>
      </w:r>
      <w:r>
        <w:rPr>
          <w:rtl/>
        </w:rPr>
        <w:t>–</w:t>
      </w:r>
      <w:r>
        <w:rPr>
          <w:rFonts w:hint="cs"/>
          <w:rtl/>
        </w:rPr>
        <w:t xml:space="preserve"> כאן הגענו למצב בו התאונה מתרחשת </w:t>
      </w:r>
      <w:r>
        <w:rPr>
          <w:rtl/>
        </w:rPr>
        <w:t>–</w:t>
      </w:r>
      <w:r>
        <w:rPr>
          <w:rFonts w:hint="cs"/>
          <w:rtl/>
        </w:rPr>
        <w:t xml:space="preserve"> איך אנו מצמצמים את הנזקים והעלויות של התאונה? </w:t>
      </w:r>
      <w:r>
        <w:rPr>
          <w:rtl/>
        </w:rPr>
        <w:t>–</w:t>
      </w:r>
      <w:r>
        <w:rPr>
          <w:rFonts w:hint="cs"/>
          <w:rtl/>
        </w:rPr>
        <w:t xml:space="preserve"> </w:t>
      </w:r>
      <w:r>
        <w:rPr>
          <w:rFonts w:hint="cs"/>
          <w:b/>
          <w:bCs/>
          <w:rtl/>
        </w:rPr>
        <w:t>שיקול של מאזן המצוקה</w:t>
      </w:r>
      <w:r>
        <w:rPr>
          <w:rFonts w:hint="cs"/>
          <w:rtl/>
        </w:rPr>
        <w:t xml:space="preserve"> </w:t>
      </w:r>
      <w:r>
        <w:rPr>
          <w:rtl/>
        </w:rPr>
        <w:t>–</w:t>
      </w:r>
      <w:r>
        <w:rPr>
          <w:rFonts w:hint="cs"/>
          <w:rtl/>
        </w:rPr>
        <w:t xml:space="preserve"> מי נפגע יותר, וננסה לתת לו סעד מתאים</w:t>
      </w:r>
      <w:r w:rsidR="00C42BC3">
        <w:rPr>
          <w:rFonts w:hint="cs"/>
          <w:rtl/>
        </w:rPr>
        <w:t>.</w:t>
      </w:r>
    </w:p>
    <w:p w:rsidR="00C0139F" w:rsidRDefault="00C0139F" w:rsidP="00C0139F">
      <w:pPr>
        <w:pStyle w:val="a3"/>
        <w:numPr>
          <w:ilvl w:val="0"/>
          <w:numId w:val="95"/>
        </w:numPr>
      </w:pPr>
      <w:r w:rsidRPr="00C448E2">
        <w:rPr>
          <w:rFonts w:hint="cs"/>
          <w:b/>
          <w:bCs/>
          <w:rtl/>
        </w:rPr>
        <w:t>התנהלות מערכתית</w:t>
      </w:r>
      <w:r>
        <w:rPr>
          <w:rFonts w:hint="cs"/>
          <w:rtl/>
        </w:rPr>
        <w:t xml:space="preserve"> </w:t>
      </w:r>
      <w:r>
        <w:rPr>
          <w:rtl/>
        </w:rPr>
        <w:t>–</w:t>
      </w:r>
      <w:r>
        <w:rPr>
          <w:rFonts w:hint="cs"/>
          <w:rtl/>
        </w:rPr>
        <w:t xml:space="preserve"> אנו צריכים לצד הדאגה ל</w:t>
      </w:r>
      <w:r w:rsidR="00FE297E">
        <w:rPr>
          <w:rFonts w:hint="cs"/>
          <w:rtl/>
        </w:rPr>
        <w:t>-</w:t>
      </w:r>
      <w:r>
        <w:rPr>
          <w:rFonts w:hint="cs"/>
          <w:rtl/>
        </w:rPr>
        <w:t xml:space="preserve">2 הצדדים לדאוג למערכת עולה שתמשיך לתפקד </w:t>
      </w:r>
      <w:r>
        <w:rPr>
          <w:rtl/>
        </w:rPr>
        <w:t>–</w:t>
      </w:r>
      <w:r>
        <w:rPr>
          <w:rFonts w:hint="cs"/>
          <w:rtl/>
        </w:rPr>
        <w:t xml:space="preserve"> באמצעות כללים שיתמרצו את הצדדים לעשות את הדבר הנכון ויפחיתו את העלויות שלנו בחברה/ישפיעו כמה שפחות על החברה שלנו. </w:t>
      </w:r>
      <w:r w:rsidRPr="00C42BC3">
        <w:rPr>
          <w:rFonts w:hint="cs"/>
          <w:b/>
          <w:bCs/>
          <w:rtl/>
        </w:rPr>
        <w:t>לדוגמא</w:t>
      </w:r>
      <w:r>
        <w:rPr>
          <w:rFonts w:hint="cs"/>
          <w:rtl/>
        </w:rPr>
        <w:t xml:space="preserve"> </w:t>
      </w:r>
      <w:r>
        <w:rPr>
          <w:rtl/>
        </w:rPr>
        <w:t>–</w:t>
      </w:r>
      <w:r>
        <w:rPr>
          <w:rFonts w:hint="cs"/>
          <w:rtl/>
        </w:rPr>
        <w:t xml:space="preserve"> לאפשר חיי מסחר תקינים. </w:t>
      </w:r>
      <w:r>
        <w:rPr>
          <w:rFonts w:hint="cs"/>
          <w:rtl/>
        </w:rPr>
        <w:lastRenderedPageBreak/>
        <w:t xml:space="preserve">כתוצאה מהשיקול הזה אנחנו לפעמים נקבל הכרעה לטובת צד אחד או אחר כדי שהחיים במשק ימשיכו לפעול כמו שצריך. </w:t>
      </w:r>
      <w:r w:rsidRPr="00917164">
        <w:rPr>
          <w:rFonts w:hint="cs"/>
          <w:b/>
          <w:bCs/>
          <w:rtl/>
        </w:rPr>
        <w:t>לדוגמא</w:t>
      </w:r>
      <w:r>
        <w:rPr>
          <w:rFonts w:hint="cs"/>
          <w:rtl/>
        </w:rPr>
        <w:t xml:space="preserve"> </w:t>
      </w:r>
      <w:r>
        <w:rPr>
          <w:rtl/>
        </w:rPr>
        <w:t>–</w:t>
      </w:r>
      <w:r>
        <w:rPr>
          <w:rFonts w:hint="cs"/>
          <w:rtl/>
        </w:rPr>
        <w:t xml:space="preserve"> </w:t>
      </w:r>
      <w:r w:rsidRPr="00917164">
        <w:rPr>
          <w:rFonts w:hint="cs"/>
          <w:b/>
          <w:bCs/>
          <w:u w:val="single"/>
          <w:rtl/>
        </w:rPr>
        <w:t>תקנת השוק</w:t>
      </w:r>
      <w:r w:rsidR="00C448E2">
        <w:rPr>
          <w:rFonts w:hint="cs"/>
          <w:rtl/>
        </w:rPr>
        <w:t xml:space="preserve">: מנגנון שלמעשה אדם יכול לשבת בבית שלו, מישהו ימכור את הנכס לאדם שלישי, ובנסיבות מסוימות אותו אדם שישב בשקט ימצא את עצמו בלי הנכס. </w:t>
      </w:r>
      <w:r w:rsidR="00FE297E">
        <w:rPr>
          <w:rFonts w:hint="cs"/>
          <w:rtl/>
        </w:rPr>
        <w:t>הרציונל</w:t>
      </w:r>
      <w:r w:rsidR="00C448E2">
        <w:rPr>
          <w:rFonts w:hint="cs"/>
          <w:rtl/>
        </w:rPr>
        <w:t xml:space="preserve"> לכך הוא </w:t>
      </w:r>
      <w:r w:rsidR="00C448E2">
        <w:rPr>
          <w:rFonts w:hint="cs"/>
          <w:b/>
          <w:bCs/>
          <w:rtl/>
        </w:rPr>
        <w:t>חיי מסחר תקינים</w:t>
      </w:r>
      <w:r w:rsidR="00C448E2">
        <w:rPr>
          <w:rFonts w:hint="cs"/>
          <w:rtl/>
        </w:rPr>
        <w:t>. אנו חייבים להבין שלפעמים אנו צריכים להפנים/לסבול טעויות/תקלות מסוימות. המערכת צריכה לסבול/להכיל תקלות מסוימות בעלויות מסוימות על מנת לאפשר שיקולים מערכתיים רחבים יותר.</w:t>
      </w:r>
    </w:p>
    <w:p w:rsidR="00C448E2" w:rsidRDefault="00C448E2" w:rsidP="00C448E2">
      <w:pPr>
        <w:pStyle w:val="a3"/>
        <w:rPr>
          <w:rtl/>
        </w:rPr>
      </w:pPr>
    </w:p>
    <w:p w:rsidR="00C448E2" w:rsidRPr="00917164" w:rsidRDefault="00C448E2" w:rsidP="00C448E2">
      <w:pPr>
        <w:pStyle w:val="a3"/>
        <w:rPr>
          <w:b/>
          <w:bCs/>
          <w:rtl/>
        </w:rPr>
      </w:pPr>
      <w:r w:rsidRPr="00917164">
        <w:rPr>
          <w:rFonts w:hint="cs"/>
          <w:b/>
          <w:bCs/>
          <w:rtl/>
        </w:rPr>
        <w:t>שלושת שיקולים אלו נבדלים בכמה נושאים</w:t>
      </w:r>
      <w:r w:rsidR="00917164" w:rsidRPr="00917164">
        <w:rPr>
          <w:rFonts w:hint="cs"/>
          <w:b/>
          <w:bCs/>
          <w:rtl/>
        </w:rPr>
        <w:t>:</w:t>
      </w:r>
    </w:p>
    <w:p w:rsidR="00C448E2" w:rsidRDefault="00C448E2" w:rsidP="00C448E2">
      <w:pPr>
        <w:pStyle w:val="a3"/>
        <w:numPr>
          <w:ilvl w:val="0"/>
          <w:numId w:val="96"/>
        </w:numPr>
      </w:pPr>
      <w:r w:rsidRPr="0068691D">
        <w:rPr>
          <w:rFonts w:hint="cs"/>
          <w:b/>
          <w:bCs/>
          <w:rtl/>
        </w:rPr>
        <w:t xml:space="preserve">השיקול מונע הנזק הזול/מונע תאונות הוא שיקול </w:t>
      </w:r>
      <w:r w:rsidRPr="0068691D">
        <w:rPr>
          <w:rFonts w:hint="cs"/>
          <w:b/>
          <w:bCs/>
        </w:rPr>
        <w:t>EX ANTE</w:t>
      </w:r>
      <w:r w:rsidRPr="0068691D">
        <w:rPr>
          <w:rFonts w:hint="cs"/>
          <w:b/>
          <w:bCs/>
          <w:rtl/>
        </w:rPr>
        <w:t xml:space="preserve"> </w:t>
      </w:r>
      <w:r>
        <w:rPr>
          <w:rtl/>
        </w:rPr>
        <w:t>–</w:t>
      </w:r>
      <w:r>
        <w:rPr>
          <w:rFonts w:hint="cs"/>
          <w:rtl/>
        </w:rPr>
        <w:t xml:space="preserve"> אנו נקבע כללים שינסו למנוע את התאונה. תפיסה כזאת היא תפיסה של </w:t>
      </w:r>
      <w:r>
        <w:rPr>
          <w:rFonts w:hint="cs"/>
          <w:b/>
          <w:bCs/>
          <w:rtl/>
        </w:rPr>
        <w:t>צדק מתגמל</w:t>
      </w:r>
      <w:r>
        <w:rPr>
          <w:rFonts w:hint="cs"/>
          <w:rtl/>
        </w:rPr>
        <w:t xml:space="preserve"> </w:t>
      </w:r>
      <w:r>
        <w:rPr>
          <w:rtl/>
        </w:rPr>
        <w:t>–</w:t>
      </w:r>
      <w:r>
        <w:rPr>
          <w:rFonts w:hint="cs"/>
          <w:rtl/>
        </w:rPr>
        <w:t xml:space="preserve"> אנו רוצים לתת הטבה למי שפועל כמו שצריך.</w:t>
      </w:r>
    </w:p>
    <w:p w:rsidR="00C448E2" w:rsidRDefault="0068691D" w:rsidP="004E729C">
      <w:pPr>
        <w:pStyle w:val="a3"/>
        <w:numPr>
          <w:ilvl w:val="0"/>
          <w:numId w:val="96"/>
        </w:numPr>
        <w:rPr>
          <w:rtl/>
        </w:rPr>
      </w:pPr>
      <w:r>
        <w:rPr>
          <w:rFonts w:hint="cs"/>
          <w:rtl/>
        </w:rPr>
        <w:t>+   3.</w:t>
      </w:r>
      <w:r w:rsidR="00C448E2">
        <w:rPr>
          <w:rFonts w:hint="cs"/>
          <w:rtl/>
        </w:rPr>
        <w:t xml:space="preserve"> </w:t>
      </w:r>
      <w:r>
        <w:rPr>
          <w:rFonts w:hint="cs"/>
          <w:rtl/>
        </w:rPr>
        <w:t xml:space="preserve">  </w:t>
      </w:r>
      <w:r w:rsidR="00C448E2" w:rsidRPr="0068691D">
        <w:rPr>
          <w:rFonts w:hint="cs"/>
          <w:b/>
          <w:bCs/>
          <w:rtl/>
        </w:rPr>
        <w:t xml:space="preserve">שיקולי </w:t>
      </w:r>
      <w:r w:rsidR="00C448E2" w:rsidRPr="0068691D">
        <w:rPr>
          <w:rFonts w:hint="cs"/>
          <w:b/>
          <w:bCs/>
        </w:rPr>
        <w:t>EX POST</w:t>
      </w:r>
      <w:r w:rsidR="00C448E2" w:rsidRPr="0068691D">
        <w:rPr>
          <w:rFonts w:hint="cs"/>
          <w:b/>
          <w:bCs/>
          <w:rtl/>
        </w:rPr>
        <w:t xml:space="preserve"> </w:t>
      </w:r>
      <w:r w:rsidR="00C448E2" w:rsidRPr="00BF0567">
        <w:rPr>
          <w:rtl/>
        </w:rPr>
        <w:t>–</w:t>
      </w:r>
      <w:r w:rsidR="00C448E2" w:rsidRPr="00BF0567">
        <w:rPr>
          <w:rFonts w:hint="cs"/>
          <w:rtl/>
        </w:rPr>
        <w:t xml:space="preserve"> אחרי שמתבצעת תחרות</w:t>
      </w:r>
      <w:r w:rsidR="00BF0567">
        <w:rPr>
          <w:rFonts w:hint="cs"/>
          <w:rtl/>
        </w:rPr>
        <w:t xml:space="preserve">, </w:t>
      </w:r>
      <w:r w:rsidR="00C448E2">
        <w:rPr>
          <w:rFonts w:hint="cs"/>
          <w:rtl/>
        </w:rPr>
        <w:t>אנו בוחנים מה יהיה נכון יותר לפסוק/לקבוע. מדובר ב</w:t>
      </w:r>
      <w:r w:rsidR="00C448E2" w:rsidRPr="00BF0567">
        <w:rPr>
          <w:rFonts w:hint="cs"/>
          <w:b/>
          <w:bCs/>
          <w:rtl/>
        </w:rPr>
        <w:t xml:space="preserve">שיקולים של </w:t>
      </w:r>
      <w:r w:rsidR="00C448E2">
        <w:rPr>
          <w:rFonts w:hint="cs"/>
          <w:b/>
          <w:bCs/>
          <w:rtl/>
        </w:rPr>
        <w:t>צדק חלוקתי</w:t>
      </w:r>
      <w:r w:rsidR="00C448E2">
        <w:rPr>
          <w:rFonts w:hint="cs"/>
          <w:rtl/>
        </w:rPr>
        <w:t xml:space="preserve"> </w:t>
      </w:r>
      <w:r w:rsidR="00C448E2">
        <w:rPr>
          <w:rtl/>
        </w:rPr>
        <w:t>–</w:t>
      </w:r>
      <w:r w:rsidR="00C448E2">
        <w:rPr>
          <w:rFonts w:hint="cs"/>
          <w:rtl/>
        </w:rPr>
        <w:t xml:space="preserve"> אנו צריכים לקבל הכרעה על פי מאזן המצוקה או שיקולים מערכתיים.</w:t>
      </w:r>
    </w:p>
    <w:p w:rsidR="00C448E2" w:rsidRDefault="00C448E2" w:rsidP="00C448E2">
      <w:pPr>
        <w:pStyle w:val="a3"/>
        <w:rPr>
          <w:rtl/>
        </w:rPr>
      </w:pPr>
      <w:r w:rsidRPr="00BF0567">
        <w:rPr>
          <w:rFonts w:hint="cs"/>
          <w:b/>
          <w:bCs/>
          <w:rtl/>
        </w:rPr>
        <w:t>מניעת התאונות</w:t>
      </w:r>
      <w:r>
        <w:rPr>
          <w:rFonts w:hint="cs"/>
          <w:rtl/>
        </w:rPr>
        <w:t xml:space="preserve"> (השיקול הראשון) </w:t>
      </w:r>
      <w:r>
        <w:rPr>
          <w:rtl/>
        </w:rPr>
        <w:t>–</w:t>
      </w:r>
      <w:r>
        <w:rPr>
          <w:rFonts w:hint="cs"/>
          <w:rtl/>
        </w:rPr>
        <w:t xml:space="preserve"> הוא בעיקר שיקול של </w:t>
      </w:r>
      <w:r w:rsidRPr="00BF0567">
        <w:rPr>
          <w:rFonts w:hint="cs"/>
          <w:b/>
          <w:bCs/>
          <w:rtl/>
        </w:rPr>
        <w:t>תום לב</w:t>
      </w:r>
      <w:r>
        <w:rPr>
          <w:rFonts w:hint="cs"/>
          <w:rtl/>
        </w:rPr>
        <w:t>. אנו נבחן את תום הלב של המתנגשים הפוטנציאלים ואנו נטיל עליהם חובות שיבקשו לבחון את תום הלב שלהם.</w:t>
      </w:r>
    </w:p>
    <w:p w:rsidR="00C448E2" w:rsidRDefault="00C448E2" w:rsidP="00C448E2">
      <w:pPr>
        <w:pStyle w:val="a3"/>
        <w:rPr>
          <w:rtl/>
        </w:rPr>
      </w:pPr>
      <w:r w:rsidRPr="00BF0567">
        <w:rPr>
          <w:rFonts w:hint="cs"/>
          <w:b/>
          <w:bCs/>
          <w:rtl/>
        </w:rPr>
        <w:t>מאזן המצוקה</w:t>
      </w:r>
      <w:r>
        <w:rPr>
          <w:rFonts w:hint="cs"/>
          <w:rtl/>
        </w:rPr>
        <w:t xml:space="preserve"> </w:t>
      </w:r>
      <w:r>
        <w:rPr>
          <w:rtl/>
        </w:rPr>
        <w:t>–</w:t>
      </w:r>
      <w:r>
        <w:rPr>
          <w:rFonts w:hint="cs"/>
          <w:rtl/>
        </w:rPr>
        <w:t xml:space="preserve"> יתייחס בעיקר לנושא של תמורה. אנו ניקח את הסכומים ששילמו רוכשים כדי לקבוע איך למזער את עלויות התאונה </w:t>
      </w:r>
      <w:r>
        <w:rPr>
          <w:rtl/>
        </w:rPr>
        <w:t>–</w:t>
      </w:r>
      <w:r>
        <w:rPr>
          <w:rFonts w:hint="cs"/>
          <w:rtl/>
        </w:rPr>
        <w:t xml:space="preserve"> כאן יהיה שיקול של </w:t>
      </w:r>
      <w:r w:rsidRPr="00BF0567">
        <w:rPr>
          <w:rFonts w:hint="cs"/>
          <w:b/>
          <w:bCs/>
          <w:rtl/>
        </w:rPr>
        <w:t>תמורה</w:t>
      </w:r>
      <w:r>
        <w:rPr>
          <w:rFonts w:hint="cs"/>
          <w:rtl/>
        </w:rPr>
        <w:t>.</w:t>
      </w:r>
    </w:p>
    <w:p w:rsidR="00C448E2" w:rsidRDefault="00C448E2" w:rsidP="00C448E2">
      <w:pPr>
        <w:pStyle w:val="a3"/>
        <w:rPr>
          <w:rtl/>
        </w:rPr>
      </w:pPr>
    </w:p>
    <w:p w:rsidR="00C448E2" w:rsidRDefault="00C448E2" w:rsidP="00C448E2">
      <w:pPr>
        <w:pStyle w:val="a3"/>
        <w:rPr>
          <w:rtl/>
        </w:rPr>
      </w:pPr>
      <w:r>
        <w:rPr>
          <w:rFonts w:hint="cs"/>
          <w:rtl/>
        </w:rPr>
        <w:t>האם השיקולים להכרעה הם כלכליים נטו?</w:t>
      </w:r>
      <w:r w:rsidR="00501293">
        <w:rPr>
          <w:rFonts w:hint="cs"/>
          <w:rtl/>
        </w:rPr>
        <w:t xml:space="preserve"> (השיקולים הכלכליים שמני מאוטנר דיבר עליהם למעלה)</w:t>
      </w:r>
    </w:p>
    <w:p w:rsidR="00C448E2" w:rsidRDefault="00C448E2" w:rsidP="00501293">
      <w:pPr>
        <w:pStyle w:val="a3"/>
        <w:rPr>
          <w:rtl/>
        </w:rPr>
      </w:pPr>
      <w:r>
        <w:rPr>
          <w:rFonts w:hint="cs"/>
          <w:rtl/>
        </w:rPr>
        <w:t>זה תלוי</w:t>
      </w:r>
      <w:r w:rsidR="00501293">
        <w:rPr>
          <w:rFonts w:hint="cs"/>
          <w:rtl/>
        </w:rPr>
        <w:t>. קיימים עוד שיקולים:</w:t>
      </w:r>
    </w:p>
    <w:p w:rsidR="00C448E2" w:rsidRDefault="00C448E2" w:rsidP="00C448E2">
      <w:pPr>
        <w:pStyle w:val="a3"/>
        <w:numPr>
          <w:ilvl w:val="0"/>
          <w:numId w:val="97"/>
        </w:numPr>
      </w:pPr>
      <w:r w:rsidRPr="00BF0567">
        <w:rPr>
          <w:rFonts w:hint="cs"/>
          <w:b/>
          <w:bCs/>
          <w:rtl/>
        </w:rPr>
        <w:t>אחריות חברתית</w:t>
      </w:r>
      <w:r>
        <w:rPr>
          <w:rFonts w:hint="cs"/>
          <w:rtl/>
        </w:rPr>
        <w:t xml:space="preserve"> </w:t>
      </w:r>
      <w:r>
        <w:rPr>
          <w:rtl/>
        </w:rPr>
        <w:t>–</w:t>
      </w:r>
      <w:r>
        <w:rPr>
          <w:rFonts w:hint="cs"/>
          <w:rtl/>
        </w:rPr>
        <w:t xml:space="preserve"> יש כאן תפיסה שהאחריות שלנו כמערכת משפטית כלפי החברה, ואחריות של בעלי הקניין לפעול בצורה ראויה כלפי החברה. אני יכול לדרוש רישום הערת אזהרה כדי שהגורם ימנע תקלות מרוכשים אחרים </w:t>
      </w:r>
      <w:r>
        <w:rPr>
          <w:rtl/>
        </w:rPr>
        <w:t>–</w:t>
      </w:r>
      <w:r>
        <w:rPr>
          <w:rFonts w:hint="cs"/>
          <w:rtl/>
        </w:rPr>
        <w:t xml:space="preserve"> יש לבעל הדירה אחריות כלפי כלל החברה, ולכן אנו יכולים להטיל עליו חובות כדי למנוע תאונו</w:t>
      </w:r>
      <w:r w:rsidR="00FE297E">
        <w:rPr>
          <w:rFonts w:hint="cs"/>
          <w:rtl/>
        </w:rPr>
        <w:t>ת.</w:t>
      </w:r>
    </w:p>
    <w:p w:rsidR="004E729C" w:rsidRDefault="00501293" w:rsidP="00C448E2">
      <w:pPr>
        <w:pStyle w:val="a3"/>
        <w:numPr>
          <w:ilvl w:val="0"/>
          <w:numId w:val="97"/>
        </w:numPr>
      </w:pPr>
      <w:r w:rsidRPr="00BF0567">
        <w:rPr>
          <w:rFonts w:hint="cs"/>
          <w:b/>
          <w:bCs/>
          <w:rtl/>
        </w:rPr>
        <w:t>צדק חלוקתי</w:t>
      </w:r>
      <w:r>
        <w:rPr>
          <w:rFonts w:hint="cs"/>
          <w:rtl/>
        </w:rPr>
        <w:t xml:space="preserve"> </w:t>
      </w:r>
      <w:r>
        <w:rPr>
          <w:rtl/>
        </w:rPr>
        <w:t>–</w:t>
      </w:r>
      <w:r>
        <w:rPr>
          <w:rFonts w:hint="cs"/>
          <w:rtl/>
        </w:rPr>
        <w:t xml:space="preserve"> לא מדובר בהסתכלות רק על 2 הצדדים הספציפיים, אלא גם על </w:t>
      </w:r>
      <w:r w:rsidR="004E729C">
        <w:rPr>
          <w:rFonts w:hint="cs"/>
          <w:rtl/>
        </w:rPr>
        <w:t>ה</w:t>
      </w:r>
      <w:r>
        <w:rPr>
          <w:rFonts w:hint="cs"/>
          <w:rtl/>
        </w:rPr>
        <w:t xml:space="preserve">טיפוסים של </w:t>
      </w:r>
      <w:r w:rsidR="004E729C">
        <w:rPr>
          <w:rFonts w:hint="cs"/>
          <w:rtl/>
        </w:rPr>
        <w:t>ה</w:t>
      </w:r>
      <w:r>
        <w:rPr>
          <w:rFonts w:hint="cs"/>
          <w:rtl/>
        </w:rPr>
        <w:t>רוכשים. אנו נראה שמצד אחד עומד נושה מקצועי (בנק)</w:t>
      </w:r>
      <w:r w:rsidR="004E729C">
        <w:rPr>
          <w:rFonts w:hint="cs"/>
          <w:rtl/>
        </w:rPr>
        <w:t xml:space="preserve"> ומהצד השני אישה/גורמים מוחלשים,</w:t>
      </w:r>
      <w:r>
        <w:rPr>
          <w:rFonts w:hint="cs"/>
          <w:rtl/>
        </w:rPr>
        <w:t xml:space="preserve"> </w:t>
      </w:r>
      <w:r w:rsidR="004E729C">
        <w:rPr>
          <w:rFonts w:hint="cs"/>
          <w:rtl/>
        </w:rPr>
        <w:t>ו</w:t>
      </w:r>
      <w:r>
        <w:rPr>
          <w:rFonts w:hint="cs"/>
          <w:rtl/>
        </w:rPr>
        <w:t xml:space="preserve">נשאל האם צריך לתת לזה ביטוי בתחרות עצמה? (התשובה שכן </w:t>
      </w:r>
      <w:r>
        <w:rPr>
          <w:rtl/>
        </w:rPr>
        <w:t>–</w:t>
      </w:r>
      <w:r>
        <w:rPr>
          <w:rFonts w:hint="cs"/>
          <w:rtl/>
        </w:rPr>
        <w:t xml:space="preserve"> זה משפיע). </w:t>
      </w:r>
    </w:p>
    <w:p w:rsidR="00C448E2" w:rsidRDefault="00501293" w:rsidP="004E729C">
      <w:pPr>
        <w:pStyle w:val="a3"/>
        <w:ind w:left="360"/>
      </w:pPr>
      <w:r>
        <w:rPr>
          <w:rFonts w:hint="cs"/>
          <w:rtl/>
        </w:rPr>
        <w:t>לא רק שיקולים כלכליים משפיעים פה, אלא גם שיקולים חברתיים וחלוקתיים.</w:t>
      </w:r>
    </w:p>
    <w:p w:rsidR="00501293" w:rsidRDefault="00501293" w:rsidP="00C448E2">
      <w:pPr>
        <w:pStyle w:val="a3"/>
        <w:numPr>
          <w:ilvl w:val="0"/>
          <w:numId w:val="97"/>
        </w:numPr>
      </w:pPr>
      <w:r w:rsidRPr="00BF0567">
        <w:rPr>
          <w:rFonts w:hint="cs"/>
          <w:b/>
          <w:bCs/>
          <w:rtl/>
        </w:rPr>
        <w:t>תיאורית האישיות (תפיסת האישיות בקניין)</w:t>
      </w:r>
      <w:r>
        <w:rPr>
          <w:rFonts w:hint="cs"/>
          <w:rtl/>
        </w:rPr>
        <w:t xml:space="preserve"> </w:t>
      </w:r>
      <w:r>
        <w:rPr>
          <w:rtl/>
        </w:rPr>
        <w:t>–</w:t>
      </w:r>
      <w:r>
        <w:rPr>
          <w:rFonts w:hint="cs"/>
          <w:rtl/>
        </w:rPr>
        <w:t xml:space="preserve"> בגלל שדיני התחרויות הרבה פעמים מתייחסים לנכסים מכוננים/חשובים, כאשר עבור גורם אחר הם רק עניין כספי </w:t>
      </w:r>
      <w:r>
        <w:rPr>
          <w:rtl/>
        </w:rPr>
        <w:t>–</w:t>
      </w:r>
      <w:r>
        <w:rPr>
          <w:rFonts w:hint="cs"/>
          <w:rtl/>
        </w:rPr>
        <w:t xml:space="preserve"> דיני התחרויות מפנימים את השיקולים הללו </w:t>
      </w:r>
      <w:r w:rsidRPr="004E729C">
        <w:rPr>
          <w:rFonts w:hint="cs"/>
          <w:color w:val="A5A5A5" w:themeColor="accent3"/>
          <w:rtl/>
        </w:rPr>
        <w:t xml:space="preserve">(לא תמיד </w:t>
      </w:r>
      <w:r w:rsidRPr="004E729C">
        <w:rPr>
          <w:color w:val="A5A5A5" w:themeColor="accent3"/>
          <w:rtl/>
        </w:rPr>
        <w:t>–</w:t>
      </w:r>
      <w:r w:rsidRPr="004E729C">
        <w:rPr>
          <w:rFonts w:hint="cs"/>
          <w:color w:val="A5A5A5" w:themeColor="accent3"/>
          <w:rtl/>
        </w:rPr>
        <w:t xml:space="preserve"> רק כשזה רלוונטי) </w:t>
      </w:r>
      <w:r>
        <w:rPr>
          <w:rFonts w:hint="cs"/>
          <w:rtl/>
        </w:rPr>
        <w:t>לתוך דיני התחרויות עצמם</w:t>
      </w:r>
      <w:r w:rsidR="004E729C">
        <w:rPr>
          <w:rFonts w:hint="cs"/>
          <w:rtl/>
        </w:rPr>
        <w:t>.</w:t>
      </w:r>
    </w:p>
    <w:p w:rsidR="00FA0F3C" w:rsidRPr="004E729C" w:rsidRDefault="00FA0F3C" w:rsidP="00501293">
      <w:pPr>
        <w:pStyle w:val="a3"/>
        <w:rPr>
          <w:rtl/>
        </w:rPr>
      </w:pPr>
    </w:p>
    <w:p w:rsidR="00501293" w:rsidRDefault="00501293" w:rsidP="00501293">
      <w:pPr>
        <w:pStyle w:val="a3"/>
        <w:rPr>
          <w:rtl/>
        </w:rPr>
      </w:pPr>
      <w:r w:rsidRPr="004E729C">
        <w:rPr>
          <w:rFonts w:hint="cs"/>
          <w:b/>
          <w:bCs/>
          <w:rtl/>
        </w:rPr>
        <w:t>בדיני התחרויות אנו עובדים בצורה מאוד מאוד קטגורית = תפיסה ריאליסטית</w:t>
      </w:r>
      <w:r>
        <w:rPr>
          <w:rFonts w:hint="cs"/>
          <w:rtl/>
        </w:rPr>
        <w:t xml:space="preserve">. </w:t>
      </w:r>
    </w:p>
    <w:p w:rsidR="00501293" w:rsidRDefault="00501293" w:rsidP="00501293">
      <w:pPr>
        <w:pStyle w:val="a3"/>
        <w:rPr>
          <w:rtl/>
        </w:rPr>
      </w:pPr>
      <w:r w:rsidRPr="004E729C">
        <w:rPr>
          <w:rFonts w:hint="cs"/>
          <w:b/>
          <w:bCs/>
          <w:rtl/>
        </w:rPr>
        <w:t>לדוגמא</w:t>
      </w:r>
      <w:r>
        <w:rPr>
          <w:rFonts w:hint="cs"/>
          <w:rtl/>
        </w:rPr>
        <w:t xml:space="preserve"> - יש לנו תחרות בין בעל התחייבות לעסקה לבין נושה, בין 2 בעלי התחייבויות לעסקה...</w:t>
      </w:r>
    </w:p>
    <w:p w:rsidR="00501293" w:rsidRDefault="00501293" w:rsidP="00501293">
      <w:pPr>
        <w:pStyle w:val="a3"/>
        <w:rPr>
          <w:rtl/>
        </w:rPr>
      </w:pPr>
      <w:r>
        <w:rPr>
          <w:rFonts w:hint="cs"/>
          <w:rtl/>
        </w:rPr>
        <w:t xml:space="preserve">קטגוריות אלו אמורות להקל עלינו. המשימה הראשונה שצריך לעשות בדיני התחרויות היא </w:t>
      </w:r>
      <w:r w:rsidRPr="004E729C">
        <w:rPr>
          <w:rFonts w:hint="cs"/>
          <w:b/>
          <w:bCs/>
          <w:rtl/>
        </w:rPr>
        <w:t>לזהות איזה סוג של תחרות מדובר</w:t>
      </w:r>
      <w:r>
        <w:rPr>
          <w:rFonts w:hint="cs"/>
          <w:rtl/>
        </w:rPr>
        <w:t xml:space="preserve">. ברגע שנבין מי הם הצדדים ומהי התחרות (לאיזה קטגוריה היא נכנסת) יהיה לנו הרבה יותר קל לעבוד, כי בסופו של דבר דיני התחרויות הם יחסית מאוד מאוד ברורים. יש </w:t>
      </w:r>
      <w:r w:rsidR="00FE297E">
        <w:rPr>
          <w:rFonts w:hint="cs"/>
          <w:rtl/>
        </w:rPr>
        <w:t>איזושהי</w:t>
      </w:r>
      <w:r>
        <w:rPr>
          <w:rFonts w:hint="cs"/>
          <w:rtl/>
        </w:rPr>
        <w:t xml:space="preserve"> אפשרות לנוע על פני רצף, אבל הרצף הזה נורא מצומצם. בסופו של דבר המשפט הישראלי נתן לנו תשובה משפטית כמעט לכל סוגי התחרויות האפשריים.</w:t>
      </w:r>
    </w:p>
    <w:p w:rsidR="00501293" w:rsidRDefault="00501293" w:rsidP="004E729C">
      <w:pPr>
        <w:pStyle w:val="a3"/>
        <w:rPr>
          <w:rtl/>
        </w:rPr>
      </w:pPr>
      <w:r w:rsidRPr="004E729C">
        <w:rPr>
          <w:rFonts w:hint="cs"/>
          <w:b/>
          <w:bCs/>
          <w:rtl/>
        </w:rPr>
        <w:t>תפיסה ריאליסטית</w:t>
      </w:r>
      <w:r>
        <w:rPr>
          <w:rFonts w:hint="cs"/>
          <w:rtl/>
        </w:rPr>
        <w:t xml:space="preserve"> </w:t>
      </w:r>
      <w:r>
        <w:rPr>
          <w:rtl/>
        </w:rPr>
        <w:t>–</w:t>
      </w:r>
      <w:r>
        <w:rPr>
          <w:rFonts w:hint="cs"/>
          <w:rtl/>
        </w:rPr>
        <w:t xml:space="preserve"> אנו מבינים שאי אפשר לדבר על עיקרון על, אלא עובדים בצורה מסודרת ושיטתית</w:t>
      </w:r>
      <w:r w:rsidR="004E729C">
        <w:rPr>
          <w:rFonts w:hint="cs"/>
          <w:rtl/>
        </w:rPr>
        <w:t>.</w:t>
      </w:r>
      <w:r>
        <w:rPr>
          <w:rFonts w:hint="cs"/>
          <w:rtl/>
        </w:rPr>
        <w:t xml:space="preserve"> </w:t>
      </w:r>
    </w:p>
    <w:p w:rsidR="00AF29CB" w:rsidRDefault="00AF29CB" w:rsidP="004E729C">
      <w:pPr>
        <w:pStyle w:val="a3"/>
        <w:rPr>
          <w:rtl/>
        </w:rPr>
      </w:pPr>
    </w:p>
    <w:p w:rsidR="00501293" w:rsidRPr="00772472" w:rsidRDefault="00FA0F3C" w:rsidP="004E729C">
      <w:pPr>
        <w:pStyle w:val="a3"/>
        <w:jc w:val="center"/>
        <w:outlineLvl w:val="1"/>
        <w:rPr>
          <w:b/>
          <w:bCs/>
          <w:u w:val="single"/>
          <w:rtl/>
        </w:rPr>
      </w:pPr>
      <w:bookmarkStart w:id="80" w:name="_Toc506297882"/>
      <w:r w:rsidRPr="004E729C">
        <w:rPr>
          <w:rFonts w:hint="cs"/>
          <w:b/>
          <w:bCs/>
          <w:highlight w:val="yellow"/>
          <w:u w:val="single"/>
          <w:rtl/>
        </w:rPr>
        <w:t>סוגי התחרויות</w:t>
      </w:r>
      <w:bookmarkEnd w:id="80"/>
    </w:p>
    <w:p w:rsidR="00FA0F3C" w:rsidRDefault="00772472" w:rsidP="002402A7">
      <w:pPr>
        <w:pStyle w:val="a3"/>
        <w:rPr>
          <w:rtl/>
        </w:rPr>
      </w:pPr>
      <w:r>
        <w:rPr>
          <w:rFonts w:hint="cs"/>
          <w:rtl/>
        </w:rPr>
        <w:t xml:space="preserve">נושה הוא בעל חוב </w:t>
      </w:r>
      <w:r>
        <w:rPr>
          <w:rtl/>
        </w:rPr>
        <w:t>–</w:t>
      </w:r>
      <w:r>
        <w:rPr>
          <w:rFonts w:hint="cs"/>
          <w:rtl/>
        </w:rPr>
        <w:t xml:space="preserve"> אדם שיש לו זכות כלפי אדם אחר. בד"כ מדו</w:t>
      </w:r>
      <w:r w:rsidR="002402A7">
        <w:rPr>
          <w:rFonts w:hint="cs"/>
          <w:rtl/>
        </w:rPr>
        <w:t>בר על גורם שהלווה כסף לאדם מסוי</w:t>
      </w:r>
      <w:r>
        <w:rPr>
          <w:rFonts w:hint="cs"/>
          <w:rtl/>
        </w:rPr>
        <w:t>ם. אותו אדם ח</w:t>
      </w:r>
      <w:r w:rsidR="002402A7">
        <w:rPr>
          <w:rFonts w:hint="cs"/>
          <w:rtl/>
        </w:rPr>
        <w:t>ייב להחזיר את הכסף. ברגע שאדם ה</w:t>
      </w:r>
      <w:r>
        <w:rPr>
          <w:rFonts w:hint="cs"/>
          <w:rtl/>
        </w:rPr>
        <w:t xml:space="preserve">לווה כסף </w:t>
      </w:r>
      <w:r>
        <w:rPr>
          <w:rtl/>
        </w:rPr>
        <w:t>–</w:t>
      </w:r>
      <w:r>
        <w:rPr>
          <w:rFonts w:hint="cs"/>
          <w:rtl/>
        </w:rPr>
        <w:t xml:space="preserve"> הוא הופך להיות נושה.</w:t>
      </w:r>
    </w:p>
    <w:p w:rsidR="00772472" w:rsidRDefault="00772472" w:rsidP="00501293">
      <w:pPr>
        <w:pStyle w:val="a3"/>
        <w:rPr>
          <w:rtl/>
        </w:rPr>
      </w:pPr>
      <w:r>
        <w:rPr>
          <w:rFonts w:hint="cs"/>
          <w:rtl/>
        </w:rPr>
        <w:t>יש 2 סוגים עיקריים של נושים:</w:t>
      </w:r>
    </w:p>
    <w:p w:rsidR="00880E6D" w:rsidRDefault="00772472" w:rsidP="00772472">
      <w:pPr>
        <w:pStyle w:val="a3"/>
        <w:numPr>
          <w:ilvl w:val="0"/>
          <w:numId w:val="98"/>
        </w:numPr>
      </w:pPr>
      <w:r w:rsidRPr="002402A7">
        <w:rPr>
          <w:rFonts w:hint="cs"/>
          <w:b/>
          <w:bCs/>
          <w:rtl/>
        </w:rPr>
        <w:t>נושה מובטח</w:t>
      </w:r>
      <w:r>
        <w:rPr>
          <w:rFonts w:hint="cs"/>
          <w:rtl/>
        </w:rPr>
        <w:t xml:space="preserve"> </w:t>
      </w:r>
      <w:r>
        <w:rPr>
          <w:rtl/>
        </w:rPr>
        <w:t>–</w:t>
      </w:r>
      <w:r>
        <w:rPr>
          <w:rFonts w:hint="cs"/>
          <w:rtl/>
        </w:rPr>
        <w:t xml:space="preserve"> נושה שדאג לקבל בטוחה ביחס להלוואה שהוא נתן/לחוב שקיים. בנקים למשל דורשים שירשמו על שמם בקרקע (שיעבוד של המקרקעין על שמם). יש לנו נושים שרו</w:t>
      </w:r>
      <w:r w:rsidR="00341A2E">
        <w:rPr>
          <w:rFonts w:hint="cs"/>
          <w:rtl/>
        </w:rPr>
        <w:t>שמים משכונות שונות</w:t>
      </w:r>
      <w:r>
        <w:rPr>
          <w:rFonts w:hint="cs"/>
          <w:rtl/>
        </w:rPr>
        <w:t xml:space="preserve"> על רכבים </w:t>
      </w:r>
      <w:r>
        <w:rPr>
          <w:rtl/>
        </w:rPr>
        <w:t>–</w:t>
      </w:r>
      <w:r>
        <w:rPr>
          <w:rFonts w:hint="cs"/>
          <w:rtl/>
        </w:rPr>
        <w:t xml:space="preserve"> מנגנון שהבנק רוצה להבטיח שההלוואה הזאת, במידה ולא תוכלו לפרוע אותה, יהיה לו בעצם גישה די ישירה לנכס. כל זכויות אלו הן זכויות שמנסות לתפוס גישה בלתי אמצעית לקניין.</w:t>
      </w:r>
      <w:r w:rsidR="00880E6D">
        <w:rPr>
          <w:rFonts w:hint="cs"/>
          <w:rtl/>
        </w:rPr>
        <w:t xml:space="preserve"> </w:t>
      </w:r>
    </w:p>
    <w:p w:rsidR="00772472" w:rsidRDefault="00772472" w:rsidP="00772472">
      <w:pPr>
        <w:pStyle w:val="a3"/>
        <w:numPr>
          <w:ilvl w:val="0"/>
          <w:numId w:val="98"/>
        </w:numPr>
      </w:pPr>
      <w:r w:rsidRPr="002402A7">
        <w:rPr>
          <w:rFonts w:hint="cs"/>
          <w:b/>
          <w:bCs/>
          <w:rtl/>
        </w:rPr>
        <w:t>נושה לא מובטח</w:t>
      </w:r>
      <w:r>
        <w:rPr>
          <w:rFonts w:hint="cs"/>
          <w:rtl/>
        </w:rPr>
        <w:t xml:space="preserve"> </w:t>
      </w:r>
      <w:r>
        <w:rPr>
          <w:rtl/>
        </w:rPr>
        <w:t>–</w:t>
      </w:r>
      <w:r>
        <w:rPr>
          <w:rFonts w:hint="cs"/>
          <w:rtl/>
        </w:rPr>
        <w:t xml:space="preserve"> אדם </w:t>
      </w:r>
      <w:r w:rsidR="00FE297E">
        <w:rPr>
          <w:rFonts w:hint="cs"/>
          <w:rtl/>
        </w:rPr>
        <w:t>שהלווה</w:t>
      </w:r>
      <w:r>
        <w:rPr>
          <w:rFonts w:hint="cs"/>
          <w:rtl/>
        </w:rPr>
        <w:t xml:space="preserve"> לאדם אחר/בנק </w:t>
      </w:r>
      <w:r>
        <w:rPr>
          <w:rtl/>
        </w:rPr>
        <w:t>–</w:t>
      </w:r>
      <w:r>
        <w:rPr>
          <w:rFonts w:hint="cs"/>
          <w:rtl/>
        </w:rPr>
        <w:t xml:space="preserve"> קיבל התחייבות להחזרת הכסף אבל לא קיבל בטוח</w:t>
      </w:r>
      <w:r w:rsidR="00AA4374">
        <w:rPr>
          <w:rFonts w:hint="cs"/>
          <w:rtl/>
        </w:rPr>
        <w:t>ה</w:t>
      </w:r>
      <w:r>
        <w:rPr>
          <w:rFonts w:hint="cs"/>
          <w:rtl/>
        </w:rPr>
        <w:t xml:space="preserve"> לצורך החזרת הכסף.</w:t>
      </w:r>
    </w:p>
    <w:p w:rsidR="00D64DB8" w:rsidRDefault="00D64DB8" w:rsidP="008F75E0">
      <w:pPr>
        <w:pStyle w:val="a3"/>
        <w:rPr>
          <w:rtl/>
        </w:rPr>
      </w:pPr>
      <w:r>
        <w:rPr>
          <w:rFonts w:hint="cs"/>
          <w:rtl/>
        </w:rPr>
        <w:lastRenderedPageBreak/>
        <w:t xml:space="preserve">כל הזמן שהלווה מתפקד </w:t>
      </w:r>
      <w:r>
        <w:rPr>
          <w:rtl/>
        </w:rPr>
        <w:t>–</w:t>
      </w:r>
      <w:r>
        <w:rPr>
          <w:rFonts w:hint="cs"/>
          <w:rtl/>
        </w:rPr>
        <w:t xml:space="preserve"> אין בעיה וזה לא משנה אם אתה מובטח או לא מבחינת הנושים. כל אחד מהם מקבל את ההחזר הכספי.</w:t>
      </w:r>
      <w:r w:rsidR="008F75E0">
        <w:rPr>
          <w:rFonts w:hint="cs"/>
          <w:rtl/>
        </w:rPr>
        <w:t xml:space="preserve"> </w:t>
      </w:r>
      <w:r>
        <w:rPr>
          <w:rFonts w:hint="cs"/>
          <w:rtl/>
        </w:rPr>
        <w:t>הסיפור מתחיל כשאותו גורם לווה פשט את הרגל/חדל פ</w:t>
      </w:r>
      <w:r w:rsidR="00341A2E">
        <w:rPr>
          <w:rFonts w:hint="cs"/>
          <w:rtl/>
        </w:rPr>
        <w:t>י</w:t>
      </w:r>
      <w:r>
        <w:rPr>
          <w:rFonts w:hint="cs"/>
          <w:rtl/>
        </w:rPr>
        <w:t xml:space="preserve">רעון/לא נמצא. ברגע שהוא מפסיק לפרוע </w:t>
      </w:r>
      <w:r>
        <w:rPr>
          <w:rtl/>
        </w:rPr>
        <w:t>–</w:t>
      </w:r>
      <w:r>
        <w:rPr>
          <w:rFonts w:hint="cs"/>
          <w:rtl/>
        </w:rPr>
        <w:t xml:space="preserve"> אם הוא נכנס להליכים של פשיטת רגל, יש תור של נושים שמבקש בעצם מהנאמן/כונס/מי שאחראי על הנכסים לבוא ולגבות.</w:t>
      </w:r>
    </w:p>
    <w:p w:rsidR="00D64DB8" w:rsidRDefault="00D64DB8" w:rsidP="00772472">
      <w:pPr>
        <w:pStyle w:val="a3"/>
        <w:rPr>
          <w:rtl/>
        </w:rPr>
      </w:pPr>
      <w:r>
        <w:rPr>
          <w:rFonts w:hint="cs"/>
          <w:rtl/>
        </w:rPr>
        <w:t xml:space="preserve">אם אין ללווה שום נכס </w:t>
      </w:r>
      <w:r>
        <w:rPr>
          <w:rtl/>
        </w:rPr>
        <w:t>–</w:t>
      </w:r>
      <w:r>
        <w:rPr>
          <w:rFonts w:hint="cs"/>
          <w:rtl/>
        </w:rPr>
        <w:t xml:space="preserve"> זה לא משנה אם אתה מובטח או לא כי אין לך מאיפה לגבות.</w:t>
      </w:r>
    </w:p>
    <w:p w:rsidR="00CB7806" w:rsidRDefault="00CB7806" w:rsidP="00772472">
      <w:pPr>
        <w:pStyle w:val="a3"/>
        <w:rPr>
          <w:rtl/>
        </w:rPr>
      </w:pPr>
    </w:p>
    <w:p w:rsidR="00E14727" w:rsidRPr="00E14727" w:rsidRDefault="00E14727" w:rsidP="00772472">
      <w:pPr>
        <w:pStyle w:val="a3"/>
        <w:rPr>
          <w:b/>
          <w:bCs/>
          <w:rtl/>
        </w:rPr>
      </w:pPr>
      <w:r>
        <w:rPr>
          <w:rFonts w:hint="cs"/>
          <w:b/>
          <w:bCs/>
          <w:rtl/>
        </w:rPr>
        <w:t>פירוט מורחב על סו</w:t>
      </w:r>
      <w:r w:rsidR="00C95934">
        <w:rPr>
          <w:rFonts w:hint="cs"/>
          <w:b/>
          <w:bCs/>
          <w:rtl/>
        </w:rPr>
        <w:t>ג</w:t>
      </w:r>
      <w:r>
        <w:rPr>
          <w:rFonts w:hint="cs"/>
          <w:b/>
          <w:bCs/>
          <w:rtl/>
        </w:rPr>
        <w:t>י הנושים:</w:t>
      </w:r>
    </w:p>
    <w:p w:rsidR="00CB7806" w:rsidRDefault="00CB7806" w:rsidP="00CB7806">
      <w:pPr>
        <w:pStyle w:val="a3"/>
        <w:rPr>
          <w:rtl/>
        </w:rPr>
      </w:pPr>
      <w:r>
        <w:rPr>
          <w:rFonts w:hint="cs"/>
          <w:rtl/>
        </w:rPr>
        <w:t xml:space="preserve">נושה מובטח מנסה לתפוס אחיזה בנכס </w:t>
      </w:r>
      <w:r>
        <w:rPr>
          <w:rtl/>
        </w:rPr>
        <w:t>–</w:t>
      </w:r>
      <w:r>
        <w:rPr>
          <w:rFonts w:hint="cs"/>
          <w:rtl/>
        </w:rPr>
        <w:t xml:space="preserve"> בתוך זה יש רצף של נושים מובטחים </w:t>
      </w:r>
      <w:r>
        <w:rPr>
          <w:rtl/>
        </w:rPr>
        <w:t>–</w:t>
      </w:r>
      <w:r>
        <w:rPr>
          <w:rFonts w:hint="cs"/>
          <w:rtl/>
        </w:rPr>
        <w:t xml:space="preserve"> יכולים להיות מספר נושים מובטחים, וגם </w:t>
      </w:r>
      <w:r w:rsidR="00C95934">
        <w:rPr>
          <w:rFonts w:hint="cs"/>
          <w:rtl/>
        </w:rPr>
        <w:t>ביחס</w:t>
      </w:r>
      <w:r>
        <w:rPr>
          <w:rFonts w:hint="cs"/>
          <w:rtl/>
        </w:rPr>
        <w:t xml:space="preserve"> אליהם יכול להיות יחס שונה של קדימויות. נושה מובטח הוא אחד שתופס בטוחה ביחס לחוב שיש כלפיו, אבל יכולים להיות נושים מובטחים שקודמים לו. בנוסף, הדין/החוק הרבה פעמים ממקם גורמים מסוימים לפני הנושה המובטח (כמו עובדים). הנושים המובטחים קודמים לנושים הלא מובטחים. </w:t>
      </w:r>
    </w:p>
    <w:p w:rsidR="00BA378D" w:rsidRDefault="00BA378D" w:rsidP="00CB7806">
      <w:pPr>
        <w:pStyle w:val="a3"/>
        <w:rPr>
          <w:rtl/>
        </w:rPr>
      </w:pPr>
      <w:r>
        <w:rPr>
          <w:rFonts w:hint="cs"/>
          <w:rtl/>
        </w:rPr>
        <w:t xml:space="preserve">אם יצרתי שיעבוד על </w:t>
      </w:r>
      <w:r w:rsidRPr="00BA378D">
        <w:rPr>
          <w:rFonts w:hint="cs"/>
          <w:b/>
          <w:bCs/>
          <w:rtl/>
        </w:rPr>
        <w:t>נכס מסו</w:t>
      </w:r>
      <w:r w:rsidR="00CB7806" w:rsidRPr="00BA378D">
        <w:rPr>
          <w:rFonts w:hint="cs"/>
          <w:b/>
          <w:bCs/>
          <w:rtl/>
        </w:rPr>
        <w:t>ים</w:t>
      </w:r>
      <w:r w:rsidR="00CB7806">
        <w:rPr>
          <w:rFonts w:hint="cs"/>
          <w:rtl/>
        </w:rPr>
        <w:t xml:space="preserve"> שלאותו בעל חוב </w:t>
      </w:r>
      <w:r w:rsidR="00CB7806">
        <w:rPr>
          <w:rtl/>
        </w:rPr>
        <w:t>–</w:t>
      </w:r>
      <w:r w:rsidR="00CB7806">
        <w:rPr>
          <w:rFonts w:hint="cs"/>
          <w:rtl/>
        </w:rPr>
        <w:t xml:space="preserve"> לצורך העניין אני אגבה ראשון מהנכס הזה </w:t>
      </w:r>
    </w:p>
    <w:p w:rsidR="00CB7806" w:rsidRDefault="00CB7806" w:rsidP="00CB7806">
      <w:pPr>
        <w:pStyle w:val="a3"/>
        <w:rPr>
          <w:rtl/>
        </w:rPr>
      </w:pPr>
      <w:r>
        <w:rPr>
          <w:rFonts w:hint="cs"/>
          <w:rtl/>
        </w:rPr>
        <w:t>(כמו משכנתא של בנק) (ביטוח החוב בנכס ספציפי)</w:t>
      </w:r>
      <w:r w:rsidR="00C95934">
        <w:rPr>
          <w:rFonts w:hint="cs"/>
          <w:rtl/>
        </w:rPr>
        <w:t>.</w:t>
      </w:r>
    </w:p>
    <w:p w:rsidR="00CB7806" w:rsidRDefault="00CB7806" w:rsidP="00CB7806">
      <w:pPr>
        <w:pStyle w:val="a3"/>
        <w:rPr>
          <w:rtl/>
        </w:rPr>
      </w:pPr>
      <w:r>
        <w:rPr>
          <w:rFonts w:hint="cs"/>
          <w:rtl/>
        </w:rPr>
        <w:t>יש אנשי</w:t>
      </w:r>
      <w:r w:rsidR="00BA378D">
        <w:rPr>
          <w:rFonts w:hint="cs"/>
          <w:rtl/>
        </w:rPr>
        <w:t>ם שמשעבדים באופן כללי סכום מסוי</w:t>
      </w:r>
      <w:r>
        <w:rPr>
          <w:rFonts w:hint="cs"/>
          <w:rtl/>
        </w:rPr>
        <w:t>ם על נכסי החייב (</w:t>
      </w:r>
      <w:r w:rsidRPr="00BA378D">
        <w:rPr>
          <w:rFonts w:hint="cs"/>
          <w:b/>
          <w:bCs/>
          <w:rtl/>
        </w:rPr>
        <w:t>שעבוד צף</w:t>
      </w:r>
      <w:r>
        <w:rPr>
          <w:rFonts w:hint="cs"/>
          <w:rtl/>
        </w:rPr>
        <w:t xml:space="preserve">) </w:t>
      </w:r>
      <w:r>
        <w:rPr>
          <w:rtl/>
        </w:rPr>
        <w:t>–</w:t>
      </w:r>
      <w:r>
        <w:rPr>
          <w:rFonts w:hint="cs"/>
          <w:rtl/>
        </w:rPr>
        <w:t xml:space="preserve"> יש לחייב נכסים בשווי 3 מיליון </w:t>
      </w:r>
      <w:r>
        <w:rPr>
          <w:rtl/>
        </w:rPr>
        <w:t>–</w:t>
      </w:r>
      <w:r>
        <w:rPr>
          <w:rFonts w:hint="cs"/>
          <w:rtl/>
        </w:rPr>
        <w:t xml:space="preserve"> אני מטיל שיעבוד צף בשווי 300,000 שח. אנשים כאלה בד"כ נדחים מול אנשים שעשו שיעבוד </w:t>
      </w:r>
      <w:r w:rsidR="00BA378D">
        <w:rPr>
          <w:rFonts w:hint="cs"/>
          <w:rtl/>
        </w:rPr>
        <w:t>מסוים. אלו שעשו שיעבוד לנכס מסו</w:t>
      </w:r>
      <w:r>
        <w:rPr>
          <w:rFonts w:hint="cs"/>
          <w:rtl/>
        </w:rPr>
        <w:t>ים קודמים לאלו שעשו שיעבוד צף.</w:t>
      </w:r>
      <w:r w:rsidR="00F12D9E">
        <w:rPr>
          <w:rFonts w:hint="cs"/>
          <w:rtl/>
        </w:rPr>
        <w:t xml:space="preserve"> (אבל בעלי שיעבוד צף יהיו קודמים לכאלה שאין להם בטוחה כלל)</w:t>
      </w:r>
      <w:r w:rsidR="00BA378D">
        <w:rPr>
          <w:rFonts w:hint="cs"/>
          <w:rtl/>
        </w:rPr>
        <w:t>.</w:t>
      </w:r>
    </w:p>
    <w:p w:rsidR="00E85B4E" w:rsidRDefault="00E85B4E" w:rsidP="00E14727">
      <w:pPr>
        <w:pStyle w:val="a3"/>
        <w:rPr>
          <w:rtl/>
        </w:rPr>
      </w:pPr>
      <w:r w:rsidRPr="00BA378D">
        <w:rPr>
          <w:rFonts w:hint="cs"/>
          <w:b/>
          <w:bCs/>
          <w:rtl/>
        </w:rPr>
        <w:t>יש נושים לא מובטחים מ</w:t>
      </w:r>
      <w:r w:rsidR="004F48CD" w:rsidRPr="00BA378D">
        <w:rPr>
          <w:rFonts w:hint="cs"/>
          <w:b/>
          <w:bCs/>
          <w:rtl/>
        </w:rPr>
        <w:t>-</w:t>
      </w:r>
      <w:r w:rsidRPr="00BA378D">
        <w:rPr>
          <w:rFonts w:hint="cs"/>
          <w:b/>
          <w:bCs/>
          <w:rtl/>
        </w:rPr>
        <w:t>2 סוגים</w:t>
      </w:r>
      <w:r>
        <w:rPr>
          <w:rFonts w:hint="cs"/>
          <w:rtl/>
        </w:rPr>
        <w:t xml:space="preserve">: הסוג </w:t>
      </w:r>
      <w:r w:rsidR="004F48CD">
        <w:rPr>
          <w:rFonts w:hint="cs"/>
          <w:rtl/>
        </w:rPr>
        <w:t>הוולונטרי</w:t>
      </w:r>
      <w:r>
        <w:rPr>
          <w:rFonts w:hint="cs"/>
          <w:rtl/>
        </w:rPr>
        <w:t xml:space="preserve">, </w:t>
      </w:r>
      <w:r w:rsidR="00E14727">
        <w:rPr>
          <w:rFonts w:hint="cs"/>
          <w:rtl/>
        </w:rPr>
        <w:t>שאולי אין</w:t>
      </w:r>
      <w:r>
        <w:rPr>
          <w:rFonts w:hint="cs"/>
          <w:rtl/>
        </w:rPr>
        <w:t xml:space="preserve"> לו מספיק כוח לדרוש את הבטוחות (לא יכולים לדרוש גם ריביות גבוהות וגם בטוחות </w:t>
      </w:r>
      <w:r>
        <w:rPr>
          <w:rtl/>
        </w:rPr>
        <w:t>–</w:t>
      </w:r>
      <w:r>
        <w:rPr>
          <w:rFonts w:hint="cs"/>
          <w:rtl/>
        </w:rPr>
        <w:t xml:space="preserve"> אחרת כבר עדיף ללכת לבנק)</w:t>
      </w:r>
      <w:r w:rsidR="004F48CD">
        <w:rPr>
          <w:rFonts w:hint="cs"/>
          <w:rtl/>
        </w:rPr>
        <w:t>.</w:t>
      </w:r>
    </w:p>
    <w:p w:rsidR="00ED7ECA" w:rsidRDefault="00E14727" w:rsidP="00BA378D">
      <w:pPr>
        <w:pStyle w:val="a3"/>
        <w:rPr>
          <w:rtl/>
        </w:rPr>
      </w:pPr>
      <w:r>
        <w:rPr>
          <w:rFonts w:hint="cs"/>
          <w:rtl/>
        </w:rPr>
        <w:t xml:space="preserve">הרבה פעמים נושים לא מובטחים הם נושים לא רצוניים </w:t>
      </w:r>
      <w:r>
        <w:rPr>
          <w:rtl/>
        </w:rPr>
        <w:t>–</w:t>
      </w:r>
      <w:r w:rsidR="00BA378D">
        <w:rPr>
          <w:rFonts w:hint="cs"/>
          <w:rtl/>
        </w:rPr>
        <w:t xml:space="preserve"> אם גרמנו נזק לאדם מסוי</w:t>
      </w:r>
      <w:r>
        <w:rPr>
          <w:rFonts w:hint="cs"/>
          <w:rtl/>
        </w:rPr>
        <w:t xml:space="preserve">ם ונפסק לטובתו סכום של חצי מיליון </w:t>
      </w:r>
      <w:r w:rsidR="00BA378D">
        <w:rPr>
          <w:rFonts w:hint="cs"/>
          <w:rtl/>
        </w:rPr>
        <w:t>₪</w:t>
      </w:r>
      <w:r>
        <w:rPr>
          <w:rFonts w:hint="cs"/>
          <w:rtl/>
        </w:rPr>
        <w:t xml:space="preserve"> כתוצאה מהבנק (כמו תאונת דרכים), גם הם נכנסים לקופה הכללית ועומדים בתור.</w:t>
      </w:r>
      <w:r w:rsidR="00BA378D">
        <w:rPr>
          <w:rFonts w:hint="cs"/>
          <w:rtl/>
        </w:rPr>
        <w:t xml:space="preserve"> </w:t>
      </w:r>
      <w:r w:rsidR="00ED7ECA" w:rsidRPr="00BA378D">
        <w:rPr>
          <w:rFonts w:hint="cs"/>
          <w:b/>
          <w:bCs/>
          <w:rtl/>
        </w:rPr>
        <w:t>זהו סדר הפ</w:t>
      </w:r>
      <w:r w:rsidR="004F48CD" w:rsidRPr="00BA378D">
        <w:rPr>
          <w:rFonts w:hint="cs"/>
          <w:b/>
          <w:bCs/>
          <w:rtl/>
        </w:rPr>
        <w:t>י</w:t>
      </w:r>
      <w:r w:rsidR="00ED7ECA" w:rsidRPr="00BA378D">
        <w:rPr>
          <w:rFonts w:hint="cs"/>
          <w:b/>
          <w:bCs/>
          <w:rtl/>
        </w:rPr>
        <w:t>רעון. ההבחנה החשובה היא בין נושים מובטחים ללא מובטחים</w:t>
      </w:r>
      <w:r w:rsidR="00ED7ECA">
        <w:rPr>
          <w:rFonts w:hint="cs"/>
          <w:rtl/>
        </w:rPr>
        <w:t>.</w:t>
      </w:r>
    </w:p>
    <w:p w:rsidR="00ED7ECA" w:rsidRDefault="00ED7ECA" w:rsidP="00772472">
      <w:pPr>
        <w:pStyle w:val="a3"/>
        <w:rPr>
          <w:rtl/>
        </w:rPr>
      </w:pPr>
    </w:p>
    <w:p w:rsidR="00844B58" w:rsidRPr="00AF29CB" w:rsidRDefault="00AF29CB" w:rsidP="00AF29CB">
      <w:pPr>
        <w:pStyle w:val="a3"/>
        <w:jc w:val="center"/>
        <w:outlineLvl w:val="2"/>
        <w:rPr>
          <w:u w:val="single"/>
          <w:rtl/>
        </w:rPr>
      </w:pPr>
      <w:bookmarkStart w:id="81" w:name="_Toc506297883"/>
      <w:r>
        <w:rPr>
          <w:rFonts w:hint="cs"/>
          <w:b/>
          <w:bCs/>
          <w:highlight w:val="yellow"/>
          <w:u w:val="single"/>
          <w:rtl/>
        </w:rPr>
        <w:t xml:space="preserve">תחרות </w:t>
      </w:r>
      <w:r>
        <w:rPr>
          <w:rFonts w:hint="cs"/>
          <w:b/>
          <w:bCs/>
          <w:highlight w:val="yellow"/>
          <w:u w:val="single"/>
        </w:rPr>
        <w:t>I</w:t>
      </w:r>
      <w:r>
        <w:rPr>
          <w:rFonts w:hint="cs"/>
          <w:b/>
          <w:bCs/>
          <w:highlight w:val="yellow"/>
          <w:u w:val="single"/>
          <w:rtl/>
        </w:rPr>
        <w:t xml:space="preserve"> - </w:t>
      </w:r>
      <w:r w:rsidR="00844B58" w:rsidRPr="00AF29CB">
        <w:rPr>
          <w:rFonts w:hint="cs"/>
          <w:b/>
          <w:bCs/>
          <w:highlight w:val="yellow"/>
          <w:u w:val="single"/>
          <w:rtl/>
        </w:rPr>
        <w:t>בעל התחייבות לעסקה מול נושי המוכר</w:t>
      </w:r>
      <w:bookmarkEnd w:id="81"/>
    </w:p>
    <w:p w:rsidR="00523890" w:rsidRDefault="00844B58" w:rsidP="00844B58">
      <w:pPr>
        <w:pStyle w:val="a3"/>
        <w:rPr>
          <w:rFonts w:hint="cs"/>
          <w:rtl/>
        </w:rPr>
      </w:pPr>
      <w:r>
        <w:rPr>
          <w:rFonts w:hint="cs"/>
          <w:rtl/>
        </w:rPr>
        <w:t>התחרות שאנו נדבר עליה היום היא תחרות בין בעל הת</w:t>
      </w:r>
      <w:r w:rsidR="00523890">
        <w:rPr>
          <w:rFonts w:hint="cs"/>
          <w:rtl/>
        </w:rPr>
        <w:t>חייבות לעסקה לבין נושה לא מובטח.</w:t>
      </w:r>
    </w:p>
    <w:p w:rsidR="00844B58" w:rsidRDefault="00844B58" w:rsidP="00844B58">
      <w:pPr>
        <w:pStyle w:val="a3"/>
        <w:rPr>
          <w:rtl/>
        </w:rPr>
      </w:pPr>
      <w:r>
        <w:rPr>
          <w:rFonts w:hint="cs"/>
          <w:rtl/>
        </w:rPr>
        <w:t xml:space="preserve">אנו כרגע עומדים במצב בו יש תחרות בין אדם שיש לו התחייבות לעסקה (לא זכות קניינית) לבין אדם שהוא נושה לא מובטח </w:t>
      </w:r>
      <w:r>
        <w:rPr>
          <w:rtl/>
        </w:rPr>
        <w:t>–</w:t>
      </w:r>
      <w:r>
        <w:rPr>
          <w:rFonts w:hint="cs"/>
          <w:rtl/>
        </w:rPr>
        <w:t xml:space="preserve"> בין משום שהוא לא התעקש על בטוחות ובין אם הוא רוכש נזיקי שהגיע לחוב באופן לא רצוני.</w:t>
      </w:r>
    </w:p>
    <w:p w:rsidR="00BC416D" w:rsidRDefault="00BC416D" w:rsidP="00844B58">
      <w:pPr>
        <w:pStyle w:val="a3"/>
        <w:rPr>
          <w:rtl/>
        </w:rPr>
      </w:pPr>
    </w:p>
    <w:p w:rsidR="00597E42" w:rsidRDefault="00BC416D" w:rsidP="00BC416D">
      <w:pPr>
        <w:pStyle w:val="a3"/>
        <w:rPr>
          <w:rtl/>
        </w:rPr>
      </w:pPr>
      <w:r w:rsidRPr="00523890">
        <w:rPr>
          <w:rFonts w:hint="cs"/>
          <w:b/>
          <w:bCs/>
          <w:rtl/>
        </w:rPr>
        <w:t>לדוגמא</w:t>
      </w:r>
      <w:r>
        <w:rPr>
          <w:rFonts w:hint="cs"/>
          <w:rtl/>
        </w:rPr>
        <w:t xml:space="preserve">: </w:t>
      </w:r>
      <w:r w:rsidR="00597E42">
        <w:rPr>
          <w:rFonts w:hint="cs"/>
          <w:rtl/>
        </w:rPr>
        <w:t>בעל ההתחייבות לעסקה רכש דירה ולא רשם בטאבו (לא שיקלל את הזכות הקניינית), ומהצד השני בא נושה לא מובטח שרוצה לגבות את החוב באמצעות הדירה.</w:t>
      </w:r>
      <w:r>
        <w:rPr>
          <w:rFonts w:hint="cs"/>
          <w:rtl/>
        </w:rPr>
        <w:t xml:space="preserve"> מי יקבל את הנכס?</w:t>
      </w:r>
    </w:p>
    <w:p w:rsidR="00597E42" w:rsidRDefault="00597E42" w:rsidP="00BC416D">
      <w:pPr>
        <w:pStyle w:val="a3"/>
        <w:rPr>
          <w:rtl/>
        </w:rPr>
      </w:pPr>
      <w:r>
        <w:rPr>
          <w:rFonts w:hint="cs"/>
          <w:rtl/>
        </w:rPr>
        <w:t>ברור שמי שבא לרכוש את הדירה הספציפית רוצה את הנכס, בעוד שהשני לא אכפת לו מאיפ</w:t>
      </w:r>
      <w:r w:rsidR="00BC416D">
        <w:rPr>
          <w:rFonts w:hint="cs"/>
          <w:rtl/>
        </w:rPr>
        <w:t>ה יביאו את הכסף.</w:t>
      </w:r>
      <w:r w:rsidR="004F48CD">
        <w:rPr>
          <w:rFonts w:hint="cs"/>
          <w:rtl/>
        </w:rPr>
        <w:t xml:space="preserve"> </w:t>
      </w:r>
      <w:r>
        <w:rPr>
          <w:rFonts w:hint="cs"/>
          <w:rtl/>
        </w:rPr>
        <w:t xml:space="preserve">הבעיה בכך היא שאם נכריע לטובת בעל העסקה </w:t>
      </w:r>
      <w:r>
        <w:rPr>
          <w:rtl/>
        </w:rPr>
        <w:t>–</w:t>
      </w:r>
      <w:r>
        <w:rPr>
          <w:rFonts w:hint="cs"/>
          <w:rtl/>
        </w:rPr>
        <w:t xml:space="preserve"> הנושה לא יקבל את הכסף. השאלה הי</w:t>
      </w:r>
      <w:r w:rsidR="00523890">
        <w:rPr>
          <w:rFonts w:hint="cs"/>
          <w:rtl/>
        </w:rPr>
        <w:t>א מי יקבל את הדירה. אם הוא מפסיד</w:t>
      </w:r>
      <w:r>
        <w:rPr>
          <w:rFonts w:hint="cs"/>
          <w:rtl/>
        </w:rPr>
        <w:t xml:space="preserve"> הוא לא מקבל את החוב שלו.</w:t>
      </w:r>
    </w:p>
    <w:p w:rsidR="00BC416D" w:rsidRDefault="00BC416D" w:rsidP="00BC416D">
      <w:pPr>
        <w:pStyle w:val="a3"/>
        <w:rPr>
          <w:rtl/>
        </w:rPr>
      </w:pPr>
    </w:p>
    <w:p w:rsidR="007C7362" w:rsidRDefault="00BC416D" w:rsidP="00E67AC4">
      <w:pPr>
        <w:pStyle w:val="a3"/>
        <w:rPr>
          <w:rtl/>
        </w:rPr>
      </w:pPr>
      <w:r w:rsidRPr="00523890">
        <w:rPr>
          <w:rFonts w:hint="cs"/>
          <w:b/>
          <w:bCs/>
          <w:u w:val="single"/>
          <w:rtl/>
        </w:rPr>
        <w:t>דיני היושר במשפט האנגלי</w:t>
      </w:r>
      <w:r>
        <w:rPr>
          <w:rFonts w:hint="cs"/>
          <w:rtl/>
        </w:rPr>
        <w:t xml:space="preserve"> </w:t>
      </w:r>
      <w:r>
        <w:rPr>
          <w:rtl/>
        </w:rPr>
        <w:t>–</w:t>
      </w:r>
      <w:r w:rsidR="001E09D2">
        <w:rPr>
          <w:rFonts w:hint="cs"/>
          <w:rtl/>
        </w:rPr>
        <w:t xml:space="preserve"> רוכש זכות במקרקעין עדיף במידת המחיר שהוא שילם, על פני שאר הנושים של המוכר.</w:t>
      </w:r>
      <w:r>
        <w:rPr>
          <w:rFonts w:hint="cs"/>
          <w:rtl/>
        </w:rPr>
        <w:t xml:space="preserve"> משהו </w:t>
      </w:r>
      <w:r w:rsidRPr="00E67AC4">
        <w:rPr>
          <w:rFonts w:hint="cs"/>
          <w:b/>
          <w:bCs/>
          <w:rtl/>
        </w:rPr>
        <w:t>שלא קיים לכאורה במשפט הישראלי</w:t>
      </w:r>
      <w:r>
        <w:rPr>
          <w:rFonts w:hint="cs"/>
          <w:rtl/>
        </w:rPr>
        <w:t>. רוכש זכות במקרקעין עדיף במידת הסכ</w:t>
      </w:r>
      <w:r w:rsidR="004F48CD">
        <w:rPr>
          <w:rFonts w:hint="cs"/>
          <w:rtl/>
        </w:rPr>
        <w:t>ו</w:t>
      </w:r>
      <w:r>
        <w:rPr>
          <w:rFonts w:hint="cs"/>
          <w:rtl/>
        </w:rPr>
        <w:t xml:space="preserve">ם שהוא שילם בהשוואה לשאר הנושים. אם קניתי נכס ממוכר ושילמתי רק 50,000 שח (הדירה שווה מיליון) </w:t>
      </w:r>
      <w:r>
        <w:rPr>
          <w:rtl/>
        </w:rPr>
        <w:t>–</w:t>
      </w:r>
      <w:r>
        <w:rPr>
          <w:rFonts w:hint="cs"/>
          <w:rtl/>
        </w:rPr>
        <w:t xml:space="preserve"> לי יש עדיפות על ה50,000 ₪, אבל בזה זה נגמר </w:t>
      </w:r>
      <w:r>
        <w:rPr>
          <w:rtl/>
        </w:rPr>
        <w:t>–</w:t>
      </w:r>
      <w:r w:rsidR="00E67AC4">
        <w:rPr>
          <w:rFonts w:hint="cs"/>
          <w:rtl/>
        </w:rPr>
        <w:t xml:space="preserve"> כל שא</w:t>
      </w:r>
      <w:r>
        <w:rPr>
          <w:rFonts w:hint="cs"/>
          <w:rtl/>
        </w:rPr>
        <w:t xml:space="preserve">ר הערך של הדירה יחולק לנושים האחרים. תפסתי למעשה בטוחה בשיעור בו שילמתי (אם שילמתי 50% - יש לי 50%, אם לא בכלל </w:t>
      </w:r>
      <w:r>
        <w:rPr>
          <w:rtl/>
        </w:rPr>
        <w:t>–</w:t>
      </w:r>
      <w:r>
        <w:rPr>
          <w:rFonts w:hint="cs"/>
          <w:rtl/>
        </w:rPr>
        <w:t xml:space="preserve"> אין לי כלום. דיני היושר פיתחו מנגנון זה, כדי למנוע מצב אבסורד שאנשים ירוויחו דירה שלמה כאשר שילמת רק 20%. ת</w:t>
      </w:r>
      <w:r w:rsidR="007C7362">
        <w:rPr>
          <w:rFonts w:hint="cs"/>
          <w:rtl/>
        </w:rPr>
        <w:t>היה זכאי ל</w:t>
      </w:r>
      <w:r w:rsidR="004F48CD">
        <w:rPr>
          <w:rFonts w:hint="cs"/>
          <w:rtl/>
        </w:rPr>
        <w:t>-</w:t>
      </w:r>
      <w:r w:rsidR="007C7362">
        <w:rPr>
          <w:rFonts w:hint="cs"/>
          <w:rtl/>
        </w:rPr>
        <w:t>20% אבל לא דירה שלמה.</w:t>
      </w:r>
      <w:r w:rsidR="00E67AC4">
        <w:rPr>
          <w:rFonts w:hint="cs"/>
          <w:rtl/>
        </w:rPr>
        <w:t xml:space="preserve"> </w:t>
      </w:r>
      <w:r w:rsidR="007C7362">
        <w:rPr>
          <w:rFonts w:hint="cs"/>
          <w:rtl/>
        </w:rPr>
        <w:t xml:space="preserve">לא נכריע על פי פורמליסטיקה </w:t>
      </w:r>
      <w:r w:rsidR="007C7362">
        <w:rPr>
          <w:rtl/>
        </w:rPr>
        <w:t>–</w:t>
      </w:r>
      <w:r w:rsidR="007C7362">
        <w:rPr>
          <w:rFonts w:hint="cs"/>
          <w:rtl/>
        </w:rPr>
        <w:t xml:space="preserve"> אלא ננסה להגיע לתוצאה הצודקת ביותר שתשקף את מאזן המצוקה.</w:t>
      </w:r>
    </w:p>
    <w:p w:rsidR="001E09D2" w:rsidRDefault="001E09D2" w:rsidP="007C7362">
      <w:pPr>
        <w:pStyle w:val="a3"/>
        <w:rPr>
          <w:rtl/>
        </w:rPr>
      </w:pPr>
      <w:r>
        <w:rPr>
          <w:rFonts w:hint="cs"/>
          <w:rtl/>
        </w:rPr>
        <w:t>זה נקרא "</w:t>
      </w:r>
      <w:r w:rsidRPr="00E67AC4">
        <w:rPr>
          <w:rFonts w:hint="cs"/>
          <w:b/>
          <w:bCs/>
          <w:rtl/>
        </w:rPr>
        <w:t>דיני יושר</w:t>
      </w:r>
      <w:r>
        <w:rPr>
          <w:rFonts w:hint="cs"/>
          <w:rtl/>
        </w:rPr>
        <w:t xml:space="preserve">" כי זה לא עוקב אחרי הדין </w:t>
      </w:r>
      <w:r>
        <w:rPr>
          <w:rtl/>
        </w:rPr>
        <w:t>–</w:t>
      </w:r>
      <w:r>
        <w:rPr>
          <w:rFonts w:hint="cs"/>
          <w:rtl/>
        </w:rPr>
        <w:t xml:space="preserve"> על פי הדין זה או שצד א' מקבל 100% או ב' מקבל 100% (כלל דיכוטומי שחור לבן). דיני היושר באו ואמרו שזה לא יהיה הוגן להגיע לכזה מצב </w:t>
      </w:r>
      <w:r>
        <w:rPr>
          <w:rtl/>
        </w:rPr>
        <w:t>–</w:t>
      </w:r>
      <w:r>
        <w:rPr>
          <w:rFonts w:hint="cs"/>
          <w:rtl/>
        </w:rPr>
        <w:t xml:space="preserve"> אם אדם שילם מעט מאוד לא יהיה הוגן לתת לו את כל הדירה רק בגלל שקיים כלל של שחור ולבן.</w:t>
      </w:r>
    </w:p>
    <w:p w:rsidR="001E09D2" w:rsidRDefault="001E09D2" w:rsidP="007C7362">
      <w:pPr>
        <w:pStyle w:val="a3"/>
        <w:rPr>
          <w:rtl/>
        </w:rPr>
      </w:pPr>
    </w:p>
    <w:p w:rsidR="001E09D2" w:rsidRDefault="001E09D2" w:rsidP="007C7362">
      <w:pPr>
        <w:pStyle w:val="a3"/>
        <w:rPr>
          <w:rtl/>
        </w:rPr>
      </w:pPr>
      <w:r w:rsidRPr="00E67AC4">
        <w:rPr>
          <w:rFonts w:hint="cs"/>
          <w:b/>
          <w:bCs/>
          <w:rtl/>
        </w:rPr>
        <w:t>הבעיה בישראל עם דיני היושר</w:t>
      </w:r>
      <w:r w:rsidR="00451691">
        <w:rPr>
          <w:rFonts w:hint="cs"/>
          <w:rtl/>
        </w:rPr>
        <w:t xml:space="preserve"> </w:t>
      </w:r>
      <w:r w:rsidR="00451691">
        <w:rPr>
          <w:rtl/>
        </w:rPr>
        <w:t>–</w:t>
      </w:r>
      <w:r w:rsidR="00451691">
        <w:rPr>
          <w:rFonts w:hint="cs"/>
          <w:rtl/>
        </w:rPr>
        <w:t xml:space="preserve"> בשנת 1969 נחקק חוק המקרקעין. ב</w:t>
      </w:r>
      <w:r w:rsidR="00451691" w:rsidRPr="00BB0CFE">
        <w:rPr>
          <w:rFonts w:hint="cs"/>
          <w:highlight w:val="lightGray"/>
          <w:rtl/>
        </w:rPr>
        <w:t>ס' 161</w:t>
      </w:r>
      <w:r w:rsidR="00451691">
        <w:rPr>
          <w:rFonts w:hint="cs"/>
          <w:rtl/>
        </w:rPr>
        <w:t xml:space="preserve"> </w:t>
      </w:r>
      <w:r w:rsidR="00451691">
        <w:rPr>
          <w:rFonts w:hint="cs"/>
          <w:b/>
          <w:bCs/>
          <w:rtl/>
        </w:rPr>
        <w:t>ביטלו את דיני היושר</w:t>
      </w:r>
      <w:r w:rsidR="00451691">
        <w:rPr>
          <w:rFonts w:hint="cs"/>
          <w:rtl/>
        </w:rPr>
        <w:t xml:space="preserve"> </w:t>
      </w:r>
      <w:r w:rsidR="00451691">
        <w:rPr>
          <w:rtl/>
        </w:rPr>
        <w:t>–</w:t>
      </w:r>
      <w:r w:rsidR="00451691">
        <w:rPr>
          <w:rFonts w:hint="cs"/>
          <w:rtl/>
        </w:rPr>
        <w:t xml:space="preserve"> אין יותר זכ</w:t>
      </w:r>
      <w:r w:rsidR="004F48CD">
        <w:rPr>
          <w:rFonts w:hint="cs"/>
          <w:rtl/>
        </w:rPr>
        <w:t>ו</w:t>
      </w:r>
      <w:r w:rsidR="00451691">
        <w:rPr>
          <w:rFonts w:hint="cs"/>
          <w:rtl/>
        </w:rPr>
        <w:t xml:space="preserve">יות במקרקעין לבד </w:t>
      </w:r>
      <w:r w:rsidR="004F48CD">
        <w:rPr>
          <w:rFonts w:hint="cs"/>
          <w:rtl/>
        </w:rPr>
        <w:t>מ</w:t>
      </w:r>
      <w:r w:rsidR="00451691">
        <w:rPr>
          <w:rFonts w:hint="cs"/>
          <w:rtl/>
        </w:rPr>
        <w:t>זכויות על פי חוק. מבטלים את כל דיני היושר שהיו עד עכשיו ולצורך העניין, אומרים שרק זכות במקרקעין שמוכרת על פי החוק תהיה זכות במקרקעין.</w:t>
      </w:r>
    </w:p>
    <w:p w:rsidR="00451691" w:rsidRDefault="00451691" w:rsidP="007C7362">
      <w:pPr>
        <w:pStyle w:val="a3"/>
        <w:rPr>
          <w:rtl/>
        </w:rPr>
      </w:pPr>
      <w:r>
        <w:rPr>
          <w:rFonts w:hint="cs"/>
          <w:rtl/>
        </w:rPr>
        <w:t xml:space="preserve">הבעיה היא </w:t>
      </w:r>
      <w:r>
        <w:rPr>
          <w:rFonts w:hint="cs"/>
          <w:b/>
          <w:bCs/>
          <w:rtl/>
        </w:rPr>
        <w:t>שאין התייחסות למעמדו הקנייני של בעל התחייבות לעסקה מול הנושים</w:t>
      </w:r>
      <w:r>
        <w:rPr>
          <w:rFonts w:hint="cs"/>
          <w:rtl/>
        </w:rPr>
        <w:t xml:space="preserve"> </w:t>
      </w:r>
      <w:r>
        <w:rPr>
          <w:rtl/>
        </w:rPr>
        <w:t>–</w:t>
      </w:r>
      <w:r>
        <w:rPr>
          <w:rFonts w:hint="cs"/>
          <w:rtl/>
        </w:rPr>
        <w:t xml:space="preserve"> אנו נשארים בערפל. הבעייתיות עם הערפל הזה היא שיש רשימה סגורה של זכויות.</w:t>
      </w:r>
      <w:r w:rsidR="00F71F0B">
        <w:rPr>
          <w:rFonts w:hint="cs"/>
          <w:rtl/>
        </w:rPr>
        <w:t xml:space="preserve"> החוק קובע במפורש שמבטלים את דיני היושר ולא נותן פתרון אחר לגבי מה עושים בסיטואציה הבעייתית הזאת.</w:t>
      </w:r>
    </w:p>
    <w:p w:rsidR="00F71F0B" w:rsidRDefault="00F71F0B" w:rsidP="007C7362">
      <w:pPr>
        <w:pStyle w:val="a3"/>
        <w:rPr>
          <w:rtl/>
        </w:rPr>
      </w:pPr>
    </w:p>
    <w:p w:rsidR="00F71F0B" w:rsidRDefault="00F71F0B" w:rsidP="007C7362">
      <w:pPr>
        <w:pStyle w:val="a3"/>
        <w:rPr>
          <w:rtl/>
        </w:rPr>
      </w:pPr>
      <w:r w:rsidRPr="00BB0CFE">
        <w:rPr>
          <w:rFonts w:hint="cs"/>
          <w:b/>
          <w:bCs/>
          <w:rtl/>
        </w:rPr>
        <w:lastRenderedPageBreak/>
        <w:t>1971</w:t>
      </w:r>
      <w:r>
        <w:rPr>
          <w:rFonts w:hint="cs"/>
          <w:rtl/>
        </w:rPr>
        <w:t xml:space="preserve"> </w:t>
      </w:r>
      <w:r>
        <w:rPr>
          <w:rtl/>
        </w:rPr>
        <w:t>–</w:t>
      </w:r>
      <w:r>
        <w:rPr>
          <w:rFonts w:hint="cs"/>
          <w:rtl/>
        </w:rPr>
        <w:t xml:space="preserve"> </w:t>
      </w:r>
      <w:r w:rsidRPr="00BB0CFE">
        <w:rPr>
          <w:rFonts w:hint="cs"/>
          <w:b/>
          <w:bCs/>
          <w:highlight w:val="magenta"/>
          <w:rtl/>
        </w:rPr>
        <w:t>הלכת בוקר</w:t>
      </w:r>
      <w:r>
        <w:rPr>
          <w:rFonts w:hint="cs"/>
          <w:rtl/>
        </w:rPr>
        <w:t xml:space="preserve"> </w:t>
      </w:r>
      <w:r>
        <w:rPr>
          <w:rtl/>
        </w:rPr>
        <w:t>–</w:t>
      </w:r>
      <w:r>
        <w:rPr>
          <w:rFonts w:hint="cs"/>
          <w:rtl/>
        </w:rPr>
        <w:t xml:space="preserve"> אנו לא יכולים להתעלם מקיומו של חוק המקרקעין. למרות שמדובר במשפחה שגרה בדירה וחיה בדירה, ולמרות שמדובר בנכס מגורים </w:t>
      </w:r>
      <w:r>
        <w:rPr>
          <w:rtl/>
        </w:rPr>
        <w:t>–</w:t>
      </w:r>
      <w:r>
        <w:rPr>
          <w:rFonts w:hint="cs"/>
          <w:rtl/>
        </w:rPr>
        <w:t xml:space="preserve"> </w:t>
      </w:r>
      <w:r>
        <w:rPr>
          <w:rFonts w:hint="cs"/>
          <w:b/>
          <w:bCs/>
          <w:rtl/>
        </w:rPr>
        <w:t>אין זכות קניינית כזאת בחוק המקרקעין</w:t>
      </w:r>
      <w:r>
        <w:rPr>
          <w:rFonts w:hint="cs"/>
          <w:rtl/>
        </w:rPr>
        <w:t xml:space="preserve"> לאדם שלא רשם את הנכס. אם לא רשמתי את הנכס אני בעל זכות בעסקה בלבד </w:t>
      </w:r>
      <w:r>
        <w:rPr>
          <w:rtl/>
        </w:rPr>
        <w:t>–</w:t>
      </w:r>
      <w:r>
        <w:rPr>
          <w:rFonts w:hint="cs"/>
          <w:rtl/>
        </w:rPr>
        <w:t xml:space="preserve"> נושה לא מובטח. לכן אם רץ נושה בעל זכות אחר</w:t>
      </w:r>
      <w:r w:rsidR="00BB0CFE">
        <w:rPr>
          <w:rFonts w:hint="cs"/>
          <w:rtl/>
        </w:rPr>
        <w:t>ת,</w:t>
      </w:r>
      <w:r>
        <w:rPr>
          <w:rFonts w:hint="cs"/>
          <w:rtl/>
        </w:rPr>
        <w:t xml:space="preserve"> והוא מטיל עיקול, הנושה הראשון שבא ועושה זאת הוא זה שתופס את הנכס. אין שום משמעות לעובדה שהמשפחה גרה בבית</w:t>
      </w:r>
      <w:r w:rsidR="004F48CD">
        <w:rPr>
          <w:rFonts w:hint="cs"/>
          <w:rtl/>
        </w:rPr>
        <w:t xml:space="preserve"> </w:t>
      </w:r>
      <w:r>
        <w:rPr>
          <w:rFonts w:hint="cs"/>
          <w:rtl/>
        </w:rPr>
        <w:t xml:space="preserve">כל עוד שלא נכנסנו לרשימה הסגורה של בעלי הקניין בחוק. חוק הקניין למעשה אומר כי עובדים בקטגוריות של רשימה סגורה </w:t>
      </w:r>
      <w:r>
        <w:rPr>
          <w:rtl/>
        </w:rPr>
        <w:t>–</w:t>
      </w:r>
      <w:r>
        <w:rPr>
          <w:rFonts w:hint="cs"/>
          <w:rtl/>
        </w:rPr>
        <w:t xml:space="preserve"> מה שחורג מזכויות אלו, הוא לא זכות קניינית.</w:t>
      </w:r>
    </w:p>
    <w:p w:rsidR="00F71F0B" w:rsidRDefault="00F71F0B" w:rsidP="007C7362">
      <w:pPr>
        <w:pStyle w:val="a3"/>
        <w:rPr>
          <w:rtl/>
        </w:rPr>
      </w:pPr>
    </w:p>
    <w:p w:rsidR="00F74C51" w:rsidRDefault="00F71F0B" w:rsidP="00FB1128">
      <w:pPr>
        <w:pStyle w:val="a3"/>
        <w:rPr>
          <w:rtl/>
        </w:rPr>
      </w:pPr>
      <w:r w:rsidRPr="00BB0CFE">
        <w:rPr>
          <w:rFonts w:hint="cs"/>
          <w:b/>
          <w:bCs/>
          <w:rtl/>
        </w:rPr>
        <w:t>1972</w:t>
      </w:r>
      <w:r>
        <w:rPr>
          <w:rFonts w:hint="cs"/>
          <w:rtl/>
        </w:rPr>
        <w:t xml:space="preserve"> </w:t>
      </w:r>
      <w:r>
        <w:rPr>
          <w:rtl/>
        </w:rPr>
        <w:t>–</w:t>
      </w:r>
      <w:r>
        <w:rPr>
          <w:rFonts w:hint="cs"/>
          <w:rtl/>
        </w:rPr>
        <w:t xml:space="preserve"> בדומה לכל הסיפור של מטרי (אחרי חפציבה), גם כאן המחוקק תיקן את חוק המקרקעין לאחר פסה"ד </w:t>
      </w:r>
      <w:r>
        <w:rPr>
          <w:rtl/>
        </w:rPr>
        <w:t>–</w:t>
      </w:r>
      <w:r>
        <w:rPr>
          <w:rFonts w:hint="cs"/>
          <w:rtl/>
        </w:rPr>
        <w:t xml:space="preserve"> הוסף </w:t>
      </w:r>
      <w:bookmarkStart w:id="82" w:name="_Hlk506146554"/>
      <w:r w:rsidRPr="00BB0CFE">
        <w:rPr>
          <w:rFonts w:hint="cs"/>
          <w:b/>
          <w:bCs/>
          <w:highlight w:val="lightGray"/>
          <w:rtl/>
        </w:rPr>
        <w:t>ס' 127</w:t>
      </w:r>
      <w:bookmarkEnd w:id="82"/>
      <w:r w:rsidRPr="00BB0CFE">
        <w:rPr>
          <w:rFonts w:hint="cs"/>
          <w:b/>
          <w:bCs/>
          <w:highlight w:val="lightGray"/>
          <w:rtl/>
        </w:rPr>
        <w:t>(ב)</w:t>
      </w:r>
      <w:r>
        <w:rPr>
          <w:rFonts w:hint="cs"/>
          <w:rtl/>
        </w:rPr>
        <w:t xml:space="preserve"> </w:t>
      </w:r>
      <w:r w:rsidR="00BB0CFE">
        <w:rPr>
          <w:rFonts w:hint="cs"/>
          <w:rtl/>
        </w:rPr>
        <w:t xml:space="preserve">- </w:t>
      </w:r>
      <w:r>
        <w:rPr>
          <w:rFonts w:hint="cs"/>
          <w:rtl/>
        </w:rPr>
        <w:t xml:space="preserve">המחוקק רץ אחרי הלכת בוקר ושינה את החוק </w:t>
      </w:r>
      <w:r>
        <w:rPr>
          <w:rtl/>
        </w:rPr>
        <w:t>–</w:t>
      </w:r>
      <w:r>
        <w:rPr>
          <w:rFonts w:hint="cs"/>
          <w:rtl/>
        </w:rPr>
        <w:t xml:space="preserve"> בכך שהוא נתן אמצעי קל וזול להגן על בעל ההתחייבות לעסקה. אם אנו עוצרים כאן </w:t>
      </w:r>
      <w:r>
        <w:rPr>
          <w:rtl/>
        </w:rPr>
        <w:t>–</w:t>
      </w:r>
      <w:r>
        <w:rPr>
          <w:rFonts w:hint="cs"/>
          <w:rtl/>
        </w:rPr>
        <w:t xml:space="preserve"> בעצם נתנו לבעל ההתחייבות לעסקה אמצעי מאוד קל להבטיח</w:t>
      </w:r>
      <w:r w:rsidR="004F48CD">
        <w:rPr>
          <w:rFonts w:hint="cs"/>
          <w:rtl/>
        </w:rPr>
        <w:t xml:space="preserve"> </w:t>
      </w:r>
      <w:r>
        <w:rPr>
          <w:rFonts w:hint="cs"/>
          <w:rtl/>
        </w:rPr>
        <w:t xml:space="preserve">את הזכות. כל מה שהם היו צריכים לעשות זה לרוץ ולרשום הערת אזהרה </w:t>
      </w:r>
      <w:r>
        <w:rPr>
          <w:rtl/>
        </w:rPr>
        <w:t>–</w:t>
      </w:r>
      <w:r>
        <w:rPr>
          <w:rFonts w:hint="cs"/>
          <w:rtl/>
        </w:rPr>
        <w:t xml:space="preserve"> ואז הם יכולים לישון בראש שקט ולא לפחד מעיקולים על המקרקעין שלהם. זה אומנם לא זכות קניינית אבל חוק המקרקעין שולל מצבים אלו אם רשמנו הערת אזהרה.</w:t>
      </w:r>
    </w:p>
    <w:p w:rsidR="00F74C51" w:rsidRDefault="00F74C51" w:rsidP="00F74C51">
      <w:pPr>
        <w:pStyle w:val="a3"/>
        <w:jc w:val="right"/>
        <w:rPr>
          <w:rtl/>
        </w:rPr>
      </w:pPr>
      <w:r>
        <w:rPr>
          <w:rFonts w:hint="cs"/>
          <w:rtl/>
        </w:rPr>
        <w:t>18.12.17</w:t>
      </w:r>
    </w:p>
    <w:p w:rsidR="00F74C51" w:rsidRDefault="00F74C51" w:rsidP="00F74C51">
      <w:pPr>
        <w:pStyle w:val="a3"/>
        <w:jc w:val="center"/>
        <w:rPr>
          <w:rtl/>
        </w:rPr>
      </w:pPr>
      <w:r>
        <w:rPr>
          <w:rFonts w:hint="cs"/>
          <w:b/>
          <w:bCs/>
          <w:u w:val="single"/>
          <w:rtl/>
        </w:rPr>
        <w:t>שיעור 16</w:t>
      </w:r>
    </w:p>
    <w:p w:rsidR="00F74C51" w:rsidRPr="00FB1128" w:rsidRDefault="00FB1128" w:rsidP="00FB1128">
      <w:pPr>
        <w:pStyle w:val="a3"/>
        <w:jc w:val="center"/>
        <w:rPr>
          <w:b/>
          <w:bCs/>
          <w:u w:val="single"/>
          <w:rtl/>
        </w:rPr>
      </w:pPr>
      <w:r w:rsidRPr="00FB1128">
        <w:rPr>
          <w:rFonts w:hint="cs"/>
          <w:b/>
          <w:bCs/>
          <w:u w:val="single"/>
          <w:rtl/>
        </w:rPr>
        <w:t xml:space="preserve">המשך </w:t>
      </w:r>
      <w:r w:rsidR="0091398F" w:rsidRPr="00FB1128">
        <w:rPr>
          <w:rFonts w:hint="cs"/>
          <w:b/>
          <w:bCs/>
          <w:u w:val="single"/>
          <w:rtl/>
        </w:rPr>
        <w:t>תחרות בין בעל התחייבות לעסקה מול נושי המוכר</w:t>
      </w:r>
    </w:p>
    <w:p w:rsidR="0091398F" w:rsidRDefault="005B0E71" w:rsidP="00F74C51">
      <w:pPr>
        <w:pStyle w:val="a3"/>
        <w:rPr>
          <w:rtl/>
        </w:rPr>
      </w:pPr>
      <w:r>
        <w:rPr>
          <w:rFonts w:hint="cs"/>
          <w:rtl/>
        </w:rPr>
        <w:t xml:space="preserve">המשך 1972 </w:t>
      </w:r>
      <w:r>
        <w:rPr>
          <w:rtl/>
        </w:rPr>
        <w:t>–</w:t>
      </w:r>
      <w:r>
        <w:rPr>
          <w:rFonts w:hint="cs"/>
          <w:rtl/>
        </w:rPr>
        <w:t xml:space="preserve"> יכול בעל התחייבות לעסקה, במידה והוא רוצה קדימות לנכס </w:t>
      </w:r>
      <w:r>
        <w:rPr>
          <w:rtl/>
        </w:rPr>
        <w:t>–</w:t>
      </w:r>
      <w:r>
        <w:rPr>
          <w:rFonts w:hint="cs"/>
          <w:rtl/>
        </w:rPr>
        <w:t xml:space="preserve"> יכול הוא לרשום הערת אזהרה. במידה והוא רושם הערת אזהרה הוא גובר על נושים מובטחים, ובמידה ולא רשם </w:t>
      </w:r>
      <w:r>
        <w:rPr>
          <w:rtl/>
        </w:rPr>
        <w:t>–</w:t>
      </w:r>
      <w:r>
        <w:rPr>
          <w:rFonts w:hint="cs"/>
          <w:rtl/>
        </w:rPr>
        <w:t xml:space="preserve"> אנו בהלכת בוקר </w:t>
      </w:r>
      <w:r>
        <w:rPr>
          <w:rtl/>
        </w:rPr>
        <w:t>–</w:t>
      </w:r>
      <w:r>
        <w:rPr>
          <w:rFonts w:hint="cs"/>
          <w:rtl/>
        </w:rPr>
        <w:t xml:space="preserve"> שהראשון הוא בעל הקדימות.</w:t>
      </w:r>
    </w:p>
    <w:p w:rsidR="005B0E71" w:rsidRDefault="005B0E71" w:rsidP="00F74C51">
      <w:pPr>
        <w:pStyle w:val="a3"/>
        <w:rPr>
          <w:rtl/>
        </w:rPr>
      </w:pPr>
    </w:p>
    <w:p w:rsidR="005B0E71" w:rsidRDefault="005B0E71" w:rsidP="00F74C51">
      <w:pPr>
        <w:pStyle w:val="a3"/>
        <w:rPr>
          <w:rtl/>
        </w:rPr>
      </w:pPr>
      <w:r>
        <w:rPr>
          <w:rFonts w:hint="cs"/>
          <w:rtl/>
        </w:rPr>
        <w:t xml:space="preserve">מציאות זו נמשכה 20 שנה (1994 </w:t>
      </w:r>
      <w:r>
        <w:rPr>
          <w:rtl/>
        </w:rPr>
        <w:t>–</w:t>
      </w:r>
      <w:r>
        <w:rPr>
          <w:rFonts w:hint="cs"/>
          <w:rtl/>
        </w:rPr>
        <w:t xml:space="preserve"> </w:t>
      </w:r>
      <w:r w:rsidRPr="00FB1128">
        <w:rPr>
          <w:rFonts w:hint="cs"/>
          <w:b/>
          <w:bCs/>
          <w:rtl/>
        </w:rPr>
        <w:t xml:space="preserve">בנק מזרחי נ' </w:t>
      </w:r>
      <w:proofErr w:type="spellStart"/>
      <w:r w:rsidRPr="00FB1128">
        <w:rPr>
          <w:rFonts w:hint="cs"/>
          <w:b/>
          <w:bCs/>
          <w:rtl/>
        </w:rPr>
        <w:t>רוזובסקי</w:t>
      </w:r>
      <w:proofErr w:type="spellEnd"/>
      <w:r>
        <w:rPr>
          <w:rFonts w:hint="cs"/>
          <w:rtl/>
        </w:rPr>
        <w:t>)</w:t>
      </w:r>
    </w:p>
    <w:p w:rsidR="005B0E71" w:rsidRDefault="005B0E71" w:rsidP="005B0E71">
      <w:pPr>
        <w:pStyle w:val="a3"/>
        <w:rPr>
          <w:rtl/>
        </w:rPr>
      </w:pPr>
      <w:r>
        <w:rPr>
          <w:rFonts w:hint="cs"/>
          <w:rtl/>
        </w:rPr>
        <w:t>ואז מגיע ב</w:t>
      </w:r>
      <w:r w:rsidR="004F48CD">
        <w:rPr>
          <w:rFonts w:hint="cs"/>
          <w:rtl/>
        </w:rPr>
        <w:t>-</w:t>
      </w:r>
      <w:r>
        <w:rPr>
          <w:rFonts w:hint="cs"/>
          <w:rtl/>
        </w:rPr>
        <w:t xml:space="preserve">1999 </w:t>
      </w:r>
      <w:r w:rsidRPr="00FB1128">
        <w:rPr>
          <w:rFonts w:hint="cs"/>
          <w:b/>
          <w:bCs/>
          <w:highlight w:val="magenta"/>
          <w:rtl/>
        </w:rPr>
        <w:t>פס"ד אהרונוב</w:t>
      </w:r>
      <w:r>
        <w:rPr>
          <w:rFonts w:hint="cs"/>
          <w:rtl/>
        </w:rPr>
        <w:t xml:space="preserve"> שמנסה לפתור את הסיטואציה הזאת.</w:t>
      </w:r>
    </w:p>
    <w:p w:rsidR="005B0E71" w:rsidRDefault="005B0E71" w:rsidP="00FB1128">
      <w:pPr>
        <w:pStyle w:val="a3"/>
        <w:rPr>
          <w:rtl/>
        </w:rPr>
      </w:pPr>
      <w:r>
        <w:rPr>
          <w:rFonts w:hint="cs"/>
          <w:rtl/>
        </w:rPr>
        <w:t>יש 2 מחנות</w:t>
      </w:r>
      <w:r w:rsidR="00FB1128">
        <w:rPr>
          <w:rFonts w:hint="cs"/>
          <w:rtl/>
        </w:rPr>
        <w:t xml:space="preserve"> חשובים</w:t>
      </w:r>
      <w:r>
        <w:rPr>
          <w:rFonts w:hint="cs"/>
          <w:rtl/>
        </w:rPr>
        <w:t xml:space="preserve"> בפס"ד (גם כשאנו פותרים מבחן בתחרות מסוג זה, 2 העמדות חשובות למרות שההלכה היא לפי </w:t>
      </w:r>
      <w:r w:rsidRPr="00FB1128">
        <w:rPr>
          <w:rFonts w:hint="cs"/>
          <w:b/>
          <w:bCs/>
          <w:rtl/>
        </w:rPr>
        <w:t>ברק</w:t>
      </w:r>
      <w:r>
        <w:rPr>
          <w:rFonts w:hint="cs"/>
          <w:rtl/>
        </w:rPr>
        <w:t xml:space="preserve">, גם העמדה של </w:t>
      </w:r>
      <w:r w:rsidRPr="00FB1128">
        <w:rPr>
          <w:rFonts w:hint="cs"/>
          <w:b/>
          <w:bCs/>
          <w:rtl/>
        </w:rPr>
        <w:t>שטרסברג</w:t>
      </w:r>
      <w:r>
        <w:rPr>
          <w:rFonts w:hint="cs"/>
          <w:rtl/>
        </w:rPr>
        <w:t xml:space="preserve"> חשוב</w:t>
      </w:r>
      <w:r w:rsidR="00FB1128">
        <w:rPr>
          <w:rFonts w:hint="cs"/>
          <w:rtl/>
        </w:rPr>
        <w:t>ה ואפילו נכונה יותר במקרים מסוי</w:t>
      </w:r>
      <w:r>
        <w:rPr>
          <w:rFonts w:hint="cs"/>
          <w:rtl/>
        </w:rPr>
        <w:t>מים).</w:t>
      </w:r>
    </w:p>
    <w:p w:rsidR="005B0E71" w:rsidRDefault="005B0E71" w:rsidP="005B0E71">
      <w:pPr>
        <w:pStyle w:val="a3"/>
        <w:rPr>
          <w:rtl/>
        </w:rPr>
      </w:pPr>
    </w:p>
    <w:p w:rsidR="005B0E71" w:rsidRDefault="005B0E71" w:rsidP="005B0E71">
      <w:pPr>
        <w:pStyle w:val="a3"/>
        <w:rPr>
          <w:rtl/>
        </w:rPr>
      </w:pPr>
      <w:r w:rsidRPr="00FB1128">
        <w:rPr>
          <w:rFonts w:hint="cs"/>
          <w:b/>
          <w:bCs/>
          <w:highlight w:val="cyan"/>
          <w:rtl/>
        </w:rPr>
        <w:t>שטרסברג כהן</w:t>
      </w:r>
      <w:r>
        <w:rPr>
          <w:rFonts w:hint="cs"/>
          <w:rtl/>
        </w:rPr>
        <w:t xml:space="preserve"> אומרת כי כל העיסוק, וכובד המשמעות של התחייבות עסקה במקרקעין שניתן להערת אזהרה </w:t>
      </w:r>
      <w:r>
        <w:rPr>
          <w:rtl/>
        </w:rPr>
        <w:t>–</w:t>
      </w:r>
      <w:r>
        <w:rPr>
          <w:rFonts w:hint="cs"/>
          <w:rtl/>
        </w:rPr>
        <w:t xml:space="preserve"> היא למעשה שגויה, לא רק מבחינה דוקטרינרית, אלא שגויה גם מבחינה נורמטיבית </w:t>
      </w:r>
      <w:r>
        <w:rPr>
          <w:rtl/>
        </w:rPr>
        <w:t>–</w:t>
      </w:r>
      <w:r>
        <w:rPr>
          <w:rFonts w:hint="cs"/>
          <w:rtl/>
        </w:rPr>
        <w:t xml:space="preserve"> היא לא ראויה משני טעמים עיקריים:</w:t>
      </w:r>
    </w:p>
    <w:p w:rsidR="005B0E71" w:rsidRDefault="00012668" w:rsidP="00FB1128">
      <w:pPr>
        <w:pStyle w:val="a3"/>
        <w:numPr>
          <w:ilvl w:val="0"/>
          <w:numId w:val="99"/>
        </w:numPr>
        <w:ind w:left="360"/>
      </w:pPr>
      <w:r>
        <w:rPr>
          <w:rFonts w:hint="cs"/>
          <w:b/>
          <w:bCs/>
          <w:rtl/>
        </w:rPr>
        <w:t xml:space="preserve">הזכויות הן לא שוות מעמד - </w:t>
      </w:r>
      <w:r w:rsidR="005B0E71">
        <w:rPr>
          <w:rFonts w:hint="cs"/>
          <w:rtl/>
        </w:rPr>
        <w:t xml:space="preserve">הזכויות של 2 הצדדים הן למעשה לא זכויות שוות. הכוונה היא לא שזו בעלות וזו זכות שכירות, אלא שהמהות של הזכויות </w:t>
      </w:r>
      <w:r w:rsidR="005B0E71">
        <w:rPr>
          <w:rFonts w:hint="cs"/>
          <w:b/>
          <w:bCs/>
          <w:rtl/>
        </w:rPr>
        <w:t>שונה</w:t>
      </w:r>
      <w:r w:rsidR="005B0E71">
        <w:rPr>
          <w:rFonts w:hint="cs"/>
          <w:rtl/>
        </w:rPr>
        <w:t xml:space="preserve">. שונות זו נובעת </w:t>
      </w:r>
      <w:r w:rsidR="00262958">
        <w:rPr>
          <w:rFonts w:hint="cs"/>
          <w:rtl/>
        </w:rPr>
        <w:t>מהחיבור/אינטרס של כל אחד מהצדדים ביחס לנכס.</w:t>
      </w:r>
      <w:r>
        <w:rPr>
          <w:rFonts w:hint="cs"/>
          <w:rtl/>
        </w:rPr>
        <w:t xml:space="preserve"> (</w:t>
      </w:r>
      <w:r w:rsidRPr="00FB1128">
        <w:rPr>
          <w:rFonts w:hint="cs"/>
          <w:b/>
          <w:bCs/>
          <w:rtl/>
        </w:rPr>
        <w:t>לדוגמא</w:t>
      </w:r>
      <w:r>
        <w:rPr>
          <w:rFonts w:hint="cs"/>
          <w:rtl/>
        </w:rPr>
        <w:t xml:space="preserve"> </w:t>
      </w:r>
      <w:r>
        <w:rPr>
          <w:rtl/>
        </w:rPr>
        <w:t>–</w:t>
      </w:r>
      <w:r>
        <w:rPr>
          <w:rFonts w:hint="cs"/>
          <w:rtl/>
        </w:rPr>
        <w:t xml:space="preserve"> זכויותיו אדם שרוצה לקנות נכס ספציפי ונושה על כלל הנכסים </w:t>
      </w:r>
      <w:r>
        <w:rPr>
          <w:rtl/>
        </w:rPr>
        <w:t>–</w:t>
      </w:r>
      <w:r w:rsidR="00FB1128">
        <w:rPr>
          <w:rFonts w:hint="cs"/>
          <w:rtl/>
        </w:rPr>
        <w:t xml:space="preserve"> ברור שהאדם שבא לקנות נכס מסוים רוצה לקנות את הנכס המסוי</w:t>
      </w:r>
      <w:r>
        <w:rPr>
          <w:rFonts w:hint="cs"/>
          <w:rtl/>
        </w:rPr>
        <w:t>ם, לעומ</w:t>
      </w:r>
      <w:r w:rsidR="004F48CD">
        <w:rPr>
          <w:rFonts w:hint="cs"/>
          <w:rtl/>
        </w:rPr>
        <w:t>ת</w:t>
      </w:r>
      <w:r>
        <w:rPr>
          <w:rFonts w:hint="cs"/>
          <w:rtl/>
        </w:rPr>
        <w:t xml:space="preserve"> הנושה המעקל שאין לו שום זיקה לנכס. כל הניסיון לאחוז בנכס נועד לבטח את החוב הכספי עבור הנושה. זה שונה לחלוטין מבעל התחייבות לעסקה)</w:t>
      </w:r>
      <w:r w:rsidR="004F48CD">
        <w:rPr>
          <w:rFonts w:hint="cs"/>
          <w:rtl/>
        </w:rPr>
        <w:t>.</w:t>
      </w:r>
    </w:p>
    <w:p w:rsidR="00012668" w:rsidRDefault="00012668" w:rsidP="00FB1128">
      <w:pPr>
        <w:pStyle w:val="a3"/>
        <w:ind w:left="360"/>
        <w:rPr>
          <w:rtl/>
        </w:rPr>
      </w:pPr>
      <w:r>
        <w:rPr>
          <w:rFonts w:hint="cs"/>
          <w:rtl/>
        </w:rPr>
        <w:t xml:space="preserve">כשאנו בוחנים את 2 הצדדים בתחרות מסוג זה </w:t>
      </w:r>
      <w:r>
        <w:rPr>
          <w:rtl/>
        </w:rPr>
        <w:t>–</w:t>
      </w:r>
      <w:r>
        <w:rPr>
          <w:rFonts w:hint="cs"/>
          <w:rtl/>
        </w:rPr>
        <w:t xml:space="preserve"> אין לנו צדדים בעלי אינטרסים זהים ביחס לנכס עצמו במקרה זה.</w:t>
      </w:r>
      <w:r w:rsidR="00FB1128">
        <w:rPr>
          <w:rFonts w:hint="cs"/>
          <w:rtl/>
        </w:rPr>
        <w:t xml:space="preserve"> הזכויות לא שוות מעמד</w:t>
      </w:r>
      <w:r w:rsidR="00DA1C80">
        <w:rPr>
          <w:rFonts w:hint="cs"/>
          <w:rtl/>
        </w:rPr>
        <w:t>.</w:t>
      </w:r>
    </w:p>
    <w:p w:rsidR="001B782D" w:rsidRDefault="001B782D" w:rsidP="00FB1128">
      <w:pPr>
        <w:pStyle w:val="a3"/>
        <w:ind w:left="360"/>
        <w:rPr>
          <w:rtl/>
        </w:rPr>
      </w:pPr>
      <w:r>
        <w:rPr>
          <w:rFonts w:hint="cs"/>
          <w:rtl/>
        </w:rPr>
        <w:t xml:space="preserve">יש למעשה </w:t>
      </w:r>
      <w:r w:rsidRPr="001B782D">
        <w:rPr>
          <w:rFonts w:hint="cs"/>
          <w:b/>
          <w:bCs/>
          <w:rtl/>
        </w:rPr>
        <w:t>זכות מהותית</w:t>
      </w:r>
      <w:r>
        <w:rPr>
          <w:rFonts w:hint="cs"/>
          <w:rtl/>
        </w:rPr>
        <w:t xml:space="preserve"> (בעל התחייבות בעסקה) במקרה של </w:t>
      </w:r>
      <w:r w:rsidRPr="00FB1128">
        <w:rPr>
          <w:rFonts w:hint="cs"/>
          <w:b/>
          <w:bCs/>
          <w:rtl/>
        </w:rPr>
        <w:t>בנק אוצר החייל נ' אהרונוב</w:t>
      </w:r>
      <w:r>
        <w:rPr>
          <w:rFonts w:hint="cs"/>
          <w:rtl/>
        </w:rPr>
        <w:t xml:space="preserve">, </w:t>
      </w:r>
      <w:r w:rsidRPr="001B782D">
        <w:rPr>
          <w:rFonts w:hint="cs"/>
          <w:b/>
          <w:bCs/>
          <w:rtl/>
        </w:rPr>
        <w:t>וזכות דיונית</w:t>
      </w:r>
      <w:r w:rsidR="00593F87">
        <w:rPr>
          <w:rFonts w:hint="cs"/>
          <w:rtl/>
        </w:rPr>
        <w:t xml:space="preserve"> (נושה לא מובטח).</w:t>
      </w:r>
    </w:p>
    <w:p w:rsidR="00593F87" w:rsidRDefault="00593F87" w:rsidP="00FB1128">
      <w:pPr>
        <w:pStyle w:val="a3"/>
        <w:ind w:left="360"/>
        <w:rPr>
          <w:rtl/>
        </w:rPr>
      </w:pPr>
    </w:p>
    <w:p w:rsidR="00593F87" w:rsidRDefault="00593F87" w:rsidP="00FB1128">
      <w:pPr>
        <w:pStyle w:val="a3"/>
        <w:ind w:left="360"/>
        <w:rPr>
          <w:rtl/>
        </w:rPr>
      </w:pPr>
      <w:r>
        <w:rPr>
          <w:rFonts w:hint="cs"/>
          <w:rtl/>
        </w:rPr>
        <w:t xml:space="preserve">התפיסה הזו של שטרסברג כהן </w:t>
      </w:r>
      <w:r w:rsidRPr="00AD5050">
        <w:rPr>
          <w:rFonts w:hint="cs"/>
          <w:b/>
          <w:bCs/>
          <w:rtl/>
        </w:rPr>
        <w:t>לא התייחסה לתיאוריה האישיות</w:t>
      </w:r>
      <w:r>
        <w:rPr>
          <w:rFonts w:hint="cs"/>
          <w:rtl/>
        </w:rPr>
        <w:t xml:space="preserve"> </w:t>
      </w:r>
      <w:r>
        <w:rPr>
          <w:rtl/>
        </w:rPr>
        <w:t>–</w:t>
      </w:r>
      <w:r>
        <w:rPr>
          <w:rFonts w:hint="cs"/>
          <w:rtl/>
        </w:rPr>
        <w:t xml:space="preserve"> היא לא אומרת במפורש שהיא גוזרת זאת מתיאוריית האישיות. כשאנו קוראים את פס"ד, אין ספק שכשיש לנו בעל התחייבות עסקה שמעוניין לרכוש את הנכס אמור לגבור על מי שאין לו אינטרס מסוים בנכס הזה.</w:t>
      </w:r>
    </w:p>
    <w:p w:rsidR="00AD5050" w:rsidRDefault="00AD5050" w:rsidP="00FB1128">
      <w:pPr>
        <w:pStyle w:val="a3"/>
        <w:ind w:left="360"/>
        <w:rPr>
          <w:rtl/>
        </w:rPr>
      </w:pPr>
    </w:p>
    <w:p w:rsidR="007D1236" w:rsidRDefault="00AD5050" w:rsidP="00FB1128">
      <w:pPr>
        <w:pStyle w:val="a3"/>
        <w:numPr>
          <w:ilvl w:val="0"/>
          <w:numId w:val="99"/>
        </w:numPr>
        <w:ind w:left="360"/>
      </w:pPr>
      <w:r w:rsidRPr="00AD5050">
        <w:rPr>
          <w:rFonts w:hint="cs"/>
          <w:b/>
          <w:bCs/>
          <w:rtl/>
        </w:rPr>
        <w:t>זהות הצדדים הטיפוסית</w:t>
      </w:r>
      <w:r>
        <w:rPr>
          <w:rFonts w:hint="cs"/>
          <w:rtl/>
        </w:rPr>
        <w:t xml:space="preserve"> </w:t>
      </w:r>
      <w:r>
        <w:rPr>
          <w:rtl/>
        </w:rPr>
        <w:t>–</w:t>
      </w:r>
      <w:r>
        <w:rPr>
          <w:rFonts w:hint="cs"/>
          <w:rtl/>
        </w:rPr>
        <w:t xml:space="preserve"> בד"כ הצד הנושה</w:t>
      </w:r>
      <w:r w:rsidR="00F65F17">
        <w:rPr>
          <w:rFonts w:hint="cs"/>
          <w:rtl/>
        </w:rPr>
        <w:t>/המעקל</w:t>
      </w:r>
      <w:r>
        <w:rPr>
          <w:rFonts w:hint="cs"/>
          <w:rtl/>
        </w:rPr>
        <w:t xml:space="preserve"> יהיה חזק יותר (בנק, מלווה מקצועי) ואז אם נאשר למעקל לקבל </w:t>
      </w:r>
      <w:r>
        <w:rPr>
          <w:rtl/>
        </w:rPr>
        <w:t>–</w:t>
      </w:r>
      <w:r>
        <w:rPr>
          <w:rFonts w:hint="cs"/>
          <w:rtl/>
        </w:rPr>
        <w:t xml:space="preserve"> תמיד נביא את הגורם החלש (אדם שבא לרכוש את הנכס הספציפי) במצוקה (</w:t>
      </w:r>
      <w:r>
        <w:rPr>
          <w:rFonts w:hint="cs"/>
          <w:b/>
          <w:bCs/>
          <w:rtl/>
        </w:rPr>
        <w:t>מאזן המצוקה</w:t>
      </w:r>
      <w:r>
        <w:rPr>
          <w:rFonts w:hint="cs"/>
          <w:rtl/>
        </w:rPr>
        <w:t>) לעומת נושה ספציפי.</w:t>
      </w:r>
    </w:p>
    <w:p w:rsidR="00E76990" w:rsidRDefault="00E76990" w:rsidP="00E76990">
      <w:pPr>
        <w:pStyle w:val="a3"/>
        <w:rPr>
          <w:rtl/>
        </w:rPr>
      </w:pPr>
    </w:p>
    <w:p w:rsidR="007D1236" w:rsidRDefault="007D1236" w:rsidP="00E76990">
      <w:pPr>
        <w:pStyle w:val="a3"/>
        <w:rPr>
          <w:rtl/>
        </w:rPr>
      </w:pPr>
      <w:r w:rsidRPr="00FB1128">
        <w:rPr>
          <w:rFonts w:hint="cs"/>
          <w:b/>
          <w:bCs/>
          <w:rtl/>
        </w:rPr>
        <w:t>שטרסברג</w:t>
      </w:r>
      <w:r w:rsidR="00E76990">
        <w:rPr>
          <w:rFonts w:hint="cs"/>
          <w:rtl/>
        </w:rPr>
        <w:t xml:space="preserve"> למעשה</w:t>
      </w:r>
      <w:r>
        <w:rPr>
          <w:rFonts w:hint="cs"/>
          <w:rtl/>
        </w:rPr>
        <w:t xml:space="preserve"> אומרת שצריך לפתור סיטואציה כזאת </w:t>
      </w:r>
      <w:r w:rsidR="00E76990" w:rsidRPr="00FB1128">
        <w:rPr>
          <w:rFonts w:hint="cs"/>
          <w:b/>
          <w:bCs/>
          <w:rtl/>
        </w:rPr>
        <w:t xml:space="preserve">בצורה </w:t>
      </w:r>
      <w:r w:rsidR="00E76990">
        <w:rPr>
          <w:rFonts w:hint="cs"/>
          <w:b/>
          <w:bCs/>
          <w:rtl/>
        </w:rPr>
        <w:t>ריאליסטית</w:t>
      </w:r>
      <w:r w:rsidR="00E76990">
        <w:rPr>
          <w:rFonts w:hint="cs"/>
          <w:rtl/>
        </w:rPr>
        <w:t xml:space="preserve"> </w:t>
      </w:r>
      <w:r w:rsidR="00E76990">
        <w:rPr>
          <w:rtl/>
        </w:rPr>
        <w:t>–</w:t>
      </w:r>
      <w:r w:rsidR="00E76990">
        <w:rPr>
          <w:rFonts w:hint="cs"/>
          <w:rtl/>
        </w:rPr>
        <w:t xml:space="preserve"> אנו קובעים את התוצאה בתחרות על פי תיאוריות קנייניו</w:t>
      </w:r>
      <w:r w:rsidR="00FB1128">
        <w:rPr>
          <w:rFonts w:hint="cs"/>
          <w:rtl/>
        </w:rPr>
        <w:t>ת</w:t>
      </w:r>
      <w:r w:rsidR="00E76990">
        <w:rPr>
          <w:rFonts w:hint="cs"/>
          <w:rtl/>
        </w:rPr>
        <w:t>, מאפייני הנכס וזהות הצדדים.</w:t>
      </w:r>
    </w:p>
    <w:p w:rsidR="0006354E" w:rsidRDefault="0006354E" w:rsidP="00E76990">
      <w:pPr>
        <w:pStyle w:val="a3"/>
        <w:rPr>
          <w:rtl/>
        </w:rPr>
      </w:pPr>
      <w:r>
        <w:rPr>
          <w:rFonts w:hint="cs"/>
          <w:rtl/>
        </w:rPr>
        <w:t>הבעיה עם התפיסה הזאת היא שהיא משאירה אותנו עם קווים כלליים ופחות מנגנונים ברורים להכרעה משפטית.</w:t>
      </w:r>
    </w:p>
    <w:p w:rsidR="0006354E" w:rsidRDefault="0006354E" w:rsidP="00E76990">
      <w:pPr>
        <w:pStyle w:val="a3"/>
        <w:rPr>
          <w:rtl/>
        </w:rPr>
      </w:pPr>
    </w:p>
    <w:p w:rsidR="0006354E" w:rsidRDefault="0006354E" w:rsidP="00E342DE">
      <w:pPr>
        <w:pStyle w:val="a3"/>
        <w:rPr>
          <w:rtl/>
        </w:rPr>
      </w:pPr>
      <w:r w:rsidRPr="00FB1128">
        <w:rPr>
          <w:rFonts w:hint="cs"/>
          <w:b/>
          <w:bCs/>
          <w:rtl/>
        </w:rPr>
        <w:lastRenderedPageBreak/>
        <w:t>שטרסברג</w:t>
      </w:r>
      <w:r>
        <w:rPr>
          <w:rFonts w:hint="cs"/>
          <w:rtl/>
        </w:rPr>
        <w:t xml:space="preserve"> מסבירה למה ההתבססות על רישום הערת אזהרה עלול להוביל אותנ</w:t>
      </w:r>
      <w:r w:rsidR="00E342DE">
        <w:rPr>
          <w:rFonts w:hint="cs"/>
          <w:rtl/>
        </w:rPr>
        <w:t>ו למעגל שוטה שלא נוכל לצאת ממנו</w:t>
      </w:r>
      <w:r w:rsidR="00FB1128">
        <w:rPr>
          <w:rFonts w:hint="cs"/>
          <w:rtl/>
        </w:rPr>
        <w:t>:</w:t>
      </w:r>
    </w:p>
    <w:p w:rsidR="00B14864" w:rsidRDefault="00B14864" w:rsidP="00B14864">
      <w:pPr>
        <w:pStyle w:val="a3"/>
        <w:jc w:val="center"/>
        <w:rPr>
          <w:rtl/>
        </w:rPr>
      </w:pPr>
      <w:r>
        <w:rPr>
          <w:rFonts w:hint="cs"/>
          <w:b/>
          <w:bCs/>
          <w:rtl/>
        </w:rPr>
        <w:t>בעל התחייבות לעסקה מול נושי המוכר</w:t>
      </w:r>
    </w:p>
    <w:p w:rsidR="00B14864" w:rsidRDefault="00E342DE" w:rsidP="00E76990">
      <w:pPr>
        <w:pStyle w:val="a3"/>
        <w:rPr>
          <w:rtl/>
        </w:rPr>
      </w:pPr>
      <w:r>
        <w:rPr>
          <w:noProof/>
          <w:rtl/>
        </w:rPr>
        <mc:AlternateContent>
          <mc:Choice Requires="wpg">
            <w:drawing>
              <wp:anchor distT="0" distB="0" distL="114300" distR="114300" simplePos="0" relativeHeight="251732992" behindDoc="0" locked="0" layoutInCell="1" allowOverlap="1">
                <wp:simplePos x="0" y="0"/>
                <wp:positionH relativeFrom="column">
                  <wp:posOffset>533400</wp:posOffset>
                </wp:positionH>
                <wp:positionV relativeFrom="paragraph">
                  <wp:posOffset>26035</wp:posOffset>
                </wp:positionV>
                <wp:extent cx="4212590" cy="2457450"/>
                <wp:effectExtent l="0" t="0" r="0" b="19050"/>
                <wp:wrapNone/>
                <wp:docPr id="220" name="קבוצה 220"/>
                <wp:cNvGraphicFramePr/>
                <a:graphic xmlns:a="http://schemas.openxmlformats.org/drawingml/2006/main">
                  <a:graphicData uri="http://schemas.microsoft.com/office/word/2010/wordprocessingGroup">
                    <wpg:wgp>
                      <wpg:cNvGrpSpPr/>
                      <wpg:grpSpPr>
                        <a:xfrm>
                          <a:off x="0" y="0"/>
                          <a:ext cx="4212590" cy="2457450"/>
                          <a:chOff x="0" y="0"/>
                          <a:chExt cx="4212590" cy="2457450"/>
                        </a:xfrm>
                      </wpg:grpSpPr>
                      <wpg:graphicFrame>
                        <wpg:cNvPr id="200" name="דיאגרמה 200"/>
                        <wpg:cNvFrPr/>
                        <wpg:xfrm>
                          <a:off x="0" y="0"/>
                          <a:ext cx="4212590" cy="2457450"/>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g:grpSp>
                        <wpg:cNvPr id="206" name="קבוצה 206"/>
                        <wpg:cNvGrpSpPr/>
                        <wpg:grpSpPr>
                          <a:xfrm rot="8578105">
                            <a:off x="2781300" y="857250"/>
                            <a:ext cx="245374" cy="370787"/>
                            <a:chOff x="-2" y="0"/>
                            <a:chExt cx="428625" cy="647700"/>
                          </a:xfrm>
                        </wpg:grpSpPr>
                        <wps:wsp>
                          <wps:cNvPr id="204" name="משולש שווה שוקיים 204"/>
                          <wps:cNvSpPr/>
                          <wps:spPr>
                            <a:xfrm>
                              <a:off x="0" y="0"/>
                              <a:ext cx="419100" cy="647700"/>
                            </a:xfrm>
                            <a:prstGeom prst="triangl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5" name="מחבר ישר 205"/>
                          <wps:cNvCnPr/>
                          <wps:spPr>
                            <a:xfrm>
                              <a:off x="-2" y="647700"/>
                              <a:ext cx="42862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grpSp>
                        <wpg:cNvPr id="207" name="קבוצה 207"/>
                        <wpg:cNvGrpSpPr/>
                        <wpg:grpSpPr>
                          <a:xfrm rot="16200000">
                            <a:off x="1990725" y="2095500"/>
                            <a:ext cx="245374" cy="370787"/>
                            <a:chOff x="-2" y="0"/>
                            <a:chExt cx="428625" cy="647700"/>
                          </a:xfrm>
                        </wpg:grpSpPr>
                        <wps:wsp>
                          <wps:cNvPr id="208" name="משולש שווה שוקיים 208"/>
                          <wps:cNvSpPr/>
                          <wps:spPr>
                            <a:xfrm>
                              <a:off x="0" y="0"/>
                              <a:ext cx="419100" cy="647700"/>
                            </a:xfrm>
                            <a:prstGeom prst="triangl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9" name="מחבר ישר 209"/>
                          <wps:cNvCnPr/>
                          <wps:spPr>
                            <a:xfrm>
                              <a:off x="-2" y="647700"/>
                              <a:ext cx="42862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grpSp>
                        <wpg:cNvPr id="213" name="קבוצה 213"/>
                        <wpg:cNvGrpSpPr/>
                        <wpg:grpSpPr>
                          <a:xfrm rot="1784768">
                            <a:off x="1219200" y="857250"/>
                            <a:ext cx="245374" cy="370787"/>
                            <a:chOff x="-2" y="0"/>
                            <a:chExt cx="428625" cy="647700"/>
                          </a:xfrm>
                        </wpg:grpSpPr>
                        <wps:wsp>
                          <wps:cNvPr id="214" name="משולש שווה שוקיים 214"/>
                          <wps:cNvSpPr/>
                          <wps:spPr>
                            <a:xfrm>
                              <a:off x="0" y="0"/>
                              <a:ext cx="419100" cy="647700"/>
                            </a:xfrm>
                            <a:prstGeom prst="triangl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5" name="מחבר ישר 215"/>
                          <wps:cNvCnPr/>
                          <wps:spPr>
                            <a:xfrm>
                              <a:off x="-2" y="647700"/>
                              <a:ext cx="42862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216" name="תיבת טקסט 216"/>
                        <wps:cNvSpPr txBox="1"/>
                        <wps:spPr>
                          <a:xfrm>
                            <a:off x="2886075" y="695325"/>
                            <a:ext cx="4476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06A" w:rsidRPr="00E342DE" w:rsidRDefault="00A7106A">
                              <w:pPr>
                                <w:rPr>
                                  <w:color w:val="ED7D31" w:themeColor="accent2"/>
                                  <w:sz w:val="16"/>
                                  <w:szCs w:val="16"/>
                                </w:rPr>
                              </w:pPr>
                              <w:r w:rsidRPr="00E342DE">
                                <w:rPr>
                                  <w:rFonts w:hint="cs"/>
                                  <w:color w:val="ED7D31" w:themeColor="accent2"/>
                                  <w:sz w:val="16"/>
                                  <w:szCs w:val="16"/>
                                  <w:rtl/>
                                </w:rPr>
                                <w:t>מכוח הלכת בוקר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18" name="תיבת טקסט 218"/>
                        <wps:cNvSpPr txBox="1"/>
                        <wps:spPr>
                          <a:xfrm>
                            <a:off x="847725" y="74295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06A" w:rsidRPr="00E342DE" w:rsidRDefault="00A7106A" w:rsidP="00E342DE">
                              <w:pPr>
                                <w:rPr>
                                  <w:color w:val="ED7D31" w:themeColor="accent2"/>
                                  <w:sz w:val="16"/>
                                  <w:szCs w:val="16"/>
                                </w:rPr>
                              </w:pPr>
                              <w:r>
                                <w:rPr>
                                  <w:rFonts w:hint="cs"/>
                                  <w:color w:val="ED7D31" w:themeColor="accent2"/>
                                  <w:sz w:val="16"/>
                                  <w:szCs w:val="16"/>
                                  <w:rtl/>
                                </w:rPr>
                                <w:t>מכוח ס' 127(ב)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19" name="תיבת טקסט 219"/>
                        <wps:cNvSpPr txBox="1"/>
                        <wps:spPr>
                          <a:xfrm>
                            <a:off x="1828800" y="1990725"/>
                            <a:ext cx="5905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06A" w:rsidRPr="00E342DE" w:rsidRDefault="00A7106A" w:rsidP="00E342DE">
                              <w:pPr>
                                <w:rPr>
                                  <w:color w:val="ED7D31" w:themeColor="accent2"/>
                                  <w:sz w:val="16"/>
                                  <w:szCs w:val="16"/>
                                </w:rPr>
                              </w:pPr>
                              <w:r>
                                <w:rPr>
                                  <w:rFonts w:hint="cs"/>
                                  <w:color w:val="ED7D31" w:themeColor="accent2"/>
                                  <w:sz w:val="16"/>
                                  <w:szCs w:val="16"/>
                                  <w:rtl/>
                                </w:rPr>
                                <w:t>מכוח ס' 9</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id="קבוצה 220" o:spid="_x0000_s1060" style="position:absolute;left:0;text-align:left;margin-left:42pt;margin-top:2.05pt;width:331.7pt;height:193.5pt;z-index:251732992" coordsize="42125,2457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">
                <v:shape id="דיאגרמה 200" o:spid="_x0000_s1061" type="#_x0000_t75" style="position:absolute;left:7376;top:-60;width:27493;height:247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">
                  <v:imagedata r:id="rId16" o:title=""/>
                  <o:lock v:ext="edit" aspectratio="f"/>
                </v:shape>
                <v:group id="קבוצה 206" o:spid="_x0000_s1062" style="position:absolute;left:27813;top:8572;width:2453;height:3708;rotation:9369578fd" coordorigin="" coordsize="4286,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9EckwwAAANw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משולש שווה שוקיים 204" o:spid="_x0000_s1063" type="#_x0000_t5" style="position:absolute;width:419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2NFsUA&#10;AADcAAAADwAAAGRycy9kb3ducmV2LnhtbESPQWvCQBSE7wX/w/KE3upGKdamrhIERYVCqz14fGRf&#10;k2D2bcg+Tfz3rlDocZiZb5j5sne1ulIbKs8GxqMEFHHubcWFgZ/j+mUGKgiyxdozGbhRgOVi8DTH&#10;1PqOv+l6kEJFCIcUDZQiTap1yEtyGEa+IY7er28dSpRtoW2LXYS7Wk+SZKodVhwXSmxoVVJ+Plyc&#10;gffMZZdO3k6bcPoUu//abcarnTHPwz77ACXUy3/4r721BibJKzzOxCO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Y0WxQAAANwAAAAPAAAAAAAAAAAAAAAAAJgCAABkcnMv&#10;ZG93bnJldi54bWxQSwUGAAAAAAQABAD1AAAAigMAAAAA&#10;" fillcolor="white [3201]" strokecolor="#ed7d31 [3205]" strokeweight="1pt"/>
                  <v:line id="מחבר ישר 205" o:spid="_x0000_s1064" style="position:absolute;visibility:visible;mso-wrap-style:square" from="0,6477" to="4286,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x8YAAADcAAAADwAAAGRycy9kb3ducmV2LnhtbESPQWvCQBSE74X+h+UVvBTdqFVKzEaK&#10;IHooBW099PbcfSbB7Ns0u2r6711B8DjMzDdMNu9sLc7U+sqxguEgAUGsnam4UPDzvey/g/AB2WDt&#10;mBT8k4d5/vyUYWrchTd03oZCRAj7FBWUITSplF6XZNEPXEMcvYNrLYYo20KaFi8Rbms5SpKptFhx&#10;XCixoUVJ+rg9WQW/+69xPWz+dm6j36rd56sd65VVqvfSfcxABOrCI3xvr42CUTKB25l4BGR+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fGAAAA3AAAAA8AAAAAAAAA&#10;AAAAAAAAoQIAAGRycy9kb3ducmV2LnhtbFBLBQYAAAAABAAEAPkAAACUAwAAAAA=&#10;" strokecolor="white [3212]" strokeweight="2pt">
                    <v:stroke joinstyle="miter"/>
                  </v:line>
                </v:group>
                <v:group id="קבוצה 207" o:spid="_x0000_s1065" style="position:absolute;left:19907;top:20955;width:2453;height:3708;rotation:-90" coordorigin="" coordsize="4286,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iUk4xgAAANwA&#10;AAAPAAAAAAAAAAAAAAAAAKoCAABkcnMvZG93bnJldi54bWxQSwUGAAAAAAQABAD6AAAAnQMAAAAA&#10;">
                  <v:shape id="משולש שווה שוקיים 208" o:spid="_x0000_s1066" type="#_x0000_t5" style="position:absolute;width:419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HE8EA&#10;AADcAAAADwAAAGRycy9kb3ducmV2LnhtbERPTWvCQBC9F/wPywje6kYPtY2uEgSlFoRWPXgcsmMS&#10;zM6G7Gjiv+8eBI+P971Y9a5Wd2pD5dnAZJyAIs69rbgwcDpu3j9BBUG2WHsmAw8KsFoO3haYWt/x&#10;H90PUqgYwiFFA6VIk2od8pIchrFviCN38a1DibAttG2xi+Gu1tMk+dAOK44NJTa0Lim/Hm7OwFfm&#10;slsns/M2nPdif35328l6Z8xo2GdzUEK9vMRP97c1ME3i2ngmHgG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AhxPBAAAA3AAAAA8AAAAAAAAAAAAAAAAAmAIAAGRycy9kb3du&#10;cmV2LnhtbFBLBQYAAAAABAAEAPUAAACGAwAAAAA=&#10;" fillcolor="white [3201]" strokecolor="#ed7d31 [3205]" strokeweight="1pt"/>
                  <v:line id="מחבר ישר 209" o:spid="_x0000_s1067" style="position:absolute;visibility:visible;mso-wrap-style:square" from="0,6477" to="4286,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twsYAAADcAAAADwAAAGRycy9kb3ducmV2LnhtbESPQWvCQBSE74X+h+UVvBTdqEVszEaK&#10;IHooBW099PbcfSbB7Ns0u2r6711B8DjMzDdMNu9sLc7U+sqxguEgAUGsnam4UPDzvexPQfiAbLB2&#10;TAr+ycM8f37KMDXuwhs6b0MhIoR9igrKEJpUSq9LsugHriGO3sG1FkOUbSFNi5cIt7UcJclEWqw4&#10;LpTY0KIkfdyerILf/de4HjZ/O7fRb9Xu89WO9coq1XvpPmYgAnXhEb6310bBKHmH25l4BGR+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yrcLGAAAA3AAAAA8AAAAAAAAA&#10;AAAAAAAAoQIAAGRycy9kb3ducmV2LnhtbFBLBQYAAAAABAAEAPkAAACUAwAAAAA=&#10;" strokecolor="white [3212]" strokeweight="2pt">
                    <v:stroke joinstyle="miter"/>
                  </v:line>
                </v:group>
                <v:group id="קבוצה 213" o:spid="_x0000_s1068" style="position:absolute;left:12192;top:8572;width:2453;height:3708;rotation:1949443fd" coordorigin="" coordsize="4286,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C4GrxgAAANwA&#10;AAAPAAAAAAAAAAAAAAAAAKoCAABkcnMvZG93bnJldi54bWxQSwUGAAAAAAQABAD6AAAAnQMAAAAA&#10;">
                  <v:shape id="משולש שווה שוקיים 214" o:spid="_x0000_s1069" type="#_x0000_t5" style="position:absolute;width:419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by8UA&#10;AADcAAAADwAAAGRycy9kb3ducmV2LnhtbESPQWvCQBSE74X+h+UJvdVNpLQ1ukoQKrUgqPXg8ZF9&#10;JsHs25B9mvTfdwtCj8PMfMPMl4Nr1I26UHs2kI4TUMSFtzWXBo7fH8/voIIgW2w8k4EfCrBcPD7M&#10;MbO+5z3dDlKqCOGQoYFKpM20DkVFDsPYt8TRO/vOoUTZldp22Ee4a/QkSV61w5rjQoUtrSoqLoer&#10;MzDNXX7t5e20Dqet2K/dZp2uNsY8jYZ8BkpokP/wvf1pDUzSF/g7E4+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BvLxQAAANwAAAAPAAAAAAAAAAAAAAAAAJgCAABkcnMv&#10;ZG93bnJldi54bWxQSwUGAAAAAAQABAD1AAAAigMAAAAA&#10;" fillcolor="white [3201]" strokecolor="#ed7d31 [3205]" strokeweight="1pt"/>
                  <v:line id="מחבר ישר 215" o:spid="_x0000_s1070" style="position:absolute;visibility:visible;mso-wrap-style:square" from="0,6477" to="4286,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xGscAAADcAAAADwAAAGRycy9kb3ducmV2LnhtbESPQWvCQBSE70L/w/IKXkQ3USslzSpF&#10;kPYggrYeenvdfU1Cs2/T7Brjv3cFocdhZr5h8lVva9FR6yvHCtJJAoJYO1NxoeDzYzN+BuEDssHa&#10;MSm4kIfV8mGQY2bcmffUHUIhIoR9hgrKEJpMSq9LsugnriGO3o9rLYYo20KaFs8Rbms5TZKFtFhx&#10;XCixoXVJ+vdwsgq+vnezOm3+jm6v59VxO7Iz/WaVGj72ry8gAvXhP3xvvxsF0/QJbmfiEZ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JjEaxwAAANwAAAAPAAAAAAAA&#10;AAAAAAAAAKECAABkcnMvZG93bnJldi54bWxQSwUGAAAAAAQABAD5AAAAlQMAAAAA&#10;" strokecolor="white [3212]" strokeweight="2pt">
                    <v:stroke joinstyle="miter"/>
                  </v:line>
                </v:group>
                <v:shape id="תיבת טקסט 216" o:spid="_x0000_s1071" type="#_x0000_t202" style="position:absolute;left:28860;top:6953;width:4477;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ATcYA&#10;AADcAAAADwAAAGRycy9kb3ducmV2LnhtbESPQWvCQBSE74X+h+UVvDUbAw2SZhUJSEuxh2guvT2z&#10;zySYfZtmt5r213cFweMwM98w+WoyvTjT6DrLCuZRDIK4trrjRkG13zwvQDiPrLG3TAp+ycFq+fiQ&#10;Y6bthUs673wjAoRdhgpa74dMSle3ZNBFdiAO3tGOBn2QYyP1iJcAN71M4jiVBjsOCy0OVLRUn3Y/&#10;RsFHsfnE8pCYxV9fvG2P6+G7+npRavY0rV9BeJr8PXxrv2sFyTyF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3ATcYAAADcAAAADwAAAAAAAAAAAAAAAACYAgAAZHJz&#10;L2Rvd25yZXYueG1sUEsFBgAAAAAEAAQA9QAAAIsDAAAAAA==&#10;" filled="f" stroked="f" strokeweight=".5pt">
                  <v:textbox>
                    <w:txbxContent>
                      <w:p w:rsidR="00A7106A" w:rsidRPr="00E342DE" w:rsidRDefault="00A7106A">
                        <w:pPr>
                          <w:rPr>
                            <w:color w:val="ED7D31" w:themeColor="accent2"/>
                            <w:sz w:val="16"/>
                            <w:szCs w:val="16"/>
                          </w:rPr>
                        </w:pPr>
                        <w:r w:rsidRPr="00E342DE">
                          <w:rPr>
                            <w:rFonts w:hint="cs"/>
                            <w:color w:val="ED7D31" w:themeColor="accent2"/>
                            <w:sz w:val="16"/>
                            <w:szCs w:val="16"/>
                            <w:rtl/>
                          </w:rPr>
                          <w:t>מכוח הלכת בוקר</w:t>
                        </w:r>
                      </w:p>
                    </w:txbxContent>
                  </v:textbox>
                </v:shape>
                <v:shape id="תיבת טקסט 218" o:spid="_x0000_s1072" type="#_x0000_t202" style="position:absolute;left:8477;top:7429;width:495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xpMEA&#10;AADcAAAADwAAAGRycy9kb3ducmV2LnhtbERPTYvCMBC9C/6HMII3TS0oUo0iBVHEPeh62dvYjG2x&#10;mdQmat1fbw6Cx8f7ni9bU4kHNa60rGA0jEAQZ1aXnCs4/a4HUxDOI2usLJOCFzlYLrqdOSbaPvlA&#10;j6PPRQhhl6CCwvs6kdJlBRl0Q1sTB+5iG4M+wCaXusFnCDeVjKNoIg2WHBoKrCktKLse70bBLl3/&#10;4OEcm+l/lW72l1V9O/2Nler32tUMhKfWf8Uf91YriEdhbT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e8aTBAAAA3AAAAA8AAAAAAAAAAAAAAAAAmAIAAGRycy9kb3du&#10;cmV2LnhtbFBLBQYAAAAABAAEAPUAAACGAwAAAAA=&#10;" filled="f" stroked="f" strokeweight=".5pt">
                  <v:textbox>
                    <w:txbxContent>
                      <w:p w:rsidR="00A7106A" w:rsidRPr="00E342DE" w:rsidRDefault="00A7106A" w:rsidP="00E342DE">
                        <w:pPr>
                          <w:rPr>
                            <w:color w:val="ED7D31" w:themeColor="accent2"/>
                            <w:sz w:val="16"/>
                            <w:szCs w:val="16"/>
                          </w:rPr>
                        </w:pPr>
                        <w:r>
                          <w:rPr>
                            <w:rFonts w:hint="cs"/>
                            <w:color w:val="ED7D31" w:themeColor="accent2"/>
                            <w:sz w:val="16"/>
                            <w:szCs w:val="16"/>
                            <w:rtl/>
                          </w:rPr>
                          <w:t>מכוח ס' 127(ב)</w:t>
                        </w:r>
                      </w:p>
                    </w:txbxContent>
                  </v:textbox>
                </v:shape>
                <v:shape id="תיבת טקסט 219" o:spid="_x0000_s1073" type="#_x0000_t202" style="position:absolute;left:18288;top:19907;width:59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UP8cA&#10;AADcAAAADwAAAGRycy9kb3ducmV2LnhtbESPzWrDMBCE74G+g9hCbolsQ0vqRgnGYFJCesjPpbet&#10;tbFNrZVrKY7Tp68KhRyHmfmGWa5H04qBetdYVhDPIxDEpdUNVwpOx2K2AOE8ssbWMim4kYP16mGy&#10;xFTbK+9pOPhKBAi7FBXU3neplK6syaCb2444eGfbG/RB9pXUPV4D3LQyiaJnabDhsFBjR3lN5dfh&#10;YhRs8+Id95+JWfy0+WZ3zrrv08eTUtPHMXsF4Wn09/B/+00rSOIX+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SVD/HAAAA3AAAAA8AAAAAAAAAAAAAAAAAmAIAAGRy&#10;cy9kb3ducmV2LnhtbFBLBQYAAAAABAAEAPUAAACMAwAAAAA=&#10;" filled="f" stroked="f" strokeweight=".5pt">
                  <v:textbox>
                    <w:txbxContent>
                      <w:p w:rsidR="00A7106A" w:rsidRPr="00E342DE" w:rsidRDefault="00A7106A" w:rsidP="00E342DE">
                        <w:pPr>
                          <w:rPr>
                            <w:color w:val="ED7D31" w:themeColor="accent2"/>
                            <w:sz w:val="16"/>
                            <w:szCs w:val="16"/>
                          </w:rPr>
                        </w:pPr>
                        <w:r>
                          <w:rPr>
                            <w:rFonts w:hint="cs"/>
                            <w:color w:val="ED7D31" w:themeColor="accent2"/>
                            <w:sz w:val="16"/>
                            <w:szCs w:val="16"/>
                            <w:rtl/>
                          </w:rPr>
                          <w:t>מכוח ס' 9</w:t>
                        </w:r>
                      </w:p>
                    </w:txbxContent>
                  </v:textbox>
                </v:shape>
              </v:group>
            </w:pict>
          </mc:Fallback>
        </mc:AlternateContent>
      </w:r>
    </w:p>
    <w:p w:rsidR="00B14864" w:rsidRDefault="00B14864" w:rsidP="00E76990">
      <w:pPr>
        <w:pStyle w:val="a3"/>
        <w:rPr>
          <w:rtl/>
        </w:rPr>
      </w:pPr>
    </w:p>
    <w:p w:rsidR="00B14864" w:rsidRDefault="00B14864" w:rsidP="00E76990">
      <w:pPr>
        <w:pStyle w:val="a3"/>
        <w:rPr>
          <w:rtl/>
        </w:rPr>
      </w:pPr>
    </w:p>
    <w:p w:rsidR="00B14864" w:rsidRDefault="00B14864" w:rsidP="00E76990">
      <w:pPr>
        <w:pStyle w:val="a3"/>
        <w:rPr>
          <w:rtl/>
        </w:rPr>
      </w:pPr>
    </w:p>
    <w:p w:rsidR="00B14864" w:rsidRDefault="00B14864" w:rsidP="00E76990">
      <w:pPr>
        <w:pStyle w:val="a3"/>
        <w:rPr>
          <w:rtl/>
        </w:rPr>
      </w:pPr>
    </w:p>
    <w:p w:rsidR="00B14864" w:rsidRDefault="00B14864" w:rsidP="00E76990">
      <w:pPr>
        <w:pStyle w:val="a3"/>
        <w:rPr>
          <w:rtl/>
        </w:rPr>
      </w:pPr>
    </w:p>
    <w:p w:rsidR="00B14864" w:rsidRDefault="00B14864" w:rsidP="00E76990">
      <w:pPr>
        <w:pStyle w:val="a3"/>
        <w:rPr>
          <w:rtl/>
        </w:rPr>
      </w:pPr>
    </w:p>
    <w:p w:rsidR="00B14864" w:rsidRDefault="00B14864" w:rsidP="00E76990">
      <w:pPr>
        <w:pStyle w:val="a3"/>
        <w:rPr>
          <w:rtl/>
        </w:rPr>
      </w:pPr>
    </w:p>
    <w:p w:rsidR="00B14864" w:rsidRDefault="00B14864" w:rsidP="00E76990">
      <w:pPr>
        <w:pStyle w:val="a3"/>
        <w:rPr>
          <w:rtl/>
        </w:rPr>
      </w:pPr>
    </w:p>
    <w:p w:rsidR="00B14864" w:rsidRDefault="00B14864" w:rsidP="00E76990">
      <w:pPr>
        <w:pStyle w:val="a3"/>
        <w:rPr>
          <w:rtl/>
        </w:rPr>
      </w:pPr>
    </w:p>
    <w:p w:rsidR="00B14864" w:rsidRDefault="00B14864" w:rsidP="00E76990">
      <w:pPr>
        <w:pStyle w:val="a3"/>
        <w:rPr>
          <w:rtl/>
        </w:rPr>
      </w:pPr>
    </w:p>
    <w:p w:rsidR="00B14864" w:rsidRDefault="00B14864" w:rsidP="00E76990">
      <w:pPr>
        <w:pStyle w:val="a3"/>
        <w:rPr>
          <w:rtl/>
        </w:rPr>
      </w:pPr>
    </w:p>
    <w:p w:rsidR="00B14864" w:rsidRDefault="00B14864" w:rsidP="00E76990">
      <w:pPr>
        <w:pStyle w:val="a3"/>
        <w:rPr>
          <w:rtl/>
        </w:rPr>
      </w:pPr>
    </w:p>
    <w:p w:rsidR="00B14864" w:rsidRDefault="00B14864" w:rsidP="00E76990">
      <w:pPr>
        <w:pStyle w:val="a3"/>
        <w:rPr>
          <w:rtl/>
        </w:rPr>
      </w:pPr>
    </w:p>
    <w:p w:rsidR="0006354E" w:rsidRDefault="0006354E" w:rsidP="00E76990">
      <w:pPr>
        <w:pStyle w:val="a3"/>
        <w:rPr>
          <w:rtl/>
        </w:rPr>
      </w:pPr>
    </w:p>
    <w:p w:rsidR="00B14864" w:rsidRDefault="00B14864" w:rsidP="00E76990">
      <w:pPr>
        <w:pStyle w:val="a3"/>
        <w:rPr>
          <w:rtl/>
        </w:rPr>
      </w:pPr>
    </w:p>
    <w:p w:rsidR="007977F9" w:rsidRDefault="00B30A5E" w:rsidP="007977F9">
      <w:pPr>
        <w:pStyle w:val="a3"/>
        <w:rPr>
          <w:rtl/>
        </w:rPr>
      </w:pPr>
      <w:r>
        <w:rPr>
          <w:rFonts w:hint="cs"/>
          <w:rtl/>
        </w:rPr>
        <w:t xml:space="preserve">אדם (א') בעל התחייבות שלא רשם הערת אזהרה </w:t>
      </w:r>
      <w:r>
        <w:rPr>
          <w:rtl/>
        </w:rPr>
        <w:t>–</w:t>
      </w:r>
      <w:r>
        <w:rPr>
          <w:rFonts w:hint="cs"/>
          <w:rtl/>
        </w:rPr>
        <w:t xml:space="preserve"> לפני אהרונוב, מי שזוכה הוא המעקל (גם אם עשינו עסקה)</w:t>
      </w:r>
      <w:r w:rsidR="004F48CD">
        <w:rPr>
          <w:rFonts w:hint="cs"/>
          <w:rtl/>
        </w:rPr>
        <w:t>.</w:t>
      </w:r>
      <w:r w:rsidR="007977F9">
        <w:rPr>
          <w:rFonts w:hint="cs"/>
          <w:rtl/>
        </w:rPr>
        <w:t xml:space="preserve"> </w:t>
      </w:r>
    </w:p>
    <w:p w:rsidR="00B30A5E" w:rsidRDefault="00B30A5E" w:rsidP="007977F9">
      <w:pPr>
        <w:pStyle w:val="a3"/>
        <w:rPr>
          <w:rtl/>
        </w:rPr>
      </w:pPr>
      <w:r>
        <w:rPr>
          <w:rFonts w:hint="cs"/>
          <w:rtl/>
        </w:rPr>
        <w:t xml:space="preserve">עכשיו שטרסברג כהן אומרת כי עלינו לחשוב שבאותו זמן יש בעל התחייבות למשכנתא שרשם הערת אזהרה </w:t>
      </w:r>
      <w:r>
        <w:rPr>
          <w:rtl/>
        </w:rPr>
        <w:t>–</w:t>
      </w:r>
      <w:r>
        <w:rPr>
          <w:rFonts w:hint="cs"/>
          <w:rtl/>
        </w:rPr>
        <w:t xml:space="preserve"> גובר על המעקל.</w:t>
      </w:r>
    </w:p>
    <w:p w:rsidR="00B30A5E" w:rsidRDefault="00B30A5E" w:rsidP="00B30A5E">
      <w:pPr>
        <w:pStyle w:val="a3"/>
        <w:rPr>
          <w:rtl/>
        </w:rPr>
      </w:pPr>
      <w:r>
        <w:rPr>
          <w:rFonts w:hint="cs"/>
          <w:rtl/>
        </w:rPr>
        <w:t xml:space="preserve">בהנחה שא' היה הראשון שעשה את העסקה </w:t>
      </w:r>
      <w:r>
        <w:rPr>
          <w:rtl/>
        </w:rPr>
        <w:t>–</w:t>
      </w:r>
      <w:r>
        <w:rPr>
          <w:rFonts w:hint="cs"/>
          <w:rtl/>
        </w:rPr>
        <w:t xml:space="preserve"> א' גובר על ג' לפי סעיף 9 </w:t>
      </w:r>
      <w:r>
        <w:rPr>
          <w:rtl/>
        </w:rPr>
        <w:t>–</w:t>
      </w:r>
      <w:r>
        <w:rPr>
          <w:rFonts w:hint="cs"/>
          <w:rtl/>
        </w:rPr>
        <w:t xml:space="preserve"> הראשון בזמן הוא שזוכה. אם יש לנו 2 בעלי התחייבות לעסקה, מי שזוכה הוא הראשון בזמן.</w:t>
      </w:r>
    </w:p>
    <w:p w:rsidR="00B30A5E" w:rsidRDefault="00B30A5E" w:rsidP="00B30A5E">
      <w:pPr>
        <w:pStyle w:val="a3"/>
        <w:rPr>
          <w:rtl/>
        </w:rPr>
      </w:pPr>
      <w:r>
        <w:rPr>
          <w:rFonts w:hint="cs"/>
          <w:rtl/>
        </w:rPr>
        <w:t xml:space="preserve">שטרסברג כהן אומרת כי אם נגיע לסיטואציה זו </w:t>
      </w:r>
      <w:r>
        <w:rPr>
          <w:rtl/>
        </w:rPr>
        <w:t>–</w:t>
      </w:r>
      <w:r>
        <w:rPr>
          <w:rFonts w:hint="cs"/>
          <w:rtl/>
        </w:rPr>
        <w:t xml:space="preserve"> נגיע למעגל שוטה שאנשים לא יוכלו לשבור אותו.</w:t>
      </w:r>
    </w:p>
    <w:p w:rsidR="00B30A5E" w:rsidRDefault="00B30A5E" w:rsidP="00B30A5E">
      <w:pPr>
        <w:pStyle w:val="a3"/>
        <w:rPr>
          <w:rtl/>
        </w:rPr>
      </w:pPr>
    </w:p>
    <w:p w:rsidR="000E27F0" w:rsidRDefault="00B30A5E" w:rsidP="007977F9">
      <w:pPr>
        <w:pStyle w:val="a3"/>
        <w:rPr>
          <w:rtl/>
        </w:rPr>
      </w:pPr>
      <w:r w:rsidRPr="007977F9">
        <w:rPr>
          <w:rFonts w:hint="cs"/>
          <w:b/>
          <w:bCs/>
          <w:rtl/>
        </w:rPr>
        <w:t xml:space="preserve">א' </w:t>
      </w:r>
      <w:r>
        <w:rPr>
          <w:rtl/>
        </w:rPr>
        <w:t>–</w:t>
      </w:r>
      <w:r>
        <w:rPr>
          <w:rFonts w:hint="cs"/>
          <w:rtl/>
        </w:rPr>
        <w:t xml:space="preserve"> אדם שרכש מ</w:t>
      </w:r>
      <w:r w:rsidRPr="007977F9">
        <w:rPr>
          <w:rFonts w:hint="cs"/>
          <w:b/>
          <w:bCs/>
          <w:rtl/>
        </w:rPr>
        <w:t>ב'</w:t>
      </w:r>
      <w:r>
        <w:rPr>
          <w:rFonts w:hint="cs"/>
          <w:rtl/>
        </w:rPr>
        <w:t xml:space="preserve"> א</w:t>
      </w:r>
      <w:r w:rsidR="000E27F0">
        <w:rPr>
          <w:rFonts w:hint="cs"/>
          <w:rtl/>
        </w:rPr>
        <w:t xml:space="preserve">ת הנכס, אבל לא רשם הערת אזהרה (לפני הלכת אהרונוב) </w:t>
      </w:r>
      <w:r w:rsidR="000E27F0">
        <w:rPr>
          <w:rtl/>
        </w:rPr>
        <w:t>–</w:t>
      </w:r>
      <w:r w:rsidR="000E27F0">
        <w:rPr>
          <w:rFonts w:hint="cs"/>
          <w:rtl/>
        </w:rPr>
        <w:t xml:space="preserve"> זכות חוזית בלבד. אם יש מעקל שבא אחרי ההתחייבות לעסקה, במידה וא' רשם הערת אזהרה הוא גובר, ואם לא רשם הערת אזהרה </w:t>
      </w:r>
      <w:r w:rsidR="000E27F0">
        <w:rPr>
          <w:rtl/>
        </w:rPr>
        <w:t>–</w:t>
      </w:r>
      <w:r w:rsidR="000E27F0">
        <w:rPr>
          <w:rFonts w:hint="cs"/>
          <w:rtl/>
        </w:rPr>
        <w:t xml:space="preserve"> המעקל/נושה גובר.</w:t>
      </w:r>
    </w:p>
    <w:p w:rsidR="00554E17" w:rsidRDefault="00554E17" w:rsidP="007977F9">
      <w:pPr>
        <w:pStyle w:val="a3"/>
        <w:rPr>
          <w:rtl/>
        </w:rPr>
      </w:pPr>
      <w:r w:rsidRPr="007977F9">
        <w:rPr>
          <w:rFonts w:hint="cs"/>
          <w:b/>
          <w:bCs/>
          <w:rtl/>
        </w:rPr>
        <w:t xml:space="preserve">ג' </w:t>
      </w:r>
      <w:r>
        <w:rPr>
          <w:rtl/>
        </w:rPr>
        <w:t>–</w:t>
      </w:r>
      <w:r>
        <w:rPr>
          <w:rFonts w:hint="cs"/>
          <w:rtl/>
        </w:rPr>
        <w:t xml:space="preserve"> בעל התחייבות במשכנתא שרשם הערת אזהרה. ב' לקח משכנתא והבטיח לבנק שהוא ירשום על שמו משכנתא, והבנק רץ ורשם הערת אזהרה. </w:t>
      </w:r>
      <w:r w:rsidRPr="007977F9">
        <w:rPr>
          <w:rFonts w:hint="cs"/>
          <w:b/>
          <w:bCs/>
          <w:rtl/>
        </w:rPr>
        <w:t>ג'</w:t>
      </w:r>
      <w:r>
        <w:rPr>
          <w:rFonts w:hint="cs"/>
          <w:rtl/>
        </w:rPr>
        <w:t xml:space="preserve"> (בעל ההתחייבות למשכנת</w:t>
      </w:r>
      <w:r w:rsidR="007977F9">
        <w:rPr>
          <w:rFonts w:hint="cs"/>
          <w:rtl/>
        </w:rPr>
        <w:t>א) שרשם הערת אזהרה יגבר על המעקל</w:t>
      </w:r>
      <w:r>
        <w:rPr>
          <w:rFonts w:hint="cs"/>
          <w:rtl/>
        </w:rPr>
        <w:t>.</w:t>
      </w:r>
    </w:p>
    <w:p w:rsidR="00554E17" w:rsidRDefault="00554E17" w:rsidP="00B30A5E">
      <w:pPr>
        <w:pStyle w:val="a3"/>
        <w:rPr>
          <w:rtl/>
        </w:rPr>
      </w:pPr>
      <w:r w:rsidRPr="007977F9">
        <w:rPr>
          <w:rFonts w:hint="cs"/>
          <w:b/>
          <w:bCs/>
          <w:rtl/>
        </w:rPr>
        <w:t xml:space="preserve">א' </w:t>
      </w:r>
      <w:r>
        <w:rPr>
          <w:rFonts w:hint="cs"/>
          <w:rtl/>
        </w:rPr>
        <w:t>מפסיד ו</w:t>
      </w:r>
      <w:r w:rsidRPr="007977F9">
        <w:rPr>
          <w:rFonts w:hint="cs"/>
          <w:b/>
          <w:bCs/>
          <w:rtl/>
        </w:rPr>
        <w:t xml:space="preserve">ג' </w:t>
      </w:r>
      <w:r>
        <w:rPr>
          <w:rFonts w:hint="cs"/>
          <w:rtl/>
        </w:rPr>
        <w:t xml:space="preserve">מנצח </w:t>
      </w:r>
      <w:r>
        <w:rPr>
          <w:rtl/>
        </w:rPr>
        <w:t>–</w:t>
      </w:r>
      <w:r>
        <w:rPr>
          <w:rFonts w:hint="cs"/>
          <w:rtl/>
        </w:rPr>
        <w:t xml:space="preserve"> ההבדל הוא רישום הערת האזהרה.</w:t>
      </w:r>
    </w:p>
    <w:p w:rsidR="00554E17" w:rsidRDefault="00554E17" w:rsidP="00B30A5E">
      <w:pPr>
        <w:pStyle w:val="a3"/>
        <w:rPr>
          <w:rtl/>
        </w:rPr>
      </w:pPr>
    </w:p>
    <w:p w:rsidR="007977F9" w:rsidRDefault="00554E17" w:rsidP="00B257ED">
      <w:pPr>
        <w:pStyle w:val="a3"/>
        <w:rPr>
          <w:b/>
          <w:bCs/>
          <w:rtl/>
        </w:rPr>
      </w:pPr>
      <w:r>
        <w:rPr>
          <w:rFonts w:hint="cs"/>
          <w:rtl/>
        </w:rPr>
        <w:t>נניח ש</w:t>
      </w:r>
      <w:r w:rsidRPr="007977F9">
        <w:rPr>
          <w:rFonts w:hint="cs"/>
          <w:b/>
          <w:bCs/>
          <w:rtl/>
        </w:rPr>
        <w:t>א'</w:t>
      </w:r>
      <w:r>
        <w:rPr>
          <w:rFonts w:hint="cs"/>
          <w:rtl/>
        </w:rPr>
        <w:t xml:space="preserve"> היה ראשון בזמן </w:t>
      </w:r>
      <w:r>
        <w:rPr>
          <w:rtl/>
        </w:rPr>
        <w:t>–</w:t>
      </w:r>
      <w:r>
        <w:rPr>
          <w:rFonts w:hint="cs"/>
          <w:rtl/>
        </w:rPr>
        <w:t xml:space="preserve"> </w:t>
      </w:r>
      <w:r w:rsidRPr="007977F9">
        <w:rPr>
          <w:rFonts w:hint="cs"/>
          <w:b/>
          <w:bCs/>
          <w:rtl/>
        </w:rPr>
        <w:t>ב'</w:t>
      </w:r>
      <w:r>
        <w:rPr>
          <w:rFonts w:hint="cs"/>
          <w:rtl/>
        </w:rPr>
        <w:t xml:space="preserve"> מכר את הזכויות ל</w:t>
      </w:r>
      <w:r w:rsidRPr="007977F9">
        <w:rPr>
          <w:rFonts w:hint="cs"/>
          <w:b/>
          <w:bCs/>
          <w:rtl/>
        </w:rPr>
        <w:t>א'</w:t>
      </w:r>
      <w:r>
        <w:rPr>
          <w:rFonts w:hint="cs"/>
          <w:rtl/>
        </w:rPr>
        <w:t xml:space="preserve">, עוד לא נרשמה הערת אזהרה, ואז </w:t>
      </w:r>
      <w:r w:rsidRPr="007977F9">
        <w:rPr>
          <w:rFonts w:hint="cs"/>
          <w:b/>
          <w:bCs/>
          <w:rtl/>
        </w:rPr>
        <w:t xml:space="preserve">ב' </w:t>
      </w:r>
      <w:r w:rsidR="00B257ED">
        <w:rPr>
          <w:rFonts w:hint="cs"/>
          <w:rtl/>
        </w:rPr>
        <w:t>לוקח משכנתא ומבטיח רישום לבנק (</w:t>
      </w:r>
      <w:r w:rsidR="00B257ED" w:rsidRPr="007977F9">
        <w:rPr>
          <w:rFonts w:hint="cs"/>
          <w:b/>
          <w:bCs/>
          <w:rtl/>
        </w:rPr>
        <w:t>ג'</w:t>
      </w:r>
      <w:r w:rsidR="007977F9">
        <w:rPr>
          <w:rFonts w:hint="cs"/>
          <w:rtl/>
        </w:rPr>
        <w:t>)</w:t>
      </w:r>
    </w:p>
    <w:p w:rsidR="00554E17" w:rsidRDefault="00B257ED" w:rsidP="00B257ED">
      <w:pPr>
        <w:pStyle w:val="a3"/>
        <w:rPr>
          <w:rtl/>
        </w:rPr>
      </w:pPr>
      <w:r>
        <w:rPr>
          <w:rFonts w:hint="cs"/>
          <w:b/>
          <w:bCs/>
          <w:rtl/>
        </w:rPr>
        <w:t xml:space="preserve">הכלל - </w:t>
      </w:r>
      <w:r w:rsidRPr="007977F9">
        <w:rPr>
          <w:rFonts w:hint="cs"/>
          <w:b/>
          <w:bCs/>
          <w:highlight w:val="lightGray"/>
          <w:rtl/>
        </w:rPr>
        <w:t>ס' 9</w:t>
      </w:r>
      <w:r w:rsidRPr="00B257ED">
        <w:rPr>
          <w:rFonts w:hint="cs"/>
          <w:b/>
          <w:bCs/>
          <w:rtl/>
        </w:rPr>
        <w:t xml:space="preserve"> קובע שאם יש 2 בעלי התחייבות לעסקה, הראשון בזמן זוכה, אלא אם השני השלים </w:t>
      </w:r>
      <w:r w:rsidRPr="007977F9">
        <w:rPr>
          <w:rFonts w:hint="cs"/>
          <w:b/>
          <w:bCs/>
          <w:u w:val="single"/>
          <w:rtl/>
        </w:rPr>
        <w:t>תום לב, תמורה ורישום</w:t>
      </w:r>
      <w:r>
        <w:rPr>
          <w:rFonts w:hint="cs"/>
          <w:rtl/>
        </w:rPr>
        <w:t xml:space="preserve">. הערת אזהרה לא נחשבת רישום </w:t>
      </w:r>
      <w:r>
        <w:rPr>
          <w:rtl/>
        </w:rPr>
        <w:t>–</w:t>
      </w:r>
      <w:r>
        <w:rPr>
          <w:rFonts w:hint="cs"/>
          <w:rtl/>
        </w:rPr>
        <w:t xml:space="preserve"> ומי שהיה ראשון יזכה.</w:t>
      </w:r>
    </w:p>
    <w:p w:rsidR="00B257ED" w:rsidRDefault="00B257ED" w:rsidP="00B257ED">
      <w:pPr>
        <w:pStyle w:val="a3"/>
        <w:rPr>
          <w:rtl/>
        </w:rPr>
      </w:pPr>
    </w:p>
    <w:p w:rsidR="00B257ED" w:rsidRDefault="00B257ED" w:rsidP="00B257ED">
      <w:pPr>
        <w:pStyle w:val="a3"/>
        <w:rPr>
          <w:rtl/>
        </w:rPr>
      </w:pPr>
      <w:r>
        <w:rPr>
          <w:rFonts w:hint="cs"/>
          <w:rtl/>
        </w:rPr>
        <w:t xml:space="preserve">יש כאן מעגל, שאם אנו נמשיך להתייחס לרישום הערת האזהרה כחסם היחידי בפני זכייתו של המעקל </w:t>
      </w:r>
      <w:r>
        <w:rPr>
          <w:rtl/>
        </w:rPr>
        <w:t>–</w:t>
      </w:r>
      <w:r>
        <w:rPr>
          <w:rFonts w:hint="cs"/>
          <w:rtl/>
        </w:rPr>
        <w:t xml:space="preserve"> נגיע ל</w:t>
      </w:r>
      <w:r w:rsidRPr="007977F9">
        <w:rPr>
          <w:rFonts w:hint="cs"/>
          <w:b/>
          <w:bCs/>
          <w:rtl/>
        </w:rPr>
        <w:t>מעגל שוטה</w:t>
      </w:r>
      <w:r w:rsidR="007977F9">
        <w:rPr>
          <w:rFonts w:hint="cs"/>
          <w:rtl/>
        </w:rPr>
        <w:t>. לכן, נכריע על פי בדיקת זכויות</w:t>
      </w:r>
      <w:r>
        <w:rPr>
          <w:rFonts w:hint="cs"/>
          <w:rtl/>
        </w:rPr>
        <w:t xml:space="preserve"> הצדדים ונכריע. אנו נכריע לטובת הבעל להתחייבות בעסקה (הספציפי מול הנושה) </w:t>
      </w:r>
      <w:r>
        <w:rPr>
          <w:rtl/>
        </w:rPr>
        <w:t>–</w:t>
      </w:r>
      <w:r>
        <w:rPr>
          <w:rFonts w:hint="cs"/>
          <w:rtl/>
        </w:rPr>
        <w:t xml:space="preserve"> ובד"כ בעל </w:t>
      </w:r>
      <w:r w:rsidR="00CF6700">
        <w:rPr>
          <w:rFonts w:hint="cs"/>
          <w:rtl/>
        </w:rPr>
        <w:t>ההתחייבות</w:t>
      </w:r>
      <w:r>
        <w:rPr>
          <w:rFonts w:hint="cs"/>
          <w:rtl/>
        </w:rPr>
        <w:t xml:space="preserve"> לעסקה יהיה במצוקה גדולה יותר מהבנק/הנושה.</w:t>
      </w:r>
    </w:p>
    <w:p w:rsidR="00B257ED" w:rsidRDefault="00B257ED" w:rsidP="00B257ED">
      <w:pPr>
        <w:pStyle w:val="a3"/>
        <w:rPr>
          <w:rtl/>
        </w:rPr>
      </w:pPr>
    </w:p>
    <w:p w:rsidR="00775E59" w:rsidRDefault="005E34E0" w:rsidP="00775E59">
      <w:pPr>
        <w:pStyle w:val="a3"/>
        <w:rPr>
          <w:rtl/>
        </w:rPr>
      </w:pPr>
      <w:r>
        <w:rPr>
          <w:rFonts w:hint="cs"/>
          <w:rtl/>
        </w:rPr>
        <w:t>שטרסברג אומרת כי אנו למעשה מתעלמים מהתיקון שעשה המחוקק בחוק.</w:t>
      </w:r>
      <w:r w:rsidR="00AC74B2">
        <w:rPr>
          <w:rFonts w:hint="cs"/>
          <w:rtl/>
        </w:rPr>
        <w:t xml:space="preserve"> </w:t>
      </w:r>
      <w:r w:rsidR="00AC74B2" w:rsidRPr="00AE5282">
        <w:rPr>
          <w:rFonts w:hint="cs"/>
          <w:b/>
          <w:bCs/>
          <w:rtl/>
        </w:rPr>
        <w:t>שטרסברג</w:t>
      </w:r>
      <w:r w:rsidR="00AC74B2">
        <w:rPr>
          <w:rFonts w:hint="cs"/>
          <w:rtl/>
        </w:rPr>
        <w:t xml:space="preserve"> עושה את העבודה בצורה הדוקטרינרית הנכונה </w:t>
      </w:r>
      <w:r w:rsidR="00AC74B2">
        <w:rPr>
          <w:rtl/>
        </w:rPr>
        <w:t>–</w:t>
      </w:r>
      <w:r w:rsidR="00AC74B2">
        <w:rPr>
          <w:rFonts w:hint="cs"/>
          <w:rtl/>
        </w:rPr>
        <w:t xml:space="preserve"> היא שוקלת את זהות הצדדים, את קשר האדם לזכות, ועושה זאת בצורה נכונה. השאלה שעולה היא האם זה התפקיד שלה? או שהמחוקק הוא זה שצריך לתת את ההנ</w:t>
      </w:r>
      <w:r w:rsidR="003E56A4">
        <w:rPr>
          <w:rFonts w:hint="cs"/>
          <w:rtl/>
        </w:rPr>
        <w:t>חיות בנוגע להכרעה בנושא תחרויות?</w:t>
      </w:r>
    </w:p>
    <w:p w:rsidR="00C4374F" w:rsidRDefault="00C4374F" w:rsidP="00775E59">
      <w:pPr>
        <w:pStyle w:val="a3"/>
        <w:rPr>
          <w:rtl/>
        </w:rPr>
      </w:pPr>
    </w:p>
    <w:p w:rsidR="00C4374F" w:rsidRDefault="002F5335" w:rsidP="00AE5282">
      <w:pPr>
        <w:pStyle w:val="a3"/>
        <w:rPr>
          <w:rtl/>
        </w:rPr>
      </w:pPr>
      <w:r w:rsidRPr="00AE5282">
        <w:rPr>
          <w:rFonts w:hint="cs"/>
          <w:b/>
          <w:bCs/>
          <w:rtl/>
        </w:rPr>
        <w:t>שטרסברג</w:t>
      </w:r>
      <w:r>
        <w:rPr>
          <w:rFonts w:hint="cs"/>
          <w:rtl/>
        </w:rPr>
        <w:t xml:space="preserve"> למעשה מנסה להראות לנו את האבסורד של השימוש ברישום הערת אזהרה כגורם היחידי אשר קובע מי זוכה בתחרות. האבסורד הוא שיש כאן מצב בו אנו לכאורה נותנים ל</w:t>
      </w:r>
      <w:r w:rsidRPr="00AE5282">
        <w:rPr>
          <w:rFonts w:hint="cs"/>
          <w:b/>
          <w:bCs/>
          <w:rtl/>
        </w:rPr>
        <w:t>ג'</w:t>
      </w:r>
      <w:r>
        <w:rPr>
          <w:rFonts w:hint="cs"/>
          <w:rtl/>
        </w:rPr>
        <w:t xml:space="preserve"> (בעל ההתחייבות למשכנתא) נקודת מוצא טובה יותר מאשר </w:t>
      </w:r>
      <w:r w:rsidRPr="00AE5282">
        <w:rPr>
          <w:rFonts w:hint="cs"/>
          <w:b/>
          <w:bCs/>
          <w:rtl/>
        </w:rPr>
        <w:t>א'</w:t>
      </w:r>
      <w:r>
        <w:rPr>
          <w:rFonts w:hint="cs"/>
          <w:rtl/>
        </w:rPr>
        <w:t xml:space="preserve"> (מי שיש לו התחייבות בקרקע) </w:t>
      </w:r>
      <w:r>
        <w:rPr>
          <w:rtl/>
        </w:rPr>
        <w:t>–</w:t>
      </w:r>
      <w:r>
        <w:rPr>
          <w:rFonts w:hint="cs"/>
          <w:rtl/>
        </w:rPr>
        <w:t xml:space="preserve"> כשבתחרות ישירה הם היו מפסידים.</w:t>
      </w:r>
    </w:p>
    <w:p w:rsidR="002F5335" w:rsidRDefault="002F5335" w:rsidP="00775E59">
      <w:pPr>
        <w:pStyle w:val="a3"/>
        <w:rPr>
          <w:rtl/>
        </w:rPr>
      </w:pPr>
    </w:p>
    <w:p w:rsidR="00B26837" w:rsidRDefault="00B26837" w:rsidP="00911BA4">
      <w:pPr>
        <w:pStyle w:val="a3"/>
        <w:rPr>
          <w:rtl/>
        </w:rPr>
      </w:pPr>
      <w:r>
        <w:rPr>
          <w:rFonts w:hint="cs"/>
          <w:rtl/>
        </w:rPr>
        <w:lastRenderedPageBreak/>
        <w:t xml:space="preserve">העמדה השנייה היא של </w:t>
      </w:r>
      <w:r w:rsidRPr="00AE5282">
        <w:rPr>
          <w:rFonts w:hint="cs"/>
          <w:b/>
          <w:bCs/>
          <w:highlight w:val="cyan"/>
          <w:rtl/>
        </w:rPr>
        <w:t>ברק</w:t>
      </w:r>
      <w:r>
        <w:rPr>
          <w:rFonts w:hint="cs"/>
          <w:rtl/>
        </w:rPr>
        <w:t xml:space="preserve"> שאליה הצטרף </w:t>
      </w:r>
      <w:r w:rsidRPr="00AE5282">
        <w:rPr>
          <w:rFonts w:hint="cs"/>
          <w:b/>
          <w:bCs/>
          <w:highlight w:val="cyan"/>
          <w:rtl/>
        </w:rPr>
        <w:t>חשין</w:t>
      </w:r>
      <w:r>
        <w:rPr>
          <w:rFonts w:hint="cs"/>
          <w:rtl/>
        </w:rPr>
        <w:t xml:space="preserve"> </w:t>
      </w:r>
      <w:r>
        <w:rPr>
          <w:rtl/>
        </w:rPr>
        <w:t>–</w:t>
      </w:r>
      <w:r>
        <w:rPr>
          <w:rFonts w:hint="cs"/>
          <w:rtl/>
        </w:rPr>
        <w:t xml:space="preserve"> תחרות בין בעל התחייבות לעסקה מול נושי המוכר </w:t>
      </w:r>
      <w:r>
        <w:rPr>
          <w:rtl/>
        </w:rPr>
        <w:t>–</w:t>
      </w:r>
      <w:r>
        <w:rPr>
          <w:rFonts w:hint="cs"/>
          <w:rtl/>
        </w:rPr>
        <w:t xml:space="preserve"> נקודת המוצא שלנו היא ש</w:t>
      </w:r>
      <w:r>
        <w:rPr>
          <w:rFonts w:hint="cs"/>
          <w:b/>
          <w:bCs/>
          <w:rtl/>
        </w:rPr>
        <w:t>לבעל ההתחייבות בעסקה יש זכות חזקה יותר</w:t>
      </w:r>
      <w:r>
        <w:rPr>
          <w:rFonts w:hint="cs"/>
          <w:rtl/>
        </w:rPr>
        <w:t xml:space="preserve">. ברק </w:t>
      </w:r>
      <w:r w:rsidRPr="00D55E31">
        <w:rPr>
          <w:rFonts w:hint="cs"/>
          <w:b/>
          <w:bCs/>
          <w:rtl/>
        </w:rPr>
        <w:t>מחזיר בצורה מפורשת את דיני היושר למשפט המקרקעין הישראלי</w:t>
      </w:r>
      <w:r>
        <w:rPr>
          <w:rFonts w:hint="cs"/>
          <w:rtl/>
        </w:rPr>
        <w:t xml:space="preserve"> </w:t>
      </w:r>
      <w:r>
        <w:rPr>
          <w:rtl/>
        </w:rPr>
        <w:t>–</w:t>
      </w:r>
      <w:r>
        <w:rPr>
          <w:rFonts w:hint="cs"/>
          <w:rtl/>
        </w:rPr>
        <w:t xml:space="preserve"> ברגע שאדם עושה התחייבות לעסקה, בעצם צומחת לו לא זכות חוזית רגילה, אלא </w:t>
      </w:r>
      <w:r w:rsidRPr="00D55E31">
        <w:rPr>
          <w:rFonts w:hint="cs"/>
          <w:b/>
          <w:bCs/>
          <w:u w:val="single"/>
          <w:rtl/>
        </w:rPr>
        <w:t>זכות מעין קניינית</w:t>
      </w:r>
      <w:r>
        <w:rPr>
          <w:rFonts w:hint="cs"/>
          <w:rtl/>
        </w:rPr>
        <w:t>.</w:t>
      </w:r>
      <w:r w:rsidR="000B4648">
        <w:rPr>
          <w:rFonts w:hint="cs"/>
          <w:rtl/>
        </w:rPr>
        <w:t xml:space="preserve"> זו פשוט זכות שביושר.</w:t>
      </w:r>
    </w:p>
    <w:p w:rsidR="000B4648" w:rsidRDefault="000B4648" w:rsidP="00D55E31">
      <w:pPr>
        <w:pStyle w:val="a3"/>
        <w:rPr>
          <w:rtl/>
        </w:rPr>
      </w:pPr>
      <w:r>
        <w:rPr>
          <w:rFonts w:hint="cs"/>
          <w:b/>
          <w:bCs/>
          <w:rtl/>
        </w:rPr>
        <w:t>ברק לא מדבר ערכית</w:t>
      </w:r>
      <w:r w:rsidR="00D55E31">
        <w:rPr>
          <w:rFonts w:hint="cs"/>
          <w:rtl/>
        </w:rPr>
        <w:t xml:space="preserve"> (בניגוד </w:t>
      </w:r>
      <w:proofErr w:type="spellStart"/>
      <w:r w:rsidR="00D55E31">
        <w:rPr>
          <w:rFonts w:hint="cs"/>
          <w:rtl/>
        </w:rPr>
        <w:t>לשטרסברג</w:t>
      </w:r>
      <w:proofErr w:type="spellEnd"/>
      <w:r w:rsidR="00D55E31">
        <w:rPr>
          <w:rFonts w:hint="cs"/>
          <w:rtl/>
        </w:rPr>
        <w:t xml:space="preserve"> כהן). </w:t>
      </w:r>
      <w:r>
        <w:rPr>
          <w:rFonts w:hint="cs"/>
          <w:rtl/>
        </w:rPr>
        <w:t xml:space="preserve">הוא אומר שעל פי </w:t>
      </w:r>
      <w:r w:rsidR="00D55E31">
        <w:rPr>
          <w:rFonts w:hint="cs"/>
          <w:rtl/>
        </w:rPr>
        <w:t>ס'</w:t>
      </w:r>
      <w:r>
        <w:rPr>
          <w:rFonts w:hint="cs"/>
          <w:rtl/>
        </w:rPr>
        <w:t xml:space="preserve"> 9, </w:t>
      </w:r>
      <w:r w:rsidR="00D55E31">
        <w:rPr>
          <w:rFonts w:hint="cs"/>
          <w:rtl/>
        </w:rPr>
        <w:t>שלפיו</w:t>
      </w:r>
      <w:r>
        <w:rPr>
          <w:rFonts w:hint="cs"/>
          <w:rtl/>
        </w:rPr>
        <w:t xml:space="preserve"> שכשיש עסקאות נוגדו</w:t>
      </w:r>
      <w:r w:rsidR="00CF6700">
        <w:rPr>
          <w:rFonts w:hint="cs"/>
          <w:rtl/>
        </w:rPr>
        <w:t>ת</w:t>
      </w:r>
      <w:r>
        <w:rPr>
          <w:rFonts w:hint="cs"/>
          <w:rtl/>
        </w:rPr>
        <w:t xml:space="preserve"> (שזה לא הסיפור שלנו) בין בעל התחייבות בעסקה אחד לאחר </w:t>
      </w:r>
      <w:r>
        <w:rPr>
          <w:rtl/>
        </w:rPr>
        <w:t>–</w:t>
      </w:r>
      <w:r>
        <w:rPr>
          <w:rFonts w:hint="cs"/>
          <w:rtl/>
        </w:rPr>
        <w:t xml:space="preserve"> הראשון בזמן גובר. העובדה שחוק המקרקעין אומר זאת </w:t>
      </w:r>
      <w:r>
        <w:rPr>
          <w:rtl/>
        </w:rPr>
        <w:t>–</w:t>
      </w:r>
      <w:r>
        <w:rPr>
          <w:rFonts w:hint="cs"/>
          <w:rtl/>
        </w:rPr>
        <w:t xml:space="preserve"> מצמיחה </w:t>
      </w:r>
      <w:r>
        <w:rPr>
          <w:rFonts w:hint="cs"/>
          <w:b/>
          <w:bCs/>
          <w:rtl/>
        </w:rPr>
        <w:t>זכות מעין קניינית לראשון בזמן</w:t>
      </w:r>
      <w:r>
        <w:rPr>
          <w:rFonts w:hint="cs"/>
          <w:rtl/>
        </w:rPr>
        <w:t xml:space="preserve"> </w:t>
      </w:r>
      <w:r>
        <w:rPr>
          <w:rtl/>
        </w:rPr>
        <w:t>–</w:t>
      </w:r>
      <w:r>
        <w:rPr>
          <w:rFonts w:hint="cs"/>
          <w:rtl/>
        </w:rPr>
        <w:t xml:space="preserve"> אחרת היינו בודקים הכל לפי דיני החוזים,</w:t>
      </w:r>
      <w:r w:rsidR="00CF6700">
        <w:rPr>
          <w:rFonts w:hint="cs"/>
          <w:rtl/>
        </w:rPr>
        <w:t xml:space="preserve"> </w:t>
      </w:r>
      <w:r>
        <w:rPr>
          <w:rFonts w:hint="cs"/>
          <w:rtl/>
        </w:rPr>
        <w:t xml:space="preserve">אבל כאן אנו לא עושים את זה. </w:t>
      </w:r>
      <w:r w:rsidRPr="00D55E31">
        <w:rPr>
          <w:rFonts w:hint="cs"/>
          <w:b/>
          <w:bCs/>
          <w:rtl/>
        </w:rPr>
        <w:t>חוק המקרקעין קובע עמדה נורמטיבית שהראשון בזמן גובר</w:t>
      </w:r>
      <w:r>
        <w:rPr>
          <w:rFonts w:hint="cs"/>
          <w:rtl/>
        </w:rPr>
        <w:t xml:space="preserve">. ברק אומר שמעצם העובדה שהראשון בזמן (בעסקאות אחרות) מקבל קדימות חוקית </w:t>
      </w:r>
      <w:r>
        <w:rPr>
          <w:rtl/>
        </w:rPr>
        <w:t>–</w:t>
      </w:r>
      <w:r>
        <w:rPr>
          <w:rFonts w:hint="cs"/>
          <w:rtl/>
        </w:rPr>
        <w:t xml:space="preserve"> אנו מבינים שהמחוקק נתן לו זכות מעין קניינית </w:t>
      </w:r>
      <w:r>
        <w:rPr>
          <w:rtl/>
        </w:rPr>
        <w:t>–</w:t>
      </w:r>
      <w:r>
        <w:rPr>
          <w:rFonts w:hint="cs"/>
          <w:rtl/>
        </w:rPr>
        <w:t xml:space="preserve"> זכות עם כוח גדול יותר מסתם זכות אובליגטורית.</w:t>
      </w:r>
    </w:p>
    <w:p w:rsidR="000B4648" w:rsidRDefault="000B4648" w:rsidP="00911BA4">
      <w:pPr>
        <w:pStyle w:val="a3"/>
        <w:rPr>
          <w:rtl/>
        </w:rPr>
      </w:pPr>
    </w:p>
    <w:p w:rsidR="003F4779" w:rsidRDefault="000B4648" w:rsidP="00FE0A68">
      <w:pPr>
        <w:pStyle w:val="a3"/>
        <w:rPr>
          <w:rtl/>
        </w:rPr>
      </w:pPr>
      <w:r w:rsidRPr="00FE0A68">
        <w:rPr>
          <w:rFonts w:hint="cs"/>
          <w:b/>
          <w:bCs/>
          <w:rtl/>
        </w:rPr>
        <w:t xml:space="preserve">משמעות אמירה זו מבחינת ברק </w:t>
      </w:r>
      <w:r w:rsidR="003F4779" w:rsidRPr="00FE0A68">
        <w:rPr>
          <w:b/>
          <w:bCs/>
          <w:rtl/>
        </w:rPr>
        <w:t>–</w:t>
      </w:r>
      <w:r w:rsidRPr="00FE0A68">
        <w:rPr>
          <w:rFonts w:hint="cs"/>
          <w:b/>
          <w:bCs/>
          <w:rtl/>
        </w:rPr>
        <w:t xml:space="preserve"> </w:t>
      </w:r>
      <w:r w:rsidR="003F4779" w:rsidRPr="00FE0A68">
        <w:rPr>
          <w:rFonts w:hint="cs"/>
          <w:b/>
          <w:bCs/>
          <w:rtl/>
        </w:rPr>
        <w:t xml:space="preserve">בעל </w:t>
      </w:r>
      <w:r w:rsidR="00BC4347" w:rsidRPr="00FE0A68">
        <w:rPr>
          <w:rFonts w:hint="cs"/>
          <w:b/>
          <w:bCs/>
          <w:rtl/>
        </w:rPr>
        <w:t xml:space="preserve">התחייבות </w:t>
      </w:r>
      <w:r w:rsidR="00FE0A68" w:rsidRPr="00FE0A68">
        <w:rPr>
          <w:rFonts w:hint="cs"/>
          <w:b/>
          <w:bCs/>
          <w:rtl/>
        </w:rPr>
        <w:t>לעסקה גובר על נושי המוכר המאוחרים גם ללא רישום</w:t>
      </w:r>
      <w:r w:rsidR="00BC4347">
        <w:rPr>
          <w:rFonts w:hint="cs"/>
          <w:rtl/>
        </w:rPr>
        <w:t>. יש כאן למעשה אמירה נורמטיבית לגבי זכותו של הראשון בזמן (שטרסברג חולקת על כך).</w:t>
      </w:r>
    </w:p>
    <w:p w:rsidR="00E342DE" w:rsidRDefault="00E342DE" w:rsidP="00BC4347">
      <w:pPr>
        <w:pStyle w:val="a3"/>
        <w:rPr>
          <w:b/>
          <w:bCs/>
          <w:rtl/>
        </w:rPr>
      </w:pPr>
    </w:p>
    <w:p w:rsidR="008C180A" w:rsidRDefault="003D14AD" w:rsidP="008C180A">
      <w:pPr>
        <w:pStyle w:val="a3"/>
        <w:rPr>
          <w:rtl/>
        </w:rPr>
      </w:pPr>
      <w:r>
        <w:rPr>
          <w:rFonts w:hint="cs"/>
          <w:b/>
          <w:bCs/>
          <w:rtl/>
        </w:rPr>
        <w:t>האם אהרונוב רלוונטי גם</w:t>
      </w:r>
      <w:r w:rsidR="008C180A" w:rsidRPr="008C180A">
        <w:rPr>
          <w:rFonts w:hint="cs"/>
          <w:b/>
          <w:bCs/>
          <w:rtl/>
        </w:rPr>
        <w:t xml:space="preserve"> לעיקול?</w:t>
      </w:r>
    </w:p>
    <w:p w:rsidR="008C180A" w:rsidRDefault="008C180A" w:rsidP="008C180A">
      <w:pPr>
        <w:pStyle w:val="a3"/>
        <w:rPr>
          <w:rtl/>
        </w:rPr>
      </w:pPr>
      <w:r>
        <w:rPr>
          <w:rFonts w:hint="cs"/>
          <w:rtl/>
        </w:rPr>
        <w:t xml:space="preserve">התשובה היא </w:t>
      </w:r>
      <w:r w:rsidRPr="003D14AD">
        <w:rPr>
          <w:rFonts w:hint="cs"/>
          <w:b/>
          <w:bCs/>
          <w:rtl/>
        </w:rPr>
        <w:t xml:space="preserve">כן </w:t>
      </w:r>
      <w:r>
        <w:rPr>
          <w:rtl/>
        </w:rPr>
        <w:t>–</w:t>
      </w:r>
      <w:r>
        <w:rPr>
          <w:rFonts w:hint="cs"/>
          <w:rtl/>
        </w:rPr>
        <w:t xml:space="preserve"> בית המשפט ב</w:t>
      </w:r>
      <w:r w:rsidRPr="003D14AD">
        <w:rPr>
          <w:rFonts w:hint="cs"/>
          <w:highlight w:val="magenta"/>
          <w:rtl/>
        </w:rPr>
        <w:t>פס"ד כספי נ' נס</w:t>
      </w:r>
      <w:r>
        <w:rPr>
          <w:rFonts w:hint="cs"/>
          <w:rtl/>
        </w:rPr>
        <w:t xml:space="preserve"> אומר כי גם במקרים של פשיטת רגל נכיר בזכותו של בעל התחייבות לעסקה.</w:t>
      </w:r>
    </w:p>
    <w:p w:rsidR="008C180A" w:rsidRDefault="003D14AD" w:rsidP="008C180A">
      <w:pPr>
        <w:pStyle w:val="a3"/>
        <w:rPr>
          <w:rtl/>
        </w:rPr>
      </w:pPr>
      <w:r>
        <w:rPr>
          <w:rFonts w:hint="cs"/>
          <w:rtl/>
        </w:rPr>
        <w:t>כאשר מכרנו נכס מסוי</w:t>
      </w:r>
      <w:r w:rsidR="001E2ADB">
        <w:rPr>
          <w:rFonts w:hint="cs"/>
          <w:rtl/>
        </w:rPr>
        <w:t xml:space="preserve">ם, ורק אז פשטנו רגל (לא רשמנו את העסקה) </w:t>
      </w:r>
      <w:r w:rsidR="001E2ADB">
        <w:rPr>
          <w:rtl/>
        </w:rPr>
        <w:t>–</w:t>
      </w:r>
      <w:r w:rsidR="001E2ADB">
        <w:rPr>
          <w:rFonts w:hint="cs"/>
          <w:rtl/>
        </w:rPr>
        <w:t xml:space="preserve"> יראו כבעל הזכות לעסקה כבעל זכות מעין קניינית אלא אם מצליחים להוכיח כי היה מדובר בהעדפה פסולה של נושים </w:t>
      </w:r>
      <w:r w:rsidR="001E2ADB">
        <w:rPr>
          <w:rtl/>
        </w:rPr>
        <w:t>–</w:t>
      </w:r>
      <w:r w:rsidR="001E2ADB">
        <w:rPr>
          <w:rFonts w:hint="cs"/>
          <w:rtl/>
        </w:rPr>
        <w:t xml:space="preserve"> ואז פוסלים את המכירה מאליה. באופן עקרוני </w:t>
      </w:r>
      <w:r w:rsidR="001E2ADB">
        <w:rPr>
          <w:rtl/>
        </w:rPr>
        <w:t>–</w:t>
      </w:r>
      <w:r w:rsidR="001E2ADB">
        <w:rPr>
          <w:rFonts w:hint="cs"/>
          <w:rtl/>
        </w:rPr>
        <w:t xml:space="preserve"> אם מכרנו נכס וזה לא נגמר ברישום </w:t>
      </w:r>
      <w:r w:rsidR="001E2ADB">
        <w:rPr>
          <w:rtl/>
        </w:rPr>
        <w:t>–</w:t>
      </w:r>
      <w:r w:rsidR="001E2ADB">
        <w:rPr>
          <w:rFonts w:hint="cs"/>
          <w:rtl/>
        </w:rPr>
        <w:t xml:space="preserve"> אז לצורך העניין זה גובר גם על פשיטת רגל.</w:t>
      </w:r>
    </w:p>
    <w:p w:rsidR="001E2ADB" w:rsidRDefault="001E2ADB" w:rsidP="008C180A">
      <w:pPr>
        <w:pStyle w:val="a3"/>
        <w:rPr>
          <w:rtl/>
        </w:rPr>
      </w:pPr>
    </w:p>
    <w:p w:rsidR="001E2ADB" w:rsidRDefault="008C180A" w:rsidP="001E2ADB">
      <w:pPr>
        <w:pStyle w:val="a3"/>
        <w:rPr>
          <w:rtl/>
        </w:rPr>
      </w:pPr>
      <w:r>
        <w:rPr>
          <w:rFonts w:hint="cs"/>
          <w:b/>
          <w:bCs/>
          <w:rtl/>
        </w:rPr>
        <w:t>מה יקרה אם שולמה רק חלק מהתמורה?</w:t>
      </w:r>
    </w:p>
    <w:p w:rsidR="00712AB8" w:rsidRDefault="00712AB8" w:rsidP="0096115A">
      <w:pPr>
        <w:pStyle w:val="a3"/>
        <w:rPr>
          <w:rtl/>
        </w:rPr>
      </w:pPr>
      <w:r>
        <w:rPr>
          <w:rFonts w:hint="cs"/>
          <w:rtl/>
        </w:rPr>
        <w:t xml:space="preserve">כאשר בעל התחייבות בעסקה שילם רק 20%, בעוד לנושה יש חוב עצום </w:t>
      </w:r>
      <w:r>
        <w:rPr>
          <w:rtl/>
        </w:rPr>
        <w:t>–</w:t>
      </w:r>
      <w:r>
        <w:rPr>
          <w:rFonts w:hint="cs"/>
          <w:rtl/>
        </w:rPr>
        <w:t xml:space="preserve"> שטרסברג הייתה אומרת שיש לעשות זאת באופן יחסי, אבל לפי ההלכה היום בעל ההתחייבות בעסקה יזכה באופן גורף על כל הנכס.</w:t>
      </w:r>
    </w:p>
    <w:p w:rsidR="00712AB8" w:rsidRDefault="00805311" w:rsidP="003D14AD">
      <w:pPr>
        <w:pStyle w:val="a3"/>
        <w:jc w:val="center"/>
        <w:outlineLvl w:val="2"/>
        <w:rPr>
          <w:rtl/>
        </w:rPr>
      </w:pPr>
      <w:bookmarkStart w:id="83" w:name="_Toc506297884"/>
      <w:r w:rsidRPr="003D14AD">
        <w:rPr>
          <w:rFonts w:hint="cs"/>
          <w:b/>
          <w:bCs/>
          <w:highlight w:val="yellow"/>
          <w:u w:val="single"/>
          <w:rtl/>
        </w:rPr>
        <w:t xml:space="preserve">תחרות </w:t>
      </w:r>
      <w:r w:rsidRPr="003D14AD">
        <w:rPr>
          <w:rFonts w:hint="cs"/>
          <w:b/>
          <w:bCs/>
          <w:highlight w:val="yellow"/>
          <w:u w:val="single"/>
        </w:rPr>
        <w:t>II</w:t>
      </w:r>
      <w:r w:rsidRPr="003D14AD">
        <w:rPr>
          <w:rFonts w:hint="cs"/>
          <w:b/>
          <w:bCs/>
          <w:highlight w:val="yellow"/>
          <w:u w:val="single"/>
          <w:rtl/>
        </w:rPr>
        <w:t xml:space="preserve"> </w:t>
      </w:r>
      <w:r w:rsidRPr="003D14AD">
        <w:rPr>
          <w:b/>
          <w:bCs/>
          <w:highlight w:val="yellow"/>
          <w:u w:val="single"/>
          <w:rtl/>
        </w:rPr>
        <w:t>–</w:t>
      </w:r>
      <w:r w:rsidRPr="003D14AD">
        <w:rPr>
          <w:rFonts w:hint="cs"/>
          <w:b/>
          <w:bCs/>
          <w:highlight w:val="yellow"/>
          <w:u w:val="single"/>
          <w:rtl/>
        </w:rPr>
        <w:t xml:space="preserve"> עסקאות נוגדות במקרקעין</w:t>
      </w:r>
      <w:bookmarkEnd w:id="83"/>
    </w:p>
    <w:p w:rsidR="00805311" w:rsidRDefault="00805311" w:rsidP="00805311">
      <w:pPr>
        <w:pStyle w:val="a3"/>
        <w:rPr>
          <w:rtl/>
        </w:rPr>
      </w:pPr>
      <w:r w:rsidRPr="003D14AD">
        <w:rPr>
          <w:rFonts w:hint="cs"/>
          <w:color w:val="A5A5A5" w:themeColor="accent3"/>
          <w:rtl/>
        </w:rPr>
        <w:t>זאת התחרות ש</w:t>
      </w:r>
      <w:r w:rsidR="00CF6700" w:rsidRPr="003D14AD">
        <w:rPr>
          <w:rFonts w:hint="cs"/>
          <w:color w:val="A5A5A5" w:themeColor="accent3"/>
          <w:rtl/>
        </w:rPr>
        <w:t>-</w:t>
      </w:r>
      <w:r w:rsidR="003D14AD" w:rsidRPr="003D14AD">
        <w:rPr>
          <w:rFonts w:hint="cs"/>
          <w:color w:val="A5A5A5" w:themeColor="accent3"/>
          <w:rtl/>
        </w:rPr>
        <w:t>80% מא</w:t>
      </w:r>
      <w:r w:rsidRPr="003D14AD">
        <w:rPr>
          <w:rFonts w:hint="cs"/>
          <w:color w:val="A5A5A5" w:themeColor="accent3"/>
          <w:rtl/>
        </w:rPr>
        <w:t>תנו ניתקל בה במבחן.</w:t>
      </w:r>
    </w:p>
    <w:p w:rsidR="002545E0" w:rsidRPr="004867C6" w:rsidRDefault="00805311" w:rsidP="004867C6">
      <w:pPr>
        <w:pStyle w:val="a3"/>
        <w:rPr>
          <w:b/>
          <w:bCs/>
          <w:rtl/>
        </w:rPr>
      </w:pPr>
      <w:r w:rsidRPr="00B148B1">
        <w:rPr>
          <w:rFonts w:hint="cs"/>
          <w:b/>
          <w:bCs/>
          <w:rtl/>
        </w:rPr>
        <w:t>מה הה</w:t>
      </w:r>
      <w:r w:rsidR="00CE2C15" w:rsidRPr="00B148B1">
        <w:rPr>
          <w:rFonts w:hint="cs"/>
          <w:b/>
          <w:bCs/>
          <w:rtl/>
        </w:rPr>
        <w:t>ב</w:t>
      </w:r>
      <w:r w:rsidRPr="00B148B1">
        <w:rPr>
          <w:rFonts w:hint="cs"/>
          <w:b/>
          <w:bCs/>
          <w:rtl/>
        </w:rPr>
        <w:t>דל בין תחרות כזו לתחרות הקודמת?</w:t>
      </w:r>
      <w:r w:rsidR="004867C6">
        <w:rPr>
          <w:rFonts w:hint="cs"/>
          <w:b/>
          <w:bCs/>
          <w:rtl/>
        </w:rPr>
        <w:t xml:space="preserve"> </w:t>
      </w:r>
      <w:r w:rsidR="00B148B1">
        <w:rPr>
          <w:rFonts w:hint="cs"/>
          <w:rtl/>
        </w:rPr>
        <w:t xml:space="preserve">מזהים את התחרויות לפי הגורמים המעורבים. </w:t>
      </w:r>
    </w:p>
    <w:p w:rsidR="00CE2C15" w:rsidRDefault="00B148B1" w:rsidP="00805311">
      <w:pPr>
        <w:pStyle w:val="a3"/>
        <w:rPr>
          <w:rtl/>
        </w:rPr>
      </w:pPr>
      <w:r w:rsidRPr="002545E0">
        <w:rPr>
          <w:rFonts w:hint="cs"/>
          <w:b/>
          <w:bCs/>
          <w:rtl/>
        </w:rPr>
        <w:t>בתחרות הראשונה</w:t>
      </w:r>
      <w:r>
        <w:rPr>
          <w:rFonts w:hint="cs"/>
          <w:rtl/>
        </w:rPr>
        <w:t xml:space="preserve"> </w:t>
      </w:r>
      <w:r w:rsidR="00D40076">
        <w:rPr>
          <w:rFonts w:hint="cs"/>
          <w:rtl/>
        </w:rPr>
        <w:t xml:space="preserve">יש לנו גורם שאין לו זכות/התחייבות/כוונה להעביר זכות במקרקעין. כל מה שיש לו זה חוב כספי אצל הבעלים/המוכר </w:t>
      </w:r>
      <w:r w:rsidR="00D40076">
        <w:rPr>
          <w:rtl/>
        </w:rPr>
        <w:t>–</w:t>
      </w:r>
      <w:r w:rsidR="00D40076">
        <w:rPr>
          <w:rFonts w:hint="cs"/>
          <w:rtl/>
        </w:rPr>
        <w:t xml:space="preserve"> והוא מנסה להעביר זכות בנכס. לדוגמא - </w:t>
      </w:r>
      <w:r>
        <w:rPr>
          <w:rFonts w:hint="cs"/>
          <w:rtl/>
        </w:rPr>
        <w:t xml:space="preserve">יש לנו בעל התחייבות לעסקה מול נושה </w:t>
      </w:r>
      <w:r w:rsidRPr="00F1053E">
        <w:rPr>
          <w:rFonts w:hint="cs"/>
          <w:u w:val="single"/>
          <w:rtl/>
        </w:rPr>
        <w:t>לא מובטח</w:t>
      </w:r>
      <w:r>
        <w:rPr>
          <w:rFonts w:hint="cs"/>
          <w:rtl/>
        </w:rPr>
        <w:t>.</w:t>
      </w:r>
      <w:r w:rsidR="003C1EFA">
        <w:rPr>
          <w:rFonts w:hint="cs"/>
          <w:rtl/>
        </w:rPr>
        <w:t xml:space="preserve"> (נושה מובטח לא רלוונטי בתחרות הראשונה </w:t>
      </w:r>
      <w:r w:rsidR="003C1EFA">
        <w:rPr>
          <w:rtl/>
        </w:rPr>
        <w:t>–</w:t>
      </w:r>
      <w:r w:rsidR="003C1EFA">
        <w:rPr>
          <w:rFonts w:hint="cs"/>
          <w:rtl/>
        </w:rPr>
        <w:t xml:space="preserve"> כי כבר יש לו התחייבות בקרקע</w:t>
      </w:r>
      <w:r w:rsidR="00BD630F">
        <w:rPr>
          <w:rFonts w:hint="cs"/>
          <w:rtl/>
        </w:rPr>
        <w:t xml:space="preserve">. אם הוא קיבל התחייבות למשכנתא אבל לא רשם זאת </w:t>
      </w:r>
      <w:r w:rsidR="00BD630F">
        <w:rPr>
          <w:rtl/>
        </w:rPr>
        <w:t>–</w:t>
      </w:r>
      <w:r w:rsidR="00BD630F">
        <w:rPr>
          <w:rFonts w:hint="cs"/>
          <w:rtl/>
        </w:rPr>
        <w:t xml:space="preserve"> הוא בעל התחייבות לזכות קניינית, ואז הוא יהיה בתחרות השנייה.</w:t>
      </w:r>
      <w:r w:rsidR="003C1EFA">
        <w:rPr>
          <w:rFonts w:hint="cs"/>
          <w:rtl/>
        </w:rPr>
        <w:t>)</w:t>
      </w:r>
    </w:p>
    <w:p w:rsidR="000029E1" w:rsidRDefault="002545E0" w:rsidP="00B91B5C">
      <w:pPr>
        <w:pStyle w:val="a3"/>
        <w:rPr>
          <w:rtl/>
        </w:rPr>
      </w:pPr>
      <w:r>
        <w:rPr>
          <w:rFonts w:hint="cs"/>
          <w:b/>
          <w:bCs/>
          <w:rtl/>
        </w:rPr>
        <w:t>בתחרות השנייה</w:t>
      </w:r>
      <w:r w:rsidR="0059286C">
        <w:rPr>
          <w:rFonts w:hint="cs"/>
          <w:rtl/>
        </w:rPr>
        <w:t xml:space="preserve"> </w:t>
      </w:r>
      <w:r w:rsidR="0059286C">
        <w:rPr>
          <w:rtl/>
        </w:rPr>
        <w:t>–</w:t>
      </w:r>
      <w:r w:rsidR="0059286C">
        <w:rPr>
          <w:rFonts w:hint="cs"/>
          <w:rtl/>
        </w:rPr>
        <w:t xml:space="preserve"> תחרות שבה שני הצדדים הם בעלי התחייבות לעסקאות במקרקעין</w:t>
      </w:r>
      <w:r w:rsidR="00D40076">
        <w:rPr>
          <w:rFonts w:hint="cs"/>
          <w:rtl/>
        </w:rPr>
        <w:t xml:space="preserve"> </w:t>
      </w:r>
      <w:r w:rsidR="00D40076">
        <w:rPr>
          <w:rtl/>
        </w:rPr>
        <w:t>–</w:t>
      </w:r>
      <w:r w:rsidR="00D40076">
        <w:rPr>
          <w:rFonts w:hint="cs"/>
          <w:rtl/>
        </w:rPr>
        <w:t xml:space="preserve"> כמו אדם שמכר את הדירה שלו לאדם אחד, והחוזה לא מתקדם בקצב שהוא רוצה, ואז הוא פשוט מוכר את הדירה למישהו שמוכן לתת את כל הכסף במקום. </w:t>
      </w:r>
      <w:r w:rsidR="00B91B5C">
        <w:rPr>
          <w:rFonts w:hint="cs"/>
          <w:rtl/>
        </w:rPr>
        <w:t xml:space="preserve"> השאלה היא מי משני הגורמים יקבל בסופו של דבר את הנכס.</w:t>
      </w:r>
    </w:p>
    <w:p w:rsidR="00B91B5C" w:rsidRDefault="00B91B5C" w:rsidP="00B91B5C">
      <w:pPr>
        <w:pStyle w:val="a3"/>
        <w:rPr>
          <w:rtl/>
        </w:rPr>
      </w:pPr>
      <w:r>
        <w:rPr>
          <w:rFonts w:hint="cs"/>
          <w:rtl/>
        </w:rPr>
        <w:t xml:space="preserve">בסופו של דבר </w:t>
      </w:r>
      <w:r>
        <w:rPr>
          <w:rtl/>
        </w:rPr>
        <w:t>–</w:t>
      </w:r>
      <w:r>
        <w:rPr>
          <w:rFonts w:hint="cs"/>
          <w:rtl/>
        </w:rPr>
        <w:t xml:space="preserve"> מי שמפסיד את הנכס יכול לפנות למוכר ולנסות לתבוע ממנו את ההפסדים. הבעיה מתחילה כשאין לנו את המוכר בתמונה </w:t>
      </w:r>
      <w:r>
        <w:rPr>
          <w:rtl/>
        </w:rPr>
        <w:t>–</w:t>
      </w:r>
      <w:r>
        <w:rPr>
          <w:rFonts w:hint="cs"/>
          <w:rtl/>
        </w:rPr>
        <w:t xml:space="preserve"> אחד נשאר עם הנכס והשני נשאר בלי כלום.</w:t>
      </w:r>
    </w:p>
    <w:p w:rsidR="00E92DB7" w:rsidRDefault="00E92DB7" w:rsidP="00B91B5C">
      <w:pPr>
        <w:pStyle w:val="a3"/>
        <w:rPr>
          <w:rtl/>
        </w:rPr>
      </w:pPr>
    </w:p>
    <w:p w:rsidR="00E92DB7" w:rsidRDefault="00E92DB7" w:rsidP="0091052F">
      <w:pPr>
        <w:pStyle w:val="a3"/>
        <w:rPr>
          <w:rtl/>
        </w:rPr>
      </w:pPr>
      <w:r w:rsidRPr="0091052F">
        <w:rPr>
          <w:rFonts w:hint="cs"/>
          <w:b/>
          <w:bCs/>
          <w:highlight w:val="lightGray"/>
          <w:rtl/>
        </w:rPr>
        <w:t>ס</w:t>
      </w:r>
      <w:r w:rsidR="0091052F">
        <w:rPr>
          <w:rFonts w:hint="cs"/>
          <w:b/>
          <w:bCs/>
          <w:highlight w:val="lightGray"/>
          <w:rtl/>
        </w:rPr>
        <w:t>'</w:t>
      </w:r>
      <w:r w:rsidRPr="0091052F">
        <w:rPr>
          <w:rFonts w:hint="cs"/>
          <w:b/>
          <w:bCs/>
          <w:highlight w:val="lightGray"/>
          <w:rtl/>
        </w:rPr>
        <w:t xml:space="preserve"> 9</w:t>
      </w:r>
      <w:r>
        <w:rPr>
          <w:rFonts w:hint="cs"/>
          <w:rtl/>
        </w:rPr>
        <w:t xml:space="preserve"> </w:t>
      </w:r>
      <w:r>
        <w:rPr>
          <w:rtl/>
        </w:rPr>
        <w:t>–</w:t>
      </w:r>
      <w:r w:rsidR="0091052F">
        <w:rPr>
          <w:rFonts w:hint="cs"/>
          <w:rtl/>
        </w:rPr>
        <w:t xml:space="preserve"> </w:t>
      </w:r>
      <w:r w:rsidR="005577C4">
        <w:rPr>
          <w:rFonts w:hint="cs"/>
          <w:rtl/>
        </w:rPr>
        <w:t xml:space="preserve">זכותו של בעל העסקה הראשונה עדיפה </w:t>
      </w:r>
      <w:r w:rsidR="005577C4">
        <w:rPr>
          <w:rtl/>
        </w:rPr>
        <w:t>–</w:t>
      </w:r>
      <w:r w:rsidR="005577C4">
        <w:rPr>
          <w:rFonts w:hint="cs"/>
          <w:rtl/>
        </w:rPr>
        <w:t xml:space="preserve"> </w:t>
      </w:r>
      <w:r w:rsidR="005577C4" w:rsidRPr="0091052F">
        <w:rPr>
          <w:rFonts w:hint="cs"/>
          <w:b/>
          <w:bCs/>
          <w:rtl/>
        </w:rPr>
        <w:t>ברק</w:t>
      </w:r>
      <w:r w:rsidR="005577C4">
        <w:rPr>
          <w:rFonts w:hint="cs"/>
          <w:rtl/>
        </w:rPr>
        <w:t xml:space="preserve"> גזר מכאן את הזכות העדיפה שיש לבעל ההתחייבות על העסקה הראשונה. (זכות שביושר/מעין קניינית) </w:t>
      </w:r>
      <w:r w:rsidR="005577C4">
        <w:rPr>
          <w:rtl/>
        </w:rPr>
        <w:t>–</w:t>
      </w:r>
      <w:r w:rsidR="005577C4">
        <w:rPr>
          <w:rFonts w:hint="cs"/>
          <w:rtl/>
        </w:rPr>
        <w:t xml:space="preserve"> והחיל אותה גם מעבר לס</w:t>
      </w:r>
      <w:r w:rsidR="0091052F">
        <w:rPr>
          <w:rFonts w:hint="cs"/>
          <w:rtl/>
        </w:rPr>
        <w:t>'</w:t>
      </w:r>
      <w:r w:rsidR="005577C4">
        <w:rPr>
          <w:rFonts w:hint="cs"/>
          <w:rtl/>
        </w:rPr>
        <w:t xml:space="preserve"> 9.</w:t>
      </w:r>
    </w:p>
    <w:p w:rsidR="00E15977" w:rsidRDefault="00E15977" w:rsidP="0091052F">
      <w:pPr>
        <w:pStyle w:val="a3"/>
        <w:rPr>
          <w:rtl/>
        </w:rPr>
      </w:pPr>
      <w:r>
        <w:rPr>
          <w:rFonts w:hint="cs"/>
          <w:rtl/>
        </w:rPr>
        <w:t xml:space="preserve">ברק אומר שברגע שהחוק קבע כי הזכות של הראשון עדיפה </w:t>
      </w:r>
      <w:r>
        <w:rPr>
          <w:rtl/>
        </w:rPr>
        <w:t>–</w:t>
      </w:r>
      <w:r>
        <w:rPr>
          <w:rFonts w:hint="cs"/>
          <w:rtl/>
        </w:rPr>
        <w:t xml:space="preserve"> הוא רא</w:t>
      </w:r>
      <w:r w:rsidR="00AD6316">
        <w:rPr>
          <w:rFonts w:hint="cs"/>
          <w:rtl/>
        </w:rPr>
        <w:t>ה משמעות גבוה</w:t>
      </w:r>
      <w:r w:rsidR="0091052F">
        <w:rPr>
          <w:rFonts w:hint="cs"/>
          <w:rtl/>
        </w:rPr>
        <w:t>ה</w:t>
      </w:r>
      <w:r w:rsidR="00AD6316">
        <w:rPr>
          <w:rFonts w:hint="cs"/>
          <w:rtl/>
        </w:rPr>
        <w:t xml:space="preserve"> יותר לאותו ראשון.</w:t>
      </w:r>
      <w:r w:rsidR="0091052F">
        <w:rPr>
          <w:rFonts w:hint="cs"/>
          <w:rtl/>
        </w:rPr>
        <w:t xml:space="preserve"> </w:t>
      </w:r>
      <w:r>
        <w:rPr>
          <w:rFonts w:hint="cs"/>
          <w:rtl/>
        </w:rPr>
        <w:t xml:space="preserve">הזכות של הראשון עדיפה </w:t>
      </w:r>
      <w:r w:rsidRPr="0091052F">
        <w:rPr>
          <w:rFonts w:hint="cs"/>
          <w:b/>
          <w:bCs/>
          <w:rtl/>
        </w:rPr>
        <w:t xml:space="preserve">אלא אם השני פעל בתום לב ובתמורה, והעסקה לטובתו נרשמה בעודו בתום לב </w:t>
      </w:r>
      <w:r>
        <w:rPr>
          <w:rtl/>
        </w:rPr>
        <w:t>–</w:t>
      </w:r>
      <w:r>
        <w:rPr>
          <w:rFonts w:hint="cs"/>
          <w:rtl/>
        </w:rPr>
        <w:t xml:space="preserve"> ואז העסקה לטובתו תהיה תקפה.</w:t>
      </w:r>
    </w:p>
    <w:p w:rsidR="00E15977" w:rsidRDefault="00E15977" w:rsidP="00B91B5C">
      <w:pPr>
        <w:pStyle w:val="a3"/>
        <w:rPr>
          <w:rtl/>
        </w:rPr>
      </w:pPr>
    </w:p>
    <w:p w:rsidR="00AD6316" w:rsidRDefault="00AD6316" w:rsidP="00B91B5C">
      <w:pPr>
        <w:pStyle w:val="a3"/>
        <w:rPr>
          <w:rtl/>
        </w:rPr>
      </w:pPr>
      <w:r>
        <w:rPr>
          <w:rFonts w:hint="cs"/>
          <w:rtl/>
        </w:rPr>
        <w:t xml:space="preserve">יש לנו למעשה את הראשון בזמן שזוכה, אלא אם השני עומד ב3 תנאים </w:t>
      </w:r>
      <w:r>
        <w:rPr>
          <w:rtl/>
        </w:rPr>
        <w:t>–</w:t>
      </w:r>
      <w:r>
        <w:rPr>
          <w:rFonts w:hint="cs"/>
          <w:rtl/>
        </w:rPr>
        <w:t xml:space="preserve"> שאף אחד מהם אינו קל:</w:t>
      </w:r>
    </w:p>
    <w:p w:rsidR="00AD6316" w:rsidRPr="0091052F" w:rsidRDefault="00AD6316" w:rsidP="00AD6316">
      <w:pPr>
        <w:pStyle w:val="a3"/>
        <w:numPr>
          <w:ilvl w:val="0"/>
          <w:numId w:val="100"/>
        </w:numPr>
        <w:rPr>
          <w:b/>
          <w:bCs/>
        </w:rPr>
      </w:pPr>
      <w:r w:rsidRPr="0091052F">
        <w:rPr>
          <w:rFonts w:hint="cs"/>
          <w:b/>
          <w:bCs/>
          <w:rtl/>
        </w:rPr>
        <w:t xml:space="preserve">תנאי התמורה </w:t>
      </w:r>
      <w:r w:rsidRPr="0091052F">
        <w:rPr>
          <w:b/>
          <w:bCs/>
          <w:rtl/>
        </w:rPr>
        <w:t>–</w:t>
      </w:r>
      <w:r w:rsidRPr="0091052F">
        <w:rPr>
          <w:rFonts w:hint="cs"/>
          <w:b/>
          <w:bCs/>
          <w:rtl/>
        </w:rPr>
        <w:t xml:space="preserve"> </w:t>
      </w:r>
      <w:r w:rsidRPr="0091052F">
        <w:rPr>
          <w:rFonts w:hint="cs"/>
          <w:rtl/>
        </w:rPr>
        <w:t>אם השני רק חתם הסכם ולא שילם, אז אוטומטית הוא אמור להפסיד.</w:t>
      </w:r>
    </w:p>
    <w:p w:rsidR="00AD6316" w:rsidRPr="0091052F" w:rsidRDefault="00AD6316" w:rsidP="00AD6316">
      <w:pPr>
        <w:pStyle w:val="a3"/>
        <w:numPr>
          <w:ilvl w:val="0"/>
          <w:numId w:val="100"/>
        </w:numPr>
        <w:rPr>
          <w:b/>
          <w:bCs/>
        </w:rPr>
      </w:pPr>
      <w:r w:rsidRPr="0091052F">
        <w:rPr>
          <w:rFonts w:hint="cs"/>
          <w:b/>
          <w:bCs/>
          <w:rtl/>
        </w:rPr>
        <w:t xml:space="preserve">תנאי תום הלב </w:t>
      </w:r>
      <w:r w:rsidR="00AF00E1" w:rsidRPr="0091052F">
        <w:rPr>
          <w:b/>
          <w:bCs/>
          <w:rtl/>
        </w:rPr>
        <w:t>–</w:t>
      </w:r>
      <w:r w:rsidRPr="0091052F">
        <w:rPr>
          <w:rFonts w:hint="cs"/>
          <w:b/>
          <w:bCs/>
          <w:rtl/>
        </w:rPr>
        <w:t xml:space="preserve"> </w:t>
      </w:r>
      <w:r w:rsidR="00AF00E1" w:rsidRPr="0091052F">
        <w:rPr>
          <w:rFonts w:hint="cs"/>
          <w:rtl/>
        </w:rPr>
        <w:t>בשלב הזה במישור הסובייקטיבי (לפני גנץ)</w:t>
      </w:r>
      <w:r w:rsidR="0091052F">
        <w:rPr>
          <w:rFonts w:hint="cs"/>
          <w:rtl/>
        </w:rPr>
        <w:t>.</w:t>
      </w:r>
    </w:p>
    <w:p w:rsidR="00AD6316" w:rsidRPr="0091052F" w:rsidRDefault="00AD6316" w:rsidP="00AD6316">
      <w:pPr>
        <w:pStyle w:val="a3"/>
        <w:numPr>
          <w:ilvl w:val="0"/>
          <w:numId w:val="100"/>
        </w:numPr>
        <w:rPr>
          <w:b/>
          <w:bCs/>
        </w:rPr>
      </w:pPr>
      <w:r w:rsidRPr="0091052F">
        <w:rPr>
          <w:rFonts w:hint="cs"/>
          <w:b/>
          <w:bCs/>
          <w:rtl/>
        </w:rPr>
        <w:t>תנאי הרישום</w:t>
      </w:r>
      <w:r w:rsidR="0091052F">
        <w:rPr>
          <w:rFonts w:hint="cs"/>
          <w:rtl/>
        </w:rPr>
        <w:t>.</w:t>
      </w:r>
    </w:p>
    <w:p w:rsidR="0091052F" w:rsidRDefault="00AF00E1" w:rsidP="00E342DE">
      <w:pPr>
        <w:pStyle w:val="a3"/>
        <w:rPr>
          <w:rtl/>
        </w:rPr>
      </w:pPr>
      <w:r>
        <w:rPr>
          <w:rFonts w:hint="cs"/>
          <w:rtl/>
        </w:rPr>
        <w:t>החוק למעשה אומר לנו, כי לראשון יש זכות מעין קניינית</w:t>
      </w:r>
      <w:r w:rsidR="00090F01">
        <w:rPr>
          <w:rFonts w:hint="cs"/>
          <w:rtl/>
        </w:rPr>
        <w:t xml:space="preserve">. כזכות מעין קניינית הוא גובר על אחרים שבאים אחריו, גם אם יש להם התחייבות לעסקה </w:t>
      </w:r>
      <w:r w:rsidR="00090F01">
        <w:rPr>
          <w:rtl/>
        </w:rPr>
        <w:t>–</w:t>
      </w:r>
      <w:r w:rsidR="00090F01">
        <w:rPr>
          <w:rFonts w:hint="cs"/>
          <w:rtl/>
        </w:rPr>
        <w:t xml:space="preserve"> וזה עשוי לסתור את חוק החוזים </w:t>
      </w:r>
      <w:r w:rsidR="00090F01">
        <w:rPr>
          <w:rtl/>
        </w:rPr>
        <w:t>–</w:t>
      </w:r>
      <w:r w:rsidR="00090F01">
        <w:rPr>
          <w:rFonts w:hint="cs"/>
          <w:rtl/>
        </w:rPr>
        <w:t xml:space="preserve"> תרופות. </w:t>
      </w:r>
    </w:p>
    <w:p w:rsidR="003155D7" w:rsidRDefault="00090F01" w:rsidP="00E342DE">
      <w:pPr>
        <w:pStyle w:val="a3"/>
        <w:rPr>
          <w:rtl/>
        </w:rPr>
      </w:pPr>
      <w:r>
        <w:rPr>
          <w:rFonts w:hint="cs"/>
          <w:rtl/>
        </w:rPr>
        <w:lastRenderedPageBreak/>
        <w:t xml:space="preserve">למרות זאת יש הכרעה במקרה ספציפי בחוק המקרקעין, אלא אם השני משקלל את הזכות הקניינית שלו </w:t>
      </w:r>
      <w:r>
        <w:rPr>
          <w:rFonts w:hint="cs"/>
          <w:b/>
          <w:bCs/>
          <w:rtl/>
        </w:rPr>
        <w:t>בעודו בתום לב</w:t>
      </w:r>
      <w:r>
        <w:rPr>
          <w:rFonts w:hint="cs"/>
          <w:rtl/>
        </w:rPr>
        <w:t xml:space="preserve">. גם שלב הרישום של הזכות צריך להיעשות כשהוא תם לב </w:t>
      </w:r>
      <w:r>
        <w:rPr>
          <w:rtl/>
        </w:rPr>
        <w:t>–</w:t>
      </w:r>
      <w:r>
        <w:rPr>
          <w:rFonts w:hint="cs"/>
          <w:rtl/>
        </w:rPr>
        <w:t xml:space="preserve"> הוא לא יודע שיש עסקה ראשונה שממתינה לשקלול. רק אם התקיימו כל 3 התנאים האלה </w:t>
      </w:r>
      <w:r>
        <w:rPr>
          <w:rtl/>
        </w:rPr>
        <w:t>–</w:t>
      </w:r>
      <w:r>
        <w:rPr>
          <w:rFonts w:hint="cs"/>
          <w:rtl/>
        </w:rPr>
        <w:t xml:space="preserve"> אז למעשה אפשר/השני בזמן גובר על הראשון.</w:t>
      </w:r>
    </w:p>
    <w:p w:rsidR="00E342DE" w:rsidRDefault="00E342DE" w:rsidP="00E342DE">
      <w:pPr>
        <w:pStyle w:val="a3"/>
        <w:rPr>
          <w:rtl/>
        </w:rPr>
      </w:pPr>
    </w:p>
    <w:p w:rsidR="003155D7" w:rsidRDefault="003155D7" w:rsidP="00AF00E1">
      <w:pPr>
        <w:pStyle w:val="a3"/>
        <w:rPr>
          <w:rtl/>
        </w:rPr>
      </w:pPr>
      <w:r w:rsidRPr="0091052F">
        <w:rPr>
          <w:rFonts w:hint="cs"/>
          <w:b/>
          <w:bCs/>
          <w:highlight w:val="magenta"/>
          <w:rtl/>
        </w:rPr>
        <w:t>פס"ד וורטהיימר</w:t>
      </w:r>
      <w:r w:rsidR="008D0958" w:rsidRPr="0091052F">
        <w:rPr>
          <w:rFonts w:hint="cs"/>
          <w:b/>
          <w:bCs/>
          <w:highlight w:val="magenta"/>
          <w:rtl/>
        </w:rPr>
        <w:t xml:space="preserve"> נ' הררי</w:t>
      </w:r>
      <w:r w:rsidR="00371CDE">
        <w:rPr>
          <w:rFonts w:hint="cs"/>
          <w:rtl/>
        </w:rPr>
        <w:t xml:space="preserve"> (לא ניתן לקריאה)</w:t>
      </w:r>
    </w:p>
    <w:p w:rsidR="003155D7" w:rsidRDefault="008D0958" w:rsidP="0091052F">
      <w:pPr>
        <w:pStyle w:val="a3"/>
        <w:rPr>
          <w:rtl/>
        </w:rPr>
      </w:pPr>
      <w:r>
        <w:rPr>
          <w:rFonts w:hint="cs"/>
          <w:rtl/>
        </w:rPr>
        <w:t>הררי מוכר לו</w:t>
      </w:r>
      <w:r w:rsidR="0091052F">
        <w:rPr>
          <w:rFonts w:hint="cs"/>
          <w:rtl/>
        </w:rPr>
        <w:t>ו</w:t>
      </w:r>
      <w:r>
        <w:rPr>
          <w:rFonts w:hint="cs"/>
          <w:rtl/>
        </w:rPr>
        <w:t>רטהיימר את הנכס (הם חותמים על ז</w:t>
      </w:r>
      <w:r w:rsidR="0091052F">
        <w:rPr>
          <w:rFonts w:hint="cs"/>
          <w:rtl/>
        </w:rPr>
        <w:t>י</w:t>
      </w:r>
      <w:r>
        <w:rPr>
          <w:rFonts w:hint="cs"/>
          <w:rtl/>
        </w:rPr>
        <w:t xml:space="preserve">כרון דברים </w:t>
      </w:r>
      <w:r>
        <w:rPr>
          <w:rtl/>
        </w:rPr>
        <w:t>–</w:t>
      </w:r>
      <w:r>
        <w:rPr>
          <w:rFonts w:hint="cs"/>
          <w:rtl/>
        </w:rPr>
        <w:t xml:space="preserve"> לא מוכר). נקבע כי הדירה שווה </w:t>
      </w:r>
      <w:r w:rsidR="0091052F">
        <w:rPr>
          <w:rFonts w:hint="cs"/>
          <w:rtl/>
        </w:rPr>
        <w:t>1,000,000</w:t>
      </w:r>
      <w:r>
        <w:rPr>
          <w:rFonts w:hint="cs"/>
          <w:rtl/>
        </w:rPr>
        <w:t xml:space="preserve"> </w:t>
      </w:r>
      <w:r w:rsidR="00D72FE7">
        <w:rPr>
          <w:rFonts w:hint="cs"/>
          <w:rtl/>
        </w:rPr>
        <w:t>ל</w:t>
      </w:r>
      <w:r>
        <w:rPr>
          <w:rFonts w:hint="cs"/>
          <w:rtl/>
        </w:rPr>
        <w:t xml:space="preserve">ירות וורטהיימר משלם 5,000 לירות </w:t>
      </w:r>
      <w:r>
        <w:rPr>
          <w:rtl/>
        </w:rPr>
        <w:t>–</w:t>
      </w:r>
      <w:r>
        <w:rPr>
          <w:rFonts w:hint="cs"/>
          <w:rtl/>
        </w:rPr>
        <w:t xml:space="preserve"> ופרטי ההסכם יושלמו בהמשך.</w:t>
      </w:r>
    </w:p>
    <w:p w:rsidR="00AC1F98" w:rsidRDefault="008D0958" w:rsidP="0091052F">
      <w:pPr>
        <w:pStyle w:val="a3"/>
        <w:rPr>
          <w:rtl/>
        </w:rPr>
      </w:pPr>
      <w:r>
        <w:rPr>
          <w:rFonts w:hint="cs"/>
          <w:rtl/>
        </w:rPr>
        <w:t xml:space="preserve">הסיפור התעכב </w:t>
      </w:r>
      <w:r>
        <w:rPr>
          <w:rtl/>
        </w:rPr>
        <w:t>–</w:t>
      </w:r>
      <w:r>
        <w:rPr>
          <w:rFonts w:hint="cs"/>
          <w:rtl/>
        </w:rPr>
        <w:t xml:space="preserve"> ונקבע להיפגש עם עורך הדין. אחרי שהררי רואה שיש עיכוב </w:t>
      </w:r>
      <w:r>
        <w:rPr>
          <w:rtl/>
        </w:rPr>
        <w:t>–</w:t>
      </w:r>
      <w:r>
        <w:rPr>
          <w:rFonts w:hint="cs"/>
          <w:rtl/>
        </w:rPr>
        <w:t xml:space="preserve"> הוא עושה הסכם למכירת הדירה עם </w:t>
      </w:r>
      <w:proofErr w:type="spellStart"/>
      <w:r>
        <w:rPr>
          <w:rFonts w:hint="cs"/>
          <w:rtl/>
        </w:rPr>
        <w:t>בינימיני</w:t>
      </w:r>
      <w:proofErr w:type="spellEnd"/>
      <w:r>
        <w:rPr>
          <w:rFonts w:hint="cs"/>
          <w:rtl/>
        </w:rPr>
        <w:t xml:space="preserve"> (בסך 800,000</w:t>
      </w:r>
      <w:r w:rsidR="0091052F">
        <w:rPr>
          <w:rFonts w:hint="cs"/>
          <w:rtl/>
        </w:rPr>
        <w:t xml:space="preserve"> לירות</w:t>
      </w:r>
      <w:r>
        <w:rPr>
          <w:rFonts w:hint="cs"/>
          <w:rtl/>
        </w:rPr>
        <w:t xml:space="preserve">) </w:t>
      </w:r>
      <w:r>
        <w:rPr>
          <w:rtl/>
        </w:rPr>
        <w:t>–</w:t>
      </w:r>
      <w:r>
        <w:rPr>
          <w:rFonts w:hint="cs"/>
          <w:rtl/>
        </w:rPr>
        <w:t xml:space="preserve"> חצי ישולם בהתחלה, והשאר בהמשך. בנימיני משלם חצי מהתמורה, ואז הוא נחשף לעובדה שהיה ז</w:t>
      </w:r>
      <w:r w:rsidR="00DC24A3">
        <w:rPr>
          <w:rFonts w:hint="cs"/>
          <w:rtl/>
        </w:rPr>
        <w:t>י</w:t>
      </w:r>
      <w:r>
        <w:rPr>
          <w:rFonts w:hint="cs"/>
          <w:rtl/>
        </w:rPr>
        <w:t>כרון דברים.</w:t>
      </w:r>
      <w:r w:rsidR="0091052F">
        <w:rPr>
          <w:rFonts w:hint="cs"/>
          <w:rtl/>
        </w:rPr>
        <w:t xml:space="preserve"> </w:t>
      </w:r>
      <w:r w:rsidR="0091052F" w:rsidRPr="0091052F">
        <w:rPr>
          <w:rFonts w:hint="cs"/>
          <w:b/>
          <w:bCs/>
          <w:rtl/>
        </w:rPr>
        <w:t>לאחר שבנימיני ידע</w:t>
      </w:r>
      <w:r w:rsidR="0091052F">
        <w:rPr>
          <w:rFonts w:hint="cs"/>
          <w:rtl/>
        </w:rPr>
        <w:t xml:space="preserve"> על </w:t>
      </w:r>
      <w:r w:rsidR="00AC1F98">
        <w:rPr>
          <w:rFonts w:hint="cs"/>
          <w:rtl/>
        </w:rPr>
        <w:t>ז</w:t>
      </w:r>
      <w:r w:rsidR="0091052F">
        <w:rPr>
          <w:rFonts w:hint="cs"/>
          <w:rtl/>
        </w:rPr>
        <w:t>י</w:t>
      </w:r>
      <w:r w:rsidR="00AC1F98">
        <w:rPr>
          <w:rFonts w:hint="cs"/>
          <w:rtl/>
        </w:rPr>
        <w:t xml:space="preserve">כרון </w:t>
      </w:r>
      <w:r w:rsidR="0091052F">
        <w:rPr>
          <w:rFonts w:hint="cs"/>
          <w:rtl/>
        </w:rPr>
        <w:t>ה</w:t>
      </w:r>
      <w:r w:rsidR="00AC1F98">
        <w:rPr>
          <w:rFonts w:hint="cs"/>
          <w:rtl/>
        </w:rPr>
        <w:t xml:space="preserve">דברים </w:t>
      </w:r>
      <w:r w:rsidR="00AC1F98">
        <w:rPr>
          <w:rtl/>
        </w:rPr>
        <w:t>–</w:t>
      </w:r>
      <w:r w:rsidR="00AC1F98">
        <w:rPr>
          <w:rFonts w:hint="cs"/>
          <w:rtl/>
        </w:rPr>
        <w:t xml:space="preserve"> הוא </w:t>
      </w:r>
      <w:r w:rsidR="0097391B">
        <w:rPr>
          <w:rFonts w:hint="cs"/>
          <w:rtl/>
        </w:rPr>
        <w:t>שילם את כל הסכום.</w:t>
      </w:r>
      <w:r w:rsidR="0091052F">
        <w:rPr>
          <w:rFonts w:hint="cs"/>
          <w:rtl/>
        </w:rPr>
        <w:t xml:space="preserve"> אז עולה השאלה האמ</w:t>
      </w:r>
      <w:r w:rsidR="00DB6CD5">
        <w:rPr>
          <w:rFonts w:hint="cs"/>
          <w:rtl/>
        </w:rPr>
        <w:t>תית בבסיס ס</w:t>
      </w:r>
      <w:r w:rsidR="0091052F">
        <w:rPr>
          <w:rFonts w:hint="cs"/>
          <w:rtl/>
        </w:rPr>
        <w:t>'</w:t>
      </w:r>
      <w:r w:rsidR="00DB6CD5">
        <w:rPr>
          <w:rFonts w:hint="cs"/>
          <w:rtl/>
        </w:rPr>
        <w:t xml:space="preserve"> 9.</w:t>
      </w:r>
    </w:p>
    <w:p w:rsidR="00E20B9A" w:rsidRDefault="00E20B9A" w:rsidP="00A13475">
      <w:pPr>
        <w:pStyle w:val="a3"/>
        <w:rPr>
          <w:rtl/>
        </w:rPr>
      </w:pPr>
      <w:r w:rsidRPr="0091052F">
        <w:rPr>
          <w:rFonts w:hint="cs"/>
          <w:b/>
          <w:bCs/>
          <w:highlight w:val="lightGray"/>
          <w:rtl/>
        </w:rPr>
        <w:t>ס' 3(4)</w:t>
      </w:r>
      <w:r w:rsidRPr="0091052F">
        <w:rPr>
          <w:rFonts w:hint="cs"/>
          <w:b/>
          <w:bCs/>
          <w:rtl/>
        </w:rPr>
        <w:t xml:space="preserve"> בחוק החוזים (תרופות)</w:t>
      </w:r>
      <w:r>
        <w:rPr>
          <w:rFonts w:hint="cs"/>
          <w:rtl/>
        </w:rPr>
        <w:t xml:space="preserve"> אומר כי נפגע זכאי לתרופות בשל הפרת החוזה </w:t>
      </w:r>
      <w:r>
        <w:rPr>
          <w:rtl/>
        </w:rPr>
        <w:t>–</w:t>
      </w:r>
      <w:r>
        <w:rPr>
          <w:rFonts w:hint="cs"/>
          <w:rtl/>
        </w:rPr>
        <w:t xml:space="preserve"> במידה ואכיפת החוזה היא בלתי צודקת בנסיבות העניין</w:t>
      </w:r>
      <w:r w:rsidR="00D72FE7">
        <w:rPr>
          <w:rFonts w:hint="cs"/>
          <w:rtl/>
        </w:rPr>
        <w:t>.</w:t>
      </w:r>
    </w:p>
    <w:p w:rsidR="00A13475" w:rsidRDefault="00A13475" w:rsidP="00AC1F98">
      <w:pPr>
        <w:pStyle w:val="a3"/>
        <w:rPr>
          <w:rtl/>
        </w:rPr>
      </w:pPr>
      <w:r>
        <w:rPr>
          <w:rFonts w:hint="cs"/>
          <w:rtl/>
        </w:rPr>
        <w:t xml:space="preserve">במידה והררי לא קיים </w:t>
      </w:r>
      <w:r>
        <w:rPr>
          <w:rtl/>
        </w:rPr>
        <w:t>–</w:t>
      </w:r>
      <w:r>
        <w:rPr>
          <w:rFonts w:hint="cs"/>
          <w:rtl/>
        </w:rPr>
        <w:t xml:space="preserve"> מי המשניים האלה צריך לקבל את הדירה?</w:t>
      </w:r>
    </w:p>
    <w:p w:rsidR="004F08BE" w:rsidRDefault="004F08BE" w:rsidP="00AC1F98">
      <w:pPr>
        <w:pStyle w:val="a3"/>
        <w:rPr>
          <w:rtl/>
        </w:rPr>
      </w:pPr>
      <w:r w:rsidRPr="0091052F">
        <w:rPr>
          <w:rFonts w:hint="cs"/>
          <w:rtl/>
        </w:rPr>
        <w:t xml:space="preserve">הגיונית </w:t>
      </w:r>
      <w:r w:rsidRPr="0091052F">
        <w:rPr>
          <w:rtl/>
        </w:rPr>
        <w:t>–</w:t>
      </w:r>
      <w:r w:rsidRPr="0091052F">
        <w:rPr>
          <w:rFonts w:hint="cs"/>
          <w:b/>
          <w:bCs/>
          <w:rtl/>
        </w:rPr>
        <w:t xml:space="preserve"> נבצע מאזן מצוקה</w:t>
      </w:r>
      <w:r>
        <w:rPr>
          <w:rFonts w:hint="cs"/>
          <w:rtl/>
        </w:rPr>
        <w:t xml:space="preserve">. לפי </w:t>
      </w:r>
      <w:r w:rsidRPr="0091052F">
        <w:rPr>
          <w:rFonts w:hint="cs"/>
          <w:b/>
          <w:bCs/>
          <w:rtl/>
        </w:rPr>
        <w:t>ס' 3(4)</w:t>
      </w:r>
      <w:r>
        <w:rPr>
          <w:rFonts w:hint="cs"/>
          <w:rtl/>
        </w:rPr>
        <w:t xml:space="preserve"> </w:t>
      </w:r>
      <w:r>
        <w:rPr>
          <w:rtl/>
        </w:rPr>
        <w:t>–</w:t>
      </w:r>
      <w:r>
        <w:rPr>
          <w:rFonts w:hint="cs"/>
          <w:rtl/>
        </w:rPr>
        <w:t xml:space="preserve"> נוכל לומר שזה לא יהיה נכון ש</w:t>
      </w:r>
      <w:r w:rsidR="0091052F">
        <w:rPr>
          <w:rFonts w:hint="cs"/>
          <w:rtl/>
        </w:rPr>
        <w:t>ו</w:t>
      </w:r>
      <w:r>
        <w:rPr>
          <w:rFonts w:hint="cs"/>
          <w:rtl/>
        </w:rPr>
        <w:t>ורטהיימר יקבל את כל הדירה למרות התשלום הזעום ששילם, ביחס לבנימיני.</w:t>
      </w:r>
    </w:p>
    <w:p w:rsidR="00AC41A1" w:rsidRDefault="00AC41A1" w:rsidP="00AC1F98">
      <w:pPr>
        <w:pStyle w:val="a3"/>
        <w:rPr>
          <w:rtl/>
        </w:rPr>
      </w:pPr>
      <w:r w:rsidRPr="0091052F">
        <w:rPr>
          <w:rFonts w:hint="cs"/>
          <w:b/>
          <w:bCs/>
          <w:rtl/>
        </w:rPr>
        <w:t>לדעת המרצה</w:t>
      </w:r>
      <w:r>
        <w:rPr>
          <w:rFonts w:hint="cs"/>
          <w:rtl/>
        </w:rPr>
        <w:t xml:space="preserve"> </w:t>
      </w:r>
      <w:r>
        <w:rPr>
          <w:rtl/>
        </w:rPr>
        <w:t>–</w:t>
      </w:r>
      <w:r>
        <w:rPr>
          <w:rFonts w:hint="cs"/>
          <w:rtl/>
        </w:rPr>
        <w:t xml:space="preserve"> יהיה נכון מבחינת תום הלב החוזי </w:t>
      </w:r>
      <w:r>
        <w:rPr>
          <w:rtl/>
        </w:rPr>
        <w:t>–</w:t>
      </w:r>
      <w:r>
        <w:rPr>
          <w:rFonts w:hint="cs"/>
          <w:rtl/>
        </w:rPr>
        <w:t xml:space="preserve"> התעקשותו של ו</w:t>
      </w:r>
      <w:r w:rsidR="0091052F">
        <w:rPr>
          <w:rFonts w:hint="cs"/>
          <w:rtl/>
        </w:rPr>
        <w:t>ו</w:t>
      </w:r>
      <w:r>
        <w:rPr>
          <w:rFonts w:hint="cs"/>
          <w:rtl/>
        </w:rPr>
        <w:t>רטהיימר ליישם את החוזה למרות ששילם רק 5,000 לירות, נגועה ב</w:t>
      </w:r>
      <w:r w:rsidRPr="0091052F">
        <w:rPr>
          <w:rFonts w:hint="cs"/>
          <w:b/>
          <w:bCs/>
          <w:rtl/>
        </w:rPr>
        <w:t xml:space="preserve">חוסר תום לב </w:t>
      </w:r>
      <w:r>
        <w:rPr>
          <w:rFonts w:hint="cs"/>
          <w:rtl/>
        </w:rPr>
        <w:t>הרבה יותר כבד בהשוואה לבנימיני.</w:t>
      </w:r>
    </w:p>
    <w:p w:rsidR="008513BA" w:rsidRDefault="008513BA" w:rsidP="00AC1F98">
      <w:pPr>
        <w:pStyle w:val="a3"/>
        <w:rPr>
          <w:rtl/>
        </w:rPr>
      </w:pPr>
    </w:p>
    <w:p w:rsidR="006B5AC1" w:rsidRDefault="006B5AC1" w:rsidP="0091052F">
      <w:pPr>
        <w:pStyle w:val="a3"/>
        <w:rPr>
          <w:rtl/>
        </w:rPr>
      </w:pPr>
      <w:r>
        <w:rPr>
          <w:rFonts w:hint="cs"/>
          <w:rtl/>
        </w:rPr>
        <w:t>הבעיה שלנו היא ש</w:t>
      </w:r>
      <w:r w:rsidRPr="0091052F">
        <w:rPr>
          <w:rFonts w:hint="cs"/>
          <w:b/>
          <w:bCs/>
          <w:rtl/>
        </w:rPr>
        <w:t>ס</w:t>
      </w:r>
      <w:r w:rsidR="0091052F" w:rsidRPr="0091052F">
        <w:rPr>
          <w:rFonts w:hint="cs"/>
          <w:b/>
          <w:bCs/>
          <w:rtl/>
        </w:rPr>
        <w:t>'</w:t>
      </w:r>
      <w:r w:rsidRPr="0091052F">
        <w:rPr>
          <w:rFonts w:hint="cs"/>
          <w:b/>
          <w:bCs/>
          <w:rtl/>
        </w:rPr>
        <w:t xml:space="preserve"> 9 </w:t>
      </w:r>
      <w:r>
        <w:rPr>
          <w:rFonts w:hint="cs"/>
          <w:rtl/>
        </w:rPr>
        <w:t xml:space="preserve">בא ואומר אחרת </w:t>
      </w:r>
      <w:r>
        <w:rPr>
          <w:rtl/>
        </w:rPr>
        <w:t>–</w:t>
      </w:r>
      <w:r>
        <w:rPr>
          <w:rFonts w:hint="cs"/>
          <w:rtl/>
        </w:rPr>
        <w:t xml:space="preserve"> הזכות של הראשון בזמן עדיפה אלא אם השני בזמן מקיים את 3 התנאים. יש כאן מקרה ייחודי של הכרעה בתחרות לפי ס' 9 שכופה עלינו לאכוף את החוזה הראשון בזמן, בניגוד לחוק החוזים, ובניגוד לאינטואיציה (הרגשה פחות נוחה ש</w:t>
      </w:r>
      <w:r w:rsidR="0091052F">
        <w:rPr>
          <w:rFonts w:hint="cs"/>
          <w:rtl/>
        </w:rPr>
        <w:t>ו</w:t>
      </w:r>
      <w:r>
        <w:rPr>
          <w:rFonts w:hint="cs"/>
          <w:rtl/>
        </w:rPr>
        <w:t>ורטהיימר יקבל את הנכס למרות תשלומו הזעום)</w:t>
      </w:r>
      <w:r w:rsidR="00D72FE7">
        <w:rPr>
          <w:rFonts w:hint="cs"/>
          <w:rtl/>
        </w:rPr>
        <w:t>.</w:t>
      </w:r>
    </w:p>
    <w:p w:rsidR="006B5AC1" w:rsidRDefault="006B5AC1" w:rsidP="00AC1F98">
      <w:pPr>
        <w:pStyle w:val="a3"/>
        <w:rPr>
          <w:rtl/>
        </w:rPr>
      </w:pPr>
    </w:p>
    <w:p w:rsidR="006905B5" w:rsidRDefault="006B5AC1" w:rsidP="006905B5">
      <w:pPr>
        <w:pStyle w:val="a3"/>
        <w:rPr>
          <w:rtl/>
        </w:rPr>
      </w:pPr>
      <w:r w:rsidRPr="0091052F">
        <w:rPr>
          <w:rFonts w:hint="cs"/>
          <w:b/>
          <w:bCs/>
          <w:highlight w:val="cyan"/>
          <w:rtl/>
        </w:rPr>
        <w:t>ברק</w:t>
      </w:r>
      <w:r>
        <w:rPr>
          <w:rFonts w:hint="cs"/>
          <w:rtl/>
        </w:rPr>
        <w:t xml:space="preserve"> קובע שוורטהיימר הוא זה שזוכה בנכס</w:t>
      </w:r>
      <w:r w:rsidR="005F21F0">
        <w:rPr>
          <w:rFonts w:hint="cs"/>
          <w:rtl/>
        </w:rPr>
        <w:t xml:space="preserve"> </w:t>
      </w:r>
      <w:r w:rsidR="005F21F0">
        <w:rPr>
          <w:rtl/>
        </w:rPr>
        <w:t>–</w:t>
      </w:r>
      <w:r w:rsidR="005F21F0">
        <w:rPr>
          <w:rFonts w:hint="cs"/>
          <w:rtl/>
        </w:rPr>
        <w:t xml:space="preserve"> הוא לוקח ברצינות את האמירה בנוגע לעדיפותו של הראשון בזמן </w:t>
      </w:r>
      <w:r w:rsidR="005F21F0">
        <w:rPr>
          <w:rtl/>
        </w:rPr>
        <w:t>–</w:t>
      </w:r>
      <w:r w:rsidR="005F21F0">
        <w:rPr>
          <w:rFonts w:hint="cs"/>
          <w:rtl/>
        </w:rPr>
        <w:t xml:space="preserve"> וקובע שוורטהיימר הוא זה שמנצח את התחרות.</w:t>
      </w:r>
      <w:r w:rsidR="006905B5">
        <w:rPr>
          <w:rFonts w:hint="cs"/>
          <w:rtl/>
        </w:rPr>
        <w:t xml:space="preserve"> ברק אומר שלמעשה לא בודקים בכלל את מאזן המצוקה </w:t>
      </w:r>
      <w:r w:rsidR="006905B5">
        <w:rPr>
          <w:rtl/>
        </w:rPr>
        <w:t>–</w:t>
      </w:r>
      <w:r w:rsidR="006905B5">
        <w:rPr>
          <w:rFonts w:hint="cs"/>
          <w:rtl/>
        </w:rPr>
        <w:t xml:space="preserve"> יש אמירה מאוד ברורה איך מכריעים בתחרות </w:t>
      </w:r>
      <w:r w:rsidR="006905B5">
        <w:rPr>
          <w:rtl/>
        </w:rPr>
        <w:t>–</w:t>
      </w:r>
      <w:r w:rsidR="006905B5">
        <w:rPr>
          <w:rFonts w:hint="cs"/>
          <w:rtl/>
        </w:rPr>
        <w:t xml:space="preserve"> בתור שופט שמים את הנתונים באקסל, וכך בודקים. אין כמעט שיקול דעת ערכי.</w:t>
      </w:r>
    </w:p>
    <w:p w:rsidR="006905B5" w:rsidRDefault="006905B5" w:rsidP="006905B5">
      <w:pPr>
        <w:pStyle w:val="a3"/>
        <w:rPr>
          <w:rtl/>
        </w:rPr>
      </w:pPr>
    </w:p>
    <w:p w:rsidR="00043B13" w:rsidRDefault="009161CA" w:rsidP="0091052F">
      <w:pPr>
        <w:pStyle w:val="a3"/>
        <w:rPr>
          <w:rtl/>
        </w:rPr>
      </w:pPr>
      <w:r>
        <w:rPr>
          <w:rFonts w:hint="cs"/>
          <w:rtl/>
        </w:rPr>
        <w:t>ו</w:t>
      </w:r>
      <w:r w:rsidR="0091052F">
        <w:rPr>
          <w:rFonts w:hint="cs"/>
          <w:rtl/>
        </w:rPr>
        <w:t>ו</w:t>
      </w:r>
      <w:r>
        <w:rPr>
          <w:rFonts w:hint="cs"/>
          <w:rtl/>
        </w:rPr>
        <w:t>רטהיימר משלם את התשלומים</w:t>
      </w:r>
      <w:r w:rsidR="0091052F">
        <w:rPr>
          <w:rFonts w:hint="cs"/>
          <w:rtl/>
        </w:rPr>
        <w:t xml:space="preserve"> שהיה צריך לשלם להררי עד הגובה </w:t>
      </w:r>
      <w:r>
        <w:rPr>
          <w:rFonts w:hint="cs"/>
          <w:rtl/>
        </w:rPr>
        <w:t xml:space="preserve">שבנימיני שילם </w:t>
      </w:r>
      <w:r>
        <w:rPr>
          <w:rtl/>
        </w:rPr>
        <w:t>–</w:t>
      </w:r>
      <w:r>
        <w:rPr>
          <w:rFonts w:hint="cs"/>
          <w:rtl/>
        </w:rPr>
        <w:t xml:space="preserve"> ואת השאר להררי. יש כאן אכיפה של החוזה שהוא ר</w:t>
      </w:r>
      <w:r w:rsidR="00C93333">
        <w:rPr>
          <w:rFonts w:hint="cs"/>
          <w:rtl/>
        </w:rPr>
        <w:t>א</w:t>
      </w:r>
      <w:r>
        <w:rPr>
          <w:rFonts w:hint="cs"/>
          <w:rtl/>
        </w:rPr>
        <w:t>שון בזמן.</w:t>
      </w:r>
      <w:r w:rsidR="00C93333">
        <w:rPr>
          <w:rFonts w:hint="cs"/>
          <w:rtl/>
        </w:rPr>
        <w:t xml:space="preserve"> אם הררי לא בתמונה </w:t>
      </w:r>
      <w:r w:rsidR="00C93333">
        <w:rPr>
          <w:rtl/>
        </w:rPr>
        <w:t>–</w:t>
      </w:r>
      <w:r w:rsidR="00C93333">
        <w:rPr>
          <w:rFonts w:hint="cs"/>
          <w:rtl/>
        </w:rPr>
        <w:t xml:space="preserve"> הוא צריך לשלם לנושים של הררי, ובמקרה כזה היה צריך להעביר את הכסף לבנימין</w:t>
      </w:r>
      <w:r w:rsidR="00043B13">
        <w:rPr>
          <w:rFonts w:hint="cs"/>
          <w:rtl/>
        </w:rPr>
        <w:t xml:space="preserve"> (הוא היה נחשב כבעל התחייבות לעסקה ביחס לאחרים המאוחרים לו </w:t>
      </w:r>
      <w:r w:rsidR="00043B13">
        <w:rPr>
          <w:rtl/>
        </w:rPr>
        <w:t>–</w:t>
      </w:r>
      <w:r w:rsidR="00043B13">
        <w:rPr>
          <w:rFonts w:hint="cs"/>
          <w:rtl/>
        </w:rPr>
        <w:t xml:space="preserve"> נושים)</w:t>
      </w:r>
      <w:r w:rsidR="00D72FE7">
        <w:rPr>
          <w:rFonts w:hint="cs"/>
          <w:rtl/>
        </w:rPr>
        <w:t>.</w:t>
      </w:r>
    </w:p>
    <w:p w:rsidR="00043B13" w:rsidRDefault="008D4283" w:rsidP="006905B5">
      <w:pPr>
        <w:pStyle w:val="a3"/>
        <w:rPr>
          <w:rtl/>
        </w:rPr>
      </w:pPr>
      <w:r>
        <w:rPr>
          <w:rFonts w:hint="cs"/>
          <w:rtl/>
        </w:rPr>
        <w:t>וורטהיימר מנצח בתחרות, וחוזרים לערכאה הקודמת כדי להסדיר את הסכומים.</w:t>
      </w:r>
    </w:p>
    <w:p w:rsidR="008D4283" w:rsidRDefault="008D4283" w:rsidP="006905B5">
      <w:pPr>
        <w:pStyle w:val="a3"/>
        <w:rPr>
          <w:rtl/>
        </w:rPr>
      </w:pPr>
    </w:p>
    <w:p w:rsidR="00367356" w:rsidRDefault="004B3E92" w:rsidP="006905B5">
      <w:pPr>
        <w:pStyle w:val="a3"/>
        <w:rPr>
          <w:rtl/>
        </w:rPr>
      </w:pPr>
      <w:r w:rsidRPr="004B3E92">
        <w:rPr>
          <w:rFonts w:hint="cs"/>
          <w:b/>
          <w:bCs/>
          <w:rtl/>
        </w:rPr>
        <w:t>ברק משאיר 2 שאלות בצריך עיון:</w:t>
      </w:r>
    </w:p>
    <w:p w:rsidR="00D15545" w:rsidRDefault="004B3E92" w:rsidP="0091052F">
      <w:pPr>
        <w:pStyle w:val="a3"/>
        <w:numPr>
          <w:ilvl w:val="0"/>
          <w:numId w:val="101"/>
        </w:numPr>
      </w:pPr>
      <w:r>
        <w:rPr>
          <w:rFonts w:hint="cs"/>
          <w:rtl/>
        </w:rPr>
        <w:t>האם ההתעקשות של הראשון בזמן לרעת ה</w:t>
      </w:r>
      <w:r w:rsidR="00D15545">
        <w:rPr>
          <w:rFonts w:hint="cs"/>
          <w:rtl/>
        </w:rPr>
        <w:t>שני בזמן לא עולה לכדי חוסר תו"ל?</w:t>
      </w:r>
    </w:p>
    <w:p w:rsidR="00E6146E" w:rsidRDefault="00D15545" w:rsidP="0091052F">
      <w:pPr>
        <w:pStyle w:val="a3"/>
        <w:numPr>
          <w:ilvl w:val="0"/>
          <w:numId w:val="101"/>
        </w:numPr>
        <w:rPr>
          <w:rtl/>
        </w:rPr>
      </w:pPr>
      <w:r>
        <w:rPr>
          <w:rFonts w:hint="cs"/>
          <w:rtl/>
        </w:rPr>
        <w:t xml:space="preserve">האם הראשון בזמן (וורטהיימר) שלא רשם הערת אזהרה (ב150 ₪) </w:t>
      </w:r>
      <w:r>
        <w:rPr>
          <w:rtl/>
        </w:rPr>
        <w:t>–</w:t>
      </w:r>
      <w:r>
        <w:rPr>
          <w:rFonts w:hint="cs"/>
          <w:rtl/>
        </w:rPr>
        <w:t xml:space="preserve"> האם בהנחה שהוא יכ</w:t>
      </w:r>
      <w:r w:rsidR="00B7526A">
        <w:rPr>
          <w:rFonts w:hint="cs"/>
          <w:rtl/>
        </w:rPr>
        <w:t>ו</w:t>
      </w:r>
      <w:r>
        <w:rPr>
          <w:rFonts w:hint="cs"/>
          <w:rtl/>
        </w:rPr>
        <w:t>ל לעשות זאת, האם ההימנעות שלו לא מטה את התחרות לרעתו?</w:t>
      </w:r>
    </w:p>
    <w:p w:rsidR="00AC4570" w:rsidRDefault="00E6146E" w:rsidP="0091052F">
      <w:pPr>
        <w:pStyle w:val="a3"/>
        <w:rPr>
          <w:rtl/>
        </w:rPr>
      </w:pPr>
      <w:r w:rsidRPr="0091052F">
        <w:rPr>
          <w:rFonts w:hint="cs"/>
          <w:color w:val="A5A5A5" w:themeColor="accent3"/>
          <w:rtl/>
        </w:rPr>
        <w:t>המרצה מבקש לקרוא את גנץ' לרביעי</w:t>
      </w:r>
    </w:p>
    <w:p w:rsidR="00AC4570" w:rsidRDefault="00AC4570" w:rsidP="00AC4570">
      <w:pPr>
        <w:pStyle w:val="a3"/>
        <w:jc w:val="right"/>
        <w:rPr>
          <w:rtl/>
        </w:rPr>
      </w:pPr>
      <w:r>
        <w:rPr>
          <w:rFonts w:hint="cs"/>
          <w:rtl/>
        </w:rPr>
        <w:t>20.12.17</w:t>
      </w:r>
    </w:p>
    <w:p w:rsidR="00AC4570" w:rsidRDefault="00AC4570" w:rsidP="00AC4570">
      <w:pPr>
        <w:pStyle w:val="a3"/>
        <w:jc w:val="center"/>
        <w:rPr>
          <w:rtl/>
        </w:rPr>
      </w:pPr>
      <w:r>
        <w:rPr>
          <w:rFonts w:hint="cs"/>
          <w:b/>
          <w:bCs/>
          <w:u w:val="single"/>
          <w:rtl/>
        </w:rPr>
        <w:t>שיעור 17</w:t>
      </w:r>
    </w:p>
    <w:p w:rsidR="00AC4570" w:rsidRPr="009E207F" w:rsidRDefault="009E207F" w:rsidP="009E207F">
      <w:pPr>
        <w:pStyle w:val="a3"/>
        <w:jc w:val="center"/>
        <w:rPr>
          <w:b/>
          <w:bCs/>
          <w:u w:val="single"/>
          <w:rtl/>
        </w:rPr>
      </w:pPr>
      <w:r w:rsidRPr="009E207F">
        <w:rPr>
          <w:rFonts w:hint="cs"/>
          <w:b/>
          <w:bCs/>
          <w:u w:val="single"/>
          <w:rtl/>
        </w:rPr>
        <w:t xml:space="preserve">המשך תחרות </w:t>
      </w:r>
      <w:r w:rsidRPr="009E207F">
        <w:rPr>
          <w:rFonts w:hint="cs"/>
          <w:b/>
          <w:bCs/>
          <w:u w:val="single"/>
        </w:rPr>
        <w:t>II</w:t>
      </w:r>
      <w:r w:rsidRPr="009E207F">
        <w:rPr>
          <w:rFonts w:hint="cs"/>
          <w:b/>
          <w:bCs/>
          <w:u w:val="single"/>
          <w:rtl/>
        </w:rPr>
        <w:t xml:space="preserve"> </w:t>
      </w:r>
      <w:r w:rsidRPr="009E207F">
        <w:rPr>
          <w:b/>
          <w:bCs/>
          <w:u w:val="single"/>
          <w:rtl/>
        </w:rPr>
        <w:t>–</w:t>
      </w:r>
      <w:r w:rsidRPr="009E207F">
        <w:rPr>
          <w:rFonts w:hint="cs"/>
          <w:b/>
          <w:bCs/>
          <w:u w:val="single"/>
          <w:rtl/>
        </w:rPr>
        <w:t xml:space="preserve"> עסקאות נוגדות</w:t>
      </w:r>
    </w:p>
    <w:p w:rsidR="009E207F" w:rsidRDefault="009E207F" w:rsidP="0091052F">
      <w:pPr>
        <w:pStyle w:val="a3"/>
        <w:rPr>
          <w:rtl/>
        </w:rPr>
      </w:pPr>
      <w:r w:rsidRPr="0091052F">
        <w:rPr>
          <w:rFonts w:hint="cs"/>
          <w:color w:val="A5A5A5" w:themeColor="accent3"/>
          <w:rtl/>
        </w:rPr>
        <w:t xml:space="preserve">עמדנו על המתח בין 2 דברי החקיקה </w:t>
      </w:r>
      <w:r w:rsidRPr="0091052F">
        <w:rPr>
          <w:color w:val="A5A5A5" w:themeColor="accent3"/>
          <w:rtl/>
        </w:rPr>
        <w:t>–</w:t>
      </w:r>
      <w:r w:rsidRPr="0091052F">
        <w:rPr>
          <w:rFonts w:hint="cs"/>
          <w:color w:val="A5A5A5" w:themeColor="accent3"/>
          <w:rtl/>
        </w:rPr>
        <w:t xml:space="preserve"> בניגוד לס' 3(4) בחוק החוזים, סעיף 9 קובע שהראשון בזמן זוכה </w:t>
      </w:r>
      <w:r w:rsidRPr="0091052F">
        <w:rPr>
          <w:color w:val="A5A5A5" w:themeColor="accent3"/>
          <w:rtl/>
        </w:rPr>
        <w:t>–</w:t>
      </w:r>
      <w:r w:rsidRPr="0091052F">
        <w:rPr>
          <w:rFonts w:hint="cs"/>
          <w:color w:val="A5A5A5" w:themeColor="accent3"/>
          <w:rtl/>
        </w:rPr>
        <w:t xml:space="preserve"> וזאת ההתדיינות בכל פסקי הדין.</w:t>
      </w:r>
      <w:r w:rsidR="0091052F" w:rsidRPr="0091052F">
        <w:rPr>
          <w:rFonts w:hint="cs"/>
          <w:color w:val="A5A5A5" w:themeColor="accent3"/>
          <w:rtl/>
        </w:rPr>
        <w:t xml:space="preserve"> </w:t>
      </w:r>
      <w:r w:rsidRPr="0091052F">
        <w:rPr>
          <w:rFonts w:hint="cs"/>
          <w:color w:val="A5A5A5" w:themeColor="accent3"/>
          <w:rtl/>
        </w:rPr>
        <w:t xml:space="preserve">דיברנו על ברק בוורטהיימר </w:t>
      </w:r>
      <w:r w:rsidRPr="0091052F">
        <w:rPr>
          <w:color w:val="A5A5A5" w:themeColor="accent3"/>
          <w:rtl/>
        </w:rPr>
        <w:t>–</w:t>
      </w:r>
      <w:r w:rsidRPr="0091052F">
        <w:rPr>
          <w:rFonts w:hint="cs"/>
          <w:color w:val="A5A5A5" w:themeColor="accent3"/>
          <w:rtl/>
        </w:rPr>
        <w:t xml:space="preserve"> שלמעשה מכריע בצורה ברורה שהראשון בזמן זוכה על פי ס' 9, ובמחלוקת בין ס' 3(4) לחוק התרופות לבין ס' 9, אנו מעדיפים את סעיף 9 (כאשר מדובר במקרקעין)</w:t>
      </w:r>
      <w:r w:rsidR="00D72FE7" w:rsidRPr="0091052F">
        <w:rPr>
          <w:rFonts w:hint="cs"/>
          <w:color w:val="A5A5A5" w:themeColor="accent3"/>
          <w:rtl/>
        </w:rPr>
        <w:t>.</w:t>
      </w:r>
    </w:p>
    <w:p w:rsidR="009E207F" w:rsidRDefault="009E207F" w:rsidP="00AC4570">
      <w:pPr>
        <w:pStyle w:val="a3"/>
        <w:rPr>
          <w:rtl/>
        </w:rPr>
      </w:pPr>
      <w:r>
        <w:rPr>
          <w:rFonts w:hint="cs"/>
          <w:rtl/>
        </w:rPr>
        <w:t>סיימנו את השיעור בשתי השאלות של ברק:</w:t>
      </w:r>
    </w:p>
    <w:p w:rsidR="00331E2F" w:rsidRDefault="009E207F" w:rsidP="0091052F">
      <w:pPr>
        <w:pStyle w:val="a3"/>
        <w:numPr>
          <w:ilvl w:val="0"/>
          <w:numId w:val="102"/>
        </w:numPr>
        <w:ind w:left="360"/>
      </w:pPr>
      <w:r w:rsidRPr="00113CE4">
        <w:rPr>
          <w:rFonts w:hint="cs"/>
          <w:b/>
          <w:bCs/>
          <w:rtl/>
        </w:rPr>
        <w:t>האם ההתעקשות של הראשון בזמן לרעת השני בזמן לא עולה לכדי חוסר תו"ל?</w:t>
      </w:r>
      <w:r w:rsidR="00D04EDF">
        <w:rPr>
          <w:rFonts w:hint="cs"/>
          <w:rtl/>
        </w:rPr>
        <w:t xml:space="preserve"> האם אנו צריכים לראות את התעלמותו של הראשון ממאזן המצוקה המשמעותי בהב</w:t>
      </w:r>
      <w:r w:rsidR="0080626D">
        <w:rPr>
          <w:rFonts w:hint="cs"/>
          <w:rtl/>
        </w:rPr>
        <w:t>דלים המשמעותיים כדי חוסר תו"ל? - אין תשובה על כך בפסיקה.</w:t>
      </w:r>
    </w:p>
    <w:p w:rsidR="0080626D" w:rsidRPr="0091052F" w:rsidRDefault="009E207F" w:rsidP="0091052F">
      <w:pPr>
        <w:pStyle w:val="a3"/>
        <w:numPr>
          <w:ilvl w:val="0"/>
          <w:numId w:val="102"/>
        </w:numPr>
        <w:ind w:left="360"/>
        <w:rPr>
          <w:rtl/>
        </w:rPr>
      </w:pPr>
      <w:r>
        <w:rPr>
          <w:rFonts w:hint="cs"/>
          <w:rtl/>
        </w:rPr>
        <w:t xml:space="preserve">האם הראשון בזמן (וורטהיימר) שלא רשם הערת אזהרה (ב150 ₪) </w:t>
      </w:r>
      <w:r>
        <w:rPr>
          <w:rtl/>
        </w:rPr>
        <w:t>–</w:t>
      </w:r>
      <w:r>
        <w:rPr>
          <w:rFonts w:hint="cs"/>
          <w:rtl/>
        </w:rPr>
        <w:t xml:space="preserve"> האם בהנחה שהוא יכול לעשות זאת, </w:t>
      </w:r>
      <w:r w:rsidRPr="00113CE4">
        <w:rPr>
          <w:rFonts w:hint="cs"/>
          <w:b/>
          <w:bCs/>
          <w:rtl/>
        </w:rPr>
        <w:t>האם ההימנעות שלו לא מטה את התחרות לרעתו?</w:t>
      </w:r>
      <w:r w:rsidR="00331E2F">
        <w:rPr>
          <w:rFonts w:hint="cs"/>
          <w:rtl/>
        </w:rPr>
        <w:t xml:space="preserve"> מה קורה כאשר הראשון לא רשם הערת אזהרה למרות שיכול היה?</w:t>
      </w:r>
    </w:p>
    <w:p w:rsidR="0080626D" w:rsidRDefault="00331E2F" w:rsidP="00AB053A">
      <w:pPr>
        <w:pStyle w:val="a3"/>
        <w:ind w:left="360"/>
        <w:rPr>
          <w:rtl/>
        </w:rPr>
      </w:pPr>
      <w:r>
        <w:rPr>
          <w:rFonts w:hint="cs"/>
          <w:rtl/>
        </w:rPr>
        <w:lastRenderedPageBreak/>
        <w:t>הכלל שנקבע ב</w:t>
      </w:r>
      <w:r w:rsidRPr="00AF14EA">
        <w:rPr>
          <w:rFonts w:hint="cs"/>
          <w:b/>
          <w:bCs/>
          <w:highlight w:val="magenta"/>
          <w:rtl/>
        </w:rPr>
        <w:t>פס"ד גנז</w:t>
      </w:r>
      <w:r>
        <w:rPr>
          <w:rFonts w:hint="cs"/>
          <w:rtl/>
        </w:rPr>
        <w:t xml:space="preserve"> </w:t>
      </w:r>
      <w:r>
        <w:rPr>
          <w:rtl/>
        </w:rPr>
        <w:t>–</w:t>
      </w:r>
      <w:r>
        <w:rPr>
          <w:rFonts w:hint="cs"/>
          <w:rtl/>
        </w:rPr>
        <w:t xml:space="preserve"> הוא </w:t>
      </w:r>
      <w:r w:rsidR="000B4BA5">
        <w:rPr>
          <w:rFonts w:hint="cs"/>
          <w:rtl/>
        </w:rPr>
        <w:t>ש</w:t>
      </w:r>
      <w:r>
        <w:rPr>
          <w:rFonts w:hint="cs"/>
          <w:rtl/>
        </w:rPr>
        <w:t>אי</w:t>
      </w:r>
      <w:r w:rsidR="000B4BA5">
        <w:rPr>
          <w:rFonts w:hint="cs"/>
          <w:rtl/>
        </w:rPr>
        <w:t xml:space="preserve"> רישומה של הערת אזהרה בזמן עלול</w:t>
      </w:r>
      <w:r>
        <w:rPr>
          <w:rFonts w:hint="cs"/>
          <w:rtl/>
        </w:rPr>
        <w:t xml:space="preserve"> להעיד לחוסר תו"ל מצדו. אימוץ כלל זה, שיגרום לכך שהראשון בזמן יפסיד את הנכס, היא למעשה החלה של </w:t>
      </w:r>
      <w:r w:rsidRPr="00331E2F">
        <w:rPr>
          <w:rFonts w:hint="cs"/>
          <w:b/>
          <w:bCs/>
          <w:rtl/>
        </w:rPr>
        <w:t>תו"ל אובייקטיבי</w:t>
      </w:r>
      <w:r>
        <w:rPr>
          <w:rFonts w:hint="cs"/>
          <w:rtl/>
        </w:rPr>
        <w:t xml:space="preserve"> לסיפור, כי למעשה אנו דורשים מהראשון</w:t>
      </w:r>
      <w:r w:rsidR="000B4BA5">
        <w:rPr>
          <w:rFonts w:hint="cs"/>
          <w:rtl/>
        </w:rPr>
        <w:t xml:space="preserve"> בזמן לעשות פעולה מסו</w:t>
      </w:r>
      <w:r>
        <w:rPr>
          <w:rFonts w:hint="cs"/>
          <w:rtl/>
        </w:rPr>
        <w:t xml:space="preserve">ימת על מנת למנוע את התאונה המשפטית, מבלי שיש בפעולה הזאת כדי להעיד על תו"ל/כוונותיו </w:t>
      </w:r>
      <w:r>
        <w:rPr>
          <w:rtl/>
        </w:rPr>
        <w:t>–</w:t>
      </w:r>
      <w:r>
        <w:rPr>
          <w:rFonts w:hint="cs"/>
          <w:rtl/>
        </w:rPr>
        <w:t xml:space="preserve"> אלא רק ליצור מצב שבו אני שמים מכשול בפני התאונה המשפטית. החלטתו של </w:t>
      </w:r>
      <w:r w:rsidRPr="000B4BA5">
        <w:rPr>
          <w:rFonts w:hint="cs"/>
          <w:b/>
          <w:bCs/>
          <w:rtl/>
        </w:rPr>
        <w:t>ברק</w:t>
      </w:r>
      <w:r>
        <w:rPr>
          <w:rFonts w:hint="cs"/>
          <w:rtl/>
        </w:rPr>
        <w:t xml:space="preserve"> לראות באי רישום הערת האזהרה כחוסר תו"ל בוודאי אינה סובייקטיבית</w:t>
      </w:r>
      <w:r w:rsidR="0080626D">
        <w:rPr>
          <w:rFonts w:hint="cs"/>
          <w:rtl/>
        </w:rPr>
        <w:t xml:space="preserve">, אלא אנו מכילים </w:t>
      </w:r>
      <w:r w:rsidR="0080626D" w:rsidRPr="000B4BA5">
        <w:rPr>
          <w:rFonts w:hint="cs"/>
          <w:b/>
          <w:bCs/>
          <w:rtl/>
        </w:rPr>
        <w:t>כלל של</w:t>
      </w:r>
      <w:r w:rsidR="0080626D">
        <w:rPr>
          <w:rFonts w:hint="cs"/>
          <w:rtl/>
        </w:rPr>
        <w:t xml:space="preserve"> </w:t>
      </w:r>
      <w:r w:rsidR="0080626D">
        <w:rPr>
          <w:rFonts w:hint="cs"/>
          <w:b/>
          <w:bCs/>
          <w:rtl/>
        </w:rPr>
        <w:t>האדם הסביר</w:t>
      </w:r>
      <w:r w:rsidR="0080626D">
        <w:rPr>
          <w:rFonts w:hint="cs"/>
          <w:rtl/>
        </w:rPr>
        <w:t>, וקובעים כי האדם הסביר שרוכש נכס לוקח/צריך לקחת על עצמו את המחויבות לרשום הערת אזהרה כדי למנוע תאונה משפטית.</w:t>
      </w:r>
    </w:p>
    <w:p w:rsidR="0080626D" w:rsidRDefault="0080626D" w:rsidP="00AB053A">
      <w:pPr>
        <w:pStyle w:val="a3"/>
        <w:ind w:left="360"/>
        <w:rPr>
          <w:rtl/>
        </w:rPr>
      </w:pPr>
    </w:p>
    <w:p w:rsidR="0080626D" w:rsidRPr="00451743" w:rsidRDefault="002A6462" w:rsidP="00AB053A">
      <w:pPr>
        <w:pStyle w:val="a3"/>
        <w:ind w:left="360"/>
        <w:rPr>
          <w:b/>
          <w:bCs/>
          <w:rtl/>
        </w:rPr>
      </w:pPr>
      <w:r w:rsidRPr="00451743">
        <w:rPr>
          <w:rFonts w:hint="cs"/>
          <w:b/>
          <w:bCs/>
          <w:rtl/>
        </w:rPr>
        <w:t>2 הסייגים העיקריים:</w:t>
      </w:r>
    </w:p>
    <w:p w:rsidR="002A6462" w:rsidRPr="00451743" w:rsidRDefault="002A6462" w:rsidP="00AB053A">
      <w:pPr>
        <w:pStyle w:val="a3"/>
        <w:numPr>
          <w:ilvl w:val="0"/>
          <w:numId w:val="103"/>
        </w:numPr>
        <w:ind w:left="720"/>
      </w:pPr>
      <w:r w:rsidRPr="00451743">
        <w:rPr>
          <w:rFonts w:hint="cs"/>
          <w:rtl/>
        </w:rPr>
        <w:t xml:space="preserve">כאשר אין חוסר תום לב </w:t>
      </w:r>
      <w:r w:rsidRPr="00451743">
        <w:rPr>
          <w:rtl/>
        </w:rPr>
        <w:t>–</w:t>
      </w:r>
      <w:r w:rsidRPr="00451743">
        <w:rPr>
          <w:rFonts w:hint="cs"/>
          <w:rtl/>
        </w:rPr>
        <w:t xml:space="preserve"> אי רישום הערת האזהרה לא יחשב כהפרת תו"ל.</w:t>
      </w:r>
    </w:p>
    <w:p w:rsidR="002A6462" w:rsidRPr="00451743" w:rsidRDefault="002A6462" w:rsidP="00AB053A">
      <w:pPr>
        <w:pStyle w:val="a3"/>
        <w:numPr>
          <w:ilvl w:val="0"/>
          <w:numId w:val="103"/>
        </w:numPr>
        <w:ind w:left="720"/>
      </w:pPr>
      <w:r w:rsidRPr="00451743">
        <w:rPr>
          <w:rFonts w:hint="cs"/>
          <w:rtl/>
        </w:rPr>
        <w:t>כאשר אין קשר סיבתי בין היעדר הרישום (של הערת האזהרה) לבין קרות הפעולה של השני בזמן</w:t>
      </w:r>
    </w:p>
    <w:p w:rsidR="001F35D9" w:rsidRDefault="001F35D9" w:rsidP="00AB053A">
      <w:pPr>
        <w:pStyle w:val="a3"/>
        <w:ind w:left="360"/>
        <w:rPr>
          <w:b/>
          <w:bCs/>
          <w:rtl/>
        </w:rPr>
      </w:pPr>
    </w:p>
    <w:p w:rsidR="002A6462" w:rsidRDefault="00CA2783" w:rsidP="00CA2783">
      <w:pPr>
        <w:pStyle w:val="a3"/>
        <w:ind w:left="360"/>
        <w:rPr>
          <w:rtl/>
        </w:rPr>
      </w:pPr>
      <w:r w:rsidRPr="00451743">
        <w:rPr>
          <w:rFonts w:ascii="Tahoma" w:hAnsi="Tahoma" w:cs="Tahoma"/>
          <w:noProof/>
          <w:sz w:val="20"/>
          <w:szCs w:val="20"/>
          <w:highlight w:val="magenta"/>
          <w:rtl/>
        </w:rPr>
        <w:drawing>
          <wp:anchor distT="0" distB="0" distL="114300" distR="114300" simplePos="0" relativeHeight="251735040" behindDoc="0" locked="0" layoutInCell="1" allowOverlap="1" wp14:anchorId="55792BEA" wp14:editId="2496990F">
            <wp:simplePos x="0" y="0"/>
            <wp:positionH relativeFrom="column">
              <wp:posOffset>124460</wp:posOffset>
            </wp:positionH>
            <wp:positionV relativeFrom="paragraph">
              <wp:posOffset>179070</wp:posOffset>
            </wp:positionV>
            <wp:extent cx="4787900" cy="2981325"/>
            <wp:effectExtent l="0" t="0" r="12700" b="0"/>
            <wp:wrapNone/>
            <wp:docPr id="221"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2A6462" w:rsidRPr="00451743">
        <w:rPr>
          <w:rFonts w:hint="cs"/>
          <w:b/>
          <w:bCs/>
          <w:highlight w:val="magenta"/>
          <w:rtl/>
        </w:rPr>
        <w:t>גנז נ' בריטיש</w:t>
      </w:r>
    </w:p>
    <w:p w:rsidR="00CA2783" w:rsidRDefault="00CA2783" w:rsidP="00CA2783">
      <w:pPr>
        <w:pStyle w:val="a3"/>
        <w:ind w:left="360"/>
        <w:rPr>
          <w:rtl/>
        </w:rPr>
      </w:pPr>
    </w:p>
    <w:p w:rsidR="00451743" w:rsidRDefault="00451743" w:rsidP="00E342DE">
      <w:pPr>
        <w:pStyle w:val="a3"/>
        <w:ind w:left="360"/>
        <w:rPr>
          <w:b/>
          <w:bCs/>
          <w:rtl/>
        </w:rPr>
      </w:pPr>
    </w:p>
    <w:p w:rsidR="00451743" w:rsidRDefault="00451743" w:rsidP="00E342DE">
      <w:pPr>
        <w:pStyle w:val="a3"/>
        <w:ind w:left="360"/>
        <w:rPr>
          <w:b/>
          <w:bCs/>
          <w:rtl/>
        </w:rPr>
      </w:pPr>
    </w:p>
    <w:p w:rsidR="00451743" w:rsidRDefault="00451743" w:rsidP="00E342DE">
      <w:pPr>
        <w:pStyle w:val="a3"/>
        <w:ind w:left="360"/>
        <w:rPr>
          <w:b/>
          <w:bCs/>
          <w:rtl/>
        </w:rPr>
      </w:pPr>
    </w:p>
    <w:p w:rsidR="00451743" w:rsidRDefault="00451743" w:rsidP="00E342DE">
      <w:pPr>
        <w:pStyle w:val="a3"/>
        <w:ind w:left="360"/>
        <w:rPr>
          <w:b/>
          <w:bCs/>
          <w:rtl/>
        </w:rPr>
      </w:pPr>
    </w:p>
    <w:p w:rsidR="00451743" w:rsidRDefault="00451743" w:rsidP="00E342DE">
      <w:pPr>
        <w:pStyle w:val="a3"/>
        <w:ind w:left="360"/>
        <w:rPr>
          <w:b/>
          <w:bCs/>
          <w:rtl/>
        </w:rPr>
      </w:pPr>
    </w:p>
    <w:p w:rsidR="00451743" w:rsidRDefault="00451743" w:rsidP="00E342DE">
      <w:pPr>
        <w:pStyle w:val="a3"/>
        <w:ind w:left="360"/>
        <w:rPr>
          <w:b/>
          <w:bCs/>
          <w:rtl/>
        </w:rPr>
      </w:pPr>
    </w:p>
    <w:p w:rsidR="00451743" w:rsidRDefault="00451743" w:rsidP="00E342DE">
      <w:pPr>
        <w:pStyle w:val="a3"/>
        <w:ind w:left="360"/>
        <w:rPr>
          <w:b/>
          <w:bCs/>
          <w:rtl/>
        </w:rPr>
      </w:pPr>
    </w:p>
    <w:p w:rsidR="00451743" w:rsidRDefault="00451743" w:rsidP="00E342DE">
      <w:pPr>
        <w:pStyle w:val="a3"/>
        <w:ind w:left="360"/>
        <w:rPr>
          <w:b/>
          <w:bCs/>
          <w:rtl/>
        </w:rPr>
      </w:pPr>
    </w:p>
    <w:p w:rsidR="00451743" w:rsidRDefault="00451743" w:rsidP="00E342DE">
      <w:pPr>
        <w:pStyle w:val="a3"/>
        <w:ind w:left="360"/>
        <w:rPr>
          <w:b/>
          <w:bCs/>
          <w:rtl/>
        </w:rPr>
      </w:pPr>
    </w:p>
    <w:p w:rsidR="00451743" w:rsidRDefault="00451743" w:rsidP="00E342DE">
      <w:pPr>
        <w:pStyle w:val="a3"/>
        <w:ind w:left="360"/>
        <w:rPr>
          <w:b/>
          <w:bCs/>
          <w:rtl/>
        </w:rPr>
      </w:pPr>
    </w:p>
    <w:p w:rsidR="00451743" w:rsidRDefault="00451743" w:rsidP="00E342DE">
      <w:pPr>
        <w:pStyle w:val="a3"/>
        <w:ind w:left="360"/>
        <w:rPr>
          <w:b/>
          <w:bCs/>
          <w:rtl/>
        </w:rPr>
      </w:pPr>
    </w:p>
    <w:p w:rsidR="00451743" w:rsidRDefault="00451743" w:rsidP="00E342DE">
      <w:pPr>
        <w:pStyle w:val="a3"/>
        <w:ind w:left="360"/>
        <w:rPr>
          <w:b/>
          <w:bCs/>
          <w:rtl/>
        </w:rPr>
      </w:pPr>
    </w:p>
    <w:p w:rsidR="00451743" w:rsidRDefault="00451743" w:rsidP="00E342DE">
      <w:pPr>
        <w:pStyle w:val="a3"/>
        <w:ind w:left="360"/>
        <w:rPr>
          <w:b/>
          <w:bCs/>
          <w:rtl/>
        </w:rPr>
      </w:pPr>
    </w:p>
    <w:p w:rsidR="00451743" w:rsidRDefault="00451743" w:rsidP="00E342DE">
      <w:pPr>
        <w:pStyle w:val="a3"/>
        <w:ind w:left="360"/>
        <w:rPr>
          <w:b/>
          <w:bCs/>
          <w:rtl/>
        </w:rPr>
      </w:pPr>
    </w:p>
    <w:p w:rsidR="00451743" w:rsidRDefault="00451743" w:rsidP="00E342DE">
      <w:pPr>
        <w:pStyle w:val="a3"/>
        <w:ind w:left="360"/>
        <w:rPr>
          <w:b/>
          <w:bCs/>
          <w:rtl/>
        </w:rPr>
      </w:pPr>
    </w:p>
    <w:p w:rsidR="001F35D9" w:rsidRDefault="001F35D9" w:rsidP="00E342DE">
      <w:pPr>
        <w:pStyle w:val="a3"/>
        <w:ind w:left="360"/>
        <w:rPr>
          <w:rtl/>
        </w:rPr>
      </w:pPr>
      <w:r w:rsidRPr="0099520F">
        <w:rPr>
          <w:rFonts w:hint="cs"/>
          <w:b/>
          <w:bCs/>
          <w:rtl/>
        </w:rPr>
        <w:t>כאשר נרשמה הערת אזהרה</w:t>
      </w:r>
      <w:r>
        <w:rPr>
          <w:rFonts w:hint="cs"/>
          <w:rtl/>
        </w:rPr>
        <w:t xml:space="preserve"> - אנו נידרש לחזור לראשון בזמן, ולבדוק אם הוא רשם הערת אזהרה. </w:t>
      </w:r>
      <w:r w:rsidR="00CC6442">
        <w:rPr>
          <w:rFonts w:hint="cs"/>
          <w:rtl/>
        </w:rPr>
        <w:t>אלא אם השני</w:t>
      </w:r>
      <w:r>
        <w:rPr>
          <w:rFonts w:hint="cs"/>
          <w:rtl/>
        </w:rPr>
        <w:t xml:space="preserve"> השלים את כל 3 התנאים של ס' 9</w:t>
      </w:r>
      <w:r w:rsidR="00CC6442">
        <w:rPr>
          <w:rFonts w:hint="cs"/>
          <w:rtl/>
        </w:rPr>
        <w:t>.</w:t>
      </w:r>
    </w:p>
    <w:p w:rsidR="008C5EEC" w:rsidRDefault="001F35D9" w:rsidP="00AB053A">
      <w:pPr>
        <w:pStyle w:val="a3"/>
        <w:ind w:left="360"/>
        <w:rPr>
          <w:b/>
          <w:bCs/>
          <w:rtl/>
        </w:rPr>
      </w:pPr>
      <w:r w:rsidRPr="0099520F">
        <w:rPr>
          <w:rFonts w:hint="cs"/>
          <w:b/>
          <w:bCs/>
          <w:rtl/>
        </w:rPr>
        <w:t>כאשר לא נרשמת הערת האזהרה</w:t>
      </w:r>
      <w:r>
        <w:rPr>
          <w:rFonts w:hint="cs"/>
          <w:rtl/>
        </w:rPr>
        <w:t xml:space="preserve"> </w:t>
      </w:r>
      <w:r w:rsidRPr="00637215">
        <w:rPr>
          <w:rFonts w:hint="cs"/>
          <w:color w:val="A5A5A5" w:themeColor="accent3"/>
          <w:rtl/>
        </w:rPr>
        <w:t>(יותר סביר שיהיה במבחן)</w:t>
      </w:r>
      <w:r>
        <w:rPr>
          <w:rFonts w:hint="cs"/>
          <w:rtl/>
        </w:rPr>
        <w:t xml:space="preserve"> </w:t>
      </w:r>
      <w:r>
        <w:rPr>
          <w:rtl/>
        </w:rPr>
        <w:t>–</w:t>
      </w:r>
      <w:r>
        <w:rPr>
          <w:rFonts w:hint="cs"/>
          <w:rtl/>
        </w:rPr>
        <w:t xml:space="preserve"> נצטרך לבדוק מה הסיבה לכך ש</w:t>
      </w:r>
      <w:r w:rsidR="008C5EEC">
        <w:rPr>
          <w:rFonts w:hint="cs"/>
          <w:rtl/>
        </w:rPr>
        <w:t>לא נרשמה הערת אזהרה. קודם נבדוק</w:t>
      </w:r>
      <w:r w:rsidR="008C5EEC">
        <w:rPr>
          <w:rFonts w:hint="cs"/>
          <w:b/>
          <w:bCs/>
          <w:rtl/>
        </w:rPr>
        <w:t xml:space="preserve"> </w:t>
      </w:r>
    </w:p>
    <w:p w:rsidR="001F35D9" w:rsidRDefault="001F35D9" w:rsidP="00AB053A">
      <w:pPr>
        <w:pStyle w:val="a3"/>
        <w:numPr>
          <w:ilvl w:val="0"/>
          <w:numId w:val="104"/>
        </w:numPr>
        <w:ind w:left="720"/>
        <w:rPr>
          <w:rtl/>
        </w:rPr>
      </w:pPr>
      <w:r w:rsidRPr="0099520F">
        <w:rPr>
          <w:rFonts w:hint="cs"/>
          <w:b/>
          <w:bCs/>
          <w:rtl/>
        </w:rPr>
        <w:t>האם בכלל היה ניתן לרשום</w:t>
      </w:r>
      <w:r w:rsidR="00AB053A">
        <w:rPr>
          <w:rFonts w:hint="cs"/>
          <w:b/>
          <w:bCs/>
          <w:rtl/>
        </w:rPr>
        <w:t>?</w:t>
      </w:r>
      <w:r>
        <w:rPr>
          <w:rFonts w:hint="cs"/>
          <w:rtl/>
        </w:rPr>
        <w:t xml:space="preserve"> (אולי לא היה ניתן בגלל שביתה, חג....) במקרה </w:t>
      </w:r>
      <w:r w:rsidR="00AB053A">
        <w:rPr>
          <w:rFonts w:hint="cs"/>
          <w:rtl/>
        </w:rPr>
        <w:t xml:space="preserve">שלא היה ניתן לרשום, </w:t>
      </w:r>
      <w:r>
        <w:rPr>
          <w:rFonts w:hint="cs"/>
          <w:rtl/>
        </w:rPr>
        <w:t xml:space="preserve">ברור שלא נטיל על הראשון אשמה בגין חוסר תו"ל </w:t>
      </w:r>
      <w:r>
        <w:rPr>
          <w:rtl/>
        </w:rPr>
        <w:t>–</w:t>
      </w:r>
      <w:r>
        <w:rPr>
          <w:rFonts w:hint="cs"/>
          <w:rtl/>
        </w:rPr>
        <w:t xml:space="preserve"> הוא לא היה יכול למנוע את אי הרישום </w:t>
      </w:r>
      <w:r>
        <w:rPr>
          <w:rtl/>
        </w:rPr>
        <w:t>–</w:t>
      </w:r>
      <w:r>
        <w:rPr>
          <w:rFonts w:hint="cs"/>
          <w:rtl/>
        </w:rPr>
        <w:t xml:space="preserve"> זה לא הגיוני להטיל עליו חבות כתוצאה מאי הרישום. כאשר לא ניתן לרשום </w:t>
      </w:r>
      <w:r>
        <w:rPr>
          <w:rtl/>
        </w:rPr>
        <w:t>–</w:t>
      </w:r>
      <w:r>
        <w:rPr>
          <w:rFonts w:hint="cs"/>
          <w:rtl/>
        </w:rPr>
        <w:t xml:space="preserve"> ברור שאי רישום הערת האזהרה לא צריכה לפגוע בבעל ההתחייבות הראשון.</w:t>
      </w:r>
    </w:p>
    <w:p w:rsidR="00AD5C13" w:rsidRDefault="001F35D9" w:rsidP="00AB053A">
      <w:pPr>
        <w:pStyle w:val="a3"/>
        <w:numPr>
          <w:ilvl w:val="0"/>
          <w:numId w:val="104"/>
        </w:numPr>
        <w:ind w:left="720"/>
        <w:rPr>
          <w:rtl/>
        </w:rPr>
      </w:pPr>
      <w:r w:rsidRPr="00637215">
        <w:rPr>
          <w:rFonts w:hint="cs"/>
          <w:b/>
          <w:bCs/>
          <w:rtl/>
        </w:rPr>
        <w:t xml:space="preserve">יכול להיות שהיה ניתן לרשום </w:t>
      </w:r>
      <w:r w:rsidRPr="00637215">
        <w:rPr>
          <w:b/>
          <w:bCs/>
          <w:rtl/>
        </w:rPr>
        <w:t>–</w:t>
      </w:r>
      <w:r w:rsidRPr="00637215">
        <w:rPr>
          <w:rFonts w:hint="cs"/>
          <w:b/>
          <w:bCs/>
          <w:rtl/>
        </w:rPr>
        <w:t xml:space="preserve"> אבל משיקולי מדיניות אנו לא מחייב</w:t>
      </w:r>
      <w:r w:rsidR="00D72FE7" w:rsidRPr="00637215">
        <w:rPr>
          <w:rFonts w:hint="cs"/>
          <w:b/>
          <w:bCs/>
          <w:rtl/>
        </w:rPr>
        <w:t>ים</w:t>
      </w:r>
      <w:r w:rsidRPr="00637215">
        <w:rPr>
          <w:rFonts w:hint="cs"/>
          <w:b/>
          <w:bCs/>
          <w:rtl/>
        </w:rPr>
        <w:t xml:space="preserve"> את הראשון לרשום</w:t>
      </w:r>
      <w:r>
        <w:rPr>
          <w:rFonts w:hint="cs"/>
          <w:rtl/>
        </w:rPr>
        <w:t xml:space="preserve"> </w:t>
      </w:r>
      <w:r>
        <w:rPr>
          <w:rtl/>
        </w:rPr>
        <w:t>–</w:t>
      </w:r>
      <w:r>
        <w:rPr>
          <w:rFonts w:hint="cs"/>
          <w:rtl/>
        </w:rPr>
        <w:t xml:space="preserve"> כמו במקרי של </w:t>
      </w:r>
      <w:r>
        <w:rPr>
          <w:rFonts w:hint="cs"/>
          <w:b/>
          <w:bCs/>
          <w:rtl/>
        </w:rPr>
        <w:t>בני זוג</w:t>
      </w:r>
      <w:r>
        <w:rPr>
          <w:rFonts w:hint="cs"/>
          <w:rtl/>
        </w:rPr>
        <w:t xml:space="preserve"> (</w:t>
      </w:r>
      <w:r w:rsidRPr="00637215">
        <w:rPr>
          <w:rFonts w:hint="cs"/>
          <w:b/>
          <w:bCs/>
          <w:rtl/>
        </w:rPr>
        <w:t>אהרונוב</w:t>
      </w:r>
      <w:r w:rsidR="000758B2">
        <w:rPr>
          <w:rFonts w:hint="cs"/>
          <w:rtl/>
        </w:rPr>
        <w:t xml:space="preserve"> </w:t>
      </w:r>
      <w:r w:rsidR="000758B2">
        <w:rPr>
          <w:rtl/>
        </w:rPr>
        <w:t>–</w:t>
      </w:r>
      <w:r w:rsidR="000758B2">
        <w:rPr>
          <w:rFonts w:hint="cs"/>
          <w:rtl/>
        </w:rPr>
        <w:t xml:space="preserve"> הסכם גירושין שנתן לאישה את החלקה, וביהמ"ש אומר שהוא לא רוצה לגרום למצב שבת זוג תרוץ לרשום הערת אזהרה</w:t>
      </w:r>
      <w:r>
        <w:rPr>
          <w:rFonts w:hint="cs"/>
          <w:rtl/>
        </w:rPr>
        <w:t xml:space="preserve">) </w:t>
      </w:r>
      <w:r>
        <w:rPr>
          <w:rtl/>
        </w:rPr>
        <w:t>–</w:t>
      </w:r>
      <w:r>
        <w:rPr>
          <w:rFonts w:hint="cs"/>
          <w:rtl/>
        </w:rPr>
        <w:t xml:space="preserve"> לא נרצה לחייב את אחד מבני הזוג לרשום הערת אזהרה </w:t>
      </w:r>
      <w:r>
        <w:rPr>
          <w:rtl/>
        </w:rPr>
        <w:t>–</w:t>
      </w:r>
      <w:r>
        <w:rPr>
          <w:rFonts w:hint="cs"/>
          <w:rtl/>
        </w:rPr>
        <w:t xml:space="preserve"> תיווצר תחושה בעייתית במישור הזוגי/</w:t>
      </w:r>
      <w:r w:rsidR="00AD5C13">
        <w:rPr>
          <w:rFonts w:hint="cs"/>
          <w:rtl/>
        </w:rPr>
        <w:t xml:space="preserve">משפחתי ואולי גם בשיתוף במקרקעין </w:t>
      </w:r>
      <w:r w:rsidR="00AD5C13" w:rsidRPr="00AD5C13">
        <w:rPr>
          <w:rFonts w:hint="cs"/>
          <w:color w:val="A5A5A5" w:themeColor="accent3"/>
          <w:rtl/>
        </w:rPr>
        <w:t xml:space="preserve">(יכול להיות שגם במצבים של שותפויות במקרקעין </w:t>
      </w:r>
      <w:r w:rsidR="00AD5C13" w:rsidRPr="00AD5C13">
        <w:rPr>
          <w:color w:val="A5A5A5" w:themeColor="accent3"/>
          <w:rtl/>
        </w:rPr>
        <w:t>–</w:t>
      </w:r>
      <w:r w:rsidR="00AD5C13" w:rsidRPr="00AD5C13">
        <w:rPr>
          <w:rFonts w:hint="cs"/>
          <w:color w:val="A5A5A5" w:themeColor="accent3"/>
          <w:rtl/>
        </w:rPr>
        <w:t xml:space="preserve"> אנו נבין למה לא נדחוף אחד לרשום הערות אזהרה על חלקים במקרקעין. אנו לא רוצים לערער את המערכת הזוגית-שיתופית)</w:t>
      </w:r>
      <w:r w:rsidR="00D72FE7">
        <w:rPr>
          <w:rFonts w:hint="cs"/>
          <w:rtl/>
        </w:rPr>
        <w:t>.</w:t>
      </w:r>
    </w:p>
    <w:p w:rsidR="00637215" w:rsidRDefault="008C5EEC" w:rsidP="00AB053A">
      <w:pPr>
        <w:pStyle w:val="a3"/>
        <w:numPr>
          <w:ilvl w:val="0"/>
          <w:numId w:val="104"/>
        </w:numPr>
        <w:ind w:left="720"/>
      </w:pPr>
      <w:r>
        <w:rPr>
          <w:rFonts w:hint="cs"/>
          <w:rtl/>
        </w:rPr>
        <w:t xml:space="preserve">הסיבה השלישית להימנעות </w:t>
      </w:r>
      <w:r w:rsidR="00637215">
        <w:rPr>
          <w:rFonts w:hint="cs"/>
          <w:rtl/>
        </w:rPr>
        <w:t>מ</w:t>
      </w:r>
      <w:r>
        <w:rPr>
          <w:rFonts w:hint="cs"/>
          <w:rtl/>
        </w:rPr>
        <w:t xml:space="preserve">הטלת חובת תו"ל על הראשון בזמן כאשר הוא לא רשם הערת אזהרה </w:t>
      </w:r>
      <w:r>
        <w:rPr>
          <w:rtl/>
        </w:rPr>
        <w:t>–</w:t>
      </w:r>
      <w:r>
        <w:rPr>
          <w:rFonts w:hint="cs"/>
          <w:rtl/>
        </w:rPr>
        <w:t xml:space="preserve"> זה </w:t>
      </w:r>
      <w:r w:rsidRPr="00637215">
        <w:rPr>
          <w:rFonts w:hint="cs"/>
          <w:b/>
          <w:bCs/>
          <w:rtl/>
        </w:rPr>
        <w:t>כאשר אי הרישום לא היה</w:t>
      </w:r>
      <w:r>
        <w:rPr>
          <w:rFonts w:hint="cs"/>
          <w:b/>
          <w:bCs/>
          <w:rtl/>
        </w:rPr>
        <w:t xml:space="preserve"> הגורם שגרם לתאונה המשפטית</w:t>
      </w:r>
      <w:r>
        <w:rPr>
          <w:rFonts w:hint="cs"/>
          <w:rtl/>
        </w:rPr>
        <w:t xml:space="preserve">. </w:t>
      </w:r>
    </w:p>
    <w:p w:rsidR="003D1AB1" w:rsidRDefault="008C5EEC" w:rsidP="00637215">
      <w:pPr>
        <w:pStyle w:val="a3"/>
        <w:ind w:left="720"/>
      </w:pPr>
      <w:r w:rsidRPr="00637215">
        <w:rPr>
          <w:rFonts w:hint="cs"/>
          <w:b/>
          <w:bCs/>
          <w:rtl/>
        </w:rPr>
        <w:t>לדוגמא</w:t>
      </w:r>
      <w:r>
        <w:rPr>
          <w:rFonts w:hint="cs"/>
          <w:rtl/>
        </w:rPr>
        <w:t xml:space="preserve"> </w:t>
      </w:r>
      <w:r>
        <w:rPr>
          <w:rtl/>
        </w:rPr>
        <w:t>–</w:t>
      </w:r>
      <w:r>
        <w:rPr>
          <w:rFonts w:hint="cs"/>
          <w:rtl/>
        </w:rPr>
        <w:t xml:space="preserve"> </w:t>
      </w:r>
      <w:r w:rsidR="004803C1">
        <w:rPr>
          <w:rFonts w:hint="cs"/>
          <w:rtl/>
        </w:rPr>
        <w:t xml:space="preserve">הגורם </w:t>
      </w:r>
      <w:r>
        <w:rPr>
          <w:rFonts w:hint="cs"/>
          <w:rtl/>
        </w:rPr>
        <w:t>השני בזמן לא בדק את הרישום</w:t>
      </w:r>
      <w:r w:rsidR="0090350A">
        <w:rPr>
          <w:rFonts w:hint="cs"/>
          <w:rtl/>
        </w:rPr>
        <w:t xml:space="preserve">, </w:t>
      </w:r>
      <w:r>
        <w:rPr>
          <w:rFonts w:hint="cs"/>
          <w:rtl/>
        </w:rPr>
        <w:t xml:space="preserve">ואז לא משנה אם הייתה או לא הייתה הערת אזהרה </w:t>
      </w:r>
      <w:r>
        <w:rPr>
          <w:rtl/>
        </w:rPr>
        <w:t>–</w:t>
      </w:r>
      <w:r>
        <w:rPr>
          <w:rFonts w:hint="cs"/>
          <w:rtl/>
        </w:rPr>
        <w:t xml:space="preserve"> התאונה </w:t>
      </w:r>
      <w:r w:rsidR="003D1AB1">
        <w:rPr>
          <w:rFonts w:hint="cs"/>
          <w:rtl/>
        </w:rPr>
        <w:t>המש</w:t>
      </w:r>
      <w:r w:rsidR="0090350A">
        <w:rPr>
          <w:rFonts w:hint="cs"/>
          <w:rtl/>
        </w:rPr>
        <w:t xml:space="preserve">פטית הייתה מתקיימת בכל מקרה. </w:t>
      </w:r>
      <w:r w:rsidR="0090350A" w:rsidRPr="00637215">
        <w:rPr>
          <w:rFonts w:hint="cs"/>
          <w:b/>
          <w:bCs/>
          <w:rtl/>
        </w:rPr>
        <w:t>דוגמא אחרת</w:t>
      </w:r>
      <w:r w:rsidR="0090350A">
        <w:rPr>
          <w:rFonts w:hint="cs"/>
          <w:rtl/>
        </w:rPr>
        <w:t xml:space="preserve"> - </w:t>
      </w:r>
      <w:r w:rsidR="003D1AB1">
        <w:rPr>
          <w:rFonts w:hint="cs"/>
          <w:rtl/>
        </w:rPr>
        <w:t>הוא ידע ובכל זאת ביצע את העסקה.</w:t>
      </w:r>
    </w:p>
    <w:p w:rsidR="00AB053A" w:rsidRDefault="00637215" w:rsidP="00AB053A">
      <w:pPr>
        <w:pStyle w:val="a3"/>
        <w:ind w:left="720"/>
        <w:rPr>
          <w:rtl/>
        </w:rPr>
      </w:pPr>
      <w:r>
        <w:rPr>
          <w:rFonts w:hint="cs"/>
          <w:rtl/>
        </w:rPr>
        <w:t xml:space="preserve">יכול להיות שהשני </w:t>
      </w:r>
      <w:r w:rsidRPr="00637215">
        <w:rPr>
          <w:rFonts w:hint="cs"/>
          <w:b/>
          <w:bCs/>
          <w:rtl/>
        </w:rPr>
        <w:t xml:space="preserve">"לא </w:t>
      </w:r>
      <w:r w:rsidR="0090350A" w:rsidRPr="00637215">
        <w:rPr>
          <w:rFonts w:hint="cs"/>
          <w:b/>
          <w:bCs/>
          <w:rtl/>
        </w:rPr>
        <w:t>ירד אל השטח"</w:t>
      </w:r>
      <w:r w:rsidR="0090350A">
        <w:rPr>
          <w:rFonts w:hint="cs"/>
          <w:rtl/>
        </w:rPr>
        <w:t xml:space="preserve"> </w:t>
      </w:r>
      <w:r w:rsidR="0090350A">
        <w:rPr>
          <w:rtl/>
        </w:rPr>
        <w:t>–</w:t>
      </w:r>
      <w:r w:rsidR="0090350A">
        <w:rPr>
          <w:rFonts w:hint="cs"/>
          <w:rtl/>
        </w:rPr>
        <w:t xml:space="preserve"> ועדיין ברק טוען כי ירידה לשטח של השני בזמן יכולה לחשוף אינפורמציה רבה </w:t>
      </w:r>
      <w:r w:rsidR="0090350A">
        <w:rPr>
          <w:rtl/>
        </w:rPr>
        <w:t>–</w:t>
      </w:r>
      <w:r w:rsidR="0090350A">
        <w:rPr>
          <w:rFonts w:hint="cs"/>
          <w:rtl/>
        </w:rPr>
        <w:t xml:space="preserve"> אם לא עשה כן, זה יכול לשמוט את הקרקע תחת טענתו כלפי הראשון הזמן.</w:t>
      </w:r>
    </w:p>
    <w:p w:rsidR="00563AFF" w:rsidRDefault="00563AFF" w:rsidP="00563AFF">
      <w:pPr>
        <w:pStyle w:val="a3"/>
        <w:rPr>
          <w:rtl/>
        </w:rPr>
      </w:pPr>
    </w:p>
    <w:p w:rsidR="00563AFF" w:rsidRDefault="00AB053A" w:rsidP="00563AFF">
      <w:pPr>
        <w:pStyle w:val="a3"/>
        <w:ind w:left="360"/>
        <w:rPr>
          <w:rtl/>
        </w:rPr>
      </w:pPr>
      <w:r w:rsidRPr="00563AFF">
        <w:rPr>
          <w:rFonts w:hint="cs"/>
          <w:b/>
          <w:bCs/>
          <w:rtl/>
        </w:rPr>
        <w:lastRenderedPageBreak/>
        <w:t xml:space="preserve">שיקול </w:t>
      </w:r>
      <w:r w:rsidR="00563AFF">
        <w:rPr>
          <w:rFonts w:hint="cs"/>
          <w:b/>
          <w:bCs/>
          <w:rtl/>
        </w:rPr>
        <w:t>נוסף (</w:t>
      </w:r>
      <w:r w:rsidRPr="00563AFF">
        <w:rPr>
          <w:rFonts w:hint="cs"/>
          <w:b/>
          <w:bCs/>
          <w:rtl/>
        </w:rPr>
        <w:t>לא ראוי</w:t>
      </w:r>
      <w:r w:rsidR="00563AFF">
        <w:rPr>
          <w:rFonts w:hint="cs"/>
          <w:b/>
          <w:bCs/>
          <w:rtl/>
        </w:rPr>
        <w:t xml:space="preserve"> לדעת המרצה)</w:t>
      </w:r>
      <w:r>
        <w:rPr>
          <w:rFonts w:hint="cs"/>
          <w:rtl/>
        </w:rPr>
        <w:t xml:space="preserve"> </w:t>
      </w:r>
      <w:r w:rsidR="00563AFF">
        <w:rPr>
          <w:rtl/>
        </w:rPr>
        <w:t>–</w:t>
      </w:r>
      <w:r>
        <w:rPr>
          <w:rFonts w:hint="cs"/>
          <w:rtl/>
        </w:rPr>
        <w:t xml:space="preserve"> </w:t>
      </w:r>
    </w:p>
    <w:p w:rsidR="00563AFF" w:rsidRDefault="00AB053A" w:rsidP="00563AFF">
      <w:pPr>
        <w:pStyle w:val="a3"/>
        <w:ind w:left="360"/>
      </w:pPr>
      <w:r>
        <w:rPr>
          <w:rFonts w:hint="cs"/>
          <w:rtl/>
        </w:rPr>
        <w:t xml:space="preserve">ברק העלה שיקול נוסף </w:t>
      </w:r>
      <w:r>
        <w:rPr>
          <w:rtl/>
        </w:rPr>
        <w:t>–</w:t>
      </w:r>
      <w:r>
        <w:rPr>
          <w:rFonts w:hint="cs"/>
          <w:rtl/>
        </w:rPr>
        <w:t xml:space="preserve"> כאשר המוכר מוכר את הנכס, ומתנה </w:t>
      </w:r>
      <w:r w:rsidR="00563AFF">
        <w:rPr>
          <w:rFonts w:hint="cs"/>
          <w:rtl/>
        </w:rPr>
        <w:t>בחוזה שהמוכר לא ירשום לזמן מסוי</w:t>
      </w:r>
      <w:r>
        <w:rPr>
          <w:rFonts w:hint="cs"/>
          <w:rtl/>
        </w:rPr>
        <w:t>ם את הערת האזהרה</w:t>
      </w:r>
      <w:r w:rsidR="00563AFF">
        <w:rPr>
          <w:rFonts w:hint="cs"/>
          <w:rtl/>
        </w:rPr>
        <w:t xml:space="preserve">, לא יראו בכך חוסר תו"ל. </w:t>
      </w:r>
      <w:r w:rsidR="00563AFF" w:rsidRPr="00563AFF">
        <w:rPr>
          <w:rFonts w:hint="cs"/>
          <w:b/>
          <w:bCs/>
          <w:rtl/>
        </w:rPr>
        <w:t>ברק</w:t>
      </w:r>
      <w:r w:rsidR="00563AFF">
        <w:rPr>
          <w:rFonts w:hint="cs"/>
          <w:rtl/>
        </w:rPr>
        <w:t xml:space="preserve"> אומר כי זה לג</w:t>
      </w:r>
      <w:r w:rsidR="00637215">
        <w:rPr>
          <w:rFonts w:hint="cs"/>
          <w:rtl/>
        </w:rPr>
        <w:t>י</w:t>
      </w:r>
      <w:r w:rsidR="00563AFF">
        <w:rPr>
          <w:rFonts w:hint="cs"/>
          <w:rtl/>
        </w:rPr>
        <w:t xml:space="preserve">טימי ואם הקונה קיבל על עצמו בחוזה לעשות זאת זה לא יהיה חוסר תו"ל. </w:t>
      </w:r>
      <w:r w:rsidR="00563AFF" w:rsidRPr="00563AFF">
        <w:rPr>
          <w:rFonts w:hint="cs"/>
          <w:b/>
          <w:bCs/>
          <w:rtl/>
        </w:rPr>
        <w:t>המרצה</w:t>
      </w:r>
      <w:r w:rsidR="00563AFF">
        <w:rPr>
          <w:rFonts w:hint="cs"/>
          <w:rtl/>
        </w:rPr>
        <w:t xml:space="preserve"> מתנגד לכך </w:t>
      </w:r>
      <w:r w:rsidR="00563AFF">
        <w:rPr>
          <w:rtl/>
        </w:rPr>
        <w:t>–</w:t>
      </w:r>
      <w:r w:rsidR="00563AFF">
        <w:rPr>
          <w:rFonts w:hint="cs"/>
          <w:rtl/>
        </w:rPr>
        <w:t xml:space="preserve"> זה הרי מקרה</w:t>
      </w:r>
      <w:r w:rsidR="00E42BD3">
        <w:rPr>
          <w:rFonts w:hint="cs"/>
          <w:rtl/>
        </w:rPr>
        <w:t xml:space="preserve"> קלאסי של חוסר תו"ל. אם נקבל מצב</w:t>
      </w:r>
      <w:r w:rsidR="00563AFF">
        <w:rPr>
          <w:rFonts w:hint="cs"/>
          <w:rtl/>
        </w:rPr>
        <w:t>ים שהבעלים מתנה על כך זה רק יוצר מקרים של תאונות משפטיות.</w:t>
      </w:r>
    </w:p>
    <w:p w:rsidR="00563AFF" w:rsidRDefault="00563AFF" w:rsidP="00563AFF">
      <w:pPr>
        <w:pStyle w:val="a3"/>
        <w:rPr>
          <w:rtl/>
        </w:rPr>
      </w:pPr>
    </w:p>
    <w:p w:rsidR="00B82163" w:rsidRDefault="00B82163" w:rsidP="004475FD">
      <w:pPr>
        <w:pStyle w:val="a3"/>
        <w:rPr>
          <w:rtl/>
        </w:rPr>
      </w:pPr>
      <w:r w:rsidRPr="00637215">
        <w:rPr>
          <w:rFonts w:hint="cs"/>
          <w:b/>
          <w:bCs/>
          <w:rtl/>
        </w:rPr>
        <w:t>פס"ד גנז</w:t>
      </w:r>
      <w:r>
        <w:rPr>
          <w:rFonts w:hint="cs"/>
          <w:rtl/>
        </w:rPr>
        <w:t xml:space="preserve"> הוטמע </w:t>
      </w:r>
      <w:r w:rsidR="004475FD">
        <w:rPr>
          <w:rFonts w:hint="cs"/>
          <w:rtl/>
        </w:rPr>
        <w:t xml:space="preserve">והופנם במערכת המשפטית </w:t>
      </w:r>
      <w:r>
        <w:rPr>
          <w:rtl/>
        </w:rPr>
        <w:t>–</w:t>
      </w:r>
      <w:r>
        <w:rPr>
          <w:rFonts w:hint="cs"/>
          <w:rtl/>
        </w:rPr>
        <w:t xml:space="preserve"> במידה ולא רשמנו הערת </w:t>
      </w:r>
      <w:r w:rsidR="003E662C">
        <w:rPr>
          <w:rFonts w:hint="cs"/>
          <w:rtl/>
        </w:rPr>
        <w:t>אזהרה, יאשימו אותנו בחוסר תו"ל.</w:t>
      </w:r>
    </w:p>
    <w:p w:rsidR="00B82163" w:rsidRPr="00B82163" w:rsidRDefault="00B82163" w:rsidP="00563AFF">
      <w:pPr>
        <w:pStyle w:val="a3"/>
        <w:rPr>
          <w:rtl/>
        </w:rPr>
      </w:pPr>
      <w:r>
        <w:rPr>
          <w:rFonts w:hint="cs"/>
          <w:rtl/>
        </w:rPr>
        <w:t xml:space="preserve">בית המשפט בפס"ד </w:t>
      </w:r>
      <w:proofErr w:type="spellStart"/>
      <w:r w:rsidRPr="001B7180">
        <w:rPr>
          <w:rFonts w:hint="cs"/>
          <w:b/>
          <w:bCs/>
          <w:highlight w:val="magenta"/>
          <w:rtl/>
        </w:rPr>
        <w:t>ביאד</w:t>
      </w:r>
      <w:proofErr w:type="spellEnd"/>
      <w:r w:rsidRPr="001B7180">
        <w:rPr>
          <w:rFonts w:hint="cs"/>
          <w:b/>
          <w:bCs/>
          <w:highlight w:val="magenta"/>
          <w:rtl/>
        </w:rPr>
        <w:t xml:space="preserve"> נ' </w:t>
      </w:r>
      <w:proofErr w:type="spellStart"/>
      <w:r w:rsidRPr="001B7180">
        <w:rPr>
          <w:rFonts w:hint="cs"/>
          <w:b/>
          <w:bCs/>
          <w:highlight w:val="magenta"/>
          <w:rtl/>
        </w:rPr>
        <w:t>להאם</w:t>
      </w:r>
      <w:proofErr w:type="spellEnd"/>
      <w:r>
        <w:rPr>
          <w:rFonts w:hint="cs"/>
          <w:rtl/>
        </w:rPr>
        <w:t xml:space="preserve"> משתמש בהלכה זאת, ואומר כי רישום הערת אזהרה הוא פשוט וזול </w:t>
      </w:r>
      <w:r>
        <w:rPr>
          <w:rtl/>
        </w:rPr>
        <w:t>–</w:t>
      </w:r>
      <w:r>
        <w:rPr>
          <w:rFonts w:hint="cs"/>
          <w:rtl/>
        </w:rPr>
        <w:t xml:space="preserve"> ולכן סבור השופט כי יש לפרש את הלכת גנץ </w:t>
      </w:r>
      <w:r>
        <w:rPr>
          <w:rFonts w:hint="cs"/>
          <w:b/>
          <w:bCs/>
          <w:rtl/>
        </w:rPr>
        <w:t>על דרך ההרחבה</w:t>
      </w:r>
      <w:r>
        <w:rPr>
          <w:rFonts w:hint="cs"/>
          <w:rtl/>
        </w:rPr>
        <w:t xml:space="preserve"> (ואת כל החריגים בצורה מצומצמת) </w:t>
      </w:r>
      <w:r>
        <w:rPr>
          <w:rtl/>
        </w:rPr>
        <w:t>–</w:t>
      </w:r>
      <w:r>
        <w:rPr>
          <w:rFonts w:hint="cs"/>
          <w:rtl/>
        </w:rPr>
        <w:t xml:space="preserve"> לתת משקל </w:t>
      </w:r>
      <w:r>
        <w:rPr>
          <w:rFonts w:hint="cs"/>
          <w:b/>
          <w:bCs/>
          <w:rtl/>
        </w:rPr>
        <w:t>כבד מאוד</w:t>
      </w:r>
      <w:r>
        <w:rPr>
          <w:rFonts w:hint="cs"/>
          <w:rtl/>
        </w:rPr>
        <w:t xml:space="preserve"> לאי רישום הערת האזהרה על ידי הראשון בזמן.</w:t>
      </w:r>
    </w:p>
    <w:p w:rsidR="00563AFF" w:rsidRDefault="004475FD" w:rsidP="003E662C">
      <w:pPr>
        <w:pStyle w:val="a3"/>
        <w:rPr>
          <w:rtl/>
        </w:rPr>
      </w:pPr>
      <w:r>
        <w:rPr>
          <w:rFonts w:hint="cs"/>
          <w:rtl/>
        </w:rPr>
        <w:t xml:space="preserve">נבחן טוב טוב את הסיבות והתירוצים </w:t>
      </w:r>
      <w:r w:rsidR="001B7180">
        <w:rPr>
          <w:rFonts w:hint="cs"/>
          <w:rtl/>
        </w:rPr>
        <w:t>ל</w:t>
      </w:r>
      <w:r>
        <w:rPr>
          <w:rFonts w:hint="cs"/>
          <w:rtl/>
        </w:rPr>
        <w:t>למה לא נרשמה הערת אזהרה.</w:t>
      </w:r>
    </w:p>
    <w:p w:rsidR="004475FD" w:rsidRDefault="004475FD" w:rsidP="003E662C">
      <w:pPr>
        <w:pStyle w:val="a3"/>
        <w:rPr>
          <w:rtl/>
        </w:rPr>
      </w:pPr>
    </w:p>
    <w:p w:rsidR="004475FD" w:rsidRDefault="00EF3033" w:rsidP="001B7180">
      <w:pPr>
        <w:pStyle w:val="a3"/>
        <w:rPr>
          <w:rtl/>
        </w:rPr>
      </w:pPr>
      <w:r>
        <w:rPr>
          <w:rFonts w:hint="cs"/>
          <w:rtl/>
        </w:rPr>
        <w:t xml:space="preserve">עלתה שאלה בפס"ד גנז לגבי רישום הערת אזהרה לגבי השני </w:t>
      </w:r>
      <w:r>
        <w:rPr>
          <w:rtl/>
        </w:rPr>
        <w:t>–</w:t>
      </w:r>
      <w:r>
        <w:rPr>
          <w:rFonts w:hint="cs"/>
          <w:rtl/>
        </w:rPr>
        <w:t xml:space="preserve"> </w:t>
      </w:r>
      <w:r w:rsidRPr="005A3030">
        <w:rPr>
          <w:rFonts w:hint="cs"/>
          <w:b/>
          <w:bCs/>
          <w:rtl/>
        </w:rPr>
        <w:t xml:space="preserve">מה קורה כאשר השני בזמן עשה את </w:t>
      </w:r>
      <w:r w:rsidRPr="00320C17">
        <w:rPr>
          <w:rFonts w:hint="cs"/>
          <w:b/>
          <w:bCs/>
          <w:rtl/>
        </w:rPr>
        <w:t>התמורה, היה תם לב אבל לא רשם את הנכס בטאבו</w:t>
      </w:r>
      <w:r w:rsidR="00320C17">
        <w:rPr>
          <w:rFonts w:hint="cs"/>
          <w:b/>
          <w:bCs/>
          <w:rtl/>
        </w:rPr>
        <w:t>?</w:t>
      </w:r>
      <w:r>
        <w:rPr>
          <w:rFonts w:hint="cs"/>
          <w:rtl/>
        </w:rPr>
        <w:t xml:space="preserve"> על פניו, על פי החוק, הראשון יקבל את הנכס. </w:t>
      </w:r>
      <w:r w:rsidRPr="001B7180">
        <w:rPr>
          <w:rFonts w:hint="cs"/>
          <w:b/>
          <w:bCs/>
          <w:highlight w:val="cyan"/>
          <w:rtl/>
        </w:rPr>
        <w:t>השופטת פרוקצ'יה</w:t>
      </w:r>
      <w:r w:rsidRPr="005A3030">
        <w:rPr>
          <w:rFonts w:hint="cs"/>
          <w:b/>
          <w:bCs/>
          <w:rtl/>
        </w:rPr>
        <w:t xml:space="preserve"> </w:t>
      </w:r>
      <w:r>
        <w:rPr>
          <w:rFonts w:hint="cs"/>
          <w:rtl/>
        </w:rPr>
        <w:t>מתייחס</w:t>
      </w:r>
      <w:r w:rsidR="005A3030">
        <w:rPr>
          <w:rFonts w:hint="cs"/>
          <w:rtl/>
        </w:rPr>
        <w:t>ת</w:t>
      </w:r>
      <w:r>
        <w:rPr>
          <w:rFonts w:hint="cs"/>
          <w:rtl/>
        </w:rPr>
        <w:t xml:space="preserve"> לכך </w:t>
      </w:r>
      <w:proofErr w:type="spellStart"/>
      <w:r>
        <w:rPr>
          <w:rFonts w:hint="cs"/>
          <w:rtl/>
        </w:rPr>
        <w:t>בהוביטר</w:t>
      </w:r>
      <w:proofErr w:type="spellEnd"/>
      <w:r>
        <w:rPr>
          <w:rFonts w:hint="cs"/>
          <w:rtl/>
        </w:rPr>
        <w:t xml:space="preserve"> </w:t>
      </w:r>
      <w:r w:rsidR="005A3030">
        <w:rPr>
          <w:rtl/>
        </w:rPr>
        <w:t>–</w:t>
      </w:r>
      <w:r>
        <w:rPr>
          <w:rFonts w:hint="cs"/>
          <w:rtl/>
        </w:rPr>
        <w:t xml:space="preserve"> </w:t>
      </w:r>
      <w:r w:rsidR="005A3030">
        <w:rPr>
          <w:rFonts w:hint="cs"/>
          <w:rtl/>
        </w:rPr>
        <w:t xml:space="preserve">הערות אזהרה </w:t>
      </w:r>
      <w:r w:rsidR="005A3030">
        <w:rPr>
          <w:rFonts w:hint="cs"/>
          <w:b/>
          <w:bCs/>
          <w:rtl/>
        </w:rPr>
        <w:t xml:space="preserve">הן לא </w:t>
      </w:r>
      <w:r w:rsidR="005A3030">
        <w:rPr>
          <w:rFonts w:hint="cs"/>
          <w:rtl/>
        </w:rPr>
        <w:t xml:space="preserve">זכויות במקרקעין. התפקיד העיקרי - יוצרת מחסום לביצוע עסקאות במקרקעין. יש לה גם תפקיד להיות פומבית </w:t>
      </w:r>
      <w:r w:rsidR="005A3030">
        <w:rPr>
          <w:rtl/>
        </w:rPr>
        <w:t>–</w:t>
      </w:r>
      <w:r w:rsidR="005A3030">
        <w:rPr>
          <w:rFonts w:hint="cs"/>
          <w:rtl/>
        </w:rPr>
        <w:t xml:space="preserve"> כדי שאנשים ידעו שיש מישהו עם אינטרס במקרקעין.</w:t>
      </w:r>
    </w:p>
    <w:p w:rsidR="005A3030" w:rsidRDefault="005A3030" w:rsidP="005A3030">
      <w:pPr>
        <w:pStyle w:val="a3"/>
        <w:rPr>
          <w:rtl/>
        </w:rPr>
      </w:pPr>
      <w:r>
        <w:rPr>
          <w:rFonts w:hint="cs"/>
          <w:rtl/>
        </w:rPr>
        <w:t xml:space="preserve">היא מוסיפה ואומרת, שגם עם הראשון רשם הערת אזהרה והשני עשה את כל הדברים ולא רשם את הנכס, גם אם זה קורה </w:t>
      </w:r>
      <w:r>
        <w:rPr>
          <w:rtl/>
        </w:rPr>
        <w:t>–</w:t>
      </w:r>
      <w:r>
        <w:rPr>
          <w:rFonts w:hint="cs"/>
          <w:rtl/>
        </w:rPr>
        <w:t xml:space="preserve"> אין שום סיבה לא לתת לשני בזמן את הנכס. יש בעיה עם גישה זו. המרצה רוצה שנראה גישה המתייחסת אל רישום הערת האזהרה כמקיימת את תפקיד הפומביות. גישה זו </w:t>
      </w:r>
      <w:r>
        <w:rPr>
          <w:rFonts w:hint="cs"/>
          <w:b/>
          <w:bCs/>
          <w:rtl/>
        </w:rPr>
        <w:t>לא התקבלה בפסיקה</w:t>
      </w:r>
      <w:r>
        <w:rPr>
          <w:rFonts w:hint="cs"/>
          <w:rtl/>
        </w:rPr>
        <w:t xml:space="preserve"> </w:t>
      </w:r>
      <w:r>
        <w:rPr>
          <w:rtl/>
        </w:rPr>
        <w:t>–</w:t>
      </w:r>
      <w:r>
        <w:rPr>
          <w:rFonts w:hint="cs"/>
          <w:rtl/>
        </w:rPr>
        <w:t xml:space="preserve"> ולכן צריך לרוץ כמה שיותר מהר כדי לרשום את הנכס בטאבו.</w:t>
      </w:r>
    </w:p>
    <w:p w:rsidR="005A3030" w:rsidRDefault="005A3030" w:rsidP="005A3030">
      <w:pPr>
        <w:pStyle w:val="a3"/>
        <w:rPr>
          <w:rtl/>
        </w:rPr>
      </w:pPr>
      <w:r>
        <w:rPr>
          <w:rFonts w:hint="cs"/>
          <w:rtl/>
        </w:rPr>
        <w:t xml:space="preserve">אם לא נרשמה הערת אזהרה ללא הצדקה </w:t>
      </w:r>
      <w:r>
        <w:rPr>
          <w:rtl/>
        </w:rPr>
        <w:t>–</w:t>
      </w:r>
      <w:r>
        <w:rPr>
          <w:rFonts w:hint="cs"/>
          <w:rtl/>
        </w:rPr>
        <w:t xml:space="preserve"> נוכל לגבור גם אם לא רשמנו הערת אזהרה. אם כן יש הערת אזהרה </w:t>
      </w:r>
      <w:r>
        <w:rPr>
          <w:rtl/>
        </w:rPr>
        <w:t>–</w:t>
      </w:r>
      <w:r>
        <w:rPr>
          <w:rFonts w:hint="cs"/>
          <w:rtl/>
        </w:rPr>
        <w:t xml:space="preserve"> הדרך היחידה שלנו לגבור היא על ידי רישום הנכס.</w:t>
      </w:r>
      <w:r w:rsidR="00B824A4">
        <w:rPr>
          <w:rFonts w:hint="cs"/>
          <w:rtl/>
        </w:rPr>
        <w:t xml:space="preserve"> לא ברור איך נוכל להיות תמי לב כשאנו יודעים שיש הערת אזהרה </w:t>
      </w:r>
      <w:r w:rsidR="00B824A4">
        <w:rPr>
          <w:rtl/>
        </w:rPr>
        <w:t>–</w:t>
      </w:r>
      <w:r w:rsidR="00B824A4">
        <w:rPr>
          <w:rFonts w:hint="cs"/>
          <w:rtl/>
        </w:rPr>
        <w:t xml:space="preserve"> אבל תיאורטית זה הדרך שלנו לגבור.</w:t>
      </w:r>
    </w:p>
    <w:p w:rsidR="00B824A4" w:rsidRDefault="00B824A4" w:rsidP="005A3030">
      <w:pPr>
        <w:pStyle w:val="a3"/>
        <w:rPr>
          <w:rtl/>
        </w:rPr>
      </w:pPr>
    </w:p>
    <w:p w:rsidR="00B824A4" w:rsidRDefault="001012F6" w:rsidP="005A3030">
      <w:pPr>
        <w:pStyle w:val="a3"/>
        <w:rPr>
          <w:rtl/>
        </w:rPr>
      </w:pPr>
      <w:r w:rsidRPr="001B7180">
        <w:rPr>
          <w:rFonts w:hint="cs"/>
          <w:b/>
          <w:bCs/>
          <w:highlight w:val="magenta"/>
          <w:rtl/>
        </w:rPr>
        <w:t>בנק המזרחי נ' גדי</w:t>
      </w:r>
    </w:p>
    <w:p w:rsidR="00B42472" w:rsidRDefault="00B42472" w:rsidP="001B7180">
      <w:pPr>
        <w:pStyle w:val="a3"/>
        <w:rPr>
          <w:rtl/>
        </w:rPr>
      </w:pPr>
      <w:r>
        <w:rPr>
          <w:rFonts w:hint="cs"/>
          <w:rtl/>
        </w:rPr>
        <w:t xml:space="preserve">אנו חוזרים לתחרות </w:t>
      </w:r>
      <w:r w:rsidR="001B7180">
        <w:rPr>
          <w:rFonts w:hint="cs"/>
          <w:rtl/>
        </w:rPr>
        <w:t>הראשונה</w:t>
      </w:r>
      <w:r>
        <w:rPr>
          <w:rFonts w:hint="cs"/>
          <w:rtl/>
        </w:rPr>
        <w:t xml:space="preserve"> </w:t>
      </w:r>
      <w:r>
        <w:rPr>
          <w:rtl/>
        </w:rPr>
        <w:t>–</w:t>
      </w:r>
      <w:r>
        <w:rPr>
          <w:rFonts w:hint="cs"/>
          <w:rtl/>
        </w:rPr>
        <w:t xml:space="preserve"> מדובר בפס"ד שניתן </w:t>
      </w:r>
      <w:r w:rsidRPr="001B7180">
        <w:rPr>
          <w:rFonts w:hint="cs"/>
          <w:b/>
          <w:bCs/>
          <w:rtl/>
        </w:rPr>
        <w:t>אחרי</w:t>
      </w:r>
      <w:r>
        <w:rPr>
          <w:rFonts w:hint="cs"/>
          <w:rtl/>
        </w:rPr>
        <w:t xml:space="preserve"> פס"ד גנז - תחרות בין בעל התחייבות לעסקה לנושים לא מבוטחים.</w:t>
      </w:r>
      <w:r w:rsidR="001B7180">
        <w:rPr>
          <w:rFonts w:hint="cs"/>
          <w:rtl/>
        </w:rPr>
        <w:t xml:space="preserve"> </w:t>
      </w:r>
      <w:r w:rsidRPr="001B7180">
        <w:rPr>
          <w:rFonts w:hint="cs"/>
          <w:b/>
          <w:bCs/>
          <w:rtl/>
        </w:rPr>
        <w:t>בהלכת אהרונוב</w:t>
      </w:r>
      <w:r>
        <w:rPr>
          <w:rFonts w:hint="cs"/>
          <w:rtl/>
        </w:rPr>
        <w:t xml:space="preserve"> </w:t>
      </w:r>
      <w:r>
        <w:rPr>
          <w:rtl/>
        </w:rPr>
        <w:t>–</w:t>
      </w:r>
      <w:r>
        <w:rPr>
          <w:rFonts w:hint="cs"/>
          <w:rtl/>
        </w:rPr>
        <w:t xml:space="preserve"> </w:t>
      </w:r>
      <w:r w:rsidRPr="001B7180">
        <w:rPr>
          <w:rFonts w:hint="cs"/>
          <w:b/>
          <w:bCs/>
          <w:rtl/>
        </w:rPr>
        <w:t>ברק</w:t>
      </w:r>
      <w:r>
        <w:rPr>
          <w:rFonts w:hint="cs"/>
          <w:rtl/>
        </w:rPr>
        <w:t xml:space="preserve"> קבע שהראשון בזמן גובר לפי ס' 9 </w:t>
      </w:r>
      <w:r>
        <w:rPr>
          <w:rtl/>
        </w:rPr>
        <w:t>–</w:t>
      </w:r>
      <w:r>
        <w:rPr>
          <w:rFonts w:hint="cs"/>
          <w:rtl/>
        </w:rPr>
        <w:t xml:space="preserve"> ומכך יש לנו זכות מעין קניינית של הראשון בזמן.</w:t>
      </w:r>
    </w:p>
    <w:p w:rsidR="00B42472" w:rsidRDefault="00B42472" w:rsidP="005A3030">
      <w:pPr>
        <w:pStyle w:val="a3"/>
        <w:rPr>
          <w:rtl/>
        </w:rPr>
      </w:pPr>
      <w:r w:rsidRPr="001B7180">
        <w:rPr>
          <w:rFonts w:hint="cs"/>
          <w:b/>
          <w:bCs/>
          <w:rtl/>
        </w:rPr>
        <w:t>עם זאת</w:t>
      </w:r>
      <w:r>
        <w:rPr>
          <w:rFonts w:hint="cs"/>
          <w:rtl/>
        </w:rPr>
        <w:t xml:space="preserve">, אז ברק אמר בגנז כי </w:t>
      </w:r>
      <w:r w:rsidRPr="001B7180">
        <w:rPr>
          <w:rFonts w:hint="cs"/>
          <w:b/>
          <w:bCs/>
          <w:rtl/>
        </w:rPr>
        <w:t>זכות זו נהיית אפקטיבית רק אם נרשמה הערת אזהרה</w:t>
      </w:r>
      <w:r>
        <w:rPr>
          <w:rFonts w:hint="cs"/>
          <w:rtl/>
        </w:rPr>
        <w:t xml:space="preserve"> </w:t>
      </w:r>
      <w:r>
        <w:rPr>
          <w:rtl/>
        </w:rPr>
        <w:t>–</w:t>
      </w:r>
      <w:r>
        <w:rPr>
          <w:rFonts w:hint="cs"/>
          <w:rtl/>
        </w:rPr>
        <w:t xml:space="preserve"> אם הראשון לא נכנסים בחריגים/ההצדקות לא</w:t>
      </w:r>
      <w:r w:rsidR="001B7180">
        <w:rPr>
          <w:rFonts w:hint="cs"/>
          <w:rtl/>
        </w:rPr>
        <w:t>י</w:t>
      </w:r>
      <w:r>
        <w:rPr>
          <w:rFonts w:hint="cs"/>
          <w:rtl/>
        </w:rPr>
        <w:t xml:space="preserve"> רישום הערת אזהרה </w:t>
      </w:r>
      <w:r>
        <w:rPr>
          <w:rtl/>
        </w:rPr>
        <w:t>–</w:t>
      </w:r>
      <w:r>
        <w:rPr>
          <w:rFonts w:hint="cs"/>
          <w:rtl/>
        </w:rPr>
        <w:t xml:space="preserve"> השני יכול לגבור.</w:t>
      </w:r>
    </w:p>
    <w:p w:rsidR="00B42472" w:rsidRDefault="00B42472" w:rsidP="001B7180">
      <w:pPr>
        <w:pStyle w:val="a3"/>
        <w:rPr>
          <w:rtl/>
        </w:rPr>
      </w:pPr>
      <w:r>
        <w:rPr>
          <w:rFonts w:hint="cs"/>
          <w:rtl/>
        </w:rPr>
        <w:t xml:space="preserve">אם נייבא את </w:t>
      </w:r>
      <w:r w:rsidR="00D72FE7">
        <w:rPr>
          <w:rFonts w:hint="cs"/>
          <w:rtl/>
        </w:rPr>
        <w:t>רציונל</w:t>
      </w:r>
      <w:r w:rsidR="001B7180">
        <w:rPr>
          <w:rFonts w:hint="cs"/>
          <w:rtl/>
        </w:rPr>
        <w:t xml:space="preserve"> </w:t>
      </w:r>
      <w:r w:rsidR="001B7180" w:rsidRPr="001B7180">
        <w:rPr>
          <w:rFonts w:hint="cs"/>
          <w:b/>
          <w:bCs/>
          <w:rtl/>
        </w:rPr>
        <w:t>ס'</w:t>
      </w:r>
      <w:r w:rsidRPr="001B7180">
        <w:rPr>
          <w:rFonts w:hint="cs"/>
          <w:b/>
          <w:bCs/>
          <w:rtl/>
        </w:rPr>
        <w:t xml:space="preserve"> 9 </w:t>
      </w:r>
      <w:r>
        <w:rPr>
          <w:rFonts w:hint="cs"/>
          <w:rtl/>
        </w:rPr>
        <w:t xml:space="preserve">לתחרות הקודמת </w:t>
      </w:r>
      <w:r>
        <w:rPr>
          <w:rtl/>
        </w:rPr>
        <w:t>–</w:t>
      </w:r>
      <w:r>
        <w:rPr>
          <w:rFonts w:hint="cs"/>
          <w:rtl/>
        </w:rPr>
        <w:t xml:space="preserve"> כדאי לייבא זאת עם הדרישה לרישום הערת אזהרה </w:t>
      </w:r>
      <w:r>
        <w:rPr>
          <w:rtl/>
        </w:rPr>
        <w:t>–</w:t>
      </w:r>
      <w:r>
        <w:rPr>
          <w:rFonts w:hint="cs"/>
          <w:rtl/>
        </w:rPr>
        <w:t xml:space="preserve"> אחרת ניצור עיוות.</w:t>
      </w:r>
      <w:r w:rsidR="001B7180">
        <w:rPr>
          <w:rFonts w:hint="cs"/>
          <w:rtl/>
        </w:rPr>
        <w:t xml:space="preserve"> </w:t>
      </w:r>
      <w:r>
        <w:rPr>
          <w:rFonts w:hint="cs"/>
          <w:b/>
          <w:bCs/>
          <w:rtl/>
        </w:rPr>
        <w:t>עם זאת, בית המשפט קובע שלא</w:t>
      </w:r>
      <w:r>
        <w:rPr>
          <w:rFonts w:hint="cs"/>
          <w:rtl/>
        </w:rPr>
        <w:t xml:space="preserve"> </w:t>
      </w:r>
      <w:r>
        <w:rPr>
          <w:rtl/>
        </w:rPr>
        <w:t>–</w:t>
      </w:r>
      <w:r>
        <w:rPr>
          <w:rFonts w:hint="cs"/>
          <w:rtl/>
        </w:rPr>
        <w:t xml:space="preserve"> כשאנו מגיעים לתחרות בין בעל התחייבות לעסקה לבין נושה לא מובטח, </w:t>
      </w:r>
      <w:r w:rsidRPr="001B7180">
        <w:rPr>
          <w:rFonts w:hint="cs"/>
          <w:b/>
          <w:bCs/>
          <w:rtl/>
        </w:rPr>
        <w:t>העדיפות של בעל התחייבות לעסקה קיימת גם אם לא</w:t>
      </w:r>
      <w:r w:rsidR="00FC6FD1" w:rsidRPr="001B7180">
        <w:rPr>
          <w:rFonts w:hint="cs"/>
          <w:b/>
          <w:bCs/>
          <w:rtl/>
        </w:rPr>
        <w:t xml:space="preserve"> </w:t>
      </w:r>
      <w:r w:rsidRPr="001B7180">
        <w:rPr>
          <w:rFonts w:hint="cs"/>
          <w:b/>
          <w:bCs/>
          <w:rtl/>
        </w:rPr>
        <w:t>נרשמה הערת אזהרה</w:t>
      </w:r>
      <w:r>
        <w:rPr>
          <w:rFonts w:hint="cs"/>
          <w:rtl/>
        </w:rPr>
        <w:t xml:space="preserve">. </w:t>
      </w:r>
      <w:r w:rsidR="001B7180">
        <w:rPr>
          <w:rFonts w:hint="cs"/>
          <w:rtl/>
        </w:rPr>
        <w:t>הסיפור -</w:t>
      </w:r>
      <w:r>
        <w:rPr>
          <w:rFonts w:hint="cs"/>
          <w:rtl/>
        </w:rPr>
        <w:t xml:space="preserve"> הייתה בעלות לא רשומה ל</w:t>
      </w:r>
      <w:r w:rsidR="00D72FE7">
        <w:rPr>
          <w:rFonts w:hint="cs"/>
          <w:rtl/>
        </w:rPr>
        <w:t>-</w:t>
      </w:r>
      <w:r>
        <w:rPr>
          <w:rFonts w:hint="cs"/>
          <w:rtl/>
        </w:rPr>
        <w:t xml:space="preserve">7 שנים, הבנק רצה לעקל את הנכס, ובית המשפט קבע שלמרות שלא נרשמה הערת אזהרה </w:t>
      </w:r>
      <w:r>
        <w:rPr>
          <w:rtl/>
        </w:rPr>
        <w:t>–</w:t>
      </w:r>
      <w:r>
        <w:rPr>
          <w:rFonts w:hint="cs"/>
          <w:rtl/>
        </w:rPr>
        <w:t xml:space="preserve"> בעל ההתחייבות בעסקה גובר על המעקל. </w:t>
      </w:r>
    </w:p>
    <w:p w:rsidR="00D92C8D" w:rsidRDefault="00D92C8D" w:rsidP="00B42472">
      <w:pPr>
        <w:pStyle w:val="a3"/>
        <w:rPr>
          <w:rtl/>
        </w:rPr>
      </w:pPr>
    </w:p>
    <w:p w:rsidR="00D92C8D" w:rsidRDefault="00D92C8D" w:rsidP="00B42472">
      <w:pPr>
        <w:pStyle w:val="a3"/>
        <w:rPr>
          <w:rtl/>
        </w:rPr>
      </w:pPr>
      <w:r>
        <w:rPr>
          <w:rFonts w:hint="cs"/>
          <w:rtl/>
        </w:rPr>
        <w:t>י</w:t>
      </w:r>
      <w:r w:rsidRPr="00B96779">
        <w:rPr>
          <w:rFonts w:hint="cs"/>
          <w:b/>
          <w:bCs/>
          <w:rtl/>
        </w:rPr>
        <w:t>ש 3 סיבות עיקריות להחלטה זו</w:t>
      </w:r>
      <w:r>
        <w:rPr>
          <w:rFonts w:hint="cs"/>
          <w:rtl/>
        </w:rPr>
        <w:t>:</w:t>
      </w:r>
    </w:p>
    <w:p w:rsidR="00D92C8D" w:rsidRDefault="00D92C8D" w:rsidP="00D92C8D">
      <w:pPr>
        <w:pStyle w:val="a3"/>
        <w:numPr>
          <w:ilvl w:val="0"/>
          <w:numId w:val="105"/>
        </w:numPr>
      </w:pPr>
      <w:r w:rsidRPr="00B96779">
        <w:rPr>
          <w:rFonts w:hint="cs"/>
          <w:b/>
          <w:bCs/>
          <w:rtl/>
        </w:rPr>
        <w:t>מוסד העיקול אינו עסקאות נוגדות</w:t>
      </w:r>
      <w:r>
        <w:rPr>
          <w:rFonts w:hint="cs"/>
          <w:rtl/>
        </w:rPr>
        <w:t xml:space="preserve"> </w:t>
      </w:r>
      <w:r>
        <w:rPr>
          <w:rtl/>
        </w:rPr>
        <w:t>–</w:t>
      </w:r>
      <w:r>
        <w:rPr>
          <w:rFonts w:hint="cs"/>
          <w:rtl/>
        </w:rPr>
        <w:t xml:space="preserve"> עדיין צריך לעשות הפרדה בין התחרויות. מה שנכון לגבי תחרות אחת לא נכון בצורה מלאה ביחס לתחרות השנייה</w:t>
      </w:r>
      <w:r w:rsidR="00636A2D">
        <w:rPr>
          <w:rFonts w:hint="cs"/>
          <w:rtl/>
        </w:rPr>
        <w:t>.</w:t>
      </w:r>
    </w:p>
    <w:p w:rsidR="00CC727E" w:rsidRDefault="00D92C8D" w:rsidP="00D92C8D">
      <w:pPr>
        <w:pStyle w:val="a3"/>
        <w:numPr>
          <w:ilvl w:val="0"/>
          <w:numId w:val="105"/>
        </w:numPr>
      </w:pPr>
      <w:r w:rsidRPr="00B96779">
        <w:rPr>
          <w:rFonts w:hint="cs"/>
          <w:b/>
          <w:bCs/>
          <w:rtl/>
        </w:rPr>
        <w:t>אין הסתמכות על נכס ספציפי</w:t>
      </w:r>
      <w:r>
        <w:rPr>
          <w:rFonts w:hint="cs"/>
          <w:rtl/>
        </w:rPr>
        <w:t xml:space="preserve"> </w:t>
      </w:r>
      <w:r>
        <w:rPr>
          <w:rtl/>
        </w:rPr>
        <w:t>–</w:t>
      </w:r>
      <w:r>
        <w:rPr>
          <w:rFonts w:hint="cs"/>
          <w:rtl/>
        </w:rPr>
        <w:t xml:space="preserve"> קצת דוחה את הגישה הפורמלית של </w:t>
      </w:r>
      <w:r w:rsidRPr="00CC727E">
        <w:rPr>
          <w:rFonts w:hint="cs"/>
          <w:b/>
          <w:bCs/>
          <w:rtl/>
        </w:rPr>
        <w:t>ברק</w:t>
      </w:r>
      <w:r>
        <w:rPr>
          <w:rFonts w:hint="cs"/>
          <w:rtl/>
        </w:rPr>
        <w:t xml:space="preserve"> באהרונוב. </w:t>
      </w:r>
    </w:p>
    <w:p w:rsidR="00D92C8D" w:rsidRDefault="00D92C8D" w:rsidP="00CC727E">
      <w:pPr>
        <w:pStyle w:val="a3"/>
        <w:ind w:left="360"/>
      </w:pPr>
      <w:r>
        <w:rPr>
          <w:rFonts w:hint="cs"/>
          <w:rtl/>
        </w:rPr>
        <w:t xml:space="preserve">אנו צריכים להבין מהי התחרות (בדיוק כמו </w:t>
      </w:r>
      <w:proofErr w:type="spellStart"/>
      <w:r>
        <w:rPr>
          <w:rFonts w:hint="cs"/>
          <w:rtl/>
        </w:rPr>
        <w:t>ששטרסברג</w:t>
      </w:r>
      <w:proofErr w:type="spellEnd"/>
      <w:r>
        <w:rPr>
          <w:rFonts w:hint="cs"/>
          <w:rtl/>
        </w:rPr>
        <w:t xml:space="preserve"> אמרה אהרונוב </w:t>
      </w:r>
      <w:r>
        <w:rPr>
          <w:rtl/>
        </w:rPr>
        <w:t>–</w:t>
      </w:r>
      <w:r>
        <w:rPr>
          <w:rFonts w:hint="cs"/>
          <w:rtl/>
        </w:rPr>
        <w:t xml:space="preserve"> ההלכה בפועל), זהות הצדדים, עוצמת האינטרסים וכוחם של הצדדים. בד"כ במקרים אלה בעל התחייבות ב</w:t>
      </w:r>
      <w:r w:rsidR="00CC727E">
        <w:rPr>
          <w:rFonts w:hint="cs"/>
          <w:rtl/>
        </w:rPr>
        <w:t>עסקה הוא בעל אינטרסים בנכס מסוי</w:t>
      </w:r>
      <w:r>
        <w:rPr>
          <w:rFonts w:hint="cs"/>
          <w:rtl/>
        </w:rPr>
        <w:t xml:space="preserve">ם לעומת המעקל. </w:t>
      </w:r>
    </w:p>
    <w:p w:rsidR="00D92C8D" w:rsidRDefault="00D92C8D" w:rsidP="00D92C8D">
      <w:pPr>
        <w:pStyle w:val="a3"/>
        <w:numPr>
          <w:ilvl w:val="0"/>
          <w:numId w:val="105"/>
        </w:numPr>
      </w:pPr>
      <w:r w:rsidRPr="00B96779">
        <w:rPr>
          <w:rFonts w:hint="cs"/>
          <w:b/>
          <w:bCs/>
          <w:rtl/>
        </w:rPr>
        <w:t>עוצמת האינטרס של המעקל בנכס</w:t>
      </w:r>
      <w:r>
        <w:rPr>
          <w:rFonts w:hint="cs"/>
          <w:rtl/>
        </w:rPr>
        <w:t>.</w:t>
      </w:r>
    </w:p>
    <w:p w:rsidR="00CA2783" w:rsidRPr="00CC727E" w:rsidRDefault="00CA2783" w:rsidP="00D92C8D">
      <w:pPr>
        <w:pStyle w:val="a3"/>
        <w:rPr>
          <w:b/>
          <w:bCs/>
          <w:rtl/>
        </w:rPr>
      </w:pPr>
    </w:p>
    <w:p w:rsidR="00D92C8D" w:rsidRDefault="00D92C8D" w:rsidP="00D92C8D">
      <w:pPr>
        <w:pStyle w:val="a3"/>
        <w:rPr>
          <w:b/>
          <w:bCs/>
          <w:rtl/>
        </w:rPr>
      </w:pPr>
      <w:r w:rsidRPr="00CC727E">
        <w:rPr>
          <w:rFonts w:hint="cs"/>
          <w:b/>
          <w:bCs/>
          <w:highlight w:val="magenta"/>
          <w:rtl/>
        </w:rPr>
        <w:t>רשף נ' יוסף</w:t>
      </w:r>
    </w:p>
    <w:p w:rsidR="009F1D5E" w:rsidRDefault="00027108" w:rsidP="00E342DE">
      <w:pPr>
        <w:pStyle w:val="a3"/>
        <w:rPr>
          <w:rtl/>
        </w:rPr>
      </w:pPr>
      <w:r>
        <w:rPr>
          <w:rFonts w:hint="cs"/>
          <w:rtl/>
        </w:rPr>
        <w:t>אישה נפטרה והעבירה את הנכס לילדיה. הילדים לוקחים משכנתא</w:t>
      </w:r>
      <w:r w:rsidR="00336B58">
        <w:rPr>
          <w:rFonts w:hint="cs"/>
          <w:rtl/>
        </w:rPr>
        <w:t xml:space="preserve"> מהבנק</w:t>
      </w:r>
      <w:r>
        <w:rPr>
          <w:rFonts w:hint="cs"/>
          <w:rtl/>
        </w:rPr>
        <w:t xml:space="preserve"> לצורך רכישת הדירה, ואז מגיע נושה מעקל פרטי ומנסה להטיל עיקול על הדירה.</w:t>
      </w:r>
      <w:r w:rsidR="009F1D5E">
        <w:rPr>
          <w:rFonts w:hint="cs"/>
          <w:rtl/>
        </w:rPr>
        <w:t xml:space="preserve"> (בנק מול נושה פרטי)</w:t>
      </w:r>
      <w:r w:rsidR="00331FFE">
        <w:rPr>
          <w:rFonts w:hint="cs"/>
          <w:rtl/>
        </w:rPr>
        <w:t>.</w:t>
      </w:r>
    </w:p>
    <w:p w:rsidR="003B250C" w:rsidRDefault="009F1D5E" w:rsidP="00F71248">
      <w:pPr>
        <w:pStyle w:val="a3"/>
        <w:rPr>
          <w:rtl/>
        </w:rPr>
      </w:pPr>
      <w:r>
        <w:rPr>
          <w:rFonts w:hint="cs"/>
          <w:rtl/>
        </w:rPr>
        <w:t xml:space="preserve">הבנק טוען כי </w:t>
      </w:r>
      <w:r w:rsidR="00766F86">
        <w:rPr>
          <w:rFonts w:hint="cs"/>
          <w:rtl/>
        </w:rPr>
        <w:t xml:space="preserve">על פי אהרונוב </w:t>
      </w:r>
      <w:r w:rsidR="00766F86">
        <w:rPr>
          <w:rtl/>
        </w:rPr>
        <w:t>–</w:t>
      </w:r>
      <w:r w:rsidR="00766F86">
        <w:rPr>
          <w:rFonts w:hint="cs"/>
          <w:rtl/>
        </w:rPr>
        <w:t xml:space="preserve"> יש לנו בעל התחייבות בעסקה (שהיה גם הראשון בזמן). לאחר מכן היה נושה מעקל </w:t>
      </w:r>
      <w:r w:rsidR="00766F86">
        <w:rPr>
          <w:rtl/>
        </w:rPr>
        <w:t>–</w:t>
      </w:r>
      <w:r w:rsidR="00766F86">
        <w:rPr>
          <w:rFonts w:hint="cs"/>
          <w:rtl/>
        </w:rPr>
        <w:t xml:space="preserve"> ולכן הבנק טוען כי הוא צריך לקבל את הנכס, כי </w:t>
      </w:r>
      <w:r w:rsidR="00766F86">
        <w:rPr>
          <w:rFonts w:hint="cs"/>
          <w:b/>
          <w:bCs/>
          <w:rtl/>
        </w:rPr>
        <w:t>בעל התחייבות לעסקה גובר על נושה מעקל</w:t>
      </w:r>
      <w:r w:rsidR="00766F86">
        <w:rPr>
          <w:rFonts w:hint="cs"/>
          <w:rtl/>
        </w:rPr>
        <w:t>.</w:t>
      </w:r>
      <w:r w:rsidR="00CC727E">
        <w:rPr>
          <w:rFonts w:hint="cs"/>
          <w:rtl/>
        </w:rPr>
        <w:t xml:space="preserve"> </w:t>
      </w:r>
      <w:r>
        <w:rPr>
          <w:rFonts w:hint="cs"/>
          <w:rtl/>
        </w:rPr>
        <w:t xml:space="preserve">המעקל הפרטי אומר כי צריך להחיל את </w:t>
      </w:r>
      <w:r>
        <w:rPr>
          <w:rFonts w:hint="cs"/>
          <w:b/>
          <w:bCs/>
          <w:rtl/>
        </w:rPr>
        <w:t>הלכת גנז</w:t>
      </w:r>
      <w:r>
        <w:rPr>
          <w:rFonts w:hint="cs"/>
          <w:rtl/>
        </w:rPr>
        <w:t xml:space="preserve"> </w:t>
      </w:r>
      <w:r>
        <w:rPr>
          <w:rtl/>
        </w:rPr>
        <w:t>–</w:t>
      </w:r>
      <w:r>
        <w:rPr>
          <w:rFonts w:hint="cs"/>
          <w:rtl/>
        </w:rPr>
        <w:t xml:space="preserve"> לא נרשמה הערת אזהרה ולכן נכון </w:t>
      </w:r>
      <w:r w:rsidR="003B250C">
        <w:rPr>
          <w:rFonts w:hint="cs"/>
          <w:rtl/>
        </w:rPr>
        <w:t>יהיה שהבנק יפסיד את הנכס בתחרות.</w:t>
      </w:r>
    </w:p>
    <w:p w:rsidR="003B250C" w:rsidRDefault="003B250C" w:rsidP="00A92871">
      <w:pPr>
        <w:pStyle w:val="a3"/>
        <w:rPr>
          <w:rtl/>
        </w:rPr>
      </w:pPr>
      <w:r w:rsidRPr="00F71248">
        <w:rPr>
          <w:rFonts w:hint="cs"/>
          <w:b/>
          <w:bCs/>
          <w:rtl/>
        </w:rPr>
        <w:lastRenderedPageBreak/>
        <w:t>בנק המזרחי נ' גדי</w:t>
      </w:r>
      <w:r>
        <w:rPr>
          <w:rFonts w:hint="cs"/>
          <w:rtl/>
        </w:rPr>
        <w:t xml:space="preserve"> </w:t>
      </w:r>
      <w:r w:rsidR="00030549">
        <w:rPr>
          <w:rFonts w:hint="cs"/>
          <w:rtl/>
        </w:rPr>
        <w:t xml:space="preserve">(אחרי גנז) </w:t>
      </w:r>
      <w:r>
        <w:rPr>
          <w:rFonts w:hint="cs"/>
          <w:rtl/>
        </w:rPr>
        <w:t xml:space="preserve">אמר כי לא מייבאים כל </w:t>
      </w:r>
      <w:r w:rsidR="00030549">
        <w:rPr>
          <w:rFonts w:hint="cs"/>
          <w:rtl/>
        </w:rPr>
        <w:t>דרישת</w:t>
      </w:r>
      <w:r>
        <w:rPr>
          <w:rFonts w:hint="cs"/>
          <w:rtl/>
        </w:rPr>
        <w:t xml:space="preserve"> הרישום למקרים אלו,</w:t>
      </w:r>
      <w:r w:rsidR="00613071">
        <w:rPr>
          <w:rFonts w:hint="cs"/>
          <w:rtl/>
        </w:rPr>
        <w:t xml:space="preserve"> ופס"ד זה מגיע 6 שנים אחרי, </w:t>
      </w:r>
      <w:r w:rsidR="00613071" w:rsidRPr="00613071">
        <w:rPr>
          <w:rFonts w:hint="cs"/>
          <w:b/>
          <w:bCs/>
          <w:rtl/>
        </w:rPr>
        <w:t>אבל בפס"ד</w:t>
      </w:r>
      <w:r w:rsidR="00613071">
        <w:rPr>
          <w:rFonts w:hint="cs"/>
          <w:b/>
          <w:bCs/>
          <w:rtl/>
        </w:rPr>
        <w:t xml:space="preserve"> רשף</w:t>
      </w:r>
      <w:r w:rsidR="00613071" w:rsidRPr="00613071">
        <w:rPr>
          <w:rFonts w:hint="cs"/>
          <w:b/>
          <w:bCs/>
          <w:rtl/>
        </w:rPr>
        <w:t xml:space="preserve"> נקבע כי אנו בכל זאת נפתח את הת</w:t>
      </w:r>
      <w:r w:rsidR="00A92871">
        <w:rPr>
          <w:rFonts w:hint="cs"/>
          <w:b/>
          <w:bCs/>
          <w:rtl/>
        </w:rPr>
        <w:t xml:space="preserve">חרות הראשונה ונבדוק מיהם הצדדים - </w:t>
      </w:r>
      <w:r w:rsidR="00A92871">
        <w:rPr>
          <w:rFonts w:hint="cs"/>
          <w:rtl/>
        </w:rPr>
        <w:t>לבנק יש חובה כללית כלפי נושים לדאוג לעדכונו של הרישום בפק זמן סביר.</w:t>
      </w:r>
    </w:p>
    <w:p w:rsidR="00A92871" w:rsidRDefault="00A92871" w:rsidP="00A92871">
      <w:pPr>
        <w:pStyle w:val="a3"/>
        <w:rPr>
          <w:rtl/>
        </w:rPr>
      </w:pPr>
      <w:r>
        <w:rPr>
          <w:rFonts w:hint="cs"/>
          <w:rtl/>
        </w:rPr>
        <w:t xml:space="preserve">למעשה, </w:t>
      </w:r>
      <w:r w:rsidRPr="00F71248">
        <w:rPr>
          <w:rFonts w:hint="cs"/>
          <w:b/>
          <w:bCs/>
          <w:rtl/>
        </w:rPr>
        <w:t xml:space="preserve">קיים אימוץ מוחלט של שטרסברג באהרונוב </w:t>
      </w:r>
      <w:r w:rsidRPr="00F71248">
        <w:rPr>
          <w:b/>
          <w:bCs/>
          <w:rtl/>
        </w:rPr>
        <w:t>–</w:t>
      </w:r>
      <w:r w:rsidRPr="00F71248">
        <w:rPr>
          <w:rFonts w:hint="cs"/>
          <w:b/>
          <w:bCs/>
          <w:rtl/>
        </w:rPr>
        <w:t xml:space="preserve"> וזניחה של ברק וחשין</w:t>
      </w:r>
      <w:r>
        <w:rPr>
          <w:rFonts w:hint="cs"/>
          <w:rtl/>
        </w:rPr>
        <w:t>.</w:t>
      </w:r>
    </w:p>
    <w:p w:rsidR="00A92871" w:rsidRDefault="006D4188" w:rsidP="00A92871">
      <w:pPr>
        <w:pStyle w:val="a3"/>
        <w:rPr>
          <w:rtl/>
        </w:rPr>
      </w:pPr>
      <w:r>
        <w:rPr>
          <w:rFonts w:hint="cs"/>
          <w:rtl/>
        </w:rPr>
        <w:t xml:space="preserve">הכלל הוא באמת </w:t>
      </w:r>
      <w:r w:rsidR="00235174">
        <w:rPr>
          <w:rFonts w:hint="cs"/>
          <w:rtl/>
        </w:rPr>
        <w:t>מ</w:t>
      </w:r>
      <w:r>
        <w:rPr>
          <w:rFonts w:hint="cs"/>
          <w:rtl/>
        </w:rPr>
        <w:t xml:space="preserve">אהרונוב </w:t>
      </w:r>
      <w:r>
        <w:rPr>
          <w:rtl/>
        </w:rPr>
        <w:t>–</w:t>
      </w:r>
      <w:r>
        <w:rPr>
          <w:rFonts w:hint="cs"/>
          <w:rtl/>
        </w:rPr>
        <w:t xml:space="preserve"> ככל שבעל התחייבות לעסקה הוא גורם לא מקצועי במשחק, לא נדרוש ממנו רישום של הערת אזהרה כדי להבטיח את ניצחונו על נושה מעקל. אבל ככל שבעל התחייבות לעסקה יהיה גורם מקצועי (ובוודאי בנקים </w:t>
      </w:r>
      <w:r>
        <w:rPr>
          <w:rtl/>
        </w:rPr>
        <w:t>–</w:t>
      </w:r>
      <w:r>
        <w:rPr>
          <w:rFonts w:hint="cs"/>
          <w:rtl/>
        </w:rPr>
        <w:t xml:space="preserve"> שאמורים להיות אמונים על רישום)</w:t>
      </w:r>
      <w:r w:rsidR="00235174">
        <w:rPr>
          <w:rFonts w:hint="cs"/>
          <w:rtl/>
        </w:rPr>
        <w:t xml:space="preserve"> </w:t>
      </w:r>
      <w:r w:rsidR="00235174">
        <w:rPr>
          <w:rtl/>
        </w:rPr>
        <w:t>–</w:t>
      </w:r>
      <w:r w:rsidR="00235174">
        <w:rPr>
          <w:rFonts w:hint="cs"/>
          <w:rtl/>
        </w:rPr>
        <w:t xml:space="preserve"> אנו נתבע ממנו רישום של הערת אזהרה על מנת שהוא יגבל על נושה מעקל לא מקצועי.</w:t>
      </w:r>
    </w:p>
    <w:p w:rsidR="00235174" w:rsidRDefault="00235174" w:rsidP="00A92871">
      <w:pPr>
        <w:pStyle w:val="a3"/>
        <w:rPr>
          <w:rtl/>
        </w:rPr>
      </w:pPr>
    </w:p>
    <w:p w:rsidR="00190DC6" w:rsidRDefault="00235174" w:rsidP="00E342DE">
      <w:pPr>
        <w:pStyle w:val="a3"/>
        <w:rPr>
          <w:rtl/>
        </w:rPr>
      </w:pPr>
      <w:r>
        <w:rPr>
          <w:rFonts w:hint="cs"/>
          <w:rtl/>
        </w:rPr>
        <w:t xml:space="preserve">ההכרעה צריכה להסתכל (בהתאם </w:t>
      </w:r>
      <w:proofErr w:type="spellStart"/>
      <w:r>
        <w:rPr>
          <w:rFonts w:hint="cs"/>
          <w:rtl/>
        </w:rPr>
        <w:t>לשטרסברג</w:t>
      </w:r>
      <w:proofErr w:type="spellEnd"/>
      <w:r>
        <w:rPr>
          <w:rFonts w:hint="cs"/>
          <w:rtl/>
        </w:rPr>
        <w:t xml:space="preserve"> כהן) על זהות הצדדים </w:t>
      </w:r>
      <w:r>
        <w:rPr>
          <w:rtl/>
        </w:rPr>
        <w:t>–</w:t>
      </w:r>
      <w:r>
        <w:rPr>
          <w:rFonts w:hint="cs"/>
          <w:rtl/>
        </w:rPr>
        <w:t xml:space="preserve"> נצטרך להבין מיהו הנושה המעקל ובעל ההתחייבות בעסקה. </w:t>
      </w:r>
      <w:r w:rsidRPr="00F71248">
        <w:rPr>
          <w:rFonts w:hint="cs"/>
          <w:b/>
          <w:bCs/>
          <w:rtl/>
        </w:rPr>
        <w:t xml:space="preserve">ככל שבעל ההתחייבות לעסקה רגיל ולא מקצועי </w:t>
      </w:r>
      <w:r w:rsidRPr="00F71248">
        <w:rPr>
          <w:b/>
          <w:bCs/>
          <w:rtl/>
        </w:rPr>
        <w:t>–</w:t>
      </w:r>
      <w:r w:rsidRPr="00F71248">
        <w:rPr>
          <w:rFonts w:hint="cs"/>
          <w:b/>
          <w:bCs/>
          <w:rtl/>
        </w:rPr>
        <w:t xml:space="preserve"> ניטה לאפשר לו לנצח למרות אי רישום הערת האזהרה</w:t>
      </w:r>
      <w:r>
        <w:rPr>
          <w:rFonts w:hint="cs"/>
          <w:rtl/>
        </w:rPr>
        <w:t xml:space="preserve">. ככל שמדובר בבעל התחייבות לעסקה מקצועי וחזק (כמו בנק) </w:t>
      </w:r>
      <w:r>
        <w:rPr>
          <w:rtl/>
        </w:rPr>
        <w:t>–</w:t>
      </w:r>
      <w:r>
        <w:rPr>
          <w:rFonts w:hint="cs"/>
          <w:rtl/>
        </w:rPr>
        <w:t xml:space="preserve"> תהיה דרישה חזקה לרשום הערת אזהרה</w:t>
      </w:r>
      <w:r w:rsidR="00117704">
        <w:rPr>
          <w:rFonts w:hint="cs"/>
          <w:rtl/>
        </w:rPr>
        <w:t>, ויהיה לו קשה יותר לנצח בתחרות (ייתפס כחוסר תו"ל).</w:t>
      </w:r>
      <w:r w:rsidR="008731B1">
        <w:rPr>
          <w:rFonts w:hint="cs"/>
          <w:rtl/>
        </w:rPr>
        <w:t xml:space="preserve"> </w:t>
      </w:r>
      <w:r w:rsidR="008731B1" w:rsidRPr="00F71248">
        <w:rPr>
          <w:rFonts w:hint="cs"/>
          <w:b/>
          <w:bCs/>
          <w:rtl/>
        </w:rPr>
        <w:t>חשוב להדגיש שמדובר בפס"ד מחוזי</w:t>
      </w:r>
      <w:r w:rsidR="008731B1">
        <w:rPr>
          <w:rFonts w:hint="cs"/>
          <w:rtl/>
        </w:rPr>
        <w:t xml:space="preserve"> שאינו הלכה עדיין </w:t>
      </w:r>
      <w:r w:rsidR="008731B1">
        <w:rPr>
          <w:rtl/>
        </w:rPr>
        <w:t>–</w:t>
      </w:r>
      <w:r w:rsidR="008731B1">
        <w:rPr>
          <w:rFonts w:hint="cs"/>
          <w:rtl/>
        </w:rPr>
        <w:t xml:space="preserve"> למרות שהוא מיושם במחוזיים אחרים.</w:t>
      </w:r>
    </w:p>
    <w:p w:rsidR="00F71248" w:rsidRDefault="00F71248" w:rsidP="00E342DE">
      <w:pPr>
        <w:pStyle w:val="a3"/>
        <w:rPr>
          <w:rtl/>
        </w:rPr>
      </w:pPr>
    </w:p>
    <w:p w:rsidR="00190DC6" w:rsidRPr="00190DC6" w:rsidRDefault="00190DC6" w:rsidP="00F71248">
      <w:pPr>
        <w:pStyle w:val="a3"/>
        <w:jc w:val="center"/>
        <w:outlineLvl w:val="2"/>
        <w:rPr>
          <w:b/>
          <w:bCs/>
          <w:u w:val="single"/>
          <w:rtl/>
        </w:rPr>
      </w:pPr>
      <w:bookmarkStart w:id="84" w:name="_Toc506297885"/>
      <w:proofErr w:type="spellStart"/>
      <w:r w:rsidRPr="00F71248">
        <w:rPr>
          <w:rFonts w:hint="cs"/>
          <w:b/>
          <w:bCs/>
          <w:highlight w:val="yellow"/>
          <w:u w:val="single"/>
          <w:rtl/>
        </w:rPr>
        <w:t>חתרות</w:t>
      </w:r>
      <w:proofErr w:type="spellEnd"/>
      <w:r w:rsidRPr="00F71248">
        <w:rPr>
          <w:rFonts w:hint="cs"/>
          <w:b/>
          <w:bCs/>
          <w:highlight w:val="yellow"/>
          <w:u w:val="single"/>
          <w:rtl/>
        </w:rPr>
        <w:t xml:space="preserve"> </w:t>
      </w:r>
      <w:r w:rsidRPr="00F71248">
        <w:rPr>
          <w:rFonts w:hint="cs"/>
          <w:b/>
          <w:bCs/>
          <w:highlight w:val="yellow"/>
          <w:u w:val="single"/>
        </w:rPr>
        <w:t>III</w:t>
      </w:r>
      <w:r w:rsidRPr="00F71248">
        <w:rPr>
          <w:rFonts w:hint="cs"/>
          <w:b/>
          <w:bCs/>
          <w:highlight w:val="yellow"/>
          <w:u w:val="single"/>
          <w:rtl/>
        </w:rPr>
        <w:t xml:space="preserve"> </w:t>
      </w:r>
      <w:r w:rsidRPr="00F71248">
        <w:rPr>
          <w:b/>
          <w:bCs/>
          <w:highlight w:val="yellow"/>
          <w:u w:val="single"/>
          <w:rtl/>
        </w:rPr>
        <w:t>–</w:t>
      </w:r>
      <w:r w:rsidRPr="00F71248">
        <w:rPr>
          <w:rFonts w:hint="cs"/>
          <w:b/>
          <w:bCs/>
          <w:highlight w:val="yellow"/>
          <w:u w:val="single"/>
          <w:rtl/>
        </w:rPr>
        <w:t xml:space="preserve"> עסקאות נוגדות במקרקעין שאינם רשומים, במיטלטלין ובזכויות</w:t>
      </w:r>
      <w:bookmarkEnd w:id="84"/>
    </w:p>
    <w:p w:rsidR="003425D4" w:rsidRDefault="00190DC6" w:rsidP="00190DC6">
      <w:pPr>
        <w:pStyle w:val="a3"/>
        <w:rPr>
          <w:rtl/>
        </w:rPr>
      </w:pPr>
      <w:r>
        <w:rPr>
          <w:rFonts w:hint="cs"/>
          <w:rtl/>
        </w:rPr>
        <w:t xml:space="preserve">הבעיה במקרקעין לא רשומים </w:t>
      </w:r>
      <w:r>
        <w:rPr>
          <w:rtl/>
        </w:rPr>
        <w:t>–</w:t>
      </w:r>
      <w:r w:rsidR="003425D4">
        <w:rPr>
          <w:rFonts w:hint="cs"/>
          <w:rtl/>
        </w:rPr>
        <w:t xml:space="preserve"> אי אפשר להחיל את ס'</w:t>
      </w:r>
      <w:r>
        <w:rPr>
          <w:rFonts w:hint="cs"/>
          <w:rtl/>
        </w:rPr>
        <w:t xml:space="preserve"> 9, וגם השני לא יכול לרשום את העסקה. </w:t>
      </w:r>
    </w:p>
    <w:p w:rsidR="00C150BC" w:rsidRDefault="00190DC6" w:rsidP="003425D4">
      <w:pPr>
        <w:pStyle w:val="a3"/>
        <w:rPr>
          <w:rtl/>
        </w:rPr>
      </w:pPr>
      <w:r>
        <w:rPr>
          <w:rFonts w:hint="cs"/>
          <w:rtl/>
        </w:rPr>
        <w:t>אז לצורך העניין</w:t>
      </w:r>
      <w:r w:rsidR="003425D4">
        <w:rPr>
          <w:rFonts w:hint="cs"/>
          <w:rtl/>
        </w:rPr>
        <w:t xml:space="preserve"> הוא לא יוכל להשלים את תנאי ס'</w:t>
      </w:r>
      <w:r>
        <w:rPr>
          <w:rFonts w:hint="cs"/>
          <w:rtl/>
        </w:rPr>
        <w:t xml:space="preserve"> 9, ולכן אנו צריכים לחפש בסיס משפטי אחר כדי להכריע בתחרויות אלו.</w:t>
      </w:r>
      <w:r w:rsidR="00C150BC">
        <w:rPr>
          <w:rFonts w:hint="cs"/>
          <w:rtl/>
        </w:rPr>
        <w:t xml:space="preserve"> אי הרישום בטאבו גורם לנו לחפש הסדר משפטי אחר לדון בו כשאנו מדברים על עסקאות נוגדות.</w:t>
      </w:r>
      <w:r w:rsidR="003425D4">
        <w:rPr>
          <w:rFonts w:hint="cs"/>
          <w:rtl/>
        </w:rPr>
        <w:t xml:space="preserve"> </w:t>
      </w:r>
      <w:r w:rsidR="002A0B8B">
        <w:rPr>
          <w:rFonts w:hint="cs"/>
          <w:rtl/>
        </w:rPr>
        <w:t xml:space="preserve">לכן אנו פונים לסעיפים מחוץ לחוק המקרקעין, שעוסק במקרקעין רשומים. </w:t>
      </w:r>
      <w:r w:rsidR="002A0B8B" w:rsidRPr="003425D4">
        <w:rPr>
          <w:rFonts w:hint="cs"/>
          <w:b/>
          <w:bCs/>
          <w:rtl/>
        </w:rPr>
        <w:t>אנו מתייחסים למקרקעין לא רשומים כאל זכויות</w:t>
      </w:r>
      <w:r w:rsidR="002A0B8B">
        <w:rPr>
          <w:rFonts w:hint="cs"/>
          <w:rtl/>
        </w:rPr>
        <w:t xml:space="preserve">, ולכן אנו נטפל בעסקאות נוגדות באמצעות </w:t>
      </w:r>
      <w:r w:rsidR="002A0B8B" w:rsidRPr="003425D4">
        <w:rPr>
          <w:rFonts w:hint="cs"/>
          <w:b/>
          <w:bCs/>
          <w:rtl/>
        </w:rPr>
        <w:t xml:space="preserve">ס' 12+13 לחוק המיטלטלין, ובנוגע לתקנת שוק באמצעות </w:t>
      </w:r>
      <w:bookmarkStart w:id="85" w:name="_Hlk506149858"/>
      <w:r w:rsidR="002A0B8B" w:rsidRPr="003425D4">
        <w:rPr>
          <w:rFonts w:hint="cs"/>
          <w:b/>
          <w:bCs/>
          <w:rtl/>
        </w:rPr>
        <w:t>ס' 4</w:t>
      </w:r>
      <w:bookmarkEnd w:id="85"/>
      <w:r w:rsidR="002A0B8B" w:rsidRPr="003425D4">
        <w:rPr>
          <w:rFonts w:hint="cs"/>
          <w:b/>
          <w:bCs/>
          <w:rtl/>
        </w:rPr>
        <w:t xml:space="preserve"> </w:t>
      </w:r>
      <w:r w:rsidR="002A0B8B" w:rsidRPr="003425D4">
        <w:rPr>
          <w:b/>
          <w:bCs/>
          <w:rtl/>
        </w:rPr>
        <w:t>–</w:t>
      </w:r>
      <w:r w:rsidR="002A0B8B" w:rsidRPr="003425D4">
        <w:rPr>
          <w:rFonts w:hint="cs"/>
          <w:b/>
          <w:bCs/>
          <w:rtl/>
        </w:rPr>
        <w:t xml:space="preserve"> המחאת חיובים</w:t>
      </w:r>
      <w:r w:rsidR="002A0B8B">
        <w:rPr>
          <w:rFonts w:hint="cs"/>
          <w:rtl/>
        </w:rPr>
        <w:t>.</w:t>
      </w:r>
    </w:p>
    <w:p w:rsidR="002A0B8B" w:rsidRDefault="002A0B8B" w:rsidP="00190DC6">
      <w:pPr>
        <w:pStyle w:val="a3"/>
        <w:rPr>
          <w:rtl/>
        </w:rPr>
      </w:pPr>
    </w:p>
    <w:p w:rsidR="00A77FEC" w:rsidRDefault="002A0B8B" w:rsidP="003425D4">
      <w:pPr>
        <w:pStyle w:val="a3"/>
        <w:rPr>
          <w:rtl/>
        </w:rPr>
      </w:pPr>
      <w:bookmarkStart w:id="86" w:name="_Hlk506150435"/>
      <w:r w:rsidRPr="003425D4">
        <w:rPr>
          <w:rFonts w:hint="cs"/>
          <w:b/>
          <w:bCs/>
          <w:highlight w:val="lightGray"/>
          <w:rtl/>
        </w:rPr>
        <w:t>ס' 12 לחוק המיטלטלין</w:t>
      </w:r>
      <w:r>
        <w:rPr>
          <w:rFonts w:hint="cs"/>
          <w:rtl/>
        </w:rPr>
        <w:t xml:space="preserve"> </w:t>
      </w:r>
      <w:bookmarkEnd w:id="86"/>
      <w:r w:rsidR="00A77FEC">
        <w:rPr>
          <w:rtl/>
        </w:rPr>
        <w:t>–</w:t>
      </w:r>
      <w:r>
        <w:rPr>
          <w:rFonts w:hint="cs"/>
          <w:rtl/>
        </w:rPr>
        <w:t xml:space="preserve"> </w:t>
      </w:r>
      <w:r w:rsidR="00B62BB6">
        <w:rPr>
          <w:rFonts w:hint="cs"/>
          <w:rtl/>
        </w:rPr>
        <w:t>זכות הראשון עדיפה, אלא עם השני התקשר בעסקה וקיבל את המיטלטלין/זכות בתום לב ובתמורה.</w:t>
      </w:r>
    </w:p>
    <w:p w:rsidR="00B62BB6" w:rsidRDefault="00B62BB6" w:rsidP="00135ACC">
      <w:pPr>
        <w:pStyle w:val="a3"/>
        <w:rPr>
          <w:rtl/>
        </w:rPr>
      </w:pPr>
      <w:r w:rsidRPr="003425D4">
        <w:rPr>
          <w:rFonts w:hint="cs"/>
          <w:b/>
          <w:bCs/>
          <w:highlight w:val="lightGray"/>
          <w:rtl/>
        </w:rPr>
        <w:t>ס' 13</w:t>
      </w:r>
      <w:r>
        <w:rPr>
          <w:rFonts w:hint="cs"/>
          <w:rtl/>
        </w:rPr>
        <w:t xml:space="preserve"> </w:t>
      </w:r>
      <w:r>
        <w:rPr>
          <w:rtl/>
        </w:rPr>
        <w:t>–</w:t>
      </w:r>
      <w:r w:rsidR="00135ACC">
        <w:rPr>
          <w:rFonts w:hint="cs"/>
          <w:rtl/>
        </w:rPr>
        <w:t xml:space="preserve"> צריך להוסיף את ס'</w:t>
      </w:r>
      <w:r>
        <w:rPr>
          <w:rFonts w:hint="cs"/>
          <w:rtl/>
        </w:rPr>
        <w:t xml:space="preserve"> 13 כי הוא למעשה מ</w:t>
      </w:r>
      <w:r w:rsidR="00135ACC">
        <w:rPr>
          <w:rFonts w:hint="cs"/>
          <w:rtl/>
        </w:rPr>
        <w:t>ח</w:t>
      </w:r>
      <w:r>
        <w:rPr>
          <w:rFonts w:hint="cs"/>
          <w:rtl/>
        </w:rPr>
        <w:t>יל את ס' 12 גם על זכויות ולא רק על המיטלטלין.</w:t>
      </w:r>
    </w:p>
    <w:p w:rsidR="004A2951" w:rsidRDefault="004A2951" w:rsidP="00190DC6">
      <w:pPr>
        <w:pStyle w:val="a3"/>
        <w:rPr>
          <w:rtl/>
        </w:rPr>
      </w:pPr>
    </w:p>
    <w:p w:rsidR="00135ACC" w:rsidRDefault="004A2951" w:rsidP="00135ACC">
      <w:pPr>
        <w:pStyle w:val="a3"/>
        <w:rPr>
          <w:rFonts w:hint="cs"/>
          <w:b/>
          <w:bCs/>
          <w:rtl/>
        </w:rPr>
      </w:pPr>
      <w:r>
        <w:rPr>
          <w:rFonts w:hint="cs"/>
          <w:rtl/>
        </w:rPr>
        <w:t>מכיוון שמדובר במיטלטלין ובזכויות</w:t>
      </w:r>
      <w:r w:rsidR="0033632F">
        <w:rPr>
          <w:rFonts w:hint="cs"/>
          <w:rtl/>
        </w:rPr>
        <w:t xml:space="preserve">, </w:t>
      </w:r>
      <w:r w:rsidR="003F4279">
        <w:rPr>
          <w:rFonts w:hint="cs"/>
          <w:rtl/>
        </w:rPr>
        <w:t xml:space="preserve">יש </w:t>
      </w:r>
      <w:r w:rsidR="003F4279" w:rsidRPr="003F4279">
        <w:rPr>
          <w:rFonts w:hint="cs"/>
          <w:b/>
          <w:bCs/>
          <w:rtl/>
        </w:rPr>
        <w:t>כלל</w:t>
      </w:r>
      <w:r w:rsidR="003F4279">
        <w:rPr>
          <w:rFonts w:hint="cs"/>
          <w:rtl/>
        </w:rPr>
        <w:t xml:space="preserve"> (</w:t>
      </w:r>
      <w:r w:rsidR="003F4279" w:rsidRPr="00135ACC">
        <w:rPr>
          <w:rFonts w:hint="cs"/>
          <w:b/>
          <w:bCs/>
          <w:highlight w:val="magenta"/>
          <w:rtl/>
        </w:rPr>
        <w:t>פס"ד טקסטיל ריינס</w:t>
      </w:r>
      <w:r w:rsidR="003F4279">
        <w:rPr>
          <w:rFonts w:hint="cs"/>
          <w:rtl/>
        </w:rPr>
        <w:t xml:space="preserve">) </w:t>
      </w:r>
      <w:r w:rsidR="003F4279">
        <w:rPr>
          <w:rtl/>
        </w:rPr>
        <w:t>–</w:t>
      </w:r>
      <w:r w:rsidR="003F4279">
        <w:rPr>
          <w:rFonts w:hint="cs"/>
          <w:rtl/>
        </w:rPr>
        <w:t xml:space="preserve"> כשאדם עושה עסקה עם אדם אחר, כשהעסקה הזאת נועדה להעביר לאותו גורם זכות שיש לאדם כנגד מישהו אחר, </w:t>
      </w:r>
      <w:r w:rsidR="003F4279" w:rsidRPr="00135ACC">
        <w:rPr>
          <w:rFonts w:hint="cs"/>
          <w:rtl/>
        </w:rPr>
        <w:t xml:space="preserve">הוא מתכוון להעביר את הזכות כמו שהיא ברגע ההעברה </w:t>
      </w:r>
      <w:r w:rsidR="003F4279" w:rsidRPr="00135ACC">
        <w:rPr>
          <w:rtl/>
        </w:rPr>
        <w:t>–</w:t>
      </w:r>
      <w:r w:rsidR="003F4279">
        <w:rPr>
          <w:rFonts w:hint="cs"/>
          <w:rtl/>
        </w:rPr>
        <w:t xml:space="preserve"> </w:t>
      </w:r>
      <w:r w:rsidR="003F4279" w:rsidRPr="00135ACC">
        <w:rPr>
          <w:rFonts w:hint="cs"/>
          <w:b/>
          <w:bCs/>
          <w:rtl/>
        </w:rPr>
        <w:t>א</w:t>
      </w:r>
      <w:r w:rsidR="00135ACC">
        <w:rPr>
          <w:rFonts w:hint="cs"/>
          <w:b/>
          <w:bCs/>
          <w:rtl/>
        </w:rPr>
        <w:t xml:space="preserve">ם הזכות כבר לא קיימת בידיים שלי, </w:t>
      </w:r>
      <w:r w:rsidR="003F4279" w:rsidRPr="00135ACC">
        <w:rPr>
          <w:rFonts w:hint="cs"/>
          <w:b/>
          <w:bCs/>
          <w:rtl/>
        </w:rPr>
        <w:t xml:space="preserve">לא אוכל להעבירה. </w:t>
      </w:r>
      <w:r w:rsidR="00135ACC">
        <w:rPr>
          <w:rFonts w:hint="cs"/>
          <w:b/>
          <w:bCs/>
          <w:rtl/>
        </w:rPr>
        <w:t xml:space="preserve"> </w:t>
      </w:r>
    </w:p>
    <w:p w:rsidR="00135ACC" w:rsidRDefault="00135ACC" w:rsidP="00135ACC">
      <w:pPr>
        <w:pStyle w:val="a3"/>
        <w:rPr>
          <w:b/>
          <w:bCs/>
          <w:rtl/>
        </w:rPr>
      </w:pPr>
    </w:p>
    <w:p w:rsidR="004A2951" w:rsidRPr="00135ACC" w:rsidRDefault="00EE27F2" w:rsidP="00135ACC">
      <w:pPr>
        <w:pStyle w:val="a3"/>
        <w:rPr>
          <w:b/>
          <w:bCs/>
          <w:rtl/>
        </w:rPr>
      </w:pPr>
      <w:r w:rsidRPr="00135ACC">
        <w:rPr>
          <w:rFonts w:hint="cs"/>
          <w:b/>
          <w:bCs/>
          <w:rtl/>
        </w:rPr>
        <w:t xml:space="preserve">יש </w:t>
      </w:r>
      <w:r w:rsidR="003F4279" w:rsidRPr="00135ACC">
        <w:rPr>
          <w:rFonts w:hint="cs"/>
          <w:b/>
          <w:bCs/>
          <w:rtl/>
        </w:rPr>
        <w:t>לנו</w:t>
      </w:r>
      <w:r w:rsidRPr="00135ACC">
        <w:rPr>
          <w:rFonts w:hint="cs"/>
          <w:b/>
          <w:bCs/>
          <w:rtl/>
        </w:rPr>
        <w:t xml:space="preserve"> למעשה</w:t>
      </w:r>
      <w:r w:rsidR="003F4279" w:rsidRPr="00135ACC">
        <w:rPr>
          <w:rFonts w:hint="cs"/>
          <w:b/>
          <w:bCs/>
          <w:rtl/>
        </w:rPr>
        <w:t xml:space="preserve"> 2 שלבים בהקניה נוגדת כזאת:</w:t>
      </w:r>
    </w:p>
    <w:p w:rsidR="003F4279" w:rsidRDefault="00185336" w:rsidP="003F4279">
      <w:pPr>
        <w:pStyle w:val="a3"/>
        <w:numPr>
          <w:ilvl w:val="0"/>
          <w:numId w:val="106"/>
        </w:numPr>
      </w:pPr>
      <w:r w:rsidRPr="00135ACC">
        <w:rPr>
          <w:rFonts w:hint="cs"/>
          <w:b/>
          <w:bCs/>
          <w:rtl/>
        </w:rPr>
        <w:t>עסקאות נוגדות ב</w:t>
      </w:r>
      <w:r w:rsidR="003F4279" w:rsidRPr="00135ACC">
        <w:rPr>
          <w:rFonts w:hint="cs"/>
          <w:b/>
          <w:bCs/>
          <w:rtl/>
        </w:rPr>
        <w:t>שלב חוזי</w:t>
      </w:r>
      <w:r w:rsidR="003F4279">
        <w:rPr>
          <w:rFonts w:hint="cs"/>
          <w:rtl/>
        </w:rPr>
        <w:t xml:space="preserve"> </w:t>
      </w:r>
      <w:r w:rsidR="003F4279">
        <w:rPr>
          <w:rtl/>
        </w:rPr>
        <w:t>–</w:t>
      </w:r>
      <w:r w:rsidR="003F4279">
        <w:rPr>
          <w:rFonts w:hint="cs"/>
          <w:rtl/>
        </w:rPr>
        <w:t xml:space="preserve"> אם אני מוכר את הנכס שלי לאחד ואז לאחר, השאלה מה מכרתי לאחר תלויה מה יש לי בשלב השני.</w:t>
      </w:r>
    </w:p>
    <w:p w:rsidR="00185336" w:rsidRDefault="00185336" w:rsidP="003F4279">
      <w:pPr>
        <w:pStyle w:val="a3"/>
        <w:numPr>
          <w:ilvl w:val="0"/>
          <w:numId w:val="106"/>
        </w:numPr>
      </w:pPr>
      <w:r w:rsidRPr="00135ACC">
        <w:rPr>
          <w:rFonts w:hint="cs"/>
          <w:b/>
          <w:bCs/>
          <w:rtl/>
        </w:rPr>
        <w:t>תקנת שוק</w:t>
      </w:r>
      <w:r>
        <w:rPr>
          <w:rFonts w:hint="cs"/>
          <w:rtl/>
        </w:rPr>
        <w:t xml:space="preserve"> - אם העברתי את הנכס והזכות הקניינית כבר שוקללה (רישום הנכס) </w:t>
      </w:r>
      <w:r>
        <w:rPr>
          <w:rtl/>
        </w:rPr>
        <w:t>–</w:t>
      </w:r>
      <w:r>
        <w:rPr>
          <w:rFonts w:hint="cs"/>
          <w:rtl/>
        </w:rPr>
        <w:t xml:space="preserve"> אז </w:t>
      </w:r>
      <w:r w:rsidR="004E0213">
        <w:rPr>
          <w:rFonts w:hint="cs"/>
          <w:rtl/>
        </w:rPr>
        <w:t>למעשה נמכר לשני בעסקה</w:t>
      </w:r>
      <w:r>
        <w:rPr>
          <w:rFonts w:hint="cs"/>
          <w:rtl/>
        </w:rPr>
        <w:t xml:space="preserve"> </w:t>
      </w:r>
      <w:r w:rsidR="004E0213">
        <w:rPr>
          <w:rFonts w:hint="cs"/>
          <w:rtl/>
        </w:rPr>
        <w:t>"</w:t>
      </w:r>
      <w:r>
        <w:rPr>
          <w:rFonts w:hint="cs"/>
          <w:rtl/>
        </w:rPr>
        <w:t>אוויר</w:t>
      </w:r>
      <w:r w:rsidR="004E0213">
        <w:rPr>
          <w:rFonts w:hint="cs"/>
          <w:rtl/>
        </w:rPr>
        <w:t xml:space="preserve"> בלבד"</w:t>
      </w:r>
      <w:r>
        <w:rPr>
          <w:rFonts w:hint="cs"/>
          <w:rtl/>
        </w:rPr>
        <w:t xml:space="preserve"> (למרות שעדיין יש לו אפשרות לנצח בתחרות!)</w:t>
      </w:r>
      <w:r w:rsidR="00EF46D6">
        <w:rPr>
          <w:rFonts w:hint="cs"/>
          <w:rtl/>
        </w:rPr>
        <w:t>.</w:t>
      </w:r>
    </w:p>
    <w:p w:rsidR="00EE27F2" w:rsidRDefault="00EE27F2" w:rsidP="00EE27F2">
      <w:pPr>
        <w:pStyle w:val="a3"/>
        <w:rPr>
          <w:b/>
          <w:bCs/>
          <w:rtl/>
        </w:rPr>
      </w:pPr>
    </w:p>
    <w:p w:rsidR="00EE27F2" w:rsidRDefault="00135ACC" w:rsidP="00EE27F2">
      <w:pPr>
        <w:pStyle w:val="a3"/>
        <w:rPr>
          <w:b/>
          <w:bCs/>
          <w:rtl/>
        </w:rPr>
      </w:pPr>
      <w:r>
        <w:rPr>
          <w:rFonts w:hint="cs"/>
          <w:b/>
          <w:bCs/>
          <w:rtl/>
        </w:rPr>
        <w:t xml:space="preserve">מהו </w:t>
      </w:r>
      <w:r w:rsidR="00EE27F2">
        <w:rPr>
          <w:rFonts w:hint="cs"/>
          <w:b/>
          <w:bCs/>
          <w:rtl/>
        </w:rPr>
        <w:t xml:space="preserve">השלב בו אנו מצויים </w:t>
      </w:r>
      <w:r w:rsidR="00EE27F2">
        <w:rPr>
          <w:b/>
          <w:bCs/>
          <w:rtl/>
        </w:rPr>
        <w:t>–</w:t>
      </w:r>
      <w:r w:rsidR="00EE27F2">
        <w:rPr>
          <w:rFonts w:hint="cs"/>
          <w:b/>
          <w:bCs/>
          <w:rtl/>
        </w:rPr>
        <w:t xml:space="preserve"> שלב חוזי או קנייני?</w:t>
      </w:r>
    </w:p>
    <w:p w:rsidR="00EE27F2" w:rsidRDefault="00EE27F2" w:rsidP="00EE27F2">
      <w:pPr>
        <w:pStyle w:val="a3"/>
        <w:rPr>
          <w:rtl/>
        </w:rPr>
      </w:pPr>
      <w:r>
        <w:rPr>
          <w:rFonts w:hint="cs"/>
          <w:rtl/>
        </w:rPr>
        <w:t xml:space="preserve">עלינו לבדוק </w:t>
      </w:r>
      <w:r>
        <w:rPr>
          <w:rFonts w:hint="cs"/>
          <w:b/>
          <w:bCs/>
          <w:rtl/>
        </w:rPr>
        <w:t>את החוזה</w:t>
      </w:r>
      <w:r>
        <w:rPr>
          <w:rFonts w:hint="cs"/>
          <w:rtl/>
        </w:rPr>
        <w:t xml:space="preserve"> </w:t>
      </w:r>
      <w:r>
        <w:rPr>
          <w:rtl/>
        </w:rPr>
        <w:t>–</w:t>
      </w:r>
      <w:r>
        <w:rPr>
          <w:rFonts w:hint="cs"/>
          <w:rtl/>
        </w:rPr>
        <w:t xml:space="preserve"> מהו השלב בו עוברת הבעלות.</w:t>
      </w:r>
    </w:p>
    <w:p w:rsidR="00EE27F2" w:rsidRDefault="00EE27F2" w:rsidP="00EE27F2">
      <w:pPr>
        <w:pStyle w:val="a3"/>
        <w:numPr>
          <w:ilvl w:val="0"/>
          <w:numId w:val="34"/>
        </w:numPr>
      </w:pPr>
      <w:r w:rsidRPr="00135ACC">
        <w:rPr>
          <w:rFonts w:hint="cs"/>
          <w:b/>
          <w:bCs/>
          <w:rtl/>
        </w:rPr>
        <w:t xml:space="preserve">בהעדר התנאה בין הצדדים </w:t>
      </w:r>
      <w:r w:rsidRPr="00135ACC">
        <w:rPr>
          <w:b/>
          <w:bCs/>
          <w:rtl/>
        </w:rPr>
        <w:t>–</w:t>
      </w:r>
      <w:r w:rsidRPr="00135ACC">
        <w:rPr>
          <w:rFonts w:hint="cs"/>
          <w:b/>
          <w:bCs/>
          <w:rtl/>
        </w:rPr>
        <w:t xml:space="preserve"> הבעלות עוברת במועד כריתת ההסכם</w:t>
      </w:r>
      <w:r>
        <w:rPr>
          <w:rFonts w:hint="cs"/>
          <w:rtl/>
        </w:rPr>
        <w:t xml:space="preserve"> = מועד המסירה של הזכות. זה מתאים ל</w:t>
      </w:r>
      <w:r w:rsidRPr="00135ACC">
        <w:rPr>
          <w:rFonts w:hint="cs"/>
          <w:highlight w:val="lightGray"/>
          <w:rtl/>
        </w:rPr>
        <w:t>ס' 33 לחוק המכר</w:t>
      </w:r>
      <w:r>
        <w:rPr>
          <w:rFonts w:hint="cs"/>
          <w:rtl/>
        </w:rPr>
        <w:t>.</w:t>
      </w:r>
    </w:p>
    <w:p w:rsidR="00185336" w:rsidRDefault="00EE27F2" w:rsidP="00135ACC">
      <w:pPr>
        <w:pStyle w:val="a3"/>
        <w:numPr>
          <w:ilvl w:val="0"/>
          <w:numId w:val="34"/>
        </w:numPr>
        <w:rPr>
          <w:rtl/>
        </w:rPr>
      </w:pPr>
      <w:r w:rsidRPr="00135ACC">
        <w:rPr>
          <w:rFonts w:hint="cs"/>
          <w:b/>
          <w:bCs/>
          <w:rtl/>
        </w:rPr>
        <w:t xml:space="preserve">אם קיימת התנאה </w:t>
      </w:r>
      <w:r w:rsidRPr="00135ACC">
        <w:rPr>
          <w:b/>
          <w:bCs/>
          <w:rtl/>
        </w:rPr>
        <w:t>–</w:t>
      </w:r>
      <w:r w:rsidRPr="00135ACC">
        <w:rPr>
          <w:rFonts w:hint="cs"/>
          <w:b/>
          <w:bCs/>
          <w:rtl/>
        </w:rPr>
        <w:t xml:space="preserve"> הבעלות עוברת בהתאם להתנאה</w:t>
      </w:r>
      <w:r w:rsidR="00331FFE">
        <w:rPr>
          <w:rFonts w:hint="cs"/>
          <w:rtl/>
        </w:rPr>
        <w:t>.</w:t>
      </w:r>
    </w:p>
    <w:p w:rsidR="001A5574" w:rsidRDefault="00EE27F2" w:rsidP="004E0213">
      <w:pPr>
        <w:pStyle w:val="a3"/>
        <w:rPr>
          <w:rtl/>
        </w:rPr>
      </w:pPr>
      <w:r>
        <w:rPr>
          <w:rFonts w:hint="cs"/>
          <w:rtl/>
        </w:rPr>
        <w:t>מדובר בדבר אשר חשוב מאוד בעסקאות נוגדות, בעיקר במקרקעין לא רשומים ובמיטלטלין.</w:t>
      </w:r>
    </w:p>
    <w:p w:rsidR="00EE27F2" w:rsidRDefault="00EE27F2" w:rsidP="004E0213">
      <w:pPr>
        <w:pStyle w:val="a3"/>
        <w:rPr>
          <w:rtl/>
        </w:rPr>
      </w:pPr>
      <w:r>
        <w:rPr>
          <w:rFonts w:hint="cs"/>
          <w:rtl/>
        </w:rPr>
        <w:t xml:space="preserve">אנו דיברנו על העברת הבעלות במיטלטלין ובזכויות, ובעצם אמרנו ששלב העברת הבעלות בזכויות (הרגע שבו עוברים מהשלב החוזי לקנייני) תלוי מאוד בחוזה עצמו. </w:t>
      </w:r>
    </w:p>
    <w:p w:rsidR="00135ACC" w:rsidRPr="00135ACC" w:rsidRDefault="00135ACC" w:rsidP="004E0213">
      <w:pPr>
        <w:pStyle w:val="a3"/>
        <w:rPr>
          <w:b/>
          <w:bCs/>
          <w:color w:val="A5A5A5" w:themeColor="accent3"/>
          <w:rtl/>
        </w:rPr>
      </w:pPr>
      <w:r w:rsidRPr="00135ACC">
        <w:rPr>
          <w:rFonts w:hint="cs"/>
          <w:b/>
          <w:bCs/>
          <w:color w:val="A5A5A5" w:themeColor="accent3"/>
          <w:rtl/>
        </w:rPr>
        <w:t>במילים אחרות:</w:t>
      </w:r>
    </w:p>
    <w:p w:rsidR="00EE27F2" w:rsidRPr="00135ACC" w:rsidRDefault="00EE27F2" w:rsidP="00EE27F2">
      <w:pPr>
        <w:pStyle w:val="a3"/>
        <w:numPr>
          <w:ilvl w:val="0"/>
          <w:numId w:val="34"/>
        </w:numPr>
        <w:rPr>
          <w:color w:val="A5A5A5" w:themeColor="accent3"/>
          <w:rtl/>
        </w:rPr>
      </w:pPr>
      <w:r w:rsidRPr="00135ACC">
        <w:rPr>
          <w:rFonts w:hint="cs"/>
          <w:b/>
          <w:bCs/>
          <w:color w:val="A5A5A5" w:themeColor="accent3"/>
          <w:rtl/>
        </w:rPr>
        <w:t xml:space="preserve">על מנת להכריע האם אנו בשלב החוזי או הקנייני, אנו חייבים לבדוק את החוזה, ולבדוק מה הוסכם לגבי העברת הבעלות. </w:t>
      </w:r>
      <w:r w:rsidRPr="00135ACC">
        <w:rPr>
          <w:rFonts w:hint="cs"/>
          <w:color w:val="A5A5A5" w:themeColor="accent3"/>
          <w:rtl/>
        </w:rPr>
        <w:t xml:space="preserve">אם החוזה שותק ומדבר רק על מכר המקרקעין הלא רשומים </w:t>
      </w:r>
      <w:r w:rsidRPr="00135ACC">
        <w:rPr>
          <w:color w:val="A5A5A5" w:themeColor="accent3"/>
          <w:rtl/>
        </w:rPr>
        <w:t>–</w:t>
      </w:r>
      <w:r w:rsidRPr="00135ACC">
        <w:rPr>
          <w:rFonts w:hint="cs"/>
          <w:color w:val="A5A5A5" w:themeColor="accent3"/>
          <w:rtl/>
        </w:rPr>
        <w:t xml:space="preserve"> הבעלות עוברת כבר בשלב כריתת החוזה. ס' 33 ל</w:t>
      </w:r>
      <w:r w:rsidR="00EF46D6" w:rsidRPr="00135ACC">
        <w:rPr>
          <w:rFonts w:hint="cs"/>
          <w:color w:val="A5A5A5" w:themeColor="accent3"/>
          <w:rtl/>
        </w:rPr>
        <w:t>ח</w:t>
      </w:r>
      <w:r w:rsidRPr="00135ACC">
        <w:rPr>
          <w:rFonts w:hint="cs"/>
          <w:color w:val="A5A5A5" w:themeColor="accent3"/>
          <w:rtl/>
        </w:rPr>
        <w:t>וק המכר מאפשר לנו למעשה להתנות על העברת הבעלות בשלב כריתת החוזה.</w:t>
      </w:r>
    </w:p>
    <w:p w:rsidR="00EE27F2" w:rsidRPr="00135ACC" w:rsidRDefault="00EE27F2" w:rsidP="00135ACC">
      <w:pPr>
        <w:pStyle w:val="a3"/>
        <w:numPr>
          <w:ilvl w:val="0"/>
          <w:numId w:val="34"/>
        </w:numPr>
        <w:rPr>
          <w:color w:val="A5A5A5" w:themeColor="accent3"/>
          <w:rtl/>
        </w:rPr>
      </w:pPr>
      <w:r w:rsidRPr="00135ACC">
        <w:rPr>
          <w:rFonts w:hint="cs"/>
          <w:b/>
          <w:bCs/>
          <w:color w:val="A5A5A5" w:themeColor="accent3"/>
          <w:rtl/>
        </w:rPr>
        <w:t xml:space="preserve">אם הייתה התנאה (כמו שהבעלות תעבור רק בשלב מאוחר יותר) </w:t>
      </w:r>
      <w:r w:rsidRPr="00135ACC">
        <w:rPr>
          <w:b/>
          <w:bCs/>
          <w:color w:val="A5A5A5" w:themeColor="accent3"/>
          <w:rtl/>
        </w:rPr>
        <w:t>–</w:t>
      </w:r>
      <w:r w:rsidRPr="00135ACC">
        <w:rPr>
          <w:rFonts w:hint="cs"/>
          <w:b/>
          <w:bCs/>
          <w:color w:val="A5A5A5" w:themeColor="accent3"/>
          <w:rtl/>
        </w:rPr>
        <w:t xml:space="preserve"> הבעלות עוברת בהתאם</w:t>
      </w:r>
      <w:r w:rsidRPr="00135ACC">
        <w:rPr>
          <w:rFonts w:hint="cs"/>
          <w:color w:val="A5A5A5" w:themeColor="accent3"/>
          <w:rtl/>
        </w:rPr>
        <w:t xml:space="preserve"> </w:t>
      </w:r>
      <w:r w:rsidRPr="00135ACC">
        <w:rPr>
          <w:rFonts w:hint="cs"/>
          <w:b/>
          <w:bCs/>
          <w:color w:val="A5A5A5" w:themeColor="accent3"/>
          <w:rtl/>
        </w:rPr>
        <w:t>להתנאה זו</w:t>
      </w:r>
      <w:r w:rsidRPr="00135ACC">
        <w:rPr>
          <w:rFonts w:hint="cs"/>
          <w:color w:val="A5A5A5" w:themeColor="accent3"/>
          <w:rtl/>
        </w:rPr>
        <w:t xml:space="preserve">, והרוכש יהיה בשלב חוזי בלבד עד השלב המאוחר יותר </w:t>
      </w:r>
      <w:r w:rsidRPr="00135ACC">
        <w:rPr>
          <w:color w:val="A5A5A5" w:themeColor="accent3"/>
          <w:rtl/>
        </w:rPr>
        <w:t>–</w:t>
      </w:r>
      <w:r w:rsidRPr="00135ACC">
        <w:rPr>
          <w:rFonts w:hint="cs"/>
          <w:color w:val="A5A5A5" w:themeColor="accent3"/>
          <w:rtl/>
        </w:rPr>
        <w:t xml:space="preserve"> אז יעבור לחלק הקנייני.</w:t>
      </w:r>
    </w:p>
    <w:p w:rsidR="00135ACC" w:rsidRDefault="00EE27F2" w:rsidP="00135ACC">
      <w:pPr>
        <w:pStyle w:val="a3"/>
        <w:rPr>
          <w:rtl/>
        </w:rPr>
      </w:pPr>
      <w:r w:rsidRPr="00135ACC">
        <w:rPr>
          <w:rFonts w:hint="cs"/>
          <w:b/>
          <w:bCs/>
          <w:rtl/>
        </w:rPr>
        <w:lastRenderedPageBreak/>
        <w:t xml:space="preserve">אם המוכר מכר את המקרקעין לאדם אחר בשלב החוזי כאשר קיימת התנאה </w:t>
      </w:r>
      <w:r w:rsidRPr="00135ACC">
        <w:rPr>
          <w:b/>
          <w:bCs/>
          <w:rtl/>
        </w:rPr>
        <w:t>–</w:t>
      </w:r>
      <w:r w:rsidRPr="00135ACC">
        <w:rPr>
          <w:rFonts w:hint="cs"/>
          <w:b/>
          <w:bCs/>
          <w:rtl/>
        </w:rPr>
        <w:t xml:space="preserve"> מי זוכה בעסקה?</w:t>
      </w:r>
      <w:r>
        <w:rPr>
          <w:rFonts w:hint="cs"/>
          <w:rtl/>
        </w:rPr>
        <w:t xml:space="preserve"> הדרך שלנו לה</w:t>
      </w:r>
      <w:r w:rsidR="00135ACC">
        <w:rPr>
          <w:rFonts w:hint="cs"/>
          <w:rtl/>
        </w:rPr>
        <w:t>כריע היא על פי ס'</w:t>
      </w:r>
      <w:r>
        <w:rPr>
          <w:rFonts w:hint="cs"/>
          <w:rtl/>
        </w:rPr>
        <w:t xml:space="preserve"> 12 ו13 לחוק המיטלטלין.</w:t>
      </w:r>
      <w:r w:rsidR="00135ACC">
        <w:rPr>
          <w:rFonts w:hint="cs"/>
          <w:rtl/>
        </w:rPr>
        <w:t xml:space="preserve"> </w:t>
      </w:r>
      <w:r>
        <w:rPr>
          <w:rFonts w:hint="cs"/>
          <w:rtl/>
        </w:rPr>
        <w:t xml:space="preserve">על פי סעיפים אלו </w:t>
      </w:r>
      <w:r>
        <w:rPr>
          <w:rtl/>
        </w:rPr>
        <w:t>–</w:t>
      </w:r>
      <w:r>
        <w:rPr>
          <w:rFonts w:hint="cs"/>
          <w:rtl/>
        </w:rPr>
        <w:t xml:space="preserve"> הראשון בזמן גובר כאשר אנו נמצאים בשלב החוזי, אלא אם </w:t>
      </w:r>
      <w:r w:rsidR="00135ACC">
        <w:rPr>
          <w:rFonts w:hint="cs"/>
          <w:rtl/>
        </w:rPr>
        <w:t xml:space="preserve">מתקיימים </w:t>
      </w:r>
      <w:r w:rsidR="00135ACC" w:rsidRPr="00135ACC">
        <w:rPr>
          <w:rFonts w:hint="cs"/>
          <w:b/>
          <w:bCs/>
          <w:rtl/>
        </w:rPr>
        <w:t>התנאים המצטברים</w:t>
      </w:r>
      <w:r w:rsidR="00135ACC">
        <w:rPr>
          <w:rFonts w:hint="cs"/>
          <w:rtl/>
        </w:rPr>
        <w:t>:</w:t>
      </w:r>
    </w:p>
    <w:p w:rsidR="00135ACC" w:rsidRDefault="008B6F43" w:rsidP="00135ACC">
      <w:pPr>
        <w:pStyle w:val="a3"/>
        <w:rPr>
          <w:rtl/>
        </w:rPr>
      </w:pPr>
      <w:r>
        <w:rPr>
          <w:rFonts w:hint="cs"/>
          <w:rtl/>
        </w:rPr>
        <w:t xml:space="preserve">1. </w:t>
      </w:r>
      <w:r w:rsidR="00EE27F2" w:rsidRPr="00135ACC">
        <w:rPr>
          <w:rFonts w:hint="cs"/>
          <w:b/>
          <w:bCs/>
          <w:rtl/>
        </w:rPr>
        <w:t>קיים תו"ל סוביי</w:t>
      </w:r>
      <w:r w:rsidR="00135ACC" w:rsidRPr="00135ACC">
        <w:rPr>
          <w:rFonts w:hint="cs"/>
          <w:b/>
          <w:bCs/>
          <w:rtl/>
        </w:rPr>
        <w:t>קטיבי</w:t>
      </w:r>
      <w:r w:rsidR="00135ACC">
        <w:rPr>
          <w:rFonts w:hint="cs"/>
          <w:rtl/>
        </w:rPr>
        <w:t xml:space="preserve"> (לא ידע על העסקה הראשונה), ובנוסף</w:t>
      </w:r>
    </w:p>
    <w:p w:rsidR="00135ACC" w:rsidRDefault="008B6F43" w:rsidP="00135ACC">
      <w:pPr>
        <w:pStyle w:val="a3"/>
        <w:rPr>
          <w:rtl/>
        </w:rPr>
      </w:pPr>
      <w:r>
        <w:rPr>
          <w:rFonts w:hint="cs"/>
          <w:rtl/>
        </w:rPr>
        <w:t xml:space="preserve">2. </w:t>
      </w:r>
      <w:r w:rsidR="00EE27F2" w:rsidRPr="00135ACC">
        <w:rPr>
          <w:rFonts w:hint="cs"/>
          <w:b/>
          <w:bCs/>
          <w:rtl/>
        </w:rPr>
        <w:t>תשלו</w:t>
      </w:r>
      <w:r w:rsidR="00135ACC" w:rsidRPr="00135ACC">
        <w:rPr>
          <w:rFonts w:hint="cs"/>
          <w:b/>
          <w:bCs/>
          <w:rtl/>
        </w:rPr>
        <w:t>ם</w:t>
      </w:r>
      <w:r w:rsidR="00135ACC">
        <w:rPr>
          <w:rFonts w:hint="cs"/>
          <w:rtl/>
        </w:rPr>
        <w:t xml:space="preserve"> (תמורה), ובנוסף</w:t>
      </w:r>
    </w:p>
    <w:p w:rsidR="00EE27F2" w:rsidRDefault="008B6F43" w:rsidP="00135ACC">
      <w:pPr>
        <w:pStyle w:val="a3"/>
        <w:rPr>
          <w:rtl/>
        </w:rPr>
      </w:pPr>
      <w:r>
        <w:rPr>
          <w:rFonts w:hint="cs"/>
          <w:rtl/>
        </w:rPr>
        <w:t xml:space="preserve">3. </w:t>
      </w:r>
      <w:r w:rsidR="00804FC1" w:rsidRPr="00135ACC">
        <w:rPr>
          <w:rFonts w:hint="cs"/>
          <w:b/>
          <w:bCs/>
          <w:rtl/>
        </w:rPr>
        <w:t>ה</w:t>
      </w:r>
      <w:r w:rsidRPr="00135ACC">
        <w:rPr>
          <w:rFonts w:hint="cs"/>
          <w:b/>
          <w:bCs/>
          <w:rtl/>
        </w:rPr>
        <w:t>שלמת המעבר לשלב הקנייני עבורו</w:t>
      </w:r>
      <w:r>
        <w:rPr>
          <w:rFonts w:hint="cs"/>
          <w:rtl/>
        </w:rPr>
        <w:t xml:space="preserve"> (בדיקת החוזה של השני בזמן </w:t>
      </w:r>
      <w:r>
        <w:rPr>
          <w:rtl/>
        </w:rPr>
        <w:t>–</w:t>
      </w:r>
      <w:r>
        <w:rPr>
          <w:rFonts w:hint="cs"/>
          <w:rtl/>
        </w:rPr>
        <w:t xml:space="preserve"> או שהחוזה שותק בנוגע להעברת הבעלות ואז יש השלמה של קניין, או שגם הוא משאיר את הרוכש בשלב חוזי)</w:t>
      </w:r>
    </w:p>
    <w:p w:rsidR="006D1FCD" w:rsidRDefault="006D1FCD" w:rsidP="005B0738">
      <w:pPr>
        <w:pStyle w:val="a3"/>
        <w:rPr>
          <w:rtl/>
        </w:rPr>
      </w:pPr>
    </w:p>
    <w:p w:rsidR="00ED4700" w:rsidRDefault="00ED4700" w:rsidP="005B0738">
      <w:pPr>
        <w:pStyle w:val="a3"/>
        <w:rPr>
          <w:rtl/>
        </w:rPr>
      </w:pPr>
      <w:r w:rsidRPr="00135ACC">
        <w:rPr>
          <w:rFonts w:hint="cs"/>
          <w:b/>
          <w:bCs/>
          <w:highlight w:val="lightGray"/>
          <w:rtl/>
        </w:rPr>
        <w:t>ס' 12 + 13</w:t>
      </w:r>
      <w:r>
        <w:rPr>
          <w:rFonts w:hint="cs"/>
          <w:b/>
          <w:bCs/>
          <w:rtl/>
        </w:rPr>
        <w:t xml:space="preserve"> - </w:t>
      </w:r>
      <w:r>
        <w:rPr>
          <w:rFonts w:hint="cs"/>
          <w:rtl/>
        </w:rPr>
        <w:t xml:space="preserve">הראשון זוכה אלא אם השני התקשר בעסקה וקיבל את </w:t>
      </w:r>
      <w:r w:rsidR="00D37F46">
        <w:rPr>
          <w:rFonts w:hint="cs"/>
          <w:rtl/>
        </w:rPr>
        <w:t>המיטלטלין</w:t>
      </w:r>
      <w:r>
        <w:rPr>
          <w:rFonts w:hint="cs"/>
          <w:rtl/>
        </w:rPr>
        <w:t xml:space="preserve"> או את הזכות בתום לב ובתמורה.</w:t>
      </w:r>
    </w:p>
    <w:p w:rsidR="00ED4700" w:rsidRDefault="007E7D5D" w:rsidP="00ED4700">
      <w:pPr>
        <w:pStyle w:val="a3"/>
        <w:rPr>
          <w:rtl/>
        </w:rPr>
      </w:pPr>
      <w:r>
        <w:rPr>
          <w:rFonts w:hint="cs"/>
          <w:b/>
          <w:bCs/>
          <w:rtl/>
        </w:rPr>
        <w:t xml:space="preserve">קיבל - </w:t>
      </w:r>
      <w:r w:rsidR="00ED4700">
        <w:rPr>
          <w:rFonts w:hint="cs"/>
          <w:rtl/>
        </w:rPr>
        <w:t xml:space="preserve">בזכויות (מקרקעין לא רשומים) אין לנו דרישה לחזקה. </w:t>
      </w:r>
      <w:r>
        <w:rPr>
          <w:rFonts w:hint="cs"/>
          <w:rtl/>
        </w:rPr>
        <w:t xml:space="preserve">לעומת זאת </w:t>
      </w:r>
      <w:r w:rsidR="00D37F46">
        <w:rPr>
          <w:rFonts w:hint="cs"/>
          <w:rtl/>
        </w:rPr>
        <w:t>במיטלטלין</w:t>
      </w:r>
      <w:r w:rsidR="00ED4700">
        <w:rPr>
          <w:rFonts w:hint="cs"/>
          <w:rtl/>
        </w:rPr>
        <w:t xml:space="preserve"> תהיה דרישה</w:t>
      </w:r>
      <w:r>
        <w:rPr>
          <w:rFonts w:hint="cs"/>
          <w:rtl/>
        </w:rPr>
        <w:t xml:space="preserve"> שהחוזה יסתיים, וגם שתהיה </w:t>
      </w:r>
      <w:r w:rsidR="00ED4700">
        <w:rPr>
          <w:rFonts w:hint="cs"/>
          <w:rtl/>
        </w:rPr>
        <w:t xml:space="preserve">חזקה </w:t>
      </w:r>
      <w:r>
        <w:rPr>
          <w:rFonts w:hint="cs"/>
          <w:rtl/>
        </w:rPr>
        <w:t xml:space="preserve">פיזית </w:t>
      </w:r>
      <w:r w:rsidR="00ED4700">
        <w:rPr>
          <w:rFonts w:hint="cs"/>
          <w:rtl/>
        </w:rPr>
        <w:t>של הנכס בידי השני.</w:t>
      </w:r>
    </w:p>
    <w:p w:rsidR="007E7D5D" w:rsidRDefault="007E7D5D" w:rsidP="00ED4700">
      <w:pPr>
        <w:pStyle w:val="a3"/>
        <w:rPr>
          <w:rtl/>
        </w:rPr>
      </w:pPr>
      <w:r>
        <w:rPr>
          <w:rFonts w:hint="cs"/>
          <w:b/>
          <w:bCs/>
          <w:rtl/>
        </w:rPr>
        <w:t>תמורה</w:t>
      </w:r>
      <w:r>
        <w:rPr>
          <w:rFonts w:hint="cs"/>
          <w:rtl/>
        </w:rPr>
        <w:t xml:space="preserve"> </w:t>
      </w:r>
      <w:r>
        <w:rPr>
          <w:rtl/>
        </w:rPr>
        <w:t>–</w:t>
      </w:r>
      <w:r>
        <w:rPr>
          <w:rFonts w:hint="cs"/>
          <w:rtl/>
        </w:rPr>
        <w:t xml:space="preserve"> דורשים ערך ממשי. עם זאת, בפסקי הדין יש גם התייחסות לשינוי לרעה במצב </w:t>
      </w:r>
      <w:r>
        <w:rPr>
          <w:rtl/>
        </w:rPr>
        <w:t>–</w:t>
      </w:r>
      <w:r>
        <w:rPr>
          <w:rFonts w:hint="cs"/>
          <w:rtl/>
        </w:rPr>
        <w:t xml:space="preserve"> לא רק אם שילמת מיליון שקלים, אלא גם אם מכרת את הנכס הקודם שלך והסתמכת על העסקה הזאת.</w:t>
      </w:r>
      <w:r w:rsidR="008A36BC">
        <w:rPr>
          <w:rFonts w:hint="cs"/>
          <w:rtl/>
        </w:rPr>
        <w:t xml:space="preserve"> הסתמכות כזו תוכל להיחשב לתמורה</w:t>
      </w:r>
    </w:p>
    <w:p w:rsidR="008A36BC" w:rsidRDefault="008A36BC" w:rsidP="00ED4700">
      <w:pPr>
        <w:pStyle w:val="a3"/>
        <w:rPr>
          <w:rtl/>
        </w:rPr>
      </w:pPr>
      <w:r>
        <w:rPr>
          <w:rFonts w:hint="cs"/>
          <w:b/>
          <w:bCs/>
          <w:rtl/>
        </w:rPr>
        <w:t>תו"ל סובייקטיבי</w:t>
      </w:r>
      <w:r>
        <w:rPr>
          <w:rFonts w:hint="cs"/>
          <w:rtl/>
        </w:rPr>
        <w:t xml:space="preserve"> </w:t>
      </w:r>
      <w:r>
        <w:rPr>
          <w:rtl/>
        </w:rPr>
        <w:t>–</w:t>
      </w:r>
      <w:r>
        <w:rPr>
          <w:rFonts w:hint="cs"/>
          <w:rtl/>
        </w:rPr>
        <w:t xml:space="preserve"> הרוכש השני צריך להיות תם לב מבחינה זאת שהוא לא ידע/לא עצם את העיניים שלו לגבי העסקה הראשונה. עצימת עיניים תהיה בדרך כלל במקרים שבהם זה ממש צועק מהנסיבות.</w:t>
      </w:r>
    </w:p>
    <w:p w:rsidR="00407241" w:rsidRDefault="00407241" w:rsidP="00ED4700">
      <w:pPr>
        <w:pStyle w:val="a3"/>
        <w:rPr>
          <w:rtl/>
        </w:rPr>
      </w:pPr>
    </w:p>
    <w:p w:rsidR="00407241" w:rsidRDefault="00407241" w:rsidP="00ED4700">
      <w:pPr>
        <w:pStyle w:val="a3"/>
        <w:rPr>
          <w:rtl/>
        </w:rPr>
      </w:pPr>
      <w:r w:rsidRPr="00407241">
        <w:rPr>
          <w:rFonts w:hint="cs"/>
          <w:b/>
          <w:bCs/>
          <w:rtl/>
        </w:rPr>
        <w:t>למה השני בזמן זוכה?</w:t>
      </w:r>
    </w:p>
    <w:p w:rsidR="00407241" w:rsidRDefault="00407241" w:rsidP="002F6F5F">
      <w:pPr>
        <w:pStyle w:val="a3"/>
        <w:rPr>
          <w:rtl/>
        </w:rPr>
      </w:pPr>
      <w:r>
        <w:rPr>
          <w:rFonts w:hint="cs"/>
          <w:rtl/>
        </w:rPr>
        <w:t xml:space="preserve">בכל הקשר למיטלטלין ומקרקעין לא רשומים </w:t>
      </w:r>
      <w:r>
        <w:rPr>
          <w:rtl/>
        </w:rPr>
        <w:t>–</w:t>
      </w:r>
      <w:r>
        <w:rPr>
          <w:rFonts w:hint="cs"/>
          <w:rtl/>
        </w:rPr>
        <w:t xml:space="preserve"> ניתן לראות </w:t>
      </w:r>
      <w:r w:rsidRPr="00D37F46">
        <w:rPr>
          <w:rFonts w:hint="cs"/>
          <w:b/>
          <w:bCs/>
          <w:rtl/>
        </w:rPr>
        <w:t>בראשון את מונע הנזק הזול ביותר</w:t>
      </w:r>
      <w:r>
        <w:rPr>
          <w:rFonts w:hint="cs"/>
          <w:rtl/>
        </w:rPr>
        <w:t>, שכן העובדה שלא דאג לקבל את הנכס לידיו, היא שאפשרה את התאונה המשפטית.</w:t>
      </w:r>
    </w:p>
    <w:p w:rsidR="00407241" w:rsidRDefault="00407241" w:rsidP="00407241">
      <w:pPr>
        <w:pStyle w:val="a3"/>
        <w:rPr>
          <w:rtl/>
        </w:rPr>
      </w:pPr>
    </w:p>
    <w:p w:rsidR="00407241" w:rsidRDefault="00407241" w:rsidP="00407241">
      <w:pPr>
        <w:pStyle w:val="a3"/>
        <w:rPr>
          <w:b/>
          <w:bCs/>
          <w:rtl/>
        </w:rPr>
      </w:pPr>
      <w:r>
        <w:rPr>
          <w:rFonts w:hint="cs"/>
          <w:b/>
          <w:bCs/>
          <w:rtl/>
        </w:rPr>
        <w:t>למה לא מחילים את ההיגיון של פס"ד גנז על המיטלטלין?</w:t>
      </w:r>
      <w:r w:rsidR="002F6F5F">
        <w:rPr>
          <w:rFonts w:hint="cs"/>
          <w:b/>
          <w:bCs/>
          <w:rtl/>
        </w:rPr>
        <w:t xml:space="preserve"> (תו"ל אובייקטיבי)</w:t>
      </w:r>
    </w:p>
    <w:p w:rsidR="00E650AC" w:rsidRDefault="00407241" w:rsidP="00EE4BD1">
      <w:pPr>
        <w:pStyle w:val="a3"/>
        <w:numPr>
          <w:ilvl w:val="0"/>
          <w:numId w:val="107"/>
        </w:numPr>
        <w:ind w:left="360"/>
      </w:pPr>
      <w:r w:rsidRPr="00EE4BD1">
        <w:rPr>
          <w:rFonts w:hint="cs"/>
          <w:b/>
          <w:bCs/>
          <w:rtl/>
        </w:rPr>
        <w:t>קשה ליצור מרשם במיטלטלין</w:t>
      </w:r>
      <w:r>
        <w:rPr>
          <w:rFonts w:hint="cs"/>
          <w:rtl/>
        </w:rPr>
        <w:t xml:space="preserve"> </w:t>
      </w:r>
      <w:r>
        <w:rPr>
          <w:rtl/>
        </w:rPr>
        <w:t>–</w:t>
      </w:r>
      <w:r>
        <w:rPr>
          <w:rFonts w:hint="cs"/>
          <w:rtl/>
        </w:rPr>
        <w:t xml:space="preserve"> עלויות גבוהות מידי</w:t>
      </w:r>
      <w:r w:rsidR="002F6F5F">
        <w:rPr>
          <w:rFonts w:hint="cs"/>
          <w:rtl/>
        </w:rPr>
        <w:t xml:space="preserve"> (לא כלכלי ולא יעיל). יש לנו מרשם של רכבים </w:t>
      </w:r>
      <w:r w:rsidR="002F6F5F">
        <w:rPr>
          <w:rtl/>
        </w:rPr>
        <w:t>–</w:t>
      </w:r>
      <w:r w:rsidR="002F6F5F">
        <w:rPr>
          <w:rFonts w:hint="cs"/>
          <w:rtl/>
        </w:rPr>
        <w:t xml:space="preserve"> אבל זה לא מרשם שרלוונטי לקניין </w:t>
      </w:r>
      <w:r w:rsidR="002F6F5F">
        <w:rPr>
          <w:rtl/>
        </w:rPr>
        <w:t>–</w:t>
      </w:r>
      <w:r w:rsidR="002F6F5F">
        <w:rPr>
          <w:rFonts w:hint="cs"/>
          <w:rtl/>
        </w:rPr>
        <w:t xml:space="preserve"> והוא לא מעיד על בעלות. הסיבה לכך</w:t>
      </w:r>
      <w:r w:rsidR="00FB2873">
        <w:rPr>
          <w:rFonts w:hint="cs"/>
          <w:rtl/>
        </w:rPr>
        <w:t xml:space="preserve"> היא שמדובר בעלויות מאוד גבוהות.</w:t>
      </w:r>
    </w:p>
    <w:p w:rsidR="00FB2873" w:rsidRDefault="00407241" w:rsidP="00EE4BD1">
      <w:pPr>
        <w:pStyle w:val="a3"/>
        <w:numPr>
          <w:ilvl w:val="0"/>
          <w:numId w:val="107"/>
        </w:numPr>
        <w:ind w:left="360"/>
      </w:pPr>
      <w:r w:rsidRPr="00EE4BD1">
        <w:rPr>
          <w:rFonts w:hint="cs"/>
          <w:b/>
          <w:bCs/>
          <w:rtl/>
        </w:rPr>
        <w:t>ה</w:t>
      </w:r>
      <w:r w:rsidR="002F6F5F" w:rsidRPr="00EE4BD1">
        <w:rPr>
          <w:rFonts w:hint="cs"/>
          <w:b/>
          <w:bCs/>
          <w:rtl/>
        </w:rPr>
        <w:t>ג</w:t>
      </w:r>
      <w:r w:rsidRPr="00EE4BD1">
        <w:rPr>
          <w:rFonts w:hint="cs"/>
          <w:b/>
          <w:bCs/>
          <w:rtl/>
        </w:rPr>
        <w:t>דרת חזקה כהפגנת תו"ל עשויה לעכב את המסחר השוטף</w:t>
      </w:r>
      <w:r w:rsidR="00FB2873">
        <w:rPr>
          <w:rFonts w:hint="cs"/>
          <w:rtl/>
        </w:rPr>
        <w:t>. לא ניתן לדמיין מצב שי</w:t>
      </w:r>
      <w:r w:rsidR="002B06F4">
        <w:rPr>
          <w:rFonts w:hint="cs"/>
          <w:rtl/>
        </w:rPr>
        <w:t>י</w:t>
      </w:r>
      <w:r w:rsidR="00FB2873">
        <w:rPr>
          <w:rFonts w:hint="cs"/>
          <w:rtl/>
        </w:rPr>
        <w:t xml:space="preserve">דרש רישום עבור העברת כל מיטלטלין </w:t>
      </w:r>
      <w:r w:rsidR="00FB2873">
        <w:rPr>
          <w:rtl/>
        </w:rPr>
        <w:t>–</w:t>
      </w:r>
      <w:r w:rsidR="00FB2873">
        <w:rPr>
          <w:rFonts w:hint="cs"/>
          <w:rtl/>
        </w:rPr>
        <w:t xml:space="preserve"> זה יתקע את כל המסחר השוטף. </w:t>
      </w:r>
    </w:p>
    <w:p w:rsidR="00FB2873" w:rsidRDefault="00FB2873" w:rsidP="00EE4BD1">
      <w:pPr>
        <w:pStyle w:val="a3"/>
        <w:ind w:left="360"/>
        <w:rPr>
          <w:rtl/>
        </w:rPr>
      </w:pPr>
      <w:r>
        <w:rPr>
          <w:rFonts w:hint="cs"/>
          <w:rtl/>
        </w:rPr>
        <w:t xml:space="preserve">בגלל שאנו לא עושים זאת </w:t>
      </w:r>
      <w:r>
        <w:rPr>
          <w:rtl/>
        </w:rPr>
        <w:t>–</w:t>
      </w:r>
      <w:r>
        <w:rPr>
          <w:rFonts w:hint="cs"/>
          <w:rtl/>
        </w:rPr>
        <w:t xml:space="preserve"> צריך להיות מאוד זהירים כקונים. יש מ</w:t>
      </w:r>
      <w:r w:rsidR="002B06F4">
        <w:rPr>
          <w:rFonts w:hint="cs"/>
          <w:rtl/>
        </w:rPr>
        <w:t>ש</w:t>
      </w:r>
      <w:r>
        <w:rPr>
          <w:rFonts w:hint="cs"/>
          <w:rtl/>
        </w:rPr>
        <w:t>מ</w:t>
      </w:r>
      <w:r w:rsidR="002B06F4">
        <w:rPr>
          <w:rFonts w:hint="cs"/>
          <w:rtl/>
        </w:rPr>
        <w:t>ע</w:t>
      </w:r>
      <w:r>
        <w:rPr>
          <w:rFonts w:hint="cs"/>
          <w:rtl/>
        </w:rPr>
        <w:t xml:space="preserve">ות מאוד גדולה להחזקת הנכס </w:t>
      </w:r>
      <w:r w:rsidR="002B06F4">
        <w:rPr>
          <w:rFonts w:hint="cs"/>
          <w:rtl/>
        </w:rPr>
        <w:t>במיטלטלין</w:t>
      </w:r>
      <w:r>
        <w:rPr>
          <w:rFonts w:hint="cs"/>
          <w:rtl/>
        </w:rPr>
        <w:t xml:space="preserve"> </w:t>
      </w:r>
      <w:r>
        <w:rPr>
          <w:rtl/>
        </w:rPr>
        <w:t>–</w:t>
      </w:r>
      <w:r>
        <w:rPr>
          <w:rFonts w:hint="cs"/>
          <w:rtl/>
        </w:rPr>
        <w:t xml:space="preserve"> צריך לנסות ולהעביר את החזקה אלינו מהר ככל האפשר.</w:t>
      </w:r>
    </w:p>
    <w:p w:rsidR="00FB2873" w:rsidRDefault="00FB2873" w:rsidP="00FB2873">
      <w:pPr>
        <w:pStyle w:val="a3"/>
        <w:rPr>
          <w:rtl/>
        </w:rPr>
      </w:pPr>
    </w:p>
    <w:p w:rsidR="00A21FF7" w:rsidRDefault="00994E02" w:rsidP="00FB2873">
      <w:pPr>
        <w:pStyle w:val="a3"/>
        <w:rPr>
          <w:rtl/>
        </w:rPr>
      </w:pPr>
      <w:r>
        <w:rPr>
          <w:rFonts w:hint="cs"/>
          <w:b/>
          <w:bCs/>
          <w:rtl/>
        </w:rPr>
        <w:t>תקנת שוק</w:t>
      </w:r>
      <w:r>
        <w:rPr>
          <w:rFonts w:hint="cs"/>
          <w:rtl/>
        </w:rPr>
        <w:t xml:space="preserve"> (</w:t>
      </w:r>
      <w:r w:rsidRPr="00EE4BD1">
        <w:rPr>
          <w:rFonts w:hint="cs"/>
          <w:highlight w:val="lightGray"/>
          <w:rtl/>
        </w:rPr>
        <w:t>ס' 4 לחוק המחאת חיובים</w:t>
      </w:r>
      <w:r>
        <w:rPr>
          <w:rFonts w:hint="cs"/>
          <w:rtl/>
        </w:rPr>
        <w:t xml:space="preserve">) </w:t>
      </w:r>
      <w:r>
        <w:rPr>
          <w:rtl/>
        </w:rPr>
        <w:t>–</w:t>
      </w:r>
      <w:r>
        <w:rPr>
          <w:rFonts w:hint="cs"/>
          <w:rtl/>
        </w:rPr>
        <w:t xml:space="preserve"> לפעמים אדם עשוי לאבד את הזכות הקניינית של</w:t>
      </w:r>
      <w:r w:rsidR="00213ACD">
        <w:rPr>
          <w:rFonts w:hint="cs"/>
          <w:rtl/>
        </w:rPr>
        <w:t>ו</w:t>
      </w:r>
      <w:r>
        <w:rPr>
          <w:rFonts w:hint="cs"/>
          <w:rtl/>
        </w:rPr>
        <w:t xml:space="preserve"> (גם אם היא רשומה) לטובת גורם אחר, כשהמטרה היא חיי מסחר תקינים.</w:t>
      </w:r>
      <w:r w:rsidR="00A21FF7">
        <w:rPr>
          <w:rFonts w:hint="cs"/>
          <w:rtl/>
        </w:rPr>
        <w:t xml:space="preserve"> </w:t>
      </w:r>
    </w:p>
    <w:p w:rsidR="00994E02" w:rsidRDefault="00A21FF7" w:rsidP="00FB2873">
      <w:pPr>
        <w:pStyle w:val="a3"/>
        <w:rPr>
          <w:rtl/>
        </w:rPr>
      </w:pPr>
      <w:r>
        <w:rPr>
          <w:rFonts w:hint="cs"/>
          <w:rtl/>
        </w:rPr>
        <w:t xml:space="preserve">אם עברנו לשלב הקנייני במקרקעין לא רשומים (החוזה העביר את הבעלות ברגע כריתת החוזה ללא התנאה) והמוכר (הנוכל) המחה את זכותו (שלא קיימת יותר) לגורם אחר </w:t>
      </w:r>
      <w:r>
        <w:rPr>
          <w:rtl/>
        </w:rPr>
        <w:t>–</w:t>
      </w:r>
      <w:r>
        <w:rPr>
          <w:rFonts w:hint="cs"/>
          <w:rtl/>
        </w:rPr>
        <w:t xml:space="preserve"> </w:t>
      </w:r>
      <w:r w:rsidRPr="00A21FF7">
        <w:rPr>
          <w:rFonts w:hint="cs"/>
          <w:b/>
          <w:bCs/>
          <w:rtl/>
        </w:rPr>
        <w:t>הראשון בזמן זוכה,</w:t>
      </w:r>
      <w:r>
        <w:rPr>
          <w:rFonts w:hint="cs"/>
          <w:rtl/>
        </w:rPr>
        <w:t xml:space="preserve"> </w:t>
      </w:r>
      <w:r>
        <w:rPr>
          <w:rFonts w:hint="cs"/>
          <w:b/>
          <w:bCs/>
          <w:rtl/>
        </w:rPr>
        <w:t>אלא אם הודיעו לחייב קודם על זכותו של הנמחה השני</w:t>
      </w:r>
      <w:r>
        <w:rPr>
          <w:rFonts w:hint="cs"/>
          <w:rtl/>
        </w:rPr>
        <w:t xml:space="preserve">. הרציונל הוא לתמרץ את הראשון לרוץ ולבצע את כל הבירורים שנדרשים ברגע </w:t>
      </w:r>
      <w:proofErr w:type="spellStart"/>
      <w:r>
        <w:rPr>
          <w:rFonts w:hint="cs"/>
          <w:rtl/>
        </w:rPr>
        <w:t>שהומחתה</w:t>
      </w:r>
      <w:proofErr w:type="spellEnd"/>
      <w:r>
        <w:rPr>
          <w:rFonts w:hint="cs"/>
          <w:rtl/>
        </w:rPr>
        <w:t xml:space="preserve"> לו הזכות הראשונה.</w:t>
      </w:r>
    </w:p>
    <w:p w:rsidR="00A21FF7" w:rsidRDefault="00A21FF7" w:rsidP="00FB2873">
      <w:pPr>
        <w:pStyle w:val="a3"/>
        <w:rPr>
          <w:rtl/>
        </w:rPr>
      </w:pPr>
    </w:p>
    <w:p w:rsidR="00A21FF7" w:rsidRDefault="00A21FF7" w:rsidP="004D3380">
      <w:pPr>
        <w:pStyle w:val="a3"/>
        <w:rPr>
          <w:rtl/>
        </w:rPr>
      </w:pPr>
      <w:r>
        <w:rPr>
          <w:rFonts w:hint="cs"/>
          <w:rtl/>
        </w:rPr>
        <w:t>נגיד ש</w:t>
      </w:r>
      <w:r w:rsidR="004D3380" w:rsidRPr="00EE4BD1">
        <w:rPr>
          <w:rFonts w:hint="cs"/>
          <w:b/>
          <w:bCs/>
          <w:rtl/>
        </w:rPr>
        <w:t>ב</w:t>
      </w:r>
      <w:r w:rsidRPr="00EE4BD1">
        <w:rPr>
          <w:rFonts w:hint="cs"/>
          <w:b/>
          <w:bCs/>
          <w:rtl/>
        </w:rPr>
        <w:t>'</w:t>
      </w:r>
      <w:r>
        <w:rPr>
          <w:rFonts w:hint="cs"/>
          <w:rtl/>
        </w:rPr>
        <w:t xml:space="preserve"> קיבל ממקרקעי ישראל זכות שכירות (חכירה) במקרקעין הלא רשומים. ל</w:t>
      </w:r>
      <w:r w:rsidRPr="006E4B7C">
        <w:rPr>
          <w:rFonts w:hint="cs"/>
          <w:b/>
          <w:bCs/>
          <w:rtl/>
        </w:rPr>
        <w:t>ב'</w:t>
      </w:r>
      <w:r>
        <w:rPr>
          <w:rFonts w:hint="cs"/>
          <w:rtl/>
        </w:rPr>
        <w:t xml:space="preserve"> יש דירה על המקרקעין הלא רשומים </w:t>
      </w:r>
      <w:r>
        <w:rPr>
          <w:rtl/>
        </w:rPr>
        <w:t>–</w:t>
      </w:r>
      <w:r>
        <w:rPr>
          <w:rFonts w:hint="cs"/>
          <w:rtl/>
        </w:rPr>
        <w:t xml:space="preserve"> והוא מוכר את זכות החכירה שלו על המקרקעין ל</w:t>
      </w:r>
      <w:r w:rsidRPr="006E4B7C">
        <w:rPr>
          <w:rFonts w:hint="cs"/>
          <w:b/>
          <w:bCs/>
          <w:rtl/>
        </w:rPr>
        <w:t>א'</w:t>
      </w:r>
      <w:r>
        <w:rPr>
          <w:rFonts w:hint="cs"/>
          <w:rtl/>
        </w:rPr>
        <w:t>.</w:t>
      </w:r>
    </w:p>
    <w:p w:rsidR="00A21FF7" w:rsidRDefault="00A21FF7" w:rsidP="004D3380">
      <w:pPr>
        <w:pStyle w:val="a3"/>
        <w:rPr>
          <w:rtl/>
        </w:rPr>
      </w:pPr>
      <w:r w:rsidRPr="006E4B7C">
        <w:rPr>
          <w:rFonts w:hint="cs"/>
          <w:b/>
          <w:bCs/>
          <w:highlight w:val="lightGray"/>
          <w:rtl/>
        </w:rPr>
        <w:t>ס' 33</w:t>
      </w:r>
      <w:r>
        <w:rPr>
          <w:rFonts w:hint="cs"/>
          <w:rtl/>
        </w:rPr>
        <w:t xml:space="preserve"> אומר כי בסיטואציה הזאת נצטרך לבדוק האם אנו בשלב החוזי</w:t>
      </w:r>
      <w:r w:rsidR="006E4B7C">
        <w:rPr>
          <w:rFonts w:hint="cs"/>
          <w:rtl/>
        </w:rPr>
        <w:t xml:space="preserve"> או הקנייני (האם יש או אין התני</w:t>
      </w:r>
      <w:r>
        <w:rPr>
          <w:rFonts w:hint="cs"/>
          <w:rtl/>
        </w:rPr>
        <w:t xml:space="preserve">ה בחוזה) </w:t>
      </w:r>
      <w:r>
        <w:rPr>
          <w:rtl/>
        </w:rPr>
        <w:t>–</w:t>
      </w:r>
      <w:r>
        <w:rPr>
          <w:rFonts w:hint="cs"/>
          <w:rtl/>
        </w:rPr>
        <w:t xml:space="preserve"> </w:t>
      </w:r>
      <w:r w:rsidR="004D3380">
        <w:rPr>
          <w:rFonts w:hint="cs"/>
          <w:rtl/>
        </w:rPr>
        <w:t>והגענו למסקנה שההתנאה כבר נגמרה</w:t>
      </w:r>
      <w:r>
        <w:rPr>
          <w:rFonts w:hint="cs"/>
          <w:rtl/>
        </w:rPr>
        <w:t xml:space="preserve"> </w:t>
      </w:r>
      <w:r w:rsidR="004D3380">
        <w:rPr>
          <w:rFonts w:hint="cs"/>
          <w:rtl/>
        </w:rPr>
        <w:t>ו</w:t>
      </w:r>
      <w:r>
        <w:rPr>
          <w:rFonts w:hint="cs"/>
          <w:rtl/>
        </w:rPr>
        <w:t>אנו נמצאים בשלב הקנייני.</w:t>
      </w:r>
    </w:p>
    <w:p w:rsidR="004D3380" w:rsidRDefault="00A21FF7" w:rsidP="004D3380">
      <w:pPr>
        <w:pStyle w:val="a3"/>
        <w:rPr>
          <w:rtl/>
        </w:rPr>
      </w:pPr>
      <w:r>
        <w:rPr>
          <w:rFonts w:hint="cs"/>
          <w:rtl/>
        </w:rPr>
        <w:t xml:space="preserve">אחרי המעבר לשלב הקנייני </w:t>
      </w:r>
      <w:r>
        <w:rPr>
          <w:rtl/>
        </w:rPr>
        <w:t>–</w:t>
      </w:r>
      <w:r w:rsidR="004D3380">
        <w:rPr>
          <w:rFonts w:hint="cs"/>
          <w:rtl/>
        </w:rPr>
        <w:t xml:space="preserve"> ל</w:t>
      </w:r>
      <w:r w:rsidR="004D3380" w:rsidRPr="006E4B7C">
        <w:rPr>
          <w:rFonts w:hint="cs"/>
          <w:b/>
          <w:bCs/>
          <w:rtl/>
        </w:rPr>
        <w:t>ב'</w:t>
      </w:r>
      <w:r w:rsidR="004D3380">
        <w:rPr>
          <w:rFonts w:hint="cs"/>
          <w:rtl/>
        </w:rPr>
        <w:t xml:space="preserve"> אין שום זכות ביד. למרות זאת, הוא מוכר</w:t>
      </w:r>
      <w:r>
        <w:rPr>
          <w:rFonts w:hint="cs"/>
          <w:rtl/>
        </w:rPr>
        <w:t xml:space="preserve"> את זכותו (שלא קיימת יותר) ל</w:t>
      </w:r>
      <w:r w:rsidRPr="006E4B7C">
        <w:rPr>
          <w:rFonts w:hint="cs"/>
          <w:b/>
          <w:bCs/>
          <w:rtl/>
        </w:rPr>
        <w:t>ג'</w:t>
      </w:r>
      <w:r>
        <w:rPr>
          <w:rFonts w:hint="cs"/>
          <w:rtl/>
        </w:rPr>
        <w:t xml:space="preserve">. </w:t>
      </w:r>
    </w:p>
    <w:p w:rsidR="004D3380" w:rsidRDefault="006E4B7C" w:rsidP="004D3380">
      <w:pPr>
        <w:pStyle w:val="a3"/>
        <w:rPr>
          <w:rtl/>
        </w:rPr>
      </w:pPr>
      <w:r>
        <w:rPr>
          <w:rFonts w:hint="cs"/>
          <w:rtl/>
        </w:rPr>
        <w:t xml:space="preserve">למי המינהל </w:t>
      </w:r>
      <w:proofErr w:type="spellStart"/>
      <w:r w:rsidR="004D3380">
        <w:rPr>
          <w:rFonts w:hint="cs"/>
          <w:rtl/>
        </w:rPr>
        <w:t>יתן</w:t>
      </w:r>
      <w:proofErr w:type="spellEnd"/>
      <w:r w:rsidR="004D3380">
        <w:rPr>
          <w:rFonts w:hint="cs"/>
          <w:rtl/>
        </w:rPr>
        <w:t xml:space="preserve"> בסופו של דבר את הזכות?</w:t>
      </w:r>
    </w:p>
    <w:p w:rsidR="00EE7B76" w:rsidRDefault="004D3380" w:rsidP="00EE7B76">
      <w:pPr>
        <w:pStyle w:val="a3"/>
        <w:rPr>
          <w:rtl/>
        </w:rPr>
      </w:pPr>
      <w:r w:rsidRPr="006E4B7C">
        <w:rPr>
          <w:rFonts w:hint="cs"/>
          <w:highlight w:val="lightGray"/>
          <w:rtl/>
        </w:rPr>
        <w:t>ס' 4 לחוק המחאת חיובים</w:t>
      </w:r>
      <w:r>
        <w:rPr>
          <w:rFonts w:hint="cs"/>
          <w:rtl/>
        </w:rPr>
        <w:t xml:space="preserve"> אומר בצורה פשוטה כי </w:t>
      </w:r>
      <w:r>
        <w:rPr>
          <w:rFonts w:hint="cs"/>
          <w:b/>
          <w:bCs/>
          <w:rtl/>
        </w:rPr>
        <w:t xml:space="preserve">לראשון </w:t>
      </w:r>
      <w:r>
        <w:rPr>
          <w:rFonts w:hint="cs"/>
          <w:rtl/>
        </w:rPr>
        <w:t xml:space="preserve">(א') יש זכות עדיפה, אלא אם </w:t>
      </w:r>
      <w:r>
        <w:rPr>
          <w:rFonts w:hint="cs"/>
          <w:b/>
          <w:bCs/>
          <w:rtl/>
        </w:rPr>
        <w:t>ג'</w:t>
      </w:r>
      <w:r>
        <w:rPr>
          <w:rFonts w:hint="cs"/>
          <w:rtl/>
        </w:rPr>
        <w:t xml:space="preserve"> רץ </w:t>
      </w:r>
      <w:proofErr w:type="spellStart"/>
      <w:r>
        <w:rPr>
          <w:rFonts w:hint="cs"/>
          <w:rtl/>
        </w:rPr>
        <w:t>למ</w:t>
      </w:r>
      <w:r w:rsidR="006E4B7C">
        <w:rPr>
          <w:rFonts w:hint="cs"/>
          <w:rtl/>
        </w:rPr>
        <w:t>י</w:t>
      </w:r>
      <w:r>
        <w:rPr>
          <w:rFonts w:hint="cs"/>
          <w:rtl/>
        </w:rPr>
        <w:t>נהל</w:t>
      </w:r>
      <w:proofErr w:type="spellEnd"/>
      <w:r>
        <w:rPr>
          <w:rFonts w:hint="cs"/>
          <w:rtl/>
        </w:rPr>
        <w:t xml:space="preserve"> והודיע לו על העברת הזכות לפני ש</w:t>
      </w:r>
      <w:r w:rsidRPr="006E4B7C">
        <w:rPr>
          <w:rFonts w:hint="cs"/>
          <w:b/>
          <w:bCs/>
          <w:rtl/>
        </w:rPr>
        <w:t xml:space="preserve">א' </w:t>
      </w:r>
      <w:r>
        <w:rPr>
          <w:rFonts w:hint="cs"/>
          <w:rtl/>
        </w:rPr>
        <w:t>עשה זאת.</w:t>
      </w:r>
      <w:r w:rsidR="001E6C2B">
        <w:rPr>
          <w:rFonts w:hint="cs"/>
          <w:rtl/>
        </w:rPr>
        <w:t xml:space="preserve"> במידה ו</w:t>
      </w:r>
      <w:r w:rsidR="001E6C2B" w:rsidRPr="006E4B7C">
        <w:rPr>
          <w:rFonts w:hint="cs"/>
          <w:b/>
          <w:bCs/>
          <w:rtl/>
        </w:rPr>
        <w:t xml:space="preserve">ג' </w:t>
      </w:r>
      <w:r w:rsidR="001E6C2B">
        <w:rPr>
          <w:rFonts w:hint="cs"/>
          <w:rtl/>
        </w:rPr>
        <w:t>הלך מהר יותר מ</w:t>
      </w:r>
      <w:r w:rsidR="001E6C2B" w:rsidRPr="006E4B7C">
        <w:rPr>
          <w:rFonts w:hint="cs"/>
          <w:b/>
          <w:bCs/>
          <w:rtl/>
        </w:rPr>
        <w:t>א'</w:t>
      </w:r>
      <w:r w:rsidR="001E6C2B">
        <w:rPr>
          <w:rFonts w:hint="cs"/>
          <w:rtl/>
        </w:rPr>
        <w:t xml:space="preserve"> </w:t>
      </w:r>
      <w:proofErr w:type="spellStart"/>
      <w:r w:rsidR="001E6C2B">
        <w:rPr>
          <w:rFonts w:hint="cs"/>
          <w:rtl/>
        </w:rPr>
        <w:t>למינהל</w:t>
      </w:r>
      <w:proofErr w:type="spellEnd"/>
      <w:r w:rsidR="001E6C2B">
        <w:rPr>
          <w:rFonts w:hint="cs"/>
          <w:rtl/>
        </w:rPr>
        <w:t xml:space="preserve"> והודיע להם על העברת הזכות, למרות ש</w:t>
      </w:r>
      <w:r w:rsidR="001E6C2B" w:rsidRPr="006E4B7C">
        <w:rPr>
          <w:rFonts w:hint="cs"/>
          <w:b/>
          <w:bCs/>
          <w:rtl/>
        </w:rPr>
        <w:t xml:space="preserve">א' </w:t>
      </w:r>
      <w:r w:rsidR="001E6C2B">
        <w:rPr>
          <w:rFonts w:hint="cs"/>
          <w:rtl/>
        </w:rPr>
        <w:t xml:space="preserve">היה בשלב הקנייני, </w:t>
      </w:r>
      <w:r w:rsidR="001E6C2B" w:rsidRPr="006E4B7C">
        <w:rPr>
          <w:rFonts w:hint="cs"/>
          <w:b/>
          <w:bCs/>
          <w:rtl/>
        </w:rPr>
        <w:t xml:space="preserve">ג' </w:t>
      </w:r>
      <w:r w:rsidR="001E6C2B">
        <w:rPr>
          <w:rFonts w:hint="cs"/>
          <w:rtl/>
        </w:rPr>
        <w:t>זוכה בזכות.</w:t>
      </w:r>
      <w:r w:rsidR="008C12D3">
        <w:rPr>
          <w:rFonts w:hint="cs"/>
          <w:rtl/>
        </w:rPr>
        <w:t xml:space="preserve"> זה כמובן לא אומר ש</w:t>
      </w:r>
      <w:r w:rsidR="008C12D3" w:rsidRPr="006E4B7C">
        <w:rPr>
          <w:rFonts w:hint="cs"/>
          <w:b/>
          <w:bCs/>
          <w:rtl/>
        </w:rPr>
        <w:t xml:space="preserve">א' </w:t>
      </w:r>
      <w:r w:rsidR="008C12D3">
        <w:rPr>
          <w:rFonts w:hint="cs"/>
          <w:rtl/>
        </w:rPr>
        <w:t xml:space="preserve">מאבד את הזכות לתבוע את </w:t>
      </w:r>
      <w:r w:rsidR="008C12D3" w:rsidRPr="006E4B7C">
        <w:rPr>
          <w:rFonts w:hint="cs"/>
          <w:b/>
          <w:bCs/>
          <w:rtl/>
        </w:rPr>
        <w:t>ב'</w:t>
      </w:r>
      <w:r w:rsidR="008C12D3">
        <w:rPr>
          <w:rFonts w:hint="cs"/>
          <w:rtl/>
        </w:rPr>
        <w:t xml:space="preserve"> </w:t>
      </w:r>
      <w:r w:rsidR="008C12D3">
        <w:rPr>
          <w:rtl/>
        </w:rPr>
        <w:t>–</w:t>
      </w:r>
      <w:r w:rsidR="008C12D3">
        <w:rPr>
          <w:rFonts w:hint="cs"/>
          <w:rtl/>
        </w:rPr>
        <w:t xml:space="preserve"> אבל הוא לא יקבל את הזכות </w:t>
      </w:r>
      <w:proofErr w:type="spellStart"/>
      <w:r w:rsidR="008C12D3">
        <w:rPr>
          <w:rFonts w:hint="cs"/>
          <w:rtl/>
        </w:rPr>
        <w:t>מהמינהל</w:t>
      </w:r>
      <w:proofErr w:type="spellEnd"/>
      <w:r w:rsidR="008C12D3">
        <w:rPr>
          <w:rFonts w:hint="cs"/>
          <w:rtl/>
        </w:rPr>
        <w:t>.</w:t>
      </w:r>
      <w:r w:rsidR="00EE7B76">
        <w:rPr>
          <w:rFonts w:hint="cs"/>
          <w:rtl/>
        </w:rPr>
        <w:t xml:space="preserve"> </w:t>
      </w:r>
    </w:p>
    <w:p w:rsidR="00EE7B76" w:rsidRPr="00A21FF7" w:rsidRDefault="00A57DD4" w:rsidP="00EE7B76">
      <w:pPr>
        <w:pStyle w:val="a3"/>
      </w:pPr>
      <w:r>
        <w:rPr>
          <w:rFonts w:hint="cs"/>
          <w:rtl/>
        </w:rPr>
        <w:t>הרציונל</w:t>
      </w:r>
      <w:r w:rsidR="00EE7B76">
        <w:rPr>
          <w:rFonts w:hint="cs"/>
          <w:rtl/>
        </w:rPr>
        <w:t xml:space="preserve"> הוא </w:t>
      </w:r>
      <w:r w:rsidR="00EE7B76" w:rsidRPr="006E4B7C">
        <w:rPr>
          <w:rFonts w:hint="cs"/>
          <w:b/>
          <w:bCs/>
          <w:rtl/>
        </w:rPr>
        <w:t>חיי מסחר תקינים</w:t>
      </w:r>
      <w:r w:rsidR="00EE7B76">
        <w:rPr>
          <w:rFonts w:hint="cs"/>
          <w:rtl/>
        </w:rPr>
        <w:t xml:space="preserve"> ואפשרות לנהל מערכת תקינה של מכירות מקרקעין לא רשומים. </w:t>
      </w:r>
    </w:p>
    <w:p w:rsidR="00A21FF7" w:rsidRDefault="00EE7B76" w:rsidP="00EE7B76">
      <w:pPr>
        <w:pStyle w:val="a3"/>
        <w:rPr>
          <w:rtl/>
        </w:rPr>
      </w:pPr>
      <w:r>
        <w:rPr>
          <w:rFonts w:hint="cs"/>
          <w:rtl/>
        </w:rPr>
        <w:t xml:space="preserve">ברגע שהגיע אדם </w:t>
      </w:r>
      <w:proofErr w:type="spellStart"/>
      <w:r>
        <w:rPr>
          <w:rFonts w:hint="cs"/>
          <w:rtl/>
        </w:rPr>
        <w:t>למינהל</w:t>
      </w:r>
      <w:proofErr w:type="spellEnd"/>
      <w:r>
        <w:rPr>
          <w:rFonts w:hint="cs"/>
          <w:rtl/>
        </w:rPr>
        <w:t xml:space="preserve"> עם המחאת הזכות, המינהל יהפוך אותו לבעל הזכות. </w:t>
      </w:r>
      <w:r w:rsidR="00D27C93">
        <w:rPr>
          <w:rFonts w:hint="cs"/>
          <w:rtl/>
        </w:rPr>
        <w:t xml:space="preserve">אנו מתמרצים את </w:t>
      </w:r>
      <w:r w:rsidR="00D27C93" w:rsidRPr="006E4B7C">
        <w:rPr>
          <w:rFonts w:hint="cs"/>
          <w:b/>
          <w:bCs/>
          <w:rtl/>
        </w:rPr>
        <w:t>א'</w:t>
      </w:r>
      <w:r w:rsidR="00D27C93">
        <w:rPr>
          <w:rFonts w:hint="cs"/>
          <w:rtl/>
        </w:rPr>
        <w:t xml:space="preserve"> ללכת כמה שיותר מהר </w:t>
      </w:r>
      <w:proofErr w:type="spellStart"/>
      <w:r w:rsidR="00D27C93">
        <w:rPr>
          <w:rFonts w:hint="cs"/>
          <w:rtl/>
        </w:rPr>
        <w:t>למינהל</w:t>
      </w:r>
      <w:proofErr w:type="spellEnd"/>
      <w:r w:rsidR="00D27C93">
        <w:rPr>
          <w:rFonts w:hint="cs"/>
          <w:rtl/>
        </w:rPr>
        <w:t xml:space="preserve"> כדי להודיע להם על העברת הזכות.</w:t>
      </w:r>
    </w:p>
    <w:p w:rsidR="008A735C" w:rsidRDefault="008A735C" w:rsidP="00EE7B76">
      <w:pPr>
        <w:pStyle w:val="a3"/>
        <w:rPr>
          <w:rtl/>
        </w:rPr>
      </w:pPr>
    </w:p>
    <w:p w:rsidR="008A735C" w:rsidRDefault="008A735C" w:rsidP="00EE7B76">
      <w:pPr>
        <w:pStyle w:val="a3"/>
        <w:rPr>
          <w:rtl/>
        </w:rPr>
      </w:pPr>
    </w:p>
    <w:p w:rsidR="008A735C" w:rsidRPr="006E4B7C" w:rsidRDefault="008A735C" w:rsidP="00EE7B76">
      <w:pPr>
        <w:pStyle w:val="a3"/>
        <w:rPr>
          <w:color w:val="A5A5A5" w:themeColor="accent3"/>
          <w:rtl/>
        </w:rPr>
      </w:pPr>
      <w:r w:rsidRPr="006E4B7C">
        <w:rPr>
          <w:rFonts w:hint="cs"/>
          <w:color w:val="A5A5A5" w:themeColor="accent3"/>
          <w:rtl/>
        </w:rPr>
        <w:lastRenderedPageBreak/>
        <w:t xml:space="preserve">במבחן </w:t>
      </w:r>
      <w:r w:rsidRPr="006E4B7C">
        <w:rPr>
          <w:color w:val="A5A5A5" w:themeColor="accent3"/>
          <w:rtl/>
        </w:rPr>
        <w:t>–</w:t>
      </w:r>
      <w:r w:rsidRPr="006E4B7C">
        <w:rPr>
          <w:rFonts w:hint="cs"/>
          <w:color w:val="A5A5A5" w:themeColor="accent3"/>
          <w:rtl/>
        </w:rPr>
        <w:t xml:space="preserve"> נצטרך לזהות את התחרות שאנו נמצאים בה </w:t>
      </w:r>
      <w:r w:rsidRPr="006E4B7C">
        <w:rPr>
          <w:color w:val="A5A5A5" w:themeColor="accent3"/>
          <w:rtl/>
        </w:rPr>
        <w:t>–</w:t>
      </w:r>
    </w:p>
    <w:p w:rsidR="008A735C" w:rsidRPr="006E4B7C" w:rsidRDefault="008A735C" w:rsidP="008A735C">
      <w:pPr>
        <w:pStyle w:val="a3"/>
        <w:numPr>
          <w:ilvl w:val="0"/>
          <w:numId w:val="108"/>
        </w:numPr>
        <w:rPr>
          <w:color w:val="A5A5A5" w:themeColor="accent3"/>
        </w:rPr>
      </w:pPr>
      <w:r w:rsidRPr="006E4B7C">
        <w:rPr>
          <w:rFonts w:hint="cs"/>
          <w:color w:val="A5A5A5" w:themeColor="accent3"/>
          <w:rtl/>
        </w:rPr>
        <w:t>בעל התחייבות לעסקה מול נושה</w:t>
      </w:r>
    </w:p>
    <w:p w:rsidR="008A735C" w:rsidRPr="006E4B7C" w:rsidRDefault="008A735C" w:rsidP="008A735C">
      <w:pPr>
        <w:pStyle w:val="a3"/>
        <w:numPr>
          <w:ilvl w:val="0"/>
          <w:numId w:val="108"/>
        </w:numPr>
        <w:rPr>
          <w:color w:val="A5A5A5" w:themeColor="accent3"/>
          <w:rtl/>
        </w:rPr>
      </w:pPr>
      <w:r w:rsidRPr="006E4B7C">
        <w:rPr>
          <w:rFonts w:hint="cs"/>
          <w:color w:val="A5A5A5" w:themeColor="accent3"/>
          <w:rtl/>
        </w:rPr>
        <w:t>עסקאות נוגדות בין בעלי התחייבות לעסקה</w:t>
      </w:r>
    </w:p>
    <w:p w:rsidR="008A735C" w:rsidRPr="006E4B7C" w:rsidRDefault="008A735C" w:rsidP="006E4B7C">
      <w:pPr>
        <w:pStyle w:val="a3"/>
        <w:numPr>
          <w:ilvl w:val="0"/>
          <w:numId w:val="108"/>
        </w:numPr>
        <w:rPr>
          <w:color w:val="A5A5A5" w:themeColor="accent3"/>
          <w:rtl/>
        </w:rPr>
      </w:pPr>
      <w:r w:rsidRPr="006E4B7C">
        <w:rPr>
          <w:rFonts w:hint="cs"/>
          <w:color w:val="A5A5A5" w:themeColor="accent3"/>
          <w:rtl/>
        </w:rPr>
        <w:t xml:space="preserve">אם המקרקעין לא רשומים </w:t>
      </w:r>
      <w:r w:rsidRPr="006E4B7C">
        <w:rPr>
          <w:color w:val="A5A5A5" w:themeColor="accent3"/>
          <w:rtl/>
        </w:rPr>
        <w:t>–</w:t>
      </w:r>
      <w:r w:rsidRPr="006E4B7C">
        <w:rPr>
          <w:rFonts w:hint="cs"/>
          <w:color w:val="A5A5A5" w:themeColor="accent3"/>
          <w:rtl/>
        </w:rPr>
        <w:t xml:space="preserve"> נצטרך לבדוק את החוזה, ולהבין אם אנו בשלב חוזי או קנייני.</w:t>
      </w:r>
    </w:p>
    <w:p w:rsidR="008A735C" w:rsidRPr="006E4B7C" w:rsidRDefault="008A735C" w:rsidP="008A735C">
      <w:pPr>
        <w:pStyle w:val="a3"/>
        <w:rPr>
          <w:color w:val="A5A5A5" w:themeColor="accent3"/>
          <w:rtl/>
        </w:rPr>
      </w:pPr>
      <w:r w:rsidRPr="006E4B7C">
        <w:rPr>
          <w:rFonts w:hint="cs"/>
          <w:color w:val="A5A5A5" w:themeColor="accent3"/>
          <w:rtl/>
        </w:rPr>
        <w:t>בשלב חוזי נפעל לי ס' 12 ו</w:t>
      </w:r>
      <w:r w:rsidR="00A57DD4" w:rsidRPr="006E4B7C">
        <w:rPr>
          <w:rFonts w:hint="cs"/>
          <w:color w:val="A5A5A5" w:themeColor="accent3"/>
          <w:rtl/>
        </w:rPr>
        <w:t>-</w:t>
      </w:r>
      <w:r w:rsidRPr="006E4B7C">
        <w:rPr>
          <w:rFonts w:hint="cs"/>
          <w:color w:val="A5A5A5" w:themeColor="accent3"/>
          <w:rtl/>
        </w:rPr>
        <w:t>13 לחוק המקרקעין</w:t>
      </w:r>
    </w:p>
    <w:p w:rsidR="008A735C" w:rsidRPr="006E4B7C" w:rsidRDefault="008A735C" w:rsidP="006E4B7C">
      <w:pPr>
        <w:pStyle w:val="a3"/>
        <w:rPr>
          <w:color w:val="A5A5A5" w:themeColor="accent3"/>
          <w:rtl/>
        </w:rPr>
      </w:pPr>
      <w:r w:rsidRPr="006E4B7C">
        <w:rPr>
          <w:rFonts w:hint="cs"/>
          <w:color w:val="A5A5A5" w:themeColor="accent3"/>
          <w:rtl/>
        </w:rPr>
        <w:t>אם אנו נמצאים בשלב הקנייני, נדון על פי ס' 4 לחוק המחאת חיובים (תקנת שוק)</w:t>
      </w:r>
      <w:r w:rsidR="00A57DD4" w:rsidRPr="006E4B7C">
        <w:rPr>
          <w:rFonts w:hint="cs"/>
          <w:color w:val="A5A5A5" w:themeColor="accent3"/>
          <w:rtl/>
        </w:rPr>
        <w:t>.</w:t>
      </w:r>
    </w:p>
    <w:p w:rsidR="00CB53FE" w:rsidRPr="006E4B7C" w:rsidRDefault="008A735C" w:rsidP="006E4B7C">
      <w:pPr>
        <w:pStyle w:val="a3"/>
        <w:rPr>
          <w:color w:val="A5A5A5" w:themeColor="accent3"/>
          <w:rtl/>
        </w:rPr>
      </w:pPr>
      <w:r w:rsidRPr="006E4B7C">
        <w:rPr>
          <w:rFonts w:hint="cs"/>
          <w:color w:val="A5A5A5" w:themeColor="accent3"/>
          <w:rtl/>
        </w:rPr>
        <w:t xml:space="preserve">לגבי העבודה </w:t>
      </w:r>
      <w:r w:rsidRPr="006E4B7C">
        <w:rPr>
          <w:color w:val="A5A5A5" w:themeColor="accent3"/>
          <w:rtl/>
        </w:rPr>
        <w:t>–</w:t>
      </w:r>
      <w:r w:rsidRPr="006E4B7C">
        <w:rPr>
          <w:rFonts w:hint="cs"/>
          <w:color w:val="A5A5A5" w:themeColor="accent3"/>
          <w:rtl/>
        </w:rPr>
        <w:t xml:space="preserve"> שאלו על הנושא של החזקה ייחודית וחוק הגנת הדייר. אין לכך רלוונטיות לעבודה (חוץ מזה שצריך לומר שאין כאן חוק הגנת הדייר)</w:t>
      </w:r>
      <w:r w:rsidR="00A57DD4" w:rsidRPr="006E4B7C">
        <w:rPr>
          <w:rFonts w:hint="cs"/>
          <w:color w:val="A5A5A5" w:themeColor="accent3"/>
          <w:rtl/>
        </w:rPr>
        <w:t>.</w:t>
      </w:r>
    </w:p>
    <w:p w:rsidR="00C53A12" w:rsidRPr="006E4B7C" w:rsidRDefault="00CB53FE" w:rsidP="006E4B7C">
      <w:pPr>
        <w:pStyle w:val="a3"/>
        <w:rPr>
          <w:color w:val="A5A5A5" w:themeColor="accent3"/>
          <w:rtl/>
        </w:rPr>
      </w:pPr>
      <w:r w:rsidRPr="006E4B7C">
        <w:rPr>
          <w:rFonts w:hint="cs"/>
          <w:color w:val="A5A5A5" w:themeColor="accent3"/>
          <w:rtl/>
        </w:rPr>
        <w:t xml:space="preserve">במקומנו, המרצה היה כותב במקומנו שאולי היה אפשר לחשוב על דבר כזה, אבל כאן לא מדובר בחוק הגנת הדייר </w:t>
      </w:r>
      <w:r w:rsidRPr="006E4B7C">
        <w:rPr>
          <w:color w:val="A5A5A5" w:themeColor="accent3"/>
          <w:rtl/>
        </w:rPr>
        <w:t>–</w:t>
      </w:r>
      <w:r w:rsidRPr="006E4B7C">
        <w:rPr>
          <w:rFonts w:hint="cs"/>
          <w:color w:val="A5A5A5" w:themeColor="accent3"/>
          <w:rtl/>
        </w:rPr>
        <w:t xml:space="preserve"> לשלול בשורה וחצי-שתיים.</w:t>
      </w:r>
    </w:p>
    <w:p w:rsidR="00727A89" w:rsidRPr="006E4B7C" w:rsidRDefault="00C53A12" w:rsidP="006E4B7C">
      <w:pPr>
        <w:pStyle w:val="a3"/>
        <w:rPr>
          <w:color w:val="A5A5A5" w:themeColor="accent3"/>
          <w:rtl/>
        </w:rPr>
      </w:pPr>
      <w:r w:rsidRPr="006E4B7C">
        <w:rPr>
          <w:rFonts w:hint="cs"/>
          <w:color w:val="A5A5A5" w:themeColor="accent3"/>
          <w:rtl/>
        </w:rPr>
        <w:t xml:space="preserve">עוד דבר </w:t>
      </w:r>
      <w:r w:rsidRPr="006E4B7C">
        <w:rPr>
          <w:color w:val="A5A5A5" w:themeColor="accent3"/>
          <w:rtl/>
        </w:rPr>
        <w:t>–</w:t>
      </w:r>
      <w:r w:rsidRPr="006E4B7C">
        <w:rPr>
          <w:rFonts w:hint="cs"/>
          <w:color w:val="A5A5A5" w:themeColor="accent3"/>
          <w:rtl/>
        </w:rPr>
        <w:t xml:space="preserve"> אנו צריכים להשלים עוד 4 בחנים. לכן הבוחן יהיה בשני</w:t>
      </w:r>
      <w:r w:rsidR="00A57DD4" w:rsidRPr="006E4B7C">
        <w:rPr>
          <w:rFonts w:hint="cs"/>
          <w:color w:val="A5A5A5" w:themeColor="accent3"/>
          <w:rtl/>
        </w:rPr>
        <w:t>.</w:t>
      </w:r>
    </w:p>
    <w:p w:rsidR="00727A89" w:rsidRDefault="00727A89" w:rsidP="00727A89">
      <w:pPr>
        <w:pStyle w:val="a3"/>
        <w:jc w:val="right"/>
        <w:rPr>
          <w:rtl/>
        </w:rPr>
      </w:pPr>
      <w:r>
        <w:rPr>
          <w:rFonts w:hint="cs"/>
          <w:rtl/>
        </w:rPr>
        <w:t>25.12.17</w:t>
      </w:r>
    </w:p>
    <w:p w:rsidR="00727A89" w:rsidRDefault="00727A89" w:rsidP="00727A89">
      <w:pPr>
        <w:pStyle w:val="a3"/>
        <w:jc w:val="center"/>
        <w:rPr>
          <w:rtl/>
        </w:rPr>
      </w:pPr>
      <w:r>
        <w:rPr>
          <w:rFonts w:hint="cs"/>
          <w:b/>
          <w:bCs/>
          <w:u w:val="single"/>
          <w:rtl/>
        </w:rPr>
        <w:t>שיעור 18</w:t>
      </w:r>
    </w:p>
    <w:p w:rsidR="00727A89" w:rsidRPr="00C0270D" w:rsidRDefault="006E4B7C" w:rsidP="00C0270D">
      <w:pPr>
        <w:pStyle w:val="a3"/>
        <w:jc w:val="center"/>
        <w:rPr>
          <w:b/>
          <w:bCs/>
          <w:u w:val="single"/>
          <w:rtl/>
        </w:rPr>
      </w:pPr>
      <w:r>
        <w:rPr>
          <w:rFonts w:hint="cs"/>
          <w:b/>
          <w:bCs/>
          <w:u w:val="single"/>
          <w:rtl/>
        </w:rPr>
        <w:t xml:space="preserve">המשך </w:t>
      </w:r>
      <w:r w:rsidR="00C0270D" w:rsidRPr="00C0270D">
        <w:rPr>
          <w:rFonts w:hint="cs"/>
          <w:b/>
          <w:bCs/>
          <w:u w:val="single"/>
          <w:rtl/>
        </w:rPr>
        <w:t xml:space="preserve">עסקאות נוגדות </w:t>
      </w:r>
      <w:r w:rsidR="00C0270D" w:rsidRPr="00C0270D">
        <w:rPr>
          <w:b/>
          <w:bCs/>
          <w:u w:val="single"/>
          <w:rtl/>
        </w:rPr>
        <w:t>–</w:t>
      </w:r>
      <w:r w:rsidR="00C0270D" w:rsidRPr="00C0270D">
        <w:rPr>
          <w:rFonts w:hint="cs"/>
          <w:b/>
          <w:bCs/>
          <w:u w:val="single"/>
          <w:rtl/>
        </w:rPr>
        <w:t xml:space="preserve"> מקרקעין שאינן רשומים</w:t>
      </w:r>
    </w:p>
    <w:p w:rsidR="00C0270D" w:rsidRDefault="00C0270D" w:rsidP="00727A89">
      <w:pPr>
        <w:pStyle w:val="a3"/>
        <w:rPr>
          <w:rtl/>
        </w:rPr>
      </w:pPr>
      <w:r>
        <w:rPr>
          <w:rFonts w:hint="cs"/>
          <w:rtl/>
        </w:rPr>
        <w:t xml:space="preserve">אם מדובר על מקרקעין רשומים </w:t>
      </w:r>
      <w:r>
        <w:rPr>
          <w:rtl/>
        </w:rPr>
        <w:t>–</w:t>
      </w:r>
      <w:r>
        <w:rPr>
          <w:rFonts w:hint="cs"/>
          <w:rtl/>
        </w:rPr>
        <w:t xml:space="preserve"> הולכים על פי ס' 9</w:t>
      </w:r>
    </w:p>
    <w:p w:rsidR="00C0270D" w:rsidRDefault="00C0270D" w:rsidP="00727A89">
      <w:pPr>
        <w:pStyle w:val="a3"/>
        <w:rPr>
          <w:rtl/>
        </w:rPr>
      </w:pPr>
      <w:r>
        <w:rPr>
          <w:rFonts w:hint="cs"/>
          <w:rtl/>
        </w:rPr>
        <w:t xml:space="preserve">אם מדובר במקרקעין לא רשומים </w:t>
      </w:r>
      <w:r>
        <w:rPr>
          <w:rtl/>
        </w:rPr>
        <w:t>–</w:t>
      </w:r>
      <w:r>
        <w:rPr>
          <w:rFonts w:hint="cs"/>
          <w:rtl/>
        </w:rPr>
        <w:t xml:space="preserve"> מתייחסים אליהם כמו זכויות, ואז אנו צריכים לבדוק אם אנו נמצאים בשלב החוזי או הקנייני.</w:t>
      </w:r>
    </w:p>
    <w:p w:rsidR="00C0270D" w:rsidRDefault="00C0270D" w:rsidP="006E4B7C">
      <w:pPr>
        <w:pStyle w:val="a3"/>
        <w:rPr>
          <w:rtl/>
        </w:rPr>
      </w:pPr>
      <w:r>
        <w:rPr>
          <w:rFonts w:hint="cs"/>
          <w:rtl/>
        </w:rPr>
        <w:t xml:space="preserve">ברירת המחדל </w:t>
      </w:r>
      <w:r>
        <w:rPr>
          <w:rtl/>
        </w:rPr>
        <w:t>–</w:t>
      </w:r>
      <w:r>
        <w:rPr>
          <w:rFonts w:hint="cs"/>
          <w:rtl/>
        </w:rPr>
        <w:t xml:space="preserve"> בעת כריתת החוזה, ללא התניה </w:t>
      </w:r>
      <w:r>
        <w:rPr>
          <w:rtl/>
        </w:rPr>
        <w:t>–</w:t>
      </w:r>
      <w:r>
        <w:rPr>
          <w:rFonts w:hint="cs"/>
          <w:rtl/>
        </w:rPr>
        <w:t xml:space="preserve"> המקרקעין עברו לבעלותו של השני ואנו כבר עברנו את השלב החוזי.</w:t>
      </w:r>
      <w:r w:rsidR="006E4B7C">
        <w:rPr>
          <w:rFonts w:hint="cs"/>
          <w:rtl/>
        </w:rPr>
        <w:t xml:space="preserve"> אם יש איזושהי התנ</w:t>
      </w:r>
      <w:r>
        <w:rPr>
          <w:rFonts w:hint="cs"/>
          <w:rtl/>
        </w:rPr>
        <w:t xml:space="preserve">יה </w:t>
      </w:r>
      <w:r>
        <w:rPr>
          <w:rtl/>
        </w:rPr>
        <w:t>–</w:t>
      </w:r>
      <w:r>
        <w:rPr>
          <w:rFonts w:hint="cs"/>
          <w:rtl/>
        </w:rPr>
        <w:t xml:space="preserve"> אנו בשלב החוזי, ואנו פועלים לפי ס' 12 ו</w:t>
      </w:r>
      <w:r w:rsidR="00A57DD4">
        <w:rPr>
          <w:rFonts w:hint="cs"/>
          <w:rtl/>
        </w:rPr>
        <w:t>-</w:t>
      </w:r>
      <w:r>
        <w:rPr>
          <w:rFonts w:hint="cs"/>
          <w:rtl/>
        </w:rPr>
        <w:t xml:space="preserve">13. אם אנו בשלב הקנייני </w:t>
      </w:r>
      <w:r>
        <w:rPr>
          <w:rtl/>
        </w:rPr>
        <w:t>–</w:t>
      </w:r>
      <w:r>
        <w:rPr>
          <w:rFonts w:hint="cs"/>
          <w:rtl/>
        </w:rPr>
        <w:t xml:space="preserve"> עובדים לפי ס' 4.</w:t>
      </w:r>
    </w:p>
    <w:p w:rsidR="00C0270D" w:rsidRDefault="00C0270D" w:rsidP="00C0270D">
      <w:pPr>
        <w:pStyle w:val="a3"/>
        <w:rPr>
          <w:rtl/>
        </w:rPr>
      </w:pPr>
    </w:p>
    <w:p w:rsidR="00C0270D" w:rsidRDefault="003637C4" w:rsidP="006E4B7C">
      <w:pPr>
        <w:pStyle w:val="a3"/>
        <w:rPr>
          <w:rtl/>
        </w:rPr>
      </w:pPr>
      <w:r>
        <w:rPr>
          <w:rFonts w:hint="cs"/>
          <w:rtl/>
        </w:rPr>
        <w:t xml:space="preserve">הצעת גנץ' לבחינת תום ליבו של הראשון כשאין רישום </w:t>
      </w:r>
      <w:r>
        <w:rPr>
          <w:rtl/>
        </w:rPr>
        <w:t>–</w:t>
      </w:r>
      <w:r>
        <w:rPr>
          <w:rFonts w:hint="cs"/>
          <w:rtl/>
        </w:rPr>
        <w:t xml:space="preserve"> ניתן לטעון כי הראשון עדיין היה צריך לרשום.</w:t>
      </w:r>
      <w:r w:rsidR="006E4B7C">
        <w:rPr>
          <w:rFonts w:hint="cs"/>
          <w:rtl/>
        </w:rPr>
        <w:t xml:space="preserve"> </w:t>
      </w:r>
      <w:r w:rsidR="00C0270D" w:rsidRPr="006E4B7C">
        <w:rPr>
          <w:rFonts w:hint="cs"/>
          <w:b/>
          <w:bCs/>
          <w:rtl/>
        </w:rPr>
        <w:t>עלתה שאלה בפס"ד גנץ'</w:t>
      </w:r>
      <w:r w:rsidR="00C0270D">
        <w:rPr>
          <w:rFonts w:hint="cs"/>
          <w:rtl/>
        </w:rPr>
        <w:t xml:space="preserve"> </w:t>
      </w:r>
      <w:r w:rsidR="00C0270D">
        <w:rPr>
          <w:rtl/>
        </w:rPr>
        <w:t>–</w:t>
      </w:r>
      <w:r w:rsidR="00C0270D">
        <w:rPr>
          <w:rFonts w:hint="cs"/>
          <w:rtl/>
        </w:rPr>
        <w:t xml:space="preserve"> האם נכון יהיה לצורך העניין לבדוק גם את תום הלב האוביי</w:t>
      </w:r>
      <w:r w:rsidR="006E4B7C">
        <w:rPr>
          <w:rFonts w:hint="cs"/>
          <w:rtl/>
        </w:rPr>
        <w:t>קטיבי של הראשון בזמן?</w:t>
      </w:r>
      <w:r w:rsidR="00C0270D">
        <w:rPr>
          <w:rFonts w:hint="cs"/>
          <w:rtl/>
        </w:rPr>
        <w:t xml:space="preserve"> </w:t>
      </w:r>
      <w:r w:rsidR="006E4B7C">
        <w:rPr>
          <w:rFonts w:hint="cs"/>
          <w:rtl/>
        </w:rPr>
        <w:t>(</w:t>
      </w:r>
      <w:r w:rsidR="00C0270D">
        <w:rPr>
          <w:rFonts w:hint="cs"/>
          <w:rtl/>
        </w:rPr>
        <w:t>כשהבעיה ברורה</w:t>
      </w:r>
      <w:r w:rsidR="006E4B7C">
        <w:rPr>
          <w:rFonts w:hint="cs"/>
          <w:rtl/>
        </w:rPr>
        <w:t>)</w:t>
      </w:r>
      <w:r w:rsidR="00C0270D">
        <w:rPr>
          <w:rFonts w:hint="cs"/>
          <w:rtl/>
        </w:rPr>
        <w:t xml:space="preserve">. </w:t>
      </w:r>
    </w:p>
    <w:p w:rsidR="00C0270D" w:rsidRPr="006E4B7C" w:rsidRDefault="00C0270D" w:rsidP="006E4B7C">
      <w:pPr>
        <w:pStyle w:val="a3"/>
        <w:rPr>
          <w:color w:val="A5A5A5" w:themeColor="accent3"/>
          <w:rtl/>
        </w:rPr>
      </w:pPr>
      <w:r w:rsidRPr="006E4B7C">
        <w:rPr>
          <w:rFonts w:hint="cs"/>
          <w:b/>
          <w:bCs/>
          <w:highlight w:val="cyan"/>
          <w:rtl/>
        </w:rPr>
        <w:t>השופט מצא</w:t>
      </w:r>
      <w:r>
        <w:rPr>
          <w:rFonts w:hint="cs"/>
          <w:rtl/>
        </w:rPr>
        <w:t xml:space="preserve"> מעלה את האפשרות שמקרקעין לא רשומים עדיין רשומים איפשהו (המנהל, חברה משכנת, קבלן) </w:t>
      </w:r>
      <w:r>
        <w:rPr>
          <w:rtl/>
        </w:rPr>
        <w:t>–</w:t>
      </w:r>
      <w:r>
        <w:rPr>
          <w:rFonts w:hint="cs"/>
          <w:rtl/>
        </w:rPr>
        <w:t xml:space="preserve"> ולכן נדרוש מהראשון למצות את כל האפשרויות של הרישום. אפשר לדרוש ממנו לרשום איזושהי אזהרה (להגדיל את מימד הפומביות) כדי למנוע תאונות משפטיות </w:t>
      </w:r>
      <w:r>
        <w:rPr>
          <w:rtl/>
        </w:rPr>
        <w:t>–</w:t>
      </w:r>
      <w:r>
        <w:rPr>
          <w:rFonts w:hint="cs"/>
          <w:rtl/>
        </w:rPr>
        <w:t xml:space="preserve"> וכך ניתן יהיה להטיל עליו אחריות. זאת לא ההלכה </w:t>
      </w:r>
      <w:r>
        <w:rPr>
          <w:rtl/>
        </w:rPr>
        <w:t>–</w:t>
      </w:r>
      <w:r>
        <w:rPr>
          <w:rFonts w:hint="cs"/>
          <w:rtl/>
        </w:rPr>
        <w:t xml:space="preserve"> והמרצה לא מכיר פס</w:t>
      </w:r>
      <w:r w:rsidR="006E4B7C">
        <w:rPr>
          <w:rFonts w:hint="cs"/>
          <w:rtl/>
        </w:rPr>
        <w:t>"</w:t>
      </w:r>
      <w:r>
        <w:rPr>
          <w:rFonts w:hint="cs"/>
          <w:rtl/>
        </w:rPr>
        <w:t>ד שהטיל אחריות על הראשון שלא רשם במקומות שבהם הוא יכול היה לרשום.</w:t>
      </w:r>
      <w:r w:rsidR="006E4B7C">
        <w:rPr>
          <w:rFonts w:hint="cs"/>
          <w:rtl/>
        </w:rPr>
        <w:t xml:space="preserve"> </w:t>
      </w:r>
      <w:r w:rsidRPr="006E4B7C">
        <w:rPr>
          <w:rFonts w:hint="cs"/>
          <w:color w:val="A5A5A5" w:themeColor="accent3"/>
          <w:rtl/>
        </w:rPr>
        <w:t xml:space="preserve">בנוגע לטופס החדש </w:t>
      </w:r>
      <w:r w:rsidRPr="006E4B7C">
        <w:rPr>
          <w:color w:val="A5A5A5" w:themeColor="accent3"/>
          <w:rtl/>
        </w:rPr>
        <w:t>–</w:t>
      </w:r>
      <w:r w:rsidRPr="006E4B7C">
        <w:rPr>
          <w:rFonts w:hint="cs"/>
          <w:color w:val="A5A5A5" w:themeColor="accent3"/>
          <w:rtl/>
        </w:rPr>
        <w:t xml:space="preserve"> זה בינתיים מסתמן ככישלון (המרצה לא ירחיב על כך </w:t>
      </w:r>
      <w:r w:rsidRPr="006E4B7C">
        <w:rPr>
          <w:color w:val="A5A5A5" w:themeColor="accent3"/>
          <w:rtl/>
        </w:rPr>
        <w:t>–</w:t>
      </w:r>
      <w:r w:rsidRPr="006E4B7C">
        <w:rPr>
          <w:rFonts w:hint="cs"/>
          <w:color w:val="A5A5A5" w:themeColor="accent3"/>
          <w:rtl/>
        </w:rPr>
        <w:t xml:space="preserve"> היה ניסוי שניסו לעשות והוא לא הצליח)</w:t>
      </w:r>
      <w:r w:rsidR="00152866" w:rsidRPr="006E4B7C">
        <w:rPr>
          <w:rFonts w:hint="cs"/>
          <w:color w:val="A5A5A5" w:themeColor="accent3"/>
          <w:rtl/>
        </w:rPr>
        <w:t>.</w:t>
      </w:r>
    </w:p>
    <w:p w:rsidR="00D52EB7" w:rsidRDefault="00D52EB7" w:rsidP="00C0270D">
      <w:pPr>
        <w:pStyle w:val="a3"/>
        <w:rPr>
          <w:rtl/>
        </w:rPr>
      </w:pPr>
    </w:p>
    <w:p w:rsidR="00BD7F0C" w:rsidRPr="00BD7F0C" w:rsidRDefault="00BD7F0C" w:rsidP="00C0270D">
      <w:pPr>
        <w:pStyle w:val="a3"/>
        <w:rPr>
          <w:u w:val="single"/>
          <w:rtl/>
        </w:rPr>
      </w:pPr>
      <w:r w:rsidRPr="00BD7F0C">
        <w:rPr>
          <w:rFonts w:hint="cs"/>
          <w:u w:val="single"/>
          <w:rtl/>
        </w:rPr>
        <w:t>רשימה של איזו תחרות חלה באיזה נכס</w:t>
      </w:r>
    </w:p>
    <w:p w:rsidR="00D52EB7" w:rsidRPr="00D52EB7" w:rsidRDefault="00D52EB7" w:rsidP="00C0270D">
      <w:pPr>
        <w:pStyle w:val="a3"/>
        <w:rPr>
          <w:b/>
          <w:bCs/>
          <w:rtl/>
        </w:rPr>
      </w:pPr>
      <w:r w:rsidRPr="00D52EB7">
        <w:rPr>
          <w:rFonts w:hint="cs"/>
          <w:b/>
          <w:bCs/>
          <w:rtl/>
        </w:rPr>
        <w:t xml:space="preserve">עסקאות נוגדות במקרקעין </w:t>
      </w:r>
      <w:r w:rsidRPr="00D52EB7">
        <w:rPr>
          <w:b/>
          <w:bCs/>
          <w:rtl/>
        </w:rPr>
        <w:t>–</w:t>
      </w:r>
      <w:r w:rsidRPr="00D52EB7">
        <w:rPr>
          <w:rFonts w:hint="cs"/>
          <w:b/>
          <w:bCs/>
          <w:rtl/>
        </w:rPr>
        <w:t xml:space="preserve"> </w:t>
      </w:r>
      <w:r w:rsidRPr="006E4B7C">
        <w:rPr>
          <w:rFonts w:hint="cs"/>
          <w:b/>
          <w:bCs/>
          <w:highlight w:val="lightGray"/>
          <w:rtl/>
        </w:rPr>
        <w:t>ס' 9</w:t>
      </w:r>
    </w:p>
    <w:p w:rsidR="00D52EB7" w:rsidRPr="00D52EB7" w:rsidRDefault="00D52EB7" w:rsidP="00C0270D">
      <w:pPr>
        <w:pStyle w:val="a3"/>
        <w:rPr>
          <w:b/>
          <w:bCs/>
          <w:rtl/>
        </w:rPr>
      </w:pPr>
      <w:r w:rsidRPr="00D52EB7">
        <w:rPr>
          <w:rFonts w:hint="cs"/>
          <w:b/>
          <w:bCs/>
          <w:rtl/>
        </w:rPr>
        <w:t>עסקאות נוגדות במקרקעין ומ</w:t>
      </w:r>
      <w:r w:rsidR="00152866">
        <w:rPr>
          <w:rFonts w:hint="cs"/>
          <w:b/>
          <w:bCs/>
          <w:rtl/>
        </w:rPr>
        <w:t>י</w:t>
      </w:r>
      <w:r w:rsidRPr="00D52EB7">
        <w:rPr>
          <w:rFonts w:hint="cs"/>
          <w:b/>
          <w:bCs/>
          <w:rtl/>
        </w:rPr>
        <w:t xml:space="preserve">טלטלין לא רשומים </w:t>
      </w:r>
      <w:r w:rsidRPr="00D52EB7">
        <w:rPr>
          <w:b/>
          <w:bCs/>
          <w:rtl/>
        </w:rPr>
        <w:t>–</w:t>
      </w:r>
      <w:r w:rsidRPr="00D52EB7">
        <w:rPr>
          <w:rFonts w:hint="cs"/>
          <w:b/>
          <w:bCs/>
          <w:rtl/>
        </w:rPr>
        <w:t xml:space="preserve"> </w:t>
      </w:r>
      <w:r w:rsidRPr="006E4B7C">
        <w:rPr>
          <w:rFonts w:hint="cs"/>
          <w:b/>
          <w:bCs/>
          <w:highlight w:val="lightGray"/>
          <w:rtl/>
        </w:rPr>
        <w:t>ס' 12 ו13 במ</w:t>
      </w:r>
      <w:r w:rsidR="00152866" w:rsidRPr="006E4B7C">
        <w:rPr>
          <w:rFonts w:hint="cs"/>
          <w:b/>
          <w:bCs/>
          <w:highlight w:val="lightGray"/>
          <w:rtl/>
        </w:rPr>
        <w:t>י</w:t>
      </w:r>
      <w:r w:rsidRPr="006E4B7C">
        <w:rPr>
          <w:rFonts w:hint="cs"/>
          <w:b/>
          <w:bCs/>
          <w:highlight w:val="lightGray"/>
          <w:rtl/>
        </w:rPr>
        <w:t>טלטלין</w:t>
      </w:r>
    </w:p>
    <w:p w:rsidR="003637C4" w:rsidRPr="00D52EB7" w:rsidRDefault="00D52EB7" w:rsidP="00D52EB7">
      <w:pPr>
        <w:pStyle w:val="a3"/>
        <w:rPr>
          <w:b/>
          <w:bCs/>
          <w:rtl/>
        </w:rPr>
      </w:pPr>
      <w:r w:rsidRPr="00D52EB7">
        <w:rPr>
          <w:rFonts w:hint="cs"/>
          <w:b/>
          <w:bCs/>
          <w:rtl/>
        </w:rPr>
        <w:t xml:space="preserve">תקנת שוק במקרקעין לא רשומים וזכויות </w:t>
      </w:r>
      <w:r w:rsidRPr="00D52EB7">
        <w:rPr>
          <w:b/>
          <w:bCs/>
          <w:rtl/>
        </w:rPr>
        <w:t>–</w:t>
      </w:r>
      <w:r w:rsidRPr="00D52EB7">
        <w:rPr>
          <w:rFonts w:hint="cs"/>
          <w:b/>
          <w:bCs/>
          <w:rtl/>
        </w:rPr>
        <w:t xml:space="preserve"> מוכרע לפי </w:t>
      </w:r>
      <w:r w:rsidRPr="006E4B7C">
        <w:rPr>
          <w:rFonts w:hint="cs"/>
          <w:b/>
          <w:bCs/>
          <w:highlight w:val="lightGray"/>
          <w:rtl/>
        </w:rPr>
        <w:t>ס' 4 לחוק המחאת חיובים</w:t>
      </w:r>
    </w:p>
    <w:p w:rsidR="00D52EB7" w:rsidRPr="00D52EB7" w:rsidRDefault="00D52EB7" w:rsidP="00D52EB7">
      <w:pPr>
        <w:pStyle w:val="a3"/>
        <w:rPr>
          <w:b/>
          <w:bCs/>
          <w:rtl/>
        </w:rPr>
      </w:pPr>
      <w:r w:rsidRPr="00D52EB7">
        <w:rPr>
          <w:rFonts w:hint="cs"/>
          <w:b/>
          <w:bCs/>
          <w:rtl/>
        </w:rPr>
        <w:t xml:space="preserve">תקנת שוק במקרקעין רשומים </w:t>
      </w:r>
      <w:r w:rsidRPr="00D52EB7">
        <w:rPr>
          <w:b/>
          <w:bCs/>
          <w:rtl/>
        </w:rPr>
        <w:t>–</w:t>
      </w:r>
      <w:r w:rsidRPr="00D52EB7">
        <w:rPr>
          <w:rFonts w:hint="cs"/>
          <w:b/>
          <w:bCs/>
          <w:rtl/>
        </w:rPr>
        <w:t xml:space="preserve"> </w:t>
      </w:r>
      <w:r w:rsidRPr="006E4B7C">
        <w:rPr>
          <w:rFonts w:hint="cs"/>
          <w:b/>
          <w:bCs/>
          <w:highlight w:val="lightGray"/>
          <w:rtl/>
        </w:rPr>
        <w:t>ס' 10 לחוק המקרקעין</w:t>
      </w:r>
    </w:p>
    <w:p w:rsidR="00D52EB7" w:rsidRPr="006E4B7C" w:rsidRDefault="00D52EB7" w:rsidP="006E4B7C">
      <w:pPr>
        <w:pStyle w:val="a3"/>
        <w:rPr>
          <w:b/>
          <w:bCs/>
          <w:rtl/>
        </w:rPr>
      </w:pPr>
      <w:r w:rsidRPr="00D52EB7">
        <w:rPr>
          <w:rFonts w:hint="cs"/>
          <w:b/>
          <w:bCs/>
          <w:rtl/>
        </w:rPr>
        <w:t>תקנת שוק במ</w:t>
      </w:r>
      <w:r w:rsidR="00152866">
        <w:rPr>
          <w:rFonts w:hint="cs"/>
          <w:b/>
          <w:bCs/>
          <w:rtl/>
        </w:rPr>
        <w:t>י</w:t>
      </w:r>
      <w:r w:rsidRPr="00D52EB7">
        <w:rPr>
          <w:rFonts w:hint="cs"/>
          <w:b/>
          <w:bCs/>
          <w:rtl/>
        </w:rPr>
        <w:t xml:space="preserve">טלטלין </w:t>
      </w:r>
      <w:r w:rsidRPr="00D52EB7">
        <w:rPr>
          <w:b/>
          <w:bCs/>
          <w:rtl/>
        </w:rPr>
        <w:t>–</w:t>
      </w:r>
      <w:r w:rsidRPr="00D52EB7">
        <w:rPr>
          <w:rFonts w:hint="cs"/>
          <w:b/>
          <w:bCs/>
          <w:rtl/>
        </w:rPr>
        <w:t xml:space="preserve"> </w:t>
      </w:r>
      <w:r w:rsidRPr="006E4B7C">
        <w:rPr>
          <w:rFonts w:hint="cs"/>
          <w:b/>
          <w:bCs/>
          <w:highlight w:val="lightGray"/>
          <w:rtl/>
        </w:rPr>
        <w:t>ס' 34 לחוק המכר</w:t>
      </w:r>
    </w:p>
    <w:p w:rsidR="00CA2783" w:rsidRDefault="00CA2783" w:rsidP="00D52EB7">
      <w:pPr>
        <w:pStyle w:val="a3"/>
        <w:rPr>
          <w:rtl/>
        </w:rPr>
      </w:pPr>
    </w:p>
    <w:p w:rsidR="00D52EB7" w:rsidRDefault="006E4B7C" w:rsidP="006E4B7C">
      <w:pPr>
        <w:pStyle w:val="a3"/>
        <w:jc w:val="center"/>
        <w:outlineLvl w:val="2"/>
        <w:rPr>
          <w:rtl/>
        </w:rPr>
      </w:pPr>
      <w:bookmarkStart w:id="87" w:name="_Toc506297886"/>
      <w:r w:rsidRPr="006E4B7C">
        <w:rPr>
          <w:rFonts w:hint="cs"/>
          <w:b/>
          <w:bCs/>
          <w:highlight w:val="lightGray"/>
          <w:u w:val="single"/>
          <w:rtl/>
        </w:rPr>
        <w:t>ס' 10</w:t>
      </w:r>
      <w:r>
        <w:rPr>
          <w:rFonts w:hint="cs"/>
          <w:b/>
          <w:bCs/>
          <w:u w:val="single"/>
          <w:rtl/>
        </w:rPr>
        <w:t xml:space="preserve"> - </w:t>
      </w:r>
      <w:r w:rsidR="00D52EB7" w:rsidRPr="006E4B7C">
        <w:rPr>
          <w:rFonts w:hint="cs"/>
          <w:b/>
          <w:bCs/>
          <w:highlight w:val="yellow"/>
          <w:u w:val="single"/>
          <w:rtl/>
        </w:rPr>
        <w:t>תקנת שוק במקרקעין</w:t>
      </w:r>
      <w:bookmarkEnd w:id="87"/>
    </w:p>
    <w:p w:rsidR="00920425" w:rsidRPr="006E4B7C" w:rsidRDefault="006E4B7C" w:rsidP="00920425">
      <w:pPr>
        <w:pStyle w:val="a3"/>
        <w:rPr>
          <w:i/>
          <w:iCs/>
          <w:rtl/>
        </w:rPr>
      </w:pPr>
      <w:r w:rsidRPr="006E4B7C">
        <w:rPr>
          <w:rFonts w:hint="cs"/>
          <w:i/>
          <w:iCs/>
          <w:rtl/>
        </w:rPr>
        <w:t>"</w:t>
      </w:r>
      <w:r w:rsidR="00920425" w:rsidRPr="006E4B7C">
        <w:rPr>
          <w:rFonts w:hint="cs"/>
          <w:i/>
          <w:iCs/>
          <w:rtl/>
        </w:rPr>
        <w:t>מי שרכש זכות במקרקעין מוסדרים בתמורה ובהסתמך בתום לב על הרישום, יהא כוחה של זכותו יפה אף</w:t>
      </w:r>
      <w:r w:rsidR="00765833" w:rsidRPr="006E4B7C">
        <w:rPr>
          <w:rFonts w:hint="cs"/>
          <w:i/>
          <w:iCs/>
        </w:rPr>
        <w:t xml:space="preserve"> </w:t>
      </w:r>
      <w:r w:rsidR="00765833" w:rsidRPr="006E4B7C">
        <w:rPr>
          <w:rFonts w:hint="cs"/>
          <w:b/>
          <w:bCs/>
          <w:i/>
          <w:iCs/>
          <w:u w:val="single"/>
          <w:rtl/>
        </w:rPr>
        <w:t>(רק!)</w:t>
      </w:r>
      <w:r w:rsidR="00920425" w:rsidRPr="006E4B7C">
        <w:rPr>
          <w:rFonts w:hint="cs"/>
          <w:i/>
          <w:iCs/>
          <w:rtl/>
        </w:rPr>
        <w:t xml:space="preserve"> אם הרישום לא היה נכון</w:t>
      </w:r>
      <w:r w:rsidRPr="006E4B7C">
        <w:rPr>
          <w:rFonts w:hint="cs"/>
          <w:i/>
          <w:iCs/>
          <w:rtl/>
        </w:rPr>
        <w:t>"</w:t>
      </w:r>
      <w:r w:rsidR="00920425" w:rsidRPr="006E4B7C">
        <w:rPr>
          <w:rFonts w:hint="cs"/>
          <w:i/>
          <w:iCs/>
          <w:rtl/>
        </w:rPr>
        <w:t>.</w:t>
      </w:r>
    </w:p>
    <w:p w:rsidR="00920425" w:rsidRDefault="00920425" w:rsidP="00D52EB7">
      <w:pPr>
        <w:pStyle w:val="a3"/>
        <w:jc w:val="center"/>
        <w:rPr>
          <w:rtl/>
        </w:rPr>
      </w:pPr>
    </w:p>
    <w:p w:rsidR="006E4B7C" w:rsidRDefault="00BD7F0C" w:rsidP="00BD7F0C">
      <w:pPr>
        <w:pStyle w:val="a3"/>
        <w:rPr>
          <w:rtl/>
        </w:rPr>
      </w:pPr>
      <w:r w:rsidRPr="006E4B7C">
        <w:rPr>
          <w:rFonts w:hint="cs"/>
          <w:b/>
          <w:bCs/>
          <w:rtl/>
        </w:rPr>
        <w:t>תקנת שוק</w:t>
      </w:r>
      <w:r>
        <w:rPr>
          <w:rFonts w:hint="cs"/>
          <w:rtl/>
        </w:rPr>
        <w:t xml:space="preserve"> </w:t>
      </w:r>
      <w:r w:rsidR="005049E4">
        <w:rPr>
          <w:rtl/>
        </w:rPr>
        <w:t>–</w:t>
      </w:r>
      <w:r>
        <w:rPr>
          <w:rFonts w:hint="cs"/>
          <w:rtl/>
        </w:rPr>
        <w:t xml:space="preserve"> </w:t>
      </w:r>
      <w:r w:rsidR="005049E4">
        <w:rPr>
          <w:rFonts w:hint="cs"/>
          <w:rtl/>
        </w:rPr>
        <w:t xml:space="preserve">בעל המקרקעין לפעמים לא מודע שעשו עסקה במקרקעין שלו, והוא מאבד את המקרקעין בלי שהוא היה אמור לעשות כלום. אנו לא מטילים עליו צורך/חובה משפטית לעשות משהו. בגלל שמישהו נורא מסכן </w:t>
      </w:r>
      <w:r w:rsidR="005049E4">
        <w:rPr>
          <w:rtl/>
        </w:rPr>
        <w:t>–</w:t>
      </w:r>
      <w:r w:rsidR="005049E4">
        <w:rPr>
          <w:rFonts w:hint="cs"/>
          <w:rtl/>
        </w:rPr>
        <w:t xml:space="preserve"> אנו מאבדים את הנכס שלנו והופכים להיות מסכנים בעצמנו. </w:t>
      </w:r>
    </w:p>
    <w:p w:rsidR="00BD7F0C" w:rsidRDefault="005049E4" w:rsidP="00BD7F0C">
      <w:pPr>
        <w:pStyle w:val="a3"/>
        <w:rPr>
          <w:rtl/>
        </w:rPr>
      </w:pPr>
      <w:r>
        <w:rPr>
          <w:rFonts w:hint="cs"/>
          <w:rtl/>
        </w:rPr>
        <w:t xml:space="preserve">יש 2 אנשים נורא מסכנים </w:t>
      </w:r>
      <w:r>
        <w:rPr>
          <w:rtl/>
        </w:rPr>
        <w:t>–</w:t>
      </w:r>
      <w:r>
        <w:rPr>
          <w:rFonts w:hint="cs"/>
          <w:rtl/>
        </w:rPr>
        <w:t xml:space="preserve"> למה שנעדיף דווקא את השני בזמן?</w:t>
      </w:r>
    </w:p>
    <w:p w:rsidR="004664E7" w:rsidRDefault="004664E7" w:rsidP="00BD7F0C">
      <w:pPr>
        <w:pStyle w:val="a3"/>
        <w:rPr>
          <w:rtl/>
        </w:rPr>
      </w:pPr>
    </w:p>
    <w:p w:rsidR="004664E7" w:rsidRPr="004664E7" w:rsidRDefault="004664E7" w:rsidP="00BD7F0C">
      <w:pPr>
        <w:pStyle w:val="a3"/>
        <w:rPr>
          <w:b/>
          <w:bCs/>
          <w:rtl/>
        </w:rPr>
      </w:pPr>
      <w:r w:rsidRPr="004664E7">
        <w:rPr>
          <w:rFonts w:hint="cs"/>
          <w:b/>
          <w:bCs/>
          <w:rtl/>
        </w:rPr>
        <w:t>למה אנו צריכים את תקנת השוק?</w:t>
      </w:r>
    </w:p>
    <w:p w:rsidR="00116FB0" w:rsidRDefault="006E4B7C" w:rsidP="006E4B7C">
      <w:pPr>
        <w:pStyle w:val="a3"/>
        <w:rPr>
          <w:rtl/>
        </w:rPr>
      </w:pPr>
      <w:r w:rsidRPr="006E4B7C">
        <w:rPr>
          <w:rFonts w:hint="cs"/>
          <w:b/>
          <w:bCs/>
          <w:rtl/>
        </w:rPr>
        <w:t>מצד אחד</w:t>
      </w:r>
      <w:r>
        <w:rPr>
          <w:rFonts w:hint="cs"/>
          <w:rtl/>
        </w:rPr>
        <w:t xml:space="preserve">, </w:t>
      </w:r>
      <w:r w:rsidR="004664E7">
        <w:rPr>
          <w:rFonts w:hint="cs"/>
          <w:rtl/>
        </w:rPr>
        <w:t xml:space="preserve">אנו רוצים </w:t>
      </w:r>
      <w:r w:rsidR="004664E7">
        <w:rPr>
          <w:rFonts w:hint="cs"/>
          <w:b/>
          <w:bCs/>
          <w:rtl/>
        </w:rPr>
        <w:t>לחזק את התוקף של המרשם</w:t>
      </w:r>
      <w:r w:rsidR="004664E7">
        <w:rPr>
          <w:rFonts w:hint="cs"/>
          <w:rtl/>
        </w:rPr>
        <w:t>, לעודד אנשים ללכת ולהסתכל על המרשם, ורשום את זכויותיהם במקרקעין</w:t>
      </w:r>
      <w:r>
        <w:rPr>
          <w:rFonts w:hint="cs"/>
          <w:rtl/>
        </w:rPr>
        <w:t xml:space="preserve"> </w:t>
      </w:r>
      <w:r w:rsidR="004664E7" w:rsidRPr="006E4B7C">
        <w:rPr>
          <w:rFonts w:hint="cs"/>
          <w:b/>
          <w:bCs/>
          <w:rtl/>
        </w:rPr>
        <w:t>מצד שני</w:t>
      </w:r>
      <w:r w:rsidR="004664E7">
        <w:rPr>
          <w:rFonts w:hint="cs"/>
          <w:rtl/>
        </w:rPr>
        <w:t xml:space="preserve"> </w:t>
      </w:r>
      <w:r w:rsidR="004664E7">
        <w:rPr>
          <w:rtl/>
        </w:rPr>
        <w:t>–</w:t>
      </w:r>
      <w:r w:rsidR="004664E7">
        <w:rPr>
          <w:rFonts w:hint="cs"/>
          <w:rtl/>
        </w:rPr>
        <w:t xml:space="preserve"> אנו רוצים לעודד חיי מסחר תקינים.</w:t>
      </w:r>
    </w:p>
    <w:p w:rsidR="006E4B7C" w:rsidRDefault="006E4B7C" w:rsidP="006E4B7C">
      <w:pPr>
        <w:pStyle w:val="a3"/>
        <w:rPr>
          <w:rtl/>
        </w:rPr>
      </w:pPr>
    </w:p>
    <w:p w:rsidR="004664E7" w:rsidRDefault="004664E7" w:rsidP="006E4B7C">
      <w:pPr>
        <w:pStyle w:val="a3"/>
        <w:rPr>
          <w:rtl/>
        </w:rPr>
      </w:pPr>
      <w:r>
        <w:rPr>
          <w:rFonts w:hint="cs"/>
          <w:rtl/>
        </w:rPr>
        <w:t>כל הרגולציה נועדה להגן על הציבור, החברה והבעלים מפני פגיעה</w:t>
      </w:r>
      <w:r w:rsidR="00116FB0">
        <w:rPr>
          <w:rFonts w:hint="cs"/>
          <w:rtl/>
        </w:rPr>
        <w:t xml:space="preserve"> שעלולה להתרחש בשוק החופשי. אנו מקשים על התנהלות שוק חופשית </w:t>
      </w:r>
      <w:r w:rsidR="00116FB0">
        <w:rPr>
          <w:rtl/>
        </w:rPr>
        <w:t>–</w:t>
      </w:r>
      <w:r w:rsidR="00116FB0">
        <w:rPr>
          <w:rFonts w:hint="cs"/>
          <w:rtl/>
        </w:rPr>
        <w:t xml:space="preserve"> כי אנו מכירי</w:t>
      </w:r>
      <w:r w:rsidR="006E4B7C">
        <w:rPr>
          <w:rFonts w:hint="cs"/>
          <w:rtl/>
        </w:rPr>
        <w:t>ם בכשלים שלו</w:t>
      </w:r>
      <w:r w:rsidR="00116FB0">
        <w:rPr>
          <w:rFonts w:hint="cs"/>
          <w:rtl/>
        </w:rPr>
        <w:t>. אז למה כאן התוצאה</w:t>
      </w:r>
      <w:r w:rsidR="006E4B7C">
        <w:rPr>
          <w:rFonts w:hint="cs"/>
          <w:rtl/>
        </w:rPr>
        <w:t xml:space="preserve"> של לקיחת המקרקעין מהבעלים</w:t>
      </w:r>
      <w:r w:rsidR="00116FB0">
        <w:rPr>
          <w:rFonts w:hint="cs"/>
          <w:rtl/>
        </w:rPr>
        <w:t xml:space="preserve"> נרא</w:t>
      </w:r>
      <w:r w:rsidR="00152866">
        <w:rPr>
          <w:rFonts w:hint="cs"/>
          <w:rtl/>
        </w:rPr>
        <w:t>י</w:t>
      </w:r>
      <w:r w:rsidR="006E4B7C">
        <w:rPr>
          <w:rFonts w:hint="cs"/>
          <w:rtl/>
        </w:rPr>
        <w:t>ת לנו ראויה</w:t>
      </w:r>
      <w:r w:rsidR="00116FB0">
        <w:rPr>
          <w:rFonts w:hint="cs"/>
          <w:rtl/>
        </w:rPr>
        <w:t>? כאן הבעלים לא ידע ולא יכול ה</w:t>
      </w:r>
      <w:r w:rsidR="00AA4845">
        <w:rPr>
          <w:rFonts w:hint="cs"/>
          <w:rtl/>
        </w:rPr>
        <w:t xml:space="preserve">יה לדעת על לקיחת המקרקעין מהנכס </w:t>
      </w:r>
      <w:r w:rsidR="00AA4845">
        <w:rPr>
          <w:rtl/>
        </w:rPr>
        <w:t>–</w:t>
      </w:r>
      <w:r w:rsidR="00AA4845">
        <w:rPr>
          <w:rFonts w:hint="cs"/>
          <w:rtl/>
        </w:rPr>
        <w:t xml:space="preserve"> ועוד אנו צריכים לחפש את הגנב/רמאי.</w:t>
      </w:r>
    </w:p>
    <w:p w:rsidR="002B060B" w:rsidRDefault="00AA4845" w:rsidP="00FF6E5A">
      <w:pPr>
        <w:pStyle w:val="a3"/>
        <w:rPr>
          <w:rtl/>
        </w:rPr>
      </w:pPr>
      <w:r>
        <w:rPr>
          <w:rFonts w:hint="cs"/>
          <w:rtl/>
        </w:rPr>
        <w:lastRenderedPageBreak/>
        <w:t>א</w:t>
      </w:r>
      <w:r w:rsidR="006E4B7C">
        <w:rPr>
          <w:rFonts w:hint="cs"/>
          <w:rtl/>
        </w:rPr>
        <w:t>י</w:t>
      </w:r>
      <w:r>
        <w:rPr>
          <w:rFonts w:hint="cs"/>
          <w:rtl/>
        </w:rPr>
        <w:t xml:space="preserve">ן לכך תשובה חד משמעית </w:t>
      </w:r>
      <w:r>
        <w:rPr>
          <w:rtl/>
        </w:rPr>
        <w:t>–</w:t>
      </w:r>
      <w:r>
        <w:rPr>
          <w:rFonts w:hint="cs"/>
          <w:rtl/>
        </w:rPr>
        <w:t xml:space="preserve"> האינטרסים הם ברמה הכי בסיסית </w:t>
      </w:r>
      <w:r>
        <w:rPr>
          <w:rtl/>
        </w:rPr>
        <w:t>–</w:t>
      </w:r>
      <w:r>
        <w:rPr>
          <w:rFonts w:hint="cs"/>
          <w:rtl/>
        </w:rPr>
        <w:t xml:space="preserve"> הגנה על כלכלה חופשית ומתפקדת וחיזוק של המרשם כראייה לבעלות.</w:t>
      </w:r>
    </w:p>
    <w:p w:rsidR="002B060B" w:rsidRPr="004664E7" w:rsidRDefault="00276DBC" w:rsidP="004664E7">
      <w:pPr>
        <w:pStyle w:val="a3"/>
        <w:rPr>
          <w:rtl/>
        </w:rPr>
      </w:pPr>
      <w:r>
        <w:rPr>
          <w:rFonts w:hint="cs"/>
          <w:rtl/>
        </w:rPr>
        <w:t>במרשם אומרים למעשה כי לא ניתן לחייב את עורכי הדין לבדוק מעבר למה שכתוב במרשם</w:t>
      </w:r>
      <w:r w:rsidR="00AE6AEE">
        <w:rPr>
          <w:rFonts w:hint="cs"/>
          <w:rtl/>
        </w:rPr>
        <w:t>.</w:t>
      </w:r>
    </w:p>
    <w:p w:rsidR="00920425" w:rsidRDefault="00920425" w:rsidP="00D52EB7">
      <w:pPr>
        <w:pStyle w:val="a3"/>
        <w:rPr>
          <w:rtl/>
        </w:rPr>
      </w:pPr>
    </w:p>
    <w:p w:rsidR="007D149B" w:rsidRPr="00562D20" w:rsidRDefault="00562D20" w:rsidP="00562D20">
      <w:pPr>
        <w:pStyle w:val="a3"/>
        <w:rPr>
          <w:b/>
          <w:bCs/>
          <w:rtl/>
        </w:rPr>
      </w:pPr>
      <w:r>
        <w:rPr>
          <w:rFonts w:hint="cs"/>
          <w:b/>
          <w:bCs/>
          <w:rtl/>
        </w:rPr>
        <w:t xml:space="preserve">דוגמא - </w:t>
      </w:r>
      <w:r w:rsidR="007D149B">
        <w:rPr>
          <w:rFonts w:hint="cs"/>
          <w:rtl/>
        </w:rPr>
        <w:t>יש בעלים, ו</w:t>
      </w:r>
      <w:r w:rsidR="00FF2354">
        <w:rPr>
          <w:rFonts w:hint="cs"/>
          <w:rtl/>
        </w:rPr>
        <w:t>הוא נותן ייפוי כוח לעורך דין לטפל בנכסים שלו. העורך דין עושה שימוש לא ראוי בייפוי הכוח שניתן לו ומוכר את המקרקעין לרוכש אחר.</w:t>
      </w:r>
      <w:r w:rsidR="00CB5650">
        <w:rPr>
          <w:rFonts w:hint="cs"/>
          <w:rtl/>
        </w:rPr>
        <w:t xml:space="preserve"> במקרה הזה </w:t>
      </w:r>
      <w:r w:rsidR="00CB5650">
        <w:rPr>
          <w:rtl/>
        </w:rPr>
        <w:t>–</w:t>
      </w:r>
      <w:r w:rsidR="00CB5650">
        <w:rPr>
          <w:rFonts w:hint="cs"/>
          <w:rtl/>
        </w:rPr>
        <w:t xml:space="preserve"> תקנת השוק לא תחול.</w:t>
      </w:r>
    </w:p>
    <w:p w:rsidR="00896226" w:rsidRDefault="00896226" w:rsidP="00D52EB7">
      <w:pPr>
        <w:pStyle w:val="a3"/>
        <w:rPr>
          <w:rtl/>
        </w:rPr>
      </w:pPr>
      <w:r>
        <w:rPr>
          <w:rFonts w:hint="cs"/>
          <w:rtl/>
        </w:rPr>
        <w:t>השאלה הגדולה היא מהו השימוש הלא ראוי שעשה עורך הדין?</w:t>
      </w:r>
    </w:p>
    <w:p w:rsidR="007032CF" w:rsidRDefault="007032CF" w:rsidP="006E4B7C">
      <w:pPr>
        <w:pStyle w:val="a3"/>
        <w:rPr>
          <w:rtl/>
        </w:rPr>
      </w:pPr>
      <w:r>
        <w:rPr>
          <w:rFonts w:hint="cs"/>
          <w:rtl/>
        </w:rPr>
        <w:t>האם הוא העביר את הקרקע על שמו או מכר את המקרקעין למרות שזה היה לא ראוי?</w:t>
      </w:r>
    </w:p>
    <w:p w:rsidR="006E4B7C" w:rsidRDefault="007032CF" w:rsidP="00562D20">
      <w:pPr>
        <w:pStyle w:val="a3"/>
        <w:rPr>
          <w:rtl/>
        </w:rPr>
      </w:pPr>
      <w:r>
        <w:rPr>
          <w:rFonts w:hint="cs"/>
          <w:rtl/>
        </w:rPr>
        <w:t xml:space="preserve">בלי טעות במרשם שעליה הסתמך הרוכש </w:t>
      </w:r>
      <w:r>
        <w:rPr>
          <w:rFonts w:hint="cs"/>
          <w:b/>
          <w:bCs/>
          <w:rtl/>
        </w:rPr>
        <w:t>אין תקנת שוק</w:t>
      </w:r>
    </w:p>
    <w:p w:rsidR="007032CF" w:rsidRPr="007032CF" w:rsidRDefault="007032CF" w:rsidP="00D52EB7">
      <w:pPr>
        <w:pStyle w:val="a3"/>
        <w:rPr>
          <w:rtl/>
        </w:rPr>
      </w:pPr>
      <w:r>
        <w:rPr>
          <w:rFonts w:hint="cs"/>
          <w:rtl/>
        </w:rPr>
        <w:t xml:space="preserve">הסיפור מסתבך אם אנו מוסיפים עוד חוליות, כי בד"כ </w:t>
      </w:r>
      <w:r w:rsidR="009F5668">
        <w:rPr>
          <w:rFonts w:hint="cs"/>
          <w:rtl/>
        </w:rPr>
        <w:t>איפשהו</w:t>
      </w:r>
      <w:r>
        <w:rPr>
          <w:rFonts w:hint="cs"/>
          <w:rtl/>
        </w:rPr>
        <w:t xml:space="preserve"> בין החוליות, הרישום עובר משם הבעלים המקורי לשם אחד הרוכשים, ואז השאלה היא מה קורה לאותו </w:t>
      </w:r>
      <w:r w:rsidR="009F5668">
        <w:rPr>
          <w:rFonts w:hint="cs"/>
          <w:rtl/>
        </w:rPr>
        <w:t>אחד</w:t>
      </w:r>
      <w:r>
        <w:rPr>
          <w:rFonts w:hint="cs"/>
          <w:rtl/>
        </w:rPr>
        <w:t xml:space="preserve"> שקנה את הנכס על פי המרשם, אך הסתבר שהמרשם היה שגוי?</w:t>
      </w:r>
    </w:p>
    <w:p w:rsidR="00896226" w:rsidRDefault="00896226" w:rsidP="00D52EB7">
      <w:pPr>
        <w:pStyle w:val="a3"/>
        <w:rPr>
          <w:rtl/>
        </w:rPr>
      </w:pPr>
    </w:p>
    <w:p w:rsidR="007032CF" w:rsidRPr="006E4B7C" w:rsidRDefault="007032CF" w:rsidP="00D52EB7">
      <w:pPr>
        <w:pStyle w:val="a3"/>
        <w:rPr>
          <w:b/>
          <w:bCs/>
          <w:u w:val="single"/>
          <w:rtl/>
        </w:rPr>
      </w:pPr>
      <w:r w:rsidRPr="006E4B7C">
        <w:rPr>
          <w:rFonts w:hint="cs"/>
          <w:b/>
          <w:bCs/>
          <w:u w:val="single"/>
          <w:rtl/>
        </w:rPr>
        <w:t xml:space="preserve">הפסיקה לגבי </w:t>
      </w:r>
      <w:r w:rsidR="009F5668" w:rsidRPr="006E4B7C">
        <w:rPr>
          <w:rFonts w:hint="cs"/>
          <w:b/>
          <w:bCs/>
          <w:u w:val="single"/>
          <w:rtl/>
        </w:rPr>
        <w:t>יישומו</w:t>
      </w:r>
      <w:r w:rsidR="006E4B7C">
        <w:rPr>
          <w:rFonts w:hint="cs"/>
          <w:b/>
          <w:bCs/>
          <w:u w:val="single"/>
          <w:rtl/>
        </w:rPr>
        <w:t xml:space="preserve"> של ס'</w:t>
      </w:r>
      <w:r w:rsidRPr="006E4B7C">
        <w:rPr>
          <w:rFonts w:hint="cs"/>
          <w:b/>
          <w:bCs/>
          <w:u w:val="single"/>
          <w:rtl/>
        </w:rPr>
        <w:t xml:space="preserve"> 10</w:t>
      </w:r>
      <w:r w:rsidR="006E4B7C" w:rsidRPr="006E4B7C">
        <w:rPr>
          <w:rFonts w:hint="cs"/>
          <w:b/>
          <w:bCs/>
          <w:u w:val="single"/>
          <w:rtl/>
        </w:rPr>
        <w:t>:</w:t>
      </w:r>
    </w:p>
    <w:p w:rsidR="007032CF" w:rsidRDefault="007032CF" w:rsidP="007032CF">
      <w:pPr>
        <w:pStyle w:val="a3"/>
        <w:rPr>
          <w:rtl/>
        </w:rPr>
      </w:pPr>
      <w:r>
        <w:rPr>
          <w:rFonts w:hint="cs"/>
          <w:rtl/>
        </w:rPr>
        <w:t xml:space="preserve">תקנת שוק </w:t>
      </w:r>
      <w:r>
        <w:rPr>
          <w:rFonts w:hint="cs"/>
          <w:b/>
          <w:bCs/>
          <w:rtl/>
        </w:rPr>
        <w:t>תמיד תבחן בצורה מאוד דווקנית</w:t>
      </w:r>
      <w:r>
        <w:rPr>
          <w:rFonts w:hint="cs"/>
          <w:rtl/>
        </w:rPr>
        <w:t xml:space="preserve">. תמיד </w:t>
      </w:r>
      <w:proofErr w:type="spellStart"/>
      <w:r>
        <w:rPr>
          <w:rFonts w:hint="cs"/>
          <w:rtl/>
        </w:rPr>
        <w:t>תמיד</w:t>
      </w:r>
      <w:proofErr w:type="spellEnd"/>
      <w:r>
        <w:rPr>
          <w:rFonts w:hint="cs"/>
          <w:rtl/>
        </w:rPr>
        <w:t xml:space="preserve"> נוודא שכל הדרישות בסעיף מולאו בצורה מאוד דווקנית. ההקלה היחידה שנתנו </w:t>
      </w:r>
      <w:proofErr w:type="spellStart"/>
      <w:r>
        <w:rPr>
          <w:rFonts w:hint="cs"/>
          <w:rtl/>
        </w:rPr>
        <w:t>הי</w:t>
      </w:r>
      <w:r w:rsidR="00562D20">
        <w:rPr>
          <w:rFonts w:hint="cs"/>
          <w:rtl/>
        </w:rPr>
        <w:t>ת</w:t>
      </w:r>
      <w:r>
        <w:rPr>
          <w:rFonts w:hint="cs"/>
          <w:rtl/>
        </w:rPr>
        <w:t>ה</w:t>
      </w:r>
      <w:proofErr w:type="spellEnd"/>
      <w:r>
        <w:rPr>
          <w:rFonts w:hint="cs"/>
          <w:rtl/>
        </w:rPr>
        <w:t xml:space="preserve"> הסיפור של </w:t>
      </w:r>
      <w:proofErr w:type="spellStart"/>
      <w:r>
        <w:rPr>
          <w:rFonts w:hint="cs"/>
          <w:rtl/>
        </w:rPr>
        <w:t>מרדכיוב</w:t>
      </w:r>
      <w:proofErr w:type="spellEnd"/>
      <w:r>
        <w:rPr>
          <w:rFonts w:hint="cs"/>
          <w:rtl/>
        </w:rPr>
        <w:t xml:space="preserve">, וגם זה מטיל הרבה מאוד חובות על הזוכים הפוטנציאלים </w:t>
      </w:r>
      <w:r>
        <w:rPr>
          <w:rtl/>
        </w:rPr>
        <w:t>–</w:t>
      </w:r>
      <w:r>
        <w:rPr>
          <w:rFonts w:hint="cs"/>
          <w:rtl/>
        </w:rPr>
        <w:t xml:space="preserve"> הסיבה לכך היא שיש פגיעה ממש קשה בבעל המקרקעין. זה גם פגיעה בבעל המקרקעין הפוטנציאלים, ולכן ביהמ"ש מיישם סעיף זה בצורה מאוד זהירה.</w:t>
      </w:r>
    </w:p>
    <w:p w:rsidR="007032CF" w:rsidRDefault="007032CF" w:rsidP="007032CF">
      <w:pPr>
        <w:pStyle w:val="a3"/>
        <w:rPr>
          <w:rtl/>
        </w:rPr>
      </w:pPr>
    </w:p>
    <w:p w:rsidR="00562D20" w:rsidRDefault="00F15458" w:rsidP="00562D20">
      <w:pPr>
        <w:pStyle w:val="a3"/>
        <w:rPr>
          <w:rFonts w:hint="cs"/>
          <w:b/>
          <w:bCs/>
          <w:rtl/>
        </w:rPr>
      </w:pPr>
      <w:r w:rsidRPr="00562D20">
        <w:rPr>
          <w:rFonts w:hint="cs"/>
          <w:b/>
          <w:bCs/>
          <w:rtl/>
        </w:rPr>
        <w:t>האם אפשר להסתמך על מסמכים אחרים?</w:t>
      </w:r>
      <w:r w:rsidR="00562D20">
        <w:rPr>
          <w:rFonts w:hint="cs"/>
          <w:b/>
          <w:bCs/>
          <w:rtl/>
        </w:rPr>
        <w:t xml:space="preserve"> </w:t>
      </w:r>
    </w:p>
    <w:p w:rsidR="00F15458" w:rsidRPr="00562D20" w:rsidRDefault="00F15458" w:rsidP="00562D20">
      <w:pPr>
        <w:pStyle w:val="a3"/>
        <w:rPr>
          <w:b/>
          <w:bCs/>
          <w:rtl/>
        </w:rPr>
      </w:pPr>
      <w:r>
        <w:rPr>
          <w:rFonts w:hint="cs"/>
          <w:b/>
          <w:bCs/>
          <w:rtl/>
        </w:rPr>
        <w:t>התשובה היא כמובן שלא</w:t>
      </w:r>
      <w:r>
        <w:rPr>
          <w:rFonts w:hint="cs"/>
          <w:rtl/>
        </w:rPr>
        <w:t xml:space="preserve">. הסתמכות על מסמכים אחרים היא קצת טריקית פה. </w:t>
      </w:r>
      <w:r w:rsidRPr="00562D20">
        <w:rPr>
          <w:rFonts w:hint="cs"/>
          <w:b/>
          <w:bCs/>
          <w:highlight w:val="magenta"/>
          <w:rtl/>
        </w:rPr>
        <w:t xml:space="preserve">בפס"ד </w:t>
      </w:r>
      <w:proofErr w:type="spellStart"/>
      <w:r w:rsidRPr="00562D20">
        <w:rPr>
          <w:rFonts w:hint="cs"/>
          <w:b/>
          <w:bCs/>
          <w:highlight w:val="magenta"/>
          <w:rtl/>
        </w:rPr>
        <w:t>מרדכיוב</w:t>
      </w:r>
      <w:proofErr w:type="spellEnd"/>
      <w:r w:rsidRPr="00F15458">
        <w:rPr>
          <w:rFonts w:hint="cs"/>
          <w:b/>
          <w:bCs/>
          <w:rtl/>
        </w:rPr>
        <w:t xml:space="preserve"> </w:t>
      </w:r>
      <w:r>
        <w:rPr>
          <w:rFonts w:hint="cs"/>
          <w:rtl/>
        </w:rPr>
        <w:t>היה אדם מתחזה, שבא ואומר שהוא הבעלים, כאשר הוא מציג ת"ז על שם הבעלים, וחותם על חוזה. ל</w:t>
      </w:r>
      <w:r w:rsidR="00DA74C5">
        <w:rPr>
          <w:rFonts w:hint="cs"/>
          <w:rtl/>
        </w:rPr>
        <w:t xml:space="preserve">כאורה זה הכי קלאסי שאמור להיות, אבל בתור עורכי דין לא נעשה דבר כזה. ביהמ"ש גם לא מבקר את הפרקטיקה </w:t>
      </w:r>
      <w:r w:rsidR="00C82695">
        <w:rPr>
          <w:rFonts w:hint="cs"/>
          <w:rtl/>
        </w:rPr>
        <w:t xml:space="preserve">של עורך הדין </w:t>
      </w:r>
      <w:r w:rsidR="00C82695">
        <w:rPr>
          <w:rtl/>
        </w:rPr>
        <w:t>–</w:t>
      </w:r>
      <w:r w:rsidR="00C82695">
        <w:rPr>
          <w:rFonts w:hint="cs"/>
          <w:rtl/>
        </w:rPr>
        <w:t xml:space="preserve"> ואי אפשר לבקר זאת.</w:t>
      </w:r>
      <w:r w:rsidR="00AA4482">
        <w:rPr>
          <w:rFonts w:hint="cs"/>
          <w:rtl/>
        </w:rPr>
        <w:t xml:space="preserve"> לא ניתן לקפץ בין לקוחות כל הזמן.</w:t>
      </w:r>
    </w:p>
    <w:p w:rsidR="00AA4482" w:rsidRDefault="00AA4482" w:rsidP="007032CF">
      <w:pPr>
        <w:pStyle w:val="a3"/>
        <w:rPr>
          <w:rtl/>
        </w:rPr>
      </w:pPr>
      <w:r>
        <w:rPr>
          <w:rFonts w:hint="cs"/>
          <w:rtl/>
        </w:rPr>
        <w:t xml:space="preserve">מגיע אדם בלי ת"ז ורישיון נהיגה </w:t>
      </w:r>
      <w:r>
        <w:rPr>
          <w:rtl/>
        </w:rPr>
        <w:t>–</w:t>
      </w:r>
      <w:r>
        <w:rPr>
          <w:rFonts w:hint="cs"/>
          <w:rtl/>
        </w:rPr>
        <w:t xml:space="preserve"> נראה מקרים הרבה יותר גרועים מבחינת מסמכי</w:t>
      </w:r>
      <w:r w:rsidR="00EB78C0">
        <w:rPr>
          <w:rFonts w:hint="cs"/>
          <w:rtl/>
        </w:rPr>
        <w:t>ם דהויים עם בעיות במציאת כל הנסח</w:t>
      </w:r>
      <w:r>
        <w:rPr>
          <w:rFonts w:hint="cs"/>
          <w:rtl/>
        </w:rPr>
        <w:t>ים, מאשר המ</w:t>
      </w:r>
      <w:r w:rsidR="00562D20">
        <w:rPr>
          <w:rFonts w:hint="cs"/>
          <w:rtl/>
        </w:rPr>
        <w:t>קרה הנוכחי שת"ז הייתה ישנה ודהו</w:t>
      </w:r>
      <w:r>
        <w:rPr>
          <w:rFonts w:hint="cs"/>
          <w:rtl/>
        </w:rPr>
        <w:t>יה.</w:t>
      </w:r>
    </w:p>
    <w:p w:rsidR="00EB78C0" w:rsidRDefault="004C4D16" w:rsidP="007032CF">
      <w:pPr>
        <w:pStyle w:val="a3"/>
        <w:rPr>
          <w:rtl/>
        </w:rPr>
      </w:pPr>
      <w:r>
        <w:rPr>
          <w:rFonts w:hint="cs"/>
          <w:rtl/>
        </w:rPr>
        <w:t xml:space="preserve">כולנו מתחילים לקורא את פסק הדין כשברור לנו שהיה זיוף, אבל אין לנו באמת סיבה לחשוד שיש משהו בעייתי </w:t>
      </w:r>
      <w:r>
        <w:rPr>
          <w:rtl/>
        </w:rPr>
        <w:t>–</w:t>
      </w:r>
      <w:r>
        <w:rPr>
          <w:rFonts w:hint="cs"/>
          <w:rtl/>
        </w:rPr>
        <w:t xml:space="preserve"> ועדיין ביהמ"ש קובע שלמרות שבוהדנה היה תם לב לחלוטין, הוא לא זכאי ל</w:t>
      </w:r>
      <w:r w:rsidR="00562D20">
        <w:rPr>
          <w:rFonts w:hint="cs"/>
          <w:rtl/>
        </w:rPr>
        <w:t>י</w:t>
      </w:r>
      <w:r>
        <w:rPr>
          <w:rFonts w:hint="cs"/>
          <w:rtl/>
        </w:rPr>
        <w:t xml:space="preserve">הנות מתקנת שוק. הוא השקיע כסף, והיה מפסיד אותו אם לא היו קונים שלישיים. מבחינתו </w:t>
      </w:r>
      <w:r>
        <w:rPr>
          <w:rtl/>
        </w:rPr>
        <w:t>–</w:t>
      </w:r>
      <w:r>
        <w:rPr>
          <w:rFonts w:hint="cs"/>
          <w:rtl/>
        </w:rPr>
        <w:t xml:space="preserve"> המרשם היה שגוי, והא עשה את העסקה על בסיס מרשם שנתפס בעיניו שגוי.</w:t>
      </w:r>
    </w:p>
    <w:p w:rsidR="004C4D16" w:rsidRDefault="004C4D16" w:rsidP="007032CF">
      <w:pPr>
        <w:pStyle w:val="a3"/>
        <w:rPr>
          <w:rtl/>
        </w:rPr>
      </w:pPr>
    </w:p>
    <w:p w:rsidR="00B262C5" w:rsidRDefault="00B262C5" w:rsidP="007032CF">
      <w:pPr>
        <w:pStyle w:val="a3"/>
        <w:rPr>
          <w:rtl/>
        </w:rPr>
      </w:pPr>
      <w:r>
        <w:rPr>
          <w:rFonts w:hint="cs"/>
          <w:rtl/>
        </w:rPr>
        <w:t xml:space="preserve">אנו מחפשים </w:t>
      </w:r>
      <w:r>
        <w:rPr>
          <w:rFonts w:hint="cs"/>
          <w:b/>
          <w:bCs/>
          <w:rtl/>
        </w:rPr>
        <w:t>הסתמכות על טעות במרשם</w:t>
      </w:r>
      <w:r>
        <w:rPr>
          <w:rFonts w:hint="cs"/>
          <w:rtl/>
        </w:rPr>
        <w:t xml:space="preserve"> </w:t>
      </w:r>
      <w:r>
        <w:rPr>
          <w:rtl/>
        </w:rPr>
        <w:t>–</w:t>
      </w:r>
      <w:r>
        <w:rPr>
          <w:rFonts w:hint="cs"/>
          <w:rtl/>
        </w:rPr>
        <w:t xml:space="preserve"> אם המרשם בסדר והאדם טעה בגלל התחזות </w:t>
      </w:r>
      <w:r>
        <w:rPr>
          <w:rtl/>
        </w:rPr>
        <w:t>–</w:t>
      </w:r>
      <w:r>
        <w:rPr>
          <w:rFonts w:hint="cs"/>
          <w:rtl/>
        </w:rPr>
        <w:t xml:space="preserve"> מדובר בטעות מצערת </w:t>
      </w:r>
      <w:r>
        <w:rPr>
          <w:rFonts w:hint="cs"/>
          <w:b/>
          <w:bCs/>
          <w:rtl/>
        </w:rPr>
        <w:t>אבל השני לא י</w:t>
      </w:r>
      <w:r w:rsidR="00562D20">
        <w:rPr>
          <w:rFonts w:hint="cs"/>
          <w:b/>
          <w:bCs/>
          <w:rtl/>
        </w:rPr>
        <w:t>י</w:t>
      </w:r>
      <w:r>
        <w:rPr>
          <w:rFonts w:hint="cs"/>
          <w:b/>
          <w:bCs/>
          <w:rtl/>
        </w:rPr>
        <w:t>הנה מתקנת שוק</w:t>
      </w:r>
      <w:r>
        <w:rPr>
          <w:rFonts w:hint="cs"/>
          <w:rtl/>
        </w:rPr>
        <w:t>.</w:t>
      </w:r>
    </w:p>
    <w:p w:rsidR="001F0E13" w:rsidRDefault="00461AD5" w:rsidP="00CA2783">
      <w:pPr>
        <w:pStyle w:val="a3"/>
        <w:rPr>
          <w:rtl/>
        </w:rPr>
      </w:pPr>
      <w:r>
        <w:rPr>
          <w:rFonts w:hint="cs"/>
          <w:rtl/>
        </w:rPr>
        <w:t xml:space="preserve">אם אין טעות במרשם </w:t>
      </w:r>
      <w:r>
        <w:rPr>
          <w:rtl/>
        </w:rPr>
        <w:t>–</w:t>
      </w:r>
      <w:r>
        <w:rPr>
          <w:rFonts w:hint="cs"/>
          <w:rtl/>
        </w:rPr>
        <w:t xml:space="preserve"> אנו צריכים לחפש חוליה שחורה בשרשרת ההעברות. אם זה לא קיים </w:t>
      </w:r>
      <w:r>
        <w:rPr>
          <w:rtl/>
        </w:rPr>
        <w:t>–</w:t>
      </w:r>
      <w:r>
        <w:rPr>
          <w:rFonts w:hint="cs"/>
          <w:rtl/>
        </w:rPr>
        <w:t xml:space="preserve"> לא נגיע למסקנה כי קיימת תקנת שוק. אם אין טעות במרשם, לא יכולה להיות תקנת שוק.</w:t>
      </w:r>
    </w:p>
    <w:p w:rsidR="00562D20" w:rsidRDefault="00562D20" w:rsidP="00CA2783">
      <w:pPr>
        <w:pStyle w:val="a3"/>
        <w:rPr>
          <w:rtl/>
        </w:rPr>
      </w:pPr>
    </w:p>
    <w:p w:rsidR="005F53EB" w:rsidRPr="005F53EB" w:rsidRDefault="000414FB" w:rsidP="007032CF">
      <w:pPr>
        <w:pStyle w:val="a3"/>
        <w:rPr>
          <w:rtl/>
        </w:rPr>
      </w:pPr>
      <w:r>
        <w:rPr>
          <w:rFonts w:hint="cs"/>
          <w:b/>
          <w:bCs/>
          <w:rtl/>
        </w:rPr>
        <w:t xml:space="preserve">א. </w:t>
      </w:r>
      <w:r w:rsidR="005F53EB">
        <w:rPr>
          <w:rFonts w:hint="cs"/>
          <w:b/>
          <w:bCs/>
          <w:rtl/>
        </w:rPr>
        <w:t>הסתמכות על הרישום דווקא (ולא על מסמכים אחרים)</w:t>
      </w:r>
    </w:p>
    <w:p w:rsidR="001F0E13" w:rsidRDefault="001F0E13" w:rsidP="007032CF">
      <w:pPr>
        <w:pStyle w:val="a3"/>
        <w:rPr>
          <w:rtl/>
        </w:rPr>
      </w:pPr>
      <w:r w:rsidRPr="00562D20">
        <w:rPr>
          <w:rFonts w:hint="cs"/>
          <w:b/>
          <w:bCs/>
          <w:highlight w:val="magenta"/>
          <w:rtl/>
        </w:rPr>
        <w:t xml:space="preserve">פס"ד </w:t>
      </w:r>
      <w:proofErr w:type="spellStart"/>
      <w:r w:rsidRPr="00562D20">
        <w:rPr>
          <w:rFonts w:hint="cs"/>
          <w:b/>
          <w:bCs/>
          <w:highlight w:val="magenta"/>
          <w:rtl/>
        </w:rPr>
        <w:t>קורצפלד</w:t>
      </w:r>
      <w:proofErr w:type="spellEnd"/>
    </w:p>
    <w:p w:rsidR="001F0E13" w:rsidRDefault="001F0E13" w:rsidP="007032CF">
      <w:pPr>
        <w:pStyle w:val="a3"/>
        <w:rPr>
          <w:rtl/>
        </w:rPr>
      </w:pPr>
      <w:r>
        <w:rPr>
          <w:rFonts w:hint="cs"/>
          <w:rtl/>
        </w:rPr>
        <w:t>מי שרכש ז</w:t>
      </w:r>
      <w:r w:rsidR="00562D20">
        <w:rPr>
          <w:rFonts w:hint="cs"/>
          <w:rtl/>
        </w:rPr>
        <w:t>כות במקרקעין על בסיס מסמכים מזו</w:t>
      </w:r>
      <w:r>
        <w:rPr>
          <w:rFonts w:hint="cs"/>
          <w:rtl/>
        </w:rPr>
        <w:t xml:space="preserve">יפים </w:t>
      </w:r>
      <w:r>
        <w:rPr>
          <w:rtl/>
        </w:rPr>
        <w:t>–</w:t>
      </w:r>
      <w:r>
        <w:rPr>
          <w:rFonts w:hint="cs"/>
          <w:rtl/>
        </w:rPr>
        <w:t xml:space="preserve"> אינו זכאי להגנת תקנת השוק</w:t>
      </w:r>
      <w:r w:rsidR="00562D20">
        <w:rPr>
          <w:rFonts w:hint="cs"/>
          <w:rtl/>
        </w:rPr>
        <w:t>.</w:t>
      </w:r>
    </w:p>
    <w:p w:rsidR="001F0E13" w:rsidRDefault="001F0E13" w:rsidP="007032CF">
      <w:pPr>
        <w:pStyle w:val="a3"/>
        <w:rPr>
          <w:rtl/>
        </w:rPr>
      </w:pPr>
      <w:r w:rsidRPr="00562D20">
        <w:rPr>
          <w:rFonts w:hint="cs"/>
          <w:b/>
          <w:bCs/>
          <w:highlight w:val="magenta"/>
          <w:rtl/>
        </w:rPr>
        <w:t xml:space="preserve">פס"ד </w:t>
      </w:r>
      <w:proofErr w:type="spellStart"/>
      <w:r w:rsidRPr="00562D20">
        <w:rPr>
          <w:rFonts w:hint="cs"/>
          <w:b/>
          <w:bCs/>
          <w:highlight w:val="magenta"/>
          <w:rtl/>
        </w:rPr>
        <w:t>מורדכיוב</w:t>
      </w:r>
      <w:proofErr w:type="spellEnd"/>
    </w:p>
    <w:p w:rsidR="001F0E13" w:rsidRDefault="001F0E13" w:rsidP="00562D20">
      <w:pPr>
        <w:pStyle w:val="a3"/>
        <w:rPr>
          <w:rtl/>
        </w:rPr>
      </w:pPr>
      <w:r>
        <w:rPr>
          <w:rFonts w:hint="cs"/>
          <w:rtl/>
        </w:rPr>
        <w:t>אנו מסתמכים על הרישום. הפסיקה לא הכירה בתחולה של תקנת השוק במקרקעים במקרים בהם התחזה המוכר לבעל ה</w:t>
      </w:r>
      <w:r w:rsidR="00562D20">
        <w:rPr>
          <w:rFonts w:hint="cs"/>
          <w:rtl/>
        </w:rPr>
        <w:t>זכות הרשומה (כמו ייפוי כוח מזוי</w:t>
      </w:r>
      <w:r>
        <w:rPr>
          <w:rFonts w:hint="cs"/>
          <w:rtl/>
        </w:rPr>
        <w:t>ף)</w:t>
      </w:r>
    </w:p>
    <w:p w:rsidR="001F0E13" w:rsidRDefault="00FF7B91" w:rsidP="007032CF">
      <w:pPr>
        <w:pStyle w:val="a3"/>
        <w:rPr>
          <w:rtl/>
        </w:rPr>
      </w:pPr>
      <w:r>
        <w:rPr>
          <w:rFonts w:hint="cs"/>
          <w:rtl/>
        </w:rPr>
        <w:t>זאת הפרשנות שנתנו כדי להקשות כמה שיותר את המצב בו ניתן יהיה ל</w:t>
      </w:r>
      <w:r w:rsidR="00562D20">
        <w:rPr>
          <w:rFonts w:hint="cs"/>
          <w:rtl/>
        </w:rPr>
        <w:t>י</w:t>
      </w:r>
      <w:r>
        <w:rPr>
          <w:rFonts w:hint="cs"/>
          <w:rtl/>
        </w:rPr>
        <w:t>הנות מתקנת השוק.</w:t>
      </w:r>
    </w:p>
    <w:p w:rsidR="005F53EB" w:rsidRDefault="005F53EB" w:rsidP="007032CF">
      <w:pPr>
        <w:pStyle w:val="a3"/>
        <w:rPr>
          <w:rtl/>
        </w:rPr>
      </w:pPr>
    </w:p>
    <w:p w:rsidR="00A00E38" w:rsidRDefault="005F53EB" w:rsidP="00562D20">
      <w:pPr>
        <w:pStyle w:val="a3"/>
        <w:rPr>
          <w:rtl/>
        </w:rPr>
      </w:pPr>
      <w:r>
        <w:rPr>
          <w:rFonts w:hint="cs"/>
          <w:rtl/>
        </w:rPr>
        <w:t xml:space="preserve">אם היה איזשהו רישום שהפך את המרשם לשגוי </w:t>
      </w:r>
      <w:r>
        <w:rPr>
          <w:rtl/>
        </w:rPr>
        <w:t>–</w:t>
      </w:r>
      <w:r>
        <w:rPr>
          <w:rFonts w:hint="cs"/>
          <w:rtl/>
        </w:rPr>
        <w:t xml:space="preserve"> כנראה שהמטרה במבחן היא שיש טעם לדון בשאלת תקנ</w:t>
      </w:r>
      <w:r w:rsidR="00562D20">
        <w:rPr>
          <w:rFonts w:hint="cs"/>
          <w:rtl/>
        </w:rPr>
        <w:t>ת השוק. אם לא היה שינוי כזה במ</w:t>
      </w:r>
      <w:r>
        <w:rPr>
          <w:rFonts w:hint="cs"/>
          <w:rtl/>
        </w:rPr>
        <w:t>רשם, גם אם היו הרבה מאוד זיופים בדרך, זה לא ישנה את התוצאה בסוף, כי צריך להסתמך על שגיאה במרשם.</w:t>
      </w:r>
      <w:r w:rsidR="00562D20">
        <w:rPr>
          <w:rFonts w:hint="cs"/>
          <w:rtl/>
        </w:rPr>
        <w:t xml:space="preserve"> </w:t>
      </w:r>
      <w:r w:rsidR="00A00E38" w:rsidRPr="00562D20">
        <w:rPr>
          <w:rFonts w:hint="cs"/>
          <w:color w:val="A5A5A5" w:themeColor="accent3"/>
          <w:rtl/>
        </w:rPr>
        <w:t>באירועונים אנו צריכים לחפש</w:t>
      </w:r>
      <w:r w:rsidR="00562D20">
        <w:rPr>
          <w:rFonts w:hint="cs"/>
          <w:color w:val="A5A5A5" w:themeColor="accent3"/>
          <w:rtl/>
        </w:rPr>
        <w:t xml:space="preserve"> את הטעות במרשם (הנקודה השחורה). </w:t>
      </w:r>
      <w:r w:rsidR="00A00E38" w:rsidRPr="00562D20">
        <w:rPr>
          <w:rFonts w:hint="cs"/>
          <w:color w:val="A5A5A5" w:themeColor="accent3"/>
          <w:rtl/>
        </w:rPr>
        <w:t xml:space="preserve">אם אין </w:t>
      </w:r>
      <w:r w:rsidR="00A00E38" w:rsidRPr="00562D20">
        <w:rPr>
          <w:color w:val="A5A5A5" w:themeColor="accent3"/>
          <w:rtl/>
        </w:rPr>
        <w:t>–</w:t>
      </w:r>
      <w:r w:rsidR="00A00E38" w:rsidRPr="00562D20">
        <w:rPr>
          <w:rFonts w:hint="cs"/>
          <w:color w:val="A5A5A5" w:themeColor="accent3"/>
          <w:rtl/>
        </w:rPr>
        <w:t xml:space="preserve"> אז תקנת השוק לא רלוונטית.</w:t>
      </w:r>
    </w:p>
    <w:p w:rsidR="000414FB" w:rsidRDefault="000414FB" w:rsidP="007032CF">
      <w:pPr>
        <w:pStyle w:val="a3"/>
        <w:rPr>
          <w:rtl/>
        </w:rPr>
      </w:pPr>
    </w:p>
    <w:p w:rsidR="000414FB" w:rsidRDefault="000414FB" w:rsidP="007032CF">
      <w:pPr>
        <w:pStyle w:val="a3"/>
        <w:rPr>
          <w:rtl/>
        </w:rPr>
      </w:pPr>
      <w:r>
        <w:rPr>
          <w:rFonts w:hint="cs"/>
          <w:b/>
          <w:bCs/>
          <w:rtl/>
        </w:rPr>
        <w:t xml:space="preserve">ב. תום לב </w:t>
      </w:r>
      <w:r w:rsidR="00562D20">
        <w:rPr>
          <w:rFonts w:hint="cs"/>
          <w:b/>
          <w:bCs/>
          <w:rtl/>
        </w:rPr>
        <w:t>סובייקטיב</w:t>
      </w:r>
      <w:r w:rsidR="00562D20">
        <w:rPr>
          <w:rFonts w:hint="eastAsia"/>
          <w:b/>
          <w:bCs/>
          <w:rtl/>
        </w:rPr>
        <w:t>י</w:t>
      </w:r>
      <w:r>
        <w:rPr>
          <w:rFonts w:hint="cs"/>
          <w:rtl/>
        </w:rPr>
        <w:t xml:space="preserve"> </w:t>
      </w:r>
      <w:r>
        <w:rPr>
          <w:rtl/>
        </w:rPr>
        <w:t>–</w:t>
      </w:r>
      <w:r>
        <w:rPr>
          <w:rFonts w:hint="cs"/>
          <w:rtl/>
        </w:rPr>
        <w:t xml:space="preserve"> אנו דורשים תום לב סובייקטיבי, והמטרה היא לראות האם הטעות שנבעה מהמרשם הייתה בתום לב, או שאפשר בעצם להטיל חובה בגלל זה.</w:t>
      </w:r>
    </w:p>
    <w:p w:rsidR="00AD7D1F" w:rsidRDefault="000414FB" w:rsidP="00562D20">
      <w:pPr>
        <w:pStyle w:val="a3"/>
        <w:rPr>
          <w:rtl/>
        </w:rPr>
      </w:pPr>
      <w:r>
        <w:rPr>
          <w:rFonts w:hint="cs"/>
          <w:rtl/>
        </w:rPr>
        <w:t xml:space="preserve">תום לב סובייקטיבי כולל גם עצימת עיניים </w:t>
      </w:r>
      <w:r>
        <w:rPr>
          <w:rtl/>
        </w:rPr>
        <w:t>–</w:t>
      </w:r>
      <w:r>
        <w:rPr>
          <w:rFonts w:hint="cs"/>
          <w:rtl/>
        </w:rPr>
        <w:t xml:space="preserve"> אם אפשר לטעון לעצימת עיניים של הרוכש </w:t>
      </w:r>
      <w:r>
        <w:rPr>
          <w:rtl/>
        </w:rPr>
        <w:t>–</w:t>
      </w:r>
      <w:r>
        <w:rPr>
          <w:rFonts w:hint="cs"/>
          <w:rtl/>
        </w:rPr>
        <w:t xml:space="preserve"> אפשר לערער את יכולתו ל</w:t>
      </w:r>
      <w:r w:rsidR="00562D20">
        <w:rPr>
          <w:rFonts w:hint="cs"/>
          <w:rtl/>
        </w:rPr>
        <w:t>י</w:t>
      </w:r>
      <w:r>
        <w:rPr>
          <w:rFonts w:hint="cs"/>
          <w:rtl/>
        </w:rPr>
        <w:t>הנות מתקנת השוק.</w:t>
      </w:r>
      <w:r w:rsidR="00562D20">
        <w:rPr>
          <w:rFonts w:hint="cs"/>
          <w:rtl/>
        </w:rPr>
        <w:t xml:space="preserve"> </w:t>
      </w:r>
      <w:r>
        <w:rPr>
          <w:rFonts w:hint="cs"/>
          <w:b/>
          <w:bCs/>
          <w:rtl/>
        </w:rPr>
        <w:t>אנו לא מחילים תום לב אובייקטיבי</w:t>
      </w:r>
      <w:r>
        <w:rPr>
          <w:rFonts w:hint="cs"/>
          <w:rtl/>
        </w:rPr>
        <w:t xml:space="preserve"> </w:t>
      </w:r>
      <w:r>
        <w:rPr>
          <w:rtl/>
        </w:rPr>
        <w:t>–</w:t>
      </w:r>
      <w:r>
        <w:rPr>
          <w:rFonts w:hint="cs"/>
          <w:rtl/>
        </w:rPr>
        <w:t xml:space="preserve"> אנו </w:t>
      </w:r>
      <w:r w:rsidR="00562D20">
        <w:rPr>
          <w:rFonts w:hint="cs"/>
          <w:rtl/>
        </w:rPr>
        <w:t>בודקים</w:t>
      </w:r>
      <w:r>
        <w:rPr>
          <w:rFonts w:hint="cs"/>
          <w:rtl/>
        </w:rPr>
        <w:t xml:space="preserve"> האם אותו רוכש ידע בפועל/עצם את עיניו מלדעת לגבי הטעויות במרשם.</w:t>
      </w:r>
      <w:r w:rsidR="00562D20">
        <w:rPr>
          <w:rFonts w:hint="cs"/>
          <w:rtl/>
        </w:rPr>
        <w:t xml:space="preserve"> במקרים בהם הרוכש התכחש למציאות,</w:t>
      </w:r>
      <w:r>
        <w:rPr>
          <w:rFonts w:hint="cs"/>
          <w:rtl/>
        </w:rPr>
        <w:t xml:space="preserve"> אז יהיה אפשר לטעון שהוא לא תם לב.</w:t>
      </w:r>
    </w:p>
    <w:p w:rsidR="00AD7D1F" w:rsidRDefault="00562D20" w:rsidP="007032CF">
      <w:pPr>
        <w:pStyle w:val="a3"/>
        <w:rPr>
          <w:rtl/>
        </w:rPr>
      </w:pPr>
      <w:r>
        <w:rPr>
          <w:rFonts w:hint="cs"/>
          <w:b/>
          <w:bCs/>
          <w:rtl/>
        </w:rPr>
        <w:lastRenderedPageBreak/>
        <w:t>ג. תום הלב צריך להיות הן בשלב ה</w:t>
      </w:r>
      <w:r w:rsidR="00AD7D1F">
        <w:rPr>
          <w:rFonts w:hint="cs"/>
          <w:b/>
          <w:bCs/>
          <w:rtl/>
        </w:rPr>
        <w:t>עסקה והן בשלב הרישום</w:t>
      </w:r>
      <w:r w:rsidR="00AD7D1F">
        <w:rPr>
          <w:rFonts w:hint="cs"/>
          <w:rtl/>
        </w:rPr>
        <w:t xml:space="preserve"> </w:t>
      </w:r>
      <w:r w:rsidR="00AD7D1F">
        <w:rPr>
          <w:rtl/>
        </w:rPr>
        <w:t>–</w:t>
      </w:r>
      <w:r>
        <w:rPr>
          <w:rFonts w:hint="cs"/>
          <w:rtl/>
        </w:rPr>
        <w:t xml:space="preserve"> כשנחשפתי</w:t>
      </w:r>
      <w:r w:rsidR="00AD7D1F">
        <w:rPr>
          <w:rFonts w:hint="cs"/>
          <w:rtl/>
        </w:rPr>
        <w:t xml:space="preserve"> לחוליה השחורה </w:t>
      </w:r>
      <w:r w:rsidR="00AD7D1F">
        <w:rPr>
          <w:rtl/>
        </w:rPr>
        <w:t>–</w:t>
      </w:r>
      <w:r w:rsidR="00AD7D1F">
        <w:rPr>
          <w:rFonts w:hint="cs"/>
          <w:rtl/>
        </w:rPr>
        <w:t xml:space="preserve"> נשללת ממני היכולת ל</w:t>
      </w:r>
      <w:r>
        <w:rPr>
          <w:rFonts w:hint="cs"/>
          <w:rtl/>
        </w:rPr>
        <w:t>י</w:t>
      </w:r>
      <w:r w:rsidR="00AD7D1F">
        <w:rPr>
          <w:rFonts w:hint="cs"/>
          <w:rtl/>
        </w:rPr>
        <w:t>הנות מתקנת שוק, עד למועד הרישום ממש.</w:t>
      </w:r>
    </w:p>
    <w:p w:rsidR="0081539F" w:rsidRDefault="0081539F" w:rsidP="007032CF">
      <w:pPr>
        <w:pStyle w:val="a3"/>
        <w:rPr>
          <w:rtl/>
        </w:rPr>
      </w:pPr>
    </w:p>
    <w:p w:rsidR="00B62E56" w:rsidRDefault="00981093" w:rsidP="00562D20">
      <w:pPr>
        <w:pStyle w:val="a3"/>
        <w:rPr>
          <w:rtl/>
        </w:rPr>
      </w:pPr>
      <w:r>
        <w:rPr>
          <w:rFonts w:hint="cs"/>
          <w:b/>
          <w:bCs/>
          <w:rtl/>
        </w:rPr>
        <w:t>ד. מהו הדין כאשר למוכר יש רק הערת אזהרה</w:t>
      </w:r>
      <w:r w:rsidR="00562D20">
        <w:rPr>
          <w:rFonts w:hint="cs"/>
          <w:rtl/>
        </w:rPr>
        <w:t>?</w:t>
      </w:r>
      <w:r>
        <w:rPr>
          <w:rFonts w:hint="cs"/>
          <w:rtl/>
        </w:rPr>
        <w:t xml:space="preserve"> </w:t>
      </w:r>
      <w:r w:rsidRPr="00562D20">
        <w:rPr>
          <w:rFonts w:hint="cs"/>
          <w:b/>
          <w:bCs/>
          <w:rtl/>
        </w:rPr>
        <w:t>לדוגמא</w:t>
      </w:r>
      <w:r>
        <w:rPr>
          <w:rFonts w:hint="cs"/>
          <w:rtl/>
        </w:rPr>
        <w:t xml:space="preserve"> </w:t>
      </w:r>
      <w:r>
        <w:rPr>
          <w:rtl/>
        </w:rPr>
        <w:t>–</w:t>
      </w:r>
      <w:r w:rsidR="00562D20">
        <w:rPr>
          <w:rFonts w:hint="cs"/>
          <w:rtl/>
        </w:rPr>
        <w:t xml:space="preserve"> רכשתי דירה מאדם מסו</w:t>
      </w:r>
      <w:r>
        <w:rPr>
          <w:rFonts w:hint="cs"/>
          <w:rtl/>
        </w:rPr>
        <w:t xml:space="preserve">ים, והגעתי למסקנה שאני רוצה למכור אותה. אם אני מוכר אותה לפני שהעבירו את הבעלות על שמי </w:t>
      </w:r>
      <w:r>
        <w:rPr>
          <w:rtl/>
        </w:rPr>
        <w:t>–</w:t>
      </w:r>
      <w:r>
        <w:rPr>
          <w:rFonts w:hint="cs"/>
          <w:rtl/>
        </w:rPr>
        <w:t xml:space="preserve"> סביר להניח שיש לי רק הערת אזהרה. </w:t>
      </w:r>
    </w:p>
    <w:p w:rsidR="00B62E56" w:rsidRDefault="00B62E56" w:rsidP="00562D20">
      <w:pPr>
        <w:pStyle w:val="a3"/>
        <w:rPr>
          <w:rtl/>
        </w:rPr>
      </w:pPr>
      <w:r w:rsidRPr="00562D20">
        <w:rPr>
          <w:rFonts w:hint="cs"/>
          <w:b/>
          <w:bCs/>
          <w:highlight w:val="cyan"/>
          <w:rtl/>
        </w:rPr>
        <w:t>ברק</w:t>
      </w:r>
      <w:r w:rsidRPr="00562D20">
        <w:rPr>
          <w:rFonts w:hint="cs"/>
          <w:b/>
          <w:bCs/>
          <w:rtl/>
        </w:rPr>
        <w:t xml:space="preserve"> </w:t>
      </w:r>
      <w:r>
        <w:rPr>
          <w:rFonts w:hint="cs"/>
          <w:rtl/>
        </w:rPr>
        <w:t>הולך באופן עקבי עם הקביעה ב</w:t>
      </w:r>
      <w:r w:rsidRPr="00562D20">
        <w:rPr>
          <w:rFonts w:hint="cs"/>
          <w:b/>
          <w:bCs/>
          <w:rtl/>
        </w:rPr>
        <w:t>ס</w:t>
      </w:r>
      <w:r w:rsidR="00562D20" w:rsidRPr="00562D20">
        <w:rPr>
          <w:rFonts w:hint="cs"/>
          <w:b/>
          <w:bCs/>
          <w:rtl/>
        </w:rPr>
        <w:t>'</w:t>
      </w:r>
      <w:r w:rsidRPr="00562D20">
        <w:rPr>
          <w:rFonts w:hint="cs"/>
          <w:b/>
          <w:bCs/>
          <w:rtl/>
        </w:rPr>
        <w:t xml:space="preserve"> 9 </w:t>
      </w:r>
      <w:r>
        <w:rPr>
          <w:rtl/>
        </w:rPr>
        <w:t>–</w:t>
      </w:r>
      <w:r>
        <w:rPr>
          <w:rFonts w:hint="cs"/>
          <w:rtl/>
        </w:rPr>
        <w:t xml:space="preserve"> ניתן למכור את הזכות על בסיס ההערכה הטבעית שתהיה לי את הזכות. פסקי הדין נועדו להכשיר את הפרקטיקה בשוק לפני שרוכשים. הופכים להיות הבעלים </w:t>
      </w:r>
      <w:r>
        <w:rPr>
          <w:rtl/>
        </w:rPr>
        <w:t>–</w:t>
      </w:r>
      <w:r>
        <w:rPr>
          <w:rFonts w:hint="cs"/>
          <w:rtl/>
        </w:rPr>
        <w:t xml:space="preserve"> אבל תקנת שוק נחיל בתנאים מסוימים</w:t>
      </w:r>
    </w:p>
    <w:p w:rsidR="00E269E9" w:rsidRDefault="00E269E9" w:rsidP="00B62E56">
      <w:pPr>
        <w:pStyle w:val="a3"/>
        <w:rPr>
          <w:rtl/>
        </w:rPr>
      </w:pPr>
    </w:p>
    <w:p w:rsidR="00E269E9" w:rsidRDefault="00E269E9" w:rsidP="00B62E56">
      <w:pPr>
        <w:pStyle w:val="a3"/>
        <w:rPr>
          <w:rtl/>
        </w:rPr>
      </w:pPr>
      <w:r w:rsidRPr="00562D20">
        <w:rPr>
          <w:rFonts w:hint="cs"/>
          <w:b/>
          <w:bCs/>
          <w:rtl/>
        </w:rPr>
        <w:t>דוגמא ל (ד)</w:t>
      </w:r>
      <w:r>
        <w:rPr>
          <w:rFonts w:hint="cs"/>
          <w:rtl/>
        </w:rPr>
        <w:t xml:space="preserve"> </w:t>
      </w:r>
      <w:r>
        <w:rPr>
          <w:rtl/>
        </w:rPr>
        <w:t>–</w:t>
      </w:r>
      <w:r w:rsidR="00562D20">
        <w:rPr>
          <w:rFonts w:hint="cs"/>
          <w:rtl/>
        </w:rPr>
        <w:t xml:space="preserve"> הבעלים מוכר בעסקה מזוי</w:t>
      </w:r>
      <w:r>
        <w:rPr>
          <w:rFonts w:hint="cs"/>
          <w:rtl/>
        </w:rPr>
        <w:t xml:space="preserve">פת את הקרקע לרוכש </w:t>
      </w:r>
      <w:r w:rsidRPr="00562D20">
        <w:rPr>
          <w:rFonts w:hint="cs"/>
          <w:b/>
          <w:bCs/>
          <w:rtl/>
        </w:rPr>
        <w:t>א'</w:t>
      </w:r>
      <w:r>
        <w:rPr>
          <w:rFonts w:hint="cs"/>
          <w:rtl/>
        </w:rPr>
        <w:t xml:space="preserve">, ורוכש </w:t>
      </w:r>
      <w:r w:rsidRPr="00562D20">
        <w:rPr>
          <w:rFonts w:hint="cs"/>
          <w:b/>
          <w:bCs/>
          <w:rtl/>
        </w:rPr>
        <w:t xml:space="preserve">א' </w:t>
      </w:r>
      <w:r>
        <w:rPr>
          <w:rFonts w:hint="cs"/>
          <w:rtl/>
        </w:rPr>
        <w:t>מוכר ל</w:t>
      </w:r>
      <w:r w:rsidRPr="00562D20">
        <w:rPr>
          <w:rFonts w:hint="cs"/>
          <w:b/>
          <w:bCs/>
          <w:rtl/>
        </w:rPr>
        <w:t xml:space="preserve">ב' </w:t>
      </w:r>
      <w:r>
        <w:rPr>
          <w:rtl/>
        </w:rPr>
        <w:t>–</w:t>
      </w:r>
      <w:r>
        <w:rPr>
          <w:rFonts w:hint="cs"/>
          <w:rtl/>
        </w:rPr>
        <w:t xml:space="preserve"> האם אחד מהם זכאי ל</w:t>
      </w:r>
      <w:r w:rsidR="00562D20">
        <w:rPr>
          <w:rFonts w:hint="cs"/>
          <w:rtl/>
        </w:rPr>
        <w:t>י</w:t>
      </w:r>
      <w:r>
        <w:rPr>
          <w:rFonts w:hint="cs"/>
          <w:rtl/>
        </w:rPr>
        <w:t>הנות מתקנת השוק?</w:t>
      </w:r>
    </w:p>
    <w:p w:rsidR="001B3872" w:rsidRDefault="001B3872" w:rsidP="00B62E56">
      <w:pPr>
        <w:pStyle w:val="a3"/>
      </w:pPr>
      <w:r>
        <w:rPr>
          <w:rFonts w:hint="cs"/>
          <w:rtl/>
        </w:rPr>
        <w:t xml:space="preserve">בגדול התשובה היא שאין מניעה עקרונית להחיל תקנת שוק במקרה כזה גם אם המוכר שמכר לאותו גורם דרך הערת אזהרה </w:t>
      </w:r>
      <w:r>
        <w:rPr>
          <w:rtl/>
        </w:rPr>
        <w:t>–</w:t>
      </w:r>
      <w:r>
        <w:rPr>
          <w:rFonts w:hint="cs"/>
          <w:rtl/>
        </w:rPr>
        <w:t xml:space="preserve"> עדיין יש אפשרות שהרוכשים י</w:t>
      </w:r>
      <w:r w:rsidR="00562D20">
        <w:rPr>
          <w:rFonts w:hint="cs"/>
          <w:rtl/>
        </w:rPr>
        <w:t>י</w:t>
      </w:r>
      <w:r>
        <w:rPr>
          <w:rFonts w:hint="cs"/>
          <w:rtl/>
        </w:rPr>
        <w:t>הנו מתקנת השוק. עם זאת, זה מחייב שינ</w:t>
      </w:r>
      <w:r w:rsidR="00562D20">
        <w:rPr>
          <w:rFonts w:hint="cs"/>
          <w:rtl/>
        </w:rPr>
        <w:t>ו</w:t>
      </w:r>
      <w:r>
        <w:rPr>
          <w:rFonts w:hint="cs"/>
          <w:rtl/>
        </w:rPr>
        <w:t xml:space="preserve">י של סטנדרט תום להב </w:t>
      </w:r>
      <w:r>
        <w:rPr>
          <w:rtl/>
        </w:rPr>
        <w:t>–</w:t>
      </w:r>
      <w:r>
        <w:rPr>
          <w:rFonts w:hint="cs"/>
          <w:rtl/>
        </w:rPr>
        <w:t xml:space="preserve"> ואנו מוסיפים דרישות כדי לוודא תו"ל אובייקטיבי.</w:t>
      </w:r>
    </w:p>
    <w:p w:rsidR="00A30966" w:rsidRDefault="00A30966" w:rsidP="00B62E56">
      <w:pPr>
        <w:pStyle w:val="a3"/>
      </w:pPr>
    </w:p>
    <w:p w:rsidR="0040059D" w:rsidRDefault="0040059D" w:rsidP="00562D20">
      <w:pPr>
        <w:pStyle w:val="a3"/>
        <w:rPr>
          <w:rtl/>
        </w:rPr>
      </w:pPr>
      <w:r>
        <w:rPr>
          <w:rFonts w:hint="cs"/>
          <w:rtl/>
        </w:rPr>
        <w:t xml:space="preserve">בגדול </w:t>
      </w:r>
      <w:r>
        <w:rPr>
          <w:rtl/>
        </w:rPr>
        <w:t>–</w:t>
      </w:r>
      <w:r>
        <w:rPr>
          <w:rFonts w:hint="cs"/>
          <w:rtl/>
        </w:rPr>
        <w:t xml:space="preserve"> אמרנו שהרציונל הוא מתן תוקף לרישום ועידוד ביצוע עסקאות.</w:t>
      </w:r>
    </w:p>
    <w:p w:rsidR="0040059D" w:rsidRDefault="0040059D" w:rsidP="00B62E56">
      <w:pPr>
        <w:pStyle w:val="a3"/>
        <w:rPr>
          <w:rtl/>
        </w:rPr>
      </w:pPr>
      <w:r>
        <w:rPr>
          <w:rFonts w:hint="cs"/>
          <w:rtl/>
        </w:rPr>
        <w:t xml:space="preserve">כשאנו יודעים שהייתה בעיה בשרשרת </w:t>
      </w:r>
      <w:r>
        <w:rPr>
          <w:rtl/>
        </w:rPr>
        <w:t>–</w:t>
      </w:r>
      <w:r>
        <w:rPr>
          <w:rFonts w:hint="cs"/>
          <w:rtl/>
        </w:rPr>
        <w:t xml:space="preserve"> השאלה היא האם רוכש </w:t>
      </w:r>
      <w:r w:rsidRPr="00562D20">
        <w:rPr>
          <w:rFonts w:hint="cs"/>
          <w:b/>
          <w:bCs/>
          <w:rtl/>
        </w:rPr>
        <w:t xml:space="preserve">א' </w:t>
      </w:r>
      <w:r>
        <w:rPr>
          <w:rFonts w:hint="cs"/>
          <w:rtl/>
        </w:rPr>
        <w:t>זכאי להגנת תקנת השוק (כאשר יש נחזה לבעלים)</w:t>
      </w:r>
      <w:r w:rsidR="00562D20">
        <w:rPr>
          <w:rFonts w:hint="cs"/>
          <w:rtl/>
        </w:rPr>
        <w:t>.</w:t>
      </w:r>
    </w:p>
    <w:p w:rsidR="0040059D" w:rsidRDefault="00562D20" w:rsidP="00562D20">
      <w:pPr>
        <w:pStyle w:val="a3"/>
        <w:rPr>
          <w:rtl/>
        </w:rPr>
      </w:pPr>
      <w:r w:rsidRPr="00562D20">
        <w:rPr>
          <w:rFonts w:hint="cs"/>
          <w:b/>
          <w:bCs/>
          <w:rtl/>
        </w:rPr>
        <w:t>עסקה מזוי</w:t>
      </w:r>
      <w:r w:rsidR="0040059D" w:rsidRPr="00562D20">
        <w:rPr>
          <w:rFonts w:hint="cs"/>
          <w:b/>
          <w:bCs/>
          <w:rtl/>
        </w:rPr>
        <w:t>פת יכולה להיות אחת מ2</w:t>
      </w:r>
      <w:r w:rsidRPr="00562D20">
        <w:rPr>
          <w:rFonts w:hint="cs"/>
          <w:b/>
          <w:bCs/>
          <w:rtl/>
        </w:rPr>
        <w:t>:</w:t>
      </w:r>
      <w:r w:rsidR="0040059D" w:rsidRPr="00562D20">
        <w:rPr>
          <w:rFonts w:hint="cs"/>
          <w:b/>
          <w:bCs/>
          <w:rtl/>
        </w:rPr>
        <w:t xml:space="preserve"> שנגמרה ברישום או שלא נגמרה ברישום </w:t>
      </w:r>
      <w:r w:rsidR="0040059D">
        <w:rPr>
          <w:rFonts w:hint="cs"/>
          <w:rtl/>
        </w:rPr>
        <w:t xml:space="preserve">(כמו אדם שהשאיר את הרישום על שם האדם המקורי, אבל באמצעות ת"ז מזויפת התחזה להיות הבעלים המקורי) </w:t>
      </w:r>
      <w:r w:rsidR="0040059D">
        <w:rPr>
          <w:rtl/>
        </w:rPr>
        <w:t>–</w:t>
      </w:r>
      <w:r w:rsidR="0040059D">
        <w:rPr>
          <w:rFonts w:hint="cs"/>
          <w:rtl/>
        </w:rPr>
        <w:t xml:space="preserve"> </w:t>
      </w:r>
      <w:r w:rsidR="0040059D" w:rsidRPr="00562D20">
        <w:rPr>
          <w:rFonts w:hint="cs"/>
          <w:color w:val="A5A5A5" w:themeColor="accent3"/>
          <w:rtl/>
        </w:rPr>
        <w:t>צריך להתייחס ל2 האפשרויות האלה במבחן.</w:t>
      </w:r>
    </w:p>
    <w:p w:rsidR="00562D20" w:rsidRDefault="00562D20" w:rsidP="0098297C">
      <w:pPr>
        <w:pStyle w:val="a3"/>
        <w:rPr>
          <w:b/>
          <w:bCs/>
          <w:rtl/>
        </w:rPr>
      </w:pPr>
    </w:p>
    <w:p w:rsidR="0098297C" w:rsidRDefault="0040059D" w:rsidP="0098297C">
      <w:pPr>
        <w:pStyle w:val="a3"/>
        <w:rPr>
          <w:rtl/>
        </w:rPr>
      </w:pPr>
      <w:r w:rsidRPr="00562D20">
        <w:rPr>
          <w:rFonts w:hint="cs"/>
          <w:b/>
          <w:bCs/>
          <w:rtl/>
        </w:rPr>
        <w:t>אם מי שנחזה לבעלים לא שינה את הרישום</w:t>
      </w:r>
      <w:r>
        <w:rPr>
          <w:rFonts w:hint="cs"/>
          <w:rtl/>
        </w:rPr>
        <w:t xml:space="preserve"> (השאיר אותה על שם הבעלים המקורי) </w:t>
      </w:r>
      <w:r>
        <w:rPr>
          <w:rtl/>
        </w:rPr>
        <w:t>–</w:t>
      </w:r>
      <w:r>
        <w:rPr>
          <w:rFonts w:hint="cs"/>
          <w:rtl/>
        </w:rPr>
        <w:t xml:space="preserve"> אז מי שקונה ממנו מסתמך על הרישום התקין, ולכן אין שום סיבה לצ</w:t>
      </w:r>
      <w:r w:rsidR="0098297C">
        <w:rPr>
          <w:rFonts w:hint="cs"/>
          <w:rtl/>
        </w:rPr>
        <w:t>ורך העניין שהוא י</w:t>
      </w:r>
      <w:r w:rsidR="00562D20">
        <w:rPr>
          <w:rFonts w:hint="cs"/>
          <w:rtl/>
        </w:rPr>
        <w:t>י</w:t>
      </w:r>
      <w:r w:rsidR="0098297C">
        <w:rPr>
          <w:rFonts w:hint="cs"/>
          <w:rtl/>
        </w:rPr>
        <w:t>הנה מתקנת שוק.</w:t>
      </w:r>
    </w:p>
    <w:p w:rsidR="0098297C" w:rsidRDefault="0098297C" w:rsidP="0040059D">
      <w:pPr>
        <w:pStyle w:val="a3"/>
        <w:rPr>
          <w:rtl/>
        </w:rPr>
      </w:pPr>
    </w:p>
    <w:p w:rsidR="0040059D" w:rsidRDefault="0040059D" w:rsidP="00562D20">
      <w:pPr>
        <w:pStyle w:val="a3"/>
        <w:rPr>
          <w:rtl/>
        </w:rPr>
      </w:pPr>
      <w:r w:rsidRPr="00562D20">
        <w:rPr>
          <w:rFonts w:hint="cs"/>
          <w:b/>
          <w:bCs/>
          <w:rtl/>
        </w:rPr>
        <w:t>אם הנחזה לבעלים שינה את המרשם</w:t>
      </w:r>
      <w:r w:rsidR="00562D20">
        <w:rPr>
          <w:rFonts w:hint="cs"/>
          <w:rtl/>
        </w:rPr>
        <w:t>, אז מי</w:t>
      </w:r>
      <w:r>
        <w:rPr>
          <w:rFonts w:hint="cs"/>
          <w:rtl/>
        </w:rPr>
        <w:t xml:space="preserve"> שרוכש ממנו זכאי ל</w:t>
      </w:r>
      <w:r w:rsidR="00562D20">
        <w:rPr>
          <w:rFonts w:hint="cs"/>
          <w:rtl/>
        </w:rPr>
        <w:t>י</w:t>
      </w:r>
      <w:r>
        <w:rPr>
          <w:rFonts w:hint="cs"/>
          <w:rtl/>
        </w:rPr>
        <w:t xml:space="preserve">הנות מתקנת שוק. הסיבה לכך היא </w:t>
      </w:r>
      <w:r w:rsidR="00562D20">
        <w:rPr>
          <w:rFonts w:hint="cs"/>
          <w:rtl/>
        </w:rPr>
        <w:t>הרציונל</w:t>
      </w:r>
      <w:r>
        <w:rPr>
          <w:rFonts w:hint="cs"/>
          <w:rtl/>
        </w:rPr>
        <w:t xml:space="preserve"> הבסיסי של תקנת השוק </w:t>
      </w:r>
      <w:r>
        <w:rPr>
          <w:rtl/>
        </w:rPr>
        <w:t>–</w:t>
      </w:r>
      <w:r>
        <w:rPr>
          <w:rFonts w:hint="cs"/>
          <w:rtl/>
        </w:rPr>
        <w:t xml:space="preserve"> אנו רוצים שאנשים יסתמכו על המרשם מכוח תקנת השוק. אם המוכר שינה את שמו הוא מקיים את </w:t>
      </w:r>
      <w:r w:rsidR="00562D20">
        <w:rPr>
          <w:rFonts w:hint="cs"/>
          <w:rtl/>
        </w:rPr>
        <w:t>הרציונל</w:t>
      </w:r>
      <w:r>
        <w:rPr>
          <w:rFonts w:hint="cs"/>
          <w:rtl/>
        </w:rPr>
        <w:t xml:space="preserve"> של תקנת</w:t>
      </w:r>
      <w:r w:rsidR="00562D20">
        <w:rPr>
          <w:rFonts w:hint="cs"/>
          <w:rtl/>
        </w:rPr>
        <w:t xml:space="preserve"> </w:t>
      </w:r>
      <w:r>
        <w:rPr>
          <w:rFonts w:hint="cs"/>
          <w:rtl/>
        </w:rPr>
        <w:t>השוק, והרוכש יהיה זכאי ל</w:t>
      </w:r>
      <w:r w:rsidR="00562D20">
        <w:rPr>
          <w:rFonts w:hint="cs"/>
          <w:rtl/>
        </w:rPr>
        <w:t>י</w:t>
      </w:r>
      <w:r>
        <w:rPr>
          <w:rFonts w:hint="cs"/>
          <w:rtl/>
        </w:rPr>
        <w:t>הנות מתקנת השוק.</w:t>
      </w:r>
    </w:p>
    <w:p w:rsidR="00273E50" w:rsidRDefault="0098297C" w:rsidP="00AE57AF">
      <w:pPr>
        <w:pStyle w:val="a3"/>
        <w:rPr>
          <w:rtl/>
        </w:rPr>
      </w:pPr>
      <w:r>
        <w:rPr>
          <w:rFonts w:hint="cs"/>
          <w:rtl/>
        </w:rPr>
        <w:t xml:space="preserve">במקרה בו מי שנחזה לבעלים </w:t>
      </w:r>
      <w:r>
        <w:rPr>
          <w:rFonts w:hint="cs"/>
          <w:b/>
          <w:bCs/>
          <w:rtl/>
        </w:rPr>
        <w:t>לא שינה</w:t>
      </w:r>
      <w:r>
        <w:rPr>
          <w:rFonts w:hint="cs"/>
          <w:rtl/>
        </w:rPr>
        <w:t xml:space="preserve"> את המרשם </w:t>
      </w:r>
      <w:r>
        <w:rPr>
          <w:rtl/>
        </w:rPr>
        <w:t>–</w:t>
      </w:r>
      <w:r>
        <w:rPr>
          <w:rFonts w:hint="cs"/>
          <w:rtl/>
        </w:rPr>
        <w:t xml:space="preserve"> רוכש </w:t>
      </w:r>
      <w:r w:rsidRPr="00562D20">
        <w:rPr>
          <w:rFonts w:hint="cs"/>
          <w:b/>
          <w:bCs/>
          <w:rtl/>
        </w:rPr>
        <w:t>א'</w:t>
      </w:r>
      <w:r>
        <w:rPr>
          <w:rFonts w:hint="cs"/>
          <w:rtl/>
        </w:rPr>
        <w:t xml:space="preserve"> לא יהיה זכאי ל</w:t>
      </w:r>
      <w:r w:rsidR="00562D20">
        <w:rPr>
          <w:rFonts w:hint="cs"/>
          <w:rtl/>
        </w:rPr>
        <w:t>י</w:t>
      </w:r>
      <w:r>
        <w:rPr>
          <w:rFonts w:hint="cs"/>
          <w:rtl/>
        </w:rPr>
        <w:t xml:space="preserve">הנות מתקנת השוק. אם רוכש </w:t>
      </w:r>
      <w:r w:rsidRPr="00562D20">
        <w:rPr>
          <w:rFonts w:hint="cs"/>
          <w:b/>
          <w:bCs/>
          <w:rtl/>
        </w:rPr>
        <w:t>א'</w:t>
      </w:r>
      <w:r>
        <w:rPr>
          <w:rFonts w:hint="cs"/>
          <w:rtl/>
        </w:rPr>
        <w:t xml:space="preserve"> מוכר את הדירה לאדם אחר, ובמקרה הזה יש לו הערת אזהרה, רוכש </w:t>
      </w:r>
      <w:r w:rsidRPr="00562D20">
        <w:rPr>
          <w:rFonts w:hint="cs"/>
          <w:b/>
          <w:bCs/>
          <w:rtl/>
        </w:rPr>
        <w:t xml:space="preserve">ב' </w:t>
      </w:r>
      <w:r>
        <w:rPr>
          <w:rFonts w:hint="cs"/>
          <w:rtl/>
        </w:rPr>
        <w:t xml:space="preserve">רואה שיש לפניו אדם שהמקרקעין לא רשומים על שמו, הוא מספר </w:t>
      </w:r>
      <w:r w:rsidR="00AE57AF">
        <w:rPr>
          <w:rFonts w:hint="cs"/>
          <w:rtl/>
        </w:rPr>
        <w:t>לו</w:t>
      </w:r>
      <w:r>
        <w:rPr>
          <w:rFonts w:hint="cs"/>
          <w:rtl/>
        </w:rPr>
        <w:t xml:space="preserve"> את סיפור הרכישה, ואומר כי יש לו הערת אזהרה על שמו </w:t>
      </w:r>
      <w:r>
        <w:rPr>
          <w:rtl/>
        </w:rPr>
        <w:t>–</w:t>
      </w:r>
      <w:r>
        <w:rPr>
          <w:rFonts w:hint="cs"/>
          <w:rtl/>
        </w:rPr>
        <w:t xml:space="preserve"> </w:t>
      </w:r>
      <w:r w:rsidR="00FD436C">
        <w:rPr>
          <w:rFonts w:hint="cs"/>
          <w:rtl/>
        </w:rPr>
        <w:t xml:space="preserve">במקרה זה, האם רוכש </w:t>
      </w:r>
      <w:r w:rsidR="00FD436C" w:rsidRPr="00562D20">
        <w:rPr>
          <w:rFonts w:hint="cs"/>
          <w:b/>
          <w:bCs/>
          <w:rtl/>
        </w:rPr>
        <w:t>ב'</w:t>
      </w:r>
      <w:r w:rsidR="00FD436C">
        <w:rPr>
          <w:rFonts w:hint="cs"/>
          <w:rtl/>
        </w:rPr>
        <w:t xml:space="preserve"> יהיה זכאי להגנת תקנ</w:t>
      </w:r>
      <w:r w:rsidR="004D378E">
        <w:rPr>
          <w:rFonts w:hint="cs"/>
          <w:rtl/>
        </w:rPr>
        <w:t>ת השוק אם הרוכשת</w:t>
      </w:r>
      <w:r w:rsidR="00CE3DEB">
        <w:rPr>
          <w:rFonts w:hint="cs"/>
          <w:rtl/>
        </w:rPr>
        <w:t xml:space="preserve"> בדקה את הרישום למרות שאין טעות במרשם?</w:t>
      </w:r>
    </w:p>
    <w:p w:rsidR="00CE3DEB" w:rsidRDefault="00CE3DEB" w:rsidP="00CE3DEB">
      <w:pPr>
        <w:pStyle w:val="a3"/>
        <w:rPr>
          <w:rtl/>
        </w:rPr>
      </w:pPr>
    </w:p>
    <w:p w:rsidR="00844325" w:rsidRDefault="00BC564A" w:rsidP="00AE57AF">
      <w:pPr>
        <w:pStyle w:val="a3"/>
        <w:rPr>
          <w:rtl/>
        </w:rPr>
      </w:pPr>
      <w:r>
        <w:rPr>
          <w:rFonts w:hint="cs"/>
          <w:rtl/>
        </w:rPr>
        <w:t xml:space="preserve">תקנת השוק אמורה להוביל אותנו לטעות במרשם. </w:t>
      </w:r>
      <w:r w:rsidRPr="00AE57AF">
        <w:rPr>
          <w:rFonts w:hint="cs"/>
          <w:b/>
          <w:bCs/>
          <w:rtl/>
        </w:rPr>
        <w:t xml:space="preserve">אם אין טעות במרשם </w:t>
      </w:r>
      <w:r w:rsidRPr="00AE57AF">
        <w:rPr>
          <w:b/>
          <w:bCs/>
          <w:rtl/>
        </w:rPr>
        <w:t>–</w:t>
      </w:r>
      <w:r w:rsidRPr="00AE57AF">
        <w:rPr>
          <w:rFonts w:hint="cs"/>
          <w:b/>
          <w:bCs/>
          <w:rtl/>
        </w:rPr>
        <w:t xml:space="preserve"> אי אפשר לטעון להחלת תקנת השוק</w:t>
      </w:r>
      <w:r>
        <w:rPr>
          <w:rFonts w:hint="cs"/>
          <w:rtl/>
        </w:rPr>
        <w:t>.</w:t>
      </w:r>
      <w:r w:rsidR="004D7A5E">
        <w:rPr>
          <w:rFonts w:hint="cs"/>
          <w:rtl/>
        </w:rPr>
        <w:t xml:space="preserve"> </w:t>
      </w:r>
      <w:proofErr w:type="spellStart"/>
      <w:r w:rsidR="004D7A5E" w:rsidRPr="00AE57AF">
        <w:rPr>
          <w:rFonts w:hint="cs"/>
          <w:b/>
          <w:bCs/>
          <w:rtl/>
        </w:rPr>
        <w:t>במרדכיוב</w:t>
      </w:r>
      <w:proofErr w:type="spellEnd"/>
      <w:r w:rsidR="004D7A5E">
        <w:rPr>
          <w:rFonts w:hint="cs"/>
          <w:rtl/>
        </w:rPr>
        <w:t xml:space="preserve"> עושים הפרדה בין מה </w:t>
      </w:r>
      <w:r w:rsidR="00AE57AF">
        <w:rPr>
          <w:rFonts w:hint="cs"/>
          <w:rtl/>
        </w:rPr>
        <w:t>קרה בשלב העסקה לבין מה קרה בשלב</w:t>
      </w:r>
      <w:r w:rsidR="004D7A5E">
        <w:rPr>
          <w:rFonts w:hint="cs"/>
          <w:rtl/>
        </w:rPr>
        <w:t xml:space="preserve"> </w:t>
      </w:r>
      <w:r w:rsidR="00AE57AF">
        <w:rPr>
          <w:rFonts w:hint="cs"/>
          <w:rtl/>
        </w:rPr>
        <w:t>ה</w:t>
      </w:r>
      <w:r w:rsidR="004D7A5E">
        <w:rPr>
          <w:rFonts w:hint="cs"/>
          <w:rtl/>
        </w:rPr>
        <w:t xml:space="preserve">מאוחר יותר </w:t>
      </w:r>
      <w:r w:rsidR="004D7A5E">
        <w:rPr>
          <w:rtl/>
        </w:rPr>
        <w:t>–</w:t>
      </w:r>
      <w:r w:rsidR="004D7A5E">
        <w:rPr>
          <w:rFonts w:hint="cs"/>
          <w:rtl/>
        </w:rPr>
        <w:t xml:space="preserve"> אבל באיזשהו שלב צריך לעשות העברת בעלות. אם אין טעות במרשם לא יכולה להיות תקנת שוק </w:t>
      </w:r>
      <w:r w:rsidR="004D7A5E">
        <w:rPr>
          <w:rtl/>
        </w:rPr>
        <w:t>–</w:t>
      </w:r>
      <w:r w:rsidR="004D7A5E">
        <w:rPr>
          <w:rFonts w:hint="cs"/>
          <w:rtl/>
        </w:rPr>
        <w:t xml:space="preserve"> כל הרעיון של תקנת שוק הוא שיש טעות במרשם שעליה הסתמכנו, וזה הגורם שהביא אותי או את רוכשת ב' לברוך הזה.</w:t>
      </w:r>
    </w:p>
    <w:p w:rsidR="00844325" w:rsidRDefault="00844325" w:rsidP="00AE57AF">
      <w:pPr>
        <w:pStyle w:val="a3"/>
        <w:rPr>
          <w:rtl/>
        </w:rPr>
      </w:pPr>
      <w:r>
        <w:rPr>
          <w:rFonts w:hint="cs"/>
          <w:rtl/>
        </w:rPr>
        <w:t xml:space="preserve">אם היו משנים את הרישום במקרה הקודם </w:t>
      </w:r>
      <w:r>
        <w:rPr>
          <w:rtl/>
        </w:rPr>
        <w:t>–</w:t>
      </w:r>
      <w:r>
        <w:rPr>
          <w:rFonts w:hint="cs"/>
          <w:rtl/>
        </w:rPr>
        <w:t xml:space="preserve"> אז הוא היה זכאי להגנת תקנת השוק. אם לא - אז זה כמו </w:t>
      </w:r>
      <w:proofErr w:type="spellStart"/>
      <w:r>
        <w:rPr>
          <w:rFonts w:hint="cs"/>
          <w:b/>
          <w:bCs/>
          <w:rtl/>
        </w:rPr>
        <w:t>להיגי</w:t>
      </w:r>
      <w:proofErr w:type="spellEnd"/>
      <w:r>
        <w:rPr>
          <w:rFonts w:hint="cs"/>
          <w:rtl/>
        </w:rPr>
        <w:t xml:space="preserve"> </w:t>
      </w:r>
      <w:r>
        <w:rPr>
          <w:rtl/>
        </w:rPr>
        <w:t>–</w:t>
      </w:r>
      <w:r>
        <w:rPr>
          <w:rFonts w:hint="cs"/>
          <w:rtl/>
        </w:rPr>
        <w:t xml:space="preserve"> אומרים כי אין מניעה עקרונית מלהחיל תקנת שוק במקרה הזה, אבל </w:t>
      </w:r>
      <w:r>
        <w:rPr>
          <w:rFonts w:hint="cs"/>
          <w:b/>
          <w:bCs/>
          <w:rtl/>
        </w:rPr>
        <w:t>חייבת להיות טעות קודמת במרשם</w:t>
      </w:r>
      <w:r>
        <w:rPr>
          <w:rFonts w:hint="cs"/>
          <w:rtl/>
        </w:rPr>
        <w:t xml:space="preserve"> </w:t>
      </w:r>
      <w:r>
        <w:rPr>
          <w:rtl/>
        </w:rPr>
        <w:t>–</w:t>
      </w:r>
      <w:r>
        <w:rPr>
          <w:rFonts w:hint="cs"/>
          <w:rtl/>
        </w:rPr>
        <w:t xml:space="preserve"> במידה ויש טעות קודמת במרשם, גם אדם שרכש לפי הערת אזהרה </w:t>
      </w:r>
      <w:r>
        <w:rPr>
          <w:rtl/>
        </w:rPr>
        <w:t>–</w:t>
      </w:r>
      <w:r>
        <w:rPr>
          <w:rFonts w:hint="cs"/>
          <w:rtl/>
        </w:rPr>
        <w:t xml:space="preserve"> יוכל שתהיה עליו את הגנת תקנת השוק (אם עמד בכל התנאים), וזאת בתנאי שהיה שינוי של הרישום.</w:t>
      </w:r>
    </w:p>
    <w:p w:rsidR="00844325" w:rsidRDefault="00844325" w:rsidP="00CE3DEB">
      <w:pPr>
        <w:pStyle w:val="a3"/>
        <w:rPr>
          <w:rtl/>
        </w:rPr>
      </w:pPr>
    </w:p>
    <w:p w:rsidR="00844325" w:rsidRDefault="00844325" w:rsidP="00CE3DEB">
      <w:pPr>
        <w:pStyle w:val="a3"/>
        <w:rPr>
          <w:rtl/>
        </w:rPr>
      </w:pPr>
      <w:r w:rsidRPr="00AE57AF">
        <w:rPr>
          <w:rFonts w:hint="cs"/>
          <w:b/>
          <w:bCs/>
          <w:rtl/>
        </w:rPr>
        <w:t>מה קורה אם בשלב עריכת העסקה רוכש א' לא שינה את הרישום, אבל אחרי זה הוא שינה?</w:t>
      </w:r>
      <w:r w:rsidR="00AE57AF">
        <w:rPr>
          <w:rFonts w:hint="cs"/>
          <w:rtl/>
        </w:rPr>
        <w:t xml:space="preserve"> (כמו </w:t>
      </w:r>
      <w:proofErr w:type="spellStart"/>
      <w:r w:rsidR="00AE57AF">
        <w:rPr>
          <w:rFonts w:hint="cs"/>
          <w:rtl/>
        </w:rPr>
        <w:t>מ</w:t>
      </w:r>
      <w:r>
        <w:rPr>
          <w:rFonts w:hint="cs"/>
          <w:rtl/>
        </w:rPr>
        <w:t>רדכיוב</w:t>
      </w:r>
      <w:proofErr w:type="spellEnd"/>
      <w:r>
        <w:rPr>
          <w:rFonts w:hint="cs"/>
          <w:rtl/>
        </w:rPr>
        <w:t xml:space="preserve">) </w:t>
      </w:r>
      <w:r>
        <w:rPr>
          <w:rtl/>
        </w:rPr>
        <w:t>–</w:t>
      </w:r>
      <w:r>
        <w:rPr>
          <w:rFonts w:hint="cs"/>
          <w:rtl/>
        </w:rPr>
        <w:t xml:space="preserve"> אם הוא שינה לפני העסקה עם </w:t>
      </w:r>
      <w:r w:rsidRPr="00AE57AF">
        <w:rPr>
          <w:rFonts w:hint="cs"/>
          <w:b/>
          <w:bCs/>
          <w:rtl/>
        </w:rPr>
        <w:t xml:space="preserve">ב' </w:t>
      </w:r>
      <w:r>
        <w:rPr>
          <w:rtl/>
        </w:rPr>
        <w:t>–</w:t>
      </w:r>
      <w:r>
        <w:rPr>
          <w:rFonts w:hint="cs"/>
          <w:rtl/>
        </w:rPr>
        <w:t xml:space="preserve"> אז אין בעיה. אם הוא שינה אחרי העסקה </w:t>
      </w:r>
      <w:r>
        <w:rPr>
          <w:rtl/>
        </w:rPr>
        <w:t>–</w:t>
      </w:r>
      <w:r>
        <w:rPr>
          <w:rFonts w:hint="cs"/>
          <w:rtl/>
        </w:rPr>
        <w:t xml:space="preserve"> בהתחלה הוא היה הבעלים של רק הערת אזהרה ולא הייתה טעות במרשם לפני שינוי הבעלות (בזמן עריכת העסקה אין טעות במרשם </w:t>
      </w:r>
      <w:r>
        <w:rPr>
          <w:rtl/>
        </w:rPr>
        <w:t>–</w:t>
      </w:r>
      <w:r>
        <w:rPr>
          <w:rFonts w:hint="cs"/>
          <w:rtl/>
        </w:rPr>
        <w:t xml:space="preserve"> החידוש </w:t>
      </w:r>
      <w:proofErr w:type="spellStart"/>
      <w:r>
        <w:rPr>
          <w:rFonts w:hint="cs"/>
          <w:rtl/>
        </w:rPr>
        <w:t>במרדכיוב</w:t>
      </w:r>
      <w:proofErr w:type="spellEnd"/>
      <w:r>
        <w:rPr>
          <w:rFonts w:hint="cs"/>
          <w:rtl/>
        </w:rPr>
        <w:t xml:space="preserve">) </w:t>
      </w:r>
      <w:r>
        <w:rPr>
          <w:rtl/>
        </w:rPr>
        <w:t>–</w:t>
      </w:r>
      <w:r>
        <w:rPr>
          <w:rFonts w:hint="cs"/>
          <w:rtl/>
        </w:rPr>
        <w:t xml:space="preserve"> האם אפשר להגיד שהגברת הסתמכה על תקנת ה</w:t>
      </w:r>
      <w:r w:rsidR="009E054D">
        <w:rPr>
          <w:rFonts w:hint="cs"/>
          <w:rtl/>
        </w:rPr>
        <w:t>שוק למרות שלא הייתה טעות במרשם?</w:t>
      </w:r>
    </w:p>
    <w:p w:rsidR="005B1AE0" w:rsidRDefault="009E054D" w:rsidP="00AE57AF">
      <w:pPr>
        <w:pStyle w:val="a3"/>
        <w:rPr>
          <w:rtl/>
        </w:rPr>
      </w:pPr>
      <w:r w:rsidRPr="00AE57AF">
        <w:rPr>
          <w:rFonts w:hint="cs"/>
          <w:b/>
          <w:bCs/>
          <w:rtl/>
        </w:rPr>
        <w:t xml:space="preserve">כאן נכנסת הבדיקה הראויה עם עוד תנאי </w:t>
      </w:r>
      <w:r w:rsidRPr="00AE57AF">
        <w:rPr>
          <w:b/>
          <w:bCs/>
          <w:rtl/>
        </w:rPr>
        <w:t>–</w:t>
      </w:r>
      <w:r w:rsidRPr="00AE57AF">
        <w:rPr>
          <w:rFonts w:hint="cs"/>
          <w:b/>
          <w:bCs/>
          <w:rtl/>
        </w:rPr>
        <w:t xml:space="preserve"> זה באמת מאתגר את תקנת השוק</w:t>
      </w:r>
      <w:r>
        <w:rPr>
          <w:rFonts w:hint="cs"/>
          <w:rtl/>
        </w:rPr>
        <w:t xml:space="preserve">. תקנת השוק דורשת טעות במרשם שעליו הסתמכו הרוכשים בתקנת שוק </w:t>
      </w:r>
      <w:r>
        <w:rPr>
          <w:rtl/>
        </w:rPr>
        <w:t>–</w:t>
      </w:r>
      <w:r>
        <w:rPr>
          <w:rFonts w:hint="cs"/>
          <w:rtl/>
        </w:rPr>
        <w:t xml:space="preserve"> אבל אם הדבר הזה לא נעשה בשלב התגבשות העסקה, על מה הם הסתמכו?</w:t>
      </w:r>
      <w:r w:rsidR="005B1AE0">
        <w:rPr>
          <w:rFonts w:hint="cs"/>
          <w:rtl/>
        </w:rPr>
        <w:t xml:space="preserve"> </w:t>
      </w:r>
      <w:r w:rsidR="005B1AE0" w:rsidRPr="00AE57AF">
        <w:rPr>
          <w:rFonts w:hint="cs"/>
          <w:b/>
          <w:bCs/>
          <w:rtl/>
        </w:rPr>
        <w:t>למה רוכש א' לא יהיה זכאי ל</w:t>
      </w:r>
      <w:r w:rsidR="00AE57AF" w:rsidRPr="00AE57AF">
        <w:rPr>
          <w:rFonts w:hint="cs"/>
          <w:b/>
          <w:bCs/>
          <w:rtl/>
        </w:rPr>
        <w:t>י</w:t>
      </w:r>
      <w:r w:rsidR="005B1AE0" w:rsidRPr="00AE57AF">
        <w:rPr>
          <w:rFonts w:hint="cs"/>
          <w:b/>
          <w:bCs/>
          <w:rtl/>
        </w:rPr>
        <w:t>הנות מתקנת השוק, ורוכש ב' כן?</w:t>
      </w:r>
      <w:r w:rsidR="005B1AE0">
        <w:rPr>
          <w:rFonts w:hint="cs"/>
          <w:rtl/>
        </w:rPr>
        <w:t xml:space="preserve"> (זה החלק הבעייתי </w:t>
      </w:r>
      <w:proofErr w:type="spellStart"/>
      <w:r w:rsidR="005B1AE0">
        <w:rPr>
          <w:rFonts w:hint="cs"/>
          <w:rtl/>
        </w:rPr>
        <w:t>במרדכיוב</w:t>
      </w:r>
      <w:proofErr w:type="spellEnd"/>
      <w:r w:rsidR="005B1AE0">
        <w:rPr>
          <w:rFonts w:hint="cs"/>
          <w:rtl/>
        </w:rPr>
        <w:t>)</w:t>
      </w:r>
    </w:p>
    <w:p w:rsidR="005B1AE0" w:rsidRDefault="005B1AE0" w:rsidP="00CE3DEB">
      <w:pPr>
        <w:pStyle w:val="a3"/>
        <w:rPr>
          <w:rtl/>
        </w:rPr>
      </w:pPr>
      <w:r>
        <w:rPr>
          <w:rFonts w:hint="cs"/>
          <w:rtl/>
        </w:rPr>
        <w:lastRenderedPageBreak/>
        <w:t>בתקנת שוק בר</w:t>
      </w:r>
      <w:r w:rsidR="001861D4">
        <w:rPr>
          <w:rFonts w:hint="cs"/>
          <w:rtl/>
        </w:rPr>
        <w:t>ור לנו שיש מישהו שזייף/היה רמאי,</w:t>
      </w:r>
      <w:r>
        <w:rPr>
          <w:rFonts w:hint="cs"/>
          <w:rtl/>
        </w:rPr>
        <w:t xml:space="preserve"> ולמרות הרמאות הגורם האחרון שמבקש ל</w:t>
      </w:r>
      <w:r w:rsidR="001861D4">
        <w:rPr>
          <w:rFonts w:hint="cs"/>
          <w:rtl/>
        </w:rPr>
        <w:t>י</w:t>
      </w:r>
      <w:r>
        <w:rPr>
          <w:rFonts w:hint="cs"/>
          <w:rtl/>
        </w:rPr>
        <w:t xml:space="preserve">הנות מתקנת השוק לא יפסיד את הנכס. אם שינינו את המרשם והסתמכנו עליו בעת הקנייה </w:t>
      </w:r>
      <w:r>
        <w:rPr>
          <w:rtl/>
        </w:rPr>
        <w:t>–</w:t>
      </w:r>
      <w:r>
        <w:rPr>
          <w:rFonts w:hint="cs"/>
          <w:rtl/>
        </w:rPr>
        <w:t xml:space="preserve"> אין בעיה. אבל אם לא שינינו </w:t>
      </w:r>
      <w:r>
        <w:rPr>
          <w:rtl/>
        </w:rPr>
        <w:t>–</w:t>
      </w:r>
      <w:r>
        <w:rPr>
          <w:rFonts w:hint="cs"/>
          <w:rtl/>
        </w:rPr>
        <w:t xml:space="preserve"> למה שניתן את תקנת השוק </w:t>
      </w:r>
      <w:r>
        <w:rPr>
          <w:rtl/>
        </w:rPr>
        <w:t>–</w:t>
      </w:r>
      <w:r>
        <w:rPr>
          <w:rFonts w:hint="cs"/>
          <w:rtl/>
        </w:rPr>
        <w:t xml:space="preserve"> וזו השאלה של </w:t>
      </w:r>
      <w:proofErr w:type="spellStart"/>
      <w:r>
        <w:rPr>
          <w:rFonts w:hint="cs"/>
          <w:rtl/>
        </w:rPr>
        <w:t>מרדכיוב</w:t>
      </w:r>
      <w:proofErr w:type="spellEnd"/>
      <w:r w:rsidR="0096096C">
        <w:rPr>
          <w:rFonts w:hint="cs"/>
          <w:rtl/>
        </w:rPr>
        <w:t xml:space="preserve"> (אחרי זה כן שונה!)</w:t>
      </w:r>
    </w:p>
    <w:p w:rsidR="0096096C" w:rsidRDefault="0096096C" w:rsidP="00CE3DEB">
      <w:pPr>
        <w:pStyle w:val="a3"/>
        <w:rPr>
          <w:rtl/>
        </w:rPr>
      </w:pPr>
    </w:p>
    <w:p w:rsidR="005B1AE0" w:rsidRDefault="0096096C" w:rsidP="00CE3DEB">
      <w:pPr>
        <w:pStyle w:val="a3"/>
        <w:rPr>
          <w:rtl/>
        </w:rPr>
      </w:pPr>
      <w:r>
        <w:rPr>
          <w:rFonts w:hint="cs"/>
          <w:rtl/>
        </w:rPr>
        <w:t xml:space="preserve">אם הרישום שונה באיזשהו שלב עד רגע רכישתו של רוכש </w:t>
      </w:r>
      <w:r w:rsidRPr="001861D4">
        <w:rPr>
          <w:rFonts w:hint="cs"/>
          <w:b/>
          <w:bCs/>
          <w:rtl/>
        </w:rPr>
        <w:t xml:space="preserve">א' </w:t>
      </w:r>
      <w:r>
        <w:rPr>
          <w:rtl/>
        </w:rPr>
        <w:t>–</w:t>
      </w:r>
      <w:r>
        <w:rPr>
          <w:rFonts w:hint="cs"/>
          <w:rtl/>
        </w:rPr>
        <w:t xml:space="preserve"> אז רוכשת </w:t>
      </w:r>
      <w:r w:rsidRPr="001861D4">
        <w:rPr>
          <w:rFonts w:hint="cs"/>
          <w:b/>
          <w:bCs/>
          <w:rtl/>
        </w:rPr>
        <w:t xml:space="preserve">ב' </w:t>
      </w:r>
      <w:r>
        <w:rPr>
          <w:rFonts w:hint="cs"/>
          <w:rtl/>
        </w:rPr>
        <w:t xml:space="preserve">יכולה לנסות ולהיכנס לתקנת שוק </w:t>
      </w:r>
      <w:r>
        <w:rPr>
          <w:rtl/>
        </w:rPr>
        <w:t>–</w:t>
      </w:r>
      <w:r>
        <w:rPr>
          <w:rFonts w:hint="cs"/>
          <w:rtl/>
        </w:rPr>
        <w:t xml:space="preserve"> כי עד השלב שבו נעש</w:t>
      </w:r>
      <w:r w:rsidR="001861D4">
        <w:rPr>
          <w:rFonts w:hint="cs"/>
          <w:rtl/>
        </w:rPr>
        <w:t>י</w:t>
      </w:r>
      <w:r>
        <w:rPr>
          <w:rFonts w:hint="cs"/>
          <w:rtl/>
        </w:rPr>
        <w:t>ת העסקה, הייתה טעות ברישום והיא יכולה לטעון שהיא הסתמכה על הטעות ברישום.</w:t>
      </w:r>
    </w:p>
    <w:p w:rsidR="0096096C" w:rsidRDefault="0096096C" w:rsidP="00CE3DEB">
      <w:pPr>
        <w:pStyle w:val="a3"/>
        <w:rPr>
          <w:rtl/>
        </w:rPr>
      </w:pPr>
    </w:p>
    <w:p w:rsidR="00DF3F58" w:rsidRDefault="0096096C" w:rsidP="001861D4">
      <w:pPr>
        <w:pStyle w:val="a3"/>
        <w:rPr>
          <w:rtl/>
        </w:rPr>
      </w:pPr>
      <w:r>
        <w:rPr>
          <w:rFonts w:hint="cs"/>
          <w:rtl/>
        </w:rPr>
        <w:t xml:space="preserve">השאלה היותר מעניינת </w:t>
      </w:r>
      <w:r>
        <w:rPr>
          <w:rtl/>
        </w:rPr>
        <w:t>–</w:t>
      </w:r>
      <w:r>
        <w:rPr>
          <w:rFonts w:hint="cs"/>
          <w:rtl/>
        </w:rPr>
        <w:t xml:space="preserve"> מה קורה אם עד השלב בין העסקה של רוכש </w:t>
      </w:r>
      <w:r w:rsidRPr="001861D4">
        <w:rPr>
          <w:rFonts w:hint="cs"/>
          <w:b/>
          <w:bCs/>
          <w:rtl/>
        </w:rPr>
        <w:t xml:space="preserve">א' </w:t>
      </w:r>
      <w:r w:rsidRPr="001861D4">
        <w:rPr>
          <w:rFonts w:hint="cs"/>
          <w:rtl/>
        </w:rPr>
        <w:t>ו</w:t>
      </w:r>
      <w:r w:rsidRPr="001861D4">
        <w:rPr>
          <w:rFonts w:hint="cs"/>
          <w:b/>
          <w:bCs/>
          <w:rtl/>
        </w:rPr>
        <w:t>ב'</w:t>
      </w:r>
      <w:r>
        <w:rPr>
          <w:rFonts w:hint="cs"/>
          <w:rtl/>
        </w:rPr>
        <w:t xml:space="preserve"> </w:t>
      </w:r>
      <w:r>
        <w:rPr>
          <w:rtl/>
        </w:rPr>
        <w:t>–</w:t>
      </w:r>
      <w:r>
        <w:rPr>
          <w:rFonts w:hint="cs"/>
          <w:rtl/>
        </w:rPr>
        <w:t xml:space="preserve"> אין טעות ברישום? על פניו, היינו צריכים לומר כי היא תפסיד את הנכס כי אין טעות ברישום</w:t>
      </w:r>
      <w:r w:rsidR="001861D4">
        <w:rPr>
          <w:rFonts w:hint="cs"/>
          <w:rtl/>
        </w:rPr>
        <w:t xml:space="preserve"> (הקלאסיקה של פרשנות ס'</w:t>
      </w:r>
      <w:r w:rsidR="001F3B19">
        <w:rPr>
          <w:rFonts w:hint="cs"/>
          <w:rtl/>
        </w:rPr>
        <w:t xml:space="preserve"> 10)</w:t>
      </w:r>
      <w:r>
        <w:rPr>
          <w:rFonts w:hint="cs"/>
          <w:rtl/>
        </w:rPr>
        <w:t xml:space="preserve">. </w:t>
      </w:r>
      <w:r w:rsidR="001861D4">
        <w:rPr>
          <w:rFonts w:hint="cs"/>
          <w:rtl/>
        </w:rPr>
        <w:t xml:space="preserve"> </w:t>
      </w:r>
      <w:proofErr w:type="spellStart"/>
      <w:r>
        <w:rPr>
          <w:rFonts w:hint="cs"/>
          <w:rtl/>
        </w:rPr>
        <w:t>מרדכיוב</w:t>
      </w:r>
      <w:proofErr w:type="spellEnd"/>
      <w:r>
        <w:rPr>
          <w:rFonts w:hint="cs"/>
          <w:rtl/>
        </w:rPr>
        <w:t xml:space="preserve"> אומר כי ניתן לתקן את הפגם הזה והיא עדיין תהיה תחת תקנת השוק </w:t>
      </w:r>
      <w:r>
        <w:rPr>
          <w:rtl/>
        </w:rPr>
        <w:t>–</w:t>
      </w:r>
      <w:r>
        <w:rPr>
          <w:rFonts w:hint="cs"/>
          <w:rtl/>
        </w:rPr>
        <w:t xml:space="preserve"> אם </w:t>
      </w:r>
      <w:r w:rsidR="00062B7D">
        <w:rPr>
          <w:rFonts w:hint="cs"/>
          <w:rtl/>
        </w:rPr>
        <w:t xml:space="preserve">עד הרוכש הראשון לא שונתה הבעלות, אם הרישום לא שונה בזמן שהיא רושמת את בעלותה </w:t>
      </w:r>
      <w:r w:rsidR="00062B7D">
        <w:rPr>
          <w:rtl/>
        </w:rPr>
        <w:t>–</w:t>
      </w:r>
      <w:r w:rsidR="00062B7D">
        <w:rPr>
          <w:rFonts w:hint="cs"/>
          <w:rtl/>
        </w:rPr>
        <w:t xml:space="preserve"> </w:t>
      </w:r>
      <w:r w:rsidR="00062B7D">
        <w:rPr>
          <w:rFonts w:hint="cs"/>
          <w:b/>
          <w:bCs/>
          <w:rtl/>
        </w:rPr>
        <w:t>היא לא יכולה ל</w:t>
      </w:r>
      <w:r w:rsidR="001861D4">
        <w:rPr>
          <w:rFonts w:hint="cs"/>
          <w:b/>
          <w:bCs/>
          <w:rtl/>
        </w:rPr>
        <w:t>י</w:t>
      </w:r>
      <w:r w:rsidR="00062B7D">
        <w:rPr>
          <w:rFonts w:hint="cs"/>
          <w:b/>
          <w:bCs/>
          <w:rtl/>
        </w:rPr>
        <w:t>הנות מתקנת שוק</w:t>
      </w:r>
      <w:r w:rsidR="001F3B19">
        <w:rPr>
          <w:rFonts w:hint="cs"/>
          <w:rtl/>
        </w:rPr>
        <w:t xml:space="preserve">. עם זאת, </w:t>
      </w:r>
      <w:r w:rsidR="00632065">
        <w:rPr>
          <w:rFonts w:hint="cs"/>
          <w:rtl/>
        </w:rPr>
        <w:t xml:space="preserve">במידה והרישום הושלם </w:t>
      </w:r>
      <w:r w:rsidR="001F3B19">
        <w:rPr>
          <w:rFonts w:hint="cs"/>
          <w:rtl/>
        </w:rPr>
        <w:t xml:space="preserve">לאחר החתימה על החוזה ולפני שהבעלות עברה </w:t>
      </w:r>
      <w:r w:rsidR="001F3B19">
        <w:rPr>
          <w:rtl/>
        </w:rPr>
        <w:t>–</w:t>
      </w:r>
      <w:r w:rsidR="001F3B19">
        <w:rPr>
          <w:rFonts w:hint="cs"/>
          <w:rtl/>
        </w:rPr>
        <w:t xml:space="preserve"> </w:t>
      </w:r>
      <w:r w:rsidR="001F3B19">
        <w:rPr>
          <w:rFonts w:hint="cs"/>
          <w:b/>
          <w:bCs/>
          <w:rtl/>
        </w:rPr>
        <w:t>יהיה אפשר לראות את רוכש ב' כמישהו שזכאי להגנת תקנת השוק</w:t>
      </w:r>
      <w:r w:rsidR="001F3B19">
        <w:rPr>
          <w:rFonts w:hint="cs"/>
          <w:rtl/>
        </w:rPr>
        <w:t>.</w:t>
      </w:r>
    </w:p>
    <w:p w:rsidR="00DF3F58" w:rsidRDefault="00DF3F58" w:rsidP="001F3B19">
      <w:pPr>
        <w:pStyle w:val="a3"/>
        <w:rPr>
          <w:rtl/>
        </w:rPr>
      </w:pPr>
    </w:p>
    <w:p w:rsidR="00DF3F58" w:rsidRDefault="00DF3F58" w:rsidP="001F3B19">
      <w:pPr>
        <w:pStyle w:val="a3"/>
        <w:rPr>
          <w:rtl/>
        </w:rPr>
      </w:pPr>
      <w:r w:rsidRPr="001861D4">
        <w:rPr>
          <w:rFonts w:hint="cs"/>
          <w:b/>
          <w:bCs/>
          <w:rtl/>
        </w:rPr>
        <w:t>חזרה של המרצה</w:t>
      </w:r>
      <w:r>
        <w:rPr>
          <w:rFonts w:hint="cs"/>
          <w:rtl/>
        </w:rPr>
        <w:t>:</w:t>
      </w:r>
    </w:p>
    <w:p w:rsidR="00CD2E6D" w:rsidRDefault="001861D4" w:rsidP="00CD2E6D">
      <w:pPr>
        <w:pStyle w:val="a3"/>
        <w:rPr>
          <w:rtl/>
        </w:rPr>
      </w:pPr>
      <w:r>
        <w:rPr>
          <w:rFonts w:hint="cs"/>
          <w:rtl/>
        </w:rPr>
        <w:t xml:space="preserve">אם בשלב </w:t>
      </w:r>
      <w:r w:rsidR="00DF3F58">
        <w:rPr>
          <w:rFonts w:hint="cs"/>
          <w:rtl/>
        </w:rPr>
        <w:t xml:space="preserve">חתימת החוזה הרישום של א' כבעלים לא הושלם/לא היה שום רישום קודם שהיה שגוי, אז לצורך העניין אנו צריכים לבדוק את הרישום לאחר העסקה. אם לאחר העסקה הרישום לא שונה בכלל </w:t>
      </w:r>
      <w:r w:rsidR="00DF3F58">
        <w:rPr>
          <w:rtl/>
        </w:rPr>
        <w:t>–</w:t>
      </w:r>
      <w:r w:rsidR="00DF3F58">
        <w:rPr>
          <w:rFonts w:hint="cs"/>
          <w:rtl/>
        </w:rPr>
        <w:t xml:space="preserve"> אז רוכשת </w:t>
      </w:r>
      <w:r w:rsidR="00DF3F58" w:rsidRPr="001861D4">
        <w:rPr>
          <w:rFonts w:hint="cs"/>
          <w:b/>
          <w:bCs/>
          <w:rtl/>
        </w:rPr>
        <w:t xml:space="preserve">ב' </w:t>
      </w:r>
      <w:r w:rsidR="00DF3F58">
        <w:rPr>
          <w:rFonts w:hint="cs"/>
          <w:rtl/>
        </w:rPr>
        <w:t>לא יכולה לשנות. אם הרישום כן שונה לאחר העסקה</w:t>
      </w:r>
      <w:r w:rsidR="00CD2E6D">
        <w:rPr>
          <w:rFonts w:hint="cs"/>
          <w:rtl/>
        </w:rPr>
        <w:t xml:space="preserve"> (קבענו בחוזה שבעלות תעבור חצי שנה אחרי) - </w:t>
      </w:r>
      <w:r w:rsidR="00CD2E6D" w:rsidRPr="001861D4">
        <w:rPr>
          <w:rFonts w:hint="cs"/>
          <w:b/>
          <w:bCs/>
          <w:rtl/>
        </w:rPr>
        <w:t>יש 2 תנאים מצטברים שרוכש ב' יצטרך לעמוד בהם:</w:t>
      </w:r>
    </w:p>
    <w:p w:rsidR="00CD2E6D" w:rsidRDefault="00CD2E6D" w:rsidP="00CD2E6D">
      <w:pPr>
        <w:pStyle w:val="a3"/>
        <w:numPr>
          <w:ilvl w:val="0"/>
          <w:numId w:val="109"/>
        </w:numPr>
      </w:pPr>
      <w:r w:rsidRPr="00F2192C">
        <w:rPr>
          <w:rFonts w:hint="cs"/>
          <w:b/>
          <w:bCs/>
          <w:rtl/>
        </w:rPr>
        <w:t>התנאת התשלומים בעסקה עד לרישום</w:t>
      </w:r>
      <w:r>
        <w:rPr>
          <w:rFonts w:hint="cs"/>
          <w:rtl/>
        </w:rPr>
        <w:t xml:space="preserve"> </w:t>
      </w:r>
      <w:r>
        <w:rPr>
          <w:rtl/>
        </w:rPr>
        <w:t>–</w:t>
      </w:r>
      <w:r>
        <w:rPr>
          <w:rFonts w:hint="cs"/>
          <w:rtl/>
        </w:rPr>
        <w:t xml:space="preserve"> מה שקורה כמעט בכל עסקה (אי אפשר ללמוד מזה הרבה לגבי תום הלב האובייקטיבי)</w:t>
      </w:r>
      <w:r w:rsidR="00F2192C">
        <w:rPr>
          <w:rFonts w:hint="cs"/>
          <w:rtl/>
        </w:rPr>
        <w:t xml:space="preserve">. </w:t>
      </w:r>
      <w:proofErr w:type="spellStart"/>
      <w:r w:rsidR="00F2192C">
        <w:rPr>
          <w:rFonts w:hint="cs"/>
          <w:rtl/>
        </w:rPr>
        <w:t>במרדכיוב</w:t>
      </w:r>
      <w:proofErr w:type="spellEnd"/>
      <w:r w:rsidR="00F2192C">
        <w:rPr>
          <w:rFonts w:hint="cs"/>
          <w:rtl/>
        </w:rPr>
        <w:t xml:space="preserve"> </w:t>
      </w:r>
      <w:r w:rsidR="00F2192C">
        <w:rPr>
          <w:rtl/>
        </w:rPr>
        <w:t>–</w:t>
      </w:r>
      <w:r w:rsidR="00F2192C">
        <w:rPr>
          <w:rFonts w:hint="cs"/>
          <w:rtl/>
        </w:rPr>
        <w:t xml:space="preserve"> אומרים כי אם העבירו את מרבית הכסף רק על בסיס הערת אזהרה </w:t>
      </w:r>
      <w:r w:rsidR="00F2192C">
        <w:rPr>
          <w:rtl/>
        </w:rPr>
        <w:t>–</w:t>
      </w:r>
      <w:r w:rsidR="00F2192C">
        <w:rPr>
          <w:rFonts w:hint="cs"/>
          <w:rtl/>
        </w:rPr>
        <w:t xml:space="preserve"> זה מראה שהסתמכתי על רישום תקין. אם דחיתי זאת </w:t>
      </w:r>
      <w:proofErr w:type="spellStart"/>
      <w:r w:rsidR="00F2192C">
        <w:rPr>
          <w:rFonts w:hint="cs"/>
          <w:rtl/>
        </w:rPr>
        <w:t>והתנתי</w:t>
      </w:r>
      <w:proofErr w:type="spellEnd"/>
      <w:r w:rsidR="00F2192C">
        <w:rPr>
          <w:rFonts w:hint="cs"/>
          <w:rtl/>
        </w:rPr>
        <w:t xml:space="preserve"> אותו בהעברת הרישום על שמו של מוכר </w:t>
      </w:r>
      <w:r w:rsidR="00F2192C" w:rsidRPr="001861D4">
        <w:rPr>
          <w:rFonts w:hint="cs"/>
          <w:b/>
          <w:bCs/>
          <w:rtl/>
        </w:rPr>
        <w:t>א'</w:t>
      </w:r>
      <w:r w:rsidR="00F2192C">
        <w:rPr>
          <w:rFonts w:hint="cs"/>
          <w:rtl/>
        </w:rPr>
        <w:t xml:space="preserve"> (באתי כרוכש </w:t>
      </w:r>
      <w:r w:rsidR="00F2192C" w:rsidRPr="001861D4">
        <w:rPr>
          <w:rFonts w:hint="cs"/>
          <w:b/>
          <w:bCs/>
          <w:rtl/>
        </w:rPr>
        <w:t xml:space="preserve">ב' </w:t>
      </w:r>
      <w:r w:rsidR="00F2192C">
        <w:rPr>
          <w:rFonts w:hint="cs"/>
          <w:rtl/>
        </w:rPr>
        <w:t xml:space="preserve">ואמרתי שאני לא משלם את המסה הקריטית של הכסף עד שאראה שמוכר </w:t>
      </w:r>
      <w:r w:rsidR="00F2192C" w:rsidRPr="001861D4">
        <w:rPr>
          <w:rFonts w:hint="cs"/>
          <w:b/>
          <w:bCs/>
          <w:rtl/>
        </w:rPr>
        <w:t>א'</w:t>
      </w:r>
      <w:r w:rsidR="00F2192C">
        <w:rPr>
          <w:rFonts w:hint="cs"/>
          <w:rtl/>
        </w:rPr>
        <w:t xml:space="preserve"> הופך להיות בעלים של הנכס) </w:t>
      </w:r>
      <w:r w:rsidR="00F2192C">
        <w:rPr>
          <w:rtl/>
        </w:rPr>
        <w:t>–</w:t>
      </w:r>
      <w:r w:rsidR="00F2192C">
        <w:rPr>
          <w:rFonts w:hint="cs"/>
          <w:rtl/>
        </w:rPr>
        <w:t xml:space="preserve"> צלחתי את אחד המבחנים. אנו לא מסתפקים במבחן הזה כי זו פרקטיקה שעושים אותה כמעט בכל העסקאות.</w:t>
      </w:r>
    </w:p>
    <w:p w:rsidR="00CD2E6D" w:rsidRDefault="00CD2E6D" w:rsidP="00CD2E6D">
      <w:pPr>
        <w:pStyle w:val="a3"/>
        <w:numPr>
          <w:ilvl w:val="0"/>
          <w:numId w:val="109"/>
        </w:numPr>
      </w:pPr>
      <w:r w:rsidRPr="00F2192C">
        <w:rPr>
          <w:rFonts w:hint="cs"/>
          <w:b/>
          <w:bCs/>
          <w:rtl/>
        </w:rPr>
        <w:t>בדיקה ראויה של עסקת היסוד</w:t>
      </w:r>
      <w:r w:rsidR="00F2192C">
        <w:rPr>
          <w:rFonts w:hint="cs"/>
          <w:rtl/>
        </w:rPr>
        <w:t xml:space="preserve"> </w:t>
      </w:r>
      <w:r w:rsidR="0082774D">
        <w:rPr>
          <w:rtl/>
        </w:rPr>
        <w:t>–</w:t>
      </w:r>
      <w:r w:rsidR="00F2192C">
        <w:rPr>
          <w:rFonts w:hint="cs"/>
          <w:rtl/>
        </w:rPr>
        <w:t xml:space="preserve"> </w:t>
      </w:r>
      <w:r w:rsidR="0082774D">
        <w:rPr>
          <w:rFonts w:hint="cs"/>
          <w:rtl/>
        </w:rPr>
        <w:t xml:space="preserve">אנו צריכים לעשות </w:t>
      </w:r>
      <w:r w:rsidR="0082774D">
        <w:rPr>
          <w:rFonts w:hint="cs"/>
          <w:b/>
          <w:bCs/>
          <w:rtl/>
        </w:rPr>
        <w:t>בדיקה ראויה</w:t>
      </w:r>
      <w:r w:rsidR="0082774D">
        <w:rPr>
          <w:rFonts w:hint="cs"/>
          <w:rtl/>
        </w:rPr>
        <w:t xml:space="preserve"> </w:t>
      </w:r>
      <w:r w:rsidR="0082774D">
        <w:rPr>
          <w:rtl/>
        </w:rPr>
        <w:t>–</w:t>
      </w:r>
      <w:r w:rsidR="0082774D">
        <w:rPr>
          <w:rFonts w:hint="cs"/>
          <w:rtl/>
        </w:rPr>
        <w:t xml:space="preserve"> יצירת קשר עם הבעלים, ירידה לשטח.... כל דבר שיעיד שעשינו מאמץ לגלות את טיב</w:t>
      </w:r>
      <w:r w:rsidR="001861D4">
        <w:rPr>
          <w:rFonts w:hint="cs"/>
          <w:rtl/>
        </w:rPr>
        <w:t>ה של עסקת היסוד, ואין לזה מסמרים</w:t>
      </w:r>
      <w:r w:rsidR="0082774D">
        <w:rPr>
          <w:rFonts w:hint="cs"/>
          <w:rtl/>
        </w:rPr>
        <w:t xml:space="preserve"> (שאומר</w:t>
      </w:r>
      <w:r w:rsidR="001861D4">
        <w:rPr>
          <w:rFonts w:hint="cs"/>
          <w:rtl/>
        </w:rPr>
        <w:t>ים</w:t>
      </w:r>
      <w:r w:rsidR="0082774D">
        <w:rPr>
          <w:rFonts w:hint="cs"/>
          <w:rtl/>
        </w:rPr>
        <w:t xml:space="preserve"> בדיוק מה התנאים) </w:t>
      </w:r>
      <w:r w:rsidR="0082774D">
        <w:rPr>
          <w:rtl/>
        </w:rPr>
        <w:t>–</w:t>
      </w:r>
      <w:r w:rsidR="001861D4">
        <w:rPr>
          <w:rFonts w:hint="cs"/>
          <w:rtl/>
        </w:rPr>
        <w:t xml:space="preserve"> זה יהיה תלוי בנסיבות. ני</w:t>
      </w:r>
      <w:r w:rsidR="0082774D">
        <w:rPr>
          <w:rFonts w:hint="cs"/>
          <w:rtl/>
        </w:rPr>
        <w:t xml:space="preserve">שלח בתור עורכי דין לבדוק את העסקה הראשונה. אלו דברים שבית המשפט מחמיר כאן כדי לבדוק </w:t>
      </w:r>
      <w:r w:rsidR="0082774D">
        <w:rPr>
          <w:rFonts w:hint="cs"/>
          <w:b/>
          <w:bCs/>
          <w:rtl/>
        </w:rPr>
        <w:t>תום לב אובייקטיבי</w:t>
      </w:r>
      <w:r w:rsidR="0082774D">
        <w:rPr>
          <w:rFonts w:hint="cs"/>
          <w:rtl/>
        </w:rPr>
        <w:t xml:space="preserve">. </w:t>
      </w:r>
    </w:p>
    <w:p w:rsidR="00B06089" w:rsidRDefault="0082774D" w:rsidP="001861D4">
      <w:pPr>
        <w:pStyle w:val="a3"/>
        <w:rPr>
          <w:rtl/>
        </w:rPr>
      </w:pPr>
      <w:r>
        <w:rPr>
          <w:rFonts w:hint="cs"/>
          <w:rtl/>
        </w:rPr>
        <w:t xml:space="preserve">במידה ורוכש </w:t>
      </w:r>
      <w:r w:rsidRPr="001861D4">
        <w:rPr>
          <w:rFonts w:hint="cs"/>
          <w:b/>
          <w:bCs/>
          <w:rtl/>
        </w:rPr>
        <w:t xml:space="preserve">ב' </w:t>
      </w:r>
      <w:r>
        <w:rPr>
          <w:rFonts w:hint="cs"/>
          <w:rtl/>
        </w:rPr>
        <w:t xml:space="preserve">יצליח להראות שהרישום היה תקין בין הבעלים לרוכש א', ואז לאחר חתימת ההסכם הבעלות תעבור על שמו של רוכש </w:t>
      </w:r>
      <w:r w:rsidRPr="001861D4">
        <w:rPr>
          <w:rFonts w:hint="cs"/>
          <w:b/>
          <w:bCs/>
          <w:rtl/>
        </w:rPr>
        <w:t>א'</w:t>
      </w:r>
      <w:r>
        <w:rPr>
          <w:rFonts w:hint="cs"/>
          <w:rtl/>
        </w:rPr>
        <w:t xml:space="preserve">, ואז שעמדנו בהתנאת התשלומים עד הרישום ובדיקה ראויה </w:t>
      </w:r>
      <w:r>
        <w:rPr>
          <w:rtl/>
        </w:rPr>
        <w:t>–</w:t>
      </w:r>
      <w:r>
        <w:rPr>
          <w:rFonts w:hint="cs"/>
          <w:rtl/>
        </w:rPr>
        <w:t xml:space="preserve"> אז בתי המשפט יאפשרו לרוכש ב' ל</w:t>
      </w:r>
      <w:r w:rsidR="001861D4">
        <w:rPr>
          <w:rFonts w:hint="cs"/>
          <w:rtl/>
        </w:rPr>
        <w:t>י</w:t>
      </w:r>
      <w:r>
        <w:rPr>
          <w:rFonts w:hint="cs"/>
          <w:rtl/>
        </w:rPr>
        <w:t>הנות מהגנת תקנת השוק, תחת דרישות רבות. בתי המשפט יבדקו טוב טוב האם בוצעה בדיקה ראויה.</w:t>
      </w:r>
    </w:p>
    <w:p w:rsidR="0021453A" w:rsidRDefault="0021453A" w:rsidP="0021453A">
      <w:pPr>
        <w:pStyle w:val="a3"/>
        <w:jc w:val="right"/>
        <w:rPr>
          <w:rtl/>
        </w:rPr>
      </w:pPr>
      <w:r>
        <w:rPr>
          <w:rFonts w:hint="cs"/>
          <w:rtl/>
        </w:rPr>
        <w:t>27.12.19</w:t>
      </w:r>
    </w:p>
    <w:p w:rsidR="0021453A" w:rsidRDefault="0021453A" w:rsidP="0021453A">
      <w:pPr>
        <w:pStyle w:val="a3"/>
        <w:jc w:val="center"/>
        <w:rPr>
          <w:rtl/>
        </w:rPr>
      </w:pPr>
      <w:r>
        <w:rPr>
          <w:rFonts w:hint="cs"/>
          <w:b/>
          <w:bCs/>
          <w:u w:val="single"/>
          <w:rtl/>
        </w:rPr>
        <w:t>שיעור 19</w:t>
      </w:r>
    </w:p>
    <w:p w:rsidR="0021453A" w:rsidRPr="0051791D" w:rsidRDefault="0021453A" w:rsidP="0021453A">
      <w:pPr>
        <w:pStyle w:val="a3"/>
        <w:jc w:val="center"/>
        <w:rPr>
          <w:color w:val="A5A5A5" w:themeColor="accent3"/>
          <w:rtl/>
        </w:rPr>
      </w:pPr>
      <w:r w:rsidRPr="0051791D">
        <w:rPr>
          <w:rFonts w:hint="cs"/>
          <w:b/>
          <w:bCs/>
          <w:color w:val="A5A5A5" w:themeColor="accent3"/>
          <w:u w:val="single"/>
          <w:rtl/>
        </w:rPr>
        <w:t xml:space="preserve">דיני תחרויות </w:t>
      </w:r>
      <w:r w:rsidRPr="0051791D">
        <w:rPr>
          <w:b/>
          <w:bCs/>
          <w:color w:val="A5A5A5" w:themeColor="accent3"/>
          <w:u w:val="single"/>
          <w:rtl/>
        </w:rPr>
        <w:t>–</w:t>
      </w:r>
      <w:r w:rsidRPr="0051791D">
        <w:rPr>
          <w:rFonts w:hint="cs"/>
          <w:b/>
          <w:bCs/>
          <w:color w:val="A5A5A5" w:themeColor="accent3"/>
          <w:u w:val="single"/>
          <w:rtl/>
        </w:rPr>
        <w:t xml:space="preserve"> אז מה היה לנו עד עכשיו?</w:t>
      </w:r>
    </w:p>
    <w:p w:rsidR="0021453A" w:rsidRPr="0051791D" w:rsidRDefault="0021453A" w:rsidP="0021453A">
      <w:pPr>
        <w:pStyle w:val="a3"/>
        <w:rPr>
          <w:color w:val="A5A5A5" w:themeColor="accent3"/>
          <w:rtl/>
        </w:rPr>
      </w:pPr>
      <w:r w:rsidRPr="0051791D">
        <w:rPr>
          <w:rFonts w:hint="cs"/>
          <w:color w:val="A5A5A5" w:themeColor="accent3"/>
          <w:rtl/>
        </w:rPr>
        <w:t>אנו יודעים שיש לנו כמה סוגים של תחרויות שנבדלות בכמה אופנים:</w:t>
      </w:r>
    </w:p>
    <w:p w:rsidR="0021453A" w:rsidRPr="0051791D" w:rsidRDefault="0021453A" w:rsidP="0021453A">
      <w:pPr>
        <w:pStyle w:val="a3"/>
        <w:numPr>
          <w:ilvl w:val="0"/>
          <w:numId w:val="34"/>
        </w:numPr>
        <w:rPr>
          <w:b/>
          <w:bCs/>
          <w:color w:val="A5A5A5" w:themeColor="accent3"/>
        </w:rPr>
      </w:pPr>
      <w:r w:rsidRPr="0051791D">
        <w:rPr>
          <w:rFonts w:hint="cs"/>
          <w:b/>
          <w:bCs/>
          <w:color w:val="A5A5A5" w:themeColor="accent3"/>
          <w:rtl/>
        </w:rPr>
        <w:t xml:space="preserve">זהות הצדדים </w:t>
      </w:r>
    </w:p>
    <w:p w:rsidR="0021453A" w:rsidRPr="0051791D" w:rsidRDefault="0021453A" w:rsidP="0021453A">
      <w:pPr>
        <w:pStyle w:val="a3"/>
        <w:ind w:left="360"/>
        <w:rPr>
          <w:color w:val="A5A5A5" w:themeColor="accent3"/>
        </w:rPr>
      </w:pPr>
      <w:r w:rsidRPr="0051791D">
        <w:rPr>
          <w:rFonts w:hint="cs"/>
          <w:b/>
          <w:bCs/>
          <w:color w:val="A5A5A5" w:themeColor="accent3"/>
          <w:rtl/>
        </w:rPr>
        <w:t>התחרות הראשונה</w:t>
      </w:r>
      <w:r w:rsidRPr="0051791D">
        <w:rPr>
          <w:rFonts w:hint="cs"/>
          <w:color w:val="A5A5A5" w:themeColor="accent3"/>
          <w:rtl/>
        </w:rPr>
        <w:t xml:space="preserve"> בין בעל התחייבות לעסקה לבין נושה לא מבוטח.</w:t>
      </w:r>
    </w:p>
    <w:p w:rsidR="0021453A" w:rsidRPr="0051791D" w:rsidRDefault="0021453A" w:rsidP="0021453A">
      <w:pPr>
        <w:pStyle w:val="a3"/>
        <w:ind w:left="360"/>
        <w:rPr>
          <w:color w:val="A5A5A5" w:themeColor="accent3"/>
          <w:rtl/>
        </w:rPr>
      </w:pPr>
      <w:r w:rsidRPr="0051791D">
        <w:rPr>
          <w:rFonts w:hint="cs"/>
          <w:b/>
          <w:bCs/>
          <w:color w:val="A5A5A5" w:themeColor="accent3"/>
          <w:rtl/>
        </w:rPr>
        <w:t>התחרות השנייה</w:t>
      </w:r>
      <w:r w:rsidRPr="0051791D">
        <w:rPr>
          <w:rFonts w:hint="cs"/>
          <w:color w:val="A5A5A5" w:themeColor="accent3"/>
          <w:rtl/>
        </w:rPr>
        <w:t xml:space="preserve"> </w:t>
      </w:r>
      <w:r w:rsidRPr="0051791D">
        <w:rPr>
          <w:color w:val="A5A5A5" w:themeColor="accent3"/>
          <w:rtl/>
        </w:rPr>
        <w:t>–</w:t>
      </w:r>
      <w:r w:rsidRPr="0051791D">
        <w:rPr>
          <w:rFonts w:hint="cs"/>
          <w:color w:val="A5A5A5" w:themeColor="accent3"/>
          <w:rtl/>
        </w:rPr>
        <w:t xml:space="preserve"> בעל התחייבות לעסקה מול בעל התחייבות לעסקה (עסקאות נוגדות).</w:t>
      </w:r>
    </w:p>
    <w:p w:rsidR="0021453A" w:rsidRPr="0051791D" w:rsidRDefault="0051791D" w:rsidP="0021453A">
      <w:pPr>
        <w:pStyle w:val="a3"/>
        <w:ind w:left="360"/>
        <w:rPr>
          <w:color w:val="A5A5A5" w:themeColor="accent3"/>
          <w:rtl/>
        </w:rPr>
      </w:pPr>
      <w:r w:rsidRPr="0051791D">
        <w:rPr>
          <w:rFonts w:hint="cs"/>
          <w:b/>
          <w:bCs/>
          <w:color w:val="A5A5A5" w:themeColor="accent3"/>
          <w:rtl/>
        </w:rPr>
        <w:t>התחרות השלישית</w:t>
      </w:r>
      <w:r w:rsidR="0021453A" w:rsidRPr="0051791D">
        <w:rPr>
          <w:rFonts w:hint="cs"/>
          <w:color w:val="A5A5A5" w:themeColor="accent3"/>
          <w:rtl/>
        </w:rPr>
        <w:t xml:space="preserve"> </w:t>
      </w:r>
      <w:r w:rsidR="0021453A" w:rsidRPr="0051791D">
        <w:rPr>
          <w:color w:val="A5A5A5" w:themeColor="accent3"/>
          <w:rtl/>
        </w:rPr>
        <w:t>–</w:t>
      </w:r>
      <w:r w:rsidR="0021453A" w:rsidRPr="0051791D">
        <w:rPr>
          <w:rFonts w:hint="cs"/>
          <w:color w:val="A5A5A5" w:themeColor="accent3"/>
          <w:rtl/>
        </w:rPr>
        <w:t xml:space="preserve"> בעלים מקורי מול רוכש בתו"ל.</w:t>
      </w:r>
    </w:p>
    <w:p w:rsidR="0021453A" w:rsidRPr="0051791D" w:rsidRDefault="0021453A" w:rsidP="0021453A">
      <w:pPr>
        <w:pStyle w:val="a3"/>
        <w:numPr>
          <w:ilvl w:val="0"/>
          <w:numId w:val="34"/>
        </w:numPr>
        <w:rPr>
          <w:b/>
          <w:bCs/>
          <w:color w:val="A5A5A5" w:themeColor="accent3"/>
        </w:rPr>
      </w:pPr>
      <w:r w:rsidRPr="0051791D">
        <w:rPr>
          <w:rFonts w:hint="cs"/>
          <w:b/>
          <w:bCs/>
          <w:color w:val="A5A5A5" w:themeColor="accent3"/>
          <w:rtl/>
        </w:rPr>
        <w:t>המשאב</w:t>
      </w:r>
    </w:p>
    <w:p w:rsidR="0021453A" w:rsidRPr="0051791D" w:rsidRDefault="0021453A" w:rsidP="0021453A">
      <w:pPr>
        <w:pStyle w:val="a3"/>
        <w:ind w:left="360"/>
        <w:rPr>
          <w:b/>
          <w:bCs/>
          <w:color w:val="A5A5A5" w:themeColor="accent3"/>
          <w:rtl/>
        </w:rPr>
      </w:pPr>
      <w:r w:rsidRPr="0051791D">
        <w:rPr>
          <w:rFonts w:hint="cs"/>
          <w:b/>
          <w:bCs/>
          <w:color w:val="A5A5A5" w:themeColor="accent3"/>
          <w:rtl/>
        </w:rPr>
        <w:t>מקרקעין רשומים</w:t>
      </w:r>
    </w:p>
    <w:p w:rsidR="0021453A" w:rsidRPr="0051791D" w:rsidRDefault="0021453A" w:rsidP="0021453A">
      <w:pPr>
        <w:pStyle w:val="a3"/>
        <w:ind w:left="360"/>
        <w:rPr>
          <w:b/>
          <w:bCs/>
          <w:color w:val="A5A5A5" w:themeColor="accent3"/>
          <w:rtl/>
        </w:rPr>
      </w:pPr>
      <w:r w:rsidRPr="0051791D">
        <w:rPr>
          <w:rFonts w:hint="cs"/>
          <w:b/>
          <w:bCs/>
          <w:color w:val="A5A5A5" w:themeColor="accent3"/>
          <w:rtl/>
        </w:rPr>
        <w:t>מיטלטלי</w:t>
      </w:r>
      <w:r w:rsidRPr="0051791D">
        <w:rPr>
          <w:rFonts w:hint="eastAsia"/>
          <w:b/>
          <w:bCs/>
          <w:color w:val="A5A5A5" w:themeColor="accent3"/>
          <w:rtl/>
        </w:rPr>
        <w:t>ן</w:t>
      </w:r>
    </w:p>
    <w:p w:rsidR="0021453A" w:rsidRPr="0051791D" w:rsidRDefault="0021453A" w:rsidP="0021453A">
      <w:pPr>
        <w:pStyle w:val="a3"/>
        <w:ind w:left="360"/>
        <w:rPr>
          <w:b/>
          <w:bCs/>
          <w:color w:val="A5A5A5" w:themeColor="accent3"/>
          <w:rtl/>
        </w:rPr>
      </w:pPr>
      <w:r w:rsidRPr="0051791D">
        <w:rPr>
          <w:rFonts w:hint="cs"/>
          <w:b/>
          <w:bCs/>
          <w:color w:val="A5A5A5" w:themeColor="accent3"/>
          <w:rtl/>
        </w:rPr>
        <w:t>זכויות + מקרקעין לא רשומים</w:t>
      </w:r>
    </w:p>
    <w:p w:rsidR="0021453A" w:rsidRPr="0051791D" w:rsidRDefault="0021453A" w:rsidP="0051791D">
      <w:pPr>
        <w:pStyle w:val="a3"/>
        <w:rPr>
          <w:color w:val="A5A5A5" w:themeColor="accent3"/>
          <w:rtl/>
        </w:rPr>
      </w:pPr>
    </w:p>
    <w:p w:rsidR="0021453A" w:rsidRPr="0051791D" w:rsidRDefault="0021453A" w:rsidP="0021453A">
      <w:pPr>
        <w:pStyle w:val="a3"/>
        <w:ind w:left="360"/>
        <w:rPr>
          <w:color w:val="A5A5A5" w:themeColor="accent3"/>
          <w:rtl/>
        </w:rPr>
      </w:pPr>
      <w:r w:rsidRPr="0051791D">
        <w:rPr>
          <w:rFonts w:hint="cs"/>
          <w:b/>
          <w:bCs/>
          <w:color w:val="A5A5A5" w:themeColor="accent3"/>
          <w:rtl/>
        </w:rPr>
        <w:t>במקרקעין רשומים</w:t>
      </w:r>
      <w:r w:rsidRPr="0051791D">
        <w:rPr>
          <w:rFonts w:hint="cs"/>
          <w:color w:val="A5A5A5" w:themeColor="accent3"/>
          <w:rtl/>
        </w:rPr>
        <w:t xml:space="preserve"> </w:t>
      </w:r>
      <w:r w:rsidRPr="0051791D">
        <w:rPr>
          <w:color w:val="A5A5A5" w:themeColor="accent3"/>
          <w:rtl/>
        </w:rPr>
        <w:t>–</w:t>
      </w:r>
      <w:r w:rsidRPr="0051791D">
        <w:rPr>
          <w:rFonts w:hint="cs"/>
          <w:color w:val="A5A5A5" w:themeColor="accent3"/>
          <w:rtl/>
        </w:rPr>
        <w:t xml:space="preserve"> </w:t>
      </w:r>
    </w:p>
    <w:p w:rsidR="0021453A" w:rsidRPr="0051791D" w:rsidRDefault="0021453A" w:rsidP="0021453A">
      <w:pPr>
        <w:pStyle w:val="a3"/>
        <w:ind w:left="360"/>
        <w:rPr>
          <w:color w:val="A5A5A5" w:themeColor="accent3"/>
          <w:rtl/>
        </w:rPr>
      </w:pPr>
      <w:r w:rsidRPr="0051791D">
        <w:rPr>
          <w:rFonts w:hint="cs"/>
          <w:color w:val="A5A5A5" w:themeColor="accent3"/>
          <w:rtl/>
        </w:rPr>
        <w:t>בתחרות בעל התחייבות לעסקה מול נושה לא מבוטח אנו נעזר בפס"ד אהרונוב, למעט כשבעל ההתחייבות הוא נושא מקצועי.</w:t>
      </w:r>
    </w:p>
    <w:p w:rsidR="0021453A" w:rsidRPr="0051791D" w:rsidRDefault="0021453A" w:rsidP="0021453A">
      <w:pPr>
        <w:pStyle w:val="a3"/>
        <w:ind w:left="360"/>
        <w:rPr>
          <w:color w:val="A5A5A5" w:themeColor="accent3"/>
          <w:rtl/>
        </w:rPr>
      </w:pPr>
      <w:r w:rsidRPr="0051791D">
        <w:rPr>
          <w:rFonts w:hint="cs"/>
          <w:color w:val="A5A5A5" w:themeColor="accent3"/>
          <w:rtl/>
        </w:rPr>
        <w:t xml:space="preserve">בעסקאות נוגדות בין 2 בעלי התחייבויות לעסקה </w:t>
      </w:r>
      <w:r w:rsidRPr="0051791D">
        <w:rPr>
          <w:color w:val="A5A5A5" w:themeColor="accent3"/>
          <w:rtl/>
        </w:rPr>
        <w:t>–</w:t>
      </w:r>
      <w:r w:rsidRPr="0051791D">
        <w:rPr>
          <w:rFonts w:hint="cs"/>
          <w:color w:val="A5A5A5" w:themeColor="accent3"/>
          <w:rtl/>
        </w:rPr>
        <w:t xml:space="preserve"> נרצה לפנות לס' 9 וליישם את הכללים של פס"ד גנז</w:t>
      </w:r>
    </w:p>
    <w:p w:rsidR="0021453A" w:rsidRPr="0051791D" w:rsidRDefault="0021453A" w:rsidP="0021453A">
      <w:pPr>
        <w:pStyle w:val="a3"/>
        <w:ind w:left="360"/>
        <w:rPr>
          <w:color w:val="A5A5A5" w:themeColor="accent3"/>
          <w:rtl/>
        </w:rPr>
      </w:pPr>
      <w:r w:rsidRPr="0051791D">
        <w:rPr>
          <w:rFonts w:hint="cs"/>
          <w:color w:val="A5A5A5" w:themeColor="accent3"/>
          <w:rtl/>
        </w:rPr>
        <w:t xml:space="preserve">בתחרות בין בעלים לרוכש בתו"ל </w:t>
      </w:r>
      <w:r w:rsidRPr="0051791D">
        <w:rPr>
          <w:color w:val="A5A5A5" w:themeColor="accent3"/>
          <w:rtl/>
        </w:rPr>
        <w:t>–</w:t>
      </w:r>
      <w:r w:rsidRPr="0051791D">
        <w:rPr>
          <w:rFonts w:hint="cs"/>
          <w:color w:val="A5A5A5" w:themeColor="accent3"/>
          <w:rtl/>
        </w:rPr>
        <w:t xml:space="preserve"> במקרקעין רשומים נפעיל את ס' 10.</w:t>
      </w:r>
    </w:p>
    <w:p w:rsidR="0021453A" w:rsidRPr="0051791D" w:rsidRDefault="0021453A" w:rsidP="0021453A">
      <w:pPr>
        <w:pStyle w:val="a3"/>
        <w:ind w:left="360"/>
        <w:rPr>
          <w:color w:val="A5A5A5" w:themeColor="accent3"/>
          <w:rtl/>
        </w:rPr>
      </w:pPr>
    </w:p>
    <w:p w:rsidR="0051791D" w:rsidRPr="0051791D" w:rsidRDefault="0051791D" w:rsidP="0021453A">
      <w:pPr>
        <w:pStyle w:val="a3"/>
        <w:ind w:left="360"/>
        <w:rPr>
          <w:color w:val="A5A5A5" w:themeColor="accent3"/>
          <w:rtl/>
        </w:rPr>
      </w:pPr>
    </w:p>
    <w:p w:rsidR="0021453A" w:rsidRPr="0051791D" w:rsidRDefault="0021453A" w:rsidP="0021453A">
      <w:pPr>
        <w:pStyle w:val="a3"/>
        <w:ind w:left="360"/>
        <w:rPr>
          <w:color w:val="A5A5A5" w:themeColor="accent3"/>
          <w:rtl/>
        </w:rPr>
      </w:pPr>
      <w:r w:rsidRPr="0051791D">
        <w:rPr>
          <w:rFonts w:hint="cs"/>
          <w:b/>
          <w:bCs/>
          <w:color w:val="A5A5A5" w:themeColor="accent3"/>
          <w:rtl/>
        </w:rPr>
        <w:lastRenderedPageBreak/>
        <w:t xml:space="preserve">במיטלטלין </w:t>
      </w:r>
      <w:r w:rsidRPr="0051791D">
        <w:rPr>
          <w:color w:val="A5A5A5" w:themeColor="accent3"/>
          <w:rtl/>
        </w:rPr>
        <w:t>–</w:t>
      </w:r>
      <w:r w:rsidRPr="0051791D">
        <w:rPr>
          <w:rFonts w:hint="cs"/>
          <w:color w:val="A5A5A5" w:themeColor="accent3"/>
          <w:rtl/>
        </w:rPr>
        <w:t xml:space="preserve"> </w:t>
      </w:r>
    </w:p>
    <w:p w:rsidR="0021453A" w:rsidRPr="0051791D" w:rsidRDefault="0021453A" w:rsidP="0021453A">
      <w:pPr>
        <w:pStyle w:val="a3"/>
        <w:ind w:left="360"/>
        <w:rPr>
          <w:color w:val="A5A5A5" w:themeColor="accent3"/>
          <w:rtl/>
        </w:rPr>
      </w:pPr>
      <w:r w:rsidRPr="0051791D">
        <w:rPr>
          <w:rFonts w:hint="cs"/>
          <w:color w:val="A5A5A5" w:themeColor="accent3"/>
          <w:rtl/>
        </w:rPr>
        <w:t xml:space="preserve">בתחרות בין בעל התחייבות לעסקה מול נושה לא מבוטח עובדים לפי אהרונוב </w:t>
      </w:r>
      <w:r w:rsidRPr="0051791D">
        <w:rPr>
          <w:color w:val="A5A5A5" w:themeColor="accent3"/>
          <w:rtl/>
        </w:rPr>
        <w:t>–</w:t>
      </w:r>
      <w:r w:rsidRPr="0051791D">
        <w:rPr>
          <w:rFonts w:hint="cs"/>
          <w:color w:val="A5A5A5" w:themeColor="accent3"/>
          <w:rtl/>
        </w:rPr>
        <w:t xml:space="preserve"> בעל התחייבות לעסקה אמור לגבור אלא אם הוא גורם מקצועי.</w:t>
      </w:r>
    </w:p>
    <w:p w:rsidR="0021453A" w:rsidRPr="0051791D" w:rsidRDefault="0021453A" w:rsidP="0021453A">
      <w:pPr>
        <w:pStyle w:val="a3"/>
        <w:ind w:left="360"/>
        <w:rPr>
          <w:color w:val="A5A5A5" w:themeColor="accent3"/>
          <w:rtl/>
        </w:rPr>
      </w:pPr>
      <w:r w:rsidRPr="0051791D">
        <w:rPr>
          <w:rFonts w:hint="cs"/>
          <w:color w:val="A5A5A5" w:themeColor="accent3"/>
          <w:rtl/>
        </w:rPr>
        <w:t xml:space="preserve">בעסקאות נוגדות </w:t>
      </w:r>
      <w:r w:rsidRPr="0051791D">
        <w:rPr>
          <w:color w:val="A5A5A5" w:themeColor="accent3"/>
          <w:rtl/>
        </w:rPr>
        <w:t>–</w:t>
      </w:r>
      <w:r w:rsidRPr="0051791D">
        <w:rPr>
          <w:rFonts w:hint="cs"/>
          <w:color w:val="A5A5A5" w:themeColor="accent3"/>
          <w:rtl/>
        </w:rPr>
        <w:t xml:space="preserve"> ראינו את ההסדר שלומד מס' 12 לחוק המיטלטלין בעסקאות נוגדות </w:t>
      </w:r>
      <w:r w:rsidRPr="0051791D">
        <w:rPr>
          <w:color w:val="A5A5A5" w:themeColor="accent3"/>
          <w:rtl/>
        </w:rPr>
        <w:t>–</w:t>
      </w:r>
      <w:r w:rsidRPr="0051791D">
        <w:rPr>
          <w:rFonts w:hint="cs"/>
          <w:color w:val="A5A5A5" w:themeColor="accent3"/>
          <w:rtl/>
        </w:rPr>
        <w:t xml:space="preserve"> ואנו מחילים אותו.</w:t>
      </w:r>
    </w:p>
    <w:p w:rsidR="0021453A" w:rsidRPr="0051791D" w:rsidRDefault="0021453A" w:rsidP="0021453A">
      <w:pPr>
        <w:pStyle w:val="a3"/>
        <w:ind w:left="360"/>
        <w:rPr>
          <w:color w:val="A5A5A5" w:themeColor="accent3"/>
          <w:rtl/>
        </w:rPr>
      </w:pPr>
      <w:r w:rsidRPr="0051791D">
        <w:rPr>
          <w:rFonts w:hint="cs"/>
          <w:color w:val="A5A5A5" w:themeColor="accent3"/>
          <w:rtl/>
        </w:rPr>
        <w:t xml:space="preserve">במקרה של תקנת שוק </w:t>
      </w:r>
      <w:r w:rsidRPr="0051791D">
        <w:rPr>
          <w:color w:val="A5A5A5" w:themeColor="accent3"/>
          <w:rtl/>
        </w:rPr>
        <w:t>–</w:t>
      </w:r>
      <w:r w:rsidRPr="0051791D">
        <w:rPr>
          <w:rFonts w:hint="cs"/>
          <w:color w:val="A5A5A5" w:themeColor="accent3"/>
          <w:rtl/>
        </w:rPr>
        <w:t xml:space="preserve"> נדבר על כך היום. נשתמש בס' 34 לחוק המכר. למעשה מחילים תקנת שוק במיטלטלין.</w:t>
      </w:r>
    </w:p>
    <w:p w:rsidR="0021453A" w:rsidRPr="0051791D" w:rsidRDefault="0021453A" w:rsidP="0021453A">
      <w:pPr>
        <w:pStyle w:val="a3"/>
        <w:ind w:left="360"/>
        <w:rPr>
          <w:color w:val="A5A5A5" w:themeColor="accent3"/>
          <w:rtl/>
        </w:rPr>
      </w:pPr>
    </w:p>
    <w:p w:rsidR="0021453A" w:rsidRPr="0051791D" w:rsidRDefault="0021453A" w:rsidP="0021453A">
      <w:pPr>
        <w:pStyle w:val="a3"/>
        <w:ind w:left="360"/>
        <w:rPr>
          <w:color w:val="A5A5A5" w:themeColor="accent3"/>
          <w:rtl/>
        </w:rPr>
      </w:pPr>
      <w:r w:rsidRPr="0051791D">
        <w:rPr>
          <w:rFonts w:hint="cs"/>
          <w:b/>
          <w:bCs/>
          <w:color w:val="A5A5A5" w:themeColor="accent3"/>
          <w:rtl/>
        </w:rPr>
        <w:t>בזכויות + מקרקעין לא רשומים</w:t>
      </w:r>
      <w:r w:rsidRPr="0051791D">
        <w:rPr>
          <w:rFonts w:hint="cs"/>
          <w:color w:val="A5A5A5" w:themeColor="accent3"/>
          <w:rtl/>
        </w:rPr>
        <w:t xml:space="preserve"> - </w:t>
      </w:r>
    </w:p>
    <w:p w:rsidR="0021453A" w:rsidRPr="0051791D" w:rsidRDefault="0021453A" w:rsidP="0021453A">
      <w:pPr>
        <w:pStyle w:val="a3"/>
        <w:ind w:left="360"/>
        <w:rPr>
          <w:color w:val="A5A5A5" w:themeColor="accent3"/>
          <w:rtl/>
        </w:rPr>
      </w:pPr>
      <w:r w:rsidRPr="0051791D">
        <w:rPr>
          <w:rFonts w:hint="cs"/>
          <w:color w:val="A5A5A5" w:themeColor="accent3"/>
          <w:rtl/>
        </w:rPr>
        <w:t xml:space="preserve">בתחרות בעל התחייבות לעסקה מול נושה לא מבוטח אנו עוסקים בפס"ד אהרונוב (הוא לא התייחס במפורש לזכויות, אבל אנו עובדים על פי אהרונוב) </w:t>
      </w:r>
      <w:r w:rsidRPr="0051791D">
        <w:rPr>
          <w:color w:val="A5A5A5" w:themeColor="accent3"/>
          <w:rtl/>
        </w:rPr>
        <w:t>–</w:t>
      </w:r>
      <w:r w:rsidRPr="0051791D">
        <w:rPr>
          <w:rFonts w:hint="cs"/>
          <w:color w:val="A5A5A5" w:themeColor="accent3"/>
          <w:rtl/>
        </w:rPr>
        <w:t xml:space="preserve"> בעל התחייבות לעסקה גובר על נושה לא מובטח כי יש לו זכות מעין קניינית.</w:t>
      </w:r>
    </w:p>
    <w:p w:rsidR="0021453A" w:rsidRPr="0051791D" w:rsidRDefault="0021453A" w:rsidP="0021453A">
      <w:pPr>
        <w:pStyle w:val="a3"/>
        <w:ind w:left="360"/>
        <w:rPr>
          <w:color w:val="A5A5A5" w:themeColor="accent3"/>
          <w:rtl/>
        </w:rPr>
      </w:pPr>
      <w:r w:rsidRPr="0051791D">
        <w:rPr>
          <w:rFonts w:hint="cs"/>
          <w:color w:val="A5A5A5" w:themeColor="accent3"/>
          <w:rtl/>
        </w:rPr>
        <w:t xml:space="preserve">בעסקאות נוגדות בזכויות בין 2 בעלי התחייבות לעסקה </w:t>
      </w:r>
      <w:r w:rsidRPr="0051791D">
        <w:rPr>
          <w:color w:val="A5A5A5" w:themeColor="accent3"/>
          <w:rtl/>
        </w:rPr>
        <w:t>–</w:t>
      </w:r>
      <w:r w:rsidRPr="0051791D">
        <w:rPr>
          <w:rFonts w:hint="cs"/>
          <w:color w:val="A5A5A5" w:themeColor="accent3"/>
          <w:rtl/>
        </w:rPr>
        <w:t xml:space="preserve"> הדרך היא לפי ס' 12+13 לחוק המקרקעין</w:t>
      </w:r>
    </w:p>
    <w:p w:rsidR="0021453A" w:rsidRPr="0051791D" w:rsidRDefault="0021453A" w:rsidP="0051791D">
      <w:pPr>
        <w:pStyle w:val="a3"/>
        <w:ind w:left="360"/>
        <w:rPr>
          <w:color w:val="A5A5A5" w:themeColor="accent3"/>
          <w:rtl/>
        </w:rPr>
      </w:pPr>
      <w:r w:rsidRPr="0051791D">
        <w:rPr>
          <w:rFonts w:hint="cs"/>
          <w:color w:val="A5A5A5" w:themeColor="accent3"/>
          <w:rtl/>
        </w:rPr>
        <w:t>במקרה של בעלים מקורי מול רוכש בתום לב (תקנת שוק) נפעל לפי ס' 4 לחוק המחאת החיובים.</w:t>
      </w:r>
    </w:p>
    <w:p w:rsidR="0021453A" w:rsidRDefault="0021453A" w:rsidP="0021453A">
      <w:pPr>
        <w:pStyle w:val="a3"/>
        <w:jc w:val="center"/>
        <w:outlineLvl w:val="2"/>
        <w:rPr>
          <w:b/>
          <w:bCs/>
          <w:u w:val="single"/>
          <w:rtl/>
        </w:rPr>
      </w:pPr>
      <w:bookmarkStart w:id="88" w:name="_Toc506297887"/>
      <w:r w:rsidRPr="0021453A">
        <w:rPr>
          <w:rFonts w:hint="cs"/>
          <w:b/>
          <w:bCs/>
          <w:highlight w:val="yellow"/>
          <w:u w:val="single"/>
          <w:rtl/>
        </w:rPr>
        <w:t>תקנת שוק במיטלטלין</w:t>
      </w:r>
      <w:bookmarkEnd w:id="88"/>
    </w:p>
    <w:p w:rsidR="0021453A" w:rsidRPr="00A54600" w:rsidRDefault="0021453A" w:rsidP="0021453A">
      <w:pPr>
        <w:pStyle w:val="a3"/>
        <w:rPr>
          <w:rtl/>
        </w:rPr>
      </w:pPr>
      <w:r>
        <w:rPr>
          <w:rFonts w:hint="cs"/>
          <w:rtl/>
        </w:rPr>
        <w:t>השאלה היא האם נכון להחיל תקנת שוק במיטלטלין. זו שאלה שאינה פשוטה. הסיבה שנתנו תקנת שוק במקרקעין היא חיי שוק תקינים ו</w:t>
      </w:r>
      <w:r>
        <w:rPr>
          <w:rFonts w:hint="cs"/>
          <w:b/>
          <w:bCs/>
          <w:rtl/>
        </w:rPr>
        <w:t>חיזוק המרשם</w:t>
      </w:r>
      <w:r>
        <w:rPr>
          <w:rFonts w:hint="cs"/>
          <w:rtl/>
        </w:rPr>
        <w:t xml:space="preserve">. במיטלטלין אין מרשם (וויתרנו על הפומביות במיטלטלין) אז האם זה נכון להחיל תקנת שוק במיטלטלין? </w:t>
      </w:r>
      <w:r>
        <w:rPr>
          <w:rFonts w:hint="cs"/>
          <w:b/>
          <w:bCs/>
          <w:rtl/>
        </w:rPr>
        <w:t>התשובה היא כן</w:t>
      </w:r>
      <w:r>
        <w:rPr>
          <w:rFonts w:hint="cs"/>
          <w:rtl/>
        </w:rPr>
        <w:t>.</w:t>
      </w:r>
    </w:p>
    <w:p w:rsidR="0021453A" w:rsidRDefault="0021453A" w:rsidP="0021453A">
      <w:pPr>
        <w:pStyle w:val="a3"/>
        <w:rPr>
          <w:b/>
          <w:bCs/>
          <w:rtl/>
        </w:rPr>
      </w:pPr>
    </w:p>
    <w:p w:rsidR="0021453A" w:rsidRPr="00BC6287" w:rsidRDefault="0021453A" w:rsidP="00BC6287">
      <w:pPr>
        <w:pStyle w:val="a3"/>
        <w:rPr>
          <w:color w:val="A5A5A5" w:themeColor="accent3"/>
        </w:rPr>
      </w:pPr>
      <w:r w:rsidRPr="003D2714">
        <w:rPr>
          <w:rFonts w:hint="cs"/>
          <w:b/>
          <w:bCs/>
          <w:highlight w:val="magenta"/>
          <w:rtl/>
        </w:rPr>
        <w:t>פס"ד כנען</w:t>
      </w:r>
      <w:r>
        <w:rPr>
          <w:rFonts w:hint="cs"/>
          <w:b/>
          <w:bCs/>
          <w:rtl/>
        </w:rPr>
        <w:t xml:space="preserve"> </w:t>
      </w:r>
      <w:r w:rsidRPr="00BC6287">
        <w:rPr>
          <w:rFonts w:hint="cs"/>
          <w:b/>
          <w:bCs/>
          <w:color w:val="A5A5A5" w:themeColor="accent3"/>
          <w:rtl/>
        </w:rPr>
        <w:t>(יהיה למבחן! לא ניתן לקריאה אבל כדאי לקרוא)</w:t>
      </w:r>
      <w:r w:rsidR="00BC6287" w:rsidRPr="00BC6287">
        <w:rPr>
          <w:rFonts w:hint="cs"/>
          <w:color w:val="A5A5A5" w:themeColor="accent3"/>
        </w:rPr>
        <w:t xml:space="preserve"> </w:t>
      </w:r>
      <w:r w:rsidRPr="00BC6287">
        <w:rPr>
          <w:rFonts w:hint="cs"/>
          <w:color w:val="A5A5A5" w:themeColor="accent3"/>
          <w:rtl/>
        </w:rPr>
        <w:t>אחד מפסקי הדין היותר מוכרים.</w:t>
      </w:r>
    </w:p>
    <w:p w:rsidR="0021453A" w:rsidRPr="00BC6287" w:rsidRDefault="0021453A" w:rsidP="00BC6287">
      <w:pPr>
        <w:pStyle w:val="a3"/>
        <w:rPr>
          <w:b/>
          <w:bCs/>
          <w:rtl/>
        </w:rPr>
      </w:pPr>
      <w:r>
        <w:rPr>
          <w:rFonts w:hint="cs"/>
          <w:rtl/>
        </w:rPr>
        <w:t xml:space="preserve">מתחיל באישה בשם </w:t>
      </w:r>
      <w:r w:rsidRPr="00BC6287">
        <w:rPr>
          <w:rFonts w:hint="cs"/>
          <w:b/>
          <w:bCs/>
          <w:rtl/>
        </w:rPr>
        <w:t>זהבה כנען</w:t>
      </w:r>
      <w:r>
        <w:rPr>
          <w:rFonts w:hint="cs"/>
          <w:rtl/>
        </w:rPr>
        <w:t xml:space="preserve"> </w:t>
      </w:r>
      <w:r>
        <w:rPr>
          <w:rtl/>
        </w:rPr>
        <w:t>–</w:t>
      </w:r>
      <w:r>
        <w:rPr>
          <w:rFonts w:hint="cs"/>
          <w:rtl/>
        </w:rPr>
        <w:t xml:space="preserve"> הייתה לה חנות לממכר תמונות ופוסטרים במחירים נמוכים בשוק הפשפשים. זהבה כנען ק</w:t>
      </w:r>
      <w:r w:rsidR="00BC6287">
        <w:rPr>
          <w:rFonts w:hint="cs"/>
          <w:rtl/>
        </w:rPr>
        <w:t>נתה ביום אחד 2 תמונות מסוחרת באזור של שוק הפשפשים (מישהי</w:t>
      </w:r>
      <w:r>
        <w:rPr>
          <w:rFonts w:hint="cs"/>
          <w:rtl/>
        </w:rPr>
        <w:t xml:space="preserve"> ללא דוכן קבוע שעוברת עם ואן). 2 התמונות היו נראות לה כמו העתק מאוד יפה של צייר מפורסם. היא פותחת</w:t>
      </w:r>
      <w:r w:rsidR="00BC6287">
        <w:rPr>
          <w:rFonts w:hint="cs"/>
          <w:rtl/>
        </w:rPr>
        <w:t xml:space="preserve"> יום אחד את התמונות ומגלה מאחור</w:t>
      </w:r>
      <w:r>
        <w:rPr>
          <w:rFonts w:hint="cs"/>
          <w:rtl/>
        </w:rPr>
        <w:t xml:space="preserve"> מדבקה ורישום שהתמונות מקוריות ולא מזויפות של ראובן רובין, והן יצאו ממוזיאון מארה"ב (התמונות שייכות לממשלת ארה"ב).</w:t>
      </w:r>
      <w:r w:rsidR="00BC6287">
        <w:rPr>
          <w:rFonts w:hint="cs"/>
          <w:rtl/>
        </w:rPr>
        <w:t xml:space="preserve"> </w:t>
      </w:r>
      <w:r w:rsidRPr="00BC6287">
        <w:rPr>
          <w:rFonts w:hint="cs"/>
          <w:rtl/>
        </w:rPr>
        <w:t>מצד אחד</w:t>
      </w:r>
      <w:r>
        <w:rPr>
          <w:rFonts w:hint="cs"/>
          <w:rtl/>
        </w:rPr>
        <w:t xml:space="preserve"> </w:t>
      </w:r>
      <w:r>
        <w:rPr>
          <w:rtl/>
        </w:rPr>
        <w:t>–</w:t>
      </w:r>
      <w:r>
        <w:rPr>
          <w:rFonts w:hint="cs"/>
          <w:rtl/>
        </w:rPr>
        <w:t xml:space="preserve"> גברת כנען אומרת כי עשתה אחלה קופה </w:t>
      </w:r>
      <w:r>
        <w:rPr>
          <w:rtl/>
        </w:rPr>
        <w:t>–</w:t>
      </w:r>
      <w:r>
        <w:rPr>
          <w:rFonts w:hint="cs"/>
          <w:rtl/>
        </w:rPr>
        <w:t xml:space="preserve"> מתנה משמיים והרוויחה. כמובן שגילו את התמונות וממשלת ארה"ב דרשה דרך המשפט את התמונות מול זהבה. </w:t>
      </w:r>
      <w:r w:rsidRPr="00BC6287">
        <w:rPr>
          <w:rFonts w:hint="cs"/>
          <w:b/>
          <w:bCs/>
          <w:rtl/>
        </w:rPr>
        <w:t>השאלה מי מקבל את התמונות?</w:t>
      </w:r>
    </w:p>
    <w:p w:rsidR="0021453A" w:rsidRDefault="0021453A" w:rsidP="0021453A">
      <w:pPr>
        <w:pStyle w:val="a3"/>
        <w:rPr>
          <w:rtl/>
        </w:rPr>
      </w:pPr>
    </w:p>
    <w:p w:rsidR="0021453A" w:rsidRDefault="0021453A" w:rsidP="0021453A">
      <w:pPr>
        <w:pStyle w:val="a3"/>
        <w:rPr>
          <w:rtl/>
        </w:rPr>
      </w:pPr>
      <w:r>
        <w:rPr>
          <w:rFonts w:hint="cs"/>
          <w:rtl/>
        </w:rPr>
        <w:t xml:space="preserve">ביהמ"ש למעשה דן בשאלה של תקנת השוק במיטלטלין </w:t>
      </w:r>
      <w:r>
        <w:rPr>
          <w:rtl/>
        </w:rPr>
        <w:t>–</w:t>
      </w:r>
      <w:r>
        <w:rPr>
          <w:rFonts w:hint="cs"/>
          <w:rtl/>
        </w:rPr>
        <w:t xml:space="preserve"> אנו צריכים להכריע מי זוכה בתחרות (התמונות נגנבו מהמוזיאון). אין חולק על כך שהיא רכשה את התמונות בתו"ל. בהינתן ששני הצדדים תמי לב, בעלים שלא עשה דבר רע ורוכש שלא עשה דבר רע </w:t>
      </w:r>
      <w:r>
        <w:rPr>
          <w:rtl/>
        </w:rPr>
        <w:t>–</w:t>
      </w:r>
      <w:r>
        <w:rPr>
          <w:rFonts w:hint="cs"/>
          <w:rtl/>
        </w:rPr>
        <w:t xml:space="preserve"> למי הולכות התמונות? כאן זה קריטי כי יש הבדל משמעותי במחיר. מיהו אותו גורם שזכאי להמשיך ולהחזיק בתמונות?</w:t>
      </w:r>
    </w:p>
    <w:p w:rsidR="0021453A" w:rsidRDefault="0021453A" w:rsidP="0021453A">
      <w:pPr>
        <w:pStyle w:val="a3"/>
        <w:rPr>
          <w:rtl/>
        </w:rPr>
      </w:pPr>
    </w:p>
    <w:p w:rsidR="0021453A" w:rsidRDefault="0021453A" w:rsidP="0021453A">
      <w:pPr>
        <w:pStyle w:val="a3"/>
        <w:rPr>
          <w:rtl/>
        </w:rPr>
      </w:pPr>
      <w:r>
        <w:rPr>
          <w:rFonts w:hint="cs"/>
          <w:rtl/>
        </w:rPr>
        <w:t>סיפור זה ישמש אותנו כרקע על תקנת שוק במקרקעין.</w:t>
      </w:r>
    </w:p>
    <w:p w:rsidR="0021453A" w:rsidRDefault="0021453A" w:rsidP="00BC6287">
      <w:pPr>
        <w:pStyle w:val="a3"/>
        <w:rPr>
          <w:rtl/>
        </w:rPr>
      </w:pPr>
      <w:bookmarkStart w:id="89" w:name="_Hlk506165838"/>
      <w:r w:rsidRPr="00BC6287">
        <w:rPr>
          <w:rFonts w:hint="cs"/>
          <w:b/>
          <w:bCs/>
          <w:highlight w:val="lightGray"/>
          <w:rtl/>
        </w:rPr>
        <w:t>ס' 34 לחוק המקרקעין</w:t>
      </w:r>
      <w:r>
        <w:rPr>
          <w:rFonts w:hint="cs"/>
          <w:rtl/>
        </w:rPr>
        <w:t xml:space="preserve"> </w:t>
      </w:r>
      <w:bookmarkEnd w:id="89"/>
      <w:r>
        <w:rPr>
          <w:rtl/>
        </w:rPr>
        <w:t>–</w:t>
      </w:r>
      <w:r>
        <w:rPr>
          <w:rFonts w:hint="cs"/>
          <w:rtl/>
        </w:rPr>
        <w:t xml:space="preserve"> </w:t>
      </w:r>
      <w:r w:rsidR="00BC6287">
        <w:rPr>
          <w:rFonts w:hint="cs"/>
          <w:i/>
          <w:iCs/>
          <w:rtl/>
        </w:rPr>
        <w:t>"</w:t>
      </w:r>
      <w:r w:rsidRPr="00AA33D5">
        <w:rPr>
          <w:rFonts w:hint="cs"/>
          <w:i/>
          <w:iCs/>
          <w:rtl/>
        </w:rPr>
        <w:t xml:space="preserve">נמכר נכס נד על ידי מי שעוסק במכירת נכסים מסוגו של הממכר, והמכירה </w:t>
      </w:r>
      <w:r w:rsidR="00BC6287">
        <w:rPr>
          <w:rFonts w:hint="cs"/>
          <w:i/>
          <w:iCs/>
          <w:rtl/>
        </w:rPr>
        <w:t>הייתה במהלך הרגיל של עסקיו.....</w:t>
      </w:r>
      <w:r w:rsidR="00BC6287">
        <w:rPr>
          <w:rFonts w:hint="cs"/>
          <w:rtl/>
        </w:rPr>
        <w:t>"</w:t>
      </w:r>
    </w:p>
    <w:p w:rsidR="0021453A" w:rsidRDefault="0021453A" w:rsidP="003D2714">
      <w:pPr>
        <w:pStyle w:val="a3"/>
        <w:rPr>
          <w:rtl/>
        </w:rPr>
      </w:pPr>
      <w:r>
        <w:rPr>
          <w:rFonts w:hint="cs"/>
          <w:rtl/>
        </w:rPr>
        <w:t>מדובר בס</w:t>
      </w:r>
      <w:r>
        <w:rPr>
          <w:rtl/>
        </w:rPr>
        <w:t>'</w:t>
      </w:r>
      <w:r>
        <w:rPr>
          <w:rFonts w:hint="cs"/>
          <w:rtl/>
        </w:rPr>
        <w:t xml:space="preserve"> מסורבל ועמוס בדרישות. הוא נתון לפרשנויות רבות ובתי המשפט דנו בו לא מעט.</w:t>
      </w:r>
    </w:p>
    <w:p w:rsidR="0021453A" w:rsidRDefault="0021453A" w:rsidP="0021453A">
      <w:pPr>
        <w:pStyle w:val="a3"/>
      </w:pPr>
    </w:p>
    <w:p w:rsidR="0021453A" w:rsidRPr="006C36EE" w:rsidRDefault="0021453A" w:rsidP="0021453A">
      <w:pPr>
        <w:pStyle w:val="a3"/>
        <w:rPr>
          <w:b/>
          <w:bCs/>
          <w:rtl/>
        </w:rPr>
      </w:pPr>
      <w:r w:rsidRPr="00BC6287">
        <w:rPr>
          <w:rFonts w:hint="cs"/>
          <w:b/>
          <w:bCs/>
          <w:u w:val="single"/>
          <w:rtl/>
        </w:rPr>
        <w:t>הקריטריונים להכרה בקיומה של תקנת שוק</w:t>
      </w:r>
      <w:r w:rsidRPr="006C36EE">
        <w:rPr>
          <w:rFonts w:hint="cs"/>
          <w:b/>
          <w:bCs/>
          <w:rtl/>
        </w:rPr>
        <w:t xml:space="preserve"> </w:t>
      </w:r>
      <w:r w:rsidRPr="00BC6287">
        <w:rPr>
          <w:rFonts w:hint="cs"/>
          <w:b/>
          <w:bCs/>
          <w:color w:val="A5A5A5" w:themeColor="accent3"/>
          <w:rtl/>
        </w:rPr>
        <w:t>(חייבים לבדוק את כולם במבחן!)</w:t>
      </w:r>
    </w:p>
    <w:p w:rsidR="0021453A" w:rsidRDefault="0021453A" w:rsidP="0021453A">
      <w:pPr>
        <w:pStyle w:val="a3"/>
        <w:numPr>
          <w:ilvl w:val="0"/>
          <w:numId w:val="34"/>
        </w:numPr>
      </w:pPr>
      <w:r>
        <w:rPr>
          <w:rFonts w:hint="cs"/>
          <w:rtl/>
        </w:rPr>
        <w:t>נמכר</w:t>
      </w:r>
    </w:p>
    <w:p w:rsidR="0021453A" w:rsidRDefault="0021453A" w:rsidP="0021453A">
      <w:pPr>
        <w:pStyle w:val="a3"/>
        <w:numPr>
          <w:ilvl w:val="0"/>
          <w:numId w:val="34"/>
        </w:numPr>
      </w:pPr>
      <w:r>
        <w:rPr>
          <w:rFonts w:hint="cs"/>
          <w:rtl/>
        </w:rPr>
        <w:t>נכס נד (מה זה מוריד ומה זה מוסיף</w:t>
      </w:r>
      <w:r w:rsidR="00BC6287">
        <w:rPr>
          <w:rFonts w:hint="cs"/>
          <w:rtl/>
        </w:rPr>
        <w:t>?</w:t>
      </w:r>
      <w:r>
        <w:rPr>
          <w:rFonts w:hint="cs"/>
          <w:rtl/>
        </w:rPr>
        <w:t>)</w:t>
      </w:r>
    </w:p>
    <w:p w:rsidR="0021453A" w:rsidRDefault="0021453A" w:rsidP="0021453A">
      <w:pPr>
        <w:pStyle w:val="a3"/>
        <w:numPr>
          <w:ilvl w:val="0"/>
          <w:numId w:val="34"/>
        </w:numPr>
      </w:pPr>
      <w:r>
        <w:rPr>
          <w:rFonts w:hint="cs"/>
          <w:rtl/>
        </w:rPr>
        <w:t>על ידי מי שעוסק במכירת נכסים מסוגו של הממכר</w:t>
      </w:r>
    </w:p>
    <w:p w:rsidR="0021453A" w:rsidRDefault="0021453A" w:rsidP="0021453A">
      <w:pPr>
        <w:pStyle w:val="a3"/>
        <w:numPr>
          <w:ilvl w:val="0"/>
          <w:numId w:val="34"/>
        </w:numPr>
      </w:pPr>
      <w:r>
        <w:rPr>
          <w:rFonts w:hint="cs"/>
          <w:rtl/>
        </w:rPr>
        <w:t>המכירה הייתה במהלך הרגיל של עסקיו</w:t>
      </w:r>
    </w:p>
    <w:p w:rsidR="0021453A" w:rsidRDefault="0021453A" w:rsidP="0021453A">
      <w:pPr>
        <w:pStyle w:val="a3"/>
        <w:numPr>
          <w:ilvl w:val="0"/>
          <w:numId w:val="34"/>
        </w:numPr>
      </w:pPr>
      <w:r>
        <w:rPr>
          <w:rFonts w:hint="cs"/>
          <w:rtl/>
        </w:rPr>
        <w:t>הקונה קנה וקיבל</w:t>
      </w:r>
    </w:p>
    <w:p w:rsidR="0021453A" w:rsidRDefault="0021453A" w:rsidP="0021453A">
      <w:pPr>
        <w:pStyle w:val="a3"/>
        <w:numPr>
          <w:ilvl w:val="0"/>
          <w:numId w:val="34"/>
        </w:numPr>
      </w:pPr>
      <w:r>
        <w:rPr>
          <w:rFonts w:hint="cs"/>
          <w:rtl/>
        </w:rPr>
        <w:t>תום לב</w:t>
      </w:r>
    </w:p>
    <w:p w:rsidR="0021453A" w:rsidRDefault="0021453A" w:rsidP="0021453A">
      <w:pPr>
        <w:pStyle w:val="a3"/>
        <w:rPr>
          <w:rtl/>
        </w:rPr>
      </w:pPr>
    </w:p>
    <w:p w:rsidR="0021453A" w:rsidRDefault="0021453A" w:rsidP="0021453A">
      <w:pPr>
        <w:pStyle w:val="a3"/>
        <w:rPr>
          <w:rtl/>
        </w:rPr>
      </w:pPr>
      <w:r>
        <w:rPr>
          <w:rFonts w:hint="cs"/>
          <w:b/>
          <w:bCs/>
          <w:rtl/>
        </w:rPr>
        <w:t>נמכר</w:t>
      </w:r>
    </w:p>
    <w:p w:rsidR="0021453A" w:rsidRDefault="0021453A" w:rsidP="0021453A">
      <w:pPr>
        <w:pStyle w:val="a3"/>
        <w:rPr>
          <w:rtl/>
        </w:rPr>
      </w:pPr>
      <w:r w:rsidRPr="00BC6287">
        <w:rPr>
          <w:rFonts w:hint="cs"/>
          <w:b/>
          <w:bCs/>
          <w:highlight w:val="lightGray"/>
          <w:rtl/>
        </w:rPr>
        <w:t>ס' 1 לחוק המכר</w:t>
      </w:r>
      <w:r>
        <w:rPr>
          <w:rFonts w:hint="cs"/>
          <w:rtl/>
        </w:rPr>
        <w:t xml:space="preserve"> קובע מהו מכר </w:t>
      </w:r>
      <w:r>
        <w:rPr>
          <w:rtl/>
        </w:rPr>
        <w:t>–</w:t>
      </w:r>
      <w:r>
        <w:rPr>
          <w:rFonts w:hint="cs"/>
          <w:rtl/>
        </w:rPr>
        <w:t xml:space="preserve"> </w:t>
      </w:r>
      <w:r w:rsidRPr="00BC6287">
        <w:rPr>
          <w:rFonts w:hint="cs"/>
          <w:i/>
          <w:iCs/>
          <w:rtl/>
        </w:rPr>
        <w:t xml:space="preserve">"מהות המכר </w:t>
      </w:r>
      <w:r w:rsidRPr="00BC6287">
        <w:rPr>
          <w:i/>
          <w:iCs/>
          <w:rtl/>
        </w:rPr>
        <w:t>–</w:t>
      </w:r>
      <w:r w:rsidRPr="00BC6287">
        <w:rPr>
          <w:rFonts w:hint="cs"/>
          <w:i/>
          <w:iCs/>
          <w:rtl/>
        </w:rPr>
        <w:t xml:space="preserve"> מכר הוא הקניית נכס תמורת מחיר"</w:t>
      </w:r>
    </w:p>
    <w:p w:rsidR="0021453A" w:rsidRDefault="0021453A" w:rsidP="0021453A">
      <w:pPr>
        <w:pStyle w:val="a3"/>
        <w:rPr>
          <w:rtl/>
        </w:rPr>
      </w:pPr>
      <w:r>
        <w:rPr>
          <w:rFonts w:hint="cs"/>
          <w:rtl/>
        </w:rPr>
        <w:t>חייב להיות למעשה מחיר (תמורה) כדי שיהיה מכר. רק נכסים ששולמה עבורם תמורה יכולים להיכנס לתקנת השוק.</w:t>
      </w:r>
    </w:p>
    <w:p w:rsidR="0021453A" w:rsidRDefault="0021453A" w:rsidP="00BC6287">
      <w:pPr>
        <w:pStyle w:val="a3"/>
        <w:rPr>
          <w:rtl/>
        </w:rPr>
      </w:pPr>
      <w:r>
        <w:rPr>
          <w:rFonts w:hint="cs"/>
          <w:rtl/>
        </w:rPr>
        <w:t xml:space="preserve">השאלה שעולה </w:t>
      </w:r>
      <w:r>
        <w:rPr>
          <w:rtl/>
        </w:rPr>
        <w:t>–</w:t>
      </w:r>
      <w:r>
        <w:rPr>
          <w:rFonts w:hint="cs"/>
          <w:rtl/>
        </w:rPr>
        <w:t xml:space="preserve"> האם התמורה צריכה לשקף את השווי </w:t>
      </w:r>
      <w:r w:rsidRPr="00BC6287">
        <w:rPr>
          <w:rFonts w:hint="cs"/>
          <w:b/>
          <w:bCs/>
          <w:rtl/>
        </w:rPr>
        <w:t>האובייקטיבי</w:t>
      </w:r>
      <w:r>
        <w:rPr>
          <w:rFonts w:hint="cs"/>
          <w:rtl/>
        </w:rPr>
        <w:t xml:space="preserve"> של הנכס או שהיא צריכה לשקף את השווי </w:t>
      </w:r>
      <w:r w:rsidRPr="00BC6287">
        <w:rPr>
          <w:rFonts w:hint="cs"/>
          <w:b/>
          <w:bCs/>
          <w:rtl/>
        </w:rPr>
        <w:t>הסובייקטיבי</w:t>
      </w:r>
      <w:r>
        <w:rPr>
          <w:rFonts w:hint="cs"/>
          <w:rtl/>
        </w:rPr>
        <w:t xml:space="preserve"> (ברגע הקנייה, כמה הבן אדם מאמין שהנכס שווה)?</w:t>
      </w:r>
    </w:p>
    <w:p w:rsidR="0021453A" w:rsidRDefault="0021453A" w:rsidP="0021453A">
      <w:pPr>
        <w:pStyle w:val="a3"/>
        <w:rPr>
          <w:rtl/>
        </w:rPr>
      </w:pPr>
      <w:r>
        <w:rPr>
          <w:rFonts w:hint="cs"/>
          <w:rtl/>
        </w:rPr>
        <w:lastRenderedPageBreak/>
        <w:t xml:space="preserve">בתקנת שוק </w:t>
      </w:r>
      <w:r>
        <w:rPr>
          <w:rtl/>
        </w:rPr>
        <w:t>–</w:t>
      </w:r>
      <w:r>
        <w:rPr>
          <w:rFonts w:hint="cs"/>
          <w:rtl/>
        </w:rPr>
        <w:t xml:space="preserve"> יש איזשהו רמאי באמצע שמוכר את הנכס. הגנב ידע שמדובר בתמונות מקוריות. השאלה היא האם אני צריך לשפוט את גברת כנען כמי שלא מקיימת את תקנת השוק למרות שהיא הייתה משוכנעת שמחיר הנכס הוא 250 ₪ בלבד? או שאנו צריכים לבחון את הרגע הספציפי שאמור לשקף את המחיר?</w:t>
      </w:r>
    </w:p>
    <w:p w:rsidR="0021453A" w:rsidRDefault="0021453A" w:rsidP="0021453A">
      <w:pPr>
        <w:pStyle w:val="a3"/>
        <w:rPr>
          <w:rtl/>
        </w:rPr>
      </w:pPr>
    </w:p>
    <w:p w:rsidR="0021453A" w:rsidRDefault="0021453A" w:rsidP="0021453A">
      <w:pPr>
        <w:pStyle w:val="a3"/>
        <w:rPr>
          <w:rtl/>
        </w:rPr>
      </w:pPr>
      <w:r>
        <w:rPr>
          <w:rFonts w:hint="cs"/>
          <w:rtl/>
        </w:rPr>
        <w:t xml:space="preserve">בכל מקרה </w:t>
      </w:r>
      <w:r>
        <w:rPr>
          <w:rtl/>
        </w:rPr>
        <w:t>–</w:t>
      </w:r>
      <w:r>
        <w:rPr>
          <w:rFonts w:hint="cs"/>
          <w:rtl/>
        </w:rPr>
        <w:t xml:space="preserve"> </w:t>
      </w:r>
      <w:r w:rsidRPr="00BC6287">
        <w:rPr>
          <w:rFonts w:hint="cs"/>
          <w:b/>
          <w:bCs/>
          <w:rtl/>
        </w:rPr>
        <w:t>חייבת להיות תמורה</w:t>
      </w:r>
      <w:r>
        <w:rPr>
          <w:rFonts w:hint="cs"/>
          <w:rtl/>
        </w:rPr>
        <w:t xml:space="preserve">. השאלה הגדולה האם זו תמורה </w:t>
      </w:r>
      <w:r w:rsidRPr="00BC6287">
        <w:rPr>
          <w:rFonts w:hint="cs"/>
          <w:b/>
          <w:bCs/>
          <w:rtl/>
        </w:rPr>
        <w:t>אובייקטיבית</w:t>
      </w:r>
      <w:r>
        <w:rPr>
          <w:rFonts w:hint="cs"/>
          <w:rtl/>
        </w:rPr>
        <w:t xml:space="preserve"> (</w:t>
      </w:r>
      <w:r w:rsidR="00BC6287">
        <w:rPr>
          <w:rFonts w:hint="cs"/>
          <w:rtl/>
        </w:rPr>
        <w:t xml:space="preserve">חכמים אחרי מעשה) או </w:t>
      </w:r>
      <w:r w:rsidR="00BC6287" w:rsidRPr="00BC6287">
        <w:rPr>
          <w:rFonts w:hint="cs"/>
          <w:b/>
          <w:bCs/>
          <w:rtl/>
        </w:rPr>
        <w:t>סובייקטיבית</w:t>
      </w:r>
      <w:r>
        <w:rPr>
          <w:rFonts w:hint="cs"/>
          <w:rtl/>
        </w:rPr>
        <w:t xml:space="preserve"> (באותו רגע נתון). יש לנו בעיה בקונספציה להעניק למישהי מתנה משמיים ב-250 ש"ח </w:t>
      </w:r>
      <w:r>
        <w:rPr>
          <w:rtl/>
        </w:rPr>
        <w:t>–</w:t>
      </w:r>
      <w:r>
        <w:rPr>
          <w:rFonts w:hint="cs"/>
          <w:rtl/>
        </w:rPr>
        <w:t xml:space="preserve"> והמרצה יענה על שאלה זו בפירוט פס"ד. זה מזכיר את </w:t>
      </w:r>
      <w:r w:rsidRPr="00BC6287">
        <w:rPr>
          <w:rFonts w:hint="cs"/>
          <w:b/>
          <w:bCs/>
          <w:rtl/>
        </w:rPr>
        <w:t>ו</w:t>
      </w:r>
      <w:r w:rsidR="00BC6287" w:rsidRPr="00BC6287">
        <w:rPr>
          <w:rFonts w:hint="cs"/>
          <w:b/>
          <w:bCs/>
          <w:rtl/>
        </w:rPr>
        <w:t>ו</w:t>
      </w:r>
      <w:r w:rsidRPr="00BC6287">
        <w:rPr>
          <w:rFonts w:hint="cs"/>
          <w:b/>
          <w:bCs/>
          <w:rtl/>
        </w:rPr>
        <w:t>רטהיימר נ' הררי</w:t>
      </w:r>
      <w:r>
        <w:rPr>
          <w:rFonts w:hint="cs"/>
          <w:rtl/>
        </w:rPr>
        <w:t xml:space="preserve"> </w:t>
      </w:r>
      <w:r>
        <w:rPr>
          <w:rtl/>
        </w:rPr>
        <w:t>–</w:t>
      </w:r>
      <w:r>
        <w:rPr>
          <w:rFonts w:hint="cs"/>
          <w:rtl/>
        </w:rPr>
        <w:t xml:space="preserve"> שם היה ברור לנו שאין שו</w:t>
      </w:r>
      <w:r w:rsidR="00BC6287">
        <w:rPr>
          <w:rFonts w:hint="cs"/>
          <w:rtl/>
        </w:rPr>
        <w:t xml:space="preserve">ם סיבה שוורטהיימר יקבל את הדירה, אך הוא קיבל, </w:t>
      </w:r>
      <w:r>
        <w:rPr>
          <w:rFonts w:hint="cs"/>
          <w:rtl/>
        </w:rPr>
        <w:t>למרות ששילם רק 500 לירות.</w:t>
      </w:r>
    </w:p>
    <w:p w:rsidR="0021453A" w:rsidRDefault="0021453A" w:rsidP="0021453A">
      <w:pPr>
        <w:pStyle w:val="a3"/>
        <w:rPr>
          <w:rtl/>
        </w:rPr>
      </w:pPr>
    </w:p>
    <w:p w:rsidR="0021453A" w:rsidRDefault="0021453A" w:rsidP="0021453A">
      <w:pPr>
        <w:pStyle w:val="a3"/>
        <w:rPr>
          <w:rtl/>
        </w:rPr>
      </w:pPr>
      <w:r>
        <w:rPr>
          <w:rFonts w:hint="cs"/>
          <w:b/>
          <w:bCs/>
          <w:rtl/>
        </w:rPr>
        <w:t>נכס נד</w:t>
      </w:r>
    </w:p>
    <w:p w:rsidR="0021453A" w:rsidRDefault="0021453A" w:rsidP="0021453A">
      <w:pPr>
        <w:pStyle w:val="a3"/>
        <w:rPr>
          <w:rtl/>
        </w:rPr>
      </w:pPr>
      <w:r>
        <w:rPr>
          <w:rFonts w:hint="cs"/>
          <w:rtl/>
        </w:rPr>
        <w:t xml:space="preserve">מדובר בהגדרה שאינה קלאסית של מיטלטלין. ביהמ"ש העניק לכך פרשנות </w:t>
      </w:r>
      <w:r>
        <w:rPr>
          <w:rtl/>
        </w:rPr>
        <w:t>–</w:t>
      </w:r>
      <w:r>
        <w:rPr>
          <w:rFonts w:hint="cs"/>
          <w:rtl/>
        </w:rPr>
        <w:t xml:space="preserve"> תקנת השוק חלה רק לגבי מיטלטלין </w:t>
      </w:r>
      <w:r>
        <w:rPr>
          <w:rFonts w:hint="cs"/>
          <w:b/>
          <w:bCs/>
          <w:rtl/>
        </w:rPr>
        <w:t>מוחשיים</w:t>
      </w:r>
      <w:r>
        <w:rPr>
          <w:rFonts w:hint="cs"/>
          <w:rtl/>
        </w:rPr>
        <w:t xml:space="preserve"> שניתן להחזיק אותם פיזית. למעשה הוצאנו את כל תקנת השוק מחוק המכר ומדברים רק על מיטלטלין מוחשיים (ולא על זכויות </w:t>
      </w:r>
      <w:r>
        <w:rPr>
          <w:rtl/>
        </w:rPr>
        <w:t>–</w:t>
      </w:r>
      <w:r>
        <w:rPr>
          <w:rFonts w:hint="cs"/>
          <w:rtl/>
        </w:rPr>
        <w:t xml:space="preserve"> </w:t>
      </w:r>
      <w:bookmarkStart w:id="90" w:name="_Hlk506166285"/>
      <w:r w:rsidRPr="00BC6287">
        <w:rPr>
          <w:rFonts w:hint="cs"/>
          <w:b/>
          <w:bCs/>
          <w:rtl/>
        </w:rPr>
        <w:t xml:space="preserve">ס' 4 </w:t>
      </w:r>
      <w:r>
        <w:rPr>
          <w:rFonts w:hint="cs"/>
          <w:rtl/>
        </w:rPr>
        <w:t>לחוק המחאת חיובים</w:t>
      </w:r>
      <w:bookmarkEnd w:id="90"/>
      <w:r>
        <w:rPr>
          <w:rFonts w:hint="cs"/>
          <w:rtl/>
        </w:rPr>
        <w:t>).</w:t>
      </w:r>
    </w:p>
    <w:p w:rsidR="0021453A" w:rsidRDefault="0021453A" w:rsidP="00BC6287">
      <w:pPr>
        <w:pStyle w:val="a3"/>
        <w:rPr>
          <w:rtl/>
        </w:rPr>
      </w:pPr>
      <w:r>
        <w:rPr>
          <w:rFonts w:hint="cs"/>
          <w:rtl/>
        </w:rPr>
        <w:t xml:space="preserve">זה לא משנה לנו במיטלטלין אם יש רישום או אין (כמו רישום רכבים) </w:t>
      </w:r>
      <w:r>
        <w:rPr>
          <w:rtl/>
        </w:rPr>
        <w:t>–</w:t>
      </w:r>
      <w:r>
        <w:rPr>
          <w:rFonts w:hint="cs"/>
          <w:rtl/>
        </w:rPr>
        <w:t xml:space="preserve"> זה לא משפיע מבחינת תקנת השוק במיטלטלין. אין לנו דרישה לרישום כראייה, אבל זה כן יחזור בשלב מאוחר כאינדיקציה תום לב (זה יכנס לקטגוריה של תו"ל).</w:t>
      </w:r>
    </w:p>
    <w:p w:rsidR="0021453A" w:rsidRDefault="0021453A" w:rsidP="0021453A">
      <w:pPr>
        <w:pStyle w:val="a3"/>
        <w:rPr>
          <w:rtl/>
        </w:rPr>
      </w:pPr>
    </w:p>
    <w:p w:rsidR="0021453A" w:rsidRPr="00D36B64" w:rsidRDefault="0021453A" w:rsidP="0021453A">
      <w:pPr>
        <w:pStyle w:val="a3"/>
        <w:rPr>
          <w:b/>
          <w:bCs/>
        </w:rPr>
      </w:pPr>
      <w:r w:rsidRPr="00D36B64">
        <w:rPr>
          <w:rFonts w:hint="cs"/>
          <w:b/>
          <w:bCs/>
          <w:rtl/>
        </w:rPr>
        <w:t>על ידי מי שעוסק במכירת נכסים מסוגו של הממכר</w:t>
      </w:r>
    </w:p>
    <w:p w:rsidR="0021453A" w:rsidRDefault="0021453A" w:rsidP="00BC6287">
      <w:pPr>
        <w:pStyle w:val="a3"/>
        <w:rPr>
          <w:rtl/>
        </w:rPr>
      </w:pPr>
      <w:r>
        <w:rPr>
          <w:rFonts w:hint="cs"/>
          <w:rtl/>
        </w:rPr>
        <w:t>מדוע חשוב לנו להכניס לתקנת שוק דרישה שהרכישה תעשה ממי שמוכר דברים מסוגו של הממכר בדרך הרגילה של הדברים?</w:t>
      </w:r>
      <w:r w:rsidR="00BC6287">
        <w:rPr>
          <w:rFonts w:hint="cs"/>
          <w:rtl/>
        </w:rPr>
        <w:t xml:space="preserve"> </w:t>
      </w:r>
      <w:r>
        <w:rPr>
          <w:rFonts w:hint="cs"/>
          <w:rtl/>
        </w:rPr>
        <w:t xml:space="preserve">יש מחלוקת לגבי התנאי הזה. </w:t>
      </w:r>
      <w:r w:rsidRPr="00BC6287">
        <w:rPr>
          <w:rFonts w:hint="cs"/>
          <w:b/>
          <w:bCs/>
          <w:rtl/>
        </w:rPr>
        <w:t>קיימות 2 גישות:</w:t>
      </w:r>
    </w:p>
    <w:p w:rsidR="0021453A" w:rsidRDefault="0021453A" w:rsidP="0021453A">
      <w:pPr>
        <w:pStyle w:val="a3"/>
        <w:rPr>
          <w:rtl/>
        </w:rPr>
      </w:pPr>
      <w:r w:rsidRPr="00BC6287">
        <w:rPr>
          <w:rFonts w:hint="cs"/>
          <w:b/>
          <w:bCs/>
          <w:highlight w:val="cyan"/>
          <w:rtl/>
        </w:rPr>
        <w:t>זמיר</w:t>
      </w:r>
      <w:r>
        <w:rPr>
          <w:rFonts w:hint="cs"/>
          <w:rtl/>
        </w:rPr>
        <w:t xml:space="preserve"> </w:t>
      </w:r>
      <w:r>
        <w:rPr>
          <w:rtl/>
        </w:rPr>
        <w:t>–</w:t>
      </w:r>
      <w:r>
        <w:rPr>
          <w:rFonts w:hint="cs"/>
          <w:rtl/>
        </w:rPr>
        <w:t xml:space="preserve"> זה תנאי שנועד לתמרץ את הרוכש לבדוק טוב יותר את המוצר והמוכר </w:t>
      </w:r>
      <w:r>
        <w:rPr>
          <w:rtl/>
        </w:rPr>
        <w:t>–</w:t>
      </w:r>
      <w:r>
        <w:rPr>
          <w:rFonts w:hint="cs"/>
          <w:rtl/>
        </w:rPr>
        <w:t xml:space="preserve"> אינדיקציה לתום הלב, ובדיקת מה עומד בבסיס חוסר ההתאמה. יש כאן משהו שאמור לעורר חשד. לא אומר שאסור לקנות! אבל צריך לבדוק איך הגיעו טלוויזיות לחנות כלי הרכב. אם לא בדקנו </w:t>
      </w:r>
      <w:r>
        <w:rPr>
          <w:rtl/>
        </w:rPr>
        <w:t>–</w:t>
      </w:r>
      <w:r>
        <w:rPr>
          <w:rFonts w:hint="cs"/>
          <w:rtl/>
        </w:rPr>
        <w:t xml:space="preserve"> זה למעשה סוג של עצימת עיניים לדבר מוזר שקורה כאן </w:t>
      </w:r>
      <w:r>
        <w:rPr>
          <w:rtl/>
        </w:rPr>
        <w:t>–</w:t>
      </w:r>
      <w:r>
        <w:rPr>
          <w:rFonts w:hint="cs"/>
          <w:rtl/>
        </w:rPr>
        <w:t xml:space="preserve"> שמעיד על תום הלב שלנו.</w:t>
      </w:r>
    </w:p>
    <w:p w:rsidR="0021453A" w:rsidRDefault="0021453A" w:rsidP="0021453A">
      <w:pPr>
        <w:pStyle w:val="a3"/>
        <w:rPr>
          <w:rtl/>
        </w:rPr>
      </w:pPr>
      <w:r w:rsidRPr="00BC6287">
        <w:rPr>
          <w:rFonts w:hint="cs"/>
          <w:b/>
          <w:bCs/>
          <w:highlight w:val="cyan"/>
          <w:rtl/>
        </w:rPr>
        <w:t>חנוך דגן</w:t>
      </w:r>
      <w:r w:rsidRPr="004A185E">
        <w:rPr>
          <w:rFonts w:hint="cs"/>
          <w:b/>
          <w:bCs/>
          <w:rtl/>
        </w:rPr>
        <w:t xml:space="preserve"> </w:t>
      </w:r>
      <w:r>
        <w:rPr>
          <w:rtl/>
        </w:rPr>
        <w:t>–</w:t>
      </w:r>
      <w:r>
        <w:rPr>
          <w:rFonts w:hint="cs"/>
          <w:rtl/>
        </w:rPr>
        <w:t xml:space="preserve"> זה בכלל לא תנאי שבא לתמרץ את הרוכש </w:t>
      </w:r>
      <w:r>
        <w:rPr>
          <w:rtl/>
        </w:rPr>
        <w:t>–</w:t>
      </w:r>
      <w:r>
        <w:rPr>
          <w:rFonts w:hint="cs"/>
          <w:rtl/>
        </w:rPr>
        <w:t xml:space="preserve"> המטרה היא </w:t>
      </w:r>
      <w:r>
        <w:rPr>
          <w:rFonts w:hint="cs"/>
          <w:b/>
          <w:bCs/>
          <w:rtl/>
        </w:rPr>
        <w:t xml:space="preserve">לתמרץ את הסוחרים עצמם </w:t>
      </w:r>
      <w:r>
        <w:rPr>
          <w:rFonts w:hint="cs"/>
          <w:rtl/>
        </w:rPr>
        <w:t>לעשות בדיקות טובות יותר על מקורות הסחורות.</w:t>
      </w:r>
    </w:p>
    <w:p w:rsidR="0021453A" w:rsidRDefault="0021453A" w:rsidP="0021453A">
      <w:pPr>
        <w:pStyle w:val="a3"/>
        <w:rPr>
          <w:rtl/>
        </w:rPr>
      </w:pPr>
    </w:p>
    <w:p w:rsidR="0021453A" w:rsidRDefault="0021453A" w:rsidP="0021453A">
      <w:pPr>
        <w:pStyle w:val="a3"/>
        <w:rPr>
          <w:rtl/>
        </w:rPr>
      </w:pPr>
      <w:r>
        <w:rPr>
          <w:rFonts w:hint="cs"/>
          <w:rtl/>
        </w:rPr>
        <w:t xml:space="preserve">השאלה היא איזה חוליה בשרשרת אנו רוצים לבדוק ולתמרץ </w:t>
      </w:r>
      <w:r>
        <w:rPr>
          <w:rtl/>
        </w:rPr>
        <w:t>–</w:t>
      </w:r>
      <w:r>
        <w:rPr>
          <w:rFonts w:hint="cs"/>
          <w:rtl/>
        </w:rPr>
        <w:t xml:space="preserve"> האם אנו רוצים לתמרץ את החוליה האחרונה, או להגיע כמה שיותר קרוב לחוליה השחורה (הבעייתית) כדי להימנע ממצבים כאלה בכלל</w:t>
      </w:r>
    </w:p>
    <w:p w:rsidR="0021453A" w:rsidRDefault="0021453A" w:rsidP="00BC6287">
      <w:pPr>
        <w:pStyle w:val="a3"/>
        <w:rPr>
          <w:rtl/>
        </w:rPr>
      </w:pPr>
      <w:r>
        <w:rPr>
          <w:rFonts w:hint="cs"/>
          <w:rtl/>
        </w:rPr>
        <w:t>חנוך רוצה לחזור למעשה ל</w:t>
      </w:r>
      <w:r>
        <w:t>Basics</w:t>
      </w:r>
      <w:r>
        <w:rPr>
          <w:rFonts w:hint="cs"/>
          <w:rtl/>
        </w:rPr>
        <w:t xml:space="preserve"> של </w:t>
      </w:r>
      <w:r w:rsidRPr="00BC6287">
        <w:rPr>
          <w:rFonts w:hint="cs"/>
          <w:b/>
          <w:bCs/>
          <w:rtl/>
        </w:rPr>
        <w:t>מונע הנזק הזול ביותר</w:t>
      </w:r>
      <w:r>
        <w:rPr>
          <w:rFonts w:hint="cs"/>
          <w:rtl/>
        </w:rPr>
        <w:t xml:space="preserve"> </w:t>
      </w:r>
      <w:r>
        <w:rPr>
          <w:rtl/>
        </w:rPr>
        <w:t>–</w:t>
      </w:r>
      <w:r>
        <w:rPr>
          <w:rFonts w:hint="cs"/>
          <w:rtl/>
        </w:rPr>
        <w:t xml:space="preserve"> ללכת אחורה ולמנוע את הכניסה של המוצרים הגנובים האלה לשוק.</w:t>
      </w:r>
    </w:p>
    <w:p w:rsidR="0021453A" w:rsidRPr="00BC6287" w:rsidRDefault="0021453A" w:rsidP="003D2714">
      <w:pPr>
        <w:pStyle w:val="a3"/>
        <w:rPr>
          <w:color w:val="A5A5A5" w:themeColor="accent3"/>
          <w:rtl/>
        </w:rPr>
      </w:pPr>
      <w:r w:rsidRPr="00BC6287">
        <w:rPr>
          <w:rFonts w:hint="cs"/>
          <w:color w:val="A5A5A5" w:themeColor="accent3"/>
          <w:rtl/>
        </w:rPr>
        <w:t xml:space="preserve">מכירה/רכישת רכב מאדם פרטי זה בעייתי מבחינת תקנת השוק (מאוד) </w:t>
      </w:r>
      <w:r w:rsidRPr="00BC6287">
        <w:rPr>
          <w:color w:val="A5A5A5" w:themeColor="accent3"/>
          <w:rtl/>
        </w:rPr>
        <w:t>–</w:t>
      </w:r>
      <w:r w:rsidRPr="00BC6287">
        <w:rPr>
          <w:rFonts w:hint="cs"/>
          <w:color w:val="A5A5A5" w:themeColor="accent3"/>
          <w:rtl/>
        </w:rPr>
        <w:t xml:space="preserve"> נדבר על כך בעתיד.</w:t>
      </w:r>
    </w:p>
    <w:p w:rsidR="0021453A" w:rsidRDefault="0021453A" w:rsidP="0021453A">
      <w:pPr>
        <w:pStyle w:val="a3"/>
        <w:rPr>
          <w:rtl/>
        </w:rPr>
      </w:pPr>
    </w:p>
    <w:p w:rsidR="0021453A" w:rsidRDefault="0021453A" w:rsidP="0021453A">
      <w:pPr>
        <w:pStyle w:val="a3"/>
        <w:rPr>
          <w:rtl/>
        </w:rPr>
      </w:pPr>
      <w:r w:rsidRPr="004A185E">
        <w:rPr>
          <w:rFonts w:cs="Arial"/>
          <w:b/>
          <w:bCs/>
          <w:rtl/>
        </w:rPr>
        <w:t>המכירה הייתה במהלך הרגיל של עסקיו</w:t>
      </w:r>
    </w:p>
    <w:p w:rsidR="0021453A" w:rsidRDefault="0021453A" w:rsidP="0021453A">
      <w:pPr>
        <w:pStyle w:val="a3"/>
        <w:rPr>
          <w:rtl/>
        </w:rPr>
      </w:pPr>
      <w:r>
        <w:rPr>
          <w:rFonts w:hint="cs"/>
          <w:rtl/>
        </w:rPr>
        <w:t>למה אנו דורשים שהמכירה תהיה במהלך העסקים הרגיל?</w:t>
      </w:r>
    </w:p>
    <w:p w:rsidR="0021453A" w:rsidRDefault="0021453A" w:rsidP="0021453A">
      <w:pPr>
        <w:pStyle w:val="a3"/>
        <w:rPr>
          <w:rtl/>
        </w:rPr>
      </w:pPr>
      <w:r>
        <w:rPr>
          <w:rFonts w:hint="cs"/>
          <w:rtl/>
        </w:rPr>
        <w:t xml:space="preserve">הקונספט הוא להראות שאין לנו נסיבות מחשידות. בגלל שאין לנו רישום אנו מבקשים לנקות לחלוטין את העסקה הזאת מכל אבק של חוסר תו"ל/חשד כלשהו </w:t>
      </w:r>
      <w:r>
        <w:rPr>
          <w:rtl/>
        </w:rPr>
        <w:t>–</w:t>
      </w:r>
      <w:r>
        <w:rPr>
          <w:rFonts w:hint="cs"/>
          <w:rtl/>
        </w:rPr>
        <w:t xml:space="preserve"> ולכן אנו מבקשים שהעסקה תתבצע במהלך העסקים הרגיל, גם ביחס למועד המכירה, מקום המכירה...</w:t>
      </w:r>
    </w:p>
    <w:p w:rsidR="0021453A" w:rsidRDefault="0021453A" w:rsidP="0021453A">
      <w:pPr>
        <w:pStyle w:val="a3"/>
        <w:rPr>
          <w:rtl/>
        </w:rPr>
      </w:pPr>
      <w:r>
        <w:rPr>
          <w:rFonts w:hint="cs"/>
          <w:rtl/>
        </w:rPr>
        <w:t>הרעיון הבסיסי של הדרישה הזאת הוא באמת לוודא שכל המכירה נעשתה בצורה שלא הייתה לאדם שום סיבה לחשוד שקיים משהו לא תקין.</w:t>
      </w:r>
    </w:p>
    <w:p w:rsidR="0021453A" w:rsidRDefault="0021453A" w:rsidP="0021453A">
      <w:pPr>
        <w:pStyle w:val="a3"/>
        <w:rPr>
          <w:rtl/>
        </w:rPr>
      </w:pPr>
      <w:r>
        <w:rPr>
          <w:rFonts w:hint="cs"/>
          <w:rtl/>
        </w:rPr>
        <w:t xml:space="preserve">זה רלוונטי גם לתנאי העסקה </w:t>
      </w:r>
      <w:r>
        <w:rPr>
          <w:rtl/>
        </w:rPr>
        <w:t>–</w:t>
      </w:r>
      <w:r>
        <w:rPr>
          <w:rFonts w:hint="cs"/>
          <w:rtl/>
        </w:rPr>
        <w:t xml:space="preserve"> אם המוכר עומד בדווקנות שכל הכסף יעבור באותו רגע והכל יגמר בצורה מהירה שלא כדרכה של עסקה. גם משהו לא סטנדרטי עלול להיתפס כמחשיד.</w:t>
      </w:r>
    </w:p>
    <w:p w:rsidR="0021453A" w:rsidRDefault="0021453A" w:rsidP="0021453A">
      <w:pPr>
        <w:pStyle w:val="a3"/>
        <w:rPr>
          <w:rtl/>
        </w:rPr>
      </w:pPr>
      <w:r>
        <w:rPr>
          <w:rFonts w:hint="cs"/>
          <w:rtl/>
        </w:rPr>
        <w:t xml:space="preserve">זה נוגע במקום, מועד ובעיקר בתנאים </w:t>
      </w:r>
      <w:r>
        <w:rPr>
          <w:rtl/>
        </w:rPr>
        <w:t>–</w:t>
      </w:r>
      <w:r>
        <w:rPr>
          <w:rFonts w:hint="cs"/>
          <w:rtl/>
        </w:rPr>
        <w:t xml:space="preserve"> וצריך באופן עקרוני לזהות בתור עורך דין את הדברים הבעייתיים ולהצביע עליהם בביהמ"ש כדי לפסול את היכולת להשתמש בתקנת השוק.</w:t>
      </w:r>
    </w:p>
    <w:p w:rsidR="0021453A" w:rsidRDefault="0021453A" w:rsidP="0021453A">
      <w:pPr>
        <w:pStyle w:val="a3"/>
        <w:rPr>
          <w:rtl/>
        </w:rPr>
      </w:pPr>
    </w:p>
    <w:p w:rsidR="0021453A" w:rsidRPr="00AC5A93" w:rsidRDefault="0021453A" w:rsidP="0021453A">
      <w:pPr>
        <w:pStyle w:val="a3"/>
        <w:rPr>
          <w:b/>
          <w:bCs/>
          <w:rtl/>
        </w:rPr>
      </w:pPr>
      <w:r w:rsidRPr="00E545DA">
        <w:rPr>
          <w:rFonts w:hint="cs"/>
          <w:b/>
          <w:bCs/>
          <w:rtl/>
        </w:rPr>
        <w:t xml:space="preserve">הקונה קנה </w:t>
      </w:r>
      <w:r w:rsidRPr="00AC5A93">
        <w:rPr>
          <w:rFonts w:hint="cs"/>
          <w:b/>
          <w:bCs/>
          <w:rtl/>
        </w:rPr>
        <w:t>וקיבל</w:t>
      </w:r>
      <w:r w:rsidR="00AC5A93" w:rsidRPr="00AC5A93">
        <w:rPr>
          <w:rFonts w:hint="cs"/>
          <w:b/>
          <w:bCs/>
          <w:rtl/>
        </w:rPr>
        <w:t xml:space="preserve"> - מבחן הקבלה והחזקה</w:t>
      </w:r>
    </w:p>
    <w:p w:rsidR="0021453A" w:rsidRPr="006F1B9B" w:rsidRDefault="0021453A" w:rsidP="0021453A">
      <w:pPr>
        <w:pStyle w:val="a3"/>
      </w:pPr>
      <w:r>
        <w:rPr>
          <w:rFonts w:hint="cs"/>
          <w:rtl/>
        </w:rPr>
        <w:t xml:space="preserve">אנו מחייבים </w:t>
      </w:r>
      <w:r>
        <w:rPr>
          <w:rFonts w:hint="cs"/>
          <w:b/>
          <w:bCs/>
          <w:rtl/>
        </w:rPr>
        <w:t>חזקה</w:t>
      </w:r>
      <w:r>
        <w:rPr>
          <w:rFonts w:hint="cs"/>
          <w:rtl/>
        </w:rPr>
        <w:t>. מי שלא מחזיק בנכס לא י</w:t>
      </w:r>
      <w:r w:rsidR="00AC5A93">
        <w:rPr>
          <w:rFonts w:hint="cs"/>
          <w:rtl/>
        </w:rPr>
        <w:t>י</w:t>
      </w:r>
      <w:r>
        <w:rPr>
          <w:rFonts w:hint="cs"/>
          <w:rtl/>
        </w:rPr>
        <w:t xml:space="preserve">ראה לצורך תקנת השוק כמישהו שהשלים בעצם את הרכישה. אנו יודעים שבאופן עקרוני העברת הבעלות לא חייבת חזקה. כאן בתקנת שוק </w:t>
      </w:r>
      <w:r>
        <w:rPr>
          <w:rtl/>
        </w:rPr>
        <w:t>–</w:t>
      </w:r>
      <w:r>
        <w:rPr>
          <w:rFonts w:hint="cs"/>
          <w:rtl/>
        </w:rPr>
        <w:t xml:space="preserve"> גם אם אדם צלח את כל התנאים הקודמים, ביהמ"ש יקפיד גם על חזקה וגם על השלמת קניין. בבדיקת תקנת שוק אנו צריכים לבדוק גם חזקה וגם קניין. זו לא חייבת להיות חזקה ממש </w:t>
      </w:r>
      <w:r>
        <w:rPr>
          <w:rtl/>
        </w:rPr>
        <w:t>–</w:t>
      </w:r>
      <w:r>
        <w:rPr>
          <w:rFonts w:hint="cs"/>
          <w:rtl/>
        </w:rPr>
        <w:t xml:space="preserve"> זה יכול להיות גם אם מישהו מחזיק מטעמנו </w:t>
      </w:r>
      <w:r>
        <w:rPr>
          <w:rtl/>
        </w:rPr>
        <w:t>–</w:t>
      </w:r>
      <w:r>
        <w:rPr>
          <w:rFonts w:hint="cs"/>
          <w:rtl/>
        </w:rPr>
        <w:t xml:space="preserve"> אבל חייבת לביות </w:t>
      </w:r>
      <w:r>
        <w:rPr>
          <w:rFonts w:hint="cs"/>
          <w:b/>
          <w:bCs/>
          <w:rtl/>
        </w:rPr>
        <w:t>חזקה והשלמת קניין</w:t>
      </w:r>
      <w:r>
        <w:rPr>
          <w:rFonts w:hint="cs"/>
          <w:rtl/>
        </w:rPr>
        <w:t>.</w:t>
      </w:r>
    </w:p>
    <w:p w:rsidR="0021453A" w:rsidRDefault="0021453A" w:rsidP="0021453A">
      <w:pPr>
        <w:pStyle w:val="a3"/>
        <w:rPr>
          <w:rtl/>
        </w:rPr>
      </w:pPr>
      <w:r>
        <w:rPr>
          <w:rFonts w:hint="cs"/>
          <w:rtl/>
        </w:rPr>
        <w:t xml:space="preserve">בתקנת שוק יקפידו על קיום שני תנאים אלו </w:t>
      </w:r>
      <w:r>
        <w:rPr>
          <w:rtl/>
        </w:rPr>
        <w:t>–</w:t>
      </w:r>
      <w:r>
        <w:rPr>
          <w:rFonts w:hint="cs"/>
          <w:rtl/>
        </w:rPr>
        <w:t xml:space="preserve"> הקנייה והחזקה.</w:t>
      </w:r>
    </w:p>
    <w:p w:rsidR="0021453A" w:rsidRDefault="0021453A" w:rsidP="0021453A">
      <w:pPr>
        <w:pStyle w:val="a3"/>
        <w:rPr>
          <w:rtl/>
        </w:rPr>
      </w:pPr>
    </w:p>
    <w:p w:rsidR="00AC5A93" w:rsidRDefault="00AC5A93" w:rsidP="0021453A">
      <w:pPr>
        <w:pStyle w:val="a3"/>
        <w:rPr>
          <w:rtl/>
        </w:rPr>
      </w:pPr>
    </w:p>
    <w:p w:rsidR="0021453A" w:rsidRDefault="0021453A" w:rsidP="0021453A">
      <w:pPr>
        <w:pStyle w:val="a3"/>
        <w:rPr>
          <w:rtl/>
        </w:rPr>
      </w:pPr>
      <w:r>
        <w:rPr>
          <w:rFonts w:hint="cs"/>
          <w:b/>
          <w:bCs/>
          <w:rtl/>
        </w:rPr>
        <w:lastRenderedPageBreak/>
        <w:t>תום לב</w:t>
      </w:r>
    </w:p>
    <w:p w:rsidR="0021453A" w:rsidRDefault="0021453A" w:rsidP="0021453A">
      <w:pPr>
        <w:pStyle w:val="a3"/>
        <w:rPr>
          <w:rtl/>
        </w:rPr>
      </w:pPr>
      <w:r>
        <w:rPr>
          <w:rFonts w:hint="cs"/>
          <w:rtl/>
        </w:rPr>
        <w:t xml:space="preserve">מבחן זה צריך להימשך עד השלב שבו מסתיימת הרכישה + החזקה </w:t>
      </w:r>
      <w:r>
        <w:rPr>
          <w:rtl/>
        </w:rPr>
        <w:t>–</w:t>
      </w:r>
      <w:r>
        <w:rPr>
          <w:rFonts w:hint="cs"/>
          <w:rtl/>
        </w:rPr>
        <w:t xml:space="preserve"> עד השלב האחרון של השלמת תנאי תקנת השוק. אנו מקפידים על כל קוצו של יוד בקיום התנאים כי אנו עושים כאן משהו מאוד בעייתי ואנו מודעים לכך </w:t>
      </w:r>
      <w:r>
        <w:rPr>
          <w:rtl/>
        </w:rPr>
        <w:t>–</w:t>
      </w:r>
      <w:r>
        <w:rPr>
          <w:rFonts w:hint="cs"/>
          <w:rtl/>
        </w:rPr>
        <w:t xml:space="preserve"> אנו לוקחים קניין של אדם מסוים ומעבירים אותו לגורם אחר בלי שהאדם הראשון עשה בעיה </w:t>
      </w:r>
      <w:r>
        <w:rPr>
          <w:rtl/>
        </w:rPr>
        <w:t>–</w:t>
      </w:r>
      <w:r>
        <w:rPr>
          <w:rFonts w:hint="cs"/>
          <w:rtl/>
        </w:rPr>
        <w:t xml:space="preserve"> ולכן אנו מקפידים על קיום התנאים עד השלב האחרון.</w:t>
      </w:r>
    </w:p>
    <w:p w:rsidR="0021453A" w:rsidRDefault="0021453A" w:rsidP="0021453A">
      <w:pPr>
        <w:pStyle w:val="a3"/>
        <w:rPr>
          <w:rtl/>
        </w:rPr>
      </w:pPr>
      <w:r>
        <w:rPr>
          <w:rFonts w:hint="cs"/>
          <w:rtl/>
        </w:rPr>
        <w:t xml:space="preserve">מדובר במבחן </w:t>
      </w:r>
      <w:r>
        <w:rPr>
          <w:rFonts w:hint="cs"/>
          <w:b/>
          <w:bCs/>
          <w:rtl/>
        </w:rPr>
        <w:t>סובייקטיבי</w:t>
      </w:r>
      <w:r>
        <w:rPr>
          <w:rFonts w:hint="cs"/>
          <w:rtl/>
        </w:rPr>
        <w:t xml:space="preserve"> </w:t>
      </w:r>
      <w:r>
        <w:rPr>
          <w:rtl/>
        </w:rPr>
        <w:t>–</w:t>
      </w:r>
      <w:r>
        <w:rPr>
          <w:rFonts w:hint="cs"/>
          <w:rtl/>
        </w:rPr>
        <w:t xml:space="preserve"> אנו בעצם מכילים/בודקים את התנהלותו של הרוכש האחרון, כאשר תו"ל סובייקטיבי כולל </w:t>
      </w:r>
      <w:r w:rsidRPr="00AC5A93">
        <w:rPr>
          <w:rFonts w:hint="cs"/>
          <w:b/>
          <w:bCs/>
          <w:rtl/>
        </w:rPr>
        <w:t>עצימת עיניים</w:t>
      </w:r>
      <w:r>
        <w:rPr>
          <w:rFonts w:hint="cs"/>
          <w:rtl/>
        </w:rPr>
        <w:t>.</w:t>
      </w:r>
    </w:p>
    <w:p w:rsidR="0021453A" w:rsidRDefault="0021453A" w:rsidP="0021453A">
      <w:pPr>
        <w:pStyle w:val="a3"/>
        <w:rPr>
          <w:rtl/>
        </w:rPr>
      </w:pPr>
    </w:p>
    <w:p w:rsidR="0021453A" w:rsidRDefault="0021453A" w:rsidP="0021453A">
      <w:pPr>
        <w:pStyle w:val="a3"/>
        <w:rPr>
          <w:rtl/>
        </w:rPr>
      </w:pPr>
      <w:r>
        <w:rPr>
          <w:rFonts w:hint="cs"/>
          <w:rtl/>
        </w:rPr>
        <w:t>למה צריך תו"ל סובייקטיבי? כדי לנהל חיי מסחר.</w:t>
      </w:r>
    </w:p>
    <w:p w:rsidR="0021453A" w:rsidRDefault="0021453A" w:rsidP="0021453A">
      <w:pPr>
        <w:pStyle w:val="a3"/>
        <w:rPr>
          <w:rtl/>
        </w:rPr>
      </w:pPr>
      <w:r>
        <w:rPr>
          <w:rFonts w:hint="cs"/>
          <w:rtl/>
        </w:rPr>
        <w:t xml:space="preserve">בשונה תקנת השוק במקרקעין </w:t>
      </w:r>
      <w:r>
        <w:rPr>
          <w:rtl/>
        </w:rPr>
        <w:t>–</w:t>
      </w:r>
      <w:r>
        <w:rPr>
          <w:rFonts w:hint="cs"/>
          <w:rtl/>
        </w:rPr>
        <w:t xml:space="preserve"> כל הרעיון הוא רעיון של חיי מסחר תקינים. זה הרבה יותר משמעותי במיטלטלין מאשר מקרקעין. מספר ההעברות במיטלטלין בממוצע גדול באלפים מהעברות של מקרקעין.</w:t>
      </w:r>
    </w:p>
    <w:p w:rsidR="0021453A" w:rsidRDefault="0021453A" w:rsidP="0021453A">
      <w:pPr>
        <w:pStyle w:val="a3"/>
        <w:rPr>
          <w:rtl/>
        </w:rPr>
      </w:pPr>
    </w:p>
    <w:p w:rsidR="0021453A" w:rsidRPr="006D36D7" w:rsidRDefault="0021453A" w:rsidP="0021453A">
      <w:pPr>
        <w:pStyle w:val="a3"/>
        <w:rPr>
          <w:rtl/>
        </w:rPr>
      </w:pPr>
      <w:r w:rsidRPr="006D36D7">
        <w:rPr>
          <w:rFonts w:hint="cs"/>
          <w:rtl/>
        </w:rPr>
        <w:t>האם נדרשת ידיעה קונסטרוקטיבית?</w:t>
      </w:r>
    </w:p>
    <w:p w:rsidR="0021453A" w:rsidRDefault="0021453A" w:rsidP="00AC5A93">
      <w:pPr>
        <w:pStyle w:val="a3"/>
        <w:rPr>
          <w:rtl/>
        </w:rPr>
      </w:pPr>
      <w:r>
        <w:rPr>
          <w:rFonts w:hint="cs"/>
          <w:rtl/>
        </w:rPr>
        <w:t>אם אדם שניגש ומשלם</w:t>
      </w:r>
      <w:r w:rsidR="00AC5A93">
        <w:rPr>
          <w:rFonts w:hint="cs"/>
          <w:rtl/>
        </w:rPr>
        <w:t xml:space="preserve"> </w:t>
      </w:r>
      <w:r>
        <w:rPr>
          <w:rFonts w:hint="cs"/>
          <w:rtl/>
        </w:rPr>
        <w:t>80</w:t>
      </w:r>
      <w:r w:rsidR="00AC5A93">
        <w:rPr>
          <w:rFonts w:hint="cs"/>
          <w:rtl/>
        </w:rPr>
        <w:t>₪ עבור בדיקה</w:t>
      </w:r>
      <w:r>
        <w:rPr>
          <w:rFonts w:hint="cs"/>
          <w:rtl/>
        </w:rPr>
        <w:t xml:space="preserve">, האם הוא יכול להיחשב תם לב </w:t>
      </w:r>
      <w:r w:rsidR="00AC5A93">
        <w:rPr>
          <w:rFonts w:hint="cs"/>
          <w:rtl/>
        </w:rPr>
        <w:t>כש</w:t>
      </w:r>
      <w:r>
        <w:rPr>
          <w:rFonts w:hint="cs"/>
          <w:rtl/>
        </w:rPr>
        <w:t>הוא יודע שיש שעבוד?</w:t>
      </w:r>
    </w:p>
    <w:p w:rsidR="0021453A" w:rsidRDefault="0021453A" w:rsidP="0021453A">
      <w:pPr>
        <w:pStyle w:val="a3"/>
        <w:rPr>
          <w:rtl/>
        </w:rPr>
      </w:pPr>
      <w:r>
        <w:rPr>
          <w:rFonts w:hint="cs"/>
          <w:rtl/>
        </w:rPr>
        <w:t xml:space="preserve">אם הוא ידע שיש שעבוד </w:t>
      </w:r>
      <w:r>
        <w:rPr>
          <w:rtl/>
        </w:rPr>
        <w:t>–</w:t>
      </w:r>
      <w:r>
        <w:rPr>
          <w:rFonts w:hint="cs"/>
          <w:rtl/>
        </w:rPr>
        <w:t xml:space="preserve"> אז הוא לא יכול להיות תם לב.</w:t>
      </w:r>
    </w:p>
    <w:p w:rsidR="0021453A" w:rsidRDefault="0021453A" w:rsidP="0021453A">
      <w:pPr>
        <w:pStyle w:val="a3"/>
        <w:rPr>
          <w:b/>
          <w:bCs/>
          <w:rtl/>
        </w:rPr>
      </w:pPr>
      <w:r>
        <w:rPr>
          <w:rFonts w:hint="cs"/>
          <w:rtl/>
        </w:rPr>
        <w:t xml:space="preserve">אם הוא לא יודע </w:t>
      </w:r>
      <w:r>
        <w:rPr>
          <w:rtl/>
        </w:rPr>
        <w:t>–</w:t>
      </w:r>
      <w:r>
        <w:rPr>
          <w:rFonts w:hint="cs"/>
          <w:rtl/>
        </w:rPr>
        <w:t xml:space="preserve"> ביהמ"ש קובע כי </w:t>
      </w:r>
      <w:r>
        <w:rPr>
          <w:rFonts w:hint="cs"/>
          <w:b/>
          <w:bCs/>
          <w:rtl/>
        </w:rPr>
        <w:t>אין צורך לעשות חיפושים אקטיביים.</w:t>
      </w:r>
    </w:p>
    <w:p w:rsidR="0021453A" w:rsidRDefault="0021453A" w:rsidP="0021453A">
      <w:pPr>
        <w:pStyle w:val="a3"/>
        <w:rPr>
          <w:rtl/>
        </w:rPr>
      </w:pPr>
      <w:r w:rsidRPr="006D36D7">
        <w:rPr>
          <w:rFonts w:hint="cs"/>
          <w:rtl/>
        </w:rPr>
        <w:t xml:space="preserve">לגבי היום </w:t>
      </w:r>
      <w:r w:rsidRPr="006D36D7">
        <w:rPr>
          <w:rtl/>
        </w:rPr>
        <w:t>–</w:t>
      </w:r>
      <w:r w:rsidRPr="006D36D7">
        <w:rPr>
          <w:rFonts w:hint="cs"/>
          <w:rtl/>
        </w:rPr>
        <w:t xml:space="preserve"> ביהמ"ש כן יטיל אחריות על אדם ש</w:t>
      </w:r>
      <w:r w:rsidR="00AC5A93">
        <w:rPr>
          <w:rFonts w:hint="cs"/>
          <w:rtl/>
        </w:rPr>
        <w:t>ל</w:t>
      </w:r>
      <w:r w:rsidRPr="006D36D7">
        <w:rPr>
          <w:rFonts w:hint="cs"/>
          <w:rtl/>
        </w:rPr>
        <w:t>א יעשה את הבדיקה ב</w:t>
      </w:r>
      <w:r>
        <w:rPr>
          <w:rFonts w:hint="cs"/>
          <w:rtl/>
        </w:rPr>
        <w:t>-</w:t>
      </w:r>
      <w:r w:rsidRPr="006D36D7">
        <w:rPr>
          <w:rFonts w:hint="cs"/>
          <w:rtl/>
        </w:rPr>
        <w:t>80 ₪. הי</w:t>
      </w:r>
      <w:r>
        <w:rPr>
          <w:rFonts w:hint="cs"/>
          <w:rtl/>
        </w:rPr>
        <w:t xml:space="preserve">ום יטילו חוסר תו"ל בגין אי ידיעה קונסטרוקטיבית (זה הופך להיות חלק מהגדרת תום הלב ולא ידיעה קונסטרוקטיבית </w:t>
      </w:r>
      <w:r>
        <w:rPr>
          <w:rtl/>
        </w:rPr>
        <w:t>–</w:t>
      </w:r>
      <w:r>
        <w:rPr>
          <w:rFonts w:hint="cs"/>
          <w:rtl/>
        </w:rPr>
        <w:t xml:space="preserve"> סוג של עצימת עיניים </w:t>
      </w:r>
      <w:r>
        <w:rPr>
          <w:rtl/>
        </w:rPr>
        <w:t>–</w:t>
      </w:r>
      <w:r>
        <w:rPr>
          <w:rFonts w:hint="cs"/>
          <w:rtl/>
        </w:rPr>
        <w:t xml:space="preserve"> המינימום של הצעדים שצריך לברר.</w:t>
      </w:r>
    </w:p>
    <w:p w:rsidR="0021453A" w:rsidRDefault="0021453A" w:rsidP="0021453A">
      <w:pPr>
        <w:pStyle w:val="a3"/>
        <w:rPr>
          <w:rtl/>
        </w:rPr>
      </w:pPr>
    </w:p>
    <w:p w:rsidR="0021453A" w:rsidRDefault="0021453A" w:rsidP="0021453A">
      <w:pPr>
        <w:pStyle w:val="a3"/>
        <w:rPr>
          <w:rtl/>
        </w:rPr>
      </w:pPr>
      <w:r>
        <w:rPr>
          <w:rFonts w:hint="cs"/>
          <w:b/>
          <w:bCs/>
          <w:rtl/>
        </w:rPr>
        <w:t>המשך פס"ד כנען</w:t>
      </w:r>
    </w:p>
    <w:p w:rsidR="0021453A" w:rsidRPr="00AC5A93" w:rsidRDefault="0021453A" w:rsidP="00AC5A93">
      <w:pPr>
        <w:pStyle w:val="a3"/>
        <w:rPr>
          <w:color w:val="A5A5A5" w:themeColor="accent3"/>
          <w:rtl/>
        </w:rPr>
      </w:pPr>
      <w:r>
        <w:rPr>
          <w:rFonts w:hint="cs"/>
          <w:rtl/>
        </w:rPr>
        <w:t>מדובר בפס"ד שנראה כאילו סימנו את המטרה וכל שופט ניסה להגיע בדרכים עקומות. היו לחצים פוליטיים מאוד גדולים של ממשלת ארה"ב על ממשלת ישראל.</w:t>
      </w:r>
      <w:r w:rsidR="00AC5A93">
        <w:rPr>
          <w:rFonts w:hint="cs"/>
          <w:rtl/>
        </w:rPr>
        <w:t xml:space="preserve"> </w:t>
      </w:r>
      <w:r w:rsidRPr="00AC5A93">
        <w:rPr>
          <w:rFonts w:hint="cs"/>
          <w:color w:val="A5A5A5" w:themeColor="accent3"/>
          <w:rtl/>
        </w:rPr>
        <w:t>על לפני עשור ביהמ"ש בד"כ ידע להתאים את עצמו לצרכים הפוליטיים (תמיד אמרו על אהרון ברק שהוא פתר לממשלה בעיות, כמו גדר ההפרדה כאשר ביהמ"ש רץ לפסוק).</w:t>
      </w:r>
      <w:r w:rsidR="00AC5A93">
        <w:rPr>
          <w:rFonts w:hint="cs"/>
          <w:color w:val="A5A5A5" w:themeColor="accent3"/>
          <w:rtl/>
        </w:rPr>
        <w:t xml:space="preserve"> </w:t>
      </w:r>
      <w:r>
        <w:rPr>
          <w:rFonts w:hint="cs"/>
          <w:rtl/>
        </w:rPr>
        <w:t xml:space="preserve">התוצאה האופרטיבית </w:t>
      </w:r>
      <w:r>
        <w:rPr>
          <w:rtl/>
        </w:rPr>
        <w:t>–</w:t>
      </w:r>
      <w:r>
        <w:rPr>
          <w:rFonts w:hint="cs"/>
          <w:rtl/>
        </w:rPr>
        <w:t xml:space="preserve"> </w:t>
      </w:r>
      <w:r>
        <w:rPr>
          <w:rFonts w:hint="cs"/>
          <w:b/>
          <w:bCs/>
          <w:rtl/>
        </w:rPr>
        <w:t>מחזירים את התמונה</w:t>
      </w:r>
      <w:r>
        <w:rPr>
          <w:rFonts w:hint="cs"/>
          <w:rtl/>
        </w:rPr>
        <w:t xml:space="preserve">. </w:t>
      </w:r>
    </w:p>
    <w:p w:rsidR="0021453A" w:rsidRDefault="0021453A" w:rsidP="0021453A">
      <w:pPr>
        <w:pStyle w:val="a3"/>
        <w:rPr>
          <w:rtl/>
        </w:rPr>
      </w:pPr>
      <w:r>
        <w:rPr>
          <w:rFonts w:hint="cs"/>
          <w:rtl/>
        </w:rPr>
        <w:t>זה נעשה ב2 מסלולים שונים (יש מחלוקת בין שופטי ביהמ"ש העליון):</w:t>
      </w:r>
    </w:p>
    <w:p w:rsidR="00AC5A93" w:rsidRDefault="00AC5A93" w:rsidP="0021453A">
      <w:pPr>
        <w:pStyle w:val="a3"/>
        <w:rPr>
          <w:rtl/>
        </w:rPr>
      </w:pPr>
    </w:p>
    <w:p w:rsidR="0021453A" w:rsidRDefault="0021453A" w:rsidP="0021453A">
      <w:pPr>
        <w:pStyle w:val="a3"/>
        <w:rPr>
          <w:rtl/>
        </w:rPr>
      </w:pPr>
      <w:r w:rsidRPr="00AC5A93">
        <w:rPr>
          <w:rFonts w:hint="cs"/>
          <w:b/>
          <w:bCs/>
          <w:u w:val="single"/>
          <w:rtl/>
        </w:rPr>
        <w:t>מסלול פנימי</w:t>
      </w:r>
      <w:r>
        <w:rPr>
          <w:rFonts w:hint="cs"/>
          <w:rtl/>
        </w:rPr>
        <w:t xml:space="preserve"> </w:t>
      </w:r>
      <w:r>
        <w:rPr>
          <w:rtl/>
        </w:rPr>
        <w:t>–</w:t>
      </w:r>
      <w:r>
        <w:rPr>
          <w:rFonts w:hint="cs"/>
          <w:rtl/>
        </w:rPr>
        <w:t xml:space="preserve"> </w:t>
      </w:r>
      <w:r w:rsidRPr="00AC5A93">
        <w:rPr>
          <w:rFonts w:hint="cs"/>
          <w:b/>
          <w:bCs/>
          <w:rtl/>
        </w:rPr>
        <w:t>הרציונל</w:t>
      </w:r>
      <w:r>
        <w:rPr>
          <w:rFonts w:hint="cs"/>
          <w:rtl/>
        </w:rPr>
        <w:t xml:space="preserve">: אי עמידה בתנאי תקנת השוק (לפי </w:t>
      </w:r>
      <w:r w:rsidRPr="00AC5A93">
        <w:rPr>
          <w:rFonts w:hint="cs"/>
          <w:highlight w:val="lightGray"/>
          <w:rtl/>
        </w:rPr>
        <w:t>ס' 34</w:t>
      </w:r>
      <w:r w:rsidR="00AC5A93" w:rsidRPr="00AC5A93">
        <w:rPr>
          <w:rFonts w:hint="cs"/>
          <w:highlight w:val="lightGray"/>
          <w:rtl/>
        </w:rPr>
        <w:t xml:space="preserve"> לחוק המכר</w:t>
      </w:r>
      <w:r>
        <w:rPr>
          <w:rFonts w:hint="cs"/>
          <w:rtl/>
        </w:rPr>
        <w:t>)</w:t>
      </w:r>
    </w:p>
    <w:p w:rsidR="0021453A" w:rsidRDefault="0021453A" w:rsidP="0021453A">
      <w:pPr>
        <w:pStyle w:val="a3"/>
        <w:rPr>
          <w:rtl/>
        </w:rPr>
      </w:pPr>
      <w:r>
        <w:rPr>
          <w:rFonts w:hint="cs"/>
          <w:rtl/>
        </w:rPr>
        <w:t xml:space="preserve"> השופטים אומרים כי תקנת השוק במקרקעין (ס' 34 </w:t>
      </w:r>
      <w:bookmarkStart w:id="91" w:name="_Hlk506166852"/>
      <w:r>
        <w:rPr>
          <w:rFonts w:hint="cs"/>
          <w:rtl/>
        </w:rPr>
        <w:t>לחוק המכר</w:t>
      </w:r>
      <w:bookmarkEnd w:id="91"/>
      <w:r>
        <w:rPr>
          <w:rFonts w:hint="cs"/>
          <w:rtl/>
        </w:rPr>
        <w:t>) הוא הס</w:t>
      </w:r>
      <w:r>
        <w:rPr>
          <w:rtl/>
        </w:rPr>
        <w:t>'</w:t>
      </w:r>
      <w:r>
        <w:rPr>
          <w:rFonts w:hint="cs"/>
          <w:rtl/>
        </w:rPr>
        <w:t xml:space="preserve"> שחולש על הסיפור של זהבה מול ארה"ב, ועל מנת לקבוע מי מקבל את התמונה </w:t>
      </w:r>
      <w:r>
        <w:rPr>
          <w:rtl/>
        </w:rPr>
        <w:t>–</w:t>
      </w:r>
      <w:r>
        <w:rPr>
          <w:rFonts w:hint="cs"/>
          <w:rtl/>
        </w:rPr>
        <w:t xml:space="preserve"> נבדוק את 6 הסעיפים ונקבל הכרעות נורמטיביות, וכל הדיון ייערך במסגרת </w:t>
      </w:r>
      <w:r>
        <w:rPr>
          <w:rFonts w:hint="cs"/>
          <w:b/>
          <w:bCs/>
          <w:rtl/>
        </w:rPr>
        <w:t>ס' 34</w:t>
      </w:r>
    </w:p>
    <w:p w:rsidR="0021453A" w:rsidRDefault="0021453A" w:rsidP="0021453A">
      <w:pPr>
        <w:pStyle w:val="a3"/>
        <w:rPr>
          <w:rtl/>
        </w:rPr>
      </w:pPr>
    </w:p>
    <w:p w:rsidR="0021453A" w:rsidRDefault="0021453A" w:rsidP="0021453A">
      <w:pPr>
        <w:pStyle w:val="a3"/>
        <w:rPr>
          <w:rtl/>
        </w:rPr>
      </w:pPr>
      <w:r w:rsidRPr="00AC5A93">
        <w:rPr>
          <w:rFonts w:hint="cs"/>
          <w:b/>
          <w:bCs/>
          <w:u w:val="single"/>
          <w:rtl/>
        </w:rPr>
        <w:t>מסלול חיצוני</w:t>
      </w:r>
      <w:r>
        <w:rPr>
          <w:rFonts w:hint="cs"/>
          <w:rtl/>
        </w:rPr>
        <w:t xml:space="preserve"> </w:t>
      </w:r>
      <w:r>
        <w:rPr>
          <w:rtl/>
        </w:rPr>
        <w:t>–</w:t>
      </w:r>
      <w:r>
        <w:rPr>
          <w:rFonts w:hint="cs"/>
          <w:rtl/>
        </w:rPr>
        <w:t xml:space="preserve"> </w:t>
      </w:r>
      <w:r w:rsidRPr="00AC5A93">
        <w:rPr>
          <w:rFonts w:hint="cs"/>
          <w:b/>
          <w:bCs/>
          <w:rtl/>
        </w:rPr>
        <w:t>הרציונל</w:t>
      </w:r>
      <w:r>
        <w:rPr>
          <w:rFonts w:hint="cs"/>
          <w:rtl/>
        </w:rPr>
        <w:t>: אין הצדקה ל"מתנות משמיים"</w:t>
      </w:r>
    </w:p>
    <w:p w:rsidR="0021453A" w:rsidRDefault="0021453A" w:rsidP="00AC5A93">
      <w:pPr>
        <w:pStyle w:val="a3"/>
        <w:rPr>
          <w:rtl/>
        </w:rPr>
      </w:pPr>
      <w:r w:rsidRPr="00AC5A93">
        <w:rPr>
          <w:rFonts w:hint="cs"/>
          <w:b/>
          <w:bCs/>
          <w:highlight w:val="cyan"/>
          <w:rtl/>
        </w:rPr>
        <w:t>השופט אור וברק</w:t>
      </w:r>
      <w:r>
        <w:rPr>
          <w:rFonts w:hint="cs"/>
          <w:rtl/>
        </w:rPr>
        <w:t xml:space="preserve"> אומרים כי ס' 34 בכלל לא רלוונטי לכאן. הם אומרים כי הדרך הנכונה לפ</w:t>
      </w:r>
      <w:r w:rsidR="00AC5A93">
        <w:rPr>
          <w:rFonts w:hint="cs"/>
          <w:rtl/>
        </w:rPr>
        <w:t>ת</w:t>
      </w:r>
      <w:r>
        <w:rPr>
          <w:rFonts w:hint="cs"/>
          <w:rtl/>
        </w:rPr>
        <w:t xml:space="preserve">ור את המשבר הזה היא דרך הרציונל של "אין הצדקה ל"מתנות משמיים"" - כל הסדר אחר לקונפליקט שנוצר פה יהיה מתן מתנה לא ראויה לזהבה </w:t>
      </w:r>
      <w:r>
        <w:rPr>
          <w:rtl/>
        </w:rPr>
        <w:t>–</w:t>
      </w:r>
      <w:r>
        <w:rPr>
          <w:rFonts w:hint="cs"/>
          <w:rtl/>
        </w:rPr>
        <w:t xml:space="preserve"> אין שום דרך משפטית להסביר איך אישה שקנתה תמונה שמסתבר שהיא שווה הרבה </w:t>
      </w:r>
      <w:proofErr w:type="spellStart"/>
      <w:r>
        <w:rPr>
          <w:rFonts w:hint="cs"/>
          <w:rtl/>
        </w:rPr>
        <w:t>הרבה</w:t>
      </w:r>
      <w:proofErr w:type="spellEnd"/>
      <w:r>
        <w:rPr>
          <w:rFonts w:hint="cs"/>
          <w:rtl/>
        </w:rPr>
        <w:t xml:space="preserve"> יותר </w:t>
      </w:r>
      <w:r>
        <w:rPr>
          <w:rtl/>
        </w:rPr>
        <w:t>–</w:t>
      </w:r>
      <w:r>
        <w:rPr>
          <w:rFonts w:hint="cs"/>
          <w:rtl/>
        </w:rPr>
        <w:t xml:space="preserve"> ועדיין נשאיר את התמונות בידיים של אותה אישה ששילמה 250 ₪.</w:t>
      </w:r>
      <w:r w:rsidR="00AC5A93">
        <w:rPr>
          <w:rFonts w:hint="cs"/>
          <w:rtl/>
        </w:rPr>
        <w:t xml:space="preserve"> </w:t>
      </w:r>
      <w:r w:rsidRPr="00AC5A93">
        <w:rPr>
          <w:rFonts w:hint="cs"/>
          <w:color w:val="A5A5A5" w:themeColor="accent3"/>
          <w:rtl/>
        </w:rPr>
        <w:t xml:space="preserve">שיעור הבא יכול להיות שיהיה בוחן </w:t>
      </w:r>
      <w:r w:rsidRPr="00AC5A93">
        <w:rPr>
          <w:color w:val="A5A5A5" w:themeColor="accent3"/>
          <w:rtl/>
        </w:rPr>
        <w:t>–</w:t>
      </w:r>
      <w:r w:rsidRPr="00AC5A93">
        <w:rPr>
          <w:rFonts w:hint="cs"/>
          <w:color w:val="A5A5A5" w:themeColor="accent3"/>
          <w:rtl/>
        </w:rPr>
        <w:t xml:space="preserve"> סביר להניח שיהיה</w:t>
      </w:r>
      <w:r w:rsidR="00AC5A93" w:rsidRPr="00AC5A93">
        <w:rPr>
          <w:rFonts w:hint="cs"/>
          <w:color w:val="A5A5A5" w:themeColor="accent3"/>
          <w:rtl/>
        </w:rPr>
        <w:t>.</w:t>
      </w:r>
    </w:p>
    <w:p w:rsidR="0021453A" w:rsidRDefault="0021453A" w:rsidP="0021453A">
      <w:pPr>
        <w:pStyle w:val="a3"/>
        <w:jc w:val="right"/>
        <w:rPr>
          <w:rtl/>
        </w:rPr>
      </w:pPr>
      <w:r>
        <w:rPr>
          <w:rFonts w:hint="cs"/>
          <w:rtl/>
        </w:rPr>
        <w:t>01.01.18</w:t>
      </w:r>
    </w:p>
    <w:p w:rsidR="0021453A" w:rsidRDefault="0021453A" w:rsidP="0021453A">
      <w:pPr>
        <w:pStyle w:val="a3"/>
        <w:jc w:val="center"/>
        <w:rPr>
          <w:b/>
          <w:bCs/>
          <w:u w:val="single"/>
          <w:rtl/>
        </w:rPr>
      </w:pPr>
      <w:r>
        <w:rPr>
          <w:rFonts w:hint="cs"/>
          <w:b/>
          <w:bCs/>
          <w:u w:val="single"/>
          <w:rtl/>
        </w:rPr>
        <w:t>שיעור 20</w:t>
      </w:r>
    </w:p>
    <w:p w:rsidR="0021453A" w:rsidRPr="00F91A43" w:rsidRDefault="0021453A" w:rsidP="00F91A43">
      <w:pPr>
        <w:pStyle w:val="a3"/>
        <w:rPr>
          <w:color w:val="A5A5A5" w:themeColor="accent3"/>
          <w:rtl/>
        </w:rPr>
      </w:pPr>
      <w:r w:rsidRPr="00F91A43">
        <w:rPr>
          <w:rFonts w:hint="cs"/>
          <w:b/>
          <w:bCs/>
          <w:color w:val="A5A5A5" w:themeColor="accent3"/>
          <w:u w:val="single"/>
          <w:rtl/>
        </w:rPr>
        <w:t>המשך פס"ד כנען</w:t>
      </w:r>
      <w:r w:rsidR="00F91A43" w:rsidRPr="00F91A43">
        <w:rPr>
          <w:rFonts w:hint="cs"/>
          <w:color w:val="A5A5A5" w:themeColor="accent3"/>
          <w:rtl/>
        </w:rPr>
        <w:t xml:space="preserve"> - </w:t>
      </w:r>
      <w:r w:rsidRPr="00F91A43">
        <w:rPr>
          <w:rFonts w:hint="cs"/>
          <w:color w:val="A5A5A5" w:themeColor="accent3"/>
          <w:rtl/>
        </w:rPr>
        <w:t xml:space="preserve">השופטים סימנו 2 מסלולים </w:t>
      </w:r>
      <w:r w:rsidRPr="00F91A43">
        <w:rPr>
          <w:color w:val="A5A5A5" w:themeColor="accent3"/>
          <w:rtl/>
        </w:rPr>
        <w:t>–</w:t>
      </w:r>
      <w:r w:rsidRPr="00F91A43">
        <w:rPr>
          <w:rFonts w:hint="cs"/>
          <w:color w:val="A5A5A5" w:themeColor="accent3"/>
          <w:rtl/>
        </w:rPr>
        <w:t xml:space="preserve"> פנימי וחיצוני.</w:t>
      </w:r>
    </w:p>
    <w:p w:rsidR="0021453A" w:rsidRPr="00F91A43" w:rsidRDefault="0021453A" w:rsidP="0021453A">
      <w:pPr>
        <w:pStyle w:val="a3"/>
        <w:rPr>
          <w:color w:val="A5A5A5" w:themeColor="accent3"/>
          <w:rtl/>
        </w:rPr>
      </w:pPr>
      <w:r w:rsidRPr="00F91A43">
        <w:rPr>
          <w:rFonts w:hint="cs"/>
          <w:b/>
          <w:bCs/>
          <w:color w:val="A5A5A5" w:themeColor="accent3"/>
          <w:rtl/>
        </w:rPr>
        <w:t>פנימי</w:t>
      </w:r>
      <w:r w:rsidRPr="00F91A43">
        <w:rPr>
          <w:rFonts w:hint="cs"/>
          <w:color w:val="A5A5A5" w:themeColor="accent3"/>
          <w:rtl/>
        </w:rPr>
        <w:t xml:space="preserve"> </w:t>
      </w:r>
      <w:r w:rsidRPr="00F91A43">
        <w:rPr>
          <w:color w:val="A5A5A5" w:themeColor="accent3"/>
          <w:rtl/>
        </w:rPr>
        <w:t>–</w:t>
      </w:r>
      <w:r w:rsidRPr="00F91A43">
        <w:rPr>
          <w:rFonts w:hint="cs"/>
          <w:color w:val="A5A5A5" w:themeColor="accent3"/>
          <w:rtl/>
        </w:rPr>
        <w:t xml:space="preserve"> מסלול שבודק את תנאי תקנת השוק</w:t>
      </w:r>
    </w:p>
    <w:p w:rsidR="0021453A" w:rsidRPr="00F91A43" w:rsidRDefault="0021453A" w:rsidP="00F91A43">
      <w:pPr>
        <w:pStyle w:val="a3"/>
        <w:rPr>
          <w:color w:val="A5A5A5" w:themeColor="accent3"/>
          <w:rtl/>
        </w:rPr>
      </w:pPr>
      <w:r w:rsidRPr="00F91A43">
        <w:rPr>
          <w:rFonts w:hint="cs"/>
          <w:b/>
          <w:bCs/>
          <w:color w:val="A5A5A5" w:themeColor="accent3"/>
          <w:rtl/>
        </w:rPr>
        <w:t>חיצוני</w:t>
      </w:r>
      <w:r w:rsidRPr="00F91A43">
        <w:rPr>
          <w:rFonts w:hint="cs"/>
          <w:color w:val="A5A5A5" w:themeColor="accent3"/>
          <w:rtl/>
        </w:rPr>
        <w:t xml:space="preserve"> </w:t>
      </w:r>
      <w:r w:rsidRPr="00F91A43">
        <w:rPr>
          <w:color w:val="A5A5A5" w:themeColor="accent3"/>
          <w:rtl/>
        </w:rPr>
        <w:t>–</w:t>
      </w:r>
      <w:r w:rsidRPr="00F91A43">
        <w:rPr>
          <w:rFonts w:hint="cs"/>
          <w:color w:val="A5A5A5" w:themeColor="accent3"/>
          <w:rtl/>
        </w:rPr>
        <w:t xml:space="preserve"> אנו עובדים מחוץ לתקנת השוק.</w:t>
      </w:r>
    </w:p>
    <w:p w:rsidR="0021453A" w:rsidRPr="00F91A43" w:rsidRDefault="0021453A" w:rsidP="00F91A43">
      <w:pPr>
        <w:pStyle w:val="a3"/>
        <w:rPr>
          <w:color w:val="A5A5A5" w:themeColor="accent3"/>
          <w:rtl/>
        </w:rPr>
      </w:pPr>
      <w:r w:rsidRPr="00F91A43">
        <w:rPr>
          <w:rFonts w:hint="cs"/>
          <w:color w:val="A5A5A5" w:themeColor="accent3"/>
          <w:rtl/>
        </w:rPr>
        <w:t>השופטים שבחרו ללכת לפי תקנת השוק (המסלול הפנימי) טענו כי גברת כנען לא עומדת בתקנת השוק.</w:t>
      </w:r>
      <w:r w:rsidR="00F91A43">
        <w:rPr>
          <w:rFonts w:hint="cs"/>
          <w:color w:val="A5A5A5" w:themeColor="accent3"/>
          <w:rtl/>
        </w:rPr>
        <w:t xml:space="preserve"> </w:t>
      </w:r>
      <w:r w:rsidRPr="00F91A43">
        <w:rPr>
          <w:rFonts w:hint="cs"/>
          <w:color w:val="A5A5A5" w:themeColor="accent3"/>
          <w:rtl/>
        </w:rPr>
        <w:t xml:space="preserve">השופטים שבחרו לפסול את מתן התמונות מבחינה חיצונית (רציונל) </w:t>
      </w:r>
      <w:r w:rsidRPr="00F91A43">
        <w:rPr>
          <w:color w:val="A5A5A5" w:themeColor="accent3"/>
          <w:rtl/>
        </w:rPr>
        <w:t>–</w:t>
      </w:r>
      <w:r w:rsidR="00F91A43" w:rsidRPr="00F91A43">
        <w:rPr>
          <w:rFonts w:hint="cs"/>
          <w:color w:val="A5A5A5" w:themeColor="accent3"/>
          <w:rtl/>
        </w:rPr>
        <w:t xml:space="preserve"> אמרו שאין שום היגיון לתת למישהי</w:t>
      </w:r>
      <w:r w:rsidRPr="00F91A43">
        <w:rPr>
          <w:rFonts w:hint="cs"/>
          <w:color w:val="A5A5A5" w:themeColor="accent3"/>
          <w:rtl/>
        </w:rPr>
        <w:t xml:space="preserve"> מתנה משמיים (שגברת כנען תקבל 115 אלף דולר) למרות שהיא לא התכוונה לעשות עסקה כזאת.</w:t>
      </w:r>
    </w:p>
    <w:p w:rsidR="006D554A" w:rsidRDefault="006D554A" w:rsidP="0021453A">
      <w:pPr>
        <w:pStyle w:val="a3"/>
        <w:rPr>
          <w:b/>
          <w:bCs/>
          <w:rtl/>
        </w:rPr>
      </w:pPr>
    </w:p>
    <w:p w:rsidR="0021453A" w:rsidRPr="006D554A" w:rsidRDefault="00D7614C" w:rsidP="006D554A">
      <w:pPr>
        <w:pStyle w:val="a3"/>
        <w:rPr>
          <w:u w:val="single"/>
          <w:rtl/>
        </w:rPr>
      </w:pPr>
      <w:r w:rsidRPr="006D554A">
        <w:rPr>
          <w:rFonts w:hint="cs"/>
          <w:b/>
          <w:bCs/>
          <w:u w:val="single"/>
          <w:rtl/>
        </w:rPr>
        <w:t xml:space="preserve">מסלול </w:t>
      </w:r>
      <w:r w:rsidR="006D554A">
        <w:rPr>
          <w:rFonts w:hint="cs"/>
          <w:b/>
          <w:bCs/>
          <w:u w:val="single"/>
          <w:rtl/>
        </w:rPr>
        <w:t>חיצוני</w:t>
      </w:r>
    </w:p>
    <w:p w:rsidR="0021453A" w:rsidRDefault="0021453A" w:rsidP="006D554A">
      <w:pPr>
        <w:pStyle w:val="a3"/>
        <w:rPr>
          <w:rtl/>
        </w:rPr>
      </w:pPr>
      <w:r>
        <w:rPr>
          <w:rFonts w:hint="cs"/>
          <w:b/>
          <w:bCs/>
          <w:rtl/>
        </w:rPr>
        <w:t xml:space="preserve">דרך ראשונה </w:t>
      </w:r>
      <w:r>
        <w:rPr>
          <w:b/>
          <w:bCs/>
          <w:rtl/>
        </w:rPr>
        <w:t>–</w:t>
      </w:r>
      <w:r>
        <w:rPr>
          <w:rFonts w:hint="cs"/>
          <w:b/>
          <w:bCs/>
          <w:rtl/>
        </w:rPr>
        <w:t xml:space="preserve"> טעות משותפת (חוזים) + הבנייה קונסטרוקטיבית של דיני העקיבה (עשיית עושר) </w:t>
      </w:r>
      <w:r>
        <w:rPr>
          <w:rFonts w:hint="cs"/>
          <w:rtl/>
        </w:rPr>
        <w:t xml:space="preserve">השופט </w:t>
      </w:r>
      <w:r w:rsidRPr="00D7614C">
        <w:rPr>
          <w:rFonts w:hint="cs"/>
          <w:b/>
          <w:bCs/>
          <w:rtl/>
        </w:rPr>
        <w:t>אור וברק</w:t>
      </w:r>
      <w:r>
        <w:rPr>
          <w:rFonts w:hint="cs"/>
          <w:rtl/>
        </w:rPr>
        <w:t xml:space="preserve"> מנסים לעשות דרך עקיפה, והם באמת חושבים (בעיקר אור) שהעסקה שהייתה כאן היא </w:t>
      </w:r>
      <w:r w:rsidRPr="00D7614C">
        <w:rPr>
          <w:rFonts w:hint="cs"/>
          <w:b/>
          <w:bCs/>
          <w:rtl/>
        </w:rPr>
        <w:t>טעות מלכתחילה</w:t>
      </w:r>
      <w:r>
        <w:rPr>
          <w:rFonts w:hint="cs"/>
          <w:rtl/>
        </w:rPr>
        <w:t>. דרך תקנת השוק היינו אומרים שיש עסקה ואז שואלים האם יש תוקף לעסקה בנסיבות הספציפיות.</w:t>
      </w:r>
      <w:r w:rsidR="006D554A">
        <w:rPr>
          <w:rFonts w:hint="cs"/>
          <w:rtl/>
        </w:rPr>
        <w:t xml:space="preserve"> </w:t>
      </w:r>
      <w:r>
        <w:rPr>
          <w:rFonts w:hint="cs"/>
          <w:rtl/>
        </w:rPr>
        <w:t xml:space="preserve">כאן הבעיה היא לא בחוליה שחורה בהעברות </w:t>
      </w:r>
      <w:r>
        <w:rPr>
          <w:rtl/>
        </w:rPr>
        <w:t>–</w:t>
      </w:r>
      <w:r>
        <w:rPr>
          <w:rFonts w:hint="cs"/>
          <w:rtl/>
        </w:rPr>
        <w:t xml:space="preserve"> אלא בוחנים את העסקה לפי העובדה ש-2 הצדדים </w:t>
      </w:r>
      <w:r w:rsidRPr="00D7614C">
        <w:rPr>
          <w:rFonts w:hint="cs"/>
          <w:b/>
          <w:bCs/>
          <w:rtl/>
        </w:rPr>
        <w:t>לא התכוונו לבצע את העסקה</w:t>
      </w:r>
      <w:r>
        <w:rPr>
          <w:rFonts w:hint="cs"/>
          <w:rtl/>
        </w:rPr>
        <w:t xml:space="preserve">. </w:t>
      </w:r>
    </w:p>
    <w:p w:rsidR="0021453A" w:rsidRDefault="0021453A" w:rsidP="0021453A">
      <w:pPr>
        <w:pStyle w:val="a3"/>
        <w:rPr>
          <w:rtl/>
        </w:rPr>
      </w:pPr>
      <w:r>
        <w:rPr>
          <w:rFonts w:hint="cs"/>
          <w:rtl/>
        </w:rPr>
        <w:lastRenderedPageBreak/>
        <w:t xml:space="preserve">הקונסטרוקציה שעשו </w:t>
      </w:r>
      <w:r>
        <w:rPr>
          <w:rtl/>
        </w:rPr>
        <w:t>–</w:t>
      </w:r>
      <w:r>
        <w:rPr>
          <w:rFonts w:hint="cs"/>
          <w:rtl/>
        </w:rPr>
        <w:t xml:space="preserve"> זו </w:t>
      </w:r>
      <w:r w:rsidRPr="00D7614C">
        <w:rPr>
          <w:rFonts w:hint="cs"/>
          <w:b/>
          <w:bCs/>
          <w:u w:val="single"/>
          <w:rtl/>
        </w:rPr>
        <w:t>טעות משותפת</w:t>
      </w:r>
      <w:r>
        <w:rPr>
          <w:rFonts w:hint="cs"/>
          <w:rtl/>
        </w:rPr>
        <w:t xml:space="preserve">, והסעד הוא אפשרות לפנות לביהמ"ש </w:t>
      </w:r>
      <w:r w:rsidRPr="00D7614C">
        <w:rPr>
          <w:rFonts w:hint="cs"/>
          <w:b/>
          <w:bCs/>
          <w:rtl/>
        </w:rPr>
        <w:t>לבטל את העסקה</w:t>
      </w:r>
      <w:r>
        <w:rPr>
          <w:rFonts w:hint="cs"/>
          <w:rtl/>
        </w:rPr>
        <w:t xml:space="preserve"> (</w:t>
      </w:r>
      <w:r w:rsidRPr="00D7614C">
        <w:rPr>
          <w:rFonts w:hint="cs"/>
          <w:b/>
          <w:bCs/>
          <w:highlight w:val="lightGray"/>
          <w:rtl/>
        </w:rPr>
        <w:t>ס' 14ב'</w:t>
      </w:r>
      <w:r>
        <w:rPr>
          <w:rFonts w:hint="cs"/>
          <w:rtl/>
        </w:rPr>
        <w:t xml:space="preserve">), וכאן אומרים השופטים ברק ואור (בעיקר אור) </w:t>
      </w:r>
      <w:r>
        <w:rPr>
          <w:rtl/>
        </w:rPr>
        <w:t>–</w:t>
      </w:r>
      <w:r>
        <w:rPr>
          <w:rFonts w:hint="cs"/>
          <w:rtl/>
        </w:rPr>
        <w:t xml:space="preserve"> שבגלל שמדובר בעסקה שמבטאת טעות משותפת בין 2 הצדדים, למעשה אף אחד לא הבין בכלל על מה הם כורתים את העסקה, אז אנו בעצם מאפשרים את ביטול העסקה. אנו לא מגיעים בכלל לדיון על תקנת השוק. </w:t>
      </w:r>
    </w:p>
    <w:p w:rsidR="0021453A" w:rsidRDefault="0021453A" w:rsidP="00D7614C">
      <w:pPr>
        <w:pStyle w:val="a3"/>
        <w:rPr>
          <w:rtl/>
        </w:rPr>
      </w:pPr>
      <w:r>
        <w:rPr>
          <w:rFonts w:hint="cs"/>
          <w:rtl/>
        </w:rPr>
        <w:t xml:space="preserve">אבל, טעות משותפת זה לא ביטול אוטומטי </w:t>
      </w:r>
      <w:r>
        <w:rPr>
          <w:rtl/>
        </w:rPr>
        <w:t>–</w:t>
      </w:r>
      <w:r>
        <w:rPr>
          <w:rFonts w:hint="cs"/>
          <w:rtl/>
        </w:rPr>
        <w:t xml:space="preserve"> אלא מאפשר</w:t>
      </w:r>
      <w:r w:rsidR="00D7614C">
        <w:rPr>
          <w:rFonts w:hint="cs"/>
          <w:rtl/>
        </w:rPr>
        <w:t>ת</w:t>
      </w:r>
      <w:r>
        <w:rPr>
          <w:rFonts w:hint="cs"/>
          <w:rtl/>
        </w:rPr>
        <w:t xml:space="preserve"> לגשת לביהמ"ש לביטול. בהנחה שהמוכרת לא פנתה וזהבה לא </w:t>
      </w:r>
      <w:r>
        <w:rPr>
          <w:rtl/>
        </w:rPr>
        <w:t>–</w:t>
      </w:r>
      <w:r>
        <w:rPr>
          <w:rFonts w:hint="cs"/>
          <w:rtl/>
        </w:rPr>
        <w:t xml:space="preserve"> אז בעצם הבעלים המקורי (ארה"ב) דרך דיני העקיבה נכנס לנעליה של המוכרת ודורש את ביטול החוזה.</w:t>
      </w:r>
      <w:r w:rsidR="00D7614C">
        <w:rPr>
          <w:rFonts w:hint="cs"/>
          <w:rtl/>
        </w:rPr>
        <w:t xml:space="preserve"> </w:t>
      </w:r>
      <w:r>
        <w:rPr>
          <w:rFonts w:hint="cs"/>
          <w:rtl/>
        </w:rPr>
        <w:t>מדובר בקונסטרוקציה</w:t>
      </w:r>
      <w:r w:rsidR="00D7614C">
        <w:rPr>
          <w:rFonts w:hint="cs"/>
          <w:rtl/>
        </w:rPr>
        <w:t xml:space="preserve"> בעלת חן משפטי, ובשיתוף כל ההבנ</w:t>
      </w:r>
      <w:r>
        <w:rPr>
          <w:rFonts w:hint="cs"/>
          <w:rtl/>
        </w:rPr>
        <w:t>יה של דיני העקיבה, מביאים לבעלים המקוריים את היכולת לבטל את החוזה.</w:t>
      </w:r>
    </w:p>
    <w:p w:rsidR="0021453A" w:rsidRDefault="0021453A" w:rsidP="0021453A">
      <w:pPr>
        <w:pStyle w:val="a3"/>
        <w:rPr>
          <w:rtl/>
        </w:rPr>
      </w:pPr>
    </w:p>
    <w:p w:rsidR="0021453A" w:rsidRDefault="0021453A" w:rsidP="0021453A">
      <w:pPr>
        <w:pStyle w:val="a3"/>
        <w:rPr>
          <w:rtl/>
        </w:rPr>
      </w:pPr>
      <w:r>
        <w:rPr>
          <w:rFonts w:hint="cs"/>
          <w:rtl/>
        </w:rPr>
        <w:t xml:space="preserve">הבעיה בכך, היא שמדובר במצבים קיצוניים של טעות משותפת. רק במצבים כאלה נוכל להכיל קונסטרוקציה כזאת. נתנו קונסטרוקציה למקרה מאוד מאוד ייחודי. אם המוכרת הייתה יודעת </w:t>
      </w:r>
      <w:r>
        <w:rPr>
          <w:rtl/>
        </w:rPr>
        <w:t>–</w:t>
      </w:r>
      <w:r>
        <w:rPr>
          <w:rFonts w:hint="cs"/>
          <w:rtl/>
        </w:rPr>
        <w:t xml:space="preserve"> לא בטוח שהיינו יכולים להכיל את הקונסטרוקציה הזאת.</w:t>
      </w:r>
    </w:p>
    <w:p w:rsidR="0021453A" w:rsidRDefault="0021453A" w:rsidP="0021453A">
      <w:pPr>
        <w:pStyle w:val="a3"/>
        <w:rPr>
          <w:rtl/>
        </w:rPr>
      </w:pPr>
    </w:p>
    <w:p w:rsidR="0021453A" w:rsidRDefault="0021453A" w:rsidP="0021453A">
      <w:pPr>
        <w:pStyle w:val="a3"/>
        <w:rPr>
          <w:rtl/>
        </w:rPr>
      </w:pPr>
      <w:r w:rsidRPr="00D7614C">
        <w:rPr>
          <w:rFonts w:hint="cs"/>
          <w:b/>
          <w:bCs/>
          <w:rtl/>
        </w:rPr>
        <w:t>דרך שנייה</w:t>
      </w:r>
      <w:r>
        <w:rPr>
          <w:rFonts w:hint="cs"/>
          <w:rtl/>
        </w:rPr>
        <w:t xml:space="preserve"> (</w:t>
      </w:r>
      <w:r w:rsidRPr="00D7614C">
        <w:rPr>
          <w:rFonts w:hint="cs"/>
          <w:highlight w:val="cyan"/>
          <w:rtl/>
        </w:rPr>
        <w:t>השופט ברק</w:t>
      </w:r>
      <w:r>
        <w:rPr>
          <w:rFonts w:hint="cs"/>
          <w:rtl/>
        </w:rPr>
        <w:t xml:space="preserve">) </w:t>
      </w:r>
      <w:r>
        <w:rPr>
          <w:rtl/>
        </w:rPr>
        <w:t>–</w:t>
      </w:r>
      <w:r>
        <w:rPr>
          <w:rFonts w:hint="cs"/>
          <w:rtl/>
        </w:rPr>
        <w:t xml:space="preserve"> </w:t>
      </w:r>
      <w:r>
        <w:rPr>
          <w:rFonts w:hint="cs"/>
          <w:b/>
          <w:bCs/>
          <w:rtl/>
        </w:rPr>
        <w:t>החלת תום לב אובייקטיבי</w:t>
      </w:r>
      <w:r>
        <w:rPr>
          <w:rFonts w:hint="cs"/>
          <w:rtl/>
        </w:rPr>
        <w:t xml:space="preserve"> </w:t>
      </w:r>
      <w:r>
        <w:rPr>
          <w:rtl/>
        </w:rPr>
        <w:t>–</w:t>
      </w:r>
      <w:r>
        <w:rPr>
          <w:rFonts w:hint="cs"/>
          <w:rtl/>
        </w:rPr>
        <w:t xml:space="preserve"> במצב הדברים בו מתברר כי אישה שילמה 250 ₪ בלבד על נכס ששווה כל-כך הרבה, ההתעקשות שלה מבטאת חוסר תום לב שלה. לא צריך להגיע בכלל לתקנת השוק </w:t>
      </w:r>
      <w:r>
        <w:rPr>
          <w:rtl/>
        </w:rPr>
        <w:t>–</w:t>
      </w:r>
      <w:r>
        <w:rPr>
          <w:rFonts w:hint="cs"/>
          <w:rtl/>
        </w:rPr>
        <w:t xml:space="preserve"> כל ההתנהלות היא חסרת תום לב.</w:t>
      </w:r>
    </w:p>
    <w:p w:rsidR="0021453A" w:rsidRDefault="0021453A" w:rsidP="0021453A">
      <w:pPr>
        <w:pStyle w:val="a3"/>
        <w:rPr>
          <w:rtl/>
        </w:rPr>
      </w:pPr>
      <w:r>
        <w:rPr>
          <w:rFonts w:hint="cs"/>
          <w:rtl/>
        </w:rPr>
        <w:t xml:space="preserve">יש בעיה באמירה זו </w:t>
      </w:r>
      <w:r>
        <w:rPr>
          <w:rtl/>
        </w:rPr>
        <w:t>–</w:t>
      </w:r>
      <w:r>
        <w:rPr>
          <w:rFonts w:hint="cs"/>
          <w:rtl/>
        </w:rPr>
        <w:t xml:space="preserve"> שמחילים בדיעבד את תום הלב.</w:t>
      </w:r>
    </w:p>
    <w:p w:rsidR="0021453A" w:rsidRDefault="0021453A" w:rsidP="0021453A">
      <w:pPr>
        <w:pStyle w:val="a3"/>
        <w:rPr>
          <w:rtl/>
        </w:rPr>
      </w:pPr>
      <w:r>
        <w:rPr>
          <w:rFonts w:hint="cs"/>
          <w:rtl/>
        </w:rPr>
        <w:t>ברור שפה הטעות התגלתה אחרי העסקה, אבל ברק אומר שבמקרים בהם יש מאזן מצוקה עוצמתי אז גם לאחר העסקה נדרש תו"ל, וזה לא נפסק להלכה.</w:t>
      </w:r>
    </w:p>
    <w:p w:rsidR="0021453A" w:rsidRDefault="0021453A" w:rsidP="0021453A">
      <w:pPr>
        <w:pStyle w:val="a3"/>
        <w:rPr>
          <w:b/>
          <w:bCs/>
          <w:rtl/>
        </w:rPr>
      </w:pPr>
    </w:p>
    <w:p w:rsidR="0021453A" w:rsidRPr="006D554A" w:rsidRDefault="0021453A" w:rsidP="0021453A">
      <w:pPr>
        <w:pStyle w:val="a3"/>
        <w:rPr>
          <w:u w:val="single"/>
          <w:rtl/>
        </w:rPr>
      </w:pPr>
      <w:r w:rsidRPr="006D554A">
        <w:rPr>
          <w:rFonts w:hint="cs"/>
          <w:b/>
          <w:bCs/>
          <w:u w:val="single"/>
          <w:rtl/>
        </w:rPr>
        <w:t>מסלול פנימי</w:t>
      </w:r>
    </w:p>
    <w:p w:rsidR="0021453A" w:rsidRDefault="0021453A" w:rsidP="0021453A">
      <w:pPr>
        <w:pStyle w:val="a3"/>
        <w:rPr>
          <w:rtl/>
        </w:rPr>
      </w:pPr>
      <w:r>
        <w:rPr>
          <w:rFonts w:hint="cs"/>
          <w:b/>
          <w:bCs/>
          <w:rtl/>
        </w:rPr>
        <w:t xml:space="preserve">הרציונל </w:t>
      </w:r>
      <w:r>
        <w:rPr>
          <w:b/>
          <w:bCs/>
          <w:rtl/>
        </w:rPr>
        <w:t>–</w:t>
      </w:r>
      <w:r>
        <w:rPr>
          <w:rFonts w:hint="cs"/>
          <w:b/>
          <w:bCs/>
          <w:rtl/>
        </w:rPr>
        <w:t xml:space="preserve"> אי עמידה בתנאי תקנת השוק</w:t>
      </w:r>
    </w:p>
    <w:p w:rsidR="0021453A" w:rsidRDefault="0021453A" w:rsidP="0021453A">
      <w:pPr>
        <w:pStyle w:val="a3"/>
        <w:rPr>
          <w:rtl/>
        </w:rPr>
      </w:pPr>
      <w:r w:rsidRPr="00862BF6">
        <w:rPr>
          <w:rFonts w:hint="cs"/>
          <w:b/>
          <w:bCs/>
          <w:rtl/>
        </w:rPr>
        <w:t xml:space="preserve">הטעם הראשון </w:t>
      </w:r>
      <w:r w:rsidRPr="00862BF6">
        <w:rPr>
          <w:b/>
          <w:bCs/>
          <w:rtl/>
        </w:rPr>
        <w:t>–</w:t>
      </w:r>
      <w:r w:rsidRPr="00862BF6">
        <w:rPr>
          <w:rFonts w:hint="cs"/>
          <w:b/>
          <w:bCs/>
          <w:rtl/>
        </w:rPr>
        <w:t xml:space="preserve"> סוג הנכס</w:t>
      </w:r>
      <w:r>
        <w:rPr>
          <w:rFonts w:hint="cs"/>
          <w:rtl/>
        </w:rPr>
        <w:t xml:space="preserve"> </w:t>
      </w:r>
      <w:r>
        <w:rPr>
          <w:rtl/>
        </w:rPr>
        <w:t>–</w:t>
      </w:r>
      <w:r>
        <w:rPr>
          <w:rFonts w:hint="cs"/>
          <w:rtl/>
        </w:rPr>
        <w:t xml:space="preserve"> כיצד יש לסווג את הנכס (אולי אינו מסוג הנכסים שהמוכר רגיל למכור)</w:t>
      </w:r>
    </w:p>
    <w:p w:rsidR="0021453A" w:rsidRDefault="0021453A" w:rsidP="0021453A">
      <w:pPr>
        <w:pStyle w:val="a3"/>
        <w:rPr>
          <w:rtl/>
        </w:rPr>
      </w:pPr>
      <w:r>
        <w:rPr>
          <w:rFonts w:hint="cs"/>
          <w:rtl/>
        </w:rPr>
        <w:t>מתברר בדיעבד שסוג הנכס הוא לא מסוג הנכסים שהמוכר רגיל למכור, ובמצב כזה אנו לא מקיימים את אחד המבחנים של תקנת השוק.</w:t>
      </w:r>
    </w:p>
    <w:p w:rsidR="0021453A" w:rsidRDefault="0021453A" w:rsidP="0021453A">
      <w:pPr>
        <w:pStyle w:val="a3"/>
        <w:rPr>
          <w:rtl/>
        </w:rPr>
      </w:pPr>
      <w:r w:rsidRPr="00F43240">
        <w:rPr>
          <w:rFonts w:hint="cs"/>
          <w:b/>
          <w:bCs/>
          <w:rtl/>
        </w:rPr>
        <w:t>הבעיה</w:t>
      </w:r>
      <w:r>
        <w:rPr>
          <w:rFonts w:hint="cs"/>
          <w:rtl/>
        </w:rPr>
        <w:t xml:space="preserve"> </w:t>
      </w:r>
      <w:r>
        <w:rPr>
          <w:rtl/>
        </w:rPr>
        <w:t>–</w:t>
      </w:r>
      <w:r>
        <w:rPr>
          <w:rFonts w:hint="cs"/>
          <w:rtl/>
        </w:rPr>
        <w:t xml:space="preserve"> אנו מחילים את סוג הנכס רק בדיעבד. התברר לנו שהנכס הוא לא הנכס עליו חשבנו.</w:t>
      </w:r>
    </w:p>
    <w:p w:rsidR="0021453A" w:rsidRDefault="0021453A" w:rsidP="0021453A">
      <w:pPr>
        <w:pStyle w:val="a3"/>
        <w:rPr>
          <w:rtl/>
        </w:rPr>
      </w:pPr>
      <w:r>
        <w:rPr>
          <w:rFonts w:hint="cs"/>
          <w:rtl/>
        </w:rPr>
        <w:t xml:space="preserve">ביהמ"ש אומר כי הגילוי המאוחר רלוונטי גם לתקנת השוק. תקנת השוק למעשה תגן עלינו רק כאשר אין טעות בנכס. אם היא תתגלה בדיעבד </w:t>
      </w:r>
      <w:r>
        <w:rPr>
          <w:rtl/>
        </w:rPr>
        <w:t>–</w:t>
      </w:r>
      <w:r>
        <w:rPr>
          <w:rFonts w:hint="cs"/>
          <w:rtl/>
        </w:rPr>
        <w:t xml:space="preserve"> לא תהיה לנו הגנה של תקנת השוק.</w:t>
      </w:r>
    </w:p>
    <w:p w:rsidR="0021453A" w:rsidRDefault="0021453A" w:rsidP="0021453A">
      <w:pPr>
        <w:pStyle w:val="a3"/>
        <w:rPr>
          <w:rtl/>
        </w:rPr>
      </w:pPr>
    </w:p>
    <w:p w:rsidR="0021453A" w:rsidRDefault="0021453A" w:rsidP="0021453A">
      <w:pPr>
        <w:pStyle w:val="a3"/>
        <w:rPr>
          <w:rtl/>
        </w:rPr>
      </w:pPr>
      <w:r>
        <w:rPr>
          <w:rFonts w:hint="cs"/>
          <w:b/>
          <w:bCs/>
          <w:rtl/>
        </w:rPr>
        <w:t xml:space="preserve">הטעם השני </w:t>
      </w:r>
      <w:r>
        <w:rPr>
          <w:b/>
          <w:bCs/>
          <w:rtl/>
        </w:rPr>
        <w:t>–</w:t>
      </w:r>
      <w:r>
        <w:rPr>
          <w:rFonts w:hint="cs"/>
          <w:b/>
          <w:bCs/>
          <w:rtl/>
        </w:rPr>
        <w:t xml:space="preserve"> תמורה</w:t>
      </w:r>
      <w:r>
        <w:rPr>
          <w:rFonts w:hint="cs"/>
          <w:rtl/>
        </w:rPr>
        <w:t xml:space="preserve"> </w:t>
      </w:r>
      <w:r>
        <w:rPr>
          <w:rtl/>
        </w:rPr>
        <w:t>–</w:t>
      </w:r>
      <w:r>
        <w:rPr>
          <w:rFonts w:hint="cs"/>
          <w:rtl/>
        </w:rPr>
        <w:t xml:space="preserve"> מבחינת כנען היא שילמה 250 ש"ח וזו הייתה התמורה המלאה.</w:t>
      </w:r>
    </w:p>
    <w:p w:rsidR="0021453A" w:rsidRDefault="0021453A" w:rsidP="0021453A">
      <w:pPr>
        <w:pStyle w:val="a3"/>
        <w:rPr>
          <w:rtl/>
        </w:rPr>
      </w:pPr>
      <w:r>
        <w:rPr>
          <w:rFonts w:hint="cs"/>
          <w:rtl/>
        </w:rPr>
        <w:t xml:space="preserve">יש צד אחד שאומר שאם שני הצדדים האמינו כי התמורה מלאה </w:t>
      </w:r>
      <w:r>
        <w:rPr>
          <w:rtl/>
        </w:rPr>
        <w:t>–</w:t>
      </w:r>
      <w:r>
        <w:rPr>
          <w:rFonts w:hint="cs"/>
          <w:rtl/>
        </w:rPr>
        <w:t xml:space="preserve"> מילאנו את תנאי תקנת השוק</w:t>
      </w:r>
    </w:p>
    <w:p w:rsidR="0021453A" w:rsidRDefault="0021453A" w:rsidP="0021453A">
      <w:pPr>
        <w:pStyle w:val="a3"/>
        <w:rPr>
          <w:rtl/>
        </w:rPr>
      </w:pPr>
      <w:r>
        <w:rPr>
          <w:rFonts w:hint="cs"/>
          <w:rtl/>
        </w:rPr>
        <w:t xml:space="preserve">הצד השני אומר שאנו בודקים את השווי בדיעבד </w:t>
      </w:r>
      <w:r>
        <w:rPr>
          <w:rtl/>
        </w:rPr>
        <w:t>–</w:t>
      </w:r>
      <w:r>
        <w:rPr>
          <w:rFonts w:hint="cs"/>
          <w:rtl/>
        </w:rPr>
        <w:t xml:space="preserve"> ואם הוא אינו תואם לא מילאנו את תנאי תקנת השוק.</w:t>
      </w:r>
    </w:p>
    <w:p w:rsidR="0021453A" w:rsidRDefault="0021453A" w:rsidP="0021453A">
      <w:pPr>
        <w:pStyle w:val="a3"/>
        <w:rPr>
          <w:rtl/>
        </w:rPr>
      </w:pPr>
    </w:p>
    <w:p w:rsidR="0021453A" w:rsidRDefault="0021453A" w:rsidP="0021453A">
      <w:pPr>
        <w:pStyle w:val="a3"/>
        <w:rPr>
          <w:rtl/>
        </w:rPr>
      </w:pPr>
      <w:r>
        <w:rPr>
          <w:rFonts w:hint="cs"/>
          <w:rtl/>
        </w:rPr>
        <w:t xml:space="preserve">מה שעשה בעצם ביהמ"ש הוא </w:t>
      </w:r>
      <w:r>
        <w:rPr>
          <w:rFonts w:hint="cs"/>
          <w:b/>
          <w:bCs/>
          <w:rtl/>
        </w:rPr>
        <w:t>החלת שיקול מאזן המצוקה</w:t>
      </w:r>
      <w:r>
        <w:rPr>
          <w:rFonts w:hint="cs"/>
          <w:rtl/>
        </w:rPr>
        <w:t>. כל הדיון סבב למעשה סביב השאלה עד כמה מאזן המצוקה צריך לתפוס מקום. דיני התחרויות עוסקים בעיקר ב</w:t>
      </w:r>
      <w:r w:rsidRPr="00F43240">
        <w:rPr>
          <w:rFonts w:hint="cs"/>
          <w:b/>
          <w:bCs/>
          <w:rtl/>
        </w:rPr>
        <w:t xml:space="preserve">מונע הנזק, </w:t>
      </w:r>
      <w:r>
        <w:rPr>
          <w:rFonts w:hint="cs"/>
          <w:rtl/>
        </w:rPr>
        <w:t>אבל כאן בתקנת שוק במיטלטלי</w:t>
      </w:r>
      <w:r>
        <w:rPr>
          <w:rFonts w:hint="eastAsia"/>
          <w:rtl/>
        </w:rPr>
        <w:t>ן</w:t>
      </w:r>
      <w:r>
        <w:rPr>
          <w:rFonts w:hint="cs"/>
          <w:rtl/>
        </w:rPr>
        <w:t xml:space="preserve"> ביהמ"ש מחיל שיקולים נוספים. גם המסלול הפנימי והחיצוני יפגעו בתקנת השוק במקרקעין אם נכניס את כל ההלכות משם </w:t>
      </w:r>
      <w:r>
        <w:rPr>
          <w:rtl/>
        </w:rPr>
        <w:t>–</w:t>
      </w:r>
      <w:r>
        <w:rPr>
          <w:rFonts w:hint="cs"/>
          <w:rtl/>
        </w:rPr>
        <w:t xml:space="preserve"> כל רכישה תצטרך להיות מלווה על ידי גורם שיצטרך לתת חו"ד מקצועית, ואנשים יהיו עלולים לאבד את הנכס בגלל טעות בשווי.</w:t>
      </w:r>
    </w:p>
    <w:p w:rsidR="0021453A" w:rsidRDefault="0021453A" w:rsidP="0021453A">
      <w:pPr>
        <w:pStyle w:val="a3"/>
        <w:rPr>
          <w:rtl/>
        </w:rPr>
      </w:pPr>
    </w:p>
    <w:p w:rsidR="0021453A" w:rsidRDefault="0021453A" w:rsidP="00F43240">
      <w:pPr>
        <w:pStyle w:val="a3"/>
        <w:rPr>
          <w:rtl/>
        </w:rPr>
      </w:pPr>
      <w:r>
        <w:rPr>
          <w:rFonts w:hint="cs"/>
          <w:b/>
          <w:bCs/>
          <w:rtl/>
        </w:rPr>
        <w:t>השאלה הגדולה</w:t>
      </w:r>
      <w:r>
        <w:rPr>
          <w:rFonts w:hint="cs"/>
          <w:rtl/>
        </w:rPr>
        <w:t xml:space="preserve"> </w:t>
      </w:r>
      <w:r>
        <w:rPr>
          <w:rtl/>
        </w:rPr>
        <w:t>–</w:t>
      </w:r>
      <w:r>
        <w:rPr>
          <w:rFonts w:hint="cs"/>
          <w:rtl/>
        </w:rPr>
        <w:t xml:space="preserve"> </w:t>
      </w:r>
      <w:r w:rsidRPr="00F43240">
        <w:rPr>
          <w:rFonts w:hint="cs"/>
          <w:b/>
          <w:bCs/>
          <w:rtl/>
        </w:rPr>
        <w:t>האם תקנת שוק במיטלטלין זה דבר קיים?</w:t>
      </w:r>
      <w:r>
        <w:rPr>
          <w:rFonts w:hint="cs"/>
          <w:rtl/>
        </w:rPr>
        <w:t xml:space="preserve"> ואם הוא ניתן ליישום </w:t>
      </w:r>
      <w:r>
        <w:rPr>
          <w:rtl/>
        </w:rPr>
        <w:t>–</w:t>
      </w:r>
      <w:r>
        <w:rPr>
          <w:rFonts w:hint="cs"/>
          <w:rtl/>
        </w:rPr>
        <w:t xml:space="preserve"> האם אנו מצמצמים אותו רק למצבים שבהם עובר נכס בצורה לא ראויה? (כשיש חוליה שחורה בשרשרת ההעברות).</w:t>
      </w:r>
      <w:r w:rsidR="00F43240">
        <w:rPr>
          <w:rFonts w:hint="cs"/>
          <w:rtl/>
        </w:rPr>
        <w:t xml:space="preserve"> </w:t>
      </w:r>
      <w:r>
        <w:rPr>
          <w:rFonts w:hint="cs"/>
          <w:rtl/>
        </w:rPr>
        <w:t xml:space="preserve">התשובה היא </w:t>
      </w:r>
      <w:r w:rsidRPr="00F43240">
        <w:rPr>
          <w:rFonts w:hint="cs"/>
          <w:b/>
          <w:bCs/>
          <w:rtl/>
        </w:rPr>
        <w:t>שזה תלוי בעיקר במאזן המצוקה</w:t>
      </w:r>
      <w:r>
        <w:rPr>
          <w:rFonts w:hint="cs"/>
          <w:rtl/>
        </w:rPr>
        <w:t xml:space="preserve"> </w:t>
      </w:r>
      <w:r>
        <w:rPr>
          <w:rtl/>
        </w:rPr>
        <w:t>–</w:t>
      </w:r>
      <w:r>
        <w:rPr>
          <w:rFonts w:hint="cs"/>
          <w:rtl/>
        </w:rPr>
        <w:t xml:space="preserve"> אם זה היה 500 מול 250 </w:t>
      </w:r>
      <w:r>
        <w:rPr>
          <w:rtl/>
        </w:rPr>
        <w:t>–</w:t>
      </w:r>
      <w:r>
        <w:rPr>
          <w:rFonts w:hint="cs"/>
          <w:rtl/>
        </w:rPr>
        <w:t xml:space="preserve"> ביהמ"ש כנראה לא היה מגיע לתוצאה הזאת.</w:t>
      </w:r>
    </w:p>
    <w:p w:rsidR="00F43240" w:rsidRDefault="00F43240" w:rsidP="00F43240">
      <w:pPr>
        <w:pStyle w:val="a3"/>
        <w:rPr>
          <w:rtl/>
        </w:rPr>
      </w:pPr>
    </w:p>
    <w:p w:rsidR="0021453A" w:rsidRDefault="0021453A" w:rsidP="0021453A">
      <w:pPr>
        <w:pStyle w:val="a3"/>
        <w:rPr>
          <w:rtl/>
        </w:rPr>
      </w:pPr>
      <w:r w:rsidRPr="00F43240">
        <w:rPr>
          <w:rFonts w:hint="cs"/>
          <w:b/>
          <w:bCs/>
          <w:rtl/>
        </w:rPr>
        <w:t>המסקנה מפסק הדין</w:t>
      </w:r>
      <w:r>
        <w:rPr>
          <w:rFonts w:hint="cs"/>
          <w:rtl/>
        </w:rPr>
        <w:t xml:space="preserve"> - למרות שהיית משוכנע בנכס לחלוטין </w:t>
      </w:r>
      <w:r>
        <w:rPr>
          <w:rtl/>
        </w:rPr>
        <w:t>–</w:t>
      </w:r>
      <w:r>
        <w:rPr>
          <w:rFonts w:hint="cs"/>
          <w:rtl/>
        </w:rPr>
        <w:t xml:space="preserve"> אם התברר שהיה שוני בסוג הנכס </w:t>
      </w:r>
      <w:r>
        <w:rPr>
          <w:rtl/>
        </w:rPr>
        <w:t>–</w:t>
      </w:r>
      <w:r>
        <w:rPr>
          <w:rFonts w:hint="cs"/>
          <w:rtl/>
        </w:rPr>
        <w:t xml:space="preserve"> כנראה שיהיה אפשר לערער על החלת תקנת השוק.</w:t>
      </w:r>
    </w:p>
    <w:p w:rsidR="0021453A" w:rsidRDefault="0021453A" w:rsidP="0021453A">
      <w:pPr>
        <w:pStyle w:val="a3"/>
        <w:rPr>
          <w:rtl/>
        </w:rPr>
      </w:pPr>
    </w:p>
    <w:p w:rsidR="0021453A" w:rsidRPr="00E26382" w:rsidRDefault="0021453A" w:rsidP="0021453A">
      <w:pPr>
        <w:pStyle w:val="a3"/>
        <w:rPr>
          <w:u w:val="single"/>
          <w:rtl/>
        </w:rPr>
      </w:pPr>
      <w:r w:rsidRPr="00E26382">
        <w:rPr>
          <w:rFonts w:hint="cs"/>
          <w:b/>
          <w:bCs/>
          <w:u w:val="single"/>
          <w:rtl/>
        </w:rPr>
        <w:t>תקנת השוק ומכוניות</w:t>
      </w:r>
    </w:p>
    <w:p w:rsidR="0021453A" w:rsidRDefault="0021453A" w:rsidP="0021453A">
      <w:pPr>
        <w:pStyle w:val="a3"/>
        <w:rPr>
          <w:rtl/>
        </w:rPr>
      </w:pPr>
      <w:r>
        <w:rPr>
          <w:rFonts w:hint="cs"/>
          <w:rtl/>
        </w:rPr>
        <w:t>כשקונים רכב מאדם פרטי אי אפשר יהיה ליהנות מתקנת השוק.</w:t>
      </w:r>
    </w:p>
    <w:p w:rsidR="0021453A" w:rsidRDefault="0021453A" w:rsidP="00F43240">
      <w:pPr>
        <w:pStyle w:val="a3"/>
        <w:rPr>
          <w:rtl/>
        </w:rPr>
      </w:pPr>
      <w:r>
        <w:rPr>
          <w:rFonts w:hint="cs"/>
          <w:b/>
          <w:bCs/>
          <w:rtl/>
        </w:rPr>
        <w:t>הפתרון</w:t>
      </w:r>
      <w:r>
        <w:rPr>
          <w:rFonts w:hint="cs"/>
          <w:rtl/>
        </w:rPr>
        <w:t xml:space="preserve"> </w:t>
      </w:r>
      <w:r>
        <w:rPr>
          <w:rtl/>
        </w:rPr>
        <w:t>–</w:t>
      </w:r>
      <w:r>
        <w:rPr>
          <w:rFonts w:hint="cs"/>
          <w:rtl/>
        </w:rPr>
        <w:t xml:space="preserve"> </w:t>
      </w:r>
      <w:r>
        <w:rPr>
          <w:rFonts w:hint="cs"/>
          <w:b/>
          <w:bCs/>
          <w:rtl/>
        </w:rPr>
        <w:t>להתנות את התשלום בהעברת בעלות</w:t>
      </w:r>
      <w:r>
        <w:rPr>
          <w:rFonts w:hint="cs"/>
          <w:rtl/>
        </w:rPr>
        <w:t>.</w:t>
      </w:r>
    </w:p>
    <w:p w:rsidR="0021453A" w:rsidRDefault="0021453A" w:rsidP="00F43240">
      <w:pPr>
        <w:pStyle w:val="a3"/>
        <w:rPr>
          <w:rtl/>
        </w:rPr>
      </w:pPr>
      <w:r>
        <w:rPr>
          <w:rFonts w:hint="cs"/>
          <w:rtl/>
        </w:rPr>
        <w:t>תקנות התעבורה העוסקות בהעברת בעלות מחייבות את הבנק לבדוק זהות המתקשרים אם קיימת הגבלה ברישום משרד התחבורה</w:t>
      </w:r>
    </w:p>
    <w:p w:rsidR="0021453A" w:rsidRDefault="0021453A" w:rsidP="0021453A">
      <w:pPr>
        <w:pStyle w:val="a3"/>
        <w:rPr>
          <w:rtl/>
        </w:rPr>
      </w:pPr>
    </w:p>
    <w:p w:rsidR="00F43240" w:rsidRDefault="00F43240" w:rsidP="0021453A">
      <w:pPr>
        <w:pStyle w:val="a3"/>
        <w:rPr>
          <w:rtl/>
        </w:rPr>
      </w:pPr>
    </w:p>
    <w:p w:rsidR="0021453A" w:rsidRDefault="0021453A" w:rsidP="00F43240">
      <w:pPr>
        <w:pStyle w:val="a3"/>
        <w:jc w:val="center"/>
        <w:outlineLvl w:val="0"/>
        <w:rPr>
          <w:rtl/>
        </w:rPr>
      </w:pPr>
      <w:bookmarkStart w:id="92" w:name="_Toc506297888"/>
      <w:r w:rsidRPr="00F43240">
        <w:rPr>
          <w:rFonts w:hint="cs"/>
          <w:b/>
          <w:bCs/>
          <w:highlight w:val="green"/>
          <w:u w:val="single"/>
          <w:rtl/>
        </w:rPr>
        <w:lastRenderedPageBreak/>
        <w:t>שעבודים</w:t>
      </w:r>
      <w:bookmarkEnd w:id="92"/>
    </w:p>
    <w:p w:rsidR="0021453A" w:rsidRDefault="0021453A" w:rsidP="00163556">
      <w:pPr>
        <w:pStyle w:val="a3"/>
        <w:rPr>
          <w:rtl/>
        </w:rPr>
      </w:pPr>
      <w:r>
        <w:rPr>
          <w:rFonts w:hint="cs"/>
          <w:rtl/>
        </w:rPr>
        <w:t xml:space="preserve">כשדיברנו על התחרות בין בעל התחייבות לעסקה לנושים </w:t>
      </w:r>
      <w:r>
        <w:rPr>
          <w:rtl/>
        </w:rPr>
        <w:t>–</w:t>
      </w:r>
      <w:r>
        <w:rPr>
          <w:rFonts w:hint="cs"/>
          <w:rtl/>
        </w:rPr>
        <w:t xml:space="preserve"> למעשה דיברנו על ניסיון לגבות חוב שיש לך </w:t>
      </w:r>
      <w:r>
        <w:rPr>
          <w:rtl/>
        </w:rPr>
        <w:t>–</w:t>
      </w:r>
      <w:r>
        <w:rPr>
          <w:rFonts w:hint="cs"/>
          <w:rtl/>
        </w:rPr>
        <w:t xml:space="preserve"> </w:t>
      </w:r>
      <w:r w:rsidR="00163556">
        <w:rPr>
          <w:rFonts w:hint="cs"/>
          <w:rtl/>
        </w:rPr>
        <w:t xml:space="preserve">כאשר אחת הדרכים היא להטיל שעבוד. </w:t>
      </w:r>
      <w:r>
        <w:rPr>
          <w:rFonts w:hint="cs"/>
          <w:rtl/>
        </w:rPr>
        <w:t>הבנק דורש מאתנו לרשום את הזכות שלו בקרקע (כשלווים ממנו כסף). הוא רוצה לתפוס חלק מהנכס ולשעבד אותו לטובתו .</w:t>
      </w:r>
    </w:p>
    <w:p w:rsidR="0021453A" w:rsidRDefault="0021453A" w:rsidP="0021453A">
      <w:pPr>
        <w:pStyle w:val="a3"/>
        <w:rPr>
          <w:rtl/>
        </w:rPr>
      </w:pPr>
    </w:p>
    <w:p w:rsidR="0021453A" w:rsidRDefault="0021453A" w:rsidP="0021453A">
      <w:pPr>
        <w:pStyle w:val="a3"/>
        <w:rPr>
          <w:rtl/>
        </w:rPr>
      </w:pPr>
      <w:r>
        <w:rPr>
          <w:rFonts w:hint="cs"/>
          <w:rtl/>
        </w:rPr>
        <w:t>ב</w:t>
      </w:r>
      <w:r w:rsidRPr="00163556">
        <w:rPr>
          <w:rFonts w:hint="cs"/>
          <w:b/>
          <w:bCs/>
          <w:rtl/>
        </w:rPr>
        <w:t xml:space="preserve">אהרונוב </w:t>
      </w:r>
      <w:r>
        <w:rPr>
          <w:rFonts w:hint="cs"/>
          <w:rtl/>
        </w:rPr>
        <w:t>התחרות הייתה בין בעל התחייבות לעסקה לנושה לא מובטח. היה חשוב להדגיש במדובר בנושה לא מובטח, כי נושה מובטח בד"כ יהיה בעל זכות קניינית.</w:t>
      </w:r>
    </w:p>
    <w:p w:rsidR="0021453A" w:rsidRDefault="0021453A" w:rsidP="0021453A">
      <w:pPr>
        <w:pStyle w:val="a3"/>
        <w:rPr>
          <w:rtl/>
        </w:rPr>
      </w:pPr>
    </w:p>
    <w:p w:rsidR="0021453A" w:rsidRDefault="0021453A" w:rsidP="0021453A">
      <w:pPr>
        <w:pStyle w:val="a3"/>
        <w:rPr>
          <w:rtl/>
        </w:rPr>
      </w:pPr>
      <w:r>
        <w:rPr>
          <w:rFonts w:hint="cs"/>
          <w:b/>
          <w:bCs/>
          <w:rtl/>
        </w:rPr>
        <w:t xml:space="preserve">המסלול </w:t>
      </w:r>
      <w:r w:rsidRPr="00163556">
        <w:rPr>
          <w:rFonts w:hint="cs"/>
          <w:b/>
          <w:bCs/>
          <w:rtl/>
        </w:rPr>
        <w:t>הראשון  - המשכון</w:t>
      </w:r>
    </w:p>
    <w:p w:rsidR="0021453A" w:rsidRDefault="0021453A" w:rsidP="0021453A">
      <w:pPr>
        <w:pStyle w:val="a3"/>
        <w:rPr>
          <w:rtl/>
        </w:rPr>
      </w:pPr>
      <w:r>
        <w:rPr>
          <w:rFonts w:hint="cs"/>
          <w:rtl/>
        </w:rPr>
        <w:t>הזירות השניות מתפצלות לדיני חברות ומקרקעין.</w:t>
      </w:r>
    </w:p>
    <w:p w:rsidR="0021453A" w:rsidRDefault="0021453A" w:rsidP="0021453A">
      <w:pPr>
        <w:pStyle w:val="a3"/>
        <w:rPr>
          <w:rtl/>
        </w:rPr>
      </w:pPr>
      <w:r w:rsidRPr="00163556">
        <w:rPr>
          <w:rFonts w:hint="cs"/>
          <w:b/>
          <w:bCs/>
          <w:rtl/>
        </w:rPr>
        <w:t>חברות</w:t>
      </w:r>
      <w:r>
        <w:rPr>
          <w:rFonts w:hint="cs"/>
          <w:rtl/>
        </w:rPr>
        <w:t xml:space="preserve"> </w:t>
      </w:r>
      <w:r>
        <w:rPr>
          <w:rtl/>
        </w:rPr>
        <w:t>–</w:t>
      </w:r>
      <w:r>
        <w:rPr>
          <w:rFonts w:hint="cs"/>
          <w:rtl/>
        </w:rPr>
        <w:t xml:space="preserve"> אם יש חובת רישום או דרך ליצור משכון/שיעבוד בדין אחר </w:t>
      </w:r>
      <w:r>
        <w:rPr>
          <w:rtl/>
        </w:rPr>
        <w:t>–</w:t>
      </w:r>
      <w:r>
        <w:rPr>
          <w:rFonts w:hint="cs"/>
          <w:rtl/>
        </w:rPr>
        <w:t xml:space="preserve"> יפעלו בדין האחר.</w:t>
      </w:r>
    </w:p>
    <w:p w:rsidR="0021453A" w:rsidRDefault="0021453A" w:rsidP="0021453A">
      <w:pPr>
        <w:pStyle w:val="a3"/>
        <w:rPr>
          <w:rtl/>
        </w:rPr>
      </w:pPr>
      <w:r>
        <w:rPr>
          <w:rFonts w:hint="cs"/>
          <w:rtl/>
        </w:rPr>
        <w:t>פקודת החברות וחוק המקרקעין תופסים את צורת קביעת המשכון בדיני החברות והמקרקעין, ומעל לכל הסיפור יש לנו גם את חוק המשכון.</w:t>
      </w:r>
    </w:p>
    <w:p w:rsidR="0021453A" w:rsidRDefault="0021453A" w:rsidP="0021453A">
      <w:pPr>
        <w:pStyle w:val="a3"/>
        <w:rPr>
          <w:rtl/>
        </w:rPr>
      </w:pPr>
    </w:p>
    <w:p w:rsidR="0021453A" w:rsidRPr="00163556" w:rsidRDefault="0021453A" w:rsidP="00163556">
      <w:pPr>
        <w:pStyle w:val="a3"/>
        <w:rPr>
          <w:rtl/>
        </w:rPr>
      </w:pPr>
      <w:bookmarkStart w:id="93" w:name="_Hlk506168530"/>
      <w:r w:rsidRPr="00163556">
        <w:rPr>
          <w:rFonts w:hint="cs"/>
          <w:b/>
          <w:bCs/>
          <w:highlight w:val="lightGray"/>
          <w:rtl/>
        </w:rPr>
        <w:t>ס' 1(א) לחוק המשכון</w:t>
      </w:r>
      <w:bookmarkEnd w:id="93"/>
      <w:r w:rsidR="00163556">
        <w:rPr>
          <w:rFonts w:hint="cs"/>
          <w:rtl/>
        </w:rPr>
        <w:t xml:space="preserve"> - </w:t>
      </w:r>
      <w:r w:rsidRPr="00163556">
        <w:rPr>
          <w:rFonts w:hint="cs"/>
          <w:i/>
          <w:iCs/>
          <w:rtl/>
        </w:rPr>
        <w:t>"משכון</w:t>
      </w:r>
      <w:r w:rsidR="00163556" w:rsidRPr="00163556">
        <w:rPr>
          <w:rFonts w:hint="cs"/>
          <w:i/>
          <w:iCs/>
          <w:rtl/>
        </w:rPr>
        <w:t xml:space="preserve"> הוא שעבוד נכס כערובה לחיוב..."</w:t>
      </w:r>
    </w:p>
    <w:p w:rsidR="0021453A" w:rsidRDefault="0021453A" w:rsidP="0021453A">
      <w:pPr>
        <w:pStyle w:val="a3"/>
        <w:rPr>
          <w:rtl/>
        </w:rPr>
      </w:pPr>
      <w:r>
        <w:rPr>
          <w:rFonts w:hint="cs"/>
          <w:rtl/>
        </w:rPr>
        <w:t>משכון הוא לגמרי הענקה של זכות קניינית. אנו נותנים לך נכס מסוים שבו אתה יכול לתפוס זיקה בלתי אמצ</w:t>
      </w:r>
      <w:r w:rsidR="00163556">
        <w:rPr>
          <w:rFonts w:hint="cs"/>
          <w:rtl/>
        </w:rPr>
        <w:t>עית ב</w:t>
      </w:r>
      <w:r>
        <w:rPr>
          <w:rFonts w:hint="cs"/>
          <w:rtl/>
        </w:rPr>
        <w:t xml:space="preserve">נכס, ובמידה ופירעון החיוב לא יתבצע </w:t>
      </w:r>
      <w:r>
        <w:rPr>
          <w:rtl/>
        </w:rPr>
        <w:t>–</w:t>
      </w:r>
      <w:r>
        <w:rPr>
          <w:rFonts w:hint="cs"/>
          <w:rtl/>
        </w:rPr>
        <w:t xml:space="preserve"> תוכל להיפרע באופן בלתי אמצעי (פיזית עם הדירה). זה דומה למצב בו אדם רושם עצמו כבעל זכות בנכס (זיקה בלתי אמצעית) כדי לבטח את ההלוואה שהוא נותן.</w:t>
      </w:r>
    </w:p>
    <w:p w:rsidR="0021453A" w:rsidRDefault="0021453A" w:rsidP="0021453A">
      <w:pPr>
        <w:pStyle w:val="a3"/>
        <w:rPr>
          <w:rtl/>
        </w:rPr>
      </w:pPr>
    </w:p>
    <w:p w:rsidR="0021453A" w:rsidRDefault="0021453A" w:rsidP="0021453A">
      <w:pPr>
        <w:pStyle w:val="a3"/>
        <w:rPr>
          <w:rtl/>
        </w:rPr>
      </w:pPr>
      <w:r w:rsidRPr="00163556">
        <w:rPr>
          <w:rFonts w:hint="cs"/>
          <w:b/>
          <w:bCs/>
          <w:highlight w:val="magenta"/>
          <w:rtl/>
        </w:rPr>
        <w:t>פס"ד קידוחי הצפון</w:t>
      </w:r>
    </w:p>
    <w:p w:rsidR="0021453A" w:rsidRDefault="0021453A" w:rsidP="0021453A">
      <w:pPr>
        <w:pStyle w:val="a3"/>
        <w:rPr>
          <w:rtl/>
        </w:rPr>
      </w:pPr>
      <w:r w:rsidRPr="00163556">
        <w:rPr>
          <w:rFonts w:hint="cs"/>
          <w:b/>
          <w:bCs/>
          <w:highlight w:val="cyan"/>
          <w:rtl/>
        </w:rPr>
        <w:t>השופט חשין</w:t>
      </w:r>
      <w:r>
        <w:rPr>
          <w:rFonts w:hint="cs"/>
          <w:rtl/>
        </w:rPr>
        <w:t xml:space="preserve"> מנסה להסביר איך עובד המשכון.</w:t>
      </w:r>
    </w:p>
    <w:p w:rsidR="0021453A" w:rsidRDefault="0021453A" w:rsidP="0021453A">
      <w:pPr>
        <w:pStyle w:val="a3"/>
        <w:numPr>
          <w:ilvl w:val="0"/>
          <w:numId w:val="110"/>
        </w:numPr>
      </w:pPr>
      <w:r w:rsidRPr="00163556">
        <w:rPr>
          <w:rFonts w:hint="cs"/>
          <w:b/>
          <w:bCs/>
          <w:rtl/>
        </w:rPr>
        <w:t>יש לנו חייב שחב חוב כלשהו לנושה</w:t>
      </w:r>
      <w:r>
        <w:rPr>
          <w:rFonts w:hint="cs"/>
          <w:rtl/>
        </w:rPr>
        <w:t xml:space="preserve"> </w:t>
      </w:r>
      <w:r>
        <w:rPr>
          <w:rtl/>
        </w:rPr>
        <w:t>–</w:t>
      </w:r>
      <w:r>
        <w:rPr>
          <w:rFonts w:hint="cs"/>
          <w:rtl/>
        </w:rPr>
        <w:t xml:space="preserve"> אדם שהלווה כסף מגורם מסוים.</w:t>
      </w:r>
    </w:p>
    <w:p w:rsidR="0021453A" w:rsidRDefault="0021453A" w:rsidP="0021453A">
      <w:pPr>
        <w:pStyle w:val="a3"/>
        <w:numPr>
          <w:ilvl w:val="0"/>
          <w:numId w:val="110"/>
        </w:numPr>
      </w:pPr>
      <w:r w:rsidRPr="00163556">
        <w:rPr>
          <w:rFonts w:hint="cs"/>
          <w:b/>
          <w:bCs/>
          <w:rtl/>
        </w:rPr>
        <w:t>אותו גורם דורש מהחייב להכפיף (לשעבד) נכס כערובה לקיומו של החיוב</w:t>
      </w:r>
      <w:r>
        <w:rPr>
          <w:rFonts w:hint="cs"/>
          <w:rtl/>
        </w:rPr>
        <w:t xml:space="preserve"> </w:t>
      </w:r>
      <w:r>
        <w:rPr>
          <w:rtl/>
        </w:rPr>
        <w:t>–</w:t>
      </w:r>
      <w:r>
        <w:rPr>
          <w:rFonts w:hint="cs"/>
          <w:rtl/>
        </w:rPr>
        <w:t xml:space="preserve"> למעשה נוצרת זכות קניינית לאותו נושה, כי יש לו זיקה בלתי אמצעית לנכס וזה עונה על דרישת הפומביות. אדם שרוצה להכפיף נכס יכול לרשום את המשכון/שעבוד של הנכס </w:t>
      </w:r>
      <w:r>
        <w:rPr>
          <w:rtl/>
        </w:rPr>
        <w:t>–</w:t>
      </w:r>
      <w:r>
        <w:rPr>
          <w:rFonts w:hint="cs"/>
          <w:rtl/>
        </w:rPr>
        <w:t xml:space="preserve"> ואז כולם ידעו שהנכס משועבד/ממושכן.</w:t>
      </w:r>
    </w:p>
    <w:p w:rsidR="0021453A" w:rsidRDefault="0021453A" w:rsidP="0021453A">
      <w:pPr>
        <w:pStyle w:val="a3"/>
        <w:numPr>
          <w:ilvl w:val="0"/>
          <w:numId w:val="110"/>
        </w:numPr>
      </w:pPr>
      <w:r w:rsidRPr="00163556">
        <w:rPr>
          <w:rFonts w:hint="cs"/>
          <w:b/>
          <w:bCs/>
          <w:rtl/>
        </w:rPr>
        <w:t>השעבוד משמיע אפשרות להיפרע מהנכס עצמו</w:t>
      </w:r>
      <w:r>
        <w:rPr>
          <w:rFonts w:hint="cs"/>
          <w:rtl/>
        </w:rPr>
        <w:t xml:space="preserve"> </w:t>
      </w:r>
      <w:r>
        <w:rPr>
          <w:rtl/>
        </w:rPr>
        <w:t>–</w:t>
      </w:r>
      <w:r>
        <w:rPr>
          <w:rFonts w:hint="cs"/>
          <w:rtl/>
        </w:rPr>
        <w:t xml:space="preserve"> חברת המימון תוכל לדוגמא לפנות ישירות לרכב ולקחת אותו/להיפרע ממנו.</w:t>
      </w:r>
    </w:p>
    <w:p w:rsidR="0021453A" w:rsidRPr="00A07617" w:rsidRDefault="0021453A" w:rsidP="0021453A">
      <w:pPr>
        <w:pStyle w:val="a3"/>
        <w:rPr>
          <w:rtl/>
        </w:rPr>
      </w:pPr>
      <w:r>
        <w:rPr>
          <w:rFonts w:hint="cs"/>
          <w:rtl/>
        </w:rPr>
        <w:t xml:space="preserve">חשין למעשה אומר כי המשכון הוא בעל קונספט מאוד קנייני </w:t>
      </w:r>
      <w:r>
        <w:rPr>
          <w:rtl/>
        </w:rPr>
        <w:t>–</w:t>
      </w:r>
      <w:r>
        <w:rPr>
          <w:rFonts w:hint="cs"/>
          <w:rtl/>
        </w:rPr>
        <w:t xml:space="preserve"> המטרה שלנו היא לאפשר למלווה סוג של שקט </w:t>
      </w:r>
      <w:r>
        <w:rPr>
          <w:rtl/>
        </w:rPr>
        <w:t>–</w:t>
      </w:r>
      <w:r>
        <w:rPr>
          <w:rFonts w:hint="cs"/>
          <w:rtl/>
        </w:rPr>
        <w:t xml:space="preserve"> המלווה יוכל לגשת לנכס ולממש את החיוב שלו במידה ויהיו בעיות.</w:t>
      </w:r>
    </w:p>
    <w:p w:rsidR="0021453A" w:rsidRDefault="0021453A" w:rsidP="0021453A">
      <w:pPr>
        <w:pStyle w:val="a3"/>
        <w:rPr>
          <w:rtl/>
        </w:rPr>
      </w:pPr>
    </w:p>
    <w:p w:rsidR="0021453A" w:rsidRDefault="0021453A" w:rsidP="00163556">
      <w:pPr>
        <w:pStyle w:val="a3"/>
        <w:rPr>
          <w:rtl/>
        </w:rPr>
      </w:pPr>
      <w:r>
        <w:rPr>
          <w:rFonts w:hint="cs"/>
          <w:rtl/>
        </w:rPr>
        <w:t xml:space="preserve">אם ההחזר של החיוב יהיה גבוה מהערך של הנכס </w:t>
      </w:r>
      <w:r>
        <w:rPr>
          <w:rtl/>
        </w:rPr>
        <w:t>–</w:t>
      </w:r>
      <w:r>
        <w:rPr>
          <w:rFonts w:hint="cs"/>
          <w:rtl/>
        </w:rPr>
        <w:t xml:space="preserve"> אתה לא מאבד את זכותך בזה שאתה </w:t>
      </w:r>
      <w:r w:rsidR="00163556">
        <w:rPr>
          <w:rFonts w:hint="cs"/>
          <w:rtl/>
        </w:rPr>
        <w:t>מ</w:t>
      </w:r>
      <w:r>
        <w:rPr>
          <w:rFonts w:hint="cs"/>
          <w:rtl/>
        </w:rPr>
        <w:t xml:space="preserve">ממש את המשכון הספציפי. אתה מממש את המשכון ואת היתרה אתה תתבע באמצעים חוזיים. אין לך זיקה בלתי אמצעית בנכס ביחס ליתרת ההלוואה, אבל בכל הקשור למשכון עצמו </w:t>
      </w:r>
      <w:r>
        <w:rPr>
          <w:rtl/>
        </w:rPr>
        <w:t>–</w:t>
      </w:r>
      <w:r>
        <w:rPr>
          <w:rFonts w:hint="cs"/>
          <w:rtl/>
        </w:rPr>
        <w:t xml:space="preserve"> לפחות חלק מההלוואה.</w:t>
      </w:r>
    </w:p>
    <w:p w:rsidR="0021453A" w:rsidRDefault="0021453A" w:rsidP="0021453A">
      <w:pPr>
        <w:pStyle w:val="a3"/>
        <w:rPr>
          <w:rtl/>
        </w:rPr>
      </w:pPr>
      <w:r w:rsidRPr="00163556">
        <w:rPr>
          <w:rFonts w:hint="cs"/>
          <w:b/>
          <w:bCs/>
          <w:rtl/>
        </w:rPr>
        <w:t>הצד השני</w:t>
      </w:r>
      <w:r>
        <w:rPr>
          <w:rFonts w:hint="cs"/>
          <w:rtl/>
        </w:rPr>
        <w:t xml:space="preserve"> </w:t>
      </w:r>
      <w:r>
        <w:rPr>
          <w:rtl/>
        </w:rPr>
        <w:t>–</w:t>
      </w:r>
      <w:r>
        <w:rPr>
          <w:rFonts w:hint="cs"/>
          <w:rtl/>
        </w:rPr>
        <w:t xml:space="preserve"> הוא מצב בו יש בנק שמלווה כסף לרכישת דירה. הדירה עלתה 700,000, הבנק הלווה 500,000. המשכנתא היחידה שיש לבנק על הקרקע היא עד גובה של 500,000. אם הדירה צמחה ל-3 מיליון </w:t>
      </w:r>
      <w:r>
        <w:rPr>
          <w:rtl/>
        </w:rPr>
        <w:t>–</w:t>
      </w:r>
      <w:r>
        <w:rPr>
          <w:rFonts w:hint="cs"/>
          <w:rtl/>
        </w:rPr>
        <w:t xml:space="preserve"> הבנק יוכל לגבות רק עד 500,000 ש"ח מהקרקע.</w:t>
      </w:r>
    </w:p>
    <w:p w:rsidR="0021453A" w:rsidRDefault="0021453A" w:rsidP="0021453A">
      <w:pPr>
        <w:pStyle w:val="a3"/>
        <w:rPr>
          <w:rtl/>
        </w:rPr>
      </w:pPr>
    </w:p>
    <w:p w:rsidR="0021453A" w:rsidRPr="00163556" w:rsidRDefault="0021453A" w:rsidP="0021453A">
      <w:pPr>
        <w:pStyle w:val="a3"/>
        <w:rPr>
          <w:b/>
          <w:bCs/>
          <w:u w:val="single"/>
        </w:rPr>
      </w:pPr>
      <w:r w:rsidRPr="00163556">
        <w:rPr>
          <w:rFonts w:hint="cs"/>
          <w:b/>
          <w:bCs/>
          <w:u w:val="single"/>
          <w:rtl/>
        </w:rPr>
        <w:t>הקונספט של משכון הוא למעשה טוב לכולם:</w:t>
      </w:r>
    </w:p>
    <w:p w:rsidR="0021453A" w:rsidRDefault="0021453A" w:rsidP="0021453A">
      <w:pPr>
        <w:pStyle w:val="a3"/>
        <w:rPr>
          <w:rtl/>
        </w:rPr>
      </w:pPr>
      <w:r>
        <w:rPr>
          <w:rFonts w:hint="cs"/>
          <w:b/>
          <w:bCs/>
          <w:rtl/>
        </w:rPr>
        <w:t>הנושים</w:t>
      </w:r>
      <w:r>
        <w:rPr>
          <w:rFonts w:hint="cs"/>
          <w:rtl/>
        </w:rPr>
        <w:t xml:space="preserve"> </w:t>
      </w:r>
      <w:r>
        <w:rPr>
          <w:rtl/>
        </w:rPr>
        <w:t>–</w:t>
      </w:r>
      <w:r>
        <w:rPr>
          <w:rFonts w:hint="cs"/>
          <w:rtl/>
        </w:rPr>
        <w:t xml:space="preserve"> </w:t>
      </w:r>
    </w:p>
    <w:p w:rsidR="0021453A" w:rsidRDefault="0021453A" w:rsidP="0021453A">
      <w:pPr>
        <w:pStyle w:val="a3"/>
        <w:numPr>
          <w:ilvl w:val="0"/>
          <w:numId w:val="111"/>
        </w:numPr>
        <w:ind w:left="360"/>
      </w:pPr>
      <w:r w:rsidRPr="002D12BE">
        <w:rPr>
          <w:rFonts w:hint="cs"/>
          <w:b/>
          <w:bCs/>
          <w:rtl/>
        </w:rPr>
        <w:t xml:space="preserve">זכות להיפרע מהנכס עצמו </w:t>
      </w:r>
      <w:r w:rsidRPr="002D12BE">
        <w:rPr>
          <w:b/>
          <w:bCs/>
          <w:rtl/>
        </w:rPr>
        <w:t>–</w:t>
      </w:r>
      <w:r w:rsidRPr="002D12BE">
        <w:rPr>
          <w:rFonts w:hint="cs"/>
          <w:b/>
          <w:bCs/>
          <w:rtl/>
        </w:rPr>
        <w:t xml:space="preserve"> ייחוד נכס כבטוחה</w:t>
      </w:r>
      <w:r>
        <w:rPr>
          <w:rFonts w:hint="cs"/>
          <w:rtl/>
        </w:rPr>
        <w:t xml:space="preserve">. </w:t>
      </w:r>
    </w:p>
    <w:p w:rsidR="0021453A" w:rsidRDefault="0021453A" w:rsidP="0021453A">
      <w:pPr>
        <w:pStyle w:val="a3"/>
        <w:ind w:left="360"/>
        <w:rPr>
          <w:rtl/>
        </w:rPr>
      </w:pPr>
      <w:r>
        <w:rPr>
          <w:rFonts w:hint="cs"/>
          <w:rtl/>
        </w:rPr>
        <w:t xml:space="preserve">יכולים לישון עכשיו בשקט. כשבנק נותן משכון מדובר בפעילות מסוכנת. (בארה"ב נתנו ב-2008 הלוואות של 90% לאנשים שלא יכלו לעמוד בהחזרים, ואז לא היה למי למכור את הנכסים) המשכנתאות מורידות את החשש מקריסה של בנקים בישראל </w:t>
      </w:r>
      <w:r>
        <w:rPr>
          <w:rtl/>
        </w:rPr>
        <w:t>–</w:t>
      </w:r>
      <w:r>
        <w:rPr>
          <w:rFonts w:hint="cs"/>
          <w:rtl/>
        </w:rPr>
        <w:t xml:space="preserve"> יודעים כי הבנק עצמו לא יקרוס למרות שהוא עלול לספוג פגיעות, כי יש לו בטוחות. הבנקים דורשים משכנתא ראשונה </w:t>
      </w:r>
      <w:r>
        <w:rPr>
          <w:rtl/>
        </w:rPr>
        <w:t>–</w:t>
      </w:r>
      <w:r>
        <w:rPr>
          <w:rFonts w:hint="cs"/>
          <w:rtl/>
        </w:rPr>
        <w:t xml:space="preserve"> והם ישלחו את ידם, ויגבו את הנכסים. הסיכון הוא פחות.</w:t>
      </w:r>
    </w:p>
    <w:p w:rsidR="0021453A" w:rsidRDefault="0021453A" w:rsidP="0021453A">
      <w:pPr>
        <w:pStyle w:val="a3"/>
        <w:numPr>
          <w:ilvl w:val="0"/>
          <w:numId w:val="111"/>
        </w:numPr>
        <w:ind w:left="360"/>
      </w:pPr>
      <w:r w:rsidRPr="002D12BE">
        <w:rPr>
          <w:rFonts w:hint="cs"/>
          <w:b/>
          <w:bCs/>
          <w:rtl/>
        </w:rPr>
        <w:t>זכות להיפרע מהנכס בקדימות לנושים אחרים</w:t>
      </w:r>
      <w:r>
        <w:rPr>
          <w:rFonts w:hint="cs"/>
          <w:rtl/>
        </w:rPr>
        <w:t xml:space="preserve"> (כפוף לדיני הקדימות בעת חדלות פירעון).</w:t>
      </w:r>
    </w:p>
    <w:p w:rsidR="0021453A" w:rsidRDefault="0021453A" w:rsidP="0021453A">
      <w:pPr>
        <w:pStyle w:val="a3"/>
        <w:ind w:left="360"/>
        <w:rPr>
          <w:rtl/>
        </w:rPr>
      </w:pPr>
      <w:r>
        <w:rPr>
          <w:rFonts w:hint="cs"/>
          <w:rtl/>
        </w:rPr>
        <w:t xml:space="preserve">למעשה מגיעים למצב של חדלות פירעון </w:t>
      </w:r>
      <w:r>
        <w:rPr>
          <w:rtl/>
        </w:rPr>
        <w:t>–</w:t>
      </w:r>
      <w:r>
        <w:rPr>
          <w:rFonts w:hint="cs"/>
          <w:rtl/>
        </w:rPr>
        <w:t xml:space="preserve"> וצריך לעמוד בתור. אז השאלה היא מי מקבל ראשון. אז השאלה היא עד כמה המפרקים יצירתיים (להגדיל את העוגה של הפירוק) ועד כמה הם מצליחים לסדר את סדר הפירעון בצורה ראויה.</w:t>
      </w:r>
    </w:p>
    <w:p w:rsidR="0021453A" w:rsidRPr="00163556" w:rsidRDefault="0021453A" w:rsidP="00163556">
      <w:pPr>
        <w:pStyle w:val="a3"/>
        <w:ind w:left="360"/>
        <w:rPr>
          <w:rtl/>
        </w:rPr>
      </w:pPr>
      <w:r>
        <w:rPr>
          <w:rFonts w:hint="cs"/>
          <w:rtl/>
        </w:rPr>
        <w:t xml:space="preserve">אם יש לך בטוחה/משכון </w:t>
      </w:r>
      <w:r>
        <w:rPr>
          <w:rtl/>
        </w:rPr>
        <w:t>–</w:t>
      </w:r>
      <w:r>
        <w:rPr>
          <w:rFonts w:hint="cs"/>
          <w:rtl/>
        </w:rPr>
        <w:t xml:space="preserve"> אתה כבר נמצא בשלב מאוד גבוה בסדר העדיפויות, ואתה מקל על עצמך בתהליך הגבייה.</w:t>
      </w:r>
      <w:r w:rsidR="00163556">
        <w:rPr>
          <w:rFonts w:hint="cs"/>
          <w:rtl/>
        </w:rPr>
        <w:t xml:space="preserve"> </w:t>
      </w:r>
      <w:r>
        <w:rPr>
          <w:rFonts w:hint="cs"/>
          <w:rtl/>
        </w:rPr>
        <w:t>משכון הוא נכס מאוד מאוד חשוב עבור הנושים</w:t>
      </w:r>
      <w:r w:rsidR="00163556">
        <w:rPr>
          <w:rFonts w:hint="cs"/>
          <w:rtl/>
        </w:rPr>
        <w:t>.</w:t>
      </w:r>
    </w:p>
    <w:p w:rsidR="00163556" w:rsidRDefault="00163556" w:rsidP="0021453A">
      <w:pPr>
        <w:pStyle w:val="a3"/>
        <w:rPr>
          <w:b/>
          <w:bCs/>
          <w:rtl/>
        </w:rPr>
      </w:pPr>
    </w:p>
    <w:p w:rsidR="0021453A" w:rsidRDefault="0021453A" w:rsidP="0021453A">
      <w:pPr>
        <w:pStyle w:val="a3"/>
        <w:rPr>
          <w:rtl/>
        </w:rPr>
      </w:pPr>
      <w:r>
        <w:rPr>
          <w:rFonts w:hint="cs"/>
          <w:b/>
          <w:bCs/>
          <w:rtl/>
        </w:rPr>
        <w:lastRenderedPageBreak/>
        <w:t>החייב</w:t>
      </w:r>
    </w:p>
    <w:p w:rsidR="0021453A" w:rsidRDefault="0021453A" w:rsidP="00163556">
      <w:pPr>
        <w:pStyle w:val="a3"/>
        <w:rPr>
          <w:rtl/>
        </w:rPr>
      </w:pPr>
      <w:r>
        <w:rPr>
          <w:rFonts w:hint="cs"/>
          <w:rtl/>
        </w:rPr>
        <w:t xml:space="preserve">מאחר והמשכון מקטין סיכון </w:t>
      </w:r>
      <w:r>
        <w:rPr>
          <w:rtl/>
        </w:rPr>
        <w:t>–</w:t>
      </w:r>
      <w:r>
        <w:rPr>
          <w:rFonts w:hint="cs"/>
          <w:rtl/>
        </w:rPr>
        <w:t xml:space="preserve"> תנאי העסקה עבור החייב יהיו טובים יותר. אם הבנק היה מוגבל ולא </w:t>
      </w:r>
      <w:r w:rsidR="00163556">
        <w:rPr>
          <w:rFonts w:hint="cs"/>
          <w:rtl/>
        </w:rPr>
        <w:t>היה יכול</w:t>
      </w:r>
      <w:r>
        <w:rPr>
          <w:rFonts w:hint="cs"/>
          <w:rtl/>
        </w:rPr>
        <w:t xml:space="preserve"> לרשום משכנתא/לקבל משכון במקרקעין, הוא היה צריך לתמחר מחדש את הסיכון שלו בנטילת ההלוואה </w:t>
      </w:r>
      <w:r>
        <w:rPr>
          <w:rtl/>
        </w:rPr>
        <w:t>–</w:t>
      </w:r>
      <w:r>
        <w:rPr>
          <w:rFonts w:hint="cs"/>
          <w:rtl/>
        </w:rPr>
        <w:t xml:space="preserve"> במקרה של קריסה יועדפו עליו נושים אחרים. כל התמחור הזה היה מוביל לכך שתנאי העסקה היו הרבה יותר גרועים לחייב. המשכון מאפשר לחייב למעשה לפרוע את ההלוואה בתנאים נוחים </w:t>
      </w:r>
    </w:p>
    <w:p w:rsidR="0021453A" w:rsidRDefault="0021453A" w:rsidP="0021453A">
      <w:pPr>
        <w:pStyle w:val="a3"/>
        <w:rPr>
          <w:b/>
          <w:bCs/>
          <w:rtl/>
        </w:rPr>
      </w:pPr>
    </w:p>
    <w:p w:rsidR="0021453A" w:rsidRDefault="0021453A" w:rsidP="0021453A">
      <w:pPr>
        <w:pStyle w:val="a3"/>
        <w:rPr>
          <w:rtl/>
        </w:rPr>
      </w:pPr>
      <w:r>
        <w:rPr>
          <w:rFonts w:hint="cs"/>
          <w:b/>
          <w:bCs/>
          <w:rtl/>
        </w:rPr>
        <w:t>החייב והחברה בכללותה</w:t>
      </w:r>
      <w:r>
        <w:rPr>
          <w:rFonts w:hint="cs"/>
          <w:rtl/>
        </w:rPr>
        <w:t>.</w:t>
      </w:r>
    </w:p>
    <w:p w:rsidR="0021453A" w:rsidRDefault="0021453A" w:rsidP="0021453A">
      <w:pPr>
        <w:pStyle w:val="a3"/>
        <w:rPr>
          <w:rtl/>
        </w:rPr>
      </w:pPr>
      <w:r>
        <w:rPr>
          <w:rFonts w:hint="cs"/>
          <w:rtl/>
        </w:rPr>
        <w:t>תמריץ לעסקאות מועילות</w:t>
      </w:r>
    </w:p>
    <w:p w:rsidR="00685954" w:rsidRDefault="0021453A" w:rsidP="00685954">
      <w:pPr>
        <w:pStyle w:val="a3"/>
      </w:pPr>
      <w:r>
        <w:rPr>
          <w:rFonts w:hint="cs"/>
          <w:rtl/>
        </w:rPr>
        <w:t xml:space="preserve">גורמים כלכליים עם יכולת להלוות כספים יסכימו לעשות זאת בצורה קלה יותר ויאפשרו לתת אשראי </w:t>
      </w:r>
      <w:r>
        <w:rPr>
          <w:rtl/>
        </w:rPr>
        <w:t>–</w:t>
      </w:r>
      <w:r>
        <w:rPr>
          <w:rFonts w:hint="cs"/>
          <w:rtl/>
        </w:rPr>
        <w:t xml:space="preserve"> שזה הכרחי לפעילות השוקית שלנו, במידה והם ידעו שהם מכוסים. זה נכון מבחינת הרגולטור ומבחינת הבנקים עצמם. לנו הם מאוד מקפידים לקחת נכסים כערובה כדי לפרוע את המשכון.</w:t>
      </w:r>
    </w:p>
    <w:p w:rsidR="0021453A" w:rsidRDefault="0021453A" w:rsidP="00685954">
      <w:pPr>
        <w:pStyle w:val="a3"/>
        <w:rPr>
          <w:rtl/>
        </w:rPr>
      </w:pPr>
      <w:r>
        <w:rPr>
          <w:noProof/>
        </w:rPr>
        <w:drawing>
          <wp:anchor distT="0" distB="0" distL="114300" distR="114300" simplePos="0" relativeHeight="251776000" behindDoc="0" locked="0" layoutInCell="1" allowOverlap="1" wp14:anchorId="1A2A76FB" wp14:editId="6A234942">
            <wp:simplePos x="0" y="0"/>
            <wp:positionH relativeFrom="margin">
              <wp:align>right</wp:align>
            </wp:positionH>
            <wp:positionV relativeFrom="paragraph">
              <wp:posOffset>87630</wp:posOffset>
            </wp:positionV>
            <wp:extent cx="5274310" cy="4333875"/>
            <wp:effectExtent l="0" t="0" r="0" b="9525"/>
            <wp:wrapNone/>
            <wp:docPr id="222" name="דיאגרמה 2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p w:rsidR="0021453A" w:rsidRDefault="0021453A" w:rsidP="0021453A">
      <w:pPr>
        <w:pStyle w:val="a3"/>
        <w:rPr>
          <w:rtl/>
        </w:rPr>
      </w:pPr>
      <w:r w:rsidRPr="003B5A58">
        <w:rPr>
          <w:rFonts w:hint="cs"/>
          <w:b/>
          <w:bCs/>
          <w:highlight w:val="yellow"/>
          <w:u w:val="single"/>
          <w:rtl/>
        </w:rPr>
        <w:t xml:space="preserve">סדר </w:t>
      </w:r>
      <w:proofErr w:type="spellStart"/>
      <w:r w:rsidRPr="003B5A58">
        <w:rPr>
          <w:rFonts w:hint="cs"/>
          <w:b/>
          <w:bCs/>
          <w:highlight w:val="yellow"/>
          <w:u w:val="single"/>
          <w:rtl/>
        </w:rPr>
        <w:t>הפרעון</w:t>
      </w:r>
      <w:proofErr w:type="spellEnd"/>
      <w:r>
        <w:rPr>
          <w:rFonts w:hint="cs"/>
          <w:rtl/>
        </w:rPr>
        <w:t xml:space="preserve"> </w:t>
      </w: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numPr>
          <w:ilvl w:val="0"/>
          <w:numId w:val="112"/>
        </w:numPr>
      </w:pPr>
      <w:r>
        <w:rPr>
          <w:rFonts w:hint="cs"/>
          <w:rtl/>
        </w:rPr>
        <w:t xml:space="preserve"> </w:t>
      </w:r>
      <w:proofErr w:type="spellStart"/>
      <w:r w:rsidRPr="00685954">
        <w:rPr>
          <w:rFonts w:hint="cs"/>
          <w:b/>
          <w:bCs/>
          <w:rtl/>
        </w:rPr>
        <w:t>שסל"ן</w:t>
      </w:r>
      <w:proofErr w:type="spellEnd"/>
      <w:r>
        <w:rPr>
          <w:rFonts w:hint="cs"/>
          <w:rtl/>
        </w:rPr>
        <w:t xml:space="preserve"> </w:t>
      </w:r>
      <w:r>
        <w:rPr>
          <w:rtl/>
        </w:rPr>
        <w:t>–</w:t>
      </w:r>
      <w:r>
        <w:rPr>
          <w:rFonts w:hint="cs"/>
          <w:rtl/>
        </w:rPr>
        <w:t xml:space="preserve"> שעבוד ספציפי לרכישת נכס. יש חברה שצריכה מכונת דפוס גדולה, והיא צריכה לרכוש נכס מסוים. החברה פונה לבנק ורוצה מימון. בנק/גורם מימון חכם היה דורש שיעבוד בנכס הספציפי הזה. המחוקק הישראלי קובע כי שעבוד שהוטל על נכס מסוים שההלוואה שלשמה נועד השעבוד שנרשמה </w:t>
      </w:r>
      <w:r>
        <w:rPr>
          <w:rtl/>
        </w:rPr>
        <w:t>–</w:t>
      </w:r>
      <w:r>
        <w:rPr>
          <w:rFonts w:hint="cs"/>
          <w:rtl/>
        </w:rPr>
        <w:t xml:space="preserve"> הגורם הראשון בתור הוא יהיה בעל הנכס הזה.</w:t>
      </w:r>
    </w:p>
    <w:p w:rsidR="00685954" w:rsidRDefault="00685954" w:rsidP="00685954">
      <w:pPr>
        <w:pStyle w:val="a3"/>
        <w:ind w:left="720"/>
        <w:rPr>
          <w:rFonts w:hint="cs"/>
        </w:rPr>
      </w:pPr>
    </w:p>
    <w:p w:rsidR="0021453A" w:rsidRDefault="0021453A" w:rsidP="0021453A">
      <w:pPr>
        <w:pStyle w:val="a3"/>
        <w:numPr>
          <w:ilvl w:val="0"/>
          <w:numId w:val="112"/>
        </w:numPr>
      </w:pPr>
      <w:r w:rsidRPr="00685954">
        <w:rPr>
          <w:rFonts w:hint="cs"/>
          <w:b/>
          <w:bCs/>
          <w:rtl/>
        </w:rPr>
        <w:t>שעבוד ספציפי (ככל שהשעבוד הצף הראשון בזמן אינו מגביל)</w:t>
      </w:r>
      <w:r>
        <w:rPr>
          <w:rFonts w:hint="cs"/>
          <w:rtl/>
        </w:rPr>
        <w:t xml:space="preserve"> </w:t>
      </w:r>
      <w:r>
        <w:rPr>
          <w:rtl/>
        </w:rPr>
        <w:t>–</w:t>
      </w:r>
      <w:r>
        <w:rPr>
          <w:rFonts w:hint="cs"/>
          <w:rtl/>
        </w:rPr>
        <w:t xml:space="preserve"> </w:t>
      </w:r>
      <w:bookmarkStart w:id="94" w:name="_Hlk506169022"/>
      <w:r w:rsidRPr="00685954">
        <w:rPr>
          <w:rFonts w:hint="cs"/>
          <w:b/>
          <w:bCs/>
          <w:highlight w:val="lightGray"/>
          <w:rtl/>
        </w:rPr>
        <w:t>ס' 169 (ב) לפקודת החברות</w:t>
      </w:r>
      <w:bookmarkEnd w:id="94"/>
      <w:r>
        <w:rPr>
          <w:rFonts w:hint="cs"/>
          <w:rtl/>
        </w:rPr>
        <w:t xml:space="preserve"> </w:t>
      </w:r>
      <w:r>
        <w:rPr>
          <w:rtl/>
        </w:rPr>
        <w:t>–</w:t>
      </w:r>
      <w:r>
        <w:rPr>
          <w:rFonts w:hint="cs"/>
          <w:rtl/>
        </w:rPr>
        <w:t xml:space="preserve"> אי אפשר להטיל שיעבוד ספציפי על נטל שהוא לא פנוי. מרבית ההגבלות נובעות מסוג אחר של שעבוד שנקרא "שעבוד צף". </w:t>
      </w:r>
    </w:p>
    <w:p w:rsidR="00685954" w:rsidRDefault="00685954" w:rsidP="00685954">
      <w:pPr>
        <w:pStyle w:val="a3"/>
      </w:pPr>
    </w:p>
    <w:p w:rsidR="00685954" w:rsidRDefault="0021453A" w:rsidP="00685954">
      <w:pPr>
        <w:pStyle w:val="a3"/>
        <w:numPr>
          <w:ilvl w:val="0"/>
          <w:numId w:val="112"/>
        </w:numPr>
      </w:pPr>
      <w:r w:rsidRPr="00685954">
        <w:rPr>
          <w:rFonts w:hint="cs"/>
          <w:b/>
          <w:bCs/>
          <w:rtl/>
        </w:rPr>
        <w:t>שכר עבודה + פיצוי פיטורין</w:t>
      </w:r>
      <w:r>
        <w:rPr>
          <w:rFonts w:hint="cs"/>
          <w:rtl/>
        </w:rPr>
        <w:t xml:space="preserve"> </w:t>
      </w:r>
      <w:r>
        <w:rPr>
          <w:rtl/>
        </w:rPr>
        <w:t>–</w:t>
      </w:r>
      <w:r>
        <w:rPr>
          <w:rFonts w:hint="cs"/>
          <w:rtl/>
        </w:rPr>
        <w:t xml:space="preserve"> העובדים קודמים לבעלי חובות של העסק. חשוב להגן על העובדים. אם אין </w:t>
      </w:r>
      <w:proofErr w:type="spellStart"/>
      <w:r>
        <w:rPr>
          <w:rFonts w:hint="cs"/>
          <w:rtl/>
        </w:rPr>
        <w:t>שסל"ן</w:t>
      </w:r>
      <w:proofErr w:type="spellEnd"/>
      <w:r>
        <w:rPr>
          <w:rFonts w:hint="cs"/>
          <w:rtl/>
        </w:rPr>
        <w:t xml:space="preserve"> ושעבודים ספציפיים העובדים הם הראשונים לגבות את שכר העבודה ופיצויי הפיטורין.</w:t>
      </w:r>
    </w:p>
    <w:p w:rsidR="00685954" w:rsidRPr="00685954" w:rsidRDefault="00685954" w:rsidP="00685954">
      <w:pPr>
        <w:pStyle w:val="a3"/>
      </w:pPr>
    </w:p>
    <w:p w:rsidR="0021453A" w:rsidRDefault="0021453A" w:rsidP="0021453A">
      <w:pPr>
        <w:pStyle w:val="a3"/>
        <w:numPr>
          <w:ilvl w:val="0"/>
          <w:numId w:val="112"/>
        </w:numPr>
      </w:pPr>
      <w:r w:rsidRPr="00685954">
        <w:rPr>
          <w:rFonts w:hint="cs"/>
          <w:b/>
          <w:bCs/>
          <w:rtl/>
        </w:rPr>
        <w:t>רשויות המס + דיני שכירות על הנכס</w:t>
      </w:r>
      <w:r>
        <w:rPr>
          <w:rFonts w:hint="cs"/>
          <w:rtl/>
        </w:rPr>
        <w:t xml:space="preserve"> (בעיקר רשויות המס) </w:t>
      </w:r>
      <w:r>
        <w:rPr>
          <w:rtl/>
        </w:rPr>
        <w:t>–</w:t>
      </w:r>
      <w:r>
        <w:rPr>
          <w:rFonts w:hint="cs"/>
          <w:rtl/>
        </w:rPr>
        <w:t xml:space="preserve"> המדינה יותר דואגת לעצמה.</w:t>
      </w:r>
    </w:p>
    <w:p w:rsidR="0021453A" w:rsidRDefault="0021453A" w:rsidP="00685954">
      <w:pPr>
        <w:pStyle w:val="a3"/>
        <w:numPr>
          <w:ilvl w:val="0"/>
          <w:numId w:val="112"/>
        </w:numPr>
      </w:pPr>
      <w:r w:rsidRPr="00CE4C12">
        <w:rPr>
          <w:rFonts w:hint="cs"/>
          <w:b/>
          <w:bCs/>
          <w:rtl/>
        </w:rPr>
        <w:lastRenderedPageBreak/>
        <w:t>שעבוד צף</w:t>
      </w:r>
      <w:r>
        <w:rPr>
          <w:rFonts w:hint="cs"/>
          <w:rtl/>
        </w:rPr>
        <w:t xml:space="preserve"> - שעבוד צף הוא מצב בו הלווה/מלווה לא תופס נכס מסוים </w:t>
      </w:r>
      <w:r>
        <w:rPr>
          <w:rtl/>
        </w:rPr>
        <w:t>–</w:t>
      </w:r>
      <w:r>
        <w:rPr>
          <w:rFonts w:hint="cs"/>
          <w:rtl/>
        </w:rPr>
        <w:t xml:space="preserve"> אלא מטיל עננה כללית על חלק מנכסיו של הלווה/החייב. יש מצבים שבהם אין לך למשל נכס מסוים שאותו הייתי רוצה לתפוס, או שהדברים שנמצאים בבעלותך יהיו בידי גורם אחר ביום אחר </w:t>
      </w:r>
      <w:r>
        <w:rPr>
          <w:rtl/>
        </w:rPr>
        <w:t>–</w:t>
      </w:r>
      <w:r>
        <w:rPr>
          <w:rFonts w:hint="cs"/>
          <w:rtl/>
        </w:rPr>
        <w:t xml:space="preserve"> כמו מלאי של חנות. המלאי של בעל החנות שווה 300-400 אלף ₪, אבל מדובר במלאי שרצוי שהמוכר/החייב ימכור. </w:t>
      </w:r>
      <w:r w:rsidRPr="00685954">
        <w:rPr>
          <w:rFonts w:hint="cs"/>
          <w:b/>
          <w:bCs/>
          <w:rtl/>
        </w:rPr>
        <w:t>לדוגמא</w:t>
      </w:r>
      <w:r>
        <w:rPr>
          <w:rFonts w:hint="cs"/>
          <w:rtl/>
        </w:rPr>
        <w:t xml:space="preserve"> - אוטו סנטר, אם הבנק יטיל משכון על המכוניות, לא אוכל למכור אותם. </w:t>
      </w:r>
    </w:p>
    <w:p w:rsidR="0021453A" w:rsidRDefault="0021453A" w:rsidP="0021453A">
      <w:pPr>
        <w:pStyle w:val="a3"/>
        <w:ind w:left="720"/>
        <w:rPr>
          <w:rtl/>
        </w:rPr>
      </w:pPr>
    </w:p>
    <w:p w:rsidR="0021453A" w:rsidRDefault="0021453A" w:rsidP="00685954">
      <w:pPr>
        <w:pStyle w:val="a3"/>
        <w:ind w:left="720"/>
        <w:rPr>
          <w:rtl/>
        </w:rPr>
      </w:pPr>
      <w:r>
        <w:rPr>
          <w:rFonts w:hint="cs"/>
          <w:rtl/>
        </w:rPr>
        <w:t>בעצם לבנק אין משהו ספציפי שהוא יכול לתפוס בנכסים של הלווה, ולכן הוא מטיל שעבוד צף, שאומר כי מצד אחד אני כן תופס בטוחה כלשהי בנכסים, אבל לא מייחד אותה לנכס ספציפי. באמצעות שיעבוד צף, אני בעצם מאפשר ללווה/החייב להמשיך לסחור בנכסים ולקבל תמורתם את הכסף שבאמצעותו הוא פורע את ההלוואה, אבל מצד שני אני עדיין משפר את מקומי בתור. שעבוד צף למעשה משפר את מק</w:t>
      </w:r>
      <w:r w:rsidR="00685954">
        <w:rPr>
          <w:rFonts w:hint="cs"/>
          <w:rtl/>
        </w:rPr>
        <w:t>ומו של בעל השעבוד הצף ביחס לנושה</w:t>
      </w:r>
      <w:r>
        <w:rPr>
          <w:rFonts w:hint="cs"/>
          <w:rtl/>
        </w:rPr>
        <w:t xml:space="preserve"> שלא מבוטח כלל. עם זאת, בגלל שאין להם נכס מסוים </w:t>
      </w:r>
      <w:r>
        <w:rPr>
          <w:rtl/>
        </w:rPr>
        <w:t>–</w:t>
      </w:r>
      <w:r>
        <w:rPr>
          <w:rFonts w:hint="cs"/>
          <w:rtl/>
        </w:rPr>
        <w:t xml:space="preserve"> הם עומדים רק מדרגה אחת מנושים לא מבוטחים, והם יגבו לפני הנושים הלא מובטחים רק אם נשאר משהו.</w:t>
      </w:r>
    </w:p>
    <w:p w:rsidR="0021453A" w:rsidRDefault="0021453A" w:rsidP="0021453A">
      <w:pPr>
        <w:pStyle w:val="a3"/>
        <w:ind w:left="720"/>
        <w:rPr>
          <w:rtl/>
        </w:rPr>
      </w:pPr>
    </w:p>
    <w:p w:rsidR="0021453A" w:rsidRDefault="0021453A" w:rsidP="0021453A">
      <w:pPr>
        <w:pStyle w:val="a3"/>
        <w:ind w:left="720"/>
        <w:rPr>
          <w:rtl/>
        </w:rPr>
      </w:pPr>
      <w:r>
        <w:rPr>
          <w:rFonts w:hint="cs"/>
          <w:rtl/>
        </w:rPr>
        <w:t xml:space="preserve">זה בד"כ יקרה כאשר מדובר בנכסים שהלווה חייב למכור במסגרת המסחר התקין שלו. ברור שעדיף שעבוד ספציפי על פני שעבוד צף. יש אדם ששולח את ידו על הנכס הספציפי המסוים והוא יוצר זיקה על נכס ספציפי. בעלי השעבוד הספציפי יגבה מהנכס הספציפי שלו יהיה ראשון בתור </w:t>
      </w:r>
      <w:r>
        <w:rPr>
          <w:rtl/>
        </w:rPr>
        <w:t>–</w:t>
      </w:r>
      <w:r>
        <w:rPr>
          <w:rFonts w:hint="cs"/>
          <w:rtl/>
        </w:rPr>
        <w:t xml:space="preserve"> יש להם מקור מסוים שממנו הם יכולים לגבות את חובם.</w:t>
      </w:r>
    </w:p>
    <w:p w:rsidR="0021453A" w:rsidRDefault="0021453A" w:rsidP="0021453A">
      <w:pPr>
        <w:pStyle w:val="a3"/>
        <w:ind w:left="720"/>
        <w:rPr>
          <w:rtl/>
        </w:rPr>
      </w:pPr>
      <w:r>
        <w:rPr>
          <w:rFonts w:hint="cs"/>
          <w:rtl/>
        </w:rPr>
        <w:t xml:space="preserve">אנשים יעשו זאת כי הם רוצים להסיר כמה שיותר נושים שקודמים להם </w:t>
      </w:r>
      <w:r>
        <w:rPr>
          <w:rtl/>
        </w:rPr>
        <w:t>–</w:t>
      </w:r>
      <w:r>
        <w:rPr>
          <w:rFonts w:hint="cs"/>
          <w:rtl/>
        </w:rPr>
        <w:t xml:space="preserve"> ולכן שעבוד צף מאפשר לך להתנות על רישום שעבוד ספציפי. אני יכול להתנות בשעבוד הצף שלא ירשם משכון ספציפי לטובת אף אחד אחר כחלק מהמשכון. אם אעשה זאת, לא יהיה ניתן לרשום שעבודים ספציפיים וכל מי שיעשה את זה ידחה אחרי.</w:t>
      </w:r>
    </w:p>
    <w:p w:rsidR="00685954" w:rsidRDefault="00685954" w:rsidP="0021453A">
      <w:pPr>
        <w:pStyle w:val="a3"/>
        <w:ind w:left="720"/>
      </w:pPr>
    </w:p>
    <w:p w:rsidR="0021453A" w:rsidRDefault="0021453A" w:rsidP="0021453A">
      <w:pPr>
        <w:pStyle w:val="a3"/>
        <w:numPr>
          <w:ilvl w:val="0"/>
          <w:numId w:val="112"/>
        </w:numPr>
      </w:pPr>
      <w:r w:rsidRPr="00685954">
        <w:rPr>
          <w:rFonts w:hint="cs"/>
          <w:b/>
          <w:bCs/>
          <w:rtl/>
        </w:rPr>
        <w:t>נושים אחרים, ספקים ללא בטוחות</w:t>
      </w:r>
      <w:r>
        <w:rPr>
          <w:rFonts w:hint="cs"/>
          <w:rtl/>
        </w:rPr>
        <w:t xml:space="preserve"> </w:t>
      </w:r>
      <w:r>
        <w:rPr>
          <w:rtl/>
        </w:rPr>
        <w:t>–</w:t>
      </w:r>
      <w:r>
        <w:rPr>
          <w:rFonts w:hint="cs"/>
          <w:rtl/>
        </w:rPr>
        <w:t xml:space="preserve"> אם נשאר משהו אחרי כל הפירעון </w:t>
      </w:r>
      <w:r>
        <w:rPr>
          <w:rtl/>
        </w:rPr>
        <w:t>–</w:t>
      </w:r>
      <w:r>
        <w:rPr>
          <w:rFonts w:hint="cs"/>
          <w:rtl/>
        </w:rPr>
        <w:t xml:space="preserve"> הנושים הלא מובטחים.</w:t>
      </w:r>
    </w:p>
    <w:p w:rsidR="0021453A" w:rsidRPr="00D807BF" w:rsidRDefault="0021453A" w:rsidP="0021453A">
      <w:pPr>
        <w:pStyle w:val="a3"/>
        <w:rPr>
          <w:rtl/>
        </w:rPr>
      </w:pPr>
    </w:p>
    <w:p w:rsidR="0021453A" w:rsidRDefault="0021453A" w:rsidP="0021453A">
      <w:pPr>
        <w:pStyle w:val="a3"/>
        <w:rPr>
          <w:rtl/>
        </w:rPr>
      </w:pPr>
      <w:r w:rsidRPr="003B5A58">
        <w:rPr>
          <w:rFonts w:hint="cs"/>
          <w:b/>
          <w:bCs/>
          <w:highlight w:val="yellow"/>
          <w:u w:val="single"/>
          <w:rtl/>
        </w:rPr>
        <w:t>א</w:t>
      </w:r>
      <w:r w:rsidR="003B5A58" w:rsidRPr="003B5A58">
        <w:rPr>
          <w:rFonts w:hint="cs"/>
          <w:b/>
          <w:bCs/>
          <w:highlight w:val="yellow"/>
          <w:u w:val="single"/>
          <w:rtl/>
        </w:rPr>
        <w:t>י</w:t>
      </w:r>
      <w:r w:rsidRPr="003B5A58">
        <w:rPr>
          <w:rFonts w:hint="cs"/>
          <w:b/>
          <w:bCs/>
          <w:highlight w:val="yellow"/>
          <w:u w:val="single"/>
          <w:rtl/>
        </w:rPr>
        <w:t>לו עסקאות יש לראות כשעבוד?</w:t>
      </w:r>
    </w:p>
    <w:p w:rsidR="0021453A" w:rsidRDefault="0021453A" w:rsidP="0021453A">
      <w:pPr>
        <w:pStyle w:val="a3"/>
        <w:rPr>
          <w:rtl/>
        </w:rPr>
      </w:pPr>
      <w:r>
        <w:rPr>
          <w:rFonts w:hint="cs"/>
          <w:rtl/>
        </w:rPr>
        <w:t>ברור שכל אחד ירצה להיות בעל משכון. הבעיה מתחילה כשמישהו עשה עסקה מסוימת ולא כשיעבוד ולא נרשם המשכון. במידה וביהמ"ש יחליט שמדובר במשכון מפסידים את הנכס.</w:t>
      </w:r>
    </w:p>
    <w:p w:rsidR="0021453A" w:rsidRDefault="0021453A" w:rsidP="0021453A">
      <w:pPr>
        <w:pStyle w:val="a3"/>
        <w:rPr>
          <w:rtl/>
        </w:rPr>
      </w:pPr>
      <w:r>
        <w:rPr>
          <w:rFonts w:hint="cs"/>
          <w:rtl/>
        </w:rPr>
        <w:t xml:space="preserve">אם אין לך משכון ביד </w:t>
      </w:r>
      <w:r>
        <w:rPr>
          <w:rtl/>
        </w:rPr>
        <w:t>–</w:t>
      </w:r>
      <w:r>
        <w:rPr>
          <w:rFonts w:hint="cs"/>
          <w:rtl/>
        </w:rPr>
        <w:t xml:space="preserve"> זה נופל לנושים הלא מובטחים. הבעיה מתחילה במצב שבו בעלי הצדדים לא מגדירים את העסקה כמשכון, בית המשפט כן חושב שמדובר במשכון </w:t>
      </w:r>
      <w:r>
        <w:rPr>
          <w:rtl/>
        </w:rPr>
        <w:t>–</w:t>
      </w:r>
      <w:r>
        <w:rPr>
          <w:rFonts w:hint="cs"/>
          <w:rtl/>
        </w:rPr>
        <w:t xml:space="preserve"> ובגלל שלא רשמנו מאבדים את המשכון.</w:t>
      </w:r>
    </w:p>
    <w:p w:rsidR="0067709B" w:rsidRDefault="0067709B" w:rsidP="0021453A">
      <w:pPr>
        <w:pStyle w:val="a3"/>
        <w:rPr>
          <w:b/>
          <w:bCs/>
          <w:highlight w:val="magenta"/>
          <w:rtl/>
        </w:rPr>
      </w:pPr>
    </w:p>
    <w:p w:rsidR="0021453A" w:rsidRPr="0067709B" w:rsidRDefault="0021453A" w:rsidP="0021453A">
      <w:pPr>
        <w:pStyle w:val="a3"/>
        <w:rPr>
          <w:rtl/>
        </w:rPr>
      </w:pPr>
      <w:r w:rsidRPr="0067709B">
        <w:rPr>
          <w:rFonts w:hint="cs"/>
          <w:b/>
          <w:bCs/>
          <w:highlight w:val="magenta"/>
          <w:rtl/>
        </w:rPr>
        <w:t>פס"ד קולומבו</w:t>
      </w:r>
      <w:r w:rsidR="0067709B">
        <w:rPr>
          <w:rFonts w:hint="cs"/>
          <w:b/>
          <w:bCs/>
          <w:rtl/>
        </w:rPr>
        <w:t xml:space="preserve"> </w:t>
      </w:r>
      <w:r w:rsidR="0067709B">
        <w:rPr>
          <w:rFonts w:hint="cs"/>
          <w:rtl/>
        </w:rPr>
        <w:t>(</w:t>
      </w:r>
      <w:proofErr w:type="spellStart"/>
      <w:r w:rsidR="0067709B">
        <w:rPr>
          <w:rFonts w:hint="cs"/>
          <w:rtl/>
        </w:rPr>
        <w:t>מאמא</w:t>
      </w:r>
      <w:proofErr w:type="spellEnd"/>
      <w:r w:rsidR="0067709B">
        <w:rPr>
          <w:rFonts w:hint="cs"/>
          <w:rtl/>
        </w:rPr>
        <w:t xml:space="preserve"> יוקרו)</w:t>
      </w:r>
    </w:p>
    <w:p w:rsidR="0067709B" w:rsidRDefault="0021453A" w:rsidP="0067709B">
      <w:pPr>
        <w:pStyle w:val="a3"/>
        <w:rPr>
          <w:rFonts w:hint="cs"/>
          <w:rtl/>
        </w:rPr>
      </w:pPr>
      <w:r>
        <w:rPr>
          <w:rFonts w:hint="cs"/>
          <w:rtl/>
        </w:rPr>
        <w:t xml:space="preserve">עסק בסיפור בו </w:t>
      </w:r>
      <w:proofErr w:type="spellStart"/>
      <w:r>
        <w:rPr>
          <w:rFonts w:hint="cs"/>
          <w:rtl/>
        </w:rPr>
        <w:t>מאמא</w:t>
      </w:r>
      <w:proofErr w:type="spellEnd"/>
      <w:r>
        <w:rPr>
          <w:rFonts w:hint="cs"/>
          <w:rtl/>
        </w:rPr>
        <w:t xml:space="preserve"> יוקרו (חנות צעצועים) הייתה בקשיים. היה ברור שהיא לא תצליח להשתקם. ביחד עם זאת, אלו השלבים הכי בעיתיים מבחינת חברות </w:t>
      </w:r>
      <w:r>
        <w:rPr>
          <w:rtl/>
        </w:rPr>
        <w:t>–</w:t>
      </w:r>
      <w:r>
        <w:rPr>
          <w:rFonts w:hint="cs"/>
          <w:rtl/>
        </w:rPr>
        <w:t xml:space="preserve"> לא הכרזתם על חדלות פירעון רשמית (לא הגיעו להבנה שזה הולך לשם) אבל כל השוק מתחיל להבין שיש כאן משהו מאוד בעייתי. ברגע שהשוק מבין שיש משהו מאוד בעייתי, ספקים לא מוכנים להמשיך להעביר סחורות באשראי בתמורה להתחייבות לתשלום. חברת קולומבו אומרת כי היא לא נותנת את הצעצועים (נכסים) וסומכים על היכולות הכלכליות, כי אז יבואו נושים עם שעבודים ספציפיים ויגבו את הנכס. בעצם חברת קולומבו נותנת את המוצרים לחברת </w:t>
      </w:r>
      <w:proofErr w:type="spellStart"/>
      <w:r>
        <w:rPr>
          <w:rFonts w:hint="cs"/>
          <w:rtl/>
        </w:rPr>
        <w:t>מאמא</w:t>
      </w:r>
      <w:proofErr w:type="spellEnd"/>
      <w:r>
        <w:rPr>
          <w:rFonts w:hint="cs"/>
          <w:rtl/>
        </w:rPr>
        <w:t xml:space="preserve"> יוק</w:t>
      </w:r>
      <w:r w:rsidR="0067709B">
        <w:rPr>
          <w:rFonts w:hint="cs"/>
          <w:rtl/>
        </w:rPr>
        <w:t>רו אבל הבעלות נשארת אצל קולומבו</w:t>
      </w:r>
      <w:r>
        <w:rPr>
          <w:rFonts w:hint="cs"/>
          <w:rtl/>
        </w:rPr>
        <w:t xml:space="preserve"> (</w:t>
      </w:r>
      <w:r w:rsidRPr="0067709B">
        <w:rPr>
          <w:rFonts w:hint="cs"/>
          <w:b/>
          <w:bCs/>
          <w:rtl/>
        </w:rPr>
        <w:t>עסקת קונסיגנציה</w:t>
      </w:r>
      <w:r>
        <w:rPr>
          <w:rFonts w:hint="cs"/>
          <w:rtl/>
        </w:rPr>
        <w:t xml:space="preserve"> לטענתה). </w:t>
      </w:r>
      <w:proofErr w:type="spellStart"/>
      <w:r>
        <w:rPr>
          <w:rFonts w:hint="cs"/>
          <w:rtl/>
        </w:rPr>
        <w:t>מאמא</w:t>
      </w:r>
      <w:proofErr w:type="spellEnd"/>
      <w:r>
        <w:rPr>
          <w:rFonts w:hint="cs"/>
          <w:rtl/>
        </w:rPr>
        <w:t xml:space="preserve"> יוקרו מוכרת ומעבירה את התמורה עבור כל מוצר שמכרה לחברת קולומבו, אבל הבעלות נשארת אצל חברת קולומבו. חברת </w:t>
      </w:r>
      <w:proofErr w:type="spellStart"/>
      <w:r>
        <w:rPr>
          <w:rFonts w:hint="cs"/>
          <w:rtl/>
        </w:rPr>
        <w:t>מאמא</w:t>
      </w:r>
      <w:proofErr w:type="spellEnd"/>
      <w:r>
        <w:rPr>
          <w:rFonts w:hint="cs"/>
          <w:rtl/>
        </w:rPr>
        <w:t xml:space="preserve"> יוקרו נקלעת לחדלות פירעון, ואז השאלה היא מה עושים עם המלאי של חברת קולומבו? האם זה עדיין בבעלות של קולומבו? או שמדובר כאן במשהו אחר?</w:t>
      </w:r>
      <w:bookmarkStart w:id="95" w:name="_Hlk506169855"/>
      <w:r w:rsidR="0067709B">
        <w:rPr>
          <w:rFonts w:hint="cs"/>
          <w:rtl/>
        </w:rPr>
        <w:t xml:space="preserve"> </w:t>
      </w:r>
    </w:p>
    <w:p w:rsidR="0021453A" w:rsidRPr="0067709B" w:rsidRDefault="0067709B" w:rsidP="0067709B">
      <w:pPr>
        <w:pStyle w:val="a3"/>
        <w:rPr>
          <w:rtl/>
        </w:rPr>
      </w:pPr>
      <w:r>
        <w:rPr>
          <w:rFonts w:hint="cs"/>
          <w:rtl/>
        </w:rPr>
        <w:t xml:space="preserve">כל הסיפור כאן סב סביב </w:t>
      </w:r>
      <w:r w:rsidR="0021453A" w:rsidRPr="0067709B">
        <w:rPr>
          <w:rFonts w:hint="cs"/>
          <w:b/>
          <w:bCs/>
          <w:highlight w:val="lightGray"/>
          <w:rtl/>
        </w:rPr>
        <w:t>ס</w:t>
      </w:r>
      <w:r w:rsidR="0021453A" w:rsidRPr="0067709B">
        <w:rPr>
          <w:b/>
          <w:bCs/>
          <w:highlight w:val="lightGray"/>
          <w:rtl/>
        </w:rPr>
        <w:t>'</w:t>
      </w:r>
      <w:r w:rsidR="0021453A" w:rsidRPr="0067709B">
        <w:rPr>
          <w:rFonts w:hint="cs"/>
          <w:b/>
          <w:bCs/>
          <w:highlight w:val="lightGray"/>
          <w:rtl/>
        </w:rPr>
        <w:t xml:space="preserve"> 2(ב) לחוק המשכון</w:t>
      </w:r>
      <w:bookmarkEnd w:id="95"/>
      <w:r>
        <w:rPr>
          <w:rFonts w:hint="cs"/>
          <w:rtl/>
        </w:rPr>
        <w:t xml:space="preserve">, אשר </w:t>
      </w:r>
      <w:r w:rsidR="0021453A">
        <w:rPr>
          <w:rFonts w:hint="cs"/>
          <w:rtl/>
        </w:rPr>
        <w:t xml:space="preserve">קובע כי </w:t>
      </w:r>
      <w:r w:rsidRPr="0067709B">
        <w:rPr>
          <w:rFonts w:hint="cs"/>
          <w:i/>
          <w:iCs/>
          <w:rtl/>
        </w:rPr>
        <w:t>"</w:t>
      </w:r>
      <w:r w:rsidR="0021453A" w:rsidRPr="0067709B">
        <w:rPr>
          <w:rFonts w:hint="cs"/>
          <w:i/>
          <w:iCs/>
          <w:rtl/>
        </w:rPr>
        <w:t>הוראות החוק יחולו על כל עסקה שכוונתה שעבוד נכס כערובה לחיוב...."</w:t>
      </w:r>
    </w:p>
    <w:p w:rsidR="0021453A" w:rsidRDefault="0021453A" w:rsidP="0021453A">
      <w:pPr>
        <w:pStyle w:val="a3"/>
        <w:rPr>
          <w:rtl/>
        </w:rPr>
      </w:pPr>
      <w:r>
        <w:rPr>
          <w:rFonts w:hint="cs"/>
          <w:rtl/>
        </w:rPr>
        <w:t xml:space="preserve">חוק המשכון צפה עקיפות מסוג זה, ונתן לביהמ"ש את היכולת להכריז על עסקה מסוימת, למרות שכונתה בשם אחר, </w:t>
      </w:r>
      <w:r>
        <w:rPr>
          <w:rFonts w:hint="cs"/>
          <w:b/>
          <w:bCs/>
          <w:rtl/>
        </w:rPr>
        <w:t>לפסול</w:t>
      </w:r>
      <w:r>
        <w:rPr>
          <w:rFonts w:hint="cs"/>
          <w:rtl/>
        </w:rPr>
        <w:t xml:space="preserve"> את הקונסטרוקציה המשפטית ולהגדיר את העסקה בתור עסקת שעבוד.</w:t>
      </w:r>
    </w:p>
    <w:p w:rsidR="0021453A" w:rsidRDefault="0021453A" w:rsidP="0021453A">
      <w:pPr>
        <w:pStyle w:val="a3"/>
        <w:rPr>
          <w:rtl/>
        </w:rPr>
      </w:pPr>
    </w:p>
    <w:p w:rsidR="0021453A" w:rsidRDefault="0021453A" w:rsidP="0021453A">
      <w:pPr>
        <w:pStyle w:val="a3"/>
        <w:rPr>
          <w:rtl/>
        </w:rPr>
      </w:pPr>
      <w:r>
        <w:rPr>
          <w:rFonts w:hint="cs"/>
          <w:rtl/>
        </w:rPr>
        <w:t xml:space="preserve">אם נחליט שמדובר על עסקת משכון </w:t>
      </w:r>
      <w:r>
        <w:rPr>
          <w:rtl/>
        </w:rPr>
        <w:t>–</w:t>
      </w:r>
      <w:r>
        <w:rPr>
          <w:rFonts w:hint="cs"/>
          <w:rtl/>
        </w:rPr>
        <w:t xml:space="preserve"> המשמעות היא שקולומבו הייתה צריכה לרשום את המשכון. בגלל שהיא לא רשמה </w:t>
      </w:r>
      <w:r>
        <w:rPr>
          <w:rtl/>
        </w:rPr>
        <w:t>–</w:t>
      </w:r>
      <w:r>
        <w:rPr>
          <w:rFonts w:hint="cs"/>
          <w:rtl/>
        </w:rPr>
        <w:t xml:space="preserve"> היא מדרדרת בתור לנושה לא מובטח. לכן האינטרס שלה הוא להגדיר את עצמה כבעלים ולהגדיר את העסקה </w:t>
      </w:r>
      <w:r w:rsidR="00275797">
        <w:rPr>
          <w:rFonts w:hint="cs"/>
          <w:rtl/>
        </w:rPr>
        <w:t>כאמתית</w:t>
      </w:r>
      <w:r>
        <w:rPr>
          <w:rFonts w:hint="cs"/>
          <w:rtl/>
        </w:rPr>
        <w:t>, כאשר הנושים רוצים להכריז עליה כעסקת משכון.</w:t>
      </w:r>
    </w:p>
    <w:p w:rsidR="0021453A" w:rsidRDefault="0021453A" w:rsidP="0021453A">
      <w:pPr>
        <w:pStyle w:val="a3"/>
        <w:rPr>
          <w:rtl/>
        </w:rPr>
      </w:pPr>
    </w:p>
    <w:p w:rsidR="0021453A" w:rsidRDefault="0021453A" w:rsidP="0021453A">
      <w:pPr>
        <w:pStyle w:val="a3"/>
        <w:rPr>
          <w:rtl/>
        </w:rPr>
      </w:pPr>
      <w:r w:rsidRPr="00275797">
        <w:rPr>
          <w:rFonts w:hint="cs"/>
          <w:b/>
          <w:bCs/>
          <w:rtl/>
        </w:rPr>
        <w:lastRenderedPageBreak/>
        <w:t xml:space="preserve">התוצאה האופרטיבית </w:t>
      </w:r>
      <w:r w:rsidRPr="00275797">
        <w:rPr>
          <w:b/>
          <w:bCs/>
          <w:rtl/>
        </w:rPr>
        <w:t>–</w:t>
      </w:r>
      <w:r w:rsidRPr="00275797">
        <w:rPr>
          <w:rFonts w:hint="cs"/>
          <w:b/>
          <w:bCs/>
          <w:rtl/>
        </w:rPr>
        <w:t xml:space="preserve"> קולומבו איבדו את הנכסים</w:t>
      </w:r>
      <w:r>
        <w:rPr>
          <w:rFonts w:hint="cs"/>
          <w:rtl/>
        </w:rPr>
        <w:t xml:space="preserve">. בית המשפט בא ואומר כי מטרת העסקה היא לעשות ערובה שהנכסים הם אלה שישמשו ערובה לפירעון ההלוואה/אשראי ולכן יש כאן עסקת משכון. ברגע שחברת קולומבו לא רשמה את המשכון </w:t>
      </w:r>
      <w:r>
        <w:rPr>
          <w:rtl/>
        </w:rPr>
        <w:t>–</w:t>
      </w:r>
      <w:r>
        <w:rPr>
          <w:rFonts w:hint="cs"/>
          <w:rtl/>
        </w:rPr>
        <w:t xml:space="preserve"> היא מדרדרת לתחתית התור.</w:t>
      </w:r>
    </w:p>
    <w:p w:rsidR="0021453A" w:rsidRDefault="0021453A" w:rsidP="0021453A">
      <w:pPr>
        <w:pStyle w:val="a3"/>
        <w:rPr>
          <w:rtl/>
        </w:rPr>
      </w:pPr>
    </w:p>
    <w:p w:rsidR="0021453A" w:rsidRPr="00275797" w:rsidRDefault="0021453A" w:rsidP="0021453A">
      <w:pPr>
        <w:pStyle w:val="a3"/>
        <w:rPr>
          <w:b/>
          <w:bCs/>
          <w:rtl/>
        </w:rPr>
      </w:pPr>
      <w:r w:rsidRPr="00275797">
        <w:rPr>
          <w:rFonts w:hint="cs"/>
          <w:b/>
          <w:bCs/>
          <w:rtl/>
        </w:rPr>
        <w:t>האם מדובר בהחלטה ראויה של ביהמ"ש?</w:t>
      </w:r>
    </w:p>
    <w:p w:rsidR="0021453A" w:rsidRDefault="0021453A" w:rsidP="00275797">
      <w:pPr>
        <w:pStyle w:val="a3"/>
        <w:rPr>
          <w:rtl/>
        </w:rPr>
      </w:pPr>
      <w:r>
        <w:rPr>
          <w:rFonts w:hint="cs"/>
          <w:rtl/>
        </w:rPr>
        <w:t xml:space="preserve">באופן עקרוני עסקת קונסיגנציה </w:t>
      </w:r>
      <w:r>
        <w:rPr>
          <w:rtl/>
        </w:rPr>
        <w:t>–</w:t>
      </w:r>
      <w:r>
        <w:rPr>
          <w:rFonts w:hint="cs"/>
          <w:rtl/>
        </w:rPr>
        <w:t xml:space="preserve"> התניה על העברת הבעלות. הבעלות עוברת רק כאשר מוכרים את המוצר. כל זמן שלא נמכר המוצר </w:t>
      </w:r>
      <w:r>
        <w:rPr>
          <w:rtl/>
        </w:rPr>
        <w:t>–</w:t>
      </w:r>
      <w:r>
        <w:rPr>
          <w:rFonts w:hint="cs"/>
          <w:rtl/>
        </w:rPr>
        <w:t xml:space="preserve"> הבעלות בידיים שלי.</w:t>
      </w:r>
      <w:r w:rsidR="00275797">
        <w:rPr>
          <w:rFonts w:hint="cs"/>
          <w:rtl/>
        </w:rPr>
        <w:t xml:space="preserve"> </w:t>
      </w:r>
      <w:r>
        <w:rPr>
          <w:rFonts w:hint="cs"/>
          <w:rtl/>
        </w:rPr>
        <w:t>חוק המשכון ופקודת המקרקעין קובעים סדר פירעון. השאלה האם זה לגיטימי לעקוף את הסדר של דיני המשכון?</w:t>
      </w:r>
    </w:p>
    <w:p w:rsidR="0021453A" w:rsidRDefault="0021453A" w:rsidP="0021453A">
      <w:pPr>
        <w:pStyle w:val="a3"/>
        <w:jc w:val="right"/>
        <w:rPr>
          <w:rtl/>
        </w:rPr>
      </w:pPr>
      <w:r>
        <w:rPr>
          <w:rFonts w:hint="cs"/>
          <w:rtl/>
        </w:rPr>
        <w:t>03.01.18</w:t>
      </w:r>
    </w:p>
    <w:p w:rsidR="0021453A" w:rsidRDefault="0021453A" w:rsidP="0021453A">
      <w:pPr>
        <w:pStyle w:val="a3"/>
        <w:jc w:val="center"/>
        <w:rPr>
          <w:b/>
          <w:bCs/>
          <w:u w:val="single"/>
          <w:rtl/>
        </w:rPr>
      </w:pPr>
      <w:r>
        <w:rPr>
          <w:rFonts w:hint="cs"/>
          <w:b/>
          <w:bCs/>
          <w:u w:val="single"/>
          <w:rtl/>
        </w:rPr>
        <w:t>שיעור 21</w:t>
      </w:r>
    </w:p>
    <w:p w:rsidR="0021453A" w:rsidRPr="00275797" w:rsidRDefault="0021453A" w:rsidP="0021453A">
      <w:pPr>
        <w:pStyle w:val="a3"/>
        <w:rPr>
          <w:color w:val="A5A5A5" w:themeColor="accent3"/>
          <w:rtl/>
        </w:rPr>
      </w:pPr>
      <w:r w:rsidRPr="00275797">
        <w:rPr>
          <w:rFonts w:hint="cs"/>
          <w:color w:val="A5A5A5" w:themeColor="accent3"/>
          <w:rtl/>
        </w:rPr>
        <w:t xml:space="preserve">שתי הודעות </w:t>
      </w:r>
      <w:r w:rsidRPr="00275797">
        <w:rPr>
          <w:color w:val="A5A5A5" w:themeColor="accent3"/>
          <w:rtl/>
        </w:rPr>
        <w:t>–</w:t>
      </w:r>
      <w:r w:rsidRPr="00275797">
        <w:rPr>
          <w:rFonts w:hint="cs"/>
          <w:color w:val="A5A5A5" w:themeColor="accent3"/>
          <w:rtl/>
        </w:rPr>
        <w:t xml:space="preserve"> ביום רביעי הבא יש בוחן (עוד 18 סטודנטים שלא סיימו בהצלחה את הבוחן)</w:t>
      </w:r>
    </w:p>
    <w:p w:rsidR="0021453A" w:rsidRPr="00240292" w:rsidRDefault="0021453A" w:rsidP="00240292">
      <w:pPr>
        <w:pStyle w:val="a3"/>
        <w:rPr>
          <w:color w:val="A5A5A5" w:themeColor="accent3"/>
          <w:rtl/>
        </w:rPr>
      </w:pPr>
      <w:r w:rsidRPr="00275797">
        <w:rPr>
          <w:rFonts w:hint="cs"/>
          <w:color w:val="A5A5A5" w:themeColor="accent3"/>
          <w:rtl/>
        </w:rPr>
        <w:t xml:space="preserve">ביום שני הבא לא יהיה שיעור </w:t>
      </w:r>
      <w:r w:rsidRPr="00275797">
        <w:rPr>
          <w:color w:val="A5A5A5" w:themeColor="accent3"/>
          <w:rtl/>
        </w:rPr>
        <w:t>–</w:t>
      </w:r>
      <w:r w:rsidRPr="00275797">
        <w:rPr>
          <w:rFonts w:hint="cs"/>
          <w:color w:val="A5A5A5" w:themeColor="accent3"/>
          <w:rtl/>
        </w:rPr>
        <w:t xml:space="preserve"> אנו ניפגש ביום רביעי.</w:t>
      </w:r>
    </w:p>
    <w:p w:rsidR="0021453A" w:rsidRPr="00240292" w:rsidRDefault="0021453A" w:rsidP="0021453A">
      <w:pPr>
        <w:pStyle w:val="a3"/>
        <w:rPr>
          <w:rtl/>
        </w:rPr>
      </w:pPr>
      <w:r w:rsidRPr="00240292">
        <w:rPr>
          <w:rFonts w:hint="cs"/>
          <w:rtl/>
        </w:rPr>
        <w:t xml:space="preserve">בשיעור הקודם עצרנו בנושא של משכון. התחלנו לדבר קצת על משכון ודיברנו על הלכת קולומבו. עצרנו בעצם בתיאור המקרה בפס"ד, ודיברנו בעצם על הקביעה של ביהמ"ש שפוסל את עסקת הקונסיגנציה </w:t>
      </w:r>
      <w:r w:rsidRPr="00240292">
        <w:rPr>
          <w:rtl/>
        </w:rPr>
        <w:t>–</w:t>
      </w:r>
      <w:r w:rsidRPr="00240292">
        <w:rPr>
          <w:rFonts w:hint="cs"/>
          <w:rtl/>
        </w:rPr>
        <w:t xml:space="preserve"> וקובע שעל אף שעסקה זו הופיעה במסמכים ותוארה על ידי הצדדים </w:t>
      </w:r>
      <w:r w:rsidRPr="00240292">
        <w:rPr>
          <w:rtl/>
        </w:rPr>
        <w:t>–</w:t>
      </w:r>
      <w:r w:rsidRPr="00240292">
        <w:rPr>
          <w:rFonts w:hint="cs"/>
          <w:rtl/>
        </w:rPr>
        <w:t xml:space="preserve"> </w:t>
      </w:r>
      <w:r w:rsidRPr="00240292">
        <w:rPr>
          <w:rFonts w:hint="cs"/>
          <w:b/>
          <w:bCs/>
          <w:rtl/>
        </w:rPr>
        <w:t>למעשה מדובר בעסקה סמויה</w:t>
      </w:r>
      <w:r w:rsidRPr="00240292">
        <w:rPr>
          <w:rFonts w:hint="cs"/>
          <w:rtl/>
        </w:rPr>
        <w:t xml:space="preserve"> והכותרת לא מבטאת את העסקה </w:t>
      </w:r>
      <w:r w:rsidR="00240292" w:rsidRPr="00240292">
        <w:rPr>
          <w:rFonts w:hint="cs"/>
          <w:rtl/>
        </w:rPr>
        <w:t>האמתית</w:t>
      </w:r>
      <w:r w:rsidRPr="00240292">
        <w:rPr>
          <w:rFonts w:hint="cs"/>
          <w:rtl/>
        </w:rPr>
        <w:t xml:space="preserve"> </w:t>
      </w:r>
      <w:r w:rsidRPr="00240292">
        <w:rPr>
          <w:rtl/>
        </w:rPr>
        <w:t>–</w:t>
      </w:r>
      <w:r w:rsidRPr="00240292">
        <w:rPr>
          <w:rFonts w:hint="cs"/>
          <w:rtl/>
        </w:rPr>
        <w:t xml:space="preserve"> ולכן מדובר בעסקה של משכון.</w:t>
      </w:r>
    </w:p>
    <w:p w:rsidR="0021453A" w:rsidRPr="00240292" w:rsidRDefault="0021453A" w:rsidP="0021453A">
      <w:pPr>
        <w:pStyle w:val="a3"/>
        <w:rPr>
          <w:color w:val="A5A5A5" w:themeColor="accent3"/>
          <w:rtl/>
        </w:rPr>
      </w:pPr>
      <w:r w:rsidRPr="00240292">
        <w:rPr>
          <w:rFonts w:hint="cs"/>
          <w:rtl/>
        </w:rPr>
        <w:t xml:space="preserve">התוצאה האופרטיבית </w:t>
      </w:r>
      <w:r w:rsidRPr="00240292">
        <w:rPr>
          <w:rtl/>
        </w:rPr>
        <w:t>–</w:t>
      </w:r>
      <w:r w:rsidRPr="00240292">
        <w:rPr>
          <w:rFonts w:hint="cs"/>
          <w:rtl/>
        </w:rPr>
        <w:t xml:space="preserve"> בגלל שלא רשמו את עסקת המשכון, חברת קולומבו עוברת לסוף התור כמו שאר הנושים ללא בטוחה</w:t>
      </w:r>
      <w:r w:rsidRPr="00240292">
        <w:rPr>
          <w:rFonts w:hint="cs"/>
          <w:color w:val="A5A5A5" w:themeColor="accent3"/>
          <w:rtl/>
        </w:rPr>
        <w:t>.</w:t>
      </w:r>
    </w:p>
    <w:p w:rsidR="0021453A" w:rsidRDefault="0021453A" w:rsidP="0021453A">
      <w:pPr>
        <w:pStyle w:val="a3"/>
        <w:rPr>
          <w:rtl/>
        </w:rPr>
      </w:pPr>
    </w:p>
    <w:p w:rsidR="0021453A" w:rsidRDefault="0021453A" w:rsidP="0021453A">
      <w:pPr>
        <w:pStyle w:val="a3"/>
        <w:rPr>
          <w:rtl/>
        </w:rPr>
      </w:pPr>
      <w:r>
        <w:rPr>
          <w:rFonts w:hint="cs"/>
          <w:rtl/>
        </w:rPr>
        <w:t xml:space="preserve">דיברנו על כך שעסקת קונסיגנציה היא עסקה דיי רווחת בשוק </w:t>
      </w:r>
      <w:r>
        <w:rPr>
          <w:rtl/>
        </w:rPr>
        <w:t>–</w:t>
      </w:r>
      <w:r>
        <w:rPr>
          <w:rFonts w:hint="cs"/>
          <w:rtl/>
        </w:rPr>
        <w:t xml:space="preserve"> הרעיון הוא שאנו מעבירים משהו בבעלות מותנית בדיוק מהטעמים של חברת קולומבו </w:t>
      </w:r>
      <w:r>
        <w:rPr>
          <w:rtl/>
        </w:rPr>
        <w:t>–</w:t>
      </w:r>
      <w:r>
        <w:rPr>
          <w:rFonts w:hint="cs"/>
          <w:rtl/>
        </w:rPr>
        <w:t xml:space="preserve"> כל הרצון הוא למנוע מצבים שבהם חברה מוכרת ציוד מסוים לחברה אחרת באשראי (תשלום מותנה), ובמידה והחברה הרוכשת מתפרקת, אז לצורך העניין אין מאיפה להחזיר את הכסף והחברה נדחקת לסוף.</w:t>
      </w:r>
    </w:p>
    <w:p w:rsidR="0021453A" w:rsidRDefault="0021453A" w:rsidP="00240292">
      <w:pPr>
        <w:pStyle w:val="a3"/>
        <w:rPr>
          <w:rtl/>
        </w:rPr>
      </w:pPr>
      <w:r>
        <w:rPr>
          <w:rFonts w:hint="cs"/>
          <w:rtl/>
        </w:rPr>
        <w:t xml:space="preserve">הסברנו מדוע לא ניתן להטיל משכון ספציפי </w:t>
      </w:r>
      <w:r>
        <w:rPr>
          <w:rtl/>
        </w:rPr>
        <w:t>–</w:t>
      </w:r>
      <w:r>
        <w:rPr>
          <w:rFonts w:hint="cs"/>
          <w:rtl/>
        </w:rPr>
        <w:t xml:space="preserve"> משכון ספציפי על מלאי הוא מאוד בעייתי ולא מאפשר מכירה שלו לצרכן </w:t>
      </w:r>
      <w:r>
        <w:rPr>
          <w:rtl/>
        </w:rPr>
        <w:t>–</w:t>
      </w:r>
      <w:r>
        <w:rPr>
          <w:rFonts w:hint="cs"/>
          <w:rtl/>
        </w:rPr>
        <w:t xml:space="preserve"> שזו המטרה. לא היה ניתן למכור את הציוד שמוטל עליו משכון ספציפי.</w:t>
      </w:r>
    </w:p>
    <w:p w:rsidR="0021453A" w:rsidRDefault="0021453A" w:rsidP="0021453A">
      <w:pPr>
        <w:pStyle w:val="a3"/>
        <w:rPr>
          <w:rtl/>
        </w:rPr>
      </w:pPr>
      <w:r>
        <w:rPr>
          <w:rFonts w:hint="cs"/>
          <w:rtl/>
        </w:rPr>
        <w:t xml:space="preserve">על פי </w:t>
      </w:r>
      <w:bookmarkStart w:id="96" w:name="_Hlk506169929"/>
      <w:r w:rsidRPr="00240292">
        <w:rPr>
          <w:rFonts w:hint="cs"/>
          <w:b/>
          <w:bCs/>
          <w:highlight w:val="lightGray"/>
          <w:rtl/>
        </w:rPr>
        <w:t>ס' 33 בחוק המכר</w:t>
      </w:r>
      <w:r>
        <w:rPr>
          <w:rFonts w:hint="cs"/>
          <w:rtl/>
        </w:rPr>
        <w:t xml:space="preserve"> </w:t>
      </w:r>
      <w:bookmarkEnd w:id="96"/>
      <w:r>
        <w:rPr>
          <w:rtl/>
        </w:rPr>
        <w:t>–</w:t>
      </w:r>
      <w:r>
        <w:rPr>
          <w:rFonts w:hint="cs"/>
          <w:rtl/>
        </w:rPr>
        <w:t xml:space="preserve"> הרעיון הוא שהבעלות עוברת בחוזה אלא אם מותנת העברת הבעלות </w:t>
      </w:r>
      <w:r>
        <w:rPr>
          <w:rtl/>
        </w:rPr>
        <w:t>–</w:t>
      </w:r>
      <w:r>
        <w:rPr>
          <w:rFonts w:hint="cs"/>
          <w:rtl/>
        </w:rPr>
        <w:t xml:space="preserve"> וכאן נוצל 33 במלואו והתנו על הבעלות, אך ביהמ"ש לא קיבל את זה.</w:t>
      </w:r>
    </w:p>
    <w:p w:rsidR="0021453A" w:rsidRDefault="0021453A" w:rsidP="0021453A">
      <w:pPr>
        <w:pStyle w:val="a3"/>
        <w:rPr>
          <w:rtl/>
        </w:rPr>
      </w:pPr>
    </w:p>
    <w:p w:rsidR="0021453A" w:rsidRPr="00240292" w:rsidRDefault="0021453A" w:rsidP="0021453A">
      <w:pPr>
        <w:pStyle w:val="a3"/>
        <w:rPr>
          <w:b/>
          <w:bCs/>
          <w:u w:val="single"/>
          <w:rtl/>
        </w:rPr>
      </w:pPr>
      <w:r w:rsidRPr="00240292">
        <w:rPr>
          <w:rFonts w:hint="cs"/>
          <w:b/>
          <w:bCs/>
          <w:u w:val="single"/>
          <w:rtl/>
        </w:rPr>
        <w:t xml:space="preserve">ההצדקות של הלכת </w:t>
      </w:r>
      <w:proofErr w:type="spellStart"/>
      <w:r w:rsidRPr="00240292">
        <w:rPr>
          <w:rFonts w:hint="cs"/>
          <w:b/>
          <w:bCs/>
          <w:u w:val="single"/>
          <w:rtl/>
        </w:rPr>
        <w:t>קולמבו</w:t>
      </w:r>
      <w:proofErr w:type="spellEnd"/>
      <w:r w:rsidRPr="00240292">
        <w:rPr>
          <w:rFonts w:hint="cs"/>
          <w:b/>
          <w:bCs/>
          <w:u w:val="single"/>
          <w:rtl/>
        </w:rPr>
        <w:t>:</w:t>
      </w:r>
    </w:p>
    <w:p w:rsidR="0021453A" w:rsidRDefault="0021453A" w:rsidP="00240292">
      <w:pPr>
        <w:pStyle w:val="a3"/>
        <w:numPr>
          <w:ilvl w:val="0"/>
          <w:numId w:val="113"/>
        </w:numPr>
        <w:ind w:left="360"/>
        <w:rPr>
          <w:rtl/>
        </w:rPr>
      </w:pPr>
      <w:r w:rsidRPr="00EE74B3">
        <w:rPr>
          <w:rFonts w:hint="cs"/>
          <w:b/>
          <w:bCs/>
          <w:rtl/>
        </w:rPr>
        <w:t>ביהמ"ש רוצה לתת את הביטוי האמיתי למה שניסו לעשות הצדדים.</w:t>
      </w:r>
      <w:r>
        <w:rPr>
          <w:rFonts w:hint="cs"/>
          <w:rtl/>
        </w:rPr>
        <w:t xml:space="preserve"> אם נלך רק על פי הכותרת </w:t>
      </w:r>
      <w:r>
        <w:rPr>
          <w:rtl/>
        </w:rPr>
        <w:t>–</w:t>
      </w:r>
      <w:r>
        <w:rPr>
          <w:rFonts w:hint="cs"/>
          <w:rtl/>
        </w:rPr>
        <w:t xml:space="preserve"> לכאורה יש הסכם של העברת בעלות. אם נקרא את העומק של הס</w:t>
      </w:r>
      <w:r>
        <w:rPr>
          <w:rtl/>
        </w:rPr>
        <w:t>'</w:t>
      </w:r>
      <w:r>
        <w:rPr>
          <w:rFonts w:hint="cs"/>
          <w:rtl/>
        </w:rPr>
        <w:t xml:space="preserve"> </w:t>
      </w:r>
      <w:r>
        <w:rPr>
          <w:rtl/>
        </w:rPr>
        <w:t>–</w:t>
      </w:r>
      <w:r>
        <w:rPr>
          <w:rFonts w:hint="cs"/>
          <w:rtl/>
        </w:rPr>
        <w:t xml:space="preserve"> נראה שיש הרבה תנאים. בהסכמים נראה הרבה פעמים שכאשר יש סתירה בין האמור לס</w:t>
      </w:r>
      <w:r>
        <w:rPr>
          <w:rtl/>
        </w:rPr>
        <w:t>'</w:t>
      </w:r>
      <w:r>
        <w:rPr>
          <w:rFonts w:hint="cs"/>
          <w:rtl/>
        </w:rPr>
        <w:t xml:space="preserve"> לבין הכותרות הולכים לפי הס</w:t>
      </w:r>
      <w:r>
        <w:rPr>
          <w:rtl/>
        </w:rPr>
        <w:t>'</w:t>
      </w:r>
      <w:r>
        <w:rPr>
          <w:rFonts w:hint="cs"/>
          <w:rtl/>
        </w:rPr>
        <w:t xml:space="preserve"> עצמו  כי הרבה פעמים הכותרת היא שם כללי, וההסדר מפורט בס</w:t>
      </w:r>
      <w:r>
        <w:rPr>
          <w:rtl/>
        </w:rPr>
        <w:t>'</w:t>
      </w:r>
      <w:r>
        <w:rPr>
          <w:rFonts w:hint="cs"/>
          <w:rtl/>
        </w:rPr>
        <w:t xml:space="preserve"> עצמו. אותו דבר כאן נאמר על פי בית המשפט </w:t>
      </w:r>
      <w:r>
        <w:rPr>
          <w:rtl/>
        </w:rPr>
        <w:t>–</w:t>
      </w:r>
      <w:r>
        <w:rPr>
          <w:rFonts w:hint="cs"/>
          <w:rtl/>
        </w:rPr>
        <w:t xml:space="preserve"> אמרתם שאתם עושים עסקה של קונסיגנציה, ובפועל זה היה משכון! חברת </w:t>
      </w:r>
      <w:proofErr w:type="spellStart"/>
      <w:r>
        <w:rPr>
          <w:rFonts w:hint="cs"/>
          <w:rtl/>
        </w:rPr>
        <w:t>מאמא</w:t>
      </w:r>
      <w:proofErr w:type="spellEnd"/>
      <w:r>
        <w:rPr>
          <w:rFonts w:hint="cs"/>
          <w:rtl/>
        </w:rPr>
        <w:t xml:space="preserve"> יוקרו הופכת להיות בעלת סוג של חוב כאשר המוצרים מגיעים אליה, וקולומבו מבטחת את עצמה עם "משכון צף". ביהמ"ש בוחן את ההיבטים הכלכליים של העסקה בפועל ונותן את הכותרת הנכונה.</w:t>
      </w:r>
    </w:p>
    <w:p w:rsidR="0021453A" w:rsidRDefault="0021453A" w:rsidP="00240292">
      <w:pPr>
        <w:pStyle w:val="a3"/>
        <w:ind w:left="360"/>
        <w:rPr>
          <w:rtl/>
        </w:rPr>
      </w:pPr>
      <w:r>
        <w:rPr>
          <w:rFonts w:hint="cs"/>
          <w:rtl/>
        </w:rPr>
        <w:t xml:space="preserve">יש כאן השפעה משפטית דיי דרמטית </w:t>
      </w:r>
      <w:r>
        <w:rPr>
          <w:rtl/>
        </w:rPr>
        <w:t>–</w:t>
      </w:r>
      <w:r>
        <w:rPr>
          <w:rFonts w:hint="cs"/>
          <w:rtl/>
        </w:rPr>
        <w:t xml:space="preserve"> בין מצב בו קולומבו הייתה מבוטחת באופן גורף למצב שהיא לא מבוטחת כלל.</w:t>
      </w:r>
    </w:p>
    <w:p w:rsidR="0021453A" w:rsidRDefault="0021453A" w:rsidP="00240292">
      <w:pPr>
        <w:pStyle w:val="a3"/>
        <w:ind w:left="360"/>
        <w:rPr>
          <w:rtl/>
        </w:rPr>
      </w:pPr>
    </w:p>
    <w:p w:rsidR="0021453A" w:rsidRDefault="0021453A" w:rsidP="00240292">
      <w:pPr>
        <w:pStyle w:val="a3"/>
        <w:ind w:left="360"/>
        <w:rPr>
          <w:rtl/>
        </w:rPr>
      </w:pPr>
      <w:r>
        <w:rPr>
          <w:rFonts w:hint="cs"/>
          <w:rtl/>
        </w:rPr>
        <w:t xml:space="preserve">הסיבה שהכנסנו את </w:t>
      </w:r>
      <w:r w:rsidRPr="00240292">
        <w:rPr>
          <w:rFonts w:hint="cs"/>
          <w:b/>
          <w:bCs/>
          <w:highlight w:val="lightGray"/>
          <w:rtl/>
        </w:rPr>
        <w:t>ס</w:t>
      </w:r>
      <w:r w:rsidRPr="00240292">
        <w:rPr>
          <w:b/>
          <w:bCs/>
          <w:highlight w:val="lightGray"/>
          <w:rtl/>
        </w:rPr>
        <w:t>'</w:t>
      </w:r>
      <w:r w:rsidRPr="00240292">
        <w:rPr>
          <w:rFonts w:hint="cs"/>
          <w:b/>
          <w:bCs/>
          <w:highlight w:val="lightGray"/>
          <w:rtl/>
        </w:rPr>
        <w:t xml:space="preserve"> 2(ב)</w:t>
      </w:r>
      <w:r>
        <w:rPr>
          <w:rFonts w:hint="cs"/>
          <w:rtl/>
        </w:rPr>
        <w:t xml:space="preserve"> </w:t>
      </w:r>
      <w:r>
        <w:rPr>
          <w:rtl/>
        </w:rPr>
        <w:t>–</w:t>
      </w:r>
      <w:r>
        <w:rPr>
          <w:rFonts w:hint="cs"/>
          <w:rtl/>
        </w:rPr>
        <w:t xml:space="preserve"> לאפשר לביהמ"ש להפשיט בכוח את התחפושת ששמים על החוזה </w:t>
      </w:r>
      <w:r>
        <w:rPr>
          <w:rtl/>
        </w:rPr>
        <w:t>–</w:t>
      </w:r>
      <w:r>
        <w:rPr>
          <w:rFonts w:hint="cs"/>
          <w:rtl/>
        </w:rPr>
        <w:t xml:space="preserve"> ולתת את המשמעות </w:t>
      </w:r>
      <w:r w:rsidR="00240292">
        <w:rPr>
          <w:rFonts w:hint="cs"/>
          <w:rtl/>
        </w:rPr>
        <w:t>האמתית</w:t>
      </w:r>
      <w:r>
        <w:rPr>
          <w:rFonts w:hint="cs"/>
          <w:rtl/>
        </w:rPr>
        <w:t xml:space="preserve"> לחוזה שנכרת. </w:t>
      </w:r>
      <w:r w:rsidRPr="00240292">
        <w:rPr>
          <w:rFonts w:hint="cs"/>
          <w:i/>
          <w:iCs/>
          <w:rtl/>
        </w:rPr>
        <w:t>"יהא כינויה של העסקה אשר יהא"</w:t>
      </w:r>
      <w:r>
        <w:rPr>
          <w:rFonts w:hint="cs"/>
          <w:rtl/>
        </w:rPr>
        <w:t xml:space="preserve"> נועד בדיוק למנוע מצבים בו יוצרים הסדרים משפטיים שהם בפועל משהו אחר.</w:t>
      </w:r>
    </w:p>
    <w:p w:rsidR="0021453A" w:rsidRDefault="0021453A" w:rsidP="00240292">
      <w:pPr>
        <w:pStyle w:val="a3"/>
        <w:ind w:left="360"/>
        <w:rPr>
          <w:rtl/>
        </w:rPr>
      </w:pPr>
    </w:p>
    <w:p w:rsidR="0021453A" w:rsidRPr="00240292" w:rsidRDefault="0021453A" w:rsidP="00240292">
      <w:pPr>
        <w:pStyle w:val="a3"/>
        <w:numPr>
          <w:ilvl w:val="0"/>
          <w:numId w:val="113"/>
        </w:numPr>
        <w:ind w:left="360"/>
        <w:rPr>
          <w:rtl/>
        </w:rPr>
      </w:pPr>
      <w:r w:rsidRPr="00EE74B3">
        <w:rPr>
          <w:rFonts w:hint="cs"/>
          <w:b/>
          <w:bCs/>
          <w:rtl/>
        </w:rPr>
        <w:t>אם אנו בוחנים את הפעילות הזאת, אנו רוצים לתמרץ את הצדדים לפעול בהתאם לרציונליים של חוק המשכון.</w:t>
      </w:r>
      <w:r>
        <w:rPr>
          <w:rFonts w:hint="cs"/>
          <w:rtl/>
        </w:rPr>
        <w:t xml:space="preserve"> במקרה הזה היינו רוצים שהעסקה הזאת </w:t>
      </w:r>
      <w:r>
        <w:rPr>
          <w:rFonts w:hint="cs"/>
          <w:b/>
          <w:bCs/>
          <w:rtl/>
        </w:rPr>
        <w:t>לא תיסגר ביניהם</w:t>
      </w:r>
      <w:r>
        <w:rPr>
          <w:rFonts w:hint="cs"/>
          <w:rtl/>
        </w:rPr>
        <w:t xml:space="preserve">. היינו רוצים שהעולם והצדדים השלישיים ידע על ההסדרים שנכרתים כרגע. האפשרות להודיע לעולם כולו על מלאי שלמעשה משועבד (מצב מוטעה </w:t>
      </w:r>
      <w:r>
        <w:rPr>
          <w:rtl/>
        </w:rPr>
        <w:t>–</w:t>
      </w:r>
      <w:r>
        <w:rPr>
          <w:rFonts w:hint="cs"/>
          <w:rtl/>
        </w:rPr>
        <w:t xml:space="preserve"> מלאי קיים אבל לא בבעלות </w:t>
      </w:r>
      <w:proofErr w:type="spellStart"/>
      <w:r>
        <w:rPr>
          <w:rFonts w:hint="cs"/>
          <w:rtl/>
        </w:rPr>
        <w:t>מאמא</w:t>
      </w:r>
      <w:proofErr w:type="spellEnd"/>
      <w:r>
        <w:rPr>
          <w:rFonts w:hint="cs"/>
          <w:rtl/>
        </w:rPr>
        <w:t xml:space="preserve"> יוקרו), בשביל להגן על צדדים שלישיים </w:t>
      </w:r>
      <w:r>
        <w:rPr>
          <w:rtl/>
        </w:rPr>
        <w:t>–</w:t>
      </w:r>
      <w:r>
        <w:rPr>
          <w:rFonts w:hint="cs"/>
          <w:rtl/>
        </w:rPr>
        <w:t xml:space="preserve"> אנו לצורך העניין קובעים כי עסקת הקונסיגנציה הזאת היא עסקת משכון. בשל העובדה שלא נרשם המשכון </w:t>
      </w:r>
      <w:r>
        <w:rPr>
          <w:rtl/>
        </w:rPr>
        <w:t>–</w:t>
      </w:r>
      <w:r>
        <w:rPr>
          <w:rFonts w:hint="cs"/>
          <w:rtl/>
        </w:rPr>
        <w:t xml:space="preserve"> אז לצורך העניין לא נכבד את זה כמשכון והם ידרדרו לסוף התור.</w:t>
      </w:r>
    </w:p>
    <w:p w:rsidR="00240292" w:rsidRDefault="00240292" w:rsidP="0021453A">
      <w:pPr>
        <w:pStyle w:val="a3"/>
        <w:rPr>
          <w:rtl/>
        </w:rPr>
      </w:pPr>
    </w:p>
    <w:p w:rsidR="0021453A" w:rsidRPr="00240292" w:rsidRDefault="0021453A" w:rsidP="00240292">
      <w:pPr>
        <w:pStyle w:val="a3"/>
        <w:rPr>
          <w:rtl/>
        </w:rPr>
      </w:pPr>
      <w:r>
        <w:rPr>
          <w:rFonts w:hint="cs"/>
          <w:rtl/>
        </w:rPr>
        <w:t xml:space="preserve">אחרי עסקת קולומבו </w:t>
      </w:r>
      <w:r>
        <w:rPr>
          <w:rtl/>
        </w:rPr>
        <w:t>–</w:t>
      </w:r>
      <w:r>
        <w:rPr>
          <w:rFonts w:hint="cs"/>
          <w:rtl/>
        </w:rPr>
        <w:t xml:space="preserve"> 2 חברות שהיו עושות עסקות קונסיגנציה היו לוקחות סיכון מאוד גדול (אם לא היו רושמות לפחות שיעבוד צף) </w:t>
      </w:r>
      <w:r>
        <w:rPr>
          <w:rtl/>
        </w:rPr>
        <w:t>–</w:t>
      </w:r>
      <w:r>
        <w:rPr>
          <w:rFonts w:hint="cs"/>
          <w:rtl/>
        </w:rPr>
        <w:t xml:space="preserve"> יש סבירות שבתי המשפט היו פוסקים שעסקת הקונסיגנציה היא שם בדוי למשכון, וללא שיעבוד צף לא היינו יכולים לקדום לנושים הלא מובטחים.</w:t>
      </w:r>
    </w:p>
    <w:p w:rsidR="0021453A" w:rsidRPr="00854C4C" w:rsidRDefault="0021453A" w:rsidP="0021453A">
      <w:pPr>
        <w:pStyle w:val="a3"/>
        <w:rPr>
          <w:b/>
          <w:bCs/>
          <w:u w:val="single"/>
          <w:rtl/>
        </w:rPr>
      </w:pPr>
      <w:r w:rsidRPr="00854C4C">
        <w:rPr>
          <w:rFonts w:hint="cs"/>
          <w:b/>
          <w:bCs/>
          <w:u w:val="single"/>
          <w:rtl/>
        </w:rPr>
        <w:lastRenderedPageBreak/>
        <w:t>הביקורת על "הלכת" קולומבו</w:t>
      </w:r>
    </w:p>
    <w:p w:rsidR="0021453A" w:rsidRDefault="0021453A" w:rsidP="0021453A">
      <w:pPr>
        <w:pStyle w:val="a3"/>
        <w:rPr>
          <w:rtl/>
        </w:rPr>
      </w:pPr>
      <w:r>
        <w:rPr>
          <w:rFonts w:hint="cs"/>
          <w:b/>
          <w:bCs/>
          <w:rtl/>
        </w:rPr>
        <w:t>עם זאת</w:t>
      </w:r>
      <w:r>
        <w:rPr>
          <w:rFonts w:hint="cs"/>
          <w:rtl/>
        </w:rPr>
        <w:t xml:space="preserve">, אחרי </w:t>
      </w:r>
      <w:r w:rsidRPr="00240292">
        <w:rPr>
          <w:rFonts w:hint="cs"/>
          <w:b/>
          <w:bCs/>
          <w:rtl/>
        </w:rPr>
        <w:t>הלכת קולומבו</w:t>
      </w:r>
      <w:r>
        <w:rPr>
          <w:rFonts w:hint="cs"/>
          <w:rtl/>
        </w:rPr>
        <w:t xml:space="preserve"> הגיע </w:t>
      </w:r>
      <w:r w:rsidRPr="00240292">
        <w:rPr>
          <w:rFonts w:hint="cs"/>
          <w:b/>
          <w:bCs/>
          <w:highlight w:val="magenta"/>
          <w:rtl/>
        </w:rPr>
        <w:t>פס"ד קידוחי הצפון</w:t>
      </w:r>
      <w:r>
        <w:rPr>
          <w:rFonts w:hint="cs"/>
          <w:rtl/>
        </w:rPr>
        <w:t xml:space="preserve"> שמותח ביקורת על </w:t>
      </w:r>
      <w:r>
        <w:rPr>
          <w:rFonts w:hint="cs"/>
          <w:b/>
          <w:bCs/>
          <w:rtl/>
        </w:rPr>
        <w:t>הלכת קולומבו</w:t>
      </w:r>
      <w:r>
        <w:rPr>
          <w:rFonts w:hint="cs"/>
          <w:rtl/>
        </w:rPr>
        <w:t xml:space="preserve">. </w:t>
      </w:r>
    </w:p>
    <w:p w:rsidR="0021453A" w:rsidRDefault="0021453A" w:rsidP="0021453A">
      <w:pPr>
        <w:pStyle w:val="a3"/>
        <w:rPr>
          <w:rtl/>
        </w:rPr>
      </w:pPr>
      <w:r>
        <w:rPr>
          <w:rFonts w:hint="cs"/>
          <w:rtl/>
        </w:rPr>
        <w:t>עסקת קונסיגנציה היא פרקטיקה כלכלית רווחת, וביהמ"ש מותח ביקורת על קולומבו.</w:t>
      </w:r>
    </w:p>
    <w:p w:rsidR="0021453A" w:rsidRDefault="0021453A" w:rsidP="00240292">
      <w:pPr>
        <w:pStyle w:val="a3"/>
        <w:rPr>
          <w:rtl/>
        </w:rPr>
      </w:pPr>
      <w:r>
        <w:rPr>
          <w:rFonts w:hint="cs"/>
          <w:rtl/>
        </w:rPr>
        <w:t xml:space="preserve">הוא מבצע 2 סוגים של ביקורת </w:t>
      </w:r>
      <w:r>
        <w:rPr>
          <w:rtl/>
        </w:rPr>
        <w:t>–</w:t>
      </w:r>
      <w:r>
        <w:rPr>
          <w:rFonts w:hint="cs"/>
          <w:rtl/>
        </w:rPr>
        <w:t xml:space="preserve"> </w:t>
      </w:r>
      <w:r w:rsidRPr="00240292">
        <w:rPr>
          <w:rFonts w:hint="cs"/>
          <w:b/>
          <w:bCs/>
          <w:rtl/>
        </w:rPr>
        <w:t>ביקורת מעשית</w:t>
      </w:r>
      <w:r w:rsidR="00240292">
        <w:rPr>
          <w:rFonts w:hint="cs"/>
          <w:b/>
          <w:bCs/>
          <w:rtl/>
        </w:rPr>
        <w:t>-מסחרית</w:t>
      </w:r>
      <w:r>
        <w:rPr>
          <w:rFonts w:hint="cs"/>
          <w:rtl/>
        </w:rPr>
        <w:t xml:space="preserve"> (התוצאה של הלכת קולומבו תהיה מאוד קשה) </w:t>
      </w:r>
      <w:r w:rsidRPr="00240292">
        <w:rPr>
          <w:rFonts w:hint="cs"/>
          <w:b/>
          <w:bCs/>
          <w:rtl/>
        </w:rPr>
        <w:t xml:space="preserve">וביקורת </w:t>
      </w:r>
      <w:r w:rsidR="00240292">
        <w:rPr>
          <w:rFonts w:hint="cs"/>
          <w:b/>
          <w:bCs/>
          <w:rtl/>
        </w:rPr>
        <w:t xml:space="preserve">תיאורטית </w:t>
      </w:r>
      <w:r w:rsidR="00240292">
        <w:rPr>
          <w:rFonts w:hint="cs"/>
          <w:rtl/>
        </w:rPr>
        <w:t>(</w:t>
      </w:r>
      <w:r w:rsidRPr="00240292">
        <w:rPr>
          <w:rFonts w:hint="cs"/>
          <w:rtl/>
        </w:rPr>
        <w:t>מהי עסקת קונסיגנציה ומשכון</w:t>
      </w:r>
      <w:r w:rsidR="00240292">
        <w:rPr>
          <w:rFonts w:hint="cs"/>
          <w:rtl/>
        </w:rPr>
        <w:t>)</w:t>
      </w:r>
      <w:r>
        <w:rPr>
          <w:rFonts w:hint="cs"/>
          <w:rtl/>
        </w:rPr>
        <w:t>.</w:t>
      </w:r>
    </w:p>
    <w:p w:rsidR="0021453A" w:rsidRDefault="0021453A" w:rsidP="0021453A">
      <w:pPr>
        <w:pStyle w:val="a3"/>
        <w:rPr>
          <w:b/>
          <w:bCs/>
          <w:rtl/>
        </w:rPr>
      </w:pPr>
    </w:p>
    <w:p w:rsidR="0021453A" w:rsidRPr="004409B0" w:rsidRDefault="0021453A" w:rsidP="00AD7CFF">
      <w:pPr>
        <w:pStyle w:val="a3"/>
        <w:numPr>
          <w:ilvl w:val="0"/>
          <w:numId w:val="132"/>
        </w:numPr>
        <w:rPr>
          <w:rtl/>
        </w:rPr>
      </w:pPr>
      <w:r>
        <w:rPr>
          <w:rFonts w:hint="cs"/>
          <w:b/>
          <w:bCs/>
          <w:rtl/>
        </w:rPr>
        <w:t>ביקורת מעשית-מסחרית</w:t>
      </w:r>
    </w:p>
    <w:p w:rsidR="0021453A" w:rsidRDefault="0021453A" w:rsidP="0021453A">
      <w:pPr>
        <w:pStyle w:val="a3"/>
        <w:numPr>
          <w:ilvl w:val="0"/>
          <w:numId w:val="34"/>
        </w:numPr>
      </w:pPr>
      <w:r w:rsidRPr="004409B0">
        <w:rPr>
          <w:rFonts w:hint="cs"/>
          <w:b/>
          <w:bCs/>
          <w:rtl/>
        </w:rPr>
        <w:t>פגיעה בפרקטיקה המסחרית</w:t>
      </w:r>
      <w:r>
        <w:rPr>
          <w:rFonts w:hint="cs"/>
          <w:rtl/>
        </w:rPr>
        <w:t xml:space="preserve"> </w:t>
      </w:r>
      <w:r>
        <w:rPr>
          <w:rtl/>
        </w:rPr>
        <w:t>–</w:t>
      </w:r>
      <w:r>
        <w:rPr>
          <w:rFonts w:hint="cs"/>
          <w:rtl/>
        </w:rPr>
        <w:t xml:space="preserve"> אם אנו מבטלים את האפשרות של חברות לעשות עסקאות קונסיגנציה אנו שומטים את הקרקע מאחד המכשירים היותר תדירים בזירה המסחרית של רכישה של מלאי. במילים אחרות, אנו נצמצם משמעותית את שוק האשראי. נגרום לחברות לא למכור מלאי/סחורה לגופים אחרים באשראי, ובזה אנו בעצם תוקעים את השוק.</w:t>
      </w:r>
    </w:p>
    <w:p w:rsidR="0021453A" w:rsidRDefault="0021453A" w:rsidP="00EB299C">
      <w:pPr>
        <w:pStyle w:val="a3"/>
        <w:numPr>
          <w:ilvl w:val="0"/>
          <w:numId w:val="34"/>
        </w:numPr>
      </w:pPr>
      <w:r w:rsidRPr="004409B0">
        <w:rPr>
          <w:rFonts w:hint="cs"/>
          <w:b/>
          <w:bCs/>
          <w:rtl/>
        </w:rPr>
        <w:t>התניית מתן אשראי ברישום משכון אינה מעשית וכרוכה בעלויות גבוהות</w:t>
      </w:r>
      <w:r>
        <w:rPr>
          <w:rFonts w:hint="cs"/>
          <w:rtl/>
        </w:rPr>
        <w:t xml:space="preserve"> - למעשה לוקחים מכשיר שנותן אוויר ל</w:t>
      </w:r>
      <w:r w:rsidR="00EB299C">
        <w:rPr>
          <w:rFonts w:hint="cs"/>
          <w:rtl/>
        </w:rPr>
        <w:t>נ</w:t>
      </w:r>
      <w:r>
        <w:rPr>
          <w:rFonts w:hint="cs"/>
          <w:rtl/>
        </w:rPr>
        <w:t>שימה לעסקים קטנים בשוק ומכריזים עליו כלא לגיטימי. היה ניתן לומר לחברות לעשות שעבוד צף ואז לפחות החברות יקדמו לנושים הלא מבוטחים כמענה לביקורת הזאת, אבל התניה כזאת גם יקרה מאוד, ומי שיטיל שעבוד צף ייקח זאת בחשבון במתן האשראי. האשראי יהפוך להיות הרבה יותר יקר.</w:t>
      </w:r>
    </w:p>
    <w:p w:rsidR="0021453A" w:rsidRDefault="0021453A" w:rsidP="0021453A">
      <w:pPr>
        <w:pStyle w:val="a3"/>
        <w:numPr>
          <w:ilvl w:val="0"/>
          <w:numId w:val="34"/>
        </w:numPr>
      </w:pPr>
      <w:r w:rsidRPr="00854C4C">
        <w:rPr>
          <w:rFonts w:hint="cs"/>
          <w:b/>
          <w:bCs/>
          <w:rtl/>
        </w:rPr>
        <w:t>אין היתכנות לרישום שעבוד ספציפי על סחורה מתחלפת בתדירות גבוהה, ואילו שעבוד צף אינו רלוונטי לנושים קטנים ופרקטיים</w:t>
      </w:r>
      <w:r>
        <w:rPr>
          <w:rFonts w:hint="cs"/>
          <w:rtl/>
        </w:rPr>
        <w:t>. שעבוד צף רלוונטי רק לחברות, ולכן הוא עוד יותר יהיה קשה להחלה כאשר מדובר בנושים פרטיים/מסחריים קטנים יחסית.</w:t>
      </w:r>
    </w:p>
    <w:p w:rsidR="0021453A" w:rsidRDefault="0021453A" w:rsidP="0021453A">
      <w:pPr>
        <w:pStyle w:val="a3"/>
        <w:numPr>
          <w:ilvl w:val="0"/>
          <w:numId w:val="34"/>
        </w:numPr>
      </w:pPr>
      <w:r w:rsidRPr="00854C4C">
        <w:rPr>
          <w:rFonts w:hint="cs"/>
          <w:b/>
          <w:bCs/>
          <w:rtl/>
        </w:rPr>
        <w:t>היעדר מידע משפטי על השינוי שיצרה הלכת קולומבו</w:t>
      </w:r>
      <w:r>
        <w:rPr>
          <w:rFonts w:hint="cs"/>
          <w:rtl/>
        </w:rPr>
        <w:t xml:space="preserve">. ביהמ"ש העליון בא ואומר שהשינוי שנוצר בהלכת קולומבו (פסילת עסקאות הקונסיגנציה) אינו ידוע לציבור, ותגרם פגיעה בעקבתו. </w:t>
      </w:r>
      <w:r w:rsidRPr="00EB299C">
        <w:rPr>
          <w:rFonts w:hint="cs"/>
          <w:b/>
          <w:bCs/>
          <w:rtl/>
        </w:rPr>
        <w:t>לדעת המרצה,</w:t>
      </w:r>
      <w:r w:rsidRPr="001A7730">
        <w:rPr>
          <w:rFonts w:hint="cs"/>
          <w:rtl/>
        </w:rPr>
        <w:t xml:space="preserve"> </w:t>
      </w:r>
      <w:r w:rsidRPr="00854C4C">
        <w:rPr>
          <w:rFonts w:hint="cs"/>
          <w:b/>
          <w:bCs/>
          <w:u w:val="single"/>
          <w:rtl/>
        </w:rPr>
        <w:t>מדובר בטענה</w:t>
      </w:r>
      <w:r>
        <w:rPr>
          <w:rFonts w:hint="cs"/>
          <w:b/>
          <w:bCs/>
          <w:u w:val="single"/>
          <w:rtl/>
        </w:rPr>
        <w:t xml:space="preserve"> שאסור שתטען</w:t>
      </w:r>
      <w:r>
        <w:rPr>
          <w:rFonts w:hint="cs"/>
          <w:b/>
          <w:bCs/>
          <w:rtl/>
        </w:rPr>
        <w:t>.</w:t>
      </w:r>
      <w:r>
        <w:rPr>
          <w:rFonts w:hint="cs"/>
          <w:rtl/>
        </w:rPr>
        <w:t xml:space="preserve"> זו טענה נוראית מצד בית המשפט </w:t>
      </w:r>
      <w:r>
        <w:rPr>
          <w:rtl/>
        </w:rPr>
        <w:t>–</w:t>
      </w:r>
      <w:r>
        <w:rPr>
          <w:rFonts w:hint="cs"/>
          <w:rtl/>
        </w:rPr>
        <w:t xml:space="preserve"> יש כאן ערעור על כל שינוי הלכתי או תקדימי. ביהמ"ש אומר על עצמו שבגלל שלא ברור עד כמה אנשים מודעים לשינוי </w:t>
      </w:r>
      <w:r>
        <w:rPr>
          <w:rtl/>
        </w:rPr>
        <w:t>–</w:t>
      </w:r>
      <w:r>
        <w:rPr>
          <w:rFonts w:hint="cs"/>
          <w:rtl/>
        </w:rPr>
        <w:t xml:space="preserve"> בואו נבטל את ההלכה.</w:t>
      </w:r>
    </w:p>
    <w:p w:rsidR="0021453A" w:rsidRDefault="0021453A" w:rsidP="0021453A">
      <w:pPr>
        <w:pStyle w:val="a3"/>
        <w:rPr>
          <w:b/>
          <w:bCs/>
          <w:rtl/>
        </w:rPr>
      </w:pPr>
    </w:p>
    <w:p w:rsidR="0021453A" w:rsidRDefault="0021453A" w:rsidP="00AD7CFF">
      <w:pPr>
        <w:pStyle w:val="a3"/>
        <w:numPr>
          <w:ilvl w:val="0"/>
          <w:numId w:val="132"/>
        </w:numPr>
        <w:rPr>
          <w:rtl/>
        </w:rPr>
      </w:pPr>
      <w:r>
        <w:rPr>
          <w:rFonts w:hint="cs"/>
          <w:b/>
          <w:bCs/>
          <w:rtl/>
        </w:rPr>
        <w:t>ביקורת תיאורטית</w:t>
      </w:r>
    </w:p>
    <w:p w:rsidR="0021453A" w:rsidRDefault="0021453A" w:rsidP="00BD08C2">
      <w:pPr>
        <w:pStyle w:val="a3"/>
        <w:numPr>
          <w:ilvl w:val="0"/>
          <w:numId w:val="34"/>
        </w:numPr>
        <w:rPr>
          <w:rtl/>
        </w:rPr>
      </w:pPr>
      <w:r>
        <w:rPr>
          <w:rFonts w:hint="cs"/>
          <w:b/>
          <w:bCs/>
          <w:rtl/>
        </w:rPr>
        <w:t>פגיעה בזכות הקניין</w:t>
      </w:r>
      <w:r>
        <w:rPr>
          <w:rFonts w:hint="cs"/>
          <w:rtl/>
        </w:rPr>
        <w:t xml:space="preserve"> </w:t>
      </w:r>
      <w:r>
        <w:rPr>
          <w:rtl/>
        </w:rPr>
        <w:t>–</w:t>
      </w:r>
      <w:r>
        <w:rPr>
          <w:rFonts w:hint="cs"/>
          <w:rtl/>
        </w:rPr>
        <w:t xml:space="preserve"> מדובר בטיעון שקשה להסבירו (המרצה לא השתכנע). ביהמ"ש בהלכת קולומבו דיבר הרבה על הפומביות </w:t>
      </w:r>
      <w:r>
        <w:rPr>
          <w:rtl/>
        </w:rPr>
        <w:t>–</w:t>
      </w:r>
      <w:r>
        <w:rPr>
          <w:rFonts w:hint="cs"/>
          <w:rtl/>
        </w:rPr>
        <w:t xml:space="preserve"> כמה חשוב שצדדים שלישיים ידעו שהנכסים מחוץ לתחום. ביהמ"ש אמר כי אם היה שעבוד צף, אז הנושים האחרים היו יכולים לדעת שהנכסים מחוץ למשחק, בין אם משום שלא יכלו לרשום שעבוד ספציפי/צף (עקב התניה שעשינו), ובין אם היו יכולים לדעת על קיום השעבוד הצף. כשהחברה מבקשת כסף מאדם פרטי </w:t>
      </w:r>
      <w:r>
        <w:rPr>
          <w:rtl/>
        </w:rPr>
        <w:t>–</w:t>
      </w:r>
      <w:r>
        <w:rPr>
          <w:rFonts w:hint="cs"/>
          <w:rtl/>
        </w:rPr>
        <w:t xml:space="preserve"> האדם יכול לבדוק אצל הרשם. אם אין שעבודים ספציפיים </w:t>
      </w:r>
      <w:r>
        <w:rPr>
          <w:rtl/>
        </w:rPr>
        <w:t>–</w:t>
      </w:r>
      <w:r>
        <w:rPr>
          <w:rFonts w:hint="cs"/>
          <w:rtl/>
        </w:rPr>
        <w:t xml:space="preserve"> הוא יודע שלא יהיה מישהו מעליו ברשימת הנושים. </w:t>
      </w:r>
      <w:r>
        <w:rPr>
          <w:rFonts w:hint="cs"/>
          <w:b/>
          <w:bCs/>
          <w:rtl/>
        </w:rPr>
        <w:t>מה שחשוב הוא ההגנה על הצדדים השלישיים</w:t>
      </w:r>
      <w:r>
        <w:rPr>
          <w:rFonts w:hint="cs"/>
          <w:rtl/>
        </w:rPr>
        <w:t xml:space="preserve"> </w:t>
      </w:r>
      <w:r>
        <w:rPr>
          <w:rtl/>
        </w:rPr>
        <w:t>–</w:t>
      </w:r>
      <w:r>
        <w:rPr>
          <w:rFonts w:hint="cs"/>
          <w:rtl/>
        </w:rPr>
        <w:t xml:space="preserve"> אנו צריכים לתת משמעות לקונספט של משכון לצדדים שלישיים.</w:t>
      </w:r>
    </w:p>
    <w:p w:rsidR="0021453A" w:rsidRDefault="0021453A" w:rsidP="0021453A">
      <w:pPr>
        <w:pStyle w:val="a3"/>
        <w:ind w:left="360"/>
        <w:rPr>
          <w:rtl/>
        </w:rPr>
      </w:pPr>
      <w:r>
        <w:rPr>
          <w:rFonts w:hint="cs"/>
          <w:rtl/>
        </w:rPr>
        <w:t>ביהמ"ש ב</w:t>
      </w:r>
      <w:r w:rsidRPr="00EB299C">
        <w:rPr>
          <w:rFonts w:hint="cs"/>
          <w:b/>
          <w:bCs/>
          <w:rtl/>
        </w:rPr>
        <w:t xml:space="preserve">פס"ד קידוחי הצפון </w:t>
      </w:r>
      <w:r>
        <w:rPr>
          <w:rFonts w:hint="cs"/>
          <w:rtl/>
        </w:rPr>
        <w:t>אומר כי הדגישו את הצדדים השלישיים יותר מדי</w:t>
      </w:r>
      <w:r w:rsidR="00EB299C">
        <w:rPr>
          <w:rFonts w:hint="cs"/>
          <w:rtl/>
        </w:rPr>
        <w:t xml:space="preserve"> בהלכת קולומבו</w:t>
      </w:r>
      <w:r>
        <w:rPr>
          <w:rFonts w:hint="cs"/>
          <w:rtl/>
        </w:rPr>
        <w:t xml:space="preserve"> ושכחו מהצדדים לעסקה והחוזה ביניהם. עסקת קונסיגנציה היא רווחת בשוק ופועלת לפי </w:t>
      </w:r>
      <w:r w:rsidRPr="00BD08C2">
        <w:rPr>
          <w:rFonts w:hint="cs"/>
          <w:b/>
          <w:bCs/>
          <w:rtl/>
        </w:rPr>
        <w:t xml:space="preserve">ס' 33 </w:t>
      </w:r>
      <w:r>
        <w:rPr>
          <w:rFonts w:hint="cs"/>
          <w:rtl/>
        </w:rPr>
        <w:t>לחוק. הלכת קולומבו מדרדר</w:t>
      </w:r>
      <w:r w:rsidR="00BD08C2">
        <w:rPr>
          <w:rFonts w:hint="cs"/>
          <w:rtl/>
        </w:rPr>
        <w:t>ת</w:t>
      </w:r>
      <w:r>
        <w:rPr>
          <w:rFonts w:hint="cs"/>
          <w:rtl/>
        </w:rPr>
        <w:t xml:space="preserve"> בעלת קניין לתחתית התור, והפגיעה הגדולה היא פחות פגיעה בצדדים שלישיים ויותר פגיעה בצדדים הישירים לעסקה בזכותם הקניינית! לחברת </w:t>
      </w:r>
      <w:proofErr w:type="spellStart"/>
      <w:r>
        <w:rPr>
          <w:rFonts w:hint="cs"/>
          <w:rtl/>
        </w:rPr>
        <w:t>מאמא</w:t>
      </w:r>
      <w:proofErr w:type="spellEnd"/>
      <w:r>
        <w:rPr>
          <w:rFonts w:hint="cs"/>
          <w:rtl/>
        </w:rPr>
        <w:t xml:space="preserve"> יוקרו אין זכות קניינית, אבל בהימ"ש אומר כי הזכות הקניינית היא של </w:t>
      </w:r>
      <w:proofErr w:type="spellStart"/>
      <w:r>
        <w:rPr>
          <w:rFonts w:hint="cs"/>
          <w:rtl/>
        </w:rPr>
        <w:t>מאמא</w:t>
      </w:r>
      <w:proofErr w:type="spellEnd"/>
      <w:r>
        <w:rPr>
          <w:rFonts w:hint="cs"/>
          <w:rtl/>
        </w:rPr>
        <w:t xml:space="preserve"> יוקרו, ובגלל שלא נרשם משכון קולומבו איבדה את יתרונה. יש כאן פגיעה בזכות לקניין, ופגיעה דיי קשה בזכות הבעלות של חברת קולומבו. </w:t>
      </w:r>
      <w:r w:rsidRPr="00BD08C2">
        <w:rPr>
          <w:rFonts w:hint="cs"/>
          <w:b/>
          <w:bCs/>
          <w:rtl/>
        </w:rPr>
        <w:t>יש כאן גם פגיעה בזכות החוזים</w:t>
      </w:r>
      <w:r>
        <w:rPr>
          <w:rFonts w:hint="cs"/>
          <w:rtl/>
        </w:rPr>
        <w:t xml:space="preserve"> </w:t>
      </w:r>
      <w:r>
        <w:rPr>
          <w:rtl/>
        </w:rPr>
        <w:t>–</w:t>
      </w:r>
      <w:r>
        <w:rPr>
          <w:rFonts w:hint="cs"/>
          <w:rtl/>
        </w:rPr>
        <w:t xml:space="preserve"> התעלמות מהזכות שלנו לעצב את העסקאות שלנו כפי שאנו רוצים.</w:t>
      </w:r>
    </w:p>
    <w:p w:rsidR="0021453A" w:rsidRPr="00EB081E" w:rsidRDefault="0021453A" w:rsidP="0021453A">
      <w:pPr>
        <w:pStyle w:val="a3"/>
        <w:ind w:left="360"/>
      </w:pPr>
    </w:p>
    <w:p w:rsidR="0021453A" w:rsidRDefault="0021453A" w:rsidP="00BD08C2">
      <w:pPr>
        <w:pStyle w:val="a3"/>
        <w:numPr>
          <w:ilvl w:val="0"/>
          <w:numId w:val="34"/>
        </w:numPr>
      </w:pPr>
      <w:r w:rsidRPr="00BD08C2">
        <w:rPr>
          <w:rFonts w:hint="cs"/>
          <w:b/>
          <w:bCs/>
          <w:highlight w:val="lightGray"/>
          <w:rtl/>
        </w:rPr>
        <w:t>ס' 2(ב)</w:t>
      </w:r>
      <w:r>
        <w:rPr>
          <w:rFonts w:hint="cs"/>
          <w:b/>
          <w:bCs/>
          <w:rtl/>
        </w:rPr>
        <w:t xml:space="preserve"> לחוק המשכון צריך להתפרש בצמצום</w:t>
      </w:r>
      <w:r>
        <w:rPr>
          <w:rFonts w:hint="cs"/>
          <w:rtl/>
        </w:rPr>
        <w:t xml:space="preserve"> </w:t>
      </w:r>
      <w:r>
        <w:rPr>
          <w:rtl/>
        </w:rPr>
        <w:t>–</w:t>
      </w:r>
      <w:r>
        <w:rPr>
          <w:rFonts w:hint="cs"/>
          <w:rtl/>
        </w:rPr>
        <w:t xml:space="preserve"> מדובר בביקורת מעניינת לדעת המרצה. השימוש ב</w:t>
      </w:r>
      <w:r w:rsidRPr="00BD08C2">
        <w:rPr>
          <w:rFonts w:hint="cs"/>
          <w:b/>
          <w:bCs/>
          <w:rtl/>
        </w:rPr>
        <w:t xml:space="preserve">ס' 2(ב) </w:t>
      </w:r>
      <w:r>
        <w:rPr>
          <w:rFonts w:hint="cs"/>
          <w:rtl/>
        </w:rPr>
        <w:t xml:space="preserve">לחוק המשכון שבא ואומר שביהמ"ש יכול להכריז על עסקאות כעסקאות משכון גם אם הם לא כונו כך </w:t>
      </w:r>
      <w:r>
        <w:rPr>
          <w:rtl/>
        </w:rPr>
        <w:t>–</w:t>
      </w:r>
      <w:r>
        <w:rPr>
          <w:rFonts w:hint="cs"/>
          <w:rtl/>
        </w:rPr>
        <w:t xml:space="preserve"> נותן העדפה ברורה לצדדים שלישיים </w:t>
      </w:r>
      <w:r>
        <w:rPr>
          <w:rFonts w:hint="cs"/>
          <w:b/>
          <w:bCs/>
          <w:rtl/>
        </w:rPr>
        <w:t>מאוד מסוימים</w:t>
      </w:r>
      <w:r>
        <w:rPr>
          <w:rFonts w:hint="cs"/>
          <w:rtl/>
        </w:rPr>
        <w:t xml:space="preserve">. אנו מגנים על הנושים של </w:t>
      </w:r>
      <w:proofErr w:type="spellStart"/>
      <w:r>
        <w:rPr>
          <w:rFonts w:hint="cs"/>
          <w:rtl/>
        </w:rPr>
        <w:t>מאמא</w:t>
      </w:r>
      <w:proofErr w:type="spellEnd"/>
      <w:r>
        <w:rPr>
          <w:rFonts w:hint="cs"/>
          <w:rtl/>
        </w:rPr>
        <w:t xml:space="preserve"> יוקרו. אנו באים ואומרים כי חברת קולומבו תכנס לתור בתחתית הרשימה, ומעדיפים את הנושים של מאמר יוקרו (או אפילו את העובדים). בו זמנית, אנו פוגעים בצדדים שלישיים אחרים. גם לחברת קולומבו יש נושים וגורמים שצריכים לקבל את החובות. אנו בעלי פוטנציאל לפגוע גם בנושים של חברת קולומבו שגם להם לא יישאר כסף לגבות אם קולומבו לא תצליח להחזיר את ההתחייבויות שלה.</w:t>
      </w:r>
      <w:r w:rsidR="00BD08C2">
        <w:rPr>
          <w:rFonts w:hint="cs"/>
          <w:rtl/>
        </w:rPr>
        <w:t xml:space="preserve"> </w:t>
      </w:r>
      <w:r>
        <w:rPr>
          <w:rFonts w:hint="cs"/>
          <w:rtl/>
        </w:rPr>
        <w:t xml:space="preserve">לכן הניסיון למקסם את ההגנה על צדדים שלישיים </w:t>
      </w:r>
      <w:r>
        <w:rPr>
          <w:rtl/>
        </w:rPr>
        <w:t>–</w:t>
      </w:r>
      <w:r>
        <w:rPr>
          <w:rFonts w:hint="cs"/>
          <w:rtl/>
        </w:rPr>
        <w:t xml:space="preserve"> זו טענה מאוד בעייתית. מגנים רק על צדדים שלישיים מסוימים ובתמונת ראי פוגעים בנושים שלישיים אחרים </w:t>
      </w:r>
      <w:r>
        <w:rPr>
          <w:rtl/>
        </w:rPr>
        <w:t>–</w:t>
      </w:r>
      <w:r>
        <w:rPr>
          <w:rFonts w:hint="cs"/>
          <w:rtl/>
        </w:rPr>
        <w:t xml:space="preserve"> הנושים של חברת קולומבו. אפילו ברמת תיאורטית, השימוש בס' 2(ב) ברמה רחבה לא מקיים את העניין שניסה קולומבו לייחס לו.</w:t>
      </w:r>
    </w:p>
    <w:p w:rsidR="0021453A" w:rsidRPr="00D807BF" w:rsidRDefault="0021453A" w:rsidP="00BD08C2">
      <w:pPr>
        <w:pStyle w:val="a3"/>
        <w:rPr>
          <w:rtl/>
        </w:rPr>
      </w:pPr>
      <w:r w:rsidRPr="008855C7">
        <w:rPr>
          <w:rFonts w:hint="cs"/>
          <w:b/>
          <w:bCs/>
          <w:rtl/>
        </w:rPr>
        <w:lastRenderedPageBreak/>
        <w:t>ה</w:t>
      </w:r>
      <w:r w:rsidRPr="008855C7">
        <w:rPr>
          <w:b/>
          <w:bCs/>
          <w:rtl/>
        </w:rPr>
        <w:t>מסקנה</w:t>
      </w:r>
      <w:r>
        <w:rPr>
          <w:rFonts w:hint="cs"/>
          <w:b/>
          <w:bCs/>
          <w:rtl/>
        </w:rPr>
        <w:t xml:space="preserve"> של פס"ד קידוחי הצפון</w:t>
      </w:r>
      <w:r w:rsidRPr="008855C7">
        <w:rPr>
          <w:b/>
          <w:bCs/>
          <w:rtl/>
        </w:rPr>
        <w:t xml:space="preserve">- </w:t>
      </w:r>
      <w:r w:rsidRPr="008855C7">
        <w:rPr>
          <w:rtl/>
        </w:rPr>
        <w:t xml:space="preserve">יש לפרש את </w:t>
      </w:r>
      <w:r>
        <w:rPr>
          <w:rFonts w:hint="cs"/>
          <w:rtl/>
        </w:rPr>
        <w:t>"</w:t>
      </w:r>
      <w:r w:rsidRPr="008855C7">
        <w:rPr>
          <w:rtl/>
        </w:rPr>
        <w:t>הלכת</w:t>
      </w:r>
      <w:r>
        <w:rPr>
          <w:rFonts w:hint="cs"/>
          <w:rtl/>
        </w:rPr>
        <w:t>"</w:t>
      </w:r>
      <w:r w:rsidRPr="008855C7">
        <w:rPr>
          <w:rtl/>
        </w:rPr>
        <w:t xml:space="preserve"> </w:t>
      </w:r>
      <w:proofErr w:type="spellStart"/>
      <w:r w:rsidRPr="008855C7">
        <w:rPr>
          <w:rtl/>
        </w:rPr>
        <w:t>קולמבו</w:t>
      </w:r>
      <w:proofErr w:type="spellEnd"/>
      <w:r w:rsidRPr="008855C7">
        <w:rPr>
          <w:rtl/>
        </w:rPr>
        <w:t xml:space="preserve"> </w:t>
      </w:r>
      <w:r w:rsidRPr="008855C7">
        <w:rPr>
          <w:b/>
          <w:bCs/>
          <w:rtl/>
        </w:rPr>
        <w:t>בצמצום.</w:t>
      </w:r>
      <w:r>
        <w:rPr>
          <w:rFonts w:hint="cs"/>
          <w:rtl/>
        </w:rPr>
        <w:t xml:space="preserve"> (אי אפשר להפוך זאת להלכה). </w:t>
      </w:r>
      <w:r w:rsidRPr="008855C7">
        <w:rPr>
          <w:rtl/>
        </w:rPr>
        <w:t xml:space="preserve">מכל מקום "הלכה" זו לא חלה על כל מקרה של מכר </w:t>
      </w:r>
      <w:r w:rsidR="00BD08C2">
        <w:rPr>
          <w:rFonts w:hint="cs"/>
          <w:rtl/>
        </w:rPr>
        <w:t xml:space="preserve">אשר מלווה </w:t>
      </w:r>
      <w:r w:rsidRPr="008855C7">
        <w:rPr>
          <w:rtl/>
        </w:rPr>
        <w:t xml:space="preserve">בתנאי של שמירת בעלות. אנחנו משמרים את היכולת של ביהמ"ש לפסול עסקאות ולהחשיבם כעסקאות משכון. אין איסור גורף על עסקת קונסיגנציה ולא נצטרך לרשום משכון. </w:t>
      </w:r>
      <w:r w:rsidRPr="008855C7">
        <w:rPr>
          <w:b/>
          <w:bCs/>
          <w:rtl/>
        </w:rPr>
        <w:t>זה יהיה רלוונטי בעיקר שביהמ"ש יתרשם שלא היה ניסיון להבריח נכסים או ל</w:t>
      </w:r>
      <w:r>
        <w:rPr>
          <w:rFonts w:hint="cs"/>
          <w:b/>
          <w:bCs/>
          <w:rtl/>
        </w:rPr>
        <w:t>קפוץ</w:t>
      </w:r>
      <w:r w:rsidRPr="008855C7">
        <w:rPr>
          <w:b/>
          <w:bCs/>
          <w:rtl/>
        </w:rPr>
        <w:t xml:space="preserve"> לראש התור </w:t>
      </w:r>
      <w:r>
        <w:rPr>
          <w:rFonts w:hint="cs"/>
          <w:b/>
          <w:bCs/>
          <w:rtl/>
        </w:rPr>
        <w:t>כשמדובר ב</w:t>
      </w:r>
      <w:r w:rsidRPr="008855C7">
        <w:rPr>
          <w:b/>
          <w:bCs/>
          <w:rtl/>
        </w:rPr>
        <w:t>קורסת.</w:t>
      </w:r>
      <w:r>
        <w:rPr>
          <w:rFonts w:hint="cs"/>
          <w:rtl/>
          <w:lang w:val="en-GB"/>
        </w:rPr>
        <w:t xml:space="preserve"> </w:t>
      </w:r>
    </w:p>
    <w:p w:rsidR="0021453A" w:rsidRDefault="0021453A" w:rsidP="0021453A">
      <w:pPr>
        <w:pStyle w:val="a3"/>
        <w:rPr>
          <w:rtl/>
          <w:lang w:val="en-GB"/>
        </w:rPr>
      </w:pPr>
      <w:r>
        <w:rPr>
          <w:rFonts w:hint="cs"/>
          <w:rtl/>
          <w:lang w:val="en-GB"/>
        </w:rPr>
        <w:t xml:space="preserve">התוצאה תקבע גם לפי האינטרס של הנושים של חברות כמו קולומבו. </w:t>
      </w:r>
    </w:p>
    <w:p w:rsidR="0021453A" w:rsidRDefault="0021453A" w:rsidP="0021453A">
      <w:pPr>
        <w:pStyle w:val="a3"/>
        <w:rPr>
          <w:rtl/>
          <w:lang w:val="en-GB"/>
        </w:rPr>
      </w:pPr>
      <w:r>
        <w:rPr>
          <w:rFonts w:hint="cs"/>
          <w:rtl/>
          <w:lang w:val="en-GB"/>
        </w:rPr>
        <w:t xml:space="preserve">עסקאות קונסיגנציה לא פסולות, ולגיטימיות לחלוטין. כאשר יש עסקאות משכון שמנסים לעקוף את הקדימון בפירעון </w:t>
      </w:r>
      <w:r>
        <w:rPr>
          <w:rtl/>
          <w:lang w:val="en-GB"/>
        </w:rPr>
        <w:t>–</w:t>
      </w:r>
      <w:r>
        <w:rPr>
          <w:rFonts w:hint="cs"/>
          <w:rtl/>
          <w:lang w:val="en-GB"/>
        </w:rPr>
        <w:t xml:space="preserve"> אז נפסול זאת.</w:t>
      </w:r>
    </w:p>
    <w:p w:rsidR="00BD08C2" w:rsidRPr="00D807BF" w:rsidRDefault="00BD08C2" w:rsidP="0021453A">
      <w:pPr>
        <w:pStyle w:val="a3"/>
        <w:rPr>
          <w:rtl/>
          <w:lang w:val="en-GB"/>
        </w:rPr>
      </w:pPr>
    </w:p>
    <w:p w:rsidR="0021453A" w:rsidRPr="008855C7" w:rsidRDefault="0021453A" w:rsidP="0021453A">
      <w:pPr>
        <w:pStyle w:val="a3"/>
        <w:jc w:val="center"/>
        <w:rPr>
          <w:b/>
          <w:bCs/>
          <w:u w:val="single"/>
          <w:rtl/>
        </w:rPr>
      </w:pPr>
      <w:r w:rsidRPr="00BD08C2">
        <w:rPr>
          <w:b/>
          <w:bCs/>
          <w:highlight w:val="yellow"/>
          <w:u w:val="single"/>
          <w:rtl/>
        </w:rPr>
        <w:t xml:space="preserve">כוחו של </w:t>
      </w:r>
      <w:r w:rsidRPr="00BD08C2">
        <w:rPr>
          <w:rFonts w:hint="cs"/>
          <w:b/>
          <w:bCs/>
          <w:highlight w:val="yellow"/>
          <w:u w:val="single"/>
          <w:rtl/>
        </w:rPr>
        <w:t>ה</w:t>
      </w:r>
      <w:r w:rsidRPr="00BD08C2">
        <w:rPr>
          <w:b/>
          <w:bCs/>
          <w:highlight w:val="yellow"/>
          <w:u w:val="single"/>
          <w:rtl/>
        </w:rPr>
        <w:t>משכון</w:t>
      </w:r>
      <w:r w:rsidRPr="00BD08C2">
        <w:rPr>
          <w:rFonts w:hint="cs"/>
          <w:b/>
          <w:bCs/>
          <w:highlight w:val="yellow"/>
          <w:u w:val="single"/>
          <w:rtl/>
        </w:rPr>
        <w:t xml:space="preserve"> כלפי נושים אחרים</w:t>
      </w:r>
    </w:p>
    <w:p w:rsidR="0021453A" w:rsidRPr="008855C7" w:rsidRDefault="0021453A" w:rsidP="0021453A">
      <w:pPr>
        <w:pStyle w:val="a3"/>
        <w:rPr>
          <w:b/>
          <w:bCs/>
          <w:rtl/>
        </w:rPr>
      </w:pPr>
      <w:r>
        <w:rPr>
          <w:rFonts w:hint="cs"/>
          <w:b/>
          <w:bCs/>
          <w:rtl/>
        </w:rPr>
        <w:t xml:space="preserve">לגבי </w:t>
      </w:r>
      <w:r w:rsidRPr="008855C7">
        <w:rPr>
          <w:b/>
          <w:bCs/>
          <w:rtl/>
        </w:rPr>
        <w:t>חברות-</w:t>
      </w:r>
    </w:p>
    <w:p w:rsidR="0021453A" w:rsidRDefault="0021453A" w:rsidP="00703AA8">
      <w:pPr>
        <w:pStyle w:val="a3"/>
        <w:rPr>
          <w:rtl/>
        </w:rPr>
      </w:pPr>
      <w:r w:rsidRPr="0082659C">
        <w:rPr>
          <w:b/>
          <w:bCs/>
          <w:highlight w:val="lightGray"/>
          <w:rtl/>
        </w:rPr>
        <w:t>ס' 4</w:t>
      </w:r>
      <w:r w:rsidRPr="0082659C">
        <w:rPr>
          <w:highlight w:val="lightGray"/>
          <w:rtl/>
        </w:rPr>
        <w:t>-</w:t>
      </w:r>
      <w:r w:rsidRPr="008855C7">
        <w:rPr>
          <w:rtl/>
        </w:rPr>
        <w:t xml:space="preserve"> מבהיר את </w:t>
      </w:r>
      <w:r w:rsidRPr="00DB5198">
        <w:rPr>
          <w:b/>
          <w:bCs/>
          <w:rtl/>
        </w:rPr>
        <w:t>סדר קדימויות הפירעון</w:t>
      </w:r>
      <w:r w:rsidRPr="008855C7">
        <w:rPr>
          <w:rtl/>
        </w:rPr>
        <w:t>.</w:t>
      </w:r>
    </w:p>
    <w:p w:rsidR="0021453A" w:rsidRPr="00DB5198" w:rsidRDefault="0021453A" w:rsidP="0021453A">
      <w:pPr>
        <w:pStyle w:val="a3"/>
        <w:rPr>
          <w:b/>
          <w:bCs/>
          <w:rtl/>
        </w:rPr>
      </w:pPr>
      <w:r>
        <w:rPr>
          <w:rFonts w:hint="cs"/>
          <w:rtl/>
        </w:rPr>
        <w:t>קיים סדר פירעון, אך ס'</w:t>
      </w:r>
      <w:r w:rsidR="00703AA8">
        <w:rPr>
          <w:rFonts w:hint="cs"/>
          <w:rtl/>
        </w:rPr>
        <w:t xml:space="preserve"> זה אומר</w:t>
      </w:r>
      <w:r>
        <w:rPr>
          <w:rFonts w:hint="cs"/>
          <w:rtl/>
        </w:rPr>
        <w:t xml:space="preserve"> כי </w:t>
      </w:r>
      <w:r w:rsidRPr="008855C7">
        <w:rPr>
          <w:rtl/>
        </w:rPr>
        <w:t>הוא מודע לכך שיש כללים אחרים בחוקים אחרים שמבררים מי יקבל את הנכס.</w:t>
      </w:r>
      <w:r>
        <w:rPr>
          <w:rFonts w:hint="cs"/>
          <w:b/>
          <w:bCs/>
          <w:rtl/>
        </w:rPr>
        <w:t xml:space="preserve"> </w:t>
      </w:r>
      <w:r w:rsidRPr="008855C7">
        <w:rPr>
          <w:rtl/>
        </w:rPr>
        <w:t>לגבינו זה רלוונטי בעיקר בכל מה שקשור ל</w:t>
      </w:r>
      <w:r>
        <w:rPr>
          <w:rFonts w:hint="cs"/>
          <w:rtl/>
        </w:rPr>
        <w:t>פקודת</w:t>
      </w:r>
      <w:r w:rsidRPr="008855C7">
        <w:rPr>
          <w:rtl/>
        </w:rPr>
        <w:t xml:space="preserve"> החברות. </w:t>
      </w:r>
    </w:p>
    <w:p w:rsidR="0021453A" w:rsidRPr="008855C7" w:rsidRDefault="0021453A" w:rsidP="00703AA8">
      <w:pPr>
        <w:pStyle w:val="a3"/>
        <w:rPr>
          <w:rtl/>
        </w:rPr>
      </w:pPr>
      <w:r w:rsidRPr="00703AA8">
        <w:rPr>
          <w:b/>
          <w:bCs/>
          <w:highlight w:val="lightGray"/>
          <w:rtl/>
        </w:rPr>
        <w:t>ס' 178</w:t>
      </w:r>
      <w:r w:rsidRPr="00703AA8">
        <w:rPr>
          <w:rFonts w:hint="cs"/>
          <w:b/>
          <w:bCs/>
          <w:highlight w:val="lightGray"/>
          <w:rtl/>
        </w:rPr>
        <w:t>+179</w:t>
      </w:r>
      <w:r w:rsidRPr="00703AA8">
        <w:rPr>
          <w:rtl/>
        </w:rPr>
        <w:t xml:space="preserve"> ל</w:t>
      </w:r>
      <w:r w:rsidRPr="00703AA8">
        <w:rPr>
          <w:rFonts w:hint="cs"/>
          <w:rtl/>
        </w:rPr>
        <w:t>פקודת</w:t>
      </w:r>
      <w:r w:rsidRPr="00703AA8">
        <w:rPr>
          <w:rtl/>
        </w:rPr>
        <w:t xml:space="preserve"> החברות</w:t>
      </w:r>
      <w:r w:rsidRPr="008855C7">
        <w:rPr>
          <w:rtl/>
        </w:rPr>
        <w:t xml:space="preserve"> [</w:t>
      </w:r>
      <w:r w:rsidRPr="00703AA8">
        <w:rPr>
          <w:b/>
          <w:bCs/>
          <w:rtl/>
        </w:rPr>
        <w:t>לא למבחן</w:t>
      </w:r>
      <w:r w:rsidRPr="008855C7">
        <w:rPr>
          <w:rtl/>
        </w:rPr>
        <w:t>]</w:t>
      </w:r>
      <w:r>
        <w:rPr>
          <w:rFonts w:hint="cs"/>
          <w:rtl/>
        </w:rPr>
        <w:t xml:space="preserve"> </w:t>
      </w:r>
      <w:r w:rsidRPr="008855C7">
        <w:rPr>
          <w:rtl/>
        </w:rPr>
        <w:t xml:space="preserve">קובע בצורה די ברורה כל מיני כללים לגבי שעבודים ומשוכנות לגבי </w:t>
      </w:r>
      <w:r w:rsidRPr="00DB5198">
        <w:rPr>
          <w:b/>
          <w:bCs/>
          <w:rtl/>
        </w:rPr>
        <w:t>חברות</w:t>
      </w:r>
      <w:r w:rsidRPr="008855C7">
        <w:rPr>
          <w:rtl/>
        </w:rPr>
        <w:t xml:space="preserve">. </w:t>
      </w:r>
      <w:r w:rsidRPr="00DB5198">
        <w:rPr>
          <w:rtl/>
        </w:rPr>
        <w:t>אם</w:t>
      </w:r>
      <w:r w:rsidRPr="008855C7">
        <w:rPr>
          <w:rtl/>
        </w:rPr>
        <w:t xml:space="preserve"> שואלים במב</w:t>
      </w:r>
      <w:r>
        <w:rPr>
          <w:rtl/>
        </w:rPr>
        <w:t>חן- מה סדר הקדימות בחברות זה בס</w:t>
      </w:r>
      <w:r>
        <w:rPr>
          <w:rFonts w:hint="cs"/>
          <w:rtl/>
        </w:rPr>
        <w:t>'</w:t>
      </w:r>
      <w:r w:rsidRPr="008855C7">
        <w:rPr>
          <w:rtl/>
        </w:rPr>
        <w:t xml:space="preserve"> אלה </w:t>
      </w:r>
      <w:r w:rsidRPr="00DB5198">
        <w:rPr>
          <w:b/>
          <w:bCs/>
          <w:rtl/>
        </w:rPr>
        <w:t>ולא ב</w:t>
      </w:r>
      <w:r>
        <w:rPr>
          <w:b/>
          <w:bCs/>
          <w:rtl/>
        </w:rPr>
        <w:t>ס'</w:t>
      </w:r>
      <w:r w:rsidRPr="00DB5198">
        <w:rPr>
          <w:b/>
          <w:bCs/>
          <w:rtl/>
        </w:rPr>
        <w:t xml:space="preserve"> 4 לחוק המשכון</w:t>
      </w:r>
      <w:r w:rsidRPr="008855C7">
        <w:rPr>
          <w:rtl/>
        </w:rPr>
        <w:t>. כי הוא מגדיר בצורה ברורה שצריך לפעול ע"פ דין אחר במידה ויש שם בירור.</w:t>
      </w:r>
    </w:p>
    <w:p w:rsidR="0021453A" w:rsidRDefault="0021453A" w:rsidP="0021453A">
      <w:pPr>
        <w:pStyle w:val="a3"/>
        <w:rPr>
          <w:b/>
          <w:bCs/>
          <w:rtl/>
        </w:rPr>
      </w:pPr>
    </w:p>
    <w:p w:rsidR="0021453A" w:rsidRPr="008855C7" w:rsidRDefault="0021453A" w:rsidP="0021453A">
      <w:pPr>
        <w:pStyle w:val="a3"/>
        <w:rPr>
          <w:rtl/>
        </w:rPr>
      </w:pPr>
      <w:r>
        <w:rPr>
          <w:rFonts w:hint="cs"/>
          <w:b/>
          <w:bCs/>
          <w:rtl/>
        </w:rPr>
        <w:t xml:space="preserve">לגבי </w:t>
      </w:r>
      <w:r w:rsidRPr="008855C7">
        <w:rPr>
          <w:b/>
          <w:bCs/>
          <w:rtl/>
        </w:rPr>
        <w:t>מקרקעין-</w:t>
      </w:r>
    </w:p>
    <w:p w:rsidR="00703AA8" w:rsidRDefault="0021453A" w:rsidP="0021453A">
      <w:pPr>
        <w:pStyle w:val="a3"/>
        <w:rPr>
          <w:rtl/>
        </w:rPr>
      </w:pPr>
      <w:r w:rsidRPr="008855C7">
        <w:rPr>
          <w:rtl/>
        </w:rPr>
        <w:t xml:space="preserve"> </w:t>
      </w:r>
      <w:bookmarkStart w:id="97" w:name="_Hlk506170223"/>
      <w:r w:rsidRPr="0082659C">
        <w:rPr>
          <w:b/>
          <w:bCs/>
          <w:highlight w:val="lightGray"/>
          <w:rtl/>
        </w:rPr>
        <w:t>ס' 7, 9 , 10</w:t>
      </w:r>
      <w:bookmarkEnd w:id="97"/>
      <w:r w:rsidRPr="00DB5198">
        <w:rPr>
          <w:b/>
          <w:bCs/>
          <w:rtl/>
        </w:rPr>
        <w:t>-</w:t>
      </w:r>
      <w:r w:rsidRPr="008855C7">
        <w:rPr>
          <w:rtl/>
        </w:rPr>
        <w:t xml:space="preserve"> מבררים מי צריך לקבל את הנכסים. </w:t>
      </w:r>
      <w:r w:rsidRPr="00703AA8">
        <w:rPr>
          <w:rFonts w:hint="cs"/>
          <w:b/>
          <w:bCs/>
          <w:rtl/>
        </w:rPr>
        <w:t xml:space="preserve">ס' </w:t>
      </w:r>
      <w:r w:rsidRPr="00703AA8">
        <w:rPr>
          <w:b/>
          <w:bCs/>
          <w:rtl/>
        </w:rPr>
        <w:t>7</w:t>
      </w:r>
      <w:r w:rsidRPr="008855C7">
        <w:rPr>
          <w:rtl/>
        </w:rPr>
        <w:t xml:space="preserve">- איך עוברת הבעלות. </w:t>
      </w:r>
    </w:p>
    <w:p w:rsidR="0021453A" w:rsidRPr="008855C7" w:rsidRDefault="0021453A" w:rsidP="0021453A">
      <w:pPr>
        <w:pStyle w:val="a3"/>
        <w:rPr>
          <w:rtl/>
        </w:rPr>
      </w:pPr>
      <w:r w:rsidRPr="00703AA8">
        <w:rPr>
          <w:rFonts w:hint="cs"/>
          <w:b/>
          <w:bCs/>
          <w:rtl/>
        </w:rPr>
        <w:t xml:space="preserve">ס' </w:t>
      </w:r>
      <w:r w:rsidRPr="00703AA8">
        <w:rPr>
          <w:b/>
          <w:bCs/>
          <w:rtl/>
        </w:rPr>
        <w:t>9-10</w:t>
      </w:r>
      <w:r w:rsidRPr="008855C7">
        <w:rPr>
          <w:rtl/>
        </w:rPr>
        <w:t xml:space="preserve"> דיני תחרויות. ו</w:t>
      </w:r>
      <w:r w:rsidRPr="00DB5198">
        <w:rPr>
          <w:b/>
          <w:bCs/>
          <w:rtl/>
        </w:rPr>
        <w:t>לא כפופים לסדר הקדימויות בחוק המשכון.</w:t>
      </w:r>
    </w:p>
    <w:p w:rsidR="0021453A" w:rsidRPr="008855C7" w:rsidRDefault="0021453A" w:rsidP="0021453A">
      <w:pPr>
        <w:pStyle w:val="a3"/>
        <w:rPr>
          <w:b/>
          <w:bCs/>
          <w:rtl/>
        </w:rPr>
      </w:pPr>
      <w:r w:rsidRPr="008855C7">
        <w:rPr>
          <w:rtl/>
        </w:rPr>
        <w:t>לכן אם אדם מס</w:t>
      </w:r>
      <w:r>
        <w:rPr>
          <w:rtl/>
        </w:rPr>
        <w:t>וים נמצא בתחרות לפי ס' 9 או 10</w:t>
      </w:r>
      <w:r>
        <w:rPr>
          <w:rFonts w:hint="cs"/>
          <w:rtl/>
        </w:rPr>
        <w:t xml:space="preserve">, </w:t>
      </w:r>
      <w:r w:rsidRPr="008855C7">
        <w:rPr>
          <w:rtl/>
        </w:rPr>
        <w:t>גובר</w:t>
      </w:r>
      <w:r>
        <w:rPr>
          <w:rFonts w:hint="cs"/>
          <w:rtl/>
        </w:rPr>
        <w:t xml:space="preserve"> בתחרויות</w:t>
      </w:r>
      <w:r w:rsidRPr="008855C7">
        <w:rPr>
          <w:rtl/>
        </w:rPr>
        <w:t xml:space="preserve"> ומקבל את הזכות הקניינית- </w:t>
      </w:r>
      <w:r w:rsidRPr="008855C7">
        <w:rPr>
          <w:b/>
          <w:bCs/>
          <w:rtl/>
        </w:rPr>
        <w:t>הוא פטור מהוראות חוק המשכון.</w:t>
      </w:r>
    </w:p>
    <w:p w:rsidR="0021453A" w:rsidRPr="008855C7" w:rsidRDefault="0021453A" w:rsidP="0021453A">
      <w:pPr>
        <w:pStyle w:val="a3"/>
        <w:rPr>
          <w:rtl/>
        </w:rPr>
      </w:pPr>
      <w:r w:rsidRPr="008855C7">
        <w:rPr>
          <w:rtl/>
        </w:rPr>
        <w:t xml:space="preserve">חוק המשכון אומר על </w:t>
      </w:r>
      <w:r w:rsidRPr="00703AA8">
        <w:rPr>
          <w:b/>
          <w:bCs/>
          <w:rtl/>
        </w:rPr>
        <w:t xml:space="preserve">ס' 9-10 </w:t>
      </w:r>
      <w:r w:rsidRPr="008855C7">
        <w:rPr>
          <w:rtl/>
        </w:rPr>
        <w:t xml:space="preserve">שאם האדם זוכה לפי </w:t>
      </w:r>
      <w:r>
        <w:rPr>
          <w:rtl/>
        </w:rPr>
        <w:t>ס'</w:t>
      </w:r>
      <w:r w:rsidRPr="008855C7">
        <w:rPr>
          <w:rtl/>
        </w:rPr>
        <w:t xml:space="preserve"> אלה אם הראשון </w:t>
      </w:r>
      <w:r>
        <w:rPr>
          <w:rFonts w:hint="cs"/>
          <w:rtl/>
        </w:rPr>
        <w:t xml:space="preserve">בזמן </w:t>
      </w:r>
      <w:r w:rsidRPr="008855C7">
        <w:rPr>
          <w:rtl/>
        </w:rPr>
        <w:t>הוא בעל משכון אבל השני זוכה על פי ה</w:t>
      </w:r>
      <w:r>
        <w:rPr>
          <w:rtl/>
        </w:rPr>
        <w:t>ס'</w:t>
      </w:r>
      <w:r w:rsidRPr="008855C7">
        <w:rPr>
          <w:rtl/>
        </w:rPr>
        <w:t xml:space="preserve"> הוא יזכה למרות המשכון. וכנ"ל ע"פ </w:t>
      </w:r>
      <w:r>
        <w:rPr>
          <w:rtl/>
        </w:rPr>
        <w:t>ס'</w:t>
      </w:r>
      <w:r w:rsidRPr="008855C7">
        <w:rPr>
          <w:rtl/>
        </w:rPr>
        <w:t xml:space="preserve"> 10.</w:t>
      </w:r>
    </w:p>
    <w:p w:rsidR="00703AA8" w:rsidRDefault="00703AA8" w:rsidP="00703AA8">
      <w:pPr>
        <w:pStyle w:val="a3"/>
        <w:rPr>
          <w:b/>
          <w:bCs/>
          <w:rtl/>
        </w:rPr>
      </w:pPr>
    </w:p>
    <w:p w:rsidR="0021453A" w:rsidRPr="008855C7" w:rsidRDefault="0021453A" w:rsidP="00703AA8">
      <w:pPr>
        <w:pStyle w:val="a3"/>
        <w:rPr>
          <w:rtl/>
        </w:rPr>
      </w:pPr>
      <w:r>
        <w:rPr>
          <w:rFonts w:hint="cs"/>
          <w:b/>
          <w:bCs/>
          <w:rtl/>
        </w:rPr>
        <w:t xml:space="preserve">לגבי </w:t>
      </w:r>
      <w:r w:rsidRPr="008855C7">
        <w:rPr>
          <w:b/>
          <w:bCs/>
          <w:rtl/>
        </w:rPr>
        <w:t>נכסים נדים</w:t>
      </w:r>
      <w:r w:rsidRPr="008855C7">
        <w:rPr>
          <w:rtl/>
        </w:rPr>
        <w:t>-</w:t>
      </w:r>
      <w:r>
        <w:rPr>
          <w:rFonts w:hint="cs"/>
          <w:rtl/>
        </w:rPr>
        <w:t xml:space="preserve"> </w:t>
      </w:r>
    </w:p>
    <w:p w:rsidR="0021453A" w:rsidRDefault="0021453A" w:rsidP="00703AA8">
      <w:pPr>
        <w:pStyle w:val="a3"/>
        <w:rPr>
          <w:rtl/>
        </w:rPr>
      </w:pPr>
      <w:r w:rsidRPr="0082659C">
        <w:rPr>
          <w:b/>
          <w:bCs/>
          <w:highlight w:val="lightGray"/>
          <w:rtl/>
        </w:rPr>
        <w:t>ס' 4</w:t>
      </w:r>
      <w:r w:rsidRPr="0082659C">
        <w:rPr>
          <w:rFonts w:hint="cs"/>
          <w:b/>
          <w:bCs/>
          <w:highlight w:val="lightGray"/>
          <w:rtl/>
        </w:rPr>
        <w:t>(3)</w:t>
      </w:r>
      <w:r w:rsidRPr="0082659C">
        <w:rPr>
          <w:b/>
          <w:bCs/>
          <w:highlight w:val="lightGray"/>
          <w:rtl/>
        </w:rPr>
        <w:t xml:space="preserve"> לחוק המשכון</w:t>
      </w:r>
      <w:r w:rsidRPr="008855C7">
        <w:rPr>
          <w:rtl/>
        </w:rPr>
        <w:t xml:space="preserve">- הוראה חשובה לגבי הפרקטיקה של משכונות במיטלטלין. </w:t>
      </w:r>
      <w:r>
        <w:rPr>
          <w:rFonts w:hint="cs"/>
          <w:rtl/>
        </w:rPr>
        <w:t>ס' זה אומר שה</w:t>
      </w:r>
      <w:r w:rsidRPr="008855C7">
        <w:rPr>
          <w:rtl/>
        </w:rPr>
        <w:t xml:space="preserve">משכון תופס משלב </w:t>
      </w:r>
      <w:r w:rsidRPr="008855C7">
        <w:rPr>
          <w:u w:val="single"/>
          <w:rtl/>
        </w:rPr>
        <w:t>הרישום</w:t>
      </w:r>
      <w:r w:rsidRPr="008855C7">
        <w:rPr>
          <w:b/>
          <w:bCs/>
          <w:u w:val="single"/>
          <w:rtl/>
        </w:rPr>
        <w:t xml:space="preserve"> </w:t>
      </w:r>
      <w:r w:rsidRPr="008855C7">
        <w:rPr>
          <w:rtl/>
        </w:rPr>
        <w:t>מאותו רגע הוא קיים ויש משכון בנכס ואם החברה מתפרקת זכיתם בנכס כי יש לכם משכון</w:t>
      </w:r>
      <w:r>
        <w:rPr>
          <w:rFonts w:hint="cs"/>
          <w:rtl/>
        </w:rPr>
        <w:t xml:space="preserve"> על הנכס</w:t>
      </w:r>
      <w:r w:rsidRPr="008855C7">
        <w:rPr>
          <w:rtl/>
        </w:rPr>
        <w:t xml:space="preserve">. </w:t>
      </w:r>
    </w:p>
    <w:p w:rsidR="0021453A" w:rsidRDefault="0021453A" w:rsidP="0021453A">
      <w:pPr>
        <w:pStyle w:val="a3"/>
        <w:rPr>
          <w:rtl/>
        </w:rPr>
      </w:pPr>
      <w:r w:rsidRPr="008878FA">
        <w:rPr>
          <w:rFonts w:hint="cs"/>
          <w:rtl/>
        </w:rPr>
        <w:t>במידה ו</w:t>
      </w:r>
      <w:r w:rsidRPr="008878FA">
        <w:rPr>
          <w:rtl/>
        </w:rPr>
        <w:t xml:space="preserve">החברה התפרקה לפני </w:t>
      </w:r>
      <w:r w:rsidRPr="008878FA">
        <w:rPr>
          <w:rFonts w:hint="cs"/>
          <w:rtl/>
        </w:rPr>
        <w:t>מועד</w:t>
      </w:r>
      <w:r>
        <w:rPr>
          <w:rFonts w:hint="cs"/>
          <w:b/>
          <w:bCs/>
          <w:rtl/>
        </w:rPr>
        <w:t xml:space="preserve"> </w:t>
      </w:r>
      <w:r w:rsidRPr="008878FA">
        <w:rPr>
          <w:rFonts w:hint="cs"/>
          <w:rtl/>
        </w:rPr>
        <w:t>הרישום/</w:t>
      </w:r>
      <w:r w:rsidRPr="008878FA">
        <w:rPr>
          <w:rtl/>
        </w:rPr>
        <w:t>או שיש תחרות על הנכס בין נושה שקיבל אישור לרשום משכון לנושה אחר</w:t>
      </w:r>
      <w:r w:rsidRPr="008855C7">
        <w:rPr>
          <w:rtl/>
        </w:rPr>
        <w:t xml:space="preserve">- אם יש הרשאה לרשום משכון הוא </w:t>
      </w:r>
      <w:r>
        <w:rPr>
          <w:rFonts w:hint="cs"/>
          <w:rtl/>
        </w:rPr>
        <w:t xml:space="preserve">יהיה </w:t>
      </w:r>
      <w:r w:rsidRPr="008855C7">
        <w:rPr>
          <w:rtl/>
        </w:rPr>
        <w:t xml:space="preserve">בתוקף גם אם לא נרשם- </w:t>
      </w:r>
      <w:r>
        <w:rPr>
          <w:rFonts w:hint="cs"/>
          <w:rtl/>
        </w:rPr>
        <w:t>זה יהיה</w:t>
      </w:r>
      <w:r w:rsidRPr="008855C7">
        <w:rPr>
          <w:rtl/>
        </w:rPr>
        <w:t xml:space="preserve"> ביחס </w:t>
      </w:r>
      <w:r>
        <w:rPr>
          <w:rtl/>
        </w:rPr>
        <w:t>לנושים שידעו או היה עליהם לדעת</w:t>
      </w:r>
      <w:r>
        <w:rPr>
          <w:rFonts w:hint="cs"/>
          <w:rtl/>
        </w:rPr>
        <w:t xml:space="preserve"> (סוג של </w:t>
      </w:r>
      <w:r w:rsidRPr="008855C7">
        <w:rPr>
          <w:rtl/>
        </w:rPr>
        <w:t>תביעה אובייקטיבית</w:t>
      </w:r>
      <w:r>
        <w:rPr>
          <w:rFonts w:hint="cs"/>
          <w:rtl/>
        </w:rPr>
        <w:t xml:space="preserve"> </w:t>
      </w:r>
      <w:r>
        <w:rPr>
          <w:rtl/>
        </w:rPr>
        <w:t>–</w:t>
      </w:r>
      <w:r w:rsidRPr="008855C7">
        <w:rPr>
          <w:rtl/>
        </w:rPr>
        <w:t xml:space="preserve"> </w:t>
      </w:r>
      <w:r>
        <w:rPr>
          <w:rFonts w:hint="cs"/>
          <w:rtl/>
        </w:rPr>
        <w:t xml:space="preserve">היה עליהם לדעת </w:t>
      </w:r>
      <w:r w:rsidRPr="008855C7">
        <w:rPr>
          <w:rtl/>
        </w:rPr>
        <w:t>שאתם בעלי הרשאה לרשום משכו</w:t>
      </w:r>
      <w:r>
        <w:rPr>
          <w:rFonts w:hint="cs"/>
          <w:rtl/>
        </w:rPr>
        <w:t xml:space="preserve">ן). </w:t>
      </w:r>
      <w:r w:rsidRPr="008855C7">
        <w:rPr>
          <w:rtl/>
        </w:rPr>
        <w:t xml:space="preserve">בגלל שמדובר בנושה שידע או היה עליו לדעת- לא ניתן לו </w:t>
      </w:r>
      <w:r w:rsidRPr="008855C7">
        <w:rPr>
          <w:rFonts w:hint="cs"/>
          <w:rtl/>
        </w:rPr>
        <w:t>ליהנו</w:t>
      </w:r>
      <w:r w:rsidRPr="008855C7">
        <w:rPr>
          <w:rFonts w:hint="eastAsia"/>
          <w:rtl/>
        </w:rPr>
        <w:t>ת</w:t>
      </w:r>
      <w:r w:rsidRPr="008855C7">
        <w:rPr>
          <w:rtl/>
        </w:rPr>
        <w:t xml:space="preserve"> ממשהו ש</w:t>
      </w:r>
      <w:r>
        <w:rPr>
          <w:rFonts w:hint="cs"/>
          <w:rtl/>
        </w:rPr>
        <w:t xml:space="preserve">בעצם </w:t>
      </w:r>
      <w:r w:rsidRPr="008855C7">
        <w:rPr>
          <w:rtl/>
        </w:rPr>
        <w:t>כבר לא נמצא בידי החייב.</w:t>
      </w:r>
      <w:r>
        <w:rPr>
          <w:rFonts w:hint="cs"/>
          <w:rtl/>
        </w:rPr>
        <w:t xml:space="preserve"> </w:t>
      </w:r>
      <w:r w:rsidRPr="008878FA">
        <w:rPr>
          <w:color w:val="A5A5A5" w:themeColor="accent3"/>
          <w:rtl/>
        </w:rPr>
        <w:t xml:space="preserve">משכנתא תמיד תפעל על פי </w:t>
      </w:r>
      <w:r w:rsidRPr="00703AA8">
        <w:rPr>
          <w:b/>
          <w:bCs/>
          <w:color w:val="A5A5A5" w:themeColor="accent3"/>
          <w:rtl/>
        </w:rPr>
        <w:t>ס' 9-10.</w:t>
      </w:r>
      <w:r w:rsidRPr="008878FA">
        <w:rPr>
          <w:color w:val="A5A5A5" w:themeColor="accent3"/>
          <w:rtl/>
        </w:rPr>
        <w:t xml:space="preserve"> ז"א שאנו מזהים קייס עם משכנתא צריך לפעול בהתאם ל</w:t>
      </w:r>
      <w:r>
        <w:rPr>
          <w:color w:val="A5A5A5" w:themeColor="accent3"/>
          <w:rtl/>
        </w:rPr>
        <w:t>ס</w:t>
      </w:r>
      <w:r>
        <w:rPr>
          <w:rFonts w:hint="cs"/>
          <w:color w:val="A5A5A5" w:themeColor="accent3"/>
          <w:rtl/>
        </w:rPr>
        <w:t>עיפים</w:t>
      </w:r>
      <w:r w:rsidRPr="008878FA">
        <w:rPr>
          <w:color w:val="A5A5A5" w:themeColor="accent3"/>
          <w:rtl/>
        </w:rPr>
        <w:t xml:space="preserve"> אלה.</w:t>
      </w:r>
    </w:p>
    <w:p w:rsidR="00703AA8" w:rsidRPr="00D807BF" w:rsidRDefault="00703AA8" w:rsidP="0021453A">
      <w:pPr>
        <w:pStyle w:val="a3"/>
        <w:rPr>
          <w:rtl/>
        </w:rPr>
      </w:pPr>
    </w:p>
    <w:p w:rsidR="0021453A" w:rsidRDefault="0021453A" w:rsidP="0021453A">
      <w:pPr>
        <w:pStyle w:val="a3"/>
        <w:rPr>
          <w:rtl/>
        </w:rPr>
      </w:pPr>
      <w:r>
        <w:rPr>
          <w:rFonts w:hint="cs"/>
          <w:b/>
          <w:bCs/>
          <w:rtl/>
        </w:rPr>
        <w:t xml:space="preserve">לגבי </w:t>
      </w:r>
      <w:r w:rsidRPr="008855C7">
        <w:rPr>
          <w:b/>
          <w:bCs/>
          <w:rtl/>
        </w:rPr>
        <w:t>נכסים של אגודות שיתופיות וחברות-</w:t>
      </w:r>
      <w:r w:rsidRPr="008855C7">
        <w:rPr>
          <w:rtl/>
        </w:rPr>
        <w:t xml:space="preserve"> </w:t>
      </w:r>
    </w:p>
    <w:p w:rsidR="0021453A" w:rsidRPr="008855C7" w:rsidRDefault="0021453A" w:rsidP="0021453A">
      <w:pPr>
        <w:pStyle w:val="a3"/>
        <w:rPr>
          <w:rtl/>
        </w:rPr>
      </w:pPr>
      <w:r>
        <w:rPr>
          <w:rFonts w:hint="cs"/>
          <w:rtl/>
        </w:rPr>
        <w:t>צריך לרשום</w:t>
      </w:r>
      <w:r w:rsidRPr="008855C7">
        <w:rPr>
          <w:rtl/>
        </w:rPr>
        <w:t xml:space="preserve"> רק ברשם החברות. לא רושמים גם</w:t>
      </w:r>
      <w:r>
        <w:rPr>
          <w:rFonts w:hint="cs"/>
          <w:rtl/>
        </w:rPr>
        <w:t xml:space="preserve"> </w:t>
      </w:r>
      <w:proofErr w:type="spellStart"/>
      <w:r>
        <w:rPr>
          <w:rFonts w:hint="cs"/>
          <w:rtl/>
        </w:rPr>
        <w:t>במשכונות</w:t>
      </w:r>
      <w:proofErr w:type="spellEnd"/>
      <w:r w:rsidRPr="008855C7">
        <w:rPr>
          <w:rtl/>
        </w:rPr>
        <w:t xml:space="preserve"> וגם</w:t>
      </w:r>
      <w:r>
        <w:rPr>
          <w:rFonts w:hint="cs"/>
          <w:rtl/>
        </w:rPr>
        <w:t xml:space="preserve"> בחברות ביחד, </w:t>
      </w:r>
      <w:r w:rsidRPr="008855C7">
        <w:rPr>
          <w:rtl/>
        </w:rPr>
        <w:t>כי מי שבודק תמיד בודק ברשם החברות</w:t>
      </w:r>
      <w:r>
        <w:rPr>
          <w:rFonts w:hint="cs"/>
          <w:rtl/>
        </w:rPr>
        <w:t xml:space="preserve"> </w:t>
      </w:r>
      <w:r w:rsidRPr="008855C7">
        <w:rPr>
          <w:rtl/>
        </w:rPr>
        <w:t>וגם</w:t>
      </w:r>
      <w:r>
        <w:rPr>
          <w:rFonts w:hint="cs"/>
          <w:rtl/>
        </w:rPr>
        <w:t xml:space="preserve"> כי</w:t>
      </w:r>
      <w:r w:rsidRPr="008855C7">
        <w:rPr>
          <w:rtl/>
        </w:rPr>
        <w:t xml:space="preserve"> </w:t>
      </w:r>
      <w:r>
        <w:rPr>
          <w:rFonts w:hint="cs"/>
          <w:rtl/>
        </w:rPr>
        <w:t>הרישום</w:t>
      </w:r>
      <w:r w:rsidRPr="008855C7">
        <w:rPr>
          <w:rtl/>
        </w:rPr>
        <w:t xml:space="preserve"> מאד יקר</w:t>
      </w:r>
      <w:r>
        <w:rPr>
          <w:rFonts w:hint="cs"/>
          <w:rtl/>
        </w:rPr>
        <w:t xml:space="preserve"> (הפומביות מושגת דרך אמצעי זול עם אחד)</w:t>
      </w:r>
      <w:r w:rsidRPr="008855C7">
        <w:rPr>
          <w:rtl/>
        </w:rPr>
        <w:t>.</w:t>
      </w:r>
    </w:p>
    <w:p w:rsidR="0021453A" w:rsidRPr="008855C7" w:rsidRDefault="0021453A" w:rsidP="0021453A">
      <w:pPr>
        <w:pStyle w:val="a3"/>
        <w:rPr>
          <w:rtl/>
        </w:rPr>
      </w:pPr>
      <w:r w:rsidRPr="008855C7">
        <w:rPr>
          <w:rtl/>
        </w:rPr>
        <w:t xml:space="preserve">נכסי מקרקעין שרשומים בטאבו בהתאם- זה המקום בו בודקים במקרקעין ומי שלוקח משכנתא בודק את נסח הטאבו לכן אין צורך להפנות לרשם </w:t>
      </w:r>
      <w:proofErr w:type="spellStart"/>
      <w:r w:rsidRPr="008855C7">
        <w:rPr>
          <w:rtl/>
        </w:rPr>
        <w:t>המשכונות</w:t>
      </w:r>
      <w:proofErr w:type="spellEnd"/>
      <w:r w:rsidRPr="008855C7">
        <w:rPr>
          <w:rtl/>
        </w:rPr>
        <w:t>.</w:t>
      </w:r>
    </w:p>
    <w:p w:rsidR="0021453A" w:rsidRPr="008855C7" w:rsidRDefault="0021453A" w:rsidP="0021453A">
      <w:pPr>
        <w:pStyle w:val="a3"/>
        <w:rPr>
          <w:rtl/>
        </w:rPr>
      </w:pPr>
      <w:r w:rsidRPr="008855C7">
        <w:rPr>
          <w:b/>
          <w:bCs/>
          <w:rtl/>
        </w:rPr>
        <w:t>בפועל</w:t>
      </w:r>
      <w:r w:rsidRPr="008855C7">
        <w:rPr>
          <w:rtl/>
        </w:rPr>
        <w:t xml:space="preserve"> הרבה פעמים רושמים גם וגם- למה? שיהיה. אין סיבה משמעותית.</w:t>
      </w:r>
    </w:p>
    <w:p w:rsidR="0021453A" w:rsidRPr="008855C7" w:rsidRDefault="0021453A" w:rsidP="0021453A">
      <w:pPr>
        <w:pStyle w:val="a3"/>
        <w:rPr>
          <w:b/>
          <w:bCs/>
          <w:u w:val="single"/>
          <w:rtl/>
        </w:rPr>
      </w:pPr>
    </w:p>
    <w:p w:rsidR="0021453A" w:rsidRPr="008855C7" w:rsidRDefault="0021453A" w:rsidP="0021453A">
      <w:pPr>
        <w:pStyle w:val="a3"/>
        <w:jc w:val="center"/>
        <w:rPr>
          <w:b/>
          <w:bCs/>
          <w:u w:val="single"/>
          <w:rtl/>
        </w:rPr>
      </w:pPr>
      <w:r w:rsidRPr="00703AA8">
        <w:rPr>
          <w:b/>
          <w:bCs/>
          <w:highlight w:val="yellow"/>
          <w:u w:val="single"/>
          <w:rtl/>
        </w:rPr>
        <w:t>תוקפו של משכון</w:t>
      </w:r>
    </w:p>
    <w:p w:rsidR="0021453A" w:rsidRPr="008855C7" w:rsidRDefault="0021453A" w:rsidP="0021453A">
      <w:pPr>
        <w:pStyle w:val="a3"/>
        <w:rPr>
          <w:rtl/>
        </w:rPr>
      </w:pPr>
      <w:r w:rsidRPr="0082659C">
        <w:rPr>
          <w:b/>
          <w:bCs/>
          <w:highlight w:val="lightGray"/>
          <w:rtl/>
        </w:rPr>
        <w:t>ס' 4[3]</w:t>
      </w:r>
      <w:r w:rsidRPr="009D160A">
        <w:rPr>
          <w:rtl/>
        </w:rPr>
        <w:t>-</w:t>
      </w:r>
      <w:r w:rsidRPr="008855C7">
        <w:rPr>
          <w:rtl/>
        </w:rPr>
        <w:t xml:space="preserve"> </w:t>
      </w:r>
      <w:r>
        <w:rPr>
          <w:rFonts w:hint="cs"/>
          <w:rtl/>
        </w:rPr>
        <w:t xml:space="preserve">תוקפו של משכון </w:t>
      </w:r>
      <w:r w:rsidRPr="00703AA8">
        <w:rPr>
          <w:rFonts w:hint="cs"/>
          <w:b/>
          <w:bCs/>
          <w:rtl/>
        </w:rPr>
        <w:t xml:space="preserve">רלוונטי </w:t>
      </w:r>
      <w:r w:rsidRPr="00703AA8">
        <w:rPr>
          <w:b/>
          <w:bCs/>
          <w:rtl/>
        </w:rPr>
        <w:t>מעת</w:t>
      </w:r>
      <w:r w:rsidRPr="008855C7">
        <w:rPr>
          <w:rtl/>
        </w:rPr>
        <w:t xml:space="preserve"> </w:t>
      </w:r>
      <w:r w:rsidRPr="008855C7">
        <w:rPr>
          <w:b/>
          <w:bCs/>
          <w:rtl/>
        </w:rPr>
        <w:t>רישומו.</w:t>
      </w:r>
      <w:r w:rsidRPr="008855C7">
        <w:rPr>
          <w:rtl/>
        </w:rPr>
        <w:t xml:space="preserve"> וגם ללא רישום במידה ויש הרשאה לרישום.</w:t>
      </w:r>
    </w:p>
    <w:p w:rsidR="0021453A" w:rsidRPr="008855C7" w:rsidRDefault="0021453A" w:rsidP="0021453A">
      <w:pPr>
        <w:pStyle w:val="a3"/>
        <w:rPr>
          <w:rtl/>
        </w:rPr>
      </w:pPr>
      <w:r>
        <w:rPr>
          <w:rFonts w:hint="cs"/>
          <w:rtl/>
        </w:rPr>
        <w:t>ה</w:t>
      </w:r>
      <w:r w:rsidRPr="008855C7">
        <w:rPr>
          <w:rtl/>
        </w:rPr>
        <w:t xml:space="preserve">אלמנט </w:t>
      </w:r>
      <w:r>
        <w:rPr>
          <w:rFonts w:hint="cs"/>
          <w:rtl/>
        </w:rPr>
        <w:t xml:space="preserve">המרכזי הוא </w:t>
      </w:r>
      <w:r w:rsidRPr="008855C7">
        <w:rPr>
          <w:rtl/>
        </w:rPr>
        <w:t>ה</w:t>
      </w:r>
      <w:r w:rsidRPr="00703AA8">
        <w:rPr>
          <w:b/>
          <w:bCs/>
          <w:rtl/>
        </w:rPr>
        <w:t>פומביות</w:t>
      </w:r>
      <w:r w:rsidRPr="008855C7">
        <w:rPr>
          <w:rtl/>
        </w:rPr>
        <w:t xml:space="preserve"> </w:t>
      </w:r>
      <w:r>
        <w:rPr>
          <w:rFonts w:hint="cs"/>
          <w:rtl/>
        </w:rPr>
        <w:t>(</w:t>
      </w:r>
      <w:r w:rsidRPr="008855C7">
        <w:rPr>
          <w:rtl/>
        </w:rPr>
        <w:t>העיקרי</w:t>
      </w:r>
      <w:r>
        <w:rPr>
          <w:rFonts w:hint="cs"/>
          <w:rtl/>
        </w:rPr>
        <w:t>)</w:t>
      </w:r>
      <w:r w:rsidRPr="008855C7">
        <w:rPr>
          <w:rtl/>
        </w:rPr>
        <w:t>.</w:t>
      </w:r>
    </w:p>
    <w:p w:rsidR="0021453A" w:rsidRPr="00703AA8" w:rsidRDefault="0021453A" w:rsidP="0021453A">
      <w:pPr>
        <w:pStyle w:val="a3"/>
        <w:rPr>
          <w:b/>
          <w:bCs/>
          <w:rtl/>
        </w:rPr>
      </w:pPr>
      <w:r w:rsidRPr="00703AA8">
        <w:rPr>
          <w:b/>
          <w:bCs/>
          <w:rtl/>
        </w:rPr>
        <w:t xml:space="preserve">ישנם שני חריגים- </w:t>
      </w:r>
    </w:p>
    <w:p w:rsidR="0021453A" w:rsidRPr="00703AA8" w:rsidRDefault="0021453A" w:rsidP="0021453A">
      <w:pPr>
        <w:pStyle w:val="a3"/>
        <w:rPr>
          <w:b/>
          <w:bCs/>
          <w:rtl/>
        </w:rPr>
      </w:pPr>
      <w:r w:rsidRPr="00703AA8">
        <w:rPr>
          <w:b/>
          <w:bCs/>
          <w:rtl/>
        </w:rPr>
        <w:t xml:space="preserve">א) </w:t>
      </w:r>
      <w:bookmarkStart w:id="98" w:name="_Hlk506170320"/>
      <w:r w:rsidRPr="00703AA8">
        <w:rPr>
          <w:b/>
          <w:bCs/>
          <w:highlight w:val="lightGray"/>
          <w:rtl/>
        </w:rPr>
        <w:t>חוק החברות ס' 169</w:t>
      </w:r>
      <w:r w:rsidRPr="00703AA8">
        <w:rPr>
          <w:b/>
          <w:bCs/>
          <w:rtl/>
        </w:rPr>
        <w:t xml:space="preserve">. </w:t>
      </w:r>
      <w:bookmarkEnd w:id="98"/>
    </w:p>
    <w:p w:rsidR="0021453A" w:rsidRDefault="0021453A" w:rsidP="0021453A">
      <w:pPr>
        <w:pStyle w:val="a3"/>
        <w:rPr>
          <w:rtl/>
        </w:rPr>
      </w:pPr>
      <w:r w:rsidRPr="00703AA8">
        <w:rPr>
          <w:b/>
          <w:bCs/>
          <w:rtl/>
        </w:rPr>
        <w:t xml:space="preserve">ב) </w:t>
      </w:r>
      <w:r w:rsidRPr="00703AA8">
        <w:rPr>
          <w:b/>
          <w:bCs/>
          <w:highlight w:val="lightGray"/>
          <w:rtl/>
        </w:rPr>
        <w:t>חוק המכר ס' 34</w:t>
      </w:r>
      <w:r w:rsidRPr="00703AA8">
        <w:rPr>
          <w:rFonts w:hint="cs"/>
          <w:b/>
          <w:bCs/>
          <w:rtl/>
        </w:rPr>
        <w:t xml:space="preserve"> </w:t>
      </w:r>
      <w:r w:rsidRPr="00703AA8">
        <w:rPr>
          <w:rFonts w:hint="cs"/>
          <w:rtl/>
        </w:rPr>
        <w:t>(</w:t>
      </w:r>
      <w:r w:rsidRPr="00703AA8">
        <w:rPr>
          <w:rtl/>
        </w:rPr>
        <w:t>תקנת שוק במיטלטלין חריג לכלל של רישום</w:t>
      </w:r>
      <w:r w:rsidRPr="00703AA8">
        <w:rPr>
          <w:rFonts w:hint="cs"/>
          <w:rtl/>
        </w:rPr>
        <w:t>)</w:t>
      </w:r>
      <w:r>
        <w:rPr>
          <w:rFonts w:hint="cs"/>
          <w:rtl/>
        </w:rPr>
        <w:t xml:space="preserve"> -</w:t>
      </w:r>
      <w:r w:rsidRPr="008855C7">
        <w:rPr>
          <w:rtl/>
        </w:rPr>
        <w:t xml:space="preserve"> התעלמות בתקנת </w:t>
      </w:r>
      <w:r>
        <w:rPr>
          <w:rFonts w:hint="cs"/>
          <w:rtl/>
        </w:rPr>
        <w:t>המקרקעין מאלמנט</w:t>
      </w:r>
      <w:r>
        <w:rPr>
          <w:rtl/>
        </w:rPr>
        <w:t xml:space="preserve"> </w:t>
      </w:r>
      <w:r>
        <w:rPr>
          <w:rFonts w:hint="cs"/>
          <w:rtl/>
        </w:rPr>
        <w:t>ה</w:t>
      </w:r>
      <w:r w:rsidRPr="008855C7">
        <w:rPr>
          <w:rtl/>
        </w:rPr>
        <w:t>רישום. היא קובעת שהבעלות עוברת לקונה "</w:t>
      </w:r>
      <w:r w:rsidRPr="00371FEC">
        <w:rPr>
          <w:b/>
          <w:bCs/>
          <w:rtl/>
        </w:rPr>
        <w:t>נקיה מכל שעבוד</w:t>
      </w:r>
      <w:r w:rsidRPr="00371FEC">
        <w:rPr>
          <w:rFonts w:hint="cs"/>
          <w:b/>
          <w:bCs/>
          <w:rtl/>
        </w:rPr>
        <w:t xml:space="preserve"> מכל זכות אחרת</w:t>
      </w:r>
      <w:r w:rsidRPr="008855C7">
        <w:rPr>
          <w:rtl/>
        </w:rPr>
        <w:t xml:space="preserve">". </w:t>
      </w:r>
      <w:r>
        <w:rPr>
          <w:rFonts w:hint="cs"/>
          <w:rtl/>
        </w:rPr>
        <w:t>הקונה (</w:t>
      </w:r>
      <w:r w:rsidRPr="008855C7">
        <w:rPr>
          <w:rtl/>
        </w:rPr>
        <w:t>מי שזוכה ע"י תקנת השוק בנכס</w:t>
      </w:r>
      <w:r>
        <w:rPr>
          <w:rFonts w:hint="cs"/>
          <w:rtl/>
        </w:rPr>
        <w:t>)</w:t>
      </w:r>
      <w:r w:rsidRPr="008855C7">
        <w:rPr>
          <w:rtl/>
        </w:rPr>
        <w:t xml:space="preserve"> פטור מכל שעבוד וכו'. </w:t>
      </w:r>
    </w:p>
    <w:p w:rsidR="0021453A" w:rsidRPr="008855C7" w:rsidRDefault="0021453A" w:rsidP="0021453A">
      <w:pPr>
        <w:pStyle w:val="a3"/>
        <w:rPr>
          <w:rtl/>
        </w:rPr>
      </w:pPr>
      <w:r w:rsidRPr="008855C7">
        <w:rPr>
          <w:rtl/>
        </w:rPr>
        <w:t xml:space="preserve">האם זה אומר שהמשעבד מאבד את כל החוב כלפיו? ברור שלא. הוא יכול לנסות לגבות </w:t>
      </w:r>
      <w:r>
        <w:rPr>
          <w:rFonts w:hint="cs"/>
          <w:rtl/>
        </w:rPr>
        <w:t>מהחייב (</w:t>
      </w:r>
      <w:r w:rsidRPr="008855C7">
        <w:rPr>
          <w:rtl/>
        </w:rPr>
        <w:t>מהאדם שנלקחה ממנו הקרקע</w:t>
      </w:r>
      <w:r>
        <w:rPr>
          <w:rFonts w:hint="cs"/>
          <w:rtl/>
        </w:rPr>
        <w:t>)</w:t>
      </w:r>
      <w:r w:rsidRPr="008855C7">
        <w:rPr>
          <w:rtl/>
        </w:rPr>
        <w:t xml:space="preserve"> בצורה ישירה ולא דרך הנכס.</w:t>
      </w:r>
    </w:p>
    <w:p w:rsidR="0021453A" w:rsidRDefault="0021453A" w:rsidP="0021453A">
      <w:pPr>
        <w:pStyle w:val="a3"/>
        <w:rPr>
          <w:rtl/>
        </w:rPr>
      </w:pPr>
    </w:p>
    <w:p w:rsidR="0021453A" w:rsidRDefault="0021453A" w:rsidP="0021453A">
      <w:pPr>
        <w:pStyle w:val="a3"/>
        <w:rPr>
          <w:rtl/>
        </w:rPr>
      </w:pPr>
      <w:r w:rsidRPr="009D160A">
        <w:rPr>
          <w:rFonts w:hint="cs"/>
          <w:b/>
          <w:bCs/>
          <w:rtl/>
        </w:rPr>
        <w:lastRenderedPageBreak/>
        <w:t>פירוט</w:t>
      </w:r>
      <w:r>
        <w:rPr>
          <w:rFonts w:hint="cs"/>
          <w:b/>
          <w:bCs/>
          <w:rtl/>
        </w:rPr>
        <w:t xml:space="preserve"> (הסבר) </w:t>
      </w:r>
      <w:r>
        <w:rPr>
          <w:rtl/>
        </w:rPr>
        <w:t>- אמרנו שהמשכון תופס בעת הרישום</w:t>
      </w:r>
      <w:r>
        <w:rPr>
          <w:rFonts w:hint="cs"/>
          <w:rtl/>
        </w:rPr>
        <w:t xml:space="preserve"> </w:t>
      </w:r>
      <w:r>
        <w:rPr>
          <w:rtl/>
        </w:rPr>
        <w:t>–</w:t>
      </w:r>
      <w:r>
        <w:rPr>
          <w:rFonts w:hint="cs"/>
          <w:rtl/>
        </w:rPr>
        <w:t xml:space="preserve"> יש לך למעשה</w:t>
      </w:r>
      <w:r w:rsidRPr="008855C7">
        <w:rPr>
          <w:rtl/>
        </w:rPr>
        <w:t xml:space="preserve"> זכות קניינית בנכס כדי להישאר רגוע לגבי פ</w:t>
      </w:r>
      <w:r>
        <w:rPr>
          <w:rFonts w:hint="cs"/>
          <w:rtl/>
        </w:rPr>
        <w:t>י</w:t>
      </w:r>
      <w:r w:rsidRPr="008855C7">
        <w:rPr>
          <w:rtl/>
        </w:rPr>
        <w:t>רעון ה</w:t>
      </w:r>
      <w:r>
        <w:rPr>
          <w:rFonts w:hint="cs"/>
          <w:rtl/>
        </w:rPr>
        <w:t>ה</w:t>
      </w:r>
      <w:r>
        <w:rPr>
          <w:rtl/>
        </w:rPr>
        <w:t>לוואה או חוב. תקנת השוק ב</w:t>
      </w:r>
      <w:r w:rsidRPr="0069145A">
        <w:rPr>
          <w:b/>
          <w:bCs/>
          <w:rtl/>
        </w:rPr>
        <w:t xml:space="preserve">ס' 34 </w:t>
      </w:r>
      <w:r w:rsidRPr="008855C7">
        <w:rPr>
          <w:rtl/>
        </w:rPr>
        <w:t xml:space="preserve">אומרת שבמידה </w:t>
      </w:r>
      <w:r>
        <w:rPr>
          <w:rFonts w:hint="cs"/>
          <w:rtl/>
        </w:rPr>
        <w:t>והתנאים</w:t>
      </w:r>
      <w:r w:rsidRPr="008855C7">
        <w:rPr>
          <w:rtl/>
        </w:rPr>
        <w:t xml:space="preserve"> מתקיימים</w:t>
      </w:r>
      <w:r>
        <w:rPr>
          <w:rFonts w:hint="cs"/>
          <w:rtl/>
        </w:rPr>
        <w:t>,</w:t>
      </w:r>
      <w:r w:rsidRPr="008855C7">
        <w:rPr>
          <w:rtl/>
        </w:rPr>
        <w:t xml:space="preserve"> אז הזכות שמקבל מי שזוכה בתקנת השוק תהיה נקיה מכל שעבוד. </w:t>
      </w:r>
      <w:r>
        <w:rPr>
          <w:rFonts w:hint="cs"/>
          <w:rtl/>
        </w:rPr>
        <w:t>זאת אומרת</w:t>
      </w:r>
      <w:r w:rsidRPr="008855C7">
        <w:rPr>
          <w:rtl/>
        </w:rPr>
        <w:t xml:space="preserve"> </w:t>
      </w:r>
      <w:r>
        <w:rPr>
          <w:rFonts w:hint="cs"/>
          <w:rtl/>
        </w:rPr>
        <w:t>ש</w:t>
      </w:r>
      <w:r w:rsidRPr="008855C7">
        <w:rPr>
          <w:rtl/>
        </w:rPr>
        <w:t>אם זכיתי בתקנת שוק במיטלטלין לא מעניין אותי בעל המשכון, נושים מובטחים ששעבדו את הנכס מצד החייב</w:t>
      </w:r>
      <w:r>
        <w:rPr>
          <w:rFonts w:hint="cs"/>
          <w:rtl/>
        </w:rPr>
        <w:t xml:space="preserve"> לא מעניינים אותי</w:t>
      </w:r>
      <w:r w:rsidRPr="008855C7">
        <w:rPr>
          <w:rtl/>
        </w:rPr>
        <w:t xml:space="preserve">. </w:t>
      </w:r>
    </w:p>
    <w:p w:rsidR="0021453A" w:rsidRPr="008855C7" w:rsidRDefault="0021453A" w:rsidP="0021453A">
      <w:pPr>
        <w:pStyle w:val="a3"/>
        <w:rPr>
          <w:rtl/>
        </w:rPr>
      </w:pPr>
      <w:r>
        <w:rPr>
          <w:rFonts w:hint="cs"/>
          <w:rtl/>
        </w:rPr>
        <w:t xml:space="preserve">למה? </w:t>
      </w:r>
      <w:r w:rsidRPr="008855C7">
        <w:rPr>
          <w:rtl/>
        </w:rPr>
        <w:t>תקנת שוק באופן עקרוני אומרת שיודעים שיש בעיה אפילו גנבו לאדם זכות והעבירו אבל פוסקים בכל זאת שהזוכה בתקנה הוא בעל זכות קניין בנכס- ז"א אין משמעות אם אומרים שסוחבים את כל הדברים מלפני כן.</w:t>
      </w:r>
    </w:p>
    <w:p w:rsidR="0021453A" w:rsidRPr="008855C7" w:rsidRDefault="0021453A" w:rsidP="0021453A">
      <w:pPr>
        <w:pStyle w:val="a3"/>
        <w:rPr>
          <w:rtl/>
        </w:rPr>
      </w:pPr>
      <w:r w:rsidRPr="008855C7">
        <w:rPr>
          <w:rtl/>
        </w:rPr>
        <w:t>אז מה עושים אותם נושים</w:t>
      </w:r>
      <w:r>
        <w:rPr>
          <w:rFonts w:hint="cs"/>
          <w:rtl/>
        </w:rPr>
        <w:t xml:space="preserve"> (יש פגיעה קשה לגביו)</w:t>
      </w:r>
      <w:r w:rsidRPr="008855C7">
        <w:rPr>
          <w:rtl/>
        </w:rPr>
        <w:t xml:space="preserve">? במקרים כאלה שומרים על זכותו של אותו בעל משכון לשוב ולתבוע את בעל החוב שלו. </w:t>
      </w:r>
      <w:r>
        <w:rPr>
          <w:rFonts w:hint="cs"/>
          <w:rtl/>
        </w:rPr>
        <w:t>זאת אומרת</w:t>
      </w:r>
      <w:r w:rsidRPr="008855C7">
        <w:rPr>
          <w:rtl/>
        </w:rPr>
        <w:t xml:space="preserve"> </w:t>
      </w:r>
      <w:r>
        <w:rPr>
          <w:rFonts w:hint="cs"/>
          <w:rtl/>
        </w:rPr>
        <w:t>ש</w:t>
      </w:r>
      <w:r>
        <w:rPr>
          <w:rtl/>
        </w:rPr>
        <w:t>איבוד השעבוד לא אומר</w:t>
      </w:r>
      <w:r w:rsidRPr="008855C7">
        <w:rPr>
          <w:rtl/>
        </w:rPr>
        <w:t xml:space="preserve"> שבעל השעבוד איבד את הזכות לגבות חוב. </w:t>
      </w:r>
      <w:r w:rsidRPr="008855C7">
        <w:rPr>
          <w:b/>
          <w:bCs/>
          <w:rtl/>
        </w:rPr>
        <w:t>הבעיה</w:t>
      </w:r>
      <w:r w:rsidRPr="008855C7">
        <w:rPr>
          <w:rtl/>
        </w:rPr>
        <w:t xml:space="preserve"> שלפעמים לא יהיה לו מה לתת ולכן קריטי מי זוכה בדיני התחרויות.</w:t>
      </w:r>
    </w:p>
    <w:p w:rsidR="0021453A" w:rsidRPr="008855C7" w:rsidRDefault="0021453A" w:rsidP="0021453A">
      <w:pPr>
        <w:pStyle w:val="a3"/>
        <w:rPr>
          <w:u w:val="single"/>
          <w:rtl/>
        </w:rPr>
      </w:pPr>
    </w:p>
    <w:p w:rsidR="0021453A" w:rsidRPr="00D24C76" w:rsidRDefault="0021453A" w:rsidP="0021453A">
      <w:pPr>
        <w:pStyle w:val="a3"/>
        <w:jc w:val="center"/>
        <w:rPr>
          <w:b/>
          <w:bCs/>
          <w:u w:val="single"/>
          <w:rtl/>
        </w:rPr>
      </w:pPr>
      <w:r w:rsidRPr="0069145A">
        <w:rPr>
          <w:b/>
          <w:bCs/>
          <w:highlight w:val="yellow"/>
          <w:u w:val="single"/>
          <w:rtl/>
        </w:rPr>
        <w:t>משכון נוסף על משכון שכבר קיים</w:t>
      </w:r>
    </w:p>
    <w:p w:rsidR="0021453A" w:rsidRDefault="0021453A" w:rsidP="0021453A">
      <w:pPr>
        <w:pStyle w:val="a3"/>
        <w:rPr>
          <w:rtl/>
        </w:rPr>
      </w:pPr>
      <w:bookmarkStart w:id="99" w:name="_Hlk506170372"/>
      <w:r w:rsidRPr="0082659C">
        <w:rPr>
          <w:b/>
          <w:bCs/>
          <w:highlight w:val="lightGray"/>
          <w:rtl/>
        </w:rPr>
        <w:t>ס' 6 לחוק המשכון</w:t>
      </w:r>
      <w:bookmarkEnd w:id="99"/>
      <w:r>
        <w:rPr>
          <w:rtl/>
        </w:rPr>
        <w:t>- במידה ואין התנ</w:t>
      </w:r>
      <w:r>
        <w:rPr>
          <w:rFonts w:hint="cs"/>
          <w:rtl/>
        </w:rPr>
        <w:t>אה בין בעל המשכון הראשון לבין החייב, אז</w:t>
      </w:r>
      <w:r w:rsidRPr="008855C7">
        <w:rPr>
          <w:rtl/>
        </w:rPr>
        <w:t xml:space="preserve"> אפשר לרשום משכון נוסף על אותו נכס ממש. </w:t>
      </w:r>
    </w:p>
    <w:p w:rsidR="0021453A" w:rsidRPr="008855C7" w:rsidRDefault="0021453A" w:rsidP="0021453A">
      <w:pPr>
        <w:pStyle w:val="a3"/>
        <w:rPr>
          <w:rtl/>
        </w:rPr>
      </w:pPr>
      <w:r w:rsidRPr="008855C7">
        <w:rPr>
          <w:rtl/>
        </w:rPr>
        <w:t>אם יש שעבוד ספציפי על נכס ומג</w:t>
      </w:r>
      <w:r>
        <w:rPr>
          <w:rtl/>
        </w:rPr>
        <w:t>יע אדם נוסף ואני רוצה ללוות כסף</w:t>
      </w:r>
      <w:r>
        <w:rPr>
          <w:rFonts w:hint="cs"/>
          <w:rtl/>
        </w:rPr>
        <w:t xml:space="preserve">, </w:t>
      </w:r>
      <w:r>
        <w:rPr>
          <w:rtl/>
        </w:rPr>
        <w:t>ואין התנ</w:t>
      </w:r>
      <w:r>
        <w:rPr>
          <w:rFonts w:hint="cs"/>
          <w:rtl/>
        </w:rPr>
        <w:t>א</w:t>
      </w:r>
      <w:r w:rsidRPr="008855C7">
        <w:rPr>
          <w:rtl/>
        </w:rPr>
        <w:t>ה של האדם הראשון כלפי הנכס</w:t>
      </w:r>
      <w:r>
        <w:rPr>
          <w:rFonts w:hint="cs"/>
          <w:rtl/>
        </w:rPr>
        <w:t xml:space="preserve"> שלא ירשם משכון נוסף על הנכס,</w:t>
      </w:r>
      <w:r w:rsidRPr="008855C7">
        <w:rPr>
          <w:rtl/>
        </w:rPr>
        <w:t xml:space="preserve"> אז אפשר </w:t>
      </w:r>
      <w:r>
        <w:rPr>
          <w:rFonts w:hint="cs"/>
          <w:rtl/>
        </w:rPr>
        <w:t>לרשום משכון שני</w:t>
      </w:r>
      <w:r w:rsidRPr="008855C7">
        <w:rPr>
          <w:rtl/>
        </w:rPr>
        <w:t>.</w:t>
      </w:r>
    </w:p>
    <w:p w:rsidR="0021453A" w:rsidRDefault="0021453A" w:rsidP="0021453A">
      <w:pPr>
        <w:pStyle w:val="a3"/>
        <w:rPr>
          <w:rtl/>
        </w:rPr>
      </w:pPr>
    </w:p>
    <w:p w:rsidR="0021453A" w:rsidRPr="008855C7" w:rsidRDefault="0021453A" w:rsidP="0069145A">
      <w:pPr>
        <w:pStyle w:val="a3"/>
        <w:rPr>
          <w:rtl/>
        </w:rPr>
      </w:pPr>
      <w:r>
        <w:rPr>
          <w:rFonts w:hint="cs"/>
          <w:rtl/>
        </w:rPr>
        <w:t>ה</w:t>
      </w:r>
      <w:r w:rsidRPr="008855C7">
        <w:rPr>
          <w:rtl/>
        </w:rPr>
        <w:t xml:space="preserve">שאלה היא מה קורה במקרה של </w:t>
      </w:r>
      <w:r w:rsidRPr="00DC5622">
        <w:rPr>
          <w:b/>
          <w:bCs/>
          <w:rtl/>
        </w:rPr>
        <w:t>חפיפה מלאה</w:t>
      </w:r>
      <w:r>
        <w:rPr>
          <w:rFonts w:hint="cs"/>
          <w:rtl/>
        </w:rPr>
        <w:t>?</w:t>
      </w:r>
      <w:r w:rsidRPr="008855C7">
        <w:rPr>
          <w:rtl/>
        </w:rPr>
        <w:t xml:space="preserve"> הנכס שווה מיליון ₪ וה</w:t>
      </w:r>
      <w:r>
        <w:rPr>
          <w:rtl/>
        </w:rPr>
        <w:t>משכון כלפי כל אחד הוא של מיליון</w:t>
      </w:r>
      <w:r>
        <w:rPr>
          <w:rFonts w:hint="cs"/>
          <w:rtl/>
        </w:rPr>
        <w:t xml:space="preserve">. </w:t>
      </w:r>
      <w:r w:rsidRPr="00995190">
        <w:rPr>
          <w:b/>
          <w:bCs/>
          <w:rtl/>
        </w:rPr>
        <w:t>זה מקרה אחד</w:t>
      </w:r>
      <w:r w:rsidRPr="008855C7">
        <w:rPr>
          <w:rtl/>
        </w:rPr>
        <w:t xml:space="preserve">- במקרה כזה </w:t>
      </w:r>
      <w:r w:rsidRPr="00DC5622">
        <w:rPr>
          <w:b/>
          <w:bCs/>
          <w:rtl/>
        </w:rPr>
        <w:t xml:space="preserve">הראשון </w:t>
      </w:r>
      <w:r>
        <w:rPr>
          <w:rFonts w:hint="cs"/>
          <w:b/>
          <w:bCs/>
          <w:rtl/>
        </w:rPr>
        <w:t xml:space="preserve">הוא </w:t>
      </w:r>
      <w:r w:rsidRPr="00DC5622">
        <w:rPr>
          <w:b/>
          <w:bCs/>
          <w:rtl/>
        </w:rPr>
        <w:t>בעל המשכון הראשון</w:t>
      </w:r>
      <w:r>
        <w:rPr>
          <w:rFonts w:hint="cs"/>
          <w:rtl/>
        </w:rPr>
        <w:t xml:space="preserve">, והוא גובר </w:t>
      </w:r>
      <w:r w:rsidR="0069145A">
        <w:rPr>
          <w:rFonts w:hint="cs"/>
          <w:rtl/>
        </w:rPr>
        <w:t>על השני</w:t>
      </w:r>
      <w:r>
        <w:rPr>
          <w:rFonts w:hint="cs"/>
          <w:rtl/>
        </w:rPr>
        <w:t xml:space="preserve">. </w:t>
      </w:r>
    </w:p>
    <w:p w:rsidR="0021453A" w:rsidRPr="008855C7" w:rsidRDefault="0021453A" w:rsidP="0021453A">
      <w:pPr>
        <w:pStyle w:val="a3"/>
        <w:rPr>
          <w:rtl/>
        </w:rPr>
      </w:pPr>
      <w:r w:rsidRPr="008855C7">
        <w:rPr>
          <w:rtl/>
        </w:rPr>
        <w:t xml:space="preserve">אם ראשון פרע משכון של 100 </w:t>
      </w:r>
      <w:r>
        <w:rPr>
          <w:rtl/>
        </w:rPr>
        <w:t>אחוז מהנכס השני איבד את המשכון</w:t>
      </w:r>
      <w:r>
        <w:rPr>
          <w:rFonts w:hint="cs"/>
          <w:rtl/>
        </w:rPr>
        <w:t>, ו</w:t>
      </w:r>
      <w:r w:rsidRPr="008855C7">
        <w:rPr>
          <w:rtl/>
        </w:rPr>
        <w:t>אז הוא נופל לתחתית הסדר.</w:t>
      </w:r>
    </w:p>
    <w:p w:rsidR="0021453A" w:rsidRPr="008855C7" w:rsidRDefault="0021453A" w:rsidP="0021453A">
      <w:pPr>
        <w:pStyle w:val="a3"/>
      </w:pPr>
      <w:r w:rsidRPr="00995190">
        <w:rPr>
          <w:b/>
          <w:bCs/>
          <w:rtl/>
        </w:rPr>
        <w:t>מקרה אחר</w:t>
      </w:r>
      <w:r w:rsidRPr="008855C7">
        <w:rPr>
          <w:rtl/>
        </w:rPr>
        <w:t xml:space="preserve"> זה שאין חפיפה, </w:t>
      </w:r>
      <w:r>
        <w:rPr>
          <w:rFonts w:hint="cs"/>
          <w:rtl/>
        </w:rPr>
        <w:t>ו</w:t>
      </w:r>
      <w:r>
        <w:rPr>
          <w:rtl/>
        </w:rPr>
        <w:t>כל אחד עם אחוזים מסוימים</w:t>
      </w:r>
      <w:r>
        <w:rPr>
          <w:rFonts w:hint="cs"/>
          <w:rtl/>
        </w:rPr>
        <w:t xml:space="preserve"> (המשכון הראשון לא חל על כל הנכס).</w:t>
      </w:r>
    </w:p>
    <w:p w:rsidR="0021453A" w:rsidRDefault="0021453A" w:rsidP="0021453A">
      <w:pPr>
        <w:pStyle w:val="a3"/>
        <w:rPr>
          <w:rtl/>
        </w:rPr>
      </w:pPr>
    </w:p>
    <w:p w:rsidR="0021453A" w:rsidRPr="00A11E6E" w:rsidRDefault="0021453A" w:rsidP="0021453A">
      <w:pPr>
        <w:pStyle w:val="a3"/>
        <w:rPr>
          <w:b/>
          <w:bCs/>
          <w:rtl/>
        </w:rPr>
      </w:pPr>
      <w:r w:rsidRPr="00A11E6E">
        <w:rPr>
          <w:rFonts w:hint="cs"/>
          <w:b/>
          <w:bCs/>
          <w:rtl/>
        </w:rPr>
        <w:t>הסיבות</w:t>
      </w:r>
      <w:r w:rsidRPr="00A11E6E">
        <w:rPr>
          <w:b/>
          <w:bCs/>
          <w:rtl/>
        </w:rPr>
        <w:t xml:space="preserve"> שנושה שני יסכים לכך-</w:t>
      </w:r>
    </w:p>
    <w:p w:rsidR="0021453A" w:rsidRPr="008855C7" w:rsidRDefault="0021453A" w:rsidP="0021453A">
      <w:pPr>
        <w:pStyle w:val="a3"/>
        <w:numPr>
          <w:ilvl w:val="0"/>
          <w:numId w:val="116"/>
        </w:numPr>
        <w:rPr>
          <w:lang w:val="en-GB"/>
        </w:rPr>
      </w:pPr>
      <w:r w:rsidRPr="008855C7">
        <w:rPr>
          <w:rtl/>
        </w:rPr>
        <w:t xml:space="preserve">בדר"כ שווי הנכס עולה על </w:t>
      </w:r>
      <w:r>
        <w:rPr>
          <w:rFonts w:hint="cs"/>
          <w:rtl/>
        </w:rPr>
        <w:t>שווי המשכון הראשון</w:t>
      </w:r>
      <w:r w:rsidRPr="008855C7">
        <w:rPr>
          <w:rtl/>
        </w:rPr>
        <w:t>.</w:t>
      </w:r>
    </w:p>
    <w:p w:rsidR="0021453A" w:rsidRPr="008855C7" w:rsidRDefault="0021453A" w:rsidP="0021453A">
      <w:pPr>
        <w:pStyle w:val="a3"/>
        <w:numPr>
          <w:ilvl w:val="0"/>
          <w:numId w:val="116"/>
        </w:numPr>
        <w:rPr>
          <w:lang w:val="en-GB"/>
        </w:rPr>
      </w:pPr>
      <w:r>
        <w:rPr>
          <w:rFonts w:hint="cs"/>
          <w:rtl/>
        </w:rPr>
        <w:t xml:space="preserve">כאשר </w:t>
      </w:r>
      <w:r w:rsidRPr="008855C7">
        <w:rPr>
          <w:rtl/>
        </w:rPr>
        <w:t>מועד פירעון חיוב ראשון- קרוב, והסבירות שיפרע גבוהה מאד. הבדיקות הבסיסיות שעושים זה שהוא יכול לפרוע את חובו עד סיום ההלוואה. אם יש חדלות פירעון זה מקרה לא צפוי בדר"כ בזמן נתינת ההלוואה. לכן אם יש כבר משכנתא ראשונה- ונושה שני רוצה משכנתא נוספת- הוא סומך על כך שהחוב הראשון יצטמצם.</w:t>
      </w:r>
    </w:p>
    <w:p w:rsidR="0021453A" w:rsidRPr="008855C7" w:rsidRDefault="0021453A" w:rsidP="0021453A">
      <w:pPr>
        <w:pStyle w:val="a3"/>
        <w:numPr>
          <w:ilvl w:val="0"/>
          <w:numId w:val="116"/>
        </w:numPr>
        <w:rPr>
          <w:lang w:val="en-GB"/>
        </w:rPr>
      </w:pPr>
      <w:r w:rsidRPr="008855C7">
        <w:rPr>
          <w:rtl/>
        </w:rPr>
        <w:t>כשנושה מוכן ליטול סיכון- יבוא לידי ביטוי בריבית</w:t>
      </w:r>
      <w:r>
        <w:rPr>
          <w:rFonts w:hint="cs"/>
          <w:rtl/>
        </w:rPr>
        <w:t xml:space="preserve"> (כמו בשוק האפור)</w:t>
      </w:r>
      <w:r w:rsidRPr="008855C7">
        <w:rPr>
          <w:rtl/>
        </w:rPr>
        <w:t>.</w:t>
      </w:r>
    </w:p>
    <w:p w:rsidR="0021453A" w:rsidRPr="008855C7" w:rsidRDefault="0021453A" w:rsidP="0021453A">
      <w:pPr>
        <w:pStyle w:val="a3"/>
        <w:numPr>
          <w:ilvl w:val="0"/>
          <w:numId w:val="116"/>
        </w:numPr>
        <w:rPr>
          <w:lang w:val="en-GB"/>
        </w:rPr>
      </w:pPr>
      <w:r w:rsidRPr="008855C7">
        <w:rPr>
          <w:rtl/>
        </w:rPr>
        <w:t>כשמעדיף להיות נושה מובטח על פני נושה לא מובטח- גם אם יש סיכון. תמיד יעדיפו להיות נושים מובטחים- רק במקרה שיש חלוקה בין אחוזים או שיש פ</w:t>
      </w:r>
      <w:r>
        <w:rPr>
          <w:rFonts w:hint="cs"/>
          <w:rtl/>
        </w:rPr>
        <w:t>י</w:t>
      </w:r>
      <w:r w:rsidRPr="008855C7">
        <w:rPr>
          <w:rtl/>
        </w:rPr>
        <w:t>רעון חוב ראשון.</w:t>
      </w:r>
    </w:p>
    <w:p w:rsidR="0021453A" w:rsidRDefault="0021453A" w:rsidP="0021453A">
      <w:pPr>
        <w:pStyle w:val="a3"/>
        <w:rPr>
          <w:rtl/>
        </w:rPr>
      </w:pPr>
    </w:p>
    <w:p w:rsidR="0021453A" w:rsidRPr="008855C7" w:rsidRDefault="0021453A" w:rsidP="0021453A">
      <w:pPr>
        <w:pStyle w:val="a3"/>
        <w:rPr>
          <w:rtl/>
        </w:rPr>
      </w:pPr>
      <w:r w:rsidRPr="00611169">
        <w:rPr>
          <w:b/>
          <w:bCs/>
          <w:rtl/>
        </w:rPr>
        <w:t>מקרה</w:t>
      </w:r>
      <w:r w:rsidRPr="00611169">
        <w:rPr>
          <w:rFonts w:hint="cs"/>
          <w:b/>
          <w:bCs/>
        </w:rPr>
        <w:t xml:space="preserve"> </w:t>
      </w:r>
      <w:r w:rsidRPr="00611169">
        <w:rPr>
          <w:rFonts w:hint="cs"/>
          <w:b/>
          <w:bCs/>
          <w:rtl/>
        </w:rPr>
        <w:t xml:space="preserve"> לדוגמא</w:t>
      </w:r>
      <w:r>
        <w:rPr>
          <w:rFonts w:hint="cs"/>
          <w:rtl/>
        </w:rPr>
        <w:t xml:space="preserve"> </w:t>
      </w:r>
      <w:r>
        <w:rPr>
          <w:rtl/>
        </w:rPr>
        <w:t>–</w:t>
      </w:r>
      <w:r w:rsidRPr="008855C7">
        <w:rPr>
          <w:rtl/>
        </w:rPr>
        <w:t xml:space="preserve"> </w:t>
      </w:r>
      <w:r>
        <w:rPr>
          <w:rFonts w:hint="cs"/>
          <w:rtl/>
        </w:rPr>
        <w:t xml:space="preserve">מה קורה </w:t>
      </w:r>
      <w:r w:rsidRPr="008855C7">
        <w:rPr>
          <w:rtl/>
        </w:rPr>
        <w:t>במידה והייתה התניה שלא יהיה משכון שני. ונתנו בכל זאת- מעמדו של</w:t>
      </w:r>
      <w:r>
        <w:rPr>
          <w:rtl/>
        </w:rPr>
        <w:t xml:space="preserve"> משכון שני שנעשה בניגוד לתניה</w:t>
      </w:r>
      <w:r>
        <w:rPr>
          <w:rFonts w:hint="cs"/>
          <w:rtl/>
        </w:rPr>
        <w:t>?</w:t>
      </w:r>
    </w:p>
    <w:p w:rsidR="0021453A" w:rsidRPr="008855C7" w:rsidRDefault="0021453A" w:rsidP="0021453A">
      <w:pPr>
        <w:pStyle w:val="a3"/>
        <w:rPr>
          <w:lang w:val="en-GB"/>
        </w:rPr>
      </w:pPr>
      <w:r w:rsidRPr="008855C7">
        <w:rPr>
          <w:rtl/>
        </w:rPr>
        <w:t xml:space="preserve">אין עמדה בעליון </w:t>
      </w:r>
      <w:r>
        <w:rPr>
          <w:rFonts w:hint="cs"/>
          <w:rtl/>
        </w:rPr>
        <w:t xml:space="preserve">בנושא זה, ויש </w:t>
      </w:r>
      <w:r w:rsidRPr="008855C7">
        <w:rPr>
          <w:rtl/>
        </w:rPr>
        <w:t>מחלוקת במחוזיים.</w:t>
      </w:r>
      <w:r>
        <w:rPr>
          <w:rFonts w:hint="cs"/>
          <w:rtl/>
          <w:lang w:val="en-GB"/>
        </w:rPr>
        <w:t xml:space="preserve"> בספרות:</w:t>
      </w:r>
    </w:p>
    <w:p w:rsidR="0021453A" w:rsidRPr="008855C7" w:rsidRDefault="0021453A" w:rsidP="0021453A">
      <w:pPr>
        <w:pStyle w:val="a3"/>
        <w:numPr>
          <w:ilvl w:val="0"/>
          <w:numId w:val="114"/>
        </w:numPr>
        <w:rPr>
          <w:b/>
          <w:bCs/>
          <w:lang w:val="en-GB"/>
        </w:rPr>
      </w:pPr>
      <w:r w:rsidRPr="0069145A">
        <w:rPr>
          <w:b/>
          <w:bCs/>
          <w:highlight w:val="cyan"/>
          <w:rtl/>
        </w:rPr>
        <w:t>ויסמן</w:t>
      </w:r>
      <w:r w:rsidRPr="008855C7">
        <w:rPr>
          <w:b/>
          <w:bCs/>
          <w:rtl/>
        </w:rPr>
        <w:t>-</w:t>
      </w:r>
      <w:r w:rsidRPr="008855C7">
        <w:rPr>
          <w:rtl/>
        </w:rPr>
        <w:t xml:space="preserve"> עצם ההגבלה שוללת את היכולת למשכן את הנכס פעם נוספת. פורמליסט והולך בהתאם </w:t>
      </w:r>
      <w:r>
        <w:rPr>
          <w:rFonts w:hint="cs"/>
          <w:rtl/>
        </w:rPr>
        <w:t>לס</w:t>
      </w:r>
      <w:r>
        <w:rPr>
          <w:rtl/>
        </w:rPr>
        <w:t>'</w:t>
      </w:r>
      <w:r>
        <w:rPr>
          <w:rFonts w:hint="cs"/>
          <w:rtl/>
        </w:rPr>
        <w:t xml:space="preserve"> (אם יש התניה אי אפשר למשכן, ואם אין אז אפשר, אלא אם מדובר בתו"ל).</w:t>
      </w:r>
    </w:p>
    <w:p w:rsidR="0021453A" w:rsidRPr="008855C7" w:rsidRDefault="0021453A" w:rsidP="0021453A">
      <w:pPr>
        <w:pStyle w:val="a3"/>
        <w:numPr>
          <w:ilvl w:val="0"/>
          <w:numId w:val="114"/>
        </w:numPr>
        <w:rPr>
          <w:b/>
          <w:bCs/>
          <w:lang w:val="en-GB"/>
        </w:rPr>
      </w:pPr>
      <w:proofErr w:type="spellStart"/>
      <w:r w:rsidRPr="0069145A">
        <w:rPr>
          <w:b/>
          <w:bCs/>
          <w:highlight w:val="cyan"/>
          <w:rtl/>
        </w:rPr>
        <w:t>גרוסקופף</w:t>
      </w:r>
      <w:proofErr w:type="spellEnd"/>
      <w:r w:rsidRPr="0069145A">
        <w:rPr>
          <w:b/>
          <w:bCs/>
          <w:highlight w:val="cyan"/>
          <w:rtl/>
        </w:rPr>
        <w:t xml:space="preserve">, </w:t>
      </w:r>
      <w:proofErr w:type="spellStart"/>
      <w:r w:rsidRPr="0069145A">
        <w:rPr>
          <w:b/>
          <w:bCs/>
          <w:highlight w:val="cyan"/>
          <w:rtl/>
        </w:rPr>
        <w:t>זלצמן</w:t>
      </w:r>
      <w:proofErr w:type="spellEnd"/>
      <w:r w:rsidRPr="0069145A">
        <w:rPr>
          <w:b/>
          <w:bCs/>
          <w:highlight w:val="cyan"/>
          <w:rtl/>
        </w:rPr>
        <w:t xml:space="preserve"> ולרנר</w:t>
      </w:r>
      <w:r w:rsidRPr="008855C7">
        <w:rPr>
          <w:b/>
          <w:bCs/>
          <w:rtl/>
        </w:rPr>
        <w:t>-</w:t>
      </w:r>
      <w:r w:rsidRPr="008855C7">
        <w:rPr>
          <w:rtl/>
        </w:rPr>
        <w:t xml:space="preserve"> אין טעם למנוע תקפותו של משכון שני כל זמן שהראשון נפרע במלואו.</w:t>
      </w:r>
      <w:r w:rsidRPr="008855C7">
        <w:rPr>
          <w:b/>
          <w:bCs/>
          <w:rtl/>
        </w:rPr>
        <w:t xml:space="preserve"> </w:t>
      </w:r>
      <w:r>
        <w:rPr>
          <w:rFonts w:hint="cs"/>
          <w:rtl/>
        </w:rPr>
        <w:t xml:space="preserve">למעשה </w:t>
      </w:r>
      <w:r w:rsidRPr="008855C7">
        <w:rPr>
          <w:rtl/>
        </w:rPr>
        <w:t>אין שום סיבה שניתן לו את הכוח להגביל נושים נוספים.</w:t>
      </w:r>
    </w:p>
    <w:p w:rsidR="0021453A" w:rsidRPr="008855C7" w:rsidRDefault="0021453A" w:rsidP="0021453A">
      <w:pPr>
        <w:pStyle w:val="a3"/>
        <w:rPr>
          <w:rtl/>
        </w:rPr>
      </w:pPr>
      <w:r>
        <w:rPr>
          <w:rtl/>
        </w:rPr>
        <w:t>הביקורת למעשה היא על המחוקק ש</w:t>
      </w:r>
      <w:r w:rsidRPr="0069145A">
        <w:rPr>
          <w:b/>
          <w:bCs/>
          <w:rtl/>
        </w:rPr>
        <w:t xml:space="preserve">ס' 6 </w:t>
      </w:r>
      <w:r w:rsidRPr="008855C7">
        <w:rPr>
          <w:rtl/>
        </w:rPr>
        <w:t>צריך היה להיות</w:t>
      </w:r>
      <w:r>
        <w:rPr>
          <w:rFonts w:hint="cs"/>
          <w:rtl/>
        </w:rPr>
        <w:t xml:space="preserve"> מנוסח</w:t>
      </w:r>
      <w:r>
        <w:rPr>
          <w:rtl/>
        </w:rPr>
        <w:t xml:space="preserve"> יותר טוב</w:t>
      </w:r>
      <w:r>
        <w:rPr>
          <w:rFonts w:hint="cs"/>
          <w:rtl/>
        </w:rPr>
        <w:t xml:space="preserve"> בשאלה "</w:t>
      </w:r>
      <w:r w:rsidRPr="008855C7">
        <w:rPr>
          <w:rtl/>
        </w:rPr>
        <w:t>איזה דרך לתת לנושים אחרים דרך למשכן</w:t>
      </w:r>
      <w:r>
        <w:rPr>
          <w:rFonts w:hint="cs"/>
          <w:rtl/>
        </w:rPr>
        <w:t>",</w:t>
      </w:r>
      <w:r w:rsidRPr="008855C7">
        <w:rPr>
          <w:rtl/>
        </w:rPr>
        <w:t xml:space="preserve"> ולא למנוע זאת ע"י הנושה הראשון.</w:t>
      </w:r>
    </w:p>
    <w:p w:rsidR="0021453A" w:rsidRDefault="0021453A" w:rsidP="0021453A">
      <w:pPr>
        <w:pStyle w:val="a3"/>
        <w:rPr>
          <w:rtl/>
        </w:rPr>
      </w:pPr>
    </w:p>
    <w:p w:rsidR="0021453A" w:rsidRPr="008855C7" w:rsidRDefault="0021453A" w:rsidP="0021453A">
      <w:pPr>
        <w:pStyle w:val="a3"/>
        <w:rPr>
          <w:rtl/>
        </w:rPr>
      </w:pPr>
      <w:r>
        <w:rPr>
          <w:rFonts w:hint="cs"/>
          <w:rtl/>
        </w:rPr>
        <w:t>השאלה האחרונה בדיני שעבודים תהיה במקרה בו יש לנו בנק שנותן משכנתה, ואז הסכם המכר בין הקונים והמוכרים מתבטל.</w:t>
      </w:r>
    </w:p>
    <w:p w:rsidR="0021453A" w:rsidRDefault="0021453A" w:rsidP="0021453A">
      <w:pPr>
        <w:pStyle w:val="a3"/>
        <w:rPr>
          <w:rtl/>
        </w:rPr>
      </w:pPr>
      <w:r>
        <w:rPr>
          <w:rFonts w:hint="cs"/>
          <w:rtl/>
        </w:rPr>
        <w:t>יש</w:t>
      </w:r>
      <w:r w:rsidRPr="008855C7">
        <w:rPr>
          <w:rtl/>
        </w:rPr>
        <w:t xml:space="preserve"> הסכם בין א' לב' לרכישת דירה. ב' פונה לבנק למימון רכישת הדירה </w:t>
      </w:r>
      <w:r>
        <w:rPr>
          <w:rFonts w:hint="cs"/>
          <w:rtl/>
        </w:rPr>
        <w:t>באמצעות</w:t>
      </w:r>
      <w:r>
        <w:rPr>
          <w:rtl/>
        </w:rPr>
        <w:t xml:space="preserve"> </w:t>
      </w:r>
      <w:r w:rsidRPr="008855C7">
        <w:rPr>
          <w:rtl/>
        </w:rPr>
        <w:t xml:space="preserve">משכנתא. אם הבנק רשם משכנתא הסיפור די ברור. </w:t>
      </w:r>
    </w:p>
    <w:p w:rsidR="0021453A" w:rsidRPr="008855C7" w:rsidRDefault="0021453A" w:rsidP="0021453A">
      <w:pPr>
        <w:pStyle w:val="a3"/>
        <w:rPr>
          <w:rtl/>
        </w:rPr>
      </w:pPr>
      <w:r w:rsidRPr="008855C7">
        <w:rPr>
          <w:rtl/>
        </w:rPr>
        <w:t xml:space="preserve">אבל </w:t>
      </w:r>
      <w:r>
        <w:rPr>
          <w:rFonts w:hint="cs"/>
          <w:rtl/>
        </w:rPr>
        <w:t xml:space="preserve">מה קורה </w:t>
      </w:r>
      <w:r w:rsidRPr="008855C7">
        <w:rPr>
          <w:rtl/>
        </w:rPr>
        <w:t>אם כל מה ש</w:t>
      </w:r>
      <w:r>
        <w:rPr>
          <w:rtl/>
        </w:rPr>
        <w:t>יש כרגע לאותו רוכש זה הסכם המכר</w:t>
      </w:r>
      <w:r w:rsidRPr="008855C7">
        <w:rPr>
          <w:rtl/>
        </w:rPr>
        <w:t xml:space="preserve"> </w:t>
      </w:r>
      <w:r>
        <w:rPr>
          <w:rFonts w:hint="cs"/>
          <w:rtl/>
        </w:rPr>
        <w:t>(</w:t>
      </w:r>
      <w:r>
        <w:rPr>
          <w:rtl/>
        </w:rPr>
        <w:t>הקרקע עדיין לא עברה על שמו</w:t>
      </w:r>
      <w:r>
        <w:rPr>
          <w:rFonts w:hint="cs"/>
          <w:rtl/>
        </w:rPr>
        <w:t>)?</w:t>
      </w:r>
    </w:p>
    <w:p w:rsidR="0021453A" w:rsidRDefault="0021453A" w:rsidP="0069145A">
      <w:pPr>
        <w:pStyle w:val="a3"/>
        <w:rPr>
          <w:rtl/>
        </w:rPr>
      </w:pPr>
      <w:r w:rsidRPr="008855C7">
        <w:rPr>
          <w:rtl/>
        </w:rPr>
        <w:t xml:space="preserve">כיום- </w:t>
      </w:r>
      <w:r>
        <w:rPr>
          <w:rFonts w:hint="cs"/>
          <w:rtl/>
        </w:rPr>
        <w:t>כ</w:t>
      </w:r>
      <w:r w:rsidRPr="008855C7">
        <w:rPr>
          <w:rtl/>
        </w:rPr>
        <w:t xml:space="preserve">שבנק נותן משכנתא הוא רושם </w:t>
      </w:r>
      <w:r>
        <w:rPr>
          <w:rFonts w:hint="cs"/>
          <w:rtl/>
        </w:rPr>
        <w:t>אותה</w:t>
      </w:r>
      <w:r w:rsidRPr="008855C7">
        <w:rPr>
          <w:rtl/>
        </w:rPr>
        <w:t xml:space="preserve"> על הנכס ברשות הבעלים לפני שהנכס עבר לרשות הקונה. למה זה ק</w:t>
      </w:r>
      <w:r>
        <w:rPr>
          <w:rtl/>
        </w:rPr>
        <w:t>ורה? כי הבנק משתתף במימון רכישה</w:t>
      </w:r>
      <w:r>
        <w:rPr>
          <w:rFonts w:hint="cs"/>
          <w:rtl/>
        </w:rPr>
        <w:t xml:space="preserve">, </w:t>
      </w:r>
      <w:r w:rsidRPr="008855C7">
        <w:rPr>
          <w:rtl/>
        </w:rPr>
        <w:t xml:space="preserve">ובתמורה לשחרור הכסף הוא רוצה </w:t>
      </w:r>
      <w:r>
        <w:rPr>
          <w:rFonts w:hint="cs"/>
          <w:rtl/>
        </w:rPr>
        <w:t xml:space="preserve">לקבל </w:t>
      </w:r>
      <w:r>
        <w:rPr>
          <w:rtl/>
        </w:rPr>
        <w:t>זכות קניינית</w:t>
      </w:r>
      <w:r w:rsidRPr="008855C7">
        <w:rPr>
          <w:rtl/>
        </w:rPr>
        <w:t xml:space="preserve"> </w:t>
      </w:r>
      <w:r>
        <w:rPr>
          <w:rFonts w:hint="cs"/>
          <w:rtl/>
        </w:rPr>
        <w:t>(</w:t>
      </w:r>
      <w:r w:rsidRPr="008855C7">
        <w:rPr>
          <w:rtl/>
        </w:rPr>
        <w:t>משכון</w:t>
      </w:r>
      <w:r>
        <w:rPr>
          <w:rFonts w:hint="cs"/>
          <w:rtl/>
        </w:rPr>
        <w:t>), ו</w:t>
      </w:r>
      <w:r w:rsidRPr="008855C7">
        <w:rPr>
          <w:rtl/>
        </w:rPr>
        <w:t xml:space="preserve">לכן הוא רושם את המשכנתא </w:t>
      </w:r>
      <w:r>
        <w:rPr>
          <w:rtl/>
        </w:rPr>
        <w:t>עוד לפני שהקרקע עברה לשם הרוכש</w:t>
      </w:r>
      <w:r>
        <w:rPr>
          <w:rFonts w:hint="cs"/>
          <w:rtl/>
        </w:rPr>
        <w:t xml:space="preserve"> הוא </w:t>
      </w:r>
      <w:r w:rsidRPr="008855C7">
        <w:rPr>
          <w:rtl/>
        </w:rPr>
        <w:t xml:space="preserve">מקבל אישור מהבעלים </w:t>
      </w:r>
      <w:r>
        <w:rPr>
          <w:rFonts w:hint="cs"/>
          <w:rtl/>
        </w:rPr>
        <w:t>(</w:t>
      </w:r>
      <w:r w:rsidRPr="008855C7">
        <w:rPr>
          <w:rtl/>
        </w:rPr>
        <w:t>המוכר</w:t>
      </w:r>
      <w:r>
        <w:rPr>
          <w:rFonts w:hint="cs"/>
          <w:rtl/>
        </w:rPr>
        <w:t>)</w:t>
      </w:r>
      <w:r w:rsidRPr="008855C7">
        <w:rPr>
          <w:rtl/>
        </w:rPr>
        <w:t xml:space="preserve"> לרשום משכנתא והכסף </w:t>
      </w:r>
      <w:r w:rsidR="0069145A">
        <w:rPr>
          <w:rtl/>
        </w:rPr>
        <w:t>עובר ישירות לבעלים ברוב המקרים.</w:t>
      </w:r>
    </w:p>
    <w:p w:rsidR="0069145A" w:rsidRDefault="0069145A" w:rsidP="0069145A">
      <w:pPr>
        <w:pStyle w:val="a3"/>
        <w:rPr>
          <w:rtl/>
        </w:rPr>
      </w:pPr>
    </w:p>
    <w:p w:rsidR="0021453A" w:rsidRPr="008855C7" w:rsidRDefault="0021453A" w:rsidP="0021453A">
      <w:pPr>
        <w:pStyle w:val="a3"/>
        <w:rPr>
          <w:rtl/>
        </w:rPr>
      </w:pPr>
      <w:r>
        <w:rPr>
          <w:rFonts w:hint="cs"/>
          <w:rtl/>
        </w:rPr>
        <w:lastRenderedPageBreak/>
        <w:t>אבל מה קורה כ</w:t>
      </w:r>
      <w:r w:rsidRPr="008855C7">
        <w:rPr>
          <w:rtl/>
        </w:rPr>
        <w:t>שזה לא קורה ככה והבנ</w:t>
      </w:r>
      <w:r>
        <w:rPr>
          <w:rtl/>
        </w:rPr>
        <w:t>ק לא רושם עדיין משכנתא</w:t>
      </w:r>
      <w:r>
        <w:rPr>
          <w:rFonts w:hint="cs"/>
          <w:rtl/>
        </w:rPr>
        <w:t xml:space="preserve">, </w:t>
      </w:r>
      <w:r w:rsidRPr="008855C7">
        <w:rPr>
          <w:rtl/>
        </w:rPr>
        <w:t xml:space="preserve">אלא </w:t>
      </w:r>
      <w:r>
        <w:rPr>
          <w:rFonts w:hint="cs"/>
          <w:rtl/>
        </w:rPr>
        <w:t>הבנק</w:t>
      </w:r>
      <w:r w:rsidRPr="008855C7">
        <w:rPr>
          <w:rtl/>
        </w:rPr>
        <w:t xml:space="preserve"> ממשכן את הזכוי</w:t>
      </w:r>
      <w:r>
        <w:rPr>
          <w:rtl/>
        </w:rPr>
        <w:t>ות החוזיות שיש לקונה כלפי המוכר</w:t>
      </w:r>
      <w:r>
        <w:rPr>
          <w:rFonts w:hint="cs"/>
          <w:rtl/>
        </w:rPr>
        <w:t>,</w:t>
      </w:r>
      <w:r w:rsidRPr="008855C7">
        <w:rPr>
          <w:rtl/>
        </w:rPr>
        <w:t xml:space="preserve"> </w:t>
      </w:r>
      <w:r>
        <w:rPr>
          <w:rFonts w:hint="cs"/>
          <w:rtl/>
        </w:rPr>
        <w:t>ו</w:t>
      </w:r>
      <w:r w:rsidRPr="008855C7">
        <w:rPr>
          <w:rtl/>
        </w:rPr>
        <w:t xml:space="preserve">עד שהבנק רושם את המשכנתא </w:t>
      </w:r>
      <w:r w:rsidRPr="00F63BD9">
        <w:rPr>
          <w:b/>
          <w:bCs/>
          <w:rtl/>
        </w:rPr>
        <w:t>העסקה קורסת</w:t>
      </w:r>
      <w:r w:rsidR="0069145A">
        <w:rPr>
          <w:rFonts w:hint="cs"/>
          <w:b/>
          <w:bCs/>
          <w:rtl/>
        </w:rPr>
        <w:t>?</w:t>
      </w:r>
      <w:r w:rsidRPr="008855C7">
        <w:rPr>
          <w:rtl/>
        </w:rPr>
        <w:t xml:space="preserve"> למשל הרוכשים לא שילמו את הכסף שהיו צריכים לשלם, המוכר מבטל את ההסכם ולבנק יש ביד </w:t>
      </w:r>
      <w:r w:rsidRPr="008855C7">
        <w:rPr>
          <w:rFonts w:hint="cs"/>
          <w:rtl/>
        </w:rPr>
        <w:t>משכון</w:t>
      </w:r>
      <w:r>
        <w:rPr>
          <w:rtl/>
        </w:rPr>
        <w:t xml:space="preserve"> זכויות חוזיות</w:t>
      </w:r>
      <w:r>
        <w:rPr>
          <w:rFonts w:hint="cs"/>
          <w:rtl/>
        </w:rPr>
        <w:t xml:space="preserve"> בלבד.</w:t>
      </w:r>
    </w:p>
    <w:p w:rsidR="0021453A" w:rsidRPr="008855C7" w:rsidRDefault="0021453A" w:rsidP="0021453A">
      <w:pPr>
        <w:pStyle w:val="a3"/>
        <w:rPr>
          <w:rtl/>
        </w:rPr>
      </w:pPr>
    </w:p>
    <w:p w:rsidR="0021453A" w:rsidRDefault="0021453A" w:rsidP="0021453A">
      <w:pPr>
        <w:pStyle w:val="a3"/>
        <w:rPr>
          <w:rtl/>
        </w:rPr>
      </w:pPr>
      <w:r w:rsidRPr="008855C7">
        <w:rPr>
          <w:rtl/>
        </w:rPr>
        <w:t xml:space="preserve">א </w:t>
      </w:r>
      <w:r w:rsidRPr="008855C7">
        <w:rPr>
          <w:lang w:val="en-GB"/>
        </w:rPr>
        <w:sym w:font="Wingdings" w:char="F0E0"/>
      </w:r>
      <w:r w:rsidRPr="008855C7">
        <w:rPr>
          <w:rtl/>
        </w:rPr>
        <w:t xml:space="preserve">הסכם מכר של </w:t>
      </w:r>
      <w:r w:rsidRPr="008855C7">
        <w:rPr>
          <w:rFonts w:hint="cs"/>
          <w:rtl/>
        </w:rPr>
        <w:t>מיליו</w:t>
      </w:r>
      <w:r w:rsidRPr="008855C7">
        <w:rPr>
          <w:rFonts w:hint="eastAsia"/>
          <w:rtl/>
        </w:rPr>
        <w:t>ן</w:t>
      </w:r>
      <w:r w:rsidRPr="008855C7">
        <w:rPr>
          <w:rtl/>
        </w:rPr>
        <w:t xml:space="preserve"> וחצי</w:t>
      </w:r>
      <w:r>
        <w:rPr>
          <w:rFonts w:hint="cs"/>
          <w:rtl/>
        </w:rPr>
        <w:t xml:space="preserve"> (</w:t>
      </w:r>
      <w:r w:rsidR="0069145A">
        <w:rPr>
          <w:rFonts w:hint="cs"/>
          <w:rtl/>
        </w:rPr>
        <w:t>1,</w:t>
      </w:r>
      <w:r>
        <w:rPr>
          <w:rFonts w:hint="cs"/>
          <w:rtl/>
        </w:rPr>
        <w:t>500,000 ₪)</w:t>
      </w:r>
      <w:r w:rsidRPr="008855C7">
        <w:rPr>
          <w:lang w:val="en-GB"/>
        </w:rPr>
        <w:sym w:font="Wingdings" w:char="F0DF"/>
      </w:r>
      <w:r>
        <w:t xml:space="preserve"> </w:t>
      </w:r>
      <w:r w:rsidRPr="008855C7">
        <w:rPr>
          <w:rtl/>
        </w:rPr>
        <w:t xml:space="preserve"> ב'</w:t>
      </w:r>
    </w:p>
    <w:p w:rsidR="0021453A" w:rsidRPr="008855C7" w:rsidRDefault="0021453A" w:rsidP="0021453A">
      <w:pPr>
        <w:pStyle w:val="a3"/>
        <w:rPr>
          <w:rtl/>
        </w:rPr>
      </w:pPr>
    </w:p>
    <w:p w:rsidR="0021453A" w:rsidRPr="008855C7" w:rsidRDefault="0021453A" w:rsidP="0021453A">
      <w:pPr>
        <w:pStyle w:val="a3"/>
        <w:rPr>
          <w:rtl/>
        </w:rPr>
      </w:pPr>
      <w:r w:rsidRPr="008855C7">
        <w:rPr>
          <w:rtl/>
        </w:rPr>
        <w:t xml:space="preserve">יש זכויות חוזיות. הבנק ממשכן את הזכויות החוזיות אצל רשם </w:t>
      </w:r>
      <w:proofErr w:type="spellStart"/>
      <w:r w:rsidRPr="008855C7">
        <w:rPr>
          <w:rtl/>
        </w:rPr>
        <w:t>המשכונות</w:t>
      </w:r>
      <w:proofErr w:type="spellEnd"/>
      <w:r w:rsidRPr="008855C7">
        <w:rPr>
          <w:rtl/>
        </w:rPr>
        <w:t>.</w:t>
      </w:r>
    </w:p>
    <w:p w:rsidR="0021453A" w:rsidRPr="008855C7" w:rsidRDefault="0021453A" w:rsidP="0021453A">
      <w:pPr>
        <w:pStyle w:val="a3"/>
        <w:rPr>
          <w:rtl/>
        </w:rPr>
      </w:pPr>
      <w:r w:rsidRPr="005569F2">
        <w:rPr>
          <w:b/>
          <w:bCs/>
          <w:rtl/>
        </w:rPr>
        <w:t>השאלה הגדולה</w:t>
      </w:r>
      <w:r w:rsidRPr="008855C7">
        <w:rPr>
          <w:rtl/>
        </w:rPr>
        <w:t>- האם הבנק יכול על בסיס משכון הזכויות החוזיות, לבוא ולממש את הדירה או שכל מה שיש לו זו תביעה חוזית</w:t>
      </w:r>
      <w:r>
        <w:rPr>
          <w:rFonts w:hint="cs"/>
          <w:rtl/>
        </w:rPr>
        <w:t>? (אנו נראה שהבנק יוכל להיכנס לנעליים של הקונים ולהיות הבעלים).</w:t>
      </w:r>
    </w:p>
    <w:p w:rsidR="0021453A" w:rsidRDefault="0021453A" w:rsidP="0021453A">
      <w:pPr>
        <w:pStyle w:val="a3"/>
        <w:rPr>
          <w:b/>
          <w:bCs/>
          <w:rtl/>
        </w:rPr>
      </w:pPr>
    </w:p>
    <w:p w:rsidR="0021453A" w:rsidRPr="008855C7" w:rsidRDefault="0021453A" w:rsidP="0021453A">
      <w:pPr>
        <w:pStyle w:val="a3"/>
        <w:rPr>
          <w:b/>
          <w:bCs/>
          <w:rtl/>
        </w:rPr>
      </w:pPr>
      <w:r w:rsidRPr="0069145A">
        <w:rPr>
          <w:b/>
          <w:bCs/>
          <w:highlight w:val="magenta"/>
          <w:rtl/>
        </w:rPr>
        <w:t xml:space="preserve">פס"ד </w:t>
      </w:r>
      <w:proofErr w:type="spellStart"/>
      <w:r w:rsidRPr="0069145A">
        <w:rPr>
          <w:b/>
          <w:bCs/>
          <w:highlight w:val="magenta"/>
          <w:rtl/>
        </w:rPr>
        <w:t>שטיינמץ</w:t>
      </w:r>
      <w:proofErr w:type="spellEnd"/>
      <w:r w:rsidRPr="0069145A">
        <w:rPr>
          <w:b/>
          <w:bCs/>
          <w:highlight w:val="magenta"/>
          <w:rtl/>
        </w:rPr>
        <w:t xml:space="preserve"> נ' בנק משכן</w:t>
      </w:r>
      <w:r w:rsidRPr="008855C7">
        <w:rPr>
          <w:b/>
          <w:bCs/>
          <w:rtl/>
        </w:rPr>
        <w:t>-</w:t>
      </w:r>
    </w:p>
    <w:p w:rsidR="0021453A" w:rsidRPr="008855C7" w:rsidRDefault="0021453A" w:rsidP="0021453A">
      <w:pPr>
        <w:pStyle w:val="a3"/>
        <w:rPr>
          <w:rtl/>
        </w:rPr>
      </w:pPr>
      <w:r>
        <w:rPr>
          <w:rFonts w:hint="cs"/>
          <w:rtl/>
        </w:rPr>
        <w:t xml:space="preserve">השאלה היא </w:t>
      </w:r>
      <w:r>
        <w:rPr>
          <w:rtl/>
        </w:rPr>
        <w:t xml:space="preserve">האם משכון הזכויות החוזיות </w:t>
      </w:r>
      <w:r w:rsidRPr="00CF0910">
        <w:rPr>
          <w:b/>
          <w:bCs/>
          <w:rtl/>
        </w:rPr>
        <w:t>רק שוו</w:t>
      </w:r>
      <w:r w:rsidRPr="00CF0910">
        <w:rPr>
          <w:rFonts w:hint="cs"/>
          <w:b/>
          <w:bCs/>
          <w:rtl/>
        </w:rPr>
        <w:t>ת</w:t>
      </w:r>
      <w:r w:rsidRPr="00CF0910">
        <w:rPr>
          <w:b/>
          <w:bCs/>
          <w:rtl/>
        </w:rPr>
        <w:t xml:space="preserve"> כסף</w:t>
      </w:r>
      <w:r w:rsidRPr="008855C7">
        <w:rPr>
          <w:rtl/>
        </w:rPr>
        <w:t xml:space="preserve"> או שמשכון הזכויות</w:t>
      </w:r>
      <w:r>
        <w:rPr>
          <w:rtl/>
        </w:rPr>
        <w:t xml:space="preserve"> מעניקות </w:t>
      </w:r>
      <w:r w:rsidRPr="00CF0910">
        <w:rPr>
          <w:b/>
          <w:bCs/>
          <w:rtl/>
        </w:rPr>
        <w:t xml:space="preserve">מעמד מול מוכר הדירה </w:t>
      </w:r>
      <w:r w:rsidRPr="008855C7">
        <w:rPr>
          <w:rtl/>
        </w:rPr>
        <w:t>בניסיון לסיים לרכוש את הדירה או לכפות עליו לממש את הדירה.</w:t>
      </w:r>
    </w:p>
    <w:p w:rsidR="0021453A" w:rsidRPr="008855C7" w:rsidRDefault="0021453A" w:rsidP="0021453A">
      <w:pPr>
        <w:pStyle w:val="a3"/>
        <w:rPr>
          <w:rtl/>
        </w:rPr>
      </w:pPr>
      <w:r w:rsidRPr="0069145A">
        <w:rPr>
          <w:b/>
          <w:bCs/>
          <w:highlight w:val="cyan"/>
          <w:rtl/>
        </w:rPr>
        <w:t>השופט אנגלרד</w:t>
      </w:r>
      <w:r w:rsidRPr="008855C7">
        <w:rPr>
          <w:rtl/>
        </w:rPr>
        <w:t>-</w:t>
      </w:r>
    </w:p>
    <w:p w:rsidR="0021453A" w:rsidRPr="008855C7" w:rsidRDefault="0021453A" w:rsidP="0021453A">
      <w:pPr>
        <w:pStyle w:val="a3"/>
        <w:rPr>
          <w:rtl/>
        </w:rPr>
      </w:pPr>
      <w:r w:rsidRPr="008855C7">
        <w:rPr>
          <w:rtl/>
        </w:rPr>
        <w:t xml:space="preserve">הנכס הממושכן הוא </w:t>
      </w:r>
      <w:r w:rsidRPr="00786BAC">
        <w:rPr>
          <w:b/>
          <w:bCs/>
          <w:rtl/>
        </w:rPr>
        <w:t>זכויות חוזיות בלבד</w:t>
      </w:r>
      <w:r w:rsidRPr="008855C7">
        <w:rPr>
          <w:rtl/>
        </w:rPr>
        <w:t xml:space="preserve"> ולכן יש לפעול בדרך עליה מורה חוק המשכון לעניין מימוש זכויות חוזיות. אין להם משכנתא</w:t>
      </w:r>
      <w:r>
        <w:rPr>
          <w:rFonts w:hint="cs"/>
          <w:rtl/>
        </w:rPr>
        <w:t xml:space="preserve"> בנכס (זיקה בלתי-אמצעית בנכס)</w:t>
      </w:r>
      <w:r w:rsidRPr="008855C7">
        <w:rPr>
          <w:rtl/>
        </w:rPr>
        <w:t xml:space="preserve">, יש להם משכון על </w:t>
      </w:r>
      <w:r w:rsidRPr="008855C7">
        <w:rPr>
          <w:b/>
          <w:bCs/>
          <w:rtl/>
        </w:rPr>
        <w:t>זכויות חוזיות.</w:t>
      </w:r>
    </w:p>
    <w:p w:rsidR="0021453A" w:rsidRPr="008855C7" w:rsidRDefault="0021453A" w:rsidP="0021453A">
      <w:pPr>
        <w:pStyle w:val="a3"/>
        <w:rPr>
          <w:rtl/>
        </w:rPr>
      </w:pPr>
      <w:r>
        <w:rPr>
          <w:rFonts w:hint="cs"/>
          <w:rtl/>
        </w:rPr>
        <w:t>אפשר לעשות אחד מ-2 על פי אנגלרד:</w:t>
      </w:r>
    </w:p>
    <w:p w:rsidR="0021453A" w:rsidRPr="008855C7" w:rsidRDefault="0021453A" w:rsidP="0069145A">
      <w:pPr>
        <w:pStyle w:val="a3"/>
        <w:numPr>
          <w:ilvl w:val="0"/>
          <w:numId w:val="115"/>
        </w:numPr>
        <w:rPr>
          <w:lang w:val="en-GB"/>
        </w:rPr>
      </w:pPr>
      <w:r w:rsidRPr="00786BAC">
        <w:rPr>
          <w:b/>
          <w:bCs/>
          <w:rtl/>
        </w:rPr>
        <w:t>לפנות לביהמ"ש או לה</w:t>
      </w:r>
      <w:r w:rsidR="0069145A">
        <w:rPr>
          <w:rFonts w:hint="cs"/>
          <w:b/>
          <w:bCs/>
          <w:rtl/>
        </w:rPr>
        <w:t>ו</w:t>
      </w:r>
      <w:r w:rsidRPr="00786BAC">
        <w:rPr>
          <w:b/>
          <w:bCs/>
          <w:rtl/>
        </w:rPr>
        <w:t>צל"פ</w:t>
      </w:r>
      <w:r w:rsidRPr="008855C7">
        <w:rPr>
          <w:rtl/>
        </w:rPr>
        <w:t>- ולמ</w:t>
      </w:r>
      <w:r w:rsidR="0069145A">
        <w:rPr>
          <w:rFonts w:hint="cs"/>
          <w:rtl/>
        </w:rPr>
        <w:t>ח</w:t>
      </w:r>
      <w:r w:rsidRPr="008855C7">
        <w:rPr>
          <w:rtl/>
        </w:rPr>
        <w:t>ות את הזכויות החוזיות של הקונה במצבן על פי החוזה עם המוכר- לא ישים שעה שהחוזה בוטל.</w:t>
      </w:r>
    </w:p>
    <w:p w:rsidR="0021453A" w:rsidRPr="008855C7" w:rsidRDefault="0021453A" w:rsidP="0021453A">
      <w:pPr>
        <w:pStyle w:val="a3"/>
        <w:numPr>
          <w:ilvl w:val="0"/>
          <w:numId w:val="115"/>
        </w:numPr>
        <w:rPr>
          <w:lang w:val="en-GB"/>
        </w:rPr>
      </w:pPr>
      <w:bookmarkStart w:id="100" w:name="_Hlk506170541"/>
      <w:r w:rsidRPr="0082659C">
        <w:rPr>
          <w:b/>
          <w:bCs/>
          <w:highlight w:val="lightGray"/>
          <w:rtl/>
        </w:rPr>
        <w:t>ס' 20 לחוק המשכון</w:t>
      </w:r>
      <w:bookmarkEnd w:id="100"/>
      <w:r w:rsidRPr="008855C7">
        <w:rPr>
          <w:rtl/>
        </w:rPr>
        <w:t xml:space="preserve">- לפעול במקום הקונה על פי הסכם עם המוכר- לנסות לסיים את החוזה עם המוכר. </w:t>
      </w:r>
      <w:r w:rsidRPr="00786BAC">
        <w:rPr>
          <w:b/>
          <w:bCs/>
          <w:rtl/>
        </w:rPr>
        <w:t>לא יכולים לכפות עליו</w:t>
      </w:r>
      <w:r>
        <w:rPr>
          <w:rFonts w:hint="cs"/>
          <w:rtl/>
        </w:rPr>
        <w:t xml:space="preserve"> לממש את הדירה ולגבות את השווי הכספי</w:t>
      </w:r>
      <w:r w:rsidRPr="008855C7">
        <w:rPr>
          <w:rtl/>
        </w:rPr>
        <w:t>. מאפשר לקחת את הזכויות של הקונה ולהיכנס למשא ומתן מול הבעלים, לא במימוש הדירה אלא לתמחר או להמשיך את הפרויקט או לקבל חזרה את הכסף וביטולו.</w:t>
      </w:r>
    </w:p>
    <w:p w:rsidR="0021453A" w:rsidRDefault="0021453A" w:rsidP="0021453A">
      <w:pPr>
        <w:pStyle w:val="a3"/>
        <w:rPr>
          <w:rtl/>
        </w:rPr>
      </w:pPr>
      <w:r w:rsidRPr="00786BAC">
        <w:rPr>
          <w:b/>
          <w:bCs/>
          <w:rtl/>
        </w:rPr>
        <w:t>כשמדובר במשכון בנכס</w:t>
      </w:r>
      <w:r w:rsidRPr="008855C7">
        <w:rPr>
          <w:rtl/>
        </w:rPr>
        <w:t xml:space="preserve">- ביהמ"ש לא יכול לעשות שום דבר והנכס היה מגיע לבנק. אבל </w:t>
      </w:r>
      <w:r w:rsidRPr="00786BAC">
        <w:rPr>
          <w:b/>
          <w:bCs/>
          <w:rtl/>
        </w:rPr>
        <w:t>המשכון פה לא היה כלפי הנכס אלא כלפי זכויות חוזיות</w:t>
      </w:r>
      <w:r w:rsidRPr="008855C7">
        <w:rPr>
          <w:rtl/>
        </w:rPr>
        <w:t xml:space="preserve">. </w:t>
      </w:r>
    </w:p>
    <w:p w:rsidR="0021453A" w:rsidRPr="008855C7" w:rsidRDefault="0021453A" w:rsidP="0021453A">
      <w:pPr>
        <w:pStyle w:val="a3"/>
        <w:rPr>
          <w:rtl/>
        </w:rPr>
      </w:pPr>
      <w:r w:rsidRPr="008855C7">
        <w:rPr>
          <w:rtl/>
        </w:rPr>
        <w:t>אנגלרד אומר שצריך לעשות הבחנה ברורה בין זכויות חוזיות לזכויות קנייניות. יש לזה משמעויות בדין. ואם נתייחס לזה אותו הדבר אנו מאיינים את ההבחנה ביניהן.</w:t>
      </w:r>
    </w:p>
    <w:p w:rsidR="0021453A" w:rsidRDefault="0021453A" w:rsidP="0021453A">
      <w:pPr>
        <w:pStyle w:val="a3"/>
        <w:rPr>
          <w:rtl/>
        </w:rPr>
      </w:pPr>
    </w:p>
    <w:p w:rsidR="0021453A" w:rsidRDefault="0021453A" w:rsidP="0021453A">
      <w:pPr>
        <w:pStyle w:val="a3"/>
        <w:rPr>
          <w:rtl/>
        </w:rPr>
      </w:pPr>
      <w:r w:rsidRPr="00ED2934">
        <w:rPr>
          <w:b/>
          <w:bCs/>
          <w:rtl/>
        </w:rPr>
        <w:t xml:space="preserve">התפתחות הלכת </w:t>
      </w:r>
      <w:proofErr w:type="spellStart"/>
      <w:r w:rsidRPr="00ED2934">
        <w:rPr>
          <w:b/>
          <w:bCs/>
          <w:rtl/>
        </w:rPr>
        <w:t>שטיינמץ</w:t>
      </w:r>
      <w:proofErr w:type="spellEnd"/>
    </w:p>
    <w:p w:rsidR="0021453A" w:rsidRDefault="0069145A" w:rsidP="0069145A">
      <w:pPr>
        <w:pStyle w:val="a3"/>
        <w:rPr>
          <w:rtl/>
        </w:rPr>
      </w:pPr>
      <w:r w:rsidRPr="0069145A">
        <w:rPr>
          <w:rFonts w:hint="cs"/>
          <w:b/>
          <w:bCs/>
          <w:highlight w:val="magenta"/>
          <w:rtl/>
        </w:rPr>
        <w:t xml:space="preserve">פס"ד משכן בנק הפועלים נ' </w:t>
      </w:r>
      <w:proofErr w:type="spellStart"/>
      <w:r w:rsidRPr="0069145A">
        <w:rPr>
          <w:rFonts w:hint="cs"/>
          <w:b/>
          <w:bCs/>
          <w:highlight w:val="magenta"/>
          <w:rtl/>
        </w:rPr>
        <w:t>שפייזמן</w:t>
      </w:r>
      <w:proofErr w:type="spellEnd"/>
      <w:r w:rsidRPr="00DA1FF4">
        <w:rPr>
          <w:rFonts w:hint="cs"/>
          <w:b/>
          <w:bCs/>
          <w:rtl/>
        </w:rPr>
        <w:t xml:space="preserve"> </w:t>
      </w:r>
      <w:r w:rsidR="0021453A">
        <w:rPr>
          <w:rFonts w:hint="cs"/>
          <w:rtl/>
        </w:rPr>
        <w:t xml:space="preserve">- ההבחנה </w:t>
      </w:r>
      <w:proofErr w:type="spellStart"/>
      <w:r w:rsidR="0021453A">
        <w:rPr>
          <w:rFonts w:hint="cs"/>
          <w:rtl/>
        </w:rPr>
        <w:t>ש</w:t>
      </w:r>
      <w:r w:rsidR="0021453A" w:rsidRPr="0069145A">
        <w:rPr>
          <w:rFonts w:hint="cs"/>
          <w:b/>
          <w:bCs/>
          <w:rtl/>
        </w:rPr>
        <w:t>אנגלרד</w:t>
      </w:r>
      <w:proofErr w:type="spellEnd"/>
      <w:r>
        <w:rPr>
          <w:rFonts w:hint="cs"/>
          <w:rtl/>
        </w:rPr>
        <w:t xml:space="preserve"> עשה קצת התעמעמה. </w:t>
      </w:r>
      <w:r w:rsidR="0021453A">
        <w:rPr>
          <w:rFonts w:hint="cs"/>
          <w:rtl/>
        </w:rPr>
        <w:t xml:space="preserve">בהמשך </w:t>
      </w:r>
      <w:r>
        <w:rPr>
          <w:rFonts w:hint="cs"/>
          <w:b/>
          <w:bCs/>
          <w:rtl/>
        </w:rPr>
        <w:t>ב</w:t>
      </w:r>
      <w:r w:rsidRPr="00DA1FF4">
        <w:rPr>
          <w:rFonts w:hint="cs"/>
          <w:b/>
          <w:bCs/>
          <w:rtl/>
        </w:rPr>
        <w:t xml:space="preserve">פס"ד משכן בנק הפועלים נ' </w:t>
      </w:r>
      <w:proofErr w:type="spellStart"/>
      <w:r w:rsidRPr="00DA1FF4">
        <w:rPr>
          <w:rFonts w:hint="cs"/>
          <w:b/>
          <w:bCs/>
          <w:rtl/>
        </w:rPr>
        <w:t>שפייזמן</w:t>
      </w:r>
      <w:proofErr w:type="spellEnd"/>
      <w:r w:rsidR="0021453A">
        <w:rPr>
          <w:rFonts w:hint="cs"/>
          <w:b/>
          <w:bCs/>
          <w:rtl/>
        </w:rPr>
        <w:t xml:space="preserve"> </w:t>
      </w:r>
      <w:r w:rsidR="0021453A">
        <w:rPr>
          <w:rFonts w:hint="cs"/>
          <w:rtl/>
        </w:rPr>
        <w:t xml:space="preserve">קובע ביהמ"ש שלמרות שבוטל חוזה המכר, הבנק יכול (למרות שרק היו לו את הזכויות החוזיות) להמשיך ולדרוש את רישום המשכנתא על הנכס. אם </w:t>
      </w:r>
      <w:proofErr w:type="spellStart"/>
      <w:r w:rsidR="0021453A">
        <w:rPr>
          <w:rFonts w:hint="cs"/>
          <w:rtl/>
        </w:rPr>
        <w:t>בשטיימנץ</w:t>
      </w:r>
      <w:proofErr w:type="spellEnd"/>
      <w:r w:rsidR="0021453A">
        <w:rPr>
          <w:rFonts w:hint="cs"/>
          <w:rtl/>
        </w:rPr>
        <w:t xml:space="preserve"> אמרנו שיש זכויות חוזיות ושאין לבנק זיקה ישירה על הקרקע, בפס"ד משכן אומר ביהמ"ש שגם אם מה שיש לו זה זכויות חוזיות וגם אם ההסכם בטל, </w:t>
      </w:r>
      <w:r w:rsidR="0021453A">
        <w:rPr>
          <w:rFonts w:hint="cs"/>
          <w:b/>
          <w:bCs/>
          <w:rtl/>
        </w:rPr>
        <w:t>יהיו מצבים</w:t>
      </w:r>
      <w:r w:rsidR="0021453A">
        <w:rPr>
          <w:rFonts w:hint="cs"/>
          <w:rtl/>
        </w:rPr>
        <w:t xml:space="preserve"> שבהם אנו נחייב את הבעלים לתת </w:t>
      </w:r>
      <w:r w:rsidR="0021453A">
        <w:rPr>
          <w:rFonts w:hint="cs"/>
          <w:b/>
          <w:bCs/>
          <w:rtl/>
        </w:rPr>
        <w:t>גישה ישירה לנכס</w:t>
      </w:r>
      <w:r w:rsidR="0021453A">
        <w:rPr>
          <w:rFonts w:hint="cs"/>
          <w:rtl/>
        </w:rPr>
        <w:t>.</w:t>
      </w:r>
    </w:p>
    <w:p w:rsidR="0021453A" w:rsidRDefault="0021453A" w:rsidP="0021453A">
      <w:pPr>
        <w:pStyle w:val="a3"/>
        <w:rPr>
          <w:rtl/>
        </w:rPr>
      </w:pPr>
      <w:r>
        <w:rPr>
          <w:rFonts w:hint="cs"/>
          <w:rtl/>
        </w:rPr>
        <w:t>ב</w:t>
      </w:r>
      <w:r w:rsidRPr="0069145A">
        <w:rPr>
          <w:rFonts w:hint="cs"/>
          <w:b/>
          <w:bCs/>
          <w:rtl/>
        </w:rPr>
        <w:t xml:space="preserve">פס"ד משכן </w:t>
      </w:r>
      <w:r>
        <w:rPr>
          <w:rFonts w:hint="cs"/>
          <w:rtl/>
        </w:rPr>
        <w:t xml:space="preserve">בית המשפט התרשם שההסכם שנחתם (ולאחר מכן בוטל) היה רק הסכם </w:t>
      </w:r>
      <w:r>
        <w:rPr>
          <w:rFonts w:hint="cs"/>
          <w:b/>
          <w:bCs/>
          <w:rtl/>
        </w:rPr>
        <w:t>למראית עין</w:t>
      </w:r>
      <w:r>
        <w:rPr>
          <w:rFonts w:hint="cs"/>
          <w:rtl/>
        </w:rPr>
        <w:t xml:space="preserve"> כדי להוציא כסף מהבנק. (</w:t>
      </w:r>
      <w:r w:rsidRPr="008855C7">
        <w:rPr>
          <w:rtl/>
        </w:rPr>
        <w:t>צד א' חותם מול ב' וב' מבקש משכנתא, הבנק מתרשם שצריך משכנתא ונותן ויש תקופת ביניים של משכון זכויות חוזיות של ההסכם</w:t>
      </w:r>
      <w:r>
        <w:rPr>
          <w:rFonts w:hint="cs"/>
          <w:rtl/>
        </w:rPr>
        <w:t>).</w:t>
      </w:r>
    </w:p>
    <w:p w:rsidR="0021453A" w:rsidRDefault="0021453A" w:rsidP="0021453A">
      <w:pPr>
        <w:pStyle w:val="a3"/>
        <w:rPr>
          <w:rtl/>
        </w:rPr>
      </w:pPr>
    </w:p>
    <w:p w:rsidR="0021453A" w:rsidRPr="001B5CBC" w:rsidRDefault="0021453A" w:rsidP="0069145A">
      <w:pPr>
        <w:pStyle w:val="a3"/>
        <w:rPr>
          <w:rtl/>
        </w:rPr>
      </w:pPr>
      <w:r w:rsidRPr="008855C7">
        <w:rPr>
          <w:rtl/>
        </w:rPr>
        <w:t xml:space="preserve">במקרים מסוימים- מה קורה אם הרוכש לא יכול לשלם? או הבעלים לא יכול לפרוע את כל החיובים- הבנק עשוי למצוא את עצמו לא להישאר עם זכויות חוזיות אלא קנייניות, פס"ד </w:t>
      </w:r>
      <w:proofErr w:type="spellStart"/>
      <w:r w:rsidRPr="008855C7">
        <w:rPr>
          <w:rtl/>
        </w:rPr>
        <w:t>שטיינמץ</w:t>
      </w:r>
      <w:proofErr w:type="spellEnd"/>
      <w:r w:rsidRPr="008855C7">
        <w:rPr>
          <w:rtl/>
        </w:rPr>
        <w:t xml:space="preserve"> השאיר א</w:t>
      </w:r>
      <w:r w:rsidR="0069145A">
        <w:rPr>
          <w:rtl/>
        </w:rPr>
        <w:t xml:space="preserve">ת הבנק עם זכויות חוזיות בלבד.  </w:t>
      </w:r>
      <w:r w:rsidR="0069145A">
        <w:rPr>
          <w:rFonts w:hint="cs"/>
          <w:rtl/>
        </w:rPr>
        <w:t xml:space="preserve"> </w:t>
      </w:r>
      <w:r w:rsidRPr="0069145A">
        <w:rPr>
          <w:b/>
          <w:bCs/>
          <w:rtl/>
        </w:rPr>
        <w:t>הטעם</w:t>
      </w:r>
      <w:r w:rsidRPr="008855C7">
        <w:rPr>
          <w:rtl/>
        </w:rPr>
        <w:t>- החוזה היה למראית עין. כל מטרתו להוציא כסף מהבנק ולהשאיר את הבנק עם זכויות חוזיות ללא אפשרות לממש את המשכנתא. ז"א מקרה של חוזה למראית עין הבנק יכול לממש את</w:t>
      </w:r>
      <w:r>
        <w:rPr>
          <w:rFonts w:hint="cs"/>
          <w:rtl/>
        </w:rPr>
        <w:t xml:space="preserve"> המשכנתא. </w:t>
      </w:r>
    </w:p>
    <w:p w:rsidR="0021453A" w:rsidRPr="001B5CBC" w:rsidRDefault="0021453A" w:rsidP="0021453A">
      <w:pPr>
        <w:pStyle w:val="a3"/>
        <w:rPr>
          <w:rtl/>
        </w:rPr>
      </w:pPr>
    </w:p>
    <w:p w:rsidR="0021453A" w:rsidRDefault="0021453A" w:rsidP="0021453A">
      <w:pPr>
        <w:pStyle w:val="a3"/>
        <w:rPr>
          <w:rtl/>
        </w:rPr>
      </w:pPr>
      <w:r w:rsidRPr="0069145A">
        <w:rPr>
          <w:b/>
          <w:bCs/>
          <w:rtl/>
        </w:rPr>
        <w:t xml:space="preserve">ההלכה שתקפה היא </w:t>
      </w:r>
      <w:r w:rsidRPr="0069145A">
        <w:rPr>
          <w:rFonts w:hint="cs"/>
          <w:b/>
          <w:bCs/>
          <w:rtl/>
        </w:rPr>
        <w:t xml:space="preserve">הלכת </w:t>
      </w:r>
      <w:proofErr w:type="spellStart"/>
      <w:r w:rsidRPr="0069145A">
        <w:rPr>
          <w:b/>
          <w:bCs/>
          <w:rtl/>
        </w:rPr>
        <w:t>שטיינמץ</w:t>
      </w:r>
      <w:proofErr w:type="spellEnd"/>
      <w:r>
        <w:rPr>
          <w:rtl/>
        </w:rPr>
        <w:t xml:space="preserve">, </w:t>
      </w:r>
      <w:r>
        <w:rPr>
          <w:rFonts w:hint="cs"/>
          <w:rtl/>
        </w:rPr>
        <w:t xml:space="preserve">ובנק שיש לו זכויות חוזיות בלבד </w:t>
      </w:r>
      <w:r w:rsidRPr="008855C7">
        <w:rPr>
          <w:rtl/>
        </w:rPr>
        <w:t>צריך לפעול בא</w:t>
      </w:r>
      <w:r>
        <w:rPr>
          <w:rtl/>
        </w:rPr>
        <w:t>חד משני הדרכים</w:t>
      </w:r>
      <w:r>
        <w:rPr>
          <w:rFonts w:hint="cs"/>
          <w:rtl/>
        </w:rPr>
        <w:t xml:space="preserve"> (הוצל"פ או ס' 20)</w:t>
      </w:r>
      <w:r>
        <w:rPr>
          <w:rtl/>
        </w:rPr>
        <w:t xml:space="preserve">. </w:t>
      </w:r>
      <w:r>
        <w:rPr>
          <w:rFonts w:hint="cs"/>
          <w:rtl/>
        </w:rPr>
        <w:t xml:space="preserve">אבל </w:t>
      </w:r>
      <w:r>
        <w:rPr>
          <w:rtl/>
        </w:rPr>
        <w:t>יש פסיקה שריככה</w:t>
      </w:r>
      <w:r>
        <w:rPr>
          <w:rFonts w:hint="cs"/>
          <w:rtl/>
        </w:rPr>
        <w:t xml:space="preserve"> את הלכת </w:t>
      </w:r>
      <w:proofErr w:type="spellStart"/>
      <w:r>
        <w:rPr>
          <w:rFonts w:hint="cs"/>
          <w:rtl/>
        </w:rPr>
        <w:t>שטיימנץ</w:t>
      </w:r>
      <w:proofErr w:type="spellEnd"/>
      <w:r>
        <w:rPr>
          <w:rFonts w:hint="cs"/>
          <w:rtl/>
        </w:rPr>
        <w:t>.</w:t>
      </w:r>
    </w:p>
    <w:p w:rsidR="0021453A" w:rsidRDefault="0021453A" w:rsidP="0021453A">
      <w:pPr>
        <w:pStyle w:val="a3"/>
        <w:rPr>
          <w:rtl/>
        </w:rPr>
      </w:pPr>
    </w:p>
    <w:p w:rsidR="0069145A" w:rsidRDefault="0069145A" w:rsidP="0021453A">
      <w:pPr>
        <w:pStyle w:val="a3"/>
        <w:rPr>
          <w:rtl/>
        </w:rPr>
      </w:pPr>
    </w:p>
    <w:p w:rsidR="0069145A" w:rsidRDefault="0069145A" w:rsidP="0021453A">
      <w:pPr>
        <w:pStyle w:val="a3"/>
        <w:rPr>
          <w:rtl/>
        </w:rPr>
      </w:pPr>
    </w:p>
    <w:p w:rsidR="0069145A" w:rsidRDefault="0069145A" w:rsidP="0021453A">
      <w:pPr>
        <w:pStyle w:val="a3"/>
        <w:rPr>
          <w:rtl/>
        </w:rPr>
      </w:pPr>
    </w:p>
    <w:p w:rsidR="0069145A" w:rsidRDefault="0069145A" w:rsidP="0021453A">
      <w:pPr>
        <w:pStyle w:val="a3"/>
        <w:rPr>
          <w:rtl/>
        </w:rPr>
      </w:pPr>
    </w:p>
    <w:p w:rsidR="0069145A" w:rsidRDefault="0069145A" w:rsidP="0021453A">
      <w:pPr>
        <w:pStyle w:val="a3"/>
        <w:rPr>
          <w:rtl/>
        </w:rPr>
      </w:pPr>
    </w:p>
    <w:p w:rsidR="0069145A" w:rsidRDefault="0069145A" w:rsidP="0021453A">
      <w:pPr>
        <w:pStyle w:val="a3"/>
        <w:rPr>
          <w:rtl/>
        </w:rPr>
      </w:pPr>
    </w:p>
    <w:p w:rsidR="0021453A" w:rsidRDefault="0021453A" w:rsidP="0021453A">
      <w:pPr>
        <w:pStyle w:val="a3"/>
        <w:jc w:val="right"/>
        <w:rPr>
          <w:rtl/>
        </w:rPr>
      </w:pPr>
      <w:r>
        <w:rPr>
          <w:rFonts w:hint="cs"/>
          <w:rtl/>
        </w:rPr>
        <w:lastRenderedPageBreak/>
        <w:t>10.01.18</w:t>
      </w:r>
    </w:p>
    <w:p w:rsidR="0021453A" w:rsidRDefault="0021453A" w:rsidP="0021453A">
      <w:pPr>
        <w:pStyle w:val="a3"/>
        <w:jc w:val="center"/>
        <w:rPr>
          <w:rtl/>
        </w:rPr>
      </w:pPr>
      <w:r>
        <w:rPr>
          <w:rFonts w:hint="cs"/>
          <w:b/>
          <w:bCs/>
          <w:u w:val="single"/>
          <w:rtl/>
        </w:rPr>
        <w:t>שיעור 22</w:t>
      </w:r>
    </w:p>
    <w:p w:rsidR="0021453A" w:rsidRPr="006961D2" w:rsidRDefault="0021453A" w:rsidP="0021453A">
      <w:pPr>
        <w:pStyle w:val="a3"/>
        <w:rPr>
          <w:color w:val="A5A5A5" w:themeColor="accent3"/>
          <w:rtl/>
        </w:rPr>
      </w:pPr>
      <w:r w:rsidRPr="006961D2">
        <w:rPr>
          <w:rFonts w:hint="cs"/>
          <w:color w:val="A5A5A5" w:themeColor="accent3"/>
          <w:rtl/>
        </w:rPr>
        <w:t xml:space="preserve">פסק הדין האחרון שהתעסקנו איתו היה </w:t>
      </w:r>
      <w:proofErr w:type="spellStart"/>
      <w:r w:rsidRPr="006961D2">
        <w:rPr>
          <w:rFonts w:hint="cs"/>
          <w:color w:val="A5A5A5" w:themeColor="accent3"/>
          <w:rtl/>
        </w:rPr>
        <w:t>שטיינמץ</w:t>
      </w:r>
      <w:proofErr w:type="spellEnd"/>
      <w:r w:rsidRPr="006961D2">
        <w:rPr>
          <w:rFonts w:hint="cs"/>
          <w:color w:val="A5A5A5" w:themeColor="accent3"/>
          <w:rtl/>
        </w:rPr>
        <w:t xml:space="preserve"> </w:t>
      </w:r>
      <w:r w:rsidRPr="006961D2">
        <w:rPr>
          <w:color w:val="A5A5A5" w:themeColor="accent3"/>
          <w:rtl/>
        </w:rPr>
        <w:t>–</w:t>
      </w:r>
      <w:r w:rsidRPr="006961D2">
        <w:rPr>
          <w:rFonts w:hint="cs"/>
          <w:color w:val="A5A5A5" w:themeColor="accent3"/>
          <w:rtl/>
        </w:rPr>
        <w:t xml:space="preserve"> משכון זכויות חוזיות של בנק. השאלה שעלתה </w:t>
      </w:r>
      <w:r w:rsidRPr="006961D2">
        <w:rPr>
          <w:color w:val="A5A5A5" w:themeColor="accent3"/>
          <w:rtl/>
        </w:rPr>
        <w:t>–</w:t>
      </w:r>
      <w:r w:rsidRPr="006961D2">
        <w:rPr>
          <w:rFonts w:hint="cs"/>
          <w:color w:val="A5A5A5" w:themeColor="accent3"/>
          <w:rtl/>
        </w:rPr>
        <w:t xml:space="preserve"> האם לבנק שיש רק זכות חוזית יכול לרשום את הנכס?</w:t>
      </w:r>
    </w:p>
    <w:p w:rsidR="0021453A" w:rsidRPr="006961D2" w:rsidRDefault="0021453A" w:rsidP="0021453A">
      <w:pPr>
        <w:pStyle w:val="a3"/>
        <w:rPr>
          <w:color w:val="A5A5A5" w:themeColor="accent3"/>
          <w:rtl/>
        </w:rPr>
      </w:pPr>
      <w:r w:rsidRPr="006961D2">
        <w:rPr>
          <w:rFonts w:hint="cs"/>
          <w:color w:val="A5A5A5" w:themeColor="accent3"/>
          <w:rtl/>
        </w:rPr>
        <w:t>לבנק הי</w:t>
      </w:r>
      <w:r w:rsidR="006961D2" w:rsidRPr="006961D2">
        <w:rPr>
          <w:rFonts w:hint="cs"/>
          <w:color w:val="A5A5A5" w:themeColor="accent3"/>
          <w:rtl/>
        </w:rPr>
        <w:t>ית</w:t>
      </w:r>
      <w:r w:rsidRPr="006961D2">
        <w:rPr>
          <w:rFonts w:hint="cs"/>
          <w:color w:val="A5A5A5" w:themeColor="accent3"/>
          <w:rtl/>
        </w:rPr>
        <w:t xml:space="preserve">ה התחייבות לעסקה בלבד </w:t>
      </w:r>
      <w:r w:rsidRPr="006961D2">
        <w:rPr>
          <w:color w:val="A5A5A5" w:themeColor="accent3"/>
          <w:rtl/>
        </w:rPr>
        <w:t>–</w:t>
      </w:r>
      <w:r w:rsidRPr="006961D2">
        <w:rPr>
          <w:rFonts w:hint="cs"/>
          <w:color w:val="A5A5A5" w:themeColor="accent3"/>
          <w:rtl/>
        </w:rPr>
        <w:t xml:space="preserve"> והשאלה הייתה האם הבנק יכול לפנות ישירות לנכס (לקבל צו שמתיר רישום) או </w:t>
      </w:r>
    </w:p>
    <w:p w:rsidR="0021453A" w:rsidRPr="006961D2" w:rsidRDefault="0021453A" w:rsidP="0021453A">
      <w:pPr>
        <w:pStyle w:val="a3"/>
        <w:numPr>
          <w:ilvl w:val="0"/>
          <w:numId w:val="117"/>
        </w:numPr>
        <w:rPr>
          <w:color w:val="A5A5A5" w:themeColor="accent3"/>
        </w:rPr>
      </w:pPr>
      <w:r w:rsidRPr="006961D2">
        <w:rPr>
          <w:rFonts w:hint="cs"/>
          <w:color w:val="A5A5A5" w:themeColor="accent3"/>
          <w:rtl/>
        </w:rPr>
        <w:t>לפנות לביהמ"ש או להוצל"פ</w:t>
      </w:r>
    </w:p>
    <w:p w:rsidR="0021453A" w:rsidRPr="006961D2" w:rsidRDefault="0021453A" w:rsidP="0021453A">
      <w:pPr>
        <w:pStyle w:val="a3"/>
        <w:numPr>
          <w:ilvl w:val="0"/>
          <w:numId w:val="117"/>
        </w:numPr>
        <w:rPr>
          <w:color w:val="A5A5A5" w:themeColor="accent3"/>
        </w:rPr>
      </w:pPr>
      <w:r w:rsidRPr="006961D2">
        <w:rPr>
          <w:rFonts w:hint="cs"/>
          <w:color w:val="A5A5A5" w:themeColor="accent3"/>
          <w:rtl/>
        </w:rPr>
        <w:t xml:space="preserve">ס' 20 לחוק המשכון </w:t>
      </w:r>
      <w:r w:rsidRPr="006961D2">
        <w:rPr>
          <w:color w:val="A5A5A5" w:themeColor="accent3"/>
          <w:rtl/>
        </w:rPr>
        <w:t>–</w:t>
      </w:r>
      <w:r w:rsidRPr="006961D2">
        <w:rPr>
          <w:rFonts w:hint="cs"/>
          <w:color w:val="A5A5A5" w:themeColor="accent3"/>
          <w:rtl/>
        </w:rPr>
        <w:t xml:space="preserve"> לפעול במקום הקונה</w:t>
      </w:r>
    </w:p>
    <w:p w:rsidR="0021453A" w:rsidRPr="006961D2" w:rsidRDefault="0021453A" w:rsidP="0021453A">
      <w:pPr>
        <w:pStyle w:val="a3"/>
        <w:rPr>
          <w:color w:val="A5A5A5" w:themeColor="accent3"/>
          <w:rtl/>
        </w:rPr>
      </w:pPr>
      <w:r w:rsidRPr="006961D2">
        <w:rPr>
          <w:rFonts w:hint="cs"/>
          <w:color w:val="A5A5A5" w:themeColor="accent3"/>
          <w:rtl/>
        </w:rPr>
        <w:t xml:space="preserve">ביהמ"ש קובע שלבנק אין זכות קניינית. העובדה שיש לו זכויות חוזיות </w:t>
      </w:r>
      <w:r w:rsidRPr="006961D2">
        <w:rPr>
          <w:color w:val="A5A5A5" w:themeColor="accent3"/>
          <w:rtl/>
        </w:rPr>
        <w:t>–</w:t>
      </w:r>
      <w:r w:rsidRPr="006961D2">
        <w:rPr>
          <w:rFonts w:hint="cs"/>
          <w:color w:val="A5A5A5" w:themeColor="accent3"/>
          <w:rtl/>
        </w:rPr>
        <w:t xml:space="preserve"> המוכר לא מחויב לרשום משכנתא על שם הבנק. מה שהבנק כן יכול לעשות זה תביעה להחזר הכסף מהמוכר </w:t>
      </w:r>
      <w:r w:rsidRPr="006961D2">
        <w:rPr>
          <w:color w:val="A5A5A5" w:themeColor="accent3"/>
          <w:rtl/>
        </w:rPr>
        <w:t>–</w:t>
      </w:r>
      <w:r w:rsidRPr="006961D2">
        <w:rPr>
          <w:rFonts w:hint="cs"/>
          <w:color w:val="A5A5A5" w:themeColor="accent3"/>
          <w:rtl/>
        </w:rPr>
        <w:t xml:space="preserve"> תביעה חוזית/נזיקית אבל לא קניינית.</w:t>
      </w:r>
    </w:p>
    <w:p w:rsidR="0021453A" w:rsidRPr="006961D2" w:rsidRDefault="0021453A" w:rsidP="0021453A">
      <w:pPr>
        <w:pStyle w:val="a3"/>
        <w:rPr>
          <w:color w:val="A5A5A5" w:themeColor="accent3"/>
          <w:rtl/>
        </w:rPr>
      </w:pPr>
    </w:p>
    <w:p w:rsidR="0021453A" w:rsidRPr="006961D2" w:rsidRDefault="0021453A" w:rsidP="0021453A">
      <w:pPr>
        <w:pStyle w:val="a3"/>
        <w:rPr>
          <w:color w:val="A5A5A5" w:themeColor="accent3"/>
          <w:rtl/>
        </w:rPr>
      </w:pPr>
      <w:r w:rsidRPr="006961D2">
        <w:rPr>
          <w:rFonts w:hint="cs"/>
          <w:color w:val="A5A5A5" w:themeColor="accent3"/>
          <w:rtl/>
        </w:rPr>
        <w:t xml:space="preserve">ההבדל בין קניין לתביעות חוזיות </w:t>
      </w:r>
      <w:r w:rsidRPr="006961D2">
        <w:rPr>
          <w:color w:val="A5A5A5" w:themeColor="accent3"/>
          <w:rtl/>
        </w:rPr>
        <w:t>–</w:t>
      </w:r>
      <w:r w:rsidRPr="006961D2">
        <w:rPr>
          <w:rFonts w:hint="cs"/>
          <w:color w:val="A5A5A5" w:themeColor="accent3"/>
          <w:rtl/>
        </w:rPr>
        <w:t xml:space="preserve"> הוא הגישה הבלתי אמצעית לנכס. לבנק אין גישה בלתי אמצעית לנכס ולכן הוא לא יכול לרשום את הנכס על שמו </w:t>
      </w:r>
      <w:r w:rsidRPr="006961D2">
        <w:rPr>
          <w:color w:val="A5A5A5" w:themeColor="accent3"/>
          <w:rtl/>
        </w:rPr>
        <w:t>–</w:t>
      </w:r>
      <w:r w:rsidRPr="006961D2">
        <w:rPr>
          <w:rFonts w:hint="cs"/>
          <w:color w:val="A5A5A5" w:themeColor="accent3"/>
          <w:rtl/>
        </w:rPr>
        <w:t xml:space="preserve"> והוא צריך לפנות להוצל"פ/לביהמ"ש הרלוונטי.</w:t>
      </w:r>
    </w:p>
    <w:p w:rsidR="0021453A" w:rsidRDefault="0021453A" w:rsidP="0021453A">
      <w:pPr>
        <w:pStyle w:val="a3"/>
        <w:rPr>
          <w:rtl/>
        </w:rPr>
      </w:pPr>
    </w:p>
    <w:p w:rsidR="0021453A" w:rsidRDefault="0021453A" w:rsidP="0021453A">
      <w:pPr>
        <w:pStyle w:val="a3"/>
        <w:rPr>
          <w:rtl/>
        </w:rPr>
      </w:pPr>
      <w:r>
        <w:rPr>
          <w:rFonts w:hint="cs"/>
          <w:b/>
          <w:bCs/>
          <w:rtl/>
        </w:rPr>
        <w:t xml:space="preserve">התפתחויות הלכת </w:t>
      </w:r>
      <w:proofErr w:type="spellStart"/>
      <w:r>
        <w:rPr>
          <w:rFonts w:hint="cs"/>
          <w:b/>
          <w:bCs/>
          <w:rtl/>
        </w:rPr>
        <w:t>שטיינמץ</w:t>
      </w:r>
      <w:proofErr w:type="spellEnd"/>
    </w:p>
    <w:p w:rsidR="0021453A" w:rsidRDefault="0021453A" w:rsidP="0021453A">
      <w:pPr>
        <w:pStyle w:val="a3"/>
        <w:rPr>
          <w:rtl/>
        </w:rPr>
      </w:pPr>
      <w:r>
        <w:rPr>
          <w:rFonts w:hint="cs"/>
          <w:rtl/>
        </w:rPr>
        <w:t xml:space="preserve">יש מצבים שבהם כן חייבו את המוכר לרשום משכנתא על שם הבנק במונה </w:t>
      </w:r>
      <w:proofErr w:type="spellStart"/>
      <w:r>
        <w:rPr>
          <w:rFonts w:hint="cs"/>
          <w:rtl/>
        </w:rPr>
        <w:t>משטיימנץ</w:t>
      </w:r>
      <w:proofErr w:type="spellEnd"/>
      <w:r>
        <w:rPr>
          <w:rFonts w:hint="cs"/>
          <w:rtl/>
        </w:rPr>
        <w:t xml:space="preserve">. </w:t>
      </w:r>
      <w:r>
        <w:rPr>
          <w:rtl/>
        </w:rPr>
        <w:t>–</w:t>
      </w:r>
      <w:r>
        <w:rPr>
          <w:rFonts w:hint="cs"/>
          <w:rtl/>
        </w:rPr>
        <w:t xml:space="preserve"> זה עלה ב</w:t>
      </w:r>
      <w:r w:rsidRPr="00DA1FF4">
        <w:rPr>
          <w:rFonts w:hint="cs"/>
          <w:b/>
          <w:bCs/>
          <w:rtl/>
        </w:rPr>
        <w:t xml:space="preserve">פס"ד משכן בנק הפועלים נ' </w:t>
      </w:r>
      <w:proofErr w:type="spellStart"/>
      <w:r w:rsidRPr="00DA1FF4">
        <w:rPr>
          <w:rFonts w:hint="cs"/>
          <w:b/>
          <w:bCs/>
          <w:rtl/>
        </w:rPr>
        <w:t>שפייזמן</w:t>
      </w:r>
      <w:proofErr w:type="spellEnd"/>
      <w:r w:rsidRPr="00DA1FF4">
        <w:rPr>
          <w:rFonts w:hint="cs"/>
          <w:b/>
          <w:bCs/>
          <w:rtl/>
        </w:rPr>
        <w:t xml:space="preserve"> </w:t>
      </w:r>
      <w:r>
        <w:rPr>
          <w:rtl/>
        </w:rPr>
        <w:t>–</w:t>
      </w:r>
      <w:r>
        <w:rPr>
          <w:rFonts w:hint="cs"/>
          <w:rtl/>
        </w:rPr>
        <w:t xml:space="preserve"> הייתה אותה סיטואציה של פס"ד </w:t>
      </w:r>
      <w:proofErr w:type="spellStart"/>
      <w:r>
        <w:rPr>
          <w:rFonts w:hint="cs"/>
          <w:rtl/>
        </w:rPr>
        <w:t>שטיינמץ</w:t>
      </w:r>
      <w:proofErr w:type="spellEnd"/>
      <w:r>
        <w:rPr>
          <w:rFonts w:hint="cs"/>
          <w:rtl/>
        </w:rPr>
        <w:t xml:space="preserve"> </w:t>
      </w:r>
      <w:r>
        <w:rPr>
          <w:rtl/>
        </w:rPr>
        <w:t>–</w:t>
      </w:r>
      <w:r>
        <w:rPr>
          <w:rFonts w:hint="cs"/>
          <w:rtl/>
        </w:rPr>
        <w:t xml:space="preserve"> היה בנק שכל מה שהיה לו זה משכון של הזכויות החוזיות והתחייבות מהמוכר שתירשם משכנתא, ובפס"ד </w:t>
      </w:r>
      <w:proofErr w:type="spellStart"/>
      <w:r>
        <w:rPr>
          <w:rFonts w:hint="cs"/>
          <w:rtl/>
        </w:rPr>
        <w:t>שטיי</w:t>
      </w:r>
      <w:r w:rsidR="00195417">
        <w:rPr>
          <w:rFonts w:hint="cs"/>
          <w:rtl/>
        </w:rPr>
        <w:t>נ</w:t>
      </w:r>
      <w:r>
        <w:rPr>
          <w:rFonts w:hint="cs"/>
          <w:rtl/>
        </w:rPr>
        <w:t>מץ</w:t>
      </w:r>
      <w:proofErr w:type="spellEnd"/>
      <w:r>
        <w:rPr>
          <w:rFonts w:hint="cs"/>
          <w:rtl/>
        </w:rPr>
        <w:t xml:space="preserve"> קבענו שהבנק לא יכול לרשום משכנתא. לעומת זאת </w:t>
      </w:r>
      <w:r>
        <w:rPr>
          <w:rtl/>
        </w:rPr>
        <w:t>–</w:t>
      </w:r>
      <w:r>
        <w:rPr>
          <w:rFonts w:hint="cs"/>
          <w:rtl/>
        </w:rPr>
        <w:t xml:space="preserve"> בפס"ד משכן נ' </w:t>
      </w:r>
      <w:proofErr w:type="spellStart"/>
      <w:r>
        <w:rPr>
          <w:rFonts w:hint="cs"/>
          <w:rtl/>
        </w:rPr>
        <w:t>שפייזמן</w:t>
      </w:r>
      <w:proofErr w:type="spellEnd"/>
      <w:r>
        <w:rPr>
          <w:rFonts w:hint="cs"/>
          <w:rtl/>
        </w:rPr>
        <w:t xml:space="preserve"> אומרים שכן ניתן לאפשר רישום משכנתא </w:t>
      </w:r>
      <w:r>
        <w:rPr>
          <w:rtl/>
        </w:rPr>
        <w:t>–</w:t>
      </w:r>
      <w:r>
        <w:rPr>
          <w:rFonts w:hint="cs"/>
          <w:rtl/>
        </w:rPr>
        <w:t xml:space="preserve"> כי המטרה הייתה להוציא כסף מהבנק באמצעות הלוואה ולא הייתה כוונה לתת משכנתא. בגלל שהחוזה הראשוני בין הקונה למוכר היה חוזה למראית עין בלבד, אז לצורך העניין אנו נאפשר לבנק לגשת ישירות למקרקעין ולרשום את הקרקע.</w:t>
      </w:r>
    </w:p>
    <w:p w:rsidR="0021453A" w:rsidRDefault="0021453A" w:rsidP="0021453A">
      <w:pPr>
        <w:pStyle w:val="a3"/>
        <w:rPr>
          <w:rtl/>
        </w:rPr>
      </w:pPr>
    </w:p>
    <w:p w:rsidR="0021453A" w:rsidRDefault="0021453A" w:rsidP="0021453A">
      <w:pPr>
        <w:pStyle w:val="a3"/>
        <w:rPr>
          <w:rtl/>
        </w:rPr>
      </w:pPr>
      <w:r>
        <w:rPr>
          <w:rFonts w:hint="cs"/>
          <w:rtl/>
        </w:rPr>
        <w:t>במילים אחרות, במקרה הזה היו 2 גורמים שעשו הסכם מכר דירה. אותו קונה הלך ולקח משכנתא מהבנק. הכסף של המשכנתא עבר למוכר (</w:t>
      </w:r>
      <w:proofErr w:type="spellStart"/>
      <w:r>
        <w:rPr>
          <w:rFonts w:hint="cs"/>
          <w:rtl/>
        </w:rPr>
        <w:t>שפייזמן</w:t>
      </w:r>
      <w:proofErr w:type="spellEnd"/>
      <w:r>
        <w:rPr>
          <w:rFonts w:hint="cs"/>
          <w:rtl/>
        </w:rPr>
        <w:t xml:space="preserve"> </w:t>
      </w:r>
      <w:r>
        <w:rPr>
          <w:rtl/>
        </w:rPr>
        <w:t>–</w:t>
      </w:r>
      <w:r>
        <w:rPr>
          <w:rFonts w:hint="cs"/>
          <w:rtl/>
        </w:rPr>
        <w:t xml:space="preserve"> גם מחזיק את הדירה וגם את הכסף מהבנק). הם לא רשמו משכנתא </w:t>
      </w:r>
      <w:r>
        <w:rPr>
          <w:rtl/>
        </w:rPr>
        <w:t>–</w:t>
      </w:r>
      <w:r>
        <w:rPr>
          <w:rFonts w:hint="cs"/>
          <w:rtl/>
        </w:rPr>
        <w:t xml:space="preserve"> הבנק משכן את זכויות הקונה, ואז מבטלים </w:t>
      </w:r>
      <w:proofErr w:type="spellStart"/>
      <w:r>
        <w:rPr>
          <w:rFonts w:hint="cs"/>
          <w:rtl/>
        </w:rPr>
        <w:t>שפייזמן</w:t>
      </w:r>
      <w:proofErr w:type="spellEnd"/>
      <w:r>
        <w:rPr>
          <w:rFonts w:hint="cs"/>
          <w:rtl/>
        </w:rPr>
        <w:t xml:space="preserve"> והקונה את ההסכם ביניהם ומעמידים את הבנק במצב אחד בו הוא נתן את הכסף מצד אחד, ומצד שני אין לו משכנתא אלא רק משכון של הקונה שהיה מעורב בקנוניה. על פי </w:t>
      </w:r>
      <w:proofErr w:type="spellStart"/>
      <w:r>
        <w:rPr>
          <w:rFonts w:hint="cs"/>
          <w:rtl/>
        </w:rPr>
        <w:t>שטיינמץ</w:t>
      </w:r>
      <w:proofErr w:type="spellEnd"/>
      <w:r>
        <w:rPr>
          <w:rFonts w:hint="cs"/>
          <w:rtl/>
        </w:rPr>
        <w:t xml:space="preserve"> לא ניתן לבנק את הזכויות הקנייניות. עם זאת, </w:t>
      </w:r>
      <w:proofErr w:type="spellStart"/>
      <w:r>
        <w:rPr>
          <w:rFonts w:hint="cs"/>
          <w:rtl/>
        </w:rPr>
        <w:t>בשפייזמן</w:t>
      </w:r>
      <w:proofErr w:type="spellEnd"/>
      <w:r>
        <w:rPr>
          <w:rFonts w:hint="cs"/>
          <w:rtl/>
        </w:rPr>
        <w:t xml:space="preserve"> בית המשפט קובע שלמרות פס"ד </w:t>
      </w:r>
      <w:proofErr w:type="spellStart"/>
      <w:r>
        <w:rPr>
          <w:rFonts w:hint="cs"/>
          <w:rtl/>
        </w:rPr>
        <w:t>שטיינמץ</w:t>
      </w:r>
      <w:proofErr w:type="spellEnd"/>
      <w:r>
        <w:rPr>
          <w:rFonts w:hint="cs"/>
          <w:rtl/>
        </w:rPr>
        <w:t xml:space="preserve"> ולמרות שלבנק אין משכון על הנכס עצמו </w:t>
      </w:r>
      <w:r>
        <w:rPr>
          <w:rtl/>
        </w:rPr>
        <w:t>–</w:t>
      </w:r>
      <w:r>
        <w:rPr>
          <w:rFonts w:hint="cs"/>
          <w:rtl/>
        </w:rPr>
        <w:t xml:space="preserve"> ביהמ"ש מחייב לרשום משכנתא על שמו של הבנק </w:t>
      </w:r>
      <w:r>
        <w:rPr>
          <w:rtl/>
        </w:rPr>
        <w:t>–</w:t>
      </w:r>
      <w:r>
        <w:rPr>
          <w:rFonts w:hint="cs"/>
          <w:rtl/>
        </w:rPr>
        <w:t xml:space="preserve"> מהטעם כי כל החוזה בין </w:t>
      </w:r>
      <w:proofErr w:type="spellStart"/>
      <w:r>
        <w:rPr>
          <w:rFonts w:hint="cs"/>
          <w:rtl/>
        </w:rPr>
        <w:t>שפייזמן</w:t>
      </w:r>
      <w:proofErr w:type="spellEnd"/>
      <w:r>
        <w:rPr>
          <w:rFonts w:hint="cs"/>
          <w:rtl/>
        </w:rPr>
        <w:t xml:space="preserve"> לקונה היה הוצאת כסף מהבנק תמורת משכנתא שלא היה כוונה לרשום אותה.</w:t>
      </w:r>
    </w:p>
    <w:p w:rsidR="0021453A" w:rsidRDefault="0021453A" w:rsidP="0021453A">
      <w:pPr>
        <w:pStyle w:val="a3"/>
        <w:rPr>
          <w:rtl/>
        </w:rPr>
      </w:pPr>
    </w:p>
    <w:p w:rsidR="0021453A" w:rsidRDefault="0021453A" w:rsidP="0021453A">
      <w:pPr>
        <w:pStyle w:val="a3"/>
        <w:rPr>
          <w:rtl/>
        </w:rPr>
      </w:pPr>
      <w:r w:rsidRPr="00195417">
        <w:rPr>
          <w:rFonts w:hint="cs"/>
          <w:b/>
          <w:bCs/>
          <w:highlight w:val="magenta"/>
          <w:rtl/>
        </w:rPr>
        <w:t xml:space="preserve">בירס נ' </w:t>
      </w:r>
      <w:proofErr w:type="spellStart"/>
      <w:r w:rsidRPr="00195417">
        <w:rPr>
          <w:rFonts w:hint="cs"/>
          <w:b/>
          <w:bCs/>
          <w:highlight w:val="magenta"/>
          <w:rtl/>
        </w:rPr>
        <w:t>בנה"פ</w:t>
      </w:r>
      <w:proofErr w:type="spellEnd"/>
      <w:r w:rsidRPr="00195417">
        <w:rPr>
          <w:rFonts w:hint="cs"/>
          <w:b/>
          <w:bCs/>
          <w:highlight w:val="magenta"/>
          <w:rtl/>
        </w:rPr>
        <w:t>/משכן</w:t>
      </w:r>
      <w:r>
        <w:rPr>
          <w:rFonts w:hint="cs"/>
          <w:rtl/>
        </w:rPr>
        <w:t xml:space="preserve"> </w:t>
      </w:r>
      <w:r>
        <w:rPr>
          <w:rtl/>
        </w:rPr>
        <w:t>–</w:t>
      </w:r>
      <w:r>
        <w:rPr>
          <w:rFonts w:hint="cs"/>
          <w:rtl/>
        </w:rPr>
        <w:t xml:space="preserve"> כל הרעיון של </w:t>
      </w:r>
      <w:proofErr w:type="spellStart"/>
      <w:r>
        <w:rPr>
          <w:rFonts w:hint="cs"/>
          <w:rtl/>
        </w:rPr>
        <w:t>שטיינמץ</w:t>
      </w:r>
      <w:proofErr w:type="spellEnd"/>
      <w:r>
        <w:rPr>
          <w:rFonts w:hint="cs"/>
          <w:rtl/>
        </w:rPr>
        <w:t xml:space="preserve"> זה להגן על קורת הגג של המוכר. </w:t>
      </w:r>
      <w:proofErr w:type="spellStart"/>
      <w:r w:rsidRPr="00195417">
        <w:rPr>
          <w:rFonts w:hint="cs"/>
          <w:b/>
          <w:bCs/>
          <w:highlight w:val="cyan"/>
          <w:rtl/>
        </w:rPr>
        <w:t>רובנשטיין</w:t>
      </w:r>
      <w:proofErr w:type="spellEnd"/>
      <w:r>
        <w:rPr>
          <w:rFonts w:hint="cs"/>
          <w:rtl/>
        </w:rPr>
        <w:t xml:space="preserve"> מטשטש את ההבחנה בין חוזי לקנייני </w:t>
      </w:r>
      <w:r>
        <w:rPr>
          <w:rtl/>
        </w:rPr>
        <w:t>–</w:t>
      </w:r>
      <w:r>
        <w:rPr>
          <w:rFonts w:hint="cs"/>
          <w:rtl/>
        </w:rPr>
        <w:t xml:space="preserve"> ואומר שהסיבה העיקרית שאנו לא נותנים את האפשרות לבנק לרשום משכנתא (גישה בלתי אמצעית לנכס) </w:t>
      </w:r>
      <w:r>
        <w:rPr>
          <w:rtl/>
        </w:rPr>
        <w:t>–</w:t>
      </w:r>
      <w:r>
        <w:rPr>
          <w:rFonts w:hint="cs"/>
          <w:rtl/>
        </w:rPr>
        <w:t xml:space="preserve"> הסיבה היא שבגלל שבפסק דין </w:t>
      </w:r>
      <w:proofErr w:type="spellStart"/>
      <w:r>
        <w:rPr>
          <w:rFonts w:hint="cs"/>
          <w:rtl/>
        </w:rPr>
        <w:t>שטיי</w:t>
      </w:r>
      <w:r w:rsidR="00195417">
        <w:rPr>
          <w:rFonts w:hint="cs"/>
          <w:rtl/>
        </w:rPr>
        <w:t>נ</w:t>
      </w:r>
      <w:r>
        <w:rPr>
          <w:rFonts w:hint="cs"/>
          <w:rtl/>
        </w:rPr>
        <w:t>מץ</w:t>
      </w:r>
      <w:proofErr w:type="spellEnd"/>
      <w:r>
        <w:rPr>
          <w:rFonts w:hint="cs"/>
          <w:rtl/>
        </w:rPr>
        <w:t xml:space="preserve"> המוכר התגורר בבית. המוכר מאבד את קורת הגג הספציפית שלו.</w:t>
      </w:r>
    </w:p>
    <w:p w:rsidR="0021453A" w:rsidRPr="00195417" w:rsidRDefault="0021453A" w:rsidP="0021453A">
      <w:pPr>
        <w:pStyle w:val="a3"/>
        <w:rPr>
          <w:color w:val="A5A5A5" w:themeColor="accent3"/>
          <w:rtl/>
        </w:rPr>
      </w:pPr>
      <w:r>
        <w:rPr>
          <w:rFonts w:hint="cs"/>
          <w:rtl/>
        </w:rPr>
        <w:t xml:space="preserve">בגדול יש כאן יישום של </w:t>
      </w:r>
      <w:r w:rsidRPr="00195417">
        <w:rPr>
          <w:rFonts w:hint="cs"/>
          <w:b/>
          <w:bCs/>
          <w:u w:val="single"/>
          <w:rtl/>
        </w:rPr>
        <w:t>תיאוריית האישיות</w:t>
      </w:r>
      <w:r>
        <w:rPr>
          <w:rFonts w:hint="cs"/>
          <w:rtl/>
        </w:rPr>
        <w:t xml:space="preserve"> </w:t>
      </w:r>
      <w:r>
        <w:rPr>
          <w:rtl/>
        </w:rPr>
        <w:t>–</w:t>
      </w:r>
      <w:r>
        <w:rPr>
          <w:rFonts w:hint="cs"/>
          <w:rtl/>
        </w:rPr>
        <w:t xml:space="preserve"> נכסים שיותר קרובים לאדם. המוכר מתגורר במגורים </w:t>
      </w:r>
      <w:r>
        <w:rPr>
          <w:rtl/>
        </w:rPr>
        <w:t>–</w:t>
      </w:r>
      <w:r w:rsidR="00195417">
        <w:rPr>
          <w:rFonts w:hint="cs"/>
          <w:rtl/>
        </w:rPr>
        <w:t xml:space="preserve"> ולא נרצה לגרום לפרידה מסו</w:t>
      </w:r>
      <w:r>
        <w:rPr>
          <w:rFonts w:hint="cs"/>
          <w:rtl/>
        </w:rPr>
        <w:t xml:space="preserve">ימת של אדם מהנכסים החשובים שלו. </w:t>
      </w:r>
      <w:r w:rsidRPr="00195417">
        <w:rPr>
          <w:rFonts w:hint="cs"/>
          <w:color w:val="A5A5A5" w:themeColor="accent3"/>
          <w:rtl/>
        </w:rPr>
        <w:t xml:space="preserve">(במבחן </w:t>
      </w:r>
      <w:r w:rsidRPr="00195417">
        <w:rPr>
          <w:color w:val="A5A5A5" w:themeColor="accent3"/>
          <w:rtl/>
        </w:rPr>
        <w:t>–</w:t>
      </w:r>
      <w:r w:rsidRPr="00195417">
        <w:rPr>
          <w:rFonts w:hint="cs"/>
          <w:color w:val="A5A5A5" w:themeColor="accent3"/>
          <w:rtl/>
        </w:rPr>
        <w:t xml:space="preserve"> איך מתקשר החלק הראשון של השיעור של הערכים לדין פוזיטיבי </w:t>
      </w:r>
      <w:r w:rsidRPr="00195417">
        <w:rPr>
          <w:color w:val="A5A5A5" w:themeColor="accent3"/>
          <w:rtl/>
        </w:rPr>
        <w:t>–</w:t>
      </w:r>
      <w:r w:rsidRPr="00195417">
        <w:rPr>
          <w:rFonts w:hint="cs"/>
          <w:color w:val="A5A5A5" w:themeColor="accent3"/>
          <w:rtl/>
        </w:rPr>
        <w:t xml:space="preserve"> אז למשל פה).</w:t>
      </w:r>
    </w:p>
    <w:p w:rsidR="0021453A" w:rsidRDefault="0021453A" w:rsidP="0021453A">
      <w:pPr>
        <w:pStyle w:val="a3"/>
        <w:rPr>
          <w:rtl/>
        </w:rPr>
      </w:pPr>
    </w:p>
    <w:p w:rsidR="0021453A" w:rsidRDefault="0021453A" w:rsidP="0021453A">
      <w:pPr>
        <w:pStyle w:val="a3"/>
        <w:rPr>
          <w:rtl/>
        </w:rPr>
      </w:pPr>
      <w:r>
        <w:rPr>
          <w:rFonts w:hint="cs"/>
          <w:rtl/>
        </w:rPr>
        <w:t xml:space="preserve">יש בעיה אחת עקרונית עם ההסבר הזה </w:t>
      </w:r>
      <w:r>
        <w:rPr>
          <w:rtl/>
        </w:rPr>
        <w:t>–</w:t>
      </w:r>
      <w:r>
        <w:rPr>
          <w:rFonts w:hint="cs"/>
          <w:rtl/>
        </w:rPr>
        <w:t xml:space="preserve"> האדם בא למכור את הנכס ואז התבטל ההסכם. רמת הקרבה כנראה לא ממש גבוהה. המרצה אומר כי זה לא היישום הכי נכון של דיני האישיות.</w:t>
      </w:r>
    </w:p>
    <w:p w:rsidR="0021453A" w:rsidRDefault="0021453A" w:rsidP="00195417">
      <w:pPr>
        <w:pStyle w:val="a3"/>
        <w:rPr>
          <w:rtl/>
        </w:rPr>
      </w:pPr>
      <w:r w:rsidRPr="00195417">
        <w:rPr>
          <w:rFonts w:hint="cs"/>
          <w:b/>
          <w:bCs/>
          <w:rtl/>
        </w:rPr>
        <w:t xml:space="preserve">המשמעות </w:t>
      </w:r>
      <w:r w:rsidRPr="00195417">
        <w:rPr>
          <w:rtl/>
        </w:rPr>
        <w:t>–</w:t>
      </w:r>
      <w:r w:rsidRPr="00195417">
        <w:rPr>
          <w:rFonts w:hint="cs"/>
          <w:b/>
          <w:bCs/>
          <w:rtl/>
        </w:rPr>
        <w:t xml:space="preserve"> </w:t>
      </w:r>
      <w:proofErr w:type="spellStart"/>
      <w:r w:rsidRPr="00195417">
        <w:rPr>
          <w:rFonts w:hint="cs"/>
          <w:b/>
          <w:bCs/>
          <w:rtl/>
        </w:rPr>
        <w:t>רובנשטיין</w:t>
      </w:r>
      <w:proofErr w:type="spellEnd"/>
      <w:r>
        <w:rPr>
          <w:rFonts w:hint="cs"/>
          <w:rtl/>
        </w:rPr>
        <w:t xml:space="preserve"> אומר כי אם לא מדובר במגורים, אז ביהמ"ש לא ימנע, </w:t>
      </w:r>
      <w:proofErr w:type="spellStart"/>
      <w:r>
        <w:rPr>
          <w:rFonts w:hint="cs"/>
          <w:rtl/>
        </w:rPr>
        <w:t>ושפייזמן</w:t>
      </w:r>
      <w:proofErr w:type="spellEnd"/>
      <w:r>
        <w:rPr>
          <w:rFonts w:hint="cs"/>
          <w:rtl/>
        </w:rPr>
        <w:t xml:space="preserve"> הופך להיות להלכה </w:t>
      </w:r>
      <w:r>
        <w:rPr>
          <w:rtl/>
        </w:rPr>
        <w:t>–</w:t>
      </w:r>
      <w:r>
        <w:rPr>
          <w:rFonts w:hint="cs"/>
          <w:rtl/>
        </w:rPr>
        <w:t xml:space="preserve"> </w:t>
      </w:r>
      <w:proofErr w:type="spellStart"/>
      <w:r w:rsidRPr="00AE1E2E">
        <w:rPr>
          <w:rFonts w:hint="cs"/>
          <w:b/>
          <w:bCs/>
          <w:rtl/>
        </w:rPr>
        <w:t>הברירת</w:t>
      </w:r>
      <w:proofErr w:type="spellEnd"/>
      <w:r w:rsidRPr="00AE1E2E">
        <w:rPr>
          <w:rFonts w:hint="cs"/>
          <w:b/>
          <w:bCs/>
          <w:rtl/>
        </w:rPr>
        <w:t xml:space="preserve"> מחדל תהיה כן לאפשר לבנק למשכן, אלא אם מדובר בדירת מגורים.</w:t>
      </w:r>
    </w:p>
    <w:p w:rsidR="00195417" w:rsidRDefault="00195417" w:rsidP="00195417">
      <w:pPr>
        <w:pStyle w:val="a3"/>
        <w:rPr>
          <w:rtl/>
        </w:rPr>
      </w:pPr>
    </w:p>
    <w:p w:rsidR="0021453A" w:rsidRDefault="0021453A" w:rsidP="0021453A">
      <w:pPr>
        <w:pStyle w:val="a3"/>
        <w:rPr>
          <w:rtl/>
        </w:rPr>
      </w:pPr>
      <w:r>
        <w:rPr>
          <w:rFonts w:hint="cs"/>
          <w:rtl/>
        </w:rPr>
        <w:t xml:space="preserve">אם החוזה תקין ולא היה ניסיון להונות את הבנק </w:t>
      </w:r>
      <w:r>
        <w:rPr>
          <w:rtl/>
        </w:rPr>
        <w:t>–</w:t>
      </w:r>
      <w:r>
        <w:rPr>
          <w:rFonts w:hint="cs"/>
          <w:rtl/>
        </w:rPr>
        <w:t xml:space="preserve"> מצד אחד יש את הלכת </w:t>
      </w:r>
      <w:proofErr w:type="spellStart"/>
      <w:r>
        <w:rPr>
          <w:rFonts w:hint="cs"/>
          <w:rtl/>
        </w:rPr>
        <w:t>שטיימנץ</w:t>
      </w:r>
      <w:proofErr w:type="spellEnd"/>
      <w:r>
        <w:rPr>
          <w:rFonts w:hint="cs"/>
          <w:rtl/>
        </w:rPr>
        <w:t xml:space="preserve"> (לא נאפשר לרשום) </w:t>
      </w:r>
      <w:proofErr w:type="spellStart"/>
      <w:r>
        <w:rPr>
          <w:rFonts w:hint="cs"/>
          <w:rtl/>
        </w:rPr>
        <w:t>ובירס</w:t>
      </w:r>
      <w:proofErr w:type="spellEnd"/>
      <w:r>
        <w:rPr>
          <w:rFonts w:hint="cs"/>
          <w:rtl/>
        </w:rPr>
        <w:t xml:space="preserve"> (לא נאפשר רק בדירות מגורים).</w:t>
      </w:r>
    </w:p>
    <w:p w:rsidR="0021453A" w:rsidRDefault="0021453A" w:rsidP="0021453A">
      <w:pPr>
        <w:pStyle w:val="a3"/>
        <w:rPr>
          <w:rtl/>
        </w:rPr>
      </w:pPr>
    </w:p>
    <w:p w:rsidR="00195417" w:rsidRDefault="00195417" w:rsidP="0021453A">
      <w:pPr>
        <w:pStyle w:val="a3"/>
        <w:rPr>
          <w:rtl/>
        </w:rPr>
      </w:pPr>
    </w:p>
    <w:p w:rsidR="00195417" w:rsidRDefault="00195417" w:rsidP="0021453A">
      <w:pPr>
        <w:pStyle w:val="a3"/>
        <w:rPr>
          <w:rtl/>
        </w:rPr>
      </w:pPr>
    </w:p>
    <w:p w:rsidR="00195417" w:rsidRDefault="00195417" w:rsidP="0021453A">
      <w:pPr>
        <w:pStyle w:val="a3"/>
        <w:rPr>
          <w:rtl/>
        </w:rPr>
      </w:pPr>
    </w:p>
    <w:p w:rsidR="00195417" w:rsidRDefault="00195417" w:rsidP="0021453A">
      <w:pPr>
        <w:pStyle w:val="a3"/>
        <w:rPr>
          <w:rtl/>
        </w:rPr>
      </w:pPr>
    </w:p>
    <w:p w:rsidR="00195417" w:rsidRDefault="00195417" w:rsidP="0021453A">
      <w:pPr>
        <w:pStyle w:val="a3"/>
        <w:rPr>
          <w:rtl/>
        </w:rPr>
      </w:pPr>
    </w:p>
    <w:p w:rsidR="00195417" w:rsidRDefault="00195417" w:rsidP="0021453A">
      <w:pPr>
        <w:pStyle w:val="a3"/>
        <w:rPr>
          <w:rtl/>
        </w:rPr>
      </w:pPr>
    </w:p>
    <w:p w:rsidR="0021453A" w:rsidRDefault="0021453A" w:rsidP="00195417">
      <w:pPr>
        <w:pStyle w:val="a3"/>
        <w:jc w:val="center"/>
        <w:outlineLvl w:val="0"/>
        <w:rPr>
          <w:rtl/>
        </w:rPr>
      </w:pPr>
      <w:bookmarkStart w:id="101" w:name="_Toc506297889"/>
      <w:r w:rsidRPr="00195417">
        <w:rPr>
          <w:rFonts w:hint="cs"/>
          <w:b/>
          <w:bCs/>
          <w:highlight w:val="green"/>
          <w:u w:val="single"/>
          <w:rtl/>
        </w:rPr>
        <w:lastRenderedPageBreak/>
        <w:t>התחדשות עירונית</w:t>
      </w:r>
      <w:bookmarkEnd w:id="101"/>
    </w:p>
    <w:p w:rsidR="0021453A" w:rsidRPr="00195417" w:rsidRDefault="0021453A" w:rsidP="00195417">
      <w:pPr>
        <w:pStyle w:val="a3"/>
        <w:rPr>
          <w:b/>
          <w:bCs/>
          <w:rtl/>
        </w:rPr>
      </w:pPr>
      <w:r>
        <w:rPr>
          <w:rFonts w:hint="cs"/>
          <w:rtl/>
        </w:rPr>
        <w:t xml:space="preserve">אם נסתכל על השינויים </w:t>
      </w:r>
      <w:proofErr w:type="spellStart"/>
      <w:r>
        <w:rPr>
          <w:rFonts w:hint="cs"/>
          <w:rtl/>
        </w:rPr>
        <w:t>הנדלניים</w:t>
      </w:r>
      <w:proofErr w:type="spellEnd"/>
      <w:r>
        <w:rPr>
          <w:rFonts w:hint="cs"/>
          <w:rtl/>
        </w:rPr>
        <w:t xml:space="preserve">/פעילות </w:t>
      </w:r>
      <w:proofErr w:type="spellStart"/>
      <w:r>
        <w:rPr>
          <w:rFonts w:hint="cs"/>
          <w:rtl/>
        </w:rPr>
        <w:t>הנדל"נית</w:t>
      </w:r>
      <w:proofErr w:type="spellEnd"/>
      <w:r>
        <w:rPr>
          <w:rFonts w:hint="cs"/>
          <w:rtl/>
        </w:rPr>
        <w:t xml:space="preserve"> </w:t>
      </w:r>
      <w:r>
        <w:rPr>
          <w:rtl/>
        </w:rPr>
        <w:t>–</w:t>
      </w:r>
      <w:r>
        <w:rPr>
          <w:rFonts w:hint="cs"/>
          <w:rtl/>
        </w:rPr>
        <w:t xml:space="preserve"> מתבטא ב-2 תחומים </w:t>
      </w:r>
      <w:r>
        <w:rPr>
          <w:rtl/>
        </w:rPr>
        <w:t>–</w:t>
      </w:r>
      <w:r>
        <w:rPr>
          <w:rFonts w:hint="cs"/>
          <w:rtl/>
        </w:rPr>
        <w:t xml:space="preserve"> </w:t>
      </w:r>
      <w:r w:rsidRPr="00195417">
        <w:rPr>
          <w:rFonts w:hint="cs"/>
          <w:b/>
          <w:bCs/>
          <w:rtl/>
        </w:rPr>
        <w:t>מחיר למשתכן והתחדשות עירונית.</w:t>
      </w:r>
      <w:r w:rsidR="00195417">
        <w:rPr>
          <w:rFonts w:hint="cs"/>
          <w:b/>
          <w:bCs/>
          <w:rtl/>
        </w:rPr>
        <w:t xml:space="preserve"> </w:t>
      </w:r>
      <w:r>
        <w:rPr>
          <w:rFonts w:hint="cs"/>
          <w:rtl/>
        </w:rPr>
        <w:t xml:space="preserve">התחדשות עירונית תופסת נפח עצום מהפעילות </w:t>
      </w:r>
      <w:proofErr w:type="spellStart"/>
      <w:r>
        <w:rPr>
          <w:rFonts w:hint="cs"/>
          <w:rtl/>
        </w:rPr>
        <w:t>הנדל"נית</w:t>
      </w:r>
      <w:proofErr w:type="spellEnd"/>
      <w:r>
        <w:rPr>
          <w:rFonts w:hint="cs"/>
          <w:rtl/>
        </w:rPr>
        <w:t xml:space="preserve"> כיום.</w:t>
      </w:r>
    </w:p>
    <w:p w:rsidR="0021453A" w:rsidRDefault="0021453A" w:rsidP="0021453A">
      <w:pPr>
        <w:pStyle w:val="a3"/>
        <w:rPr>
          <w:rtl/>
        </w:rPr>
      </w:pPr>
    </w:p>
    <w:p w:rsidR="0021453A" w:rsidRDefault="0021453A" w:rsidP="0021453A">
      <w:pPr>
        <w:pStyle w:val="a3"/>
        <w:rPr>
          <w:rtl/>
        </w:rPr>
      </w:pPr>
      <w:r w:rsidRPr="00195417">
        <w:rPr>
          <w:rFonts w:hint="cs"/>
          <w:b/>
          <w:bCs/>
          <w:rtl/>
        </w:rPr>
        <w:t>הרציונל של התחדשות עירונית</w:t>
      </w:r>
      <w:r>
        <w:rPr>
          <w:rFonts w:hint="cs"/>
          <w:rtl/>
        </w:rPr>
        <w:t xml:space="preserve"> </w:t>
      </w:r>
      <w:r>
        <w:rPr>
          <w:rtl/>
        </w:rPr>
        <w:t>–</w:t>
      </w:r>
    </w:p>
    <w:p w:rsidR="0021453A" w:rsidRDefault="0021453A" w:rsidP="0021453A">
      <w:pPr>
        <w:pStyle w:val="a3"/>
        <w:numPr>
          <w:ilvl w:val="0"/>
          <w:numId w:val="118"/>
        </w:numPr>
        <w:rPr>
          <w:rtl/>
        </w:rPr>
      </w:pPr>
      <w:r w:rsidRPr="00195417">
        <w:rPr>
          <w:rFonts w:hint="cs"/>
          <w:b/>
          <w:bCs/>
          <w:rtl/>
        </w:rPr>
        <w:t xml:space="preserve">תשתיות </w:t>
      </w:r>
      <w:r>
        <w:rPr>
          <w:rFonts w:hint="cs"/>
          <w:rtl/>
        </w:rPr>
        <w:t>התאמת השכונה/עיר לכמות האוכלוסייה ולצרכים המודרניים של האוכלוסייה.</w:t>
      </w:r>
    </w:p>
    <w:p w:rsidR="0021453A" w:rsidRDefault="0021453A" w:rsidP="0021453A">
      <w:pPr>
        <w:pStyle w:val="a3"/>
        <w:numPr>
          <w:ilvl w:val="0"/>
          <w:numId w:val="118"/>
        </w:numPr>
      </w:pPr>
      <w:r w:rsidRPr="00195417">
        <w:rPr>
          <w:rFonts w:hint="cs"/>
          <w:b/>
          <w:bCs/>
          <w:rtl/>
        </w:rPr>
        <w:t>רצון לשקם ולשפר את תדמית העיר</w:t>
      </w:r>
      <w:r>
        <w:rPr>
          <w:rFonts w:hint="cs"/>
          <w:rtl/>
        </w:rPr>
        <w:t xml:space="preserve"> </w:t>
      </w:r>
      <w:r>
        <w:rPr>
          <w:rtl/>
        </w:rPr>
        <w:t>–</w:t>
      </w:r>
      <w:r>
        <w:rPr>
          <w:rFonts w:hint="cs"/>
          <w:rtl/>
        </w:rPr>
        <w:t xml:space="preserve"> להפוך שכונות ישנות ובעייתיות לשכונות חדשות ויוקרתיות, ולשפר את האוכלוסייה שמתגוררת בעיר (יש קונפליקט מאוד גדול בין מרקמים שונים בעיר).</w:t>
      </w:r>
    </w:p>
    <w:p w:rsidR="0021453A" w:rsidRPr="00195417" w:rsidRDefault="0021453A" w:rsidP="0021453A">
      <w:pPr>
        <w:pStyle w:val="a3"/>
        <w:rPr>
          <w:rtl/>
        </w:rPr>
      </w:pPr>
    </w:p>
    <w:p w:rsidR="0021453A" w:rsidRPr="00195417" w:rsidRDefault="0021453A" w:rsidP="0021453A">
      <w:pPr>
        <w:pStyle w:val="a3"/>
        <w:rPr>
          <w:color w:val="A5A5A5" w:themeColor="accent3"/>
          <w:rtl/>
        </w:rPr>
      </w:pPr>
      <w:r w:rsidRPr="00195417">
        <w:rPr>
          <w:rFonts w:hint="cs"/>
          <w:b/>
          <w:bCs/>
          <w:color w:val="A5A5A5" w:themeColor="accent3"/>
          <w:rtl/>
        </w:rPr>
        <w:t>דוגמא לשאלה במבחן</w:t>
      </w:r>
      <w:r w:rsidRPr="00195417">
        <w:rPr>
          <w:rFonts w:hint="cs"/>
          <w:color w:val="A5A5A5" w:themeColor="accent3"/>
          <w:rtl/>
        </w:rPr>
        <w:t xml:space="preserve"> </w:t>
      </w:r>
      <w:r w:rsidRPr="00195417">
        <w:rPr>
          <w:color w:val="A5A5A5" w:themeColor="accent3"/>
          <w:rtl/>
        </w:rPr>
        <w:t>–</w:t>
      </w:r>
      <w:r w:rsidRPr="00195417">
        <w:rPr>
          <w:rFonts w:hint="cs"/>
          <w:color w:val="A5A5A5" w:themeColor="accent3"/>
          <w:rtl/>
        </w:rPr>
        <w:t xml:space="preserve"> נניח שאנו ראש עיר שרוצה לשפר את סוג האוכלוסייה, ולשפר את התשתיות. מה ניתן לעשות? יש את בעלי הנכסים הנוכחיים.</w:t>
      </w:r>
    </w:p>
    <w:p w:rsidR="0021453A" w:rsidRPr="00195417" w:rsidRDefault="0021453A" w:rsidP="0021453A">
      <w:pPr>
        <w:pStyle w:val="a3"/>
        <w:rPr>
          <w:color w:val="A5A5A5" w:themeColor="accent3"/>
          <w:rtl/>
        </w:rPr>
      </w:pPr>
      <w:r w:rsidRPr="00195417">
        <w:rPr>
          <w:rFonts w:hint="cs"/>
          <w:color w:val="A5A5A5" w:themeColor="accent3"/>
          <w:rtl/>
        </w:rPr>
        <w:t xml:space="preserve">נניח ושכנענו את הקבלנים </w:t>
      </w:r>
      <w:r w:rsidRPr="00195417">
        <w:rPr>
          <w:color w:val="A5A5A5" w:themeColor="accent3"/>
          <w:rtl/>
        </w:rPr>
        <w:t>–</w:t>
      </w:r>
      <w:r w:rsidRPr="00195417">
        <w:rPr>
          <w:rFonts w:hint="cs"/>
          <w:color w:val="A5A5A5" w:themeColor="accent3"/>
          <w:rtl/>
        </w:rPr>
        <w:t xml:space="preserve"> מה עם הדיירים? </w:t>
      </w:r>
    </w:p>
    <w:p w:rsidR="0021453A" w:rsidRPr="00195417" w:rsidRDefault="0021453A" w:rsidP="0021453A">
      <w:pPr>
        <w:pStyle w:val="a3"/>
        <w:rPr>
          <w:color w:val="A5A5A5" w:themeColor="accent3"/>
          <w:rtl/>
        </w:rPr>
      </w:pPr>
      <w:r w:rsidRPr="00195417">
        <w:rPr>
          <w:rFonts w:hint="cs"/>
          <w:color w:val="A5A5A5" w:themeColor="accent3"/>
          <w:rtl/>
        </w:rPr>
        <w:t xml:space="preserve">אם אנו חושבים על הרציונליים של ההפקעה </w:t>
      </w:r>
      <w:r w:rsidRPr="00195417">
        <w:rPr>
          <w:color w:val="A5A5A5" w:themeColor="accent3"/>
          <w:rtl/>
        </w:rPr>
        <w:t>–</w:t>
      </w:r>
      <w:r w:rsidRPr="00195417">
        <w:rPr>
          <w:rFonts w:hint="cs"/>
          <w:color w:val="A5A5A5" w:themeColor="accent3"/>
          <w:rtl/>
        </w:rPr>
        <w:t xml:space="preserve"> זה בדיוק אותם רציונליים.</w:t>
      </w:r>
    </w:p>
    <w:p w:rsidR="0021453A" w:rsidRDefault="0021453A" w:rsidP="0021453A">
      <w:pPr>
        <w:pStyle w:val="a3"/>
        <w:rPr>
          <w:rtl/>
        </w:rPr>
      </w:pPr>
    </w:p>
    <w:p w:rsidR="0021453A" w:rsidRDefault="0021453A" w:rsidP="0021453A">
      <w:pPr>
        <w:pStyle w:val="a3"/>
        <w:rPr>
          <w:rtl/>
        </w:rPr>
      </w:pPr>
      <w:r>
        <w:rPr>
          <w:rFonts w:hint="cs"/>
          <w:rtl/>
        </w:rPr>
        <w:t>השאלה היא איך לעשות את ההתחדשות העירונית נכון?</w:t>
      </w:r>
    </w:p>
    <w:p w:rsidR="0021453A" w:rsidRDefault="0021453A" w:rsidP="0021453A">
      <w:pPr>
        <w:pStyle w:val="a3"/>
        <w:rPr>
          <w:rtl/>
        </w:rPr>
      </w:pPr>
      <w:r>
        <w:rPr>
          <w:rFonts w:hint="cs"/>
          <w:rtl/>
        </w:rPr>
        <w:t>אף אחד לא יכחיש שכל הקונספט של לקחת עיר ולעשות ר</w:t>
      </w:r>
      <w:r w:rsidR="00195417">
        <w:rPr>
          <w:rFonts w:hint="cs"/>
          <w:rtl/>
        </w:rPr>
        <w:t>י</w:t>
      </w:r>
      <w:r>
        <w:rPr>
          <w:rFonts w:hint="cs"/>
          <w:rtl/>
        </w:rPr>
        <w:t>ענון לחזית ולאלמנטים הבטיחותיים יותר הוא קונספט טוב (ולא נכון לקפוא על השמרים).</w:t>
      </w:r>
    </w:p>
    <w:p w:rsidR="0021453A" w:rsidRDefault="0021453A" w:rsidP="0021453A">
      <w:pPr>
        <w:pStyle w:val="a3"/>
        <w:rPr>
          <w:rtl/>
        </w:rPr>
      </w:pPr>
      <w:r>
        <w:rPr>
          <w:rFonts w:hint="cs"/>
          <w:rtl/>
        </w:rPr>
        <w:t xml:space="preserve">התחדשות עירונית </w:t>
      </w:r>
      <w:r>
        <w:rPr>
          <w:rtl/>
        </w:rPr>
        <w:t>–</w:t>
      </w:r>
      <w:r>
        <w:rPr>
          <w:rFonts w:hint="cs"/>
          <w:rtl/>
        </w:rPr>
        <w:t xml:space="preserve"> הכוונה היא באמת לעשות </w:t>
      </w:r>
      <w:r>
        <w:rPr>
          <w:rFonts w:hint="cs"/>
          <w:b/>
          <w:bCs/>
          <w:rtl/>
        </w:rPr>
        <w:t>חשיבה מחודשת</w:t>
      </w:r>
      <w:r>
        <w:rPr>
          <w:rFonts w:hint="cs"/>
          <w:rtl/>
        </w:rPr>
        <w:t xml:space="preserve"> מקיפה רחבה על איך העיר/המתחם אמור להחזיק מעמד בצורה מועילה ומיטבית לעשורים הבאים. </w:t>
      </w:r>
      <w:r w:rsidR="00195417">
        <w:rPr>
          <w:rFonts w:hint="cs"/>
          <w:rtl/>
        </w:rPr>
        <w:t>ה</w:t>
      </w:r>
      <w:r>
        <w:rPr>
          <w:rFonts w:hint="cs"/>
          <w:rtl/>
        </w:rPr>
        <w:t xml:space="preserve">אם עושים זאת או לא? נראה בהמשך. </w:t>
      </w:r>
    </w:p>
    <w:p w:rsidR="0021453A" w:rsidRDefault="0021453A" w:rsidP="0021453A">
      <w:pPr>
        <w:pStyle w:val="a3"/>
        <w:rPr>
          <w:rtl/>
        </w:rPr>
      </w:pPr>
    </w:p>
    <w:p w:rsidR="0021453A" w:rsidRDefault="0021453A" w:rsidP="0021453A">
      <w:pPr>
        <w:pStyle w:val="a3"/>
        <w:rPr>
          <w:rtl/>
        </w:rPr>
      </w:pPr>
      <w:r>
        <w:rPr>
          <w:rFonts w:hint="cs"/>
          <w:rtl/>
        </w:rPr>
        <w:t xml:space="preserve">אין ספק שעצם העובדה שמדינת ישראל נכנסה באופן מאסיבי (למרות שיש גורמים שמצננים את הדהירה של ישראל להתחדשות עירונית) מספקת תשתית לשינוי, לא רק של מרקם הדירות ומאפייני הבטיחות וסטנדרטים של הבנייה </w:t>
      </w:r>
      <w:r>
        <w:rPr>
          <w:rtl/>
        </w:rPr>
        <w:t>–</w:t>
      </w:r>
      <w:r>
        <w:rPr>
          <w:rFonts w:hint="cs"/>
          <w:rtl/>
        </w:rPr>
        <w:t xml:space="preserve"> אלא גם המרקם הסוציו-אקונומי של התושבים.</w:t>
      </w:r>
    </w:p>
    <w:p w:rsidR="0021453A" w:rsidRDefault="0021453A" w:rsidP="0021453A">
      <w:pPr>
        <w:pStyle w:val="a3"/>
        <w:rPr>
          <w:rtl/>
        </w:rPr>
      </w:pPr>
      <w:r>
        <w:rPr>
          <w:rFonts w:hint="cs"/>
          <w:rtl/>
        </w:rPr>
        <w:t>העובדה שעד היום ה</w:t>
      </w:r>
      <w:r w:rsidR="00195417">
        <w:rPr>
          <w:rFonts w:hint="cs"/>
          <w:rtl/>
        </w:rPr>
        <w:t>יו דירות קטנות של עמידר עם 3 חדר</w:t>
      </w:r>
      <w:r>
        <w:rPr>
          <w:rFonts w:hint="cs"/>
          <w:rtl/>
        </w:rPr>
        <w:t xml:space="preserve">ים ועכשיו יש 5 חדרים </w:t>
      </w:r>
      <w:r>
        <w:rPr>
          <w:rtl/>
        </w:rPr>
        <w:t>–</w:t>
      </w:r>
      <w:r>
        <w:rPr>
          <w:rFonts w:hint="cs"/>
          <w:rtl/>
        </w:rPr>
        <w:t xml:space="preserve"> זה לא משפיע רק על סטנדרט הבנייה, אלא מזמין קהלים אחרים, ואף מוציא החוצה קהלים קודמים שהיו בעיר. </w:t>
      </w:r>
    </w:p>
    <w:p w:rsidR="0021453A" w:rsidRDefault="0021453A" w:rsidP="0021453A">
      <w:pPr>
        <w:pStyle w:val="a3"/>
        <w:rPr>
          <w:rtl/>
        </w:rPr>
      </w:pPr>
    </w:p>
    <w:p w:rsidR="0021453A" w:rsidRDefault="0021453A" w:rsidP="0021453A">
      <w:pPr>
        <w:pStyle w:val="a3"/>
        <w:rPr>
          <w:rtl/>
        </w:rPr>
      </w:pPr>
      <w:r>
        <w:rPr>
          <w:rFonts w:hint="cs"/>
          <w:rtl/>
        </w:rPr>
        <w:t>ההתחדשות העירונית הרבה פעמים מובילה ל</w:t>
      </w:r>
      <w:r>
        <w:rPr>
          <w:rFonts w:hint="cs"/>
          <w:b/>
          <w:bCs/>
          <w:rtl/>
        </w:rPr>
        <w:t>עקירה של קהילות</w:t>
      </w:r>
      <w:r>
        <w:rPr>
          <w:rFonts w:hint="cs"/>
          <w:rtl/>
        </w:rPr>
        <w:t xml:space="preserve"> מהמקום. אנו נדבר על היכולת של האנשים להמשיך לחיות במגדלים כאלה </w:t>
      </w:r>
      <w:r>
        <w:rPr>
          <w:rtl/>
        </w:rPr>
        <w:t>–</w:t>
      </w:r>
      <w:r>
        <w:rPr>
          <w:rFonts w:hint="cs"/>
          <w:rtl/>
        </w:rPr>
        <w:t xml:space="preserve"> לא תוכל לשלם על אורח החיים החדש במגדל </w:t>
      </w:r>
      <w:r>
        <w:rPr>
          <w:rtl/>
        </w:rPr>
        <w:t>–</w:t>
      </w:r>
      <w:r>
        <w:rPr>
          <w:rFonts w:hint="cs"/>
          <w:rtl/>
        </w:rPr>
        <w:t xml:space="preserve"> ואז תעזוב אחרי כמה שנים. יש לזה התייחסויות עכשיו בחקיקה </w:t>
      </w:r>
      <w:r>
        <w:rPr>
          <w:rtl/>
        </w:rPr>
        <w:t>–</w:t>
      </w:r>
      <w:r>
        <w:rPr>
          <w:rFonts w:hint="cs"/>
          <w:rtl/>
        </w:rPr>
        <w:t xml:space="preserve"> המחוקק הבין את ההשפעות הרחבות יותר של הכלים האלה </w:t>
      </w:r>
      <w:r>
        <w:rPr>
          <w:rtl/>
        </w:rPr>
        <w:t>–</w:t>
      </w:r>
      <w:r>
        <w:rPr>
          <w:rFonts w:hint="cs"/>
          <w:rtl/>
        </w:rPr>
        <w:t xml:space="preserve"> ואז אנו נותנים פטורים מארנונה לתושבים הקודמים, פטורים לחברות הניהול... תמיד אנו חושבים שהדיירים "שיחקו אותה" </w:t>
      </w:r>
      <w:r>
        <w:rPr>
          <w:rtl/>
        </w:rPr>
        <w:t>–</w:t>
      </w:r>
      <w:r>
        <w:rPr>
          <w:rFonts w:hint="cs"/>
          <w:rtl/>
        </w:rPr>
        <w:t xml:space="preserve"> אבל יש עוד הרבה עלויות והשלכות על החיים שלא באות לידי ביטוי בהכרח בשינוי הזה. יאמר לזכותו של המחוקק הישראלי שהוא כן מטמיע אותם לתוך החקיקה הרלוונטית.</w:t>
      </w:r>
    </w:p>
    <w:p w:rsidR="0021453A" w:rsidRDefault="0021453A" w:rsidP="0021453A">
      <w:pPr>
        <w:pStyle w:val="a3"/>
        <w:rPr>
          <w:rtl/>
        </w:rPr>
      </w:pPr>
    </w:p>
    <w:p w:rsidR="0021453A" w:rsidRDefault="0021453A" w:rsidP="0021453A">
      <w:pPr>
        <w:pStyle w:val="a3"/>
        <w:rPr>
          <w:rtl/>
        </w:rPr>
      </w:pPr>
      <w:r>
        <w:rPr>
          <w:rFonts w:hint="cs"/>
          <w:rtl/>
        </w:rPr>
        <w:t xml:space="preserve">כל הגלגולים של התחדשות עירונית </w:t>
      </w:r>
      <w:r>
        <w:rPr>
          <w:rtl/>
        </w:rPr>
        <w:t>–</w:t>
      </w:r>
      <w:r>
        <w:rPr>
          <w:rFonts w:hint="cs"/>
          <w:rtl/>
        </w:rPr>
        <w:t xml:space="preserve"> כל הרעיון שלה היה </w:t>
      </w:r>
      <w:r w:rsidRPr="00195417">
        <w:rPr>
          <w:rFonts w:hint="cs"/>
          <w:b/>
          <w:bCs/>
          <w:rtl/>
        </w:rPr>
        <w:t>לטפל בשכונות מצוקה</w:t>
      </w:r>
      <w:r>
        <w:rPr>
          <w:rFonts w:hint="cs"/>
          <w:rtl/>
        </w:rPr>
        <w:t xml:space="preserve">. קצת פחות עשו את זה (פשוט צבעו את החזיתות ועשו גגונים </w:t>
      </w:r>
      <w:r>
        <w:rPr>
          <w:rtl/>
        </w:rPr>
        <w:t>–</w:t>
      </w:r>
      <w:r>
        <w:rPr>
          <w:rFonts w:hint="cs"/>
          <w:rtl/>
        </w:rPr>
        <w:t xml:space="preserve"> לא השתמשו בגדול בחוק לשיקום שכונות. היה משהו בקריית שמונה אבל לא במרכז). המחוקק הישראלי לפני עשור החליט שהוא ממשיך את הרציונל של החוק </w:t>
      </w:r>
      <w:r>
        <w:rPr>
          <w:rtl/>
        </w:rPr>
        <w:t>–</w:t>
      </w:r>
      <w:r>
        <w:rPr>
          <w:rFonts w:hint="cs"/>
          <w:rtl/>
        </w:rPr>
        <w:t xml:space="preserve"> לשקם שכונות, אבל לא רק שכונות מצוקה, אלא גם על שכונות במרכז הארץ. בד"כ מדובר בשכונות ברמה סוציואקונומית נמוכה.</w:t>
      </w:r>
    </w:p>
    <w:p w:rsidR="0021453A" w:rsidRDefault="0021453A" w:rsidP="0021453A">
      <w:pPr>
        <w:pStyle w:val="a3"/>
        <w:rPr>
          <w:rtl/>
        </w:rPr>
      </w:pPr>
    </w:p>
    <w:p w:rsidR="0021453A" w:rsidRDefault="0021453A" w:rsidP="0021453A">
      <w:pPr>
        <w:pStyle w:val="a3"/>
        <w:rPr>
          <w:rtl/>
        </w:rPr>
      </w:pPr>
      <w:r>
        <w:rPr>
          <w:rFonts w:hint="cs"/>
          <w:rtl/>
        </w:rPr>
        <w:t>מה שעושים בהתחדשות עירונית זה הרבה וריאציות של בניה שנועדה להגדיל את היצע הדיור בשכונה או לשפר אותו. ניתן לעשות זאת באמצעות:</w:t>
      </w:r>
    </w:p>
    <w:p w:rsidR="0021453A" w:rsidRDefault="0021453A" w:rsidP="00AD7CFF">
      <w:pPr>
        <w:pStyle w:val="a3"/>
        <w:numPr>
          <w:ilvl w:val="0"/>
          <w:numId w:val="133"/>
        </w:numPr>
      </w:pPr>
      <w:r>
        <w:rPr>
          <w:rFonts w:hint="cs"/>
          <w:rtl/>
        </w:rPr>
        <w:t>שיפוץ של בניינים קיימים.</w:t>
      </w:r>
    </w:p>
    <w:p w:rsidR="0021453A" w:rsidRDefault="0021453A" w:rsidP="00AD7CFF">
      <w:pPr>
        <w:pStyle w:val="a3"/>
        <w:numPr>
          <w:ilvl w:val="0"/>
          <w:numId w:val="133"/>
        </w:numPr>
      </w:pPr>
      <w:r>
        <w:rPr>
          <w:rFonts w:hint="cs"/>
          <w:rtl/>
        </w:rPr>
        <w:t>הרחבת דירות קיימות.</w:t>
      </w:r>
    </w:p>
    <w:p w:rsidR="0021453A" w:rsidRDefault="0021453A" w:rsidP="00AD7CFF">
      <w:pPr>
        <w:pStyle w:val="a3"/>
        <w:numPr>
          <w:ilvl w:val="0"/>
          <w:numId w:val="133"/>
        </w:numPr>
      </w:pPr>
      <w:r>
        <w:rPr>
          <w:rFonts w:hint="cs"/>
          <w:rtl/>
        </w:rPr>
        <w:t>הריסה של מבנים ובנייה מחדש.</w:t>
      </w:r>
    </w:p>
    <w:p w:rsidR="0021453A" w:rsidRDefault="0021453A" w:rsidP="00AD7CFF">
      <w:pPr>
        <w:pStyle w:val="a3"/>
        <w:numPr>
          <w:ilvl w:val="0"/>
          <w:numId w:val="133"/>
        </w:numPr>
      </w:pPr>
      <w:r>
        <w:rPr>
          <w:rFonts w:hint="cs"/>
          <w:rtl/>
        </w:rPr>
        <w:t>בנייה חדשה בשטחים פנויים.</w:t>
      </w:r>
    </w:p>
    <w:p w:rsidR="0021453A" w:rsidRDefault="0021453A" w:rsidP="00AD7CFF">
      <w:pPr>
        <w:pStyle w:val="a3"/>
        <w:numPr>
          <w:ilvl w:val="0"/>
          <w:numId w:val="133"/>
        </w:numPr>
      </w:pPr>
      <w:r>
        <w:rPr>
          <w:rFonts w:hint="cs"/>
          <w:rtl/>
        </w:rPr>
        <w:t>עיבוי המרקם הקיים על ידי תוספת קומות ויחידות דיור למבנים קיימים.</w:t>
      </w:r>
    </w:p>
    <w:p w:rsidR="0021453A" w:rsidRDefault="0021453A" w:rsidP="00AD7CFF">
      <w:pPr>
        <w:pStyle w:val="a3"/>
        <w:numPr>
          <w:ilvl w:val="0"/>
          <w:numId w:val="133"/>
        </w:numPr>
      </w:pPr>
      <w:r>
        <w:rPr>
          <w:rFonts w:hint="cs"/>
          <w:rtl/>
        </w:rPr>
        <w:t>פרויקטים לשיקום חברתי של האוכלוסייה.</w:t>
      </w:r>
    </w:p>
    <w:p w:rsidR="0021453A" w:rsidRDefault="0021453A" w:rsidP="0021453A">
      <w:pPr>
        <w:pStyle w:val="a3"/>
        <w:rPr>
          <w:rtl/>
        </w:rPr>
      </w:pPr>
    </w:p>
    <w:p w:rsidR="00195417" w:rsidRDefault="00195417" w:rsidP="0021453A">
      <w:pPr>
        <w:pStyle w:val="a3"/>
        <w:rPr>
          <w:rtl/>
        </w:rPr>
      </w:pPr>
    </w:p>
    <w:p w:rsidR="00195417" w:rsidRDefault="00195417" w:rsidP="0021453A">
      <w:pPr>
        <w:pStyle w:val="a3"/>
        <w:rPr>
          <w:rtl/>
        </w:rPr>
      </w:pPr>
    </w:p>
    <w:p w:rsidR="00195417" w:rsidRDefault="00195417" w:rsidP="0021453A">
      <w:pPr>
        <w:pStyle w:val="a3"/>
        <w:rPr>
          <w:rtl/>
        </w:rPr>
      </w:pPr>
    </w:p>
    <w:p w:rsidR="00195417" w:rsidRDefault="00195417" w:rsidP="0021453A">
      <w:pPr>
        <w:pStyle w:val="a3"/>
        <w:rPr>
          <w:rtl/>
        </w:rPr>
      </w:pPr>
    </w:p>
    <w:p w:rsidR="0021453A" w:rsidRPr="00195417" w:rsidRDefault="0021453A" w:rsidP="0021453A">
      <w:pPr>
        <w:pStyle w:val="a3"/>
        <w:rPr>
          <w:b/>
          <w:bCs/>
          <w:rtl/>
        </w:rPr>
      </w:pPr>
      <w:r w:rsidRPr="00195417">
        <w:rPr>
          <w:rFonts w:hint="cs"/>
          <w:b/>
          <w:bCs/>
          <w:rtl/>
        </w:rPr>
        <w:lastRenderedPageBreak/>
        <w:t>הסיבות להתחדשות עירונית:</w:t>
      </w:r>
    </w:p>
    <w:p w:rsidR="0021453A" w:rsidRDefault="0021453A" w:rsidP="0021453A">
      <w:pPr>
        <w:pStyle w:val="a3"/>
        <w:numPr>
          <w:ilvl w:val="0"/>
          <w:numId w:val="116"/>
        </w:numPr>
      </w:pPr>
      <w:r w:rsidRPr="00DF73BA">
        <w:rPr>
          <w:rFonts w:hint="cs"/>
          <w:b/>
          <w:bCs/>
          <w:rtl/>
        </w:rPr>
        <w:t xml:space="preserve">הזדקנות מרכזי הערים </w:t>
      </w:r>
      <w:r w:rsidRPr="00DF73BA">
        <w:rPr>
          <w:b/>
          <w:bCs/>
          <w:rtl/>
        </w:rPr>
        <w:t>–</w:t>
      </w:r>
      <w:r w:rsidRPr="00DF73BA">
        <w:rPr>
          <w:rFonts w:hint="cs"/>
          <w:b/>
          <w:bCs/>
          <w:rtl/>
        </w:rPr>
        <w:t xml:space="preserve"> נטישת האוכלוסייה</w:t>
      </w:r>
      <w:r>
        <w:rPr>
          <w:rFonts w:hint="cs"/>
          <w:rtl/>
        </w:rPr>
        <w:t xml:space="preserve"> - הרעיון הוא לחדש את מרכזי הערים הללו ולהחזיר אליהם אוכלוסיות שונות</w:t>
      </w:r>
      <w:r w:rsidR="00195417">
        <w:rPr>
          <w:rFonts w:hint="cs"/>
          <w:rtl/>
        </w:rPr>
        <w:t xml:space="preserve"> (וצעירות)</w:t>
      </w:r>
      <w:r>
        <w:rPr>
          <w:rFonts w:hint="cs"/>
          <w:rtl/>
        </w:rPr>
        <w:t>.</w:t>
      </w:r>
    </w:p>
    <w:p w:rsidR="0021453A" w:rsidRDefault="0021453A" w:rsidP="0021453A">
      <w:pPr>
        <w:pStyle w:val="a3"/>
        <w:numPr>
          <w:ilvl w:val="0"/>
          <w:numId w:val="116"/>
        </w:numPr>
      </w:pPr>
      <w:r w:rsidRPr="00DF73BA">
        <w:rPr>
          <w:rFonts w:hint="cs"/>
          <w:b/>
          <w:bCs/>
          <w:rtl/>
        </w:rPr>
        <w:t xml:space="preserve">חוסר יעילות </w:t>
      </w:r>
      <w:r w:rsidRPr="00DF73BA">
        <w:rPr>
          <w:b/>
          <w:bCs/>
          <w:rtl/>
        </w:rPr>
        <w:t>–</w:t>
      </w:r>
      <w:r w:rsidRPr="00DF73BA">
        <w:rPr>
          <w:rFonts w:hint="cs"/>
          <w:b/>
          <w:bCs/>
          <w:rtl/>
        </w:rPr>
        <w:t xml:space="preserve"> גסיסה כלכלית</w:t>
      </w:r>
      <w:r>
        <w:rPr>
          <w:rFonts w:hint="cs"/>
          <w:rtl/>
        </w:rPr>
        <w:t xml:space="preserve"> - ברוב המקומות הקניונים הרגו את מרכזי הערים </w:t>
      </w:r>
      <w:r>
        <w:rPr>
          <w:rtl/>
        </w:rPr>
        <w:t>–</w:t>
      </w:r>
      <w:r>
        <w:rPr>
          <w:rFonts w:hint="cs"/>
          <w:rtl/>
        </w:rPr>
        <w:t xml:space="preserve"> והרעיון הוא להחזיר את המרכז המסחרי של העיר לפעולה. בישראל הפסיקו לדוגמא עם עירוב השימושים </w:t>
      </w:r>
      <w:r>
        <w:rPr>
          <w:rtl/>
        </w:rPr>
        <w:t>–</w:t>
      </w:r>
      <w:r>
        <w:rPr>
          <w:rFonts w:hint="cs"/>
          <w:rtl/>
        </w:rPr>
        <w:t xml:space="preserve"> חנות מתחת לבניין מגורים. עכשיו כחלק מהרצון להחיות חזרה את מרכזי הערים מחזירים את עירוב השימושים על מנת שמרכזי הערים ישמשו גם מרכזים מסחריים.</w:t>
      </w:r>
    </w:p>
    <w:p w:rsidR="0021453A" w:rsidRDefault="0021453A" w:rsidP="00195417">
      <w:pPr>
        <w:pStyle w:val="a3"/>
        <w:numPr>
          <w:ilvl w:val="0"/>
          <w:numId w:val="116"/>
        </w:numPr>
      </w:pPr>
      <w:r w:rsidRPr="00DF73BA">
        <w:rPr>
          <w:rFonts w:hint="cs"/>
          <w:b/>
          <w:bCs/>
          <w:rtl/>
        </w:rPr>
        <w:t xml:space="preserve">השוואת תנאי המחיה </w:t>
      </w:r>
      <w:r w:rsidRPr="00DF73BA">
        <w:rPr>
          <w:b/>
          <w:bCs/>
          <w:rtl/>
        </w:rPr>
        <w:t>–</w:t>
      </w:r>
      <w:r w:rsidRPr="00DF73BA">
        <w:rPr>
          <w:rFonts w:hint="cs"/>
          <w:b/>
          <w:bCs/>
          <w:rtl/>
        </w:rPr>
        <w:t xml:space="preserve"> שיקום שכונות</w:t>
      </w:r>
      <w:r>
        <w:rPr>
          <w:rFonts w:hint="cs"/>
          <w:rtl/>
        </w:rPr>
        <w:t xml:space="preserve"> - למרות שזנחנו את חוק שיקום השכונות והוא לא ישים כיום, עדיין מבקשים לשפר בעצם את ת</w:t>
      </w:r>
      <w:r w:rsidR="00195417">
        <w:rPr>
          <w:rFonts w:hint="cs"/>
          <w:rtl/>
        </w:rPr>
        <w:t>נא</w:t>
      </w:r>
      <w:r>
        <w:rPr>
          <w:rFonts w:hint="cs"/>
          <w:rtl/>
        </w:rPr>
        <w:t xml:space="preserve">י המחייה של האזרחים ובעלי זכויות הקניין. יש כאן אינטרס עירוני רב ברמה כלכלית (גביית ארנונה ושיפור המסחר) וגם ברמה סוציו-אקונומית ותדמיתית לעיר. יש כאן הרבה מאוד כסף בשאלה "איזה אוכלוסייה אתה מושך לעיר?" לא בכדי ראשי ערים מתנגדים לבניית דירות 3 חדרים </w:t>
      </w:r>
      <w:r>
        <w:rPr>
          <w:rtl/>
        </w:rPr>
        <w:t>–</w:t>
      </w:r>
      <w:r>
        <w:rPr>
          <w:rFonts w:hint="cs"/>
          <w:rtl/>
        </w:rPr>
        <w:t xml:space="preserve"> שם המחזיקים יהיו בעלי רמה סוציאלית יותר נמוכה.</w:t>
      </w:r>
    </w:p>
    <w:p w:rsidR="0021453A" w:rsidRDefault="0021453A" w:rsidP="0021453A">
      <w:pPr>
        <w:pStyle w:val="a3"/>
        <w:numPr>
          <w:ilvl w:val="0"/>
          <w:numId w:val="116"/>
        </w:numPr>
      </w:pPr>
      <w:r w:rsidRPr="00DF73BA">
        <w:rPr>
          <w:rFonts w:hint="cs"/>
          <w:b/>
          <w:bCs/>
          <w:rtl/>
        </w:rPr>
        <w:t>משבר הדיור</w:t>
      </w:r>
      <w:r>
        <w:rPr>
          <w:rFonts w:hint="cs"/>
          <w:rtl/>
        </w:rPr>
        <w:t xml:space="preserve"> - התחדשות נותנת פתרונות ברמה עירונית וברמה תכנונית </w:t>
      </w:r>
      <w:r>
        <w:rPr>
          <w:rtl/>
        </w:rPr>
        <w:t>–</w:t>
      </w:r>
      <w:r>
        <w:rPr>
          <w:rFonts w:hint="cs"/>
          <w:rtl/>
        </w:rPr>
        <w:t xml:space="preserve"> זמנים מהירים.</w:t>
      </w:r>
    </w:p>
    <w:p w:rsidR="0021453A" w:rsidRDefault="0021453A" w:rsidP="00195417">
      <w:pPr>
        <w:pStyle w:val="a3"/>
        <w:numPr>
          <w:ilvl w:val="0"/>
          <w:numId w:val="116"/>
        </w:numPr>
        <w:rPr>
          <w:rtl/>
        </w:rPr>
      </w:pPr>
      <w:r w:rsidRPr="00DF73BA">
        <w:rPr>
          <w:rFonts w:hint="cs"/>
          <w:b/>
          <w:bCs/>
          <w:rtl/>
        </w:rPr>
        <w:t>בטיחות</w:t>
      </w:r>
      <w:r>
        <w:rPr>
          <w:rFonts w:hint="cs"/>
          <w:rtl/>
        </w:rPr>
        <w:t xml:space="preserve"> </w:t>
      </w:r>
      <w:r>
        <w:rPr>
          <w:rtl/>
        </w:rPr>
        <w:t>–</w:t>
      </w:r>
      <w:r>
        <w:rPr>
          <w:rFonts w:hint="cs"/>
          <w:rtl/>
        </w:rPr>
        <w:t xml:space="preserve"> מאפיינים המבניים אבל גם החשש מרעידות אדמה </w:t>
      </w:r>
      <w:r>
        <w:rPr>
          <w:rtl/>
        </w:rPr>
        <w:t>–</w:t>
      </w:r>
      <w:r>
        <w:rPr>
          <w:rFonts w:hint="cs"/>
          <w:rtl/>
        </w:rPr>
        <w:t xml:space="preserve"> תמ"א 38.</w:t>
      </w:r>
    </w:p>
    <w:p w:rsidR="0021453A" w:rsidRDefault="0021453A" w:rsidP="00195417">
      <w:pPr>
        <w:pStyle w:val="a3"/>
        <w:rPr>
          <w:rtl/>
        </w:rPr>
      </w:pPr>
      <w:r w:rsidRPr="006E3B35">
        <w:rPr>
          <w:rFonts w:hint="cs"/>
          <w:b/>
          <w:bCs/>
          <w:rtl/>
        </w:rPr>
        <w:t xml:space="preserve">שני הטיעונים העיקריים של התחדשות עירונית הם </w:t>
      </w:r>
      <w:r w:rsidRPr="006E3B35">
        <w:rPr>
          <w:b/>
          <w:bCs/>
          <w:rtl/>
        </w:rPr>
        <w:t>–</w:t>
      </w:r>
      <w:r w:rsidRPr="006E3B35">
        <w:rPr>
          <w:rFonts w:hint="cs"/>
          <w:b/>
          <w:bCs/>
          <w:rtl/>
        </w:rPr>
        <w:t xml:space="preserve"> משבר הדיור ובטיחות. שני עניינים אלו הביאו להבנה שיש צורך בשיפור משמעותי</w:t>
      </w:r>
    </w:p>
    <w:p w:rsidR="00195417" w:rsidRDefault="00195417" w:rsidP="00195417">
      <w:pPr>
        <w:pStyle w:val="a3"/>
        <w:rPr>
          <w:rtl/>
        </w:rPr>
      </w:pPr>
    </w:p>
    <w:p w:rsidR="0021453A" w:rsidRPr="0039347E" w:rsidRDefault="0021453A" w:rsidP="0021453A">
      <w:pPr>
        <w:pStyle w:val="a3"/>
        <w:jc w:val="center"/>
        <w:rPr>
          <w:rtl/>
        </w:rPr>
      </w:pPr>
      <w:r>
        <w:rPr>
          <w:rFonts w:hint="cs"/>
          <w:b/>
          <w:bCs/>
          <w:rtl/>
        </w:rPr>
        <w:t>התחדשות עירונית בישראל</w:t>
      </w:r>
    </w:p>
    <w:p w:rsidR="0021453A" w:rsidRDefault="0021453A" w:rsidP="0021453A">
      <w:pPr>
        <w:pStyle w:val="a3"/>
        <w:rPr>
          <w:rtl/>
        </w:rPr>
      </w:pPr>
      <w:r>
        <w:rPr>
          <w:noProof/>
          <w:rtl/>
        </w:rPr>
        <mc:AlternateContent>
          <mc:Choice Requires="wps">
            <w:drawing>
              <wp:anchor distT="0" distB="0" distL="114300" distR="114300" simplePos="0" relativeHeight="251786240" behindDoc="0" locked="0" layoutInCell="1" allowOverlap="1" wp14:anchorId="66BE4D27" wp14:editId="2DA2CBC1">
                <wp:simplePos x="0" y="0"/>
                <wp:positionH relativeFrom="column">
                  <wp:posOffset>1838325</wp:posOffset>
                </wp:positionH>
                <wp:positionV relativeFrom="paragraph">
                  <wp:posOffset>81280</wp:posOffset>
                </wp:positionV>
                <wp:extent cx="514350" cy="381000"/>
                <wp:effectExtent l="38100" t="0" r="19050" b="57150"/>
                <wp:wrapNone/>
                <wp:docPr id="232" name="מחבר חץ ישר 232"/>
                <wp:cNvGraphicFramePr/>
                <a:graphic xmlns:a="http://schemas.openxmlformats.org/drawingml/2006/main">
                  <a:graphicData uri="http://schemas.microsoft.com/office/word/2010/wordprocessingShape">
                    <wps:wsp>
                      <wps:cNvCnPr/>
                      <wps:spPr>
                        <a:xfrm flipH="1">
                          <a:off x="0" y="0"/>
                          <a:ext cx="51435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4DBDC7" id="מחבר חץ ישר 232" o:spid="_x0000_s1026" type="#_x0000_t32" style="position:absolute;left:0;text-align:left;margin-left:144.75pt;margin-top:6.4pt;width:40.5pt;height:30pt;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" strokecolor="#5b9bd5 [3204]" strokeweight=".5pt">
                <v:stroke endarrow="block" joinstyle="miter"/>
              </v:shape>
            </w:pict>
          </mc:Fallback>
        </mc:AlternateContent>
      </w:r>
      <w:r>
        <w:rPr>
          <w:noProof/>
          <w:rtl/>
        </w:rPr>
        <mc:AlternateContent>
          <mc:Choice Requires="wps">
            <w:drawing>
              <wp:anchor distT="0" distB="0" distL="114300" distR="114300" simplePos="0" relativeHeight="251785216" behindDoc="0" locked="0" layoutInCell="1" allowOverlap="1" wp14:anchorId="596F64E2" wp14:editId="217E0DAB">
                <wp:simplePos x="0" y="0"/>
                <wp:positionH relativeFrom="column">
                  <wp:posOffset>2943225</wp:posOffset>
                </wp:positionH>
                <wp:positionV relativeFrom="paragraph">
                  <wp:posOffset>81280</wp:posOffset>
                </wp:positionV>
                <wp:extent cx="647700" cy="371475"/>
                <wp:effectExtent l="0" t="0" r="57150" b="47625"/>
                <wp:wrapNone/>
                <wp:docPr id="231" name="מחבר חץ ישר 231"/>
                <wp:cNvGraphicFramePr/>
                <a:graphic xmlns:a="http://schemas.openxmlformats.org/drawingml/2006/main">
                  <a:graphicData uri="http://schemas.microsoft.com/office/word/2010/wordprocessingShape">
                    <wps:wsp>
                      <wps:cNvCnPr/>
                      <wps:spPr>
                        <a:xfrm>
                          <a:off x="0" y="0"/>
                          <a:ext cx="64770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1A064A" id="מחבר חץ ישר 231" o:spid="_x0000_s1026" type="#_x0000_t32" style="position:absolute;left:0;text-align:left;margin-left:231.75pt;margin-top:6.4pt;width:51pt;height:29.2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" strokecolor="#5b9bd5 [3204]" strokeweight=".5pt">
                <v:stroke endarrow="block" joinstyle="miter"/>
              </v:shape>
            </w:pict>
          </mc:Fallback>
        </mc:AlternateContent>
      </w: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r>
        <w:rPr>
          <w:noProof/>
          <w:rtl/>
        </w:rPr>
        <mc:AlternateContent>
          <mc:Choice Requires="wps">
            <w:drawing>
              <wp:anchor distT="0" distB="0" distL="114300" distR="114300" simplePos="0" relativeHeight="251784192" behindDoc="0" locked="0" layoutInCell="1" allowOverlap="1" wp14:anchorId="7BDF0B3F" wp14:editId="36BF5D95">
                <wp:simplePos x="0" y="0"/>
                <wp:positionH relativeFrom="column">
                  <wp:posOffset>450215</wp:posOffset>
                </wp:positionH>
                <wp:positionV relativeFrom="paragraph">
                  <wp:posOffset>59055</wp:posOffset>
                </wp:positionV>
                <wp:extent cx="1752600" cy="695325"/>
                <wp:effectExtent l="0" t="0" r="19050" b="28575"/>
                <wp:wrapNone/>
                <wp:docPr id="230" name="מלבן מעוגל 230"/>
                <wp:cNvGraphicFramePr/>
                <a:graphic xmlns:a="http://schemas.openxmlformats.org/drawingml/2006/main">
                  <a:graphicData uri="http://schemas.microsoft.com/office/word/2010/wordprocessingShape">
                    <wps:wsp>
                      <wps:cNvSpPr/>
                      <wps:spPr>
                        <a:xfrm>
                          <a:off x="0" y="0"/>
                          <a:ext cx="1752600"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106A" w:rsidRPr="00AC5157" w:rsidRDefault="00A7106A" w:rsidP="0021453A">
                            <w:pPr>
                              <w:pStyle w:val="a3"/>
                              <w:jc w:val="center"/>
                              <w:rPr>
                                <w:sz w:val="36"/>
                                <w:szCs w:val="36"/>
                              </w:rPr>
                            </w:pPr>
                            <w:r w:rsidRPr="00AC5157">
                              <w:rPr>
                                <w:rFonts w:hint="cs"/>
                                <w:sz w:val="36"/>
                                <w:szCs w:val="36"/>
                                <w:rtl/>
                              </w:rPr>
                              <w:t>פינוי בינוי/ שיקום שכונות 1977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DF0B3F" id="מלבן מעוגל 230" o:spid="_x0000_s1074" style="position:absolute;left:0;text-align:left;margin-left:35.45pt;margin-top:4.65pt;width:138pt;height:54.7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" fillcolor="#5b9bd5 [3204]" strokecolor="#1f4d78 [1604]" strokeweight="1pt">
                <v:stroke joinstyle="miter"/>
                <v:textbox>
                  <w:txbxContent>
                    <w:p w:rsidR="00A7106A" w:rsidRPr="00AC5157" w:rsidRDefault="00A7106A" w:rsidP="0021453A">
                      <w:pPr>
                        <w:pStyle w:val="a3"/>
                        <w:jc w:val="center"/>
                        <w:rPr>
                          <w:sz w:val="36"/>
                          <w:szCs w:val="36"/>
                        </w:rPr>
                      </w:pPr>
                      <w:r w:rsidRPr="00AC5157">
                        <w:rPr>
                          <w:rFonts w:hint="cs"/>
                          <w:sz w:val="36"/>
                          <w:szCs w:val="36"/>
                          <w:rtl/>
                        </w:rPr>
                        <w:t>פינוי בינוי/ שיקום שכונות 1977</w:t>
                      </w:r>
                    </w:p>
                  </w:txbxContent>
                </v:textbox>
              </v:roundrect>
            </w:pict>
          </mc:Fallback>
        </mc:AlternateContent>
      </w:r>
      <w:r>
        <w:rPr>
          <w:noProof/>
          <w:rtl/>
        </w:rPr>
        <mc:AlternateContent>
          <mc:Choice Requires="wps">
            <w:drawing>
              <wp:anchor distT="0" distB="0" distL="114300" distR="114300" simplePos="0" relativeHeight="251783168" behindDoc="0" locked="0" layoutInCell="1" allowOverlap="1" wp14:anchorId="6675F3F8" wp14:editId="561D5EF0">
                <wp:simplePos x="0" y="0"/>
                <wp:positionH relativeFrom="column">
                  <wp:posOffset>2998470</wp:posOffset>
                </wp:positionH>
                <wp:positionV relativeFrom="paragraph">
                  <wp:posOffset>60325</wp:posOffset>
                </wp:positionV>
                <wp:extent cx="1752600" cy="695325"/>
                <wp:effectExtent l="0" t="0" r="19050" b="28575"/>
                <wp:wrapNone/>
                <wp:docPr id="229" name="מלבן מעוגל 229"/>
                <wp:cNvGraphicFramePr/>
                <a:graphic xmlns:a="http://schemas.openxmlformats.org/drawingml/2006/main">
                  <a:graphicData uri="http://schemas.microsoft.com/office/word/2010/wordprocessingShape">
                    <wps:wsp>
                      <wps:cNvSpPr/>
                      <wps:spPr>
                        <a:xfrm>
                          <a:off x="0" y="0"/>
                          <a:ext cx="1752600"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106A" w:rsidRPr="00AC5157" w:rsidRDefault="00A7106A" w:rsidP="0021453A">
                            <w:pPr>
                              <w:pStyle w:val="a3"/>
                              <w:jc w:val="center"/>
                              <w:rPr>
                                <w:sz w:val="44"/>
                                <w:szCs w:val="44"/>
                              </w:rPr>
                            </w:pPr>
                            <w:r w:rsidRPr="00AC5157">
                              <w:rPr>
                                <w:rFonts w:hint="cs"/>
                                <w:sz w:val="44"/>
                                <w:szCs w:val="44"/>
                                <w:rtl/>
                              </w:rPr>
                              <w:t>רעידות אדמה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75F3F8" id="מלבן מעוגל 229" o:spid="_x0000_s1075" style="position:absolute;left:0;text-align:left;margin-left:236.1pt;margin-top:4.75pt;width:138pt;height:54.7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" fillcolor="#5b9bd5 [3204]" strokecolor="#1f4d78 [1604]" strokeweight="1pt">
                <v:stroke joinstyle="miter"/>
                <v:textbox>
                  <w:txbxContent>
                    <w:p w:rsidR="00A7106A" w:rsidRPr="00AC5157" w:rsidRDefault="00A7106A" w:rsidP="0021453A">
                      <w:pPr>
                        <w:pStyle w:val="a3"/>
                        <w:jc w:val="center"/>
                        <w:rPr>
                          <w:sz w:val="44"/>
                          <w:szCs w:val="44"/>
                        </w:rPr>
                      </w:pPr>
                      <w:r w:rsidRPr="00AC5157">
                        <w:rPr>
                          <w:rFonts w:hint="cs"/>
                          <w:sz w:val="44"/>
                          <w:szCs w:val="44"/>
                          <w:rtl/>
                        </w:rPr>
                        <w:t>רעידות אדמה</w:t>
                      </w:r>
                    </w:p>
                  </w:txbxContent>
                </v:textbox>
              </v:roundrect>
            </w:pict>
          </mc:Fallback>
        </mc:AlternateContent>
      </w: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r>
        <w:rPr>
          <w:noProof/>
          <w:rtl/>
        </w:rPr>
        <mc:AlternateContent>
          <mc:Choice Requires="wps">
            <w:drawing>
              <wp:anchor distT="0" distB="0" distL="114300" distR="114300" simplePos="0" relativeHeight="251788288" behindDoc="0" locked="0" layoutInCell="1" allowOverlap="1" wp14:anchorId="3FD001F7" wp14:editId="29E84656">
                <wp:simplePos x="0" y="0"/>
                <wp:positionH relativeFrom="column">
                  <wp:posOffset>1183801</wp:posOffset>
                </wp:positionH>
                <wp:positionV relativeFrom="paragraph">
                  <wp:posOffset>21988</wp:posOffset>
                </wp:positionV>
                <wp:extent cx="219075" cy="200025"/>
                <wp:effectExtent l="19050" t="0" r="28575" b="47625"/>
                <wp:wrapNone/>
                <wp:docPr id="234" name="חץ למטה 234"/>
                <wp:cNvGraphicFramePr/>
                <a:graphic xmlns:a="http://schemas.openxmlformats.org/drawingml/2006/main">
                  <a:graphicData uri="http://schemas.microsoft.com/office/word/2010/wordprocessingShape">
                    <wps:wsp>
                      <wps:cNvSpPr/>
                      <wps:spPr>
                        <a:xfrm>
                          <a:off x="0" y="0"/>
                          <a:ext cx="219075"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644A1D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234" o:spid="_x0000_s1026" type="#_x0000_t67" style="position:absolute;left:0;text-align:left;margin-left:93.2pt;margin-top:1.75pt;width:17.25pt;height:15.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" adj="10800" fillcolor="#5b9bd5 [3204]" strokecolor="#1f4d78 [1604]" strokeweight="1pt"/>
            </w:pict>
          </mc:Fallback>
        </mc:AlternateContent>
      </w:r>
      <w:r>
        <w:rPr>
          <w:noProof/>
          <w:rtl/>
        </w:rPr>
        <mc:AlternateContent>
          <mc:Choice Requires="wps">
            <w:drawing>
              <wp:anchor distT="0" distB="0" distL="114300" distR="114300" simplePos="0" relativeHeight="251787264" behindDoc="0" locked="0" layoutInCell="1" allowOverlap="1" wp14:anchorId="4EDF1068" wp14:editId="5E854457">
                <wp:simplePos x="0" y="0"/>
                <wp:positionH relativeFrom="column">
                  <wp:posOffset>3790950</wp:posOffset>
                </wp:positionH>
                <wp:positionV relativeFrom="paragraph">
                  <wp:posOffset>6350</wp:posOffset>
                </wp:positionV>
                <wp:extent cx="219075" cy="200025"/>
                <wp:effectExtent l="19050" t="0" r="28575" b="47625"/>
                <wp:wrapNone/>
                <wp:docPr id="233" name="חץ למטה 233"/>
                <wp:cNvGraphicFramePr/>
                <a:graphic xmlns:a="http://schemas.openxmlformats.org/drawingml/2006/main">
                  <a:graphicData uri="http://schemas.microsoft.com/office/word/2010/wordprocessingShape">
                    <wps:wsp>
                      <wps:cNvSpPr/>
                      <wps:spPr>
                        <a:xfrm>
                          <a:off x="0" y="0"/>
                          <a:ext cx="219075"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4C55F5C7" id="חץ למטה 233" o:spid="_x0000_s1026" type="#_x0000_t67" style="position:absolute;left:0;text-align:left;margin-left:298.5pt;margin-top:.5pt;width:17.25pt;height:15.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" adj="10800" fillcolor="#5b9bd5 [3204]" strokecolor="#1f4d78 [1604]" strokeweight="1pt"/>
            </w:pict>
          </mc:Fallback>
        </mc:AlternateContent>
      </w:r>
    </w:p>
    <w:p w:rsidR="0021453A" w:rsidRDefault="0021453A" w:rsidP="0021453A">
      <w:pPr>
        <w:pStyle w:val="a3"/>
        <w:rPr>
          <w:rtl/>
        </w:rPr>
      </w:pPr>
      <w:r>
        <w:rPr>
          <w:noProof/>
          <w:rtl/>
        </w:rPr>
        <mc:AlternateContent>
          <mc:Choice Requires="wps">
            <w:drawing>
              <wp:anchor distT="0" distB="0" distL="114300" distR="114300" simplePos="0" relativeHeight="251778048" behindDoc="0" locked="0" layoutInCell="1" allowOverlap="1" wp14:anchorId="399BA049" wp14:editId="2260F2D4">
                <wp:simplePos x="0" y="0"/>
                <wp:positionH relativeFrom="column">
                  <wp:posOffset>3048635</wp:posOffset>
                </wp:positionH>
                <wp:positionV relativeFrom="paragraph">
                  <wp:posOffset>65405</wp:posOffset>
                </wp:positionV>
                <wp:extent cx="1752600" cy="695325"/>
                <wp:effectExtent l="0" t="0" r="19050" b="28575"/>
                <wp:wrapNone/>
                <wp:docPr id="224" name="מלבן מעוגל 224"/>
                <wp:cNvGraphicFramePr/>
                <a:graphic xmlns:a="http://schemas.openxmlformats.org/drawingml/2006/main">
                  <a:graphicData uri="http://schemas.microsoft.com/office/word/2010/wordprocessingShape">
                    <wps:wsp>
                      <wps:cNvSpPr/>
                      <wps:spPr>
                        <a:xfrm>
                          <a:off x="0" y="0"/>
                          <a:ext cx="1752600"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106A" w:rsidRPr="00AC5157" w:rsidRDefault="00A7106A" w:rsidP="0021453A">
                            <w:pPr>
                              <w:pStyle w:val="a3"/>
                              <w:jc w:val="center"/>
                              <w:rPr>
                                <w:sz w:val="44"/>
                                <w:szCs w:val="44"/>
                              </w:rPr>
                            </w:pPr>
                            <w:r w:rsidRPr="00AC5157">
                              <w:rPr>
                                <w:rFonts w:hint="cs"/>
                                <w:sz w:val="44"/>
                                <w:szCs w:val="44"/>
                                <w:rtl/>
                              </w:rPr>
                              <w:t>תמ"א 38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9BA049" id="מלבן מעוגל 224" o:spid="_x0000_s1076" style="position:absolute;left:0;text-align:left;margin-left:240.05pt;margin-top:5.15pt;width:138pt;height:54.7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" fillcolor="#5b9bd5 [3204]" strokecolor="#1f4d78 [1604]" strokeweight="1pt">
                <v:stroke joinstyle="miter"/>
                <v:textbox>
                  <w:txbxContent>
                    <w:p w:rsidR="00A7106A" w:rsidRPr="00AC5157" w:rsidRDefault="00A7106A" w:rsidP="0021453A">
                      <w:pPr>
                        <w:pStyle w:val="a3"/>
                        <w:jc w:val="center"/>
                        <w:rPr>
                          <w:sz w:val="44"/>
                          <w:szCs w:val="44"/>
                        </w:rPr>
                      </w:pPr>
                      <w:r w:rsidRPr="00AC5157">
                        <w:rPr>
                          <w:rFonts w:hint="cs"/>
                          <w:sz w:val="44"/>
                          <w:szCs w:val="44"/>
                          <w:rtl/>
                        </w:rPr>
                        <w:t>תמ"א 38</w:t>
                      </w:r>
                    </w:p>
                  </w:txbxContent>
                </v:textbox>
              </v:roundrect>
            </w:pict>
          </mc:Fallback>
        </mc:AlternateContent>
      </w:r>
      <w:r>
        <w:rPr>
          <w:noProof/>
          <w:rtl/>
        </w:rPr>
        <mc:AlternateContent>
          <mc:Choice Requires="wps">
            <w:drawing>
              <wp:anchor distT="0" distB="0" distL="114300" distR="114300" simplePos="0" relativeHeight="251781120" behindDoc="0" locked="0" layoutInCell="1" allowOverlap="1" wp14:anchorId="7C506E7A" wp14:editId="34AB38C1">
                <wp:simplePos x="0" y="0"/>
                <wp:positionH relativeFrom="margin">
                  <wp:posOffset>2265680</wp:posOffset>
                </wp:positionH>
                <wp:positionV relativeFrom="paragraph">
                  <wp:posOffset>84455</wp:posOffset>
                </wp:positionV>
                <wp:extent cx="704850" cy="704850"/>
                <wp:effectExtent l="0" t="0" r="19050" b="19050"/>
                <wp:wrapNone/>
                <wp:docPr id="227" name="אליפסה 227"/>
                <wp:cNvGraphicFramePr/>
                <a:graphic xmlns:a="http://schemas.openxmlformats.org/drawingml/2006/main">
                  <a:graphicData uri="http://schemas.microsoft.com/office/word/2010/wordprocessingShape">
                    <wps:wsp>
                      <wps:cNvSpPr/>
                      <wps:spPr>
                        <a:xfrm>
                          <a:off x="0" y="0"/>
                          <a:ext cx="704850"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106A" w:rsidRPr="00AC5157" w:rsidRDefault="00A7106A" w:rsidP="0021453A">
                            <w:pPr>
                              <w:pStyle w:val="a3"/>
                              <w:jc w:val="center"/>
                              <w:rPr>
                                <w:sz w:val="20"/>
                                <w:szCs w:val="20"/>
                              </w:rPr>
                            </w:pPr>
                            <w:r w:rsidRPr="00AC5157">
                              <w:rPr>
                                <w:rFonts w:hint="cs"/>
                                <w:sz w:val="20"/>
                                <w:szCs w:val="20"/>
                                <w:rtl/>
                              </w:rPr>
                              <w:t>מסלול תכנון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C506E7A" id="אליפסה 227" o:spid="_x0000_s1077" style="position:absolute;left:0;text-align:left;margin-left:178.4pt;margin-top:6.65pt;width:55.5pt;height:55.5pt;z-index:251781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" fillcolor="#5b9bd5 [3204]" strokecolor="#1f4d78 [1604]" strokeweight="1pt">
                <v:stroke joinstyle="miter"/>
                <v:textbox>
                  <w:txbxContent>
                    <w:p w:rsidR="00A7106A" w:rsidRPr="00AC5157" w:rsidRDefault="00A7106A" w:rsidP="0021453A">
                      <w:pPr>
                        <w:pStyle w:val="a3"/>
                        <w:jc w:val="center"/>
                        <w:rPr>
                          <w:sz w:val="20"/>
                          <w:szCs w:val="20"/>
                        </w:rPr>
                      </w:pPr>
                      <w:r w:rsidRPr="00AC5157">
                        <w:rPr>
                          <w:rFonts w:hint="cs"/>
                          <w:sz w:val="20"/>
                          <w:szCs w:val="20"/>
                          <w:rtl/>
                        </w:rPr>
                        <w:t>מסלול תכנון</w:t>
                      </w:r>
                    </w:p>
                  </w:txbxContent>
                </v:textbox>
                <w10:wrap anchorx="margin"/>
              </v:oval>
            </w:pict>
          </mc:Fallback>
        </mc:AlternateContent>
      </w:r>
      <w:r>
        <w:rPr>
          <w:noProof/>
          <w:rtl/>
        </w:rPr>
        <mc:AlternateContent>
          <mc:Choice Requires="wps">
            <w:drawing>
              <wp:anchor distT="0" distB="0" distL="114300" distR="114300" simplePos="0" relativeHeight="251777024" behindDoc="0" locked="0" layoutInCell="1" allowOverlap="1" wp14:anchorId="27AD1676" wp14:editId="3643783F">
                <wp:simplePos x="0" y="0"/>
                <wp:positionH relativeFrom="column">
                  <wp:posOffset>435610</wp:posOffset>
                </wp:positionH>
                <wp:positionV relativeFrom="paragraph">
                  <wp:posOffset>90170</wp:posOffset>
                </wp:positionV>
                <wp:extent cx="1752600" cy="685800"/>
                <wp:effectExtent l="0" t="0" r="19050" b="19050"/>
                <wp:wrapNone/>
                <wp:docPr id="223" name="מלבן מעוגל 223"/>
                <wp:cNvGraphicFramePr/>
                <a:graphic xmlns:a="http://schemas.openxmlformats.org/drawingml/2006/main">
                  <a:graphicData uri="http://schemas.microsoft.com/office/word/2010/wordprocessingShape">
                    <wps:wsp>
                      <wps:cNvSpPr/>
                      <wps:spPr>
                        <a:xfrm>
                          <a:off x="0" y="0"/>
                          <a:ext cx="17526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106A" w:rsidRDefault="00A7106A" w:rsidP="0021453A">
                            <w:pPr>
                              <w:jc w:val="center"/>
                            </w:pPr>
                            <w:r>
                              <w:rPr>
                                <w:rFonts w:hint="cs"/>
                                <w:rtl/>
                              </w:rPr>
                              <w:t>חוק הרשות הממשלתית להתחדשות עירונית, תשע"ו 2016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AD1676" id="מלבן מעוגל 223" o:spid="_x0000_s1078" style="position:absolute;left:0;text-align:left;margin-left:34.3pt;margin-top:7.1pt;width:138pt;height:54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" fillcolor="#5b9bd5 [3204]" strokecolor="#1f4d78 [1604]" strokeweight="1pt">
                <v:stroke joinstyle="miter"/>
                <v:textbox>
                  <w:txbxContent>
                    <w:p w:rsidR="00A7106A" w:rsidRDefault="00A7106A" w:rsidP="0021453A">
                      <w:pPr>
                        <w:jc w:val="center"/>
                      </w:pPr>
                      <w:r>
                        <w:rPr>
                          <w:rFonts w:hint="cs"/>
                          <w:rtl/>
                        </w:rPr>
                        <w:t>חוק הרשות הממשלתית להתחדשות עירונית, תשע"ו 2016</w:t>
                      </w:r>
                    </w:p>
                  </w:txbxContent>
                </v:textbox>
              </v:roundrect>
            </w:pict>
          </mc:Fallback>
        </mc:AlternateContent>
      </w: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r>
        <w:rPr>
          <w:noProof/>
          <w:rtl/>
        </w:rPr>
        <mc:AlternateContent>
          <mc:Choice Requires="wps">
            <w:drawing>
              <wp:anchor distT="0" distB="0" distL="114300" distR="114300" simplePos="0" relativeHeight="251790336" behindDoc="0" locked="0" layoutInCell="1" allowOverlap="1" wp14:anchorId="5568D862" wp14:editId="32421D17">
                <wp:simplePos x="0" y="0"/>
                <wp:positionH relativeFrom="column">
                  <wp:posOffset>3799461</wp:posOffset>
                </wp:positionH>
                <wp:positionV relativeFrom="paragraph">
                  <wp:posOffset>18784</wp:posOffset>
                </wp:positionV>
                <wp:extent cx="219075" cy="200025"/>
                <wp:effectExtent l="19050" t="0" r="28575" b="47625"/>
                <wp:wrapNone/>
                <wp:docPr id="236" name="חץ למטה 236"/>
                <wp:cNvGraphicFramePr/>
                <a:graphic xmlns:a="http://schemas.openxmlformats.org/drawingml/2006/main">
                  <a:graphicData uri="http://schemas.microsoft.com/office/word/2010/wordprocessingShape">
                    <wps:wsp>
                      <wps:cNvSpPr/>
                      <wps:spPr>
                        <a:xfrm>
                          <a:off x="0" y="0"/>
                          <a:ext cx="219075"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2A1EDF70" id="חץ למטה 236" o:spid="_x0000_s1026" type="#_x0000_t67" style="position:absolute;left:0;text-align:left;margin-left:299.15pt;margin-top:1.5pt;width:17.25pt;height:15.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" adj="10800" fillcolor="#5b9bd5 [3204]" strokecolor="#1f4d78 [1604]" strokeweight="1pt"/>
            </w:pict>
          </mc:Fallback>
        </mc:AlternateContent>
      </w:r>
      <w:r>
        <w:rPr>
          <w:noProof/>
          <w:rtl/>
        </w:rPr>
        <mc:AlternateContent>
          <mc:Choice Requires="wps">
            <w:drawing>
              <wp:anchor distT="0" distB="0" distL="114300" distR="114300" simplePos="0" relativeHeight="251789312" behindDoc="0" locked="0" layoutInCell="1" allowOverlap="1" wp14:anchorId="2D62CE01" wp14:editId="4285BD40">
                <wp:simplePos x="0" y="0"/>
                <wp:positionH relativeFrom="column">
                  <wp:posOffset>1185914</wp:posOffset>
                </wp:positionH>
                <wp:positionV relativeFrom="paragraph">
                  <wp:posOffset>18927</wp:posOffset>
                </wp:positionV>
                <wp:extent cx="219075" cy="200025"/>
                <wp:effectExtent l="19050" t="0" r="28575" b="47625"/>
                <wp:wrapNone/>
                <wp:docPr id="235" name="חץ למטה 235"/>
                <wp:cNvGraphicFramePr/>
                <a:graphic xmlns:a="http://schemas.openxmlformats.org/drawingml/2006/main">
                  <a:graphicData uri="http://schemas.microsoft.com/office/word/2010/wordprocessingShape">
                    <wps:wsp>
                      <wps:cNvSpPr/>
                      <wps:spPr>
                        <a:xfrm>
                          <a:off x="0" y="0"/>
                          <a:ext cx="219075"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3EE6482F" id="חץ למטה 235" o:spid="_x0000_s1026" type="#_x0000_t67" style="position:absolute;left:0;text-align:left;margin-left:93.4pt;margin-top:1.5pt;width:17.25pt;height:15.7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" adj="10800" fillcolor="#5b9bd5 [3204]" strokecolor="#1f4d78 [1604]" strokeweight="1pt"/>
            </w:pict>
          </mc:Fallback>
        </mc:AlternateContent>
      </w:r>
    </w:p>
    <w:p w:rsidR="0021453A" w:rsidRDefault="0021453A" w:rsidP="0021453A">
      <w:pPr>
        <w:pStyle w:val="a3"/>
        <w:rPr>
          <w:rtl/>
        </w:rPr>
      </w:pPr>
      <w:r>
        <w:rPr>
          <w:noProof/>
          <w:rtl/>
        </w:rPr>
        <mc:AlternateContent>
          <mc:Choice Requires="wps">
            <w:drawing>
              <wp:anchor distT="0" distB="0" distL="114300" distR="114300" simplePos="0" relativeHeight="251782144" behindDoc="0" locked="0" layoutInCell="1" allowOverlap="1" wp14:anchorId="1FBA25A1" wp14:editId="4342621C">
                <wp:simplePos x="0" y="0"/>
                <wp:positionH relativeFrom="margin">
                  <wp:align>center</wp:align>
                </wp:positionH>
                <wp:positionV relativeFrom="paragraph">
                  <wp:posOffset>79498</wp:posOffset>
                </wp:positionV>
                <wp:extent cx="704850" cy="704850"/>
                <wp:effectExtent l="0" t="0" r="19050" b="19050"/>
                <wp:wrapNone/>
                <wp:docPr id="228" name="אליפסה 228"/>
                <wp:cNvGraphicFramePr/>
                <a:graphic xmlns:a="http://schemas.openxmlformats.org/drawingml/2006/main">
                  <a:graphicData uri="http://schemas.microsoft.com/office/word/2010/wordprocessingShape">
                    <wps:wsp>
                      <wps:cNvSpPr/>
                      <wps:spPr>
                        <a:xfrm>
                          <a:off x="0" y="0"/>
                          <a:ext cx="704850"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106A" w:rsidRPr="00AC5157" w:rsidRDefault="00A7106A" w:rsidP="0021453A">
                            <w:pPr>
                              <w:pStyle w:val="a3"/>
                              <w:jc w:val="center"/>
                              <w:rPr>
                                <w:sz w:val="20"/>
                                <w:szCs w:val="20"/>
                              </w:rPr>
                            </w:pPr>
                            <w:r w:rsidRPr="00AC5157">
                              <w:rPr>
                                <w:rFonts w:hint="cs"/>
                                <w:sz w:val="20"/>
                                <w:szCs w:val="20"/>
                                <w:rtl/>
                              </w:rPr>
                              <w:t>מסלול קניין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FBA25A1" id="אליפסה 228" o:spid="_x0000_s1079" style="position:absolute;left:0;text-align:left;margin-left:0;margin-top:6.25pt;width:55.5pt;height:55.5pt;z-index:251782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" fillcolor="#5b9bd5 [3204]" strokecolor="#1f4d78 [1604]" strokeweight="1pt">
                <v:stroke joinstyle="miter"/>
                <v:textbox>
                  <w:txbxContent>
                    <w:p w:rsidR="00A7106A" w:rsidRPr="00AC5157" w:rsidRDefault="00A7106A" w:rsidP="0021453A">
                      <w:pPr>
                        <w:pStyle w:val="a3"/>
                        <w:jc w:val="center"/>
                        <w:rPr>
                          <w:sz w:val="20"/>
                          <w:szCs w:val="20"/>
                        </w:rPr>
                      </w:pPr>
                      <w:r w:rsidRPr="00AC5157">
                        <w:rPr>
                          <w:rFonts w:hint="cs"/>
                          <w:sz w:val="20"/>
                          <w:szCs w:val="20"/>
                          <w:rtl/>
                        </w:rPr>
                        <w:t>מסלול קניין</w:t>
                      </w:r>
                    </w:p>
                  </w:txbxContent>
                </v:textbox>
                <w10:wrap anchorx="margin"/>
              </v:oval>
            </w:pict>
          </mc:Fallback>
        </mc:AlternateContent>
      </w:r>
      <w:r>
        <w:rPr>
          <w:noProof/>
          <w:rtl/>
        </w:rPr>
        <mc:AlternateContent>
          <mc:Choice Requires="wps">
            <w:drawing>
              <wp:anchor distT="0" distB="0" distL="114300" distR="114300" simplePos="0" relativeHeight="251780096" behindDoc="0" locked="0" layoutInCell="1" allowOverlap="1" wp14:anchorId="64BAB718" wp14:editId="6A0EF546">
                <wp:simplePos x="0" y="0"/>
                <wp:positionH relativeFrom="column">
                  <wp:posOffset>3035012</wp:posOffset>
                </wp:positionH>
                <wp:positionV relativeFrom="paragraph">
                  <wp:posOffset>98548</wp:posOffset>
                </wp:positionV>
                <wp:extent cx="1752600" cy="685800"/>
                <wp:effectExtent l="0" t="0" r="19050" b="19050"/>
                <wp:wrapNone/>
                <wp:docPr id="226" name="מלבן מעוגל 226"/>
                <wp:cNvGraphicFramePr/>
                <a:graphic xmlns:a="http://schemas.openxmlformats.org/drawingml/2006/main">
                  <a:graphicData uri="http://schemas.microsoft.com/office/word/2010/wordprocessingShape">
                    <wps:wsp>
                      <wps:cNvSpPr/>
                      <wps:spPr>
                        <a:xfrm>
                          <a:off x="0" y="0"/>
                          <a:ext cx="17526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106A" w:rsidRDefault="00A7106A" w:rsidP="0021453A">
                            <w:pPr>
                              <w:jc w:val="center"/>
                            </w:pPr>
                            <w:r w:rsidRPr="00AC5157">
                              <w:rPr>
                                <w:rFonts w:cs="Arial"/>
                                <w:rtl/>
                              </w:rPr>
                              <w:t>חוק המקרקעין (חיזוק בתים משותפים מפני רעידות אדמה) תשס"ח-2008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BAB718" id="מלבן מעוגל 226" o:spid="_x0000_s1080" style="position:absolute;left:0;text-align:left;margin-left:239pt;margin-top:7.75pt;width:138pt;height:54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" fillcolor="#5b9bd5 [3204]" strokecolor="#1f4d78 [1604]" strokeweight="1pt">
                <v:stroke joinstyle="miter"/>
                <v:textbox>
                  <w:txbxContent>
                    <w:p w:rsidR="00A7106A" w:rsidRDefault="00A7106A" w:rsidP="0021453A">
                      <w:pPr>
                        <w:jc w:val="center"/>
                      </w:pPr>
                      <w:r w:rsidRPr="00AC5157">
                        <w:rPr>
                          <w:rFonts w:cs="Arial"/>
                          <w:rtl/>
                        </w:rPr>
                        <w:t>חוק המקרקעין (חיזוק בתים משותפים מפני רעידות אדמה) תשס"ח-2008</w:t>
                      </w:r>
                    </w:p>
                  </w:txbxContent>
                </v:textbox>
              </v:roundrect>
            </w:pict>
          </mc:Fallback>
        </mc:AlternateContent>
      </w:r>
      <w:r>
        <w:rPr>
          <w:noProof/>
          <w:rtl/>
        </w:rPr>
        <mc:AlternateContent>
          <mc:Choice Requires="wps">
            <w:drawing>
              <wp:anchor distT="0" distB="0" distL="114300" distR="114300" simplePos="0" relativeHeight="251779072" behindDoc="0" locked="0" layoutInCell="1" allowOverlap="1" wp14:anchorId="5AE46B4D" wp14:editId="07F53FE5">
                <wp:simplePos x="0" y="0"/>
                <wp:positionH relativeFrom="column">
                  <wp:posOffset>445325</wp:posOffset>
                </wp:positionH>
                <wp:positionV relativeFrom="paragraph">
                  <wp:posOffset>98549</wp:posOffset>
                </wp:positionV>
                <wp:extent cx="1752600" cy="685800"/>
                <wp:effectExtent l="0" t="0" r="19050" b="19050"/>
                <wp:wrapNone/>
                <wp:docPr id="225" name="מלבן מעוגל 225"/>
                <wp:cNvGraphicFramePr/>
                <a:graphic xmlns:a="http://schemas.openxmlformats.org/drawingml/2006/main">
                  <a:graphicData uri="http://schemas.microsoft.com/office/word/2010/wordprocessingShape">
                    <wps:wsp>
                      <wps:cNvSpPr/>
                      <wps:spPr>
                        <a:xfrm>
                          <a:off x="0" y="0"/>
                          <a:ext cx="17526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106A" w:rsidRPr="008662A7" w:rsidRDefault="00A7106A" w:rsidP="0021453A">
                            <w:pPr>
                              <w:jc w:val="center"/>
                              <w:rPr>
                                <w:sz w:val="24"/>
                                <w:szCs w:val="24"/>
                              </w:rPr>
                            </w:pPr>
                            <w:r w:rsidRPr="008662A7">
                              <w:rPr>
                                <w:rFonts w:hint="cs"/>
                                <w:sz w:val="24"/>
                                <w:szCs w:val="24"/>
                                <w:rtl/>
                              </w:rPr>
                              <w:t>חוק פינוי ובינוי (פיצויים), תשס"ו-2006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E46B4D" id="מלבן מעוגל 225" o:spid="_x0000_s1081" style="position:absolute;left:0;text-align:left;margin-left:35.05pt;margin-top:7.75pt;width:138pt;height:54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" fillcolor="#5b9bd5 [3204]" strokecolor="#1f4d78 [1604]" strokeweight="1pt">
                <v:stroke joinstyle="miter"/>
                <v:textbox>
                  <w:txbxContent>
                    <w:p w:rsidR="00A7106A" w:rsidRPr="008662A7" w:rsidRDefault="00A7106A" w:rsidP="0021453A">
                      <w:pPr>
                        <w:jc w:val="center"/>
                        <w:rPr>
                          <w:sz w:val="24"/>
                          <w:szCs w:val="24"/>
                        </w:rPr>
                      </w:pPr>
                      <w:r w:rsidRPr="008662A7">
                        <w:rPr>
                          <w:rFonts w:hint="cs"/>
                          <w:sz w:val="24"/>
                          <w:szCs w:val="24"/>
                          <w:rtl/>
                        </w:rPr>
                        <w:t>חוק פינוי ובינוי (פיצויים), תשס"ו-2006</w:t>
                      </w:r>
                    </w:p>
                  </w:txbxContent>
                </v:textbox>
              </v:roundrect>
            </w:pict>
          </mc:Fallback>
        </mc:AlternateContent>
      </w: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p>
    <w:p w:rsidR="0021453A" w:rsidRDefault="0021453A" w:rsidP="0021453A">
      <w:pPr>
        <w:pStyle w:val="a3"/>
        <w:rPr>
          <w:rtl/>
        </w:rPr>
      </w:pPr>
      <w:r>
        <w:rPr>
          <w:rFonts w:hint="cs"/>
          <w:rtl/>
        </w:rPr>
        <w:t>יש 2 מסלולים עיקריים של התחדשות עירונית</w:t>
      </w:r>
    </w:p>
    <w:p w:rsidR="0021453A" w:rsidRDefault="0021453A" w:rsidP="0021453A">
      <w:pPr>
        <w:pStyle w:val="a3"/>
        <w:rPr>
          <w:rtl/>
        </w:rPr>
      </w:pPr>
      <w:r>
        <w:rPr>
          <w:rFonts w:hint="cs"/>
          <w:rtl/>
        </w:rPr>
        <w:t xml:space="preserve">הראשון נועד להתמודד עם שיקום מקיף של העיר. יש כאן תפיסה של שיקום שכונות ישנות וטיפול מקיף באזור מרחבי רחב, וזה </w:t>
      </w:r>
      <w:r w:rsidRPr="00195417">
        <w:rPr>
          <w:rFonts w:hint="cs"/>
          <w:b/>
          <w:bCs/>
          <w:rtl/>
        </w:rPr>
        <w:t>המסלול של פינוי בינוי</w:t>
      </w:r>
      <w:r w:rsidR="00195417">
        <w:rPr>
          <w:rFonts w:hint="cs"/>
          <w:rtl/>
        </w:rPr>
        <w:t>.</w:t>
      </w:r>
    </w:p>
    <w:p w:rsidR="0021453A" w:rsidRDefault="0021453A" w:rsidP="00195417">
      <w:pPr>
        <w:pStyle w:val="a3"/>
        <w:rPr>
          <w:rtl/>
        </w:rPr>
      </w:pPr>
      <w:r>
        <w:rPr>
          <w:rFonts w:hint="cs"/>
          <w:rtl/>
        </w:rPr>
        <w:t xml:space="preserve">השני </w:t>
      </w:r>
      <w:r>
        <w:rPr>
          <w:rtl/>
        </w:rPr>
        <w:t>–</w:t>
      </w:r>
      <w:r>
        <w:rPr>
          <w:rFonts w:hint="cs"/>
          <w:rtl/>
        </w:rPr>
        <w:t xml:space="preserve"> נועד בעיקר לטפל בבעיות הבטיחותיות. ההיקף של החלת המסלול והשימוש בו (</w:t>
      </w:r>
      <w:r w:rsidRPr="00195417">
        <w:rPr>
          <w:rFonts w:hint="cs"/>
          <w:b/>
          <w:bCs/>
          <w:rtl/>
        </w:rPr>
        <w:t>תמ"א 38</w:t>
      </w:r>
      <w:r>
        <w:rPr>
          <w:rFonts w:hint="cs"/>
          <w:rtl/>
        </w:rPr>
        <w:t>) הוא הרבה יותר נקודתי. בד"כ יהיה מדובר על בניין אחד עד שלושה. אין כאן פינוי בינוי במקבץ (קבוצה של בתים, כמה מבנים או שכונה שלמה שנכנסת לתהליך). מדובר על טיפול בבניין בודד.</w:t>
      </w:r>
    </w:p>
    <w:p w:rsidR="0021453A" w:rsidRPr="00195417" w:rsidRDefault="0021453A" w:rsidP="0021453A">
      <w:pPr>
        <w:pStyle w:val="a3"/>
        <w:rPr>
          <w:b/>
          <w:bCs/>
          <w:rtl/>
        </w:rPr>
      </w:pPr>
      <w:r w:rsidRPr="00195417">
        <w:rPr>
          <w:rFonts w:hint="cs"/>
          <w:b/>
          <w:bCs/>
          <w:rtl/>
        </w:rPr>
        <w:t xml:space="preserve">השאלה הגדולה </w:t>
      </w:r>
      <w:r w:rsidRPr="00195417">
        <w:rPr>
          <w:b/>
          <w:bCs/>
          <w:rtl/>
        </w:rPr>
        <w:t>–</w:t>
      </w:r>
      <w:r w:rsidRPr="00195417">
        <w:rPr>
          <w:rFonts w:hint="cs"/>
          <w:b/>
          <w:bCs/>
          <w:rtl/>
        </w:rPr>
        <w:t xml:space="preserve"> מה ההשלכות של ההבחנה הזאת?</w:t>
      </w:r>
    </w:p>
    <w:p w:rsidR="0021453A" w:rsidRDefault="0021453A" w:rsidP="0021453A">
      <w:pPr>
        <w:pStyle w:val="a3"/>
        <w:rPr>
          <w:rtl/>
        </w:rPr>
      </w:pPr>
      <w:r>
        <w:rPr>
          <w:rFonts w:hint="cs"/>
          <w:rtl/>
        </w:rPr>
        <w:t xml:space="preserve">כל מסלול כזה נשלט על ידי מערך חקיקתי שונה </w:t>
      </w:r>
      <w:r>
        <w:rPr>
          <w:rtl/>
        </w:rPr>
        <w:t>–</w:t>
      </w:r>
      <w:r>
        <w:rPr>
          <w:rFonts w:hint="cs"/>
          <w:rtl/>
        </w:rPr>
        <w:t xml:space="preserve"> מסלול התכנון והקניין </w:t>
      </w:r>
      <w:r w:rsidRPr="006D2AB6">
        <w:rPr>
          <w:rFonts w:hint="cs"/>
          <w:color w:val="A5A5A5" w:themeColor="accent3"/>
          <w:rtl/>
        </w:rPr>
        <w:t>(המרצה אומר כי פחות כדאי לעשות את ההבחנה הזאת וכדאי להתרכז בדברי החקיקה).</w:t>
      </w:r>
    </w:p>
    <w:p w:rsidR="0021453A" w:rsidRDefault="0021453A" w:rsidP="0021453A">
      <w:pPr>
        <w:pStyle w:val="a3"/>
        <w:rPr>
          <w:rtl/>
        </w:rPr>
      </w:pPr>
    </w:p>
    <w:p w:rsidR="0021453A" w:rsidRDefault="0021453A" w:rsidP="0021453A">
      <w:pPr>
        <w:pStyle w:val="a3"/>
        <w:rPr>
          <w:rtl/>
        </w:rPr>
      </w:pPr>
      <w:r w:rsidRPr="006D2AB6">
        <w:rPr>
          <w:rFonts w:hint="cs"/>
          <w:b/>
          <w:bCs/>
          <w:rtl/>
        </w:rPr>
        <w:t xml:space="preserve">תכנון ובנייה </w:t>
      </w:r>
      <w:r w:rsidRPr="006D2AB6">
        <w:rPr>
          <w:b/>
          <w:bCs/>
          <w:rtl/>
        </w:rPr>
        <w:t>–</w:t>
      </w:r>
      <w:r w:rsidRPr="006D2AB6">
        <w:rPr>
          <w:rFonts w:hint="cs"/>
          <w:b/>
          <w:bCs/>
          <w:rtl/>
        </w:rPr>
        <w:t xml:space="preserve"> יש בגדול 3 רמות של תכניות</w:t>
      </w:r>
      <w:r>
        <w:rPr>
          <w:rFonts w:hint="cs"/>
          <w:rtl/>
        </w:rPr>
        <w:t>:</w:t>
      </w:r>
    </w:p>
    <w:p w:rsidR="0021453A" w:rsidRDefault="0021453A" w:rsidP="0021453A">
      <w:pPr>
        <w:pStyle w:val="a3"/>
        <w:numPr>
          <w:ilvl w:val="0"/>
          <w:numId w:val="119"/>
        </w:numPr>
      </w:pPr>
      <w:r w:rsidRPr="006D2AB6">
        <w:rPr>
          <w:rFonts w:hint="cs"/>
          <w:b/>
          <w:bCs/>
          <w:rtl/>
        </w:rPr>
        <w:t>תכנית מקומית מפורטת</w:t>
      </w:r>
      <w:r w:rsidR="006D2AB6">
        <w:rPr>
          <w:rFonts w:hint="cs"/>
          <w:rtl/>
        </w:rPr>
        <w:t>.</w:t>
      </w:r>
    </w:p>
    <w:p w:rsidR="0021453A" w:rsidRDefault="0021453A" w:rsidP="0021453A">
      <w:pPr>
        <w:pStyle w:val="a3"/>
        <w:numPr>
          <w:ilvl w:val="0"/>
          <w:numId w:val="119"/>
        </w:numPr>
      </w:pPr>
      <w:r w:rsidRPr="006D2AB6">
        <w:rPr>
          <w:rFonts w:hint="cs"/>
          <w:b/>
          <w:bCs/>
          <w:rtl/>
        </w:rPr>
        <w:t>תכנית מחוזית</w:t>
      </w:r>
      <w:r>
        <w:rPr>
          <w:rFonts w:hint="cs"/>
          <w:rtl/>
        </w:rPr>
        <w:t xml:space="preserve"> </w:t>
      </w:r>
      <w:r>
        <w:rPr>
          <w:rtl/>
        </w:rPr>
        <w:t>–</w:t>
      </w:r>
      <w:r>
        <w:rPr>
          <w:rFonts w:hint="cs"/>
          <w:rtl/>
        </w:rPr>
        <w:t xml:space="preserve"> חלה על ממשק רחב יותר מרשות מקומית אחת </w:t>
      </w:r>
      <w:r>
        <w:rPr>
          <w:rtl/>
        </w:rPr>
        <w:t>–</w:t>
      </w:r>
      <w:r>
        <w:rPr>
          <w:rFonts w:hint="cs"/>
          <w:rtl/>
        </w:rPr>
        <w:t xml:space="preserve"> ברמת מחוז.</w:t>
      </w:r>
    </w:p>
    <w:p w:rsidR="0021453A" w:rsidRDefault="0021453A" w:rsidP="0021453A">
      <w:pPr>
        <w:pStyle w:val="a3"/>
        <w:numPr>
          <w:ilvl w:val="0"/>
          <w:numId w:val="119"/>
        </w:numPr>
      </w:pPr>
      <w:r w:rsidRPr="006D2AB6">
        <w:rPr>
          <w:rFonts w:hint="cs"/>
          <w:b/>
          <w:bCs/>
          <w:rtl/>
        </w:rPr>
        <w:t>תכנית מתאר ארצי</w:t>
      </w:r>
      <w:r>
        <w:rPr>
          <w:rFonts w:hint="cs"/>
          <w:rtl/>
        </w:rPr>
        <w:t xml:space="preserve"> </w:t>
      </w:r>
      <w:r>
        <w:rPr>
          <w:rtl/>
        </w:rPr>
        <w:t>–</w:t>
      </w:r>
      <w:r>
        <w:rPr>
          <w:rFonts w:hint="cs"/>
          <w:rtl/>
        </w:rPr>
        <w:t xml:space="preserve"> חלה בהיקף שחוצה מחוזות תכנוניים, כמו הקמת כביש 6, קווי חשמל, נמלים. כל הדברים שמשרתים את האוכלוסייה.</w:t>
      </w:r>
    </w:p>
    <w:p w:rsidR="0021453A" w:rsidRDefault="0021453A" w:rsidP="0021453A">
      <w:pPr>
        <w:pStyle w:val="a3"/>
        <w:rPr>
          <w:rtl/>
        </w:rPr>
      </w:pPr>
      <w:r>
        <w:rPr>
          <w:rFonts w:hint="cs"/>
          <w:rtl/>
        </w:rPr>
        <w:lastRenderedPageBreak/>
        <w:t xml:space="preserve">יש הבדלים גדולים באופן בו תכניות מתאר מתקבלות </w:t>
      </w:r>
      <w:r>
        <w:rPr>
          <w:rtl/>
        </w:rPr>
        <w:t>–</w:t>
      </w:r>
      <w:r>
        <w:rPr>
          <w:rFonts w:hint="cs"/>
          <w:rtl/>
        </w:rPr>
        <w:t xml:space="preserve"> בארציות אנו הולכים על פרויקט לאומי.</w:t>
      </w:r>
    </w:p>
    <w:p w:rsidR="0021453A" w:rsidRDefault="0021453A" w:rsidP="0021453A">
      <w:pPr>
        <w:pStyle w:val="a3"/>
        <w:rPr>
          <w:rtl/>
        </w:rPr>
      </w:pPr>
      <w:r w:rsidRPr="009268B1">
        <w:rPr>
          <w:rFonts w:hint="cs"/>
          <w:b/>
          <w:bCs/>
          <w:rtl/>
        </w:rPr>
        <w:t>תמ</w:t>
      </w:r>
      <w:r>
        <w:rPr>
          <w:rFonts w:hint="cs"/>
          <w:b/>
          <w:bCs/>
          <w:rtl/>
        </w:rPr>
        <w:t>"</w:t>
      </w:r>
      <w:r w:rsidRPr="009268B1">
        <w:rPr>
          <w:rFonts w:hint="cs"/>
          <w:b/>
          <w:bCs/>
          <w:rtl/>
        </w:rPr>
        <w:t xml:space="preserve">א 38 </w:t>
      </w:r>
      <w:r>
        <w:rPr>
          <w:rFonts w:hint="cs"/>
          <w:rtl/>
        </w:rPr>
        <w:t xml:space="preserve">היא תכנית מתאר ארצית </w:t>
      </w:r>
      <w:r>
        <w:rPr>
          <w:rtl/>
        </w:rPr>
        <w:t>–</w:t>
      </w:r>
      <w:r>
        <w:rPr>
          <w:rFonts w:hint="cs"/>
          <w:rtl/>
        </w:rPr>
        <w:t xml:space="preserve"> הרעיון הוא לספק את הקווים המנחים ואת הכללים לפעילות של שיקום מבנים פרטניים כנגד החשש מרעידות אדמה. לתכנית מתאר זו יש הרבה הוראות ועדכונים.</w:t>
      </w:r>
    </w:p>
    <w:p w:rsidR="0021453A" w:rsidRDefault="0021453A" w:rsidP="0021453A">
      <w:pPr>
        <w:pStyle w:val="a3"/>
        <w:rPr>
          <w:rtl/>
        </w:rPr>
      </w:pPr>
    </w:p>
    <w:p w:rsidR="0021453A" w:rsidRDefault="0021453A" w:rsidP="0021453A">
      <w:pPr>
        <w:pStyle w:val="a3"/>
        <w:rPr>
          <w:rtl/>
        </w:rPr>
      </w:pPr>
      <w:r>
        <w:rPr>
          <w:rFonts w:hint="cs"/>
          <w:rtl/>
        </w:rPr>
        <w:t xml:space="preserve">כהשלמה </w:t>
      </w:r>
      <w:proofErr w:type="spellStart"/>
      <w:r>
        <w:rPr>
          <w:rFonts w:hint="cs"/>
          <w:rtl/>
        </w:rPr>
        <w:t>לתמ"א</w:t>
      </w:r>
      <w:proofErr w:type="spellEnd"/>
      <w:r>
        <w:rPr>
          <w:rFonts w:hint="cs"/>
          <w:rtl/>
        </w:rPr>
        <w:t xml:space="preserve"> יש לנו את </w:t>
      </w:r>
      <w:r w:rsidRPr="006D2AB6">
        <w:rPr>
          <w:rFonts w:hint="cs"/>
          <w:b/>
          <w:bCs/>
          <w:highlight w:val="lightGray"/>
          <w:rtl/>
        </w:rPr>
        <w:t xml:space="preserve">חוק המקרקעין </w:t>
      </w:r>
      <w:r w:rsidRPr="006D2AB6">
        <w:rPr>
          <w:b/>
          <w:bCs/>
          <w:highlight w:val="lightGray"/>
          <w:rtl/>
        </w:rPr>
        <w:t>–</w:t>
      </w:r>
      <w:r w:rsidRPr="006D2AB6">
        <w:rPr>
          <w:rFonts w:hint="cs"/>
          <w:b/>
          <w:bCs/>
          <w:highlight w:val="lightGray"/>
          <w:rtl/>
        </w:rPr>
        <w:t xml:space="preserve"> חיזוק בתים משותפים מרעידות אדמה</w:t>
      </w:r>
      <w:r>
        <w:rPr>
          <w:rFonts w:hint="cs"/>
          <w:rtl/>
        </w:rPr>
        <w:t xml:space="preserve">, שגם מנסה לתת את האספקט הקנייני </w:t>
      </w:r>
      <w:proofErr w:type="spellStart"/>
      <w:r>
        <w:rPr>
          <w:rFonts w:hint="cs"/>
          <w:rtl/>
        </w:rPr>
        <w:t>לתמ"א</w:t>
      </w:r>
      <w:proofErr w:type="spellEnd"/>
      <w:r>
        <w:rPr>
          <w:rFonts w:hint="cs"/>
          <w:rtl/>
        </w:rPr>
        <w:t xml:space="preserve">. </w:t>
      </w:r>
      <w:proofErr w:type="spellStart"/>
      <w:r>
        <w:rPr>
          <w:rFonts w:hint="cs"/>
          <w:rtl/>
        </w:rPr>
        <w:t>התמ"א</w:t>
      </w:r>
      <w:proofErr w:type="spellEnd"/>
      <w:r>
        <w:rPr>
          <w:rFonts w:hint="cs"/>
          <w:rtl/>
        </w:rPr>
        <w:t xml:space="preserve"> היא למעשה תכנית תכנון, והחוק אומר איך עושים זאת בפועל. דיברנו על תמ"א 38, ואמרנו שהתשתית התכנונית </w:t>
      </w:r>
      <w:r>
        <w:rPr>
          <w:rtl/>
        </w:rPr>
        <w:t>–</w:t>
      </w:r>
      <w:r>
        <w:rPr>
          <w:rFonts w:hint="cs"/>
          <w:rtl/>
        </w:rPr>
        <w:t xml:space="preserve"> ההבנה שצריך לחזק את המבנים בישראל כנגד רעידות אדמה </w:t>
      </w:r>
      <w:r>
        <w:rPr>
          <w:rtl/>
        </w:rPr>
        <w:t>–</w:t>
      </w:r>
      <w:r>
        <w:rPr>
          <w:rFonts w:hint="cs"/>
          <w:rtl/>
        </w:rPr>
        <w:t xml:space="preserve"> הוטמעה בתכנית הארצית, וזה יושם בחוק המקרקעין לחיזוק בתים מפני רעידות אדמה.</w:t>
      </w:r>
    </w:p>
    <w:p w:rsidR="0021453A" w:rsidRDefault="0021453A" w:rsidP="0021453A">
      <w:pPr>
        <w:pStyle w:val="a3"/>
        <w:rPr>
          <w:rtl/>
        </w:rPr>
      </w:pPr>
    </w:p>
    <w:p w:rsidR="0021453A" w:rsidRPr="006D2AB6" w:rsidRDefault="0021453A" w:rsidP="0021453A">
      <w:pPr>
        <w:pStyle w:val="a3"/>
        <w:rPr>
          <w:b/>
          <w:bCs/>
          <w:rtl/>
        </w:rPr>
      </w:pPr>
      <w:r w:rsidRPr="006D2AB6">
        <w:rPr>
          <w:rFonts w:hint="cs"/>
          <w:b/>
          <w:bCs/>
          <w:rtl/>
        </w:rPr>
        <w:t xml:space="preserve">המסלול השני של פינוי בינוי </w:t>
      </w:r>
      <w:r w:rsidRPr="006D2AB6">
        <w:rPr>
          <w:b/>
          <w:bCs/>
          <w:rtl/>
        </w:rPr>
        <w:t>–</w:t>
      </w:r>
    </w:p>
    <w:p w:rsidR="0021453A" w:rsidRDefault="0021453A" w:rsidP="0021453A">
      <w:pPr>
        <w:pStyle w:val="a3"/>
        <w:rPr>
          <w:rtl/>
        </w:rPr>
      </w:pPr>
      <w:r>
        <w:rPr>
          <w:rFonts w:hint="cs"/>
          <w:rtl/>
        </w:rPr>
        <w:t>מדובר על מקבץ של מבנים, שהמטרה היא לא לעשות טיפול כירורגי אלא מהלך שישפיע על המרחב השכונתי בכללותו. יש 2 חוקים רלוונטיים שפועלים במצב זה:</w:t>
      </w:r>
    </w:p>
    <w:p w:rsidR="0021453A" w:rsidRDefault="0021453A" w:rsidP="0021453A">
      <w:pPr>
        <w:pStyle w:val="a3"/>
        <w:numPr>
          <w:ilvl w:val="0"/>
          <w:numId w:val="120"/>
        </w:numPr>
        <w:ind w:left="360"/>
      </w:pPr>
      <w:r w:rsidRPr="006D2AB6">
        <w:rPr>
          <w:rFonts w:hint="cs"/>
          <w:b/>
          <w:bCs/>
          <w:highlight w:val="lightGray"/>
          <w:rtl/>
        </w:rPr>
        <w:t>חוק הרשות הממשלתית להתחדשות עירונית</w:t>
      </w:r>
      <w:r w:rsidRPr="006D2AB6">
        <w:rPr>
          <w:rFonts w:hint="cs"/>
          <w:b/>
          <w:bCs/>
          <w:rtl/>
        </w:rPr>
        <w:t xml:space="preserve"> תשע"ו 2016</w:t>
      </w:r>
      <w:r>
        <w:rPr>
          <w:rFonts w:hint="cs"/>
          <w:rtl/>
        </w:rPr>
        <w:t>. הרעיון שלה הוא הקמה של רשות שתכלול את כל ההתחדשות העירונית בישראל כולל תמ"א 38. היא הרבה יותר רלוונטית לפינוי בינוי (חשובה יותר) כי פינוי ב</w:t>
      </w:r>
      <w:r w:rsidR="006D2AB6">
        <w:rPr>
          <w:rFonts w:hint="cs"/>
          <w:rtl/>
        </w:rPr>
        <w:t>י</w:t>
      </w:r>
      <w:r>
        <w:rPr>
          <w:rFonts w:hint="cs"/>
          <w:rtl/>
        </w:rPr>
        <w:t xml:space="preserve">נוי זה לא פעילות כירורגית, אלא על </w:t>
      </w:r>
      <w:r>
        <w:rPr>
          <w:rFonts w:hint="cs"/>
          <w:b/>
          <w:bCs/>
          <w:rtl/>
        </w:rPr>
        <w:t>עיצוב מחדש של השכונה הרלוונטית</w:t>
      </w:r>
      <w:r>
        <w:rPr>
          <w:rFonts w:hint="cs"/>
          <w:rtl/>
        </w:rPr>
        <w:t xml:space="preserve">. התכנית הזאת תשנה את כל הפנים והמאפיינים של העיר. </w:t>
      </w:r>
    </w:p>
    <w:p w:rsidR="0021453A" w:rsidRDefault="0021453A" w:rsidP="0021453A">
      <w:pPr>
        <w:pStyle w:val="a3"/>
        <w:ind w:left="360"/>
        <w:rPr>
          <w:rtl/>
        </w:rPr>
      </w:pPr>
      <w:r w:rsidRPr="006D2AB6">
        <w:rPr>
          <w:rFonts w:hint="cs"/>
          <w:b/>
          <w:bCs/>
          <w:rtl/>
        </w:rPr>
        <w:t xml:space="preserve">התפקיד של הרשות הממשלתית הרבה יותר רלוונטי בפינוי בינוי </w:t>
      </w:r>
      <w:proofErr w:type="spellStart"/>
      <w:r w:rsidRPr="006D2AB6">
        <w:rPr>
          <w:rFonts w:hint="cs"/>
          <w:b/>
          <w:bCs/>
          <w:rtl/>
        </w:rPr>
        <w:t>מתמ"א</w:t>
      </w:r>
      <w:proofErr w:type="spellEnd"/>
      <w:r w:rsidRPr="006D2AB6">
        <w:rPr>
          <w:rFonts w:hint="cs"/>
          <w:b/>
          <w:bCs/>
          <w:rtl/>
        </w:rPr>
        <w:t xml:space="preserve"> 38 כי</w:t>
      </w:r>
      <w:r>
        <w:rPr>
          <w:rFonts w:hint="cs"/>
          <w:rtl/>
        </w:rPr>
        <w:t xml:space="preserve">: </w:t>
      </w:r>
    </w:p>
    <w:p w:rsidR="0021453A" w:rsidRDefault="0021453A" w:rsidP="0021453A">
      <w:pPr>
        <w:pStyle w:val="a3"/>
        <w:numPr>
          <w:ilvl w:val="0"/>
          <w:numId w:val="121"/>
        </w:numPr>
        <w:ind w:left="720"/>
      </w:pPr>
      <w:r>
        <w:rPr>
          <w:rFonts w:hint="cs"/>
          <w:rtl/>
        </w:rPr>
        <w:t>בפינוי בינוי יש השפעה על המרחב השכונתי.</w:t>
      </w:r>
    </w:p>
    <w:p w:rsidR="0021453A" w:rsidRDefault="0021453A" w:rsidP="0021453A">
      <w:pPr>
        <w:pStyle w:val="a3"/>
        <w:numPr>
          <w:ilvl w:val="0"/>
          <w:numId w:val="121"/>
        </w:numPr>
        <w:ind w:left="720"/>
      </w:pPr>
      <w:r>
        <w:rPr>
          <w:rFonts w:hint="cs"/>
          <w:rtl/>
        </w:rPr>
        <w:t>יש מנגנון פיקוח על ביצוע הדברים.</w:t>
      </w:r>
    </w:p>
    <w:p w:rsidR="0021453A" w:rsidRDefault="0021453A" w:rsidP="0021453A">
      <w:pPr>
        <w:pStyle w:val="a3"/>
        <w:numPr>
          <w:ilvl w:val="0"/>
          <w:numId w:val="121"/>
        </w:numPr>
        <w:ind w:left="720"/>
      </w:pPr>
      <w:r>
        <w:rPr>
          <w:rFonts w:hint="cs"/>
          <w:rtl/>
        </w:rPr>
        <w:t>מנגנון להתמודד עם בעיות של שיתוף פעולה.</w:t>
      </w:r>
    </w:p>
    <w:p w:rsidR="0021453A" w:rsidRDefault="0021453A" w:rsidP="0021453A">
      <w:pPr>
        <w:pStyle w:val="a3"/>
        <w:rPr>
          <w:rtl/>
        </w:rPr>
      </w:pPr>
    </w:p>
    <w:p w:rsidR="0021453A" w:rsidRDefault="0021453A" w:rsidP="0021453A">
      <w:pPr>
        <w:pStyle w:val="a3"/>
        <w:ind w:left="360"/>
        <w:rPr>
          <w:rtl/>
        </w:rPr>
      </w:pPr>
      <w:r>
        <w:rPr>
          <w:rFonts w:hint="cs"/>
          <w:rtl/>
        </w:rPr>
        <w:t>התחדשות עירונית היא למעשה תת נושא של בעיות הבית המשותף. תמ"א 38 לא שונה למעשה ממצב בו דיירים מבקשים לעשות שינוי רציני בבית</w:t>
      </w:r>
      <w:r w:rsidR="006D2AB6">
        <w:rPr>
          <w:rFonts w:hint="cs"/>
          <w:rtl/>
        </w:rPr>
        <w:t xml:space="preserve"> המשותף. תמ"א 38 הוא מציאות שבה</w:t>
      </w:r>
      <w:r>
        <w:rPr>
          <w:rFonts w:hint="cs"/>
          <w:rtl/>
        </w:rPr>
        <w:t xml:space="preserve"> מגיע רוב של דיירים כדי לחזק אותו מפני רעידות אדמה, ואז אנו נכנסים לאותה סיטואציה </w:t>
      </w:r>
      <w:r>
        <w:rPr>
          <w:rtl/>
        </w:rPr>
        <w:t>–</w:t>
      </w:r>
      <w:r>
        <w:rPr>
          <w:rFonts w:hint="cs"/>
          <w:rtl/>
        </w:rPr>
        <w:t xml:space="preserve"> חלק רוצים וחלק לא. השאלה אם זה שונה מחברת הניהול שאנו רוצים לקחת או חברת גז </w:t>
      </w:r>
      <w:r>
        <w:rPr>
          <w:rtl/>
        </w:rPr>
        <w:t>–</w:t>
      </w:r>
      <w:r>
        <w:rPr>
          <w:rFonts w:hint="cs"/>
          <w:rtl/>
        </w:rPr>
        <w:t xml:space="preserve"> אלו דברים שיעלו, אבל ההשפעות הרבה פעמים גולשות מתחומי אותו בניין. לדוגמא </w:t>
      </w:r>
      <w:r>
        <w:rPr>
          <w:rtl/>
        </w:rPr>
        <w:t>–</w:t>
      </w:r>
      <w:r>
        <w:rPr>
          <w:rFonts w:hint="cs"/>
          <w:rtl/>
        </w:rPr>
        <w:t xml:space="preserve"> בבחירת ספק הגז, יש השפעות שחורגות ומגיעות עד כדי העיר כולה.</w:t>
      </w:r>
    </w:p>
    <w:p w:rsidR="0021453A" w:rsidRPr="00F11EAC" w:rsidRDefault="0021453A" w:rsidP="0021453A">
      <w:pPr>
        <w:pStyle w:val="a3"/>
        <w:ind w:left="360"/>
      </w:pPr>
      <w:r>
        <w:rPr>
          <w:rFonts w:hint="cs"/>
          <w:rtl/>
        </w:rPr>
        <w:t>הרשות מאוד חשובה בנושאי פינוי בינוי.</w:t>
      </w:r>
    </w:p>
    <w:p w:rsidR="0021453A" w:rsidRPr="00F11EAC" w:rsidRDefault="0021453A" w:rsidP="0021453A">
      <w:pPr>
        <w:pStyle w:val="a3"/>
      </w:pPr>
    </w:p>
    <w:p w:rsidR="0021453A" w:rsidRDefault="0021453A" w:rsidP="0021453A">
      <w:pPr>
        <w:pStyle w:val="a3"/>
        <w:numPr>
          <w:ilvl w:val="0"/>
          <w:numId w:val="120"/>
        </w:numPr>
        <w:ind w:left="360"/>
        <w:rPr>
          <w:rtl/>
        </w:rPr>
      </w:pPr>
      <w:r w:rsidRPr="006D2AB6">
        <w:rPr>
          <w:rFonts w:hint="cs"/>
          <w:b/>
          <w:bCs/>
          <w:highlight w:val="lightGray"/>
          <w:rtl/>
        </w:rPr>
        <w:t>חוק פינוי ובינוי (פיצויים)</w:t>
      </w:r>
      <w:r w:rsidRPr="006D2AB6">
        <w:rPr>
          <w:rFonts w:hint="cs"/>
          <w:b/>
          <w:bCs/>
          <w:rtl/>
        </w:rPr>
        <w:t xml:space="preserve"> תשס"ו 2006</w:t>
      </w:r>
      <w:r>
        <w:rPr>
          <w:rFonts w:hint="cs"/>
          <w:rtl/>
        </w:rPr>
        <w:t xml:space="preserve"> </w:t>
      </w:r>
      <w:r>
        <w:rPr>
          <w:rtl/>
        </w:rPr>
        <w:t>–</w:t>
      </w:r>
      <w:r>
        <w:rPr>
          <w:rFonts w:hint="cs"/>
          <w:rtl/>
        </w:rPr>
        <w:t xml:space="preserve"> חוק שמגדיר כמה פיצויים צריך לשלם לבעלי הדירות, וגם קובע מה קורה כשמישהו מסרב</w:t>
      </w:r>
      <w:r w:rsidR="006D2AB6">
        <w:rPr>
          <w:rFonts w:hint="cs"/>
          <w:rtl/>
        </w:rPr>
        <w:t>.</w:t>
      </w:r>
    </w:p>
    <w:p w:rsidR="0021453A" w:rsidRDefault="0021453A" w:rsidP="006D2AB6">
      <w:pPr>
        <w:pStyle w:val="a3"/>
        <w:jc w:val="center"/>
        <w:rPr>
          <w:b/>
          <w:bCs/>
          <w:rtl/>
        </w:rPr>
      </w:pPr>
      <w:r>
        <w:rPr>
          <w:rFonts w:hint="cs"/>
          <w:b/>
          <w:bCs/>
          <w:rtl/>
        </w:rPr>
        <w:t>פינוי בינוי ------------------------------------------- תמ"א 38</w:t>
      </w:r>
    </w:p>
    <w:p w:rsidR="0021453A" w:rsidRDefault="0021453A" w:rsidP="006D2AB6">
      <w:pPr>
        <w:pStyle w:val="a3"/>
        <w:jc w:val="center"/>
        <w:rPr>
          <w:b/>
          <w:bCs/>
          <w:rtl/>
        </w:rPr>
      </w:pPr>
      <w:r>
        <w:rPr>
          <w:rFonts w:hint="cs"/>
          <w:b/>
          <w:bCs/>
          <w:rtl/>
        </w:rPr>
        <w:t>בעיית הפעולה המשותפת</w:t>
      </w:r>
    </w:p>
    <w:p w:rsidR="0021453A" w:rsidRPr="00AC5157" w:rsidRDefault="0021453A" w:rsidP="0021453A">
      <w:pPr>
        <w:pStyle w:val="a3"/>
        <w:rPr>
          <w:b/>
          <w:bCs/>
          <w:rtl/>
        </w:rPr>
      </w:pPr>
    </w:p>
    <w:p w:rsidR="0021453A" w:rsidRDefault="0021453A" w:rsidP="0021453A">
      <w:pPr>
        <w:pStyle w:val="a3"/>
        <w:rPr>
          <w:rtl/>
        </w:rPr>
      </w:pPr>
      <w:r>
        <w:rPr>
          <w:rFonts w:hint="cs"/>
          <w:b/>
          <w:bCs/>
          <w:rtl/>
        </w:rPr>
        <w:t>בעיית הפעולה המשותפת</w:t>
      </w:r>
      <w:r>
        <w:rPr>
          <w:rFonts w:hint="cs"/>
          <w:rtl/>
        </w:rPr>
        <w:t xml:space="preserve"> (</w:t>
      </w:r>
      <w:r>
        <w:t>Tragedy of the commons</w:t>
      </w:r>
      <w:r>
        <w:rPr>
          <w:rFonts w:hint="cs"/>
          <w:rtl/>
        </w:rPr>
        <w:t xml:space="preserve">) </w:t>
      </w:r>
      <w:r>
        <w:rPr>
          <w:rtl/>
        </w:rPr>
        <w:t>–</w:t>
      </w:r>
      <w:r>
        <w:rPr>
          <w:rFonts w:hint="cs"/>
          <w:rtl/>
        </w:rPr>
        <w:t xml:space="preserve"> האם מדובר במקרה דומה לכך שכל המרעה ימות אם לא אפעל במשותף עם האחרים? או שזה פשוט לא ניצול מקסימלי של הנכס?</w:t>
      </w:r>
    </w:p>
    <w:p w:rsidR="0021453A" w:rsidRDefault="0021453A" w:rsidP="0021453A">
      <w:pPr>
        <w:pStyle w:val="a3"/>
        <w:rPr>
          <w:rtl/>
        </w:rPr>
      </w:pPr>
      <w:r>
        <w:rPr>
          <w:rFonts w:hint="cs"/>
          <w:rtl/>
        </w:rPr>
        <w:t>האם יש הבדל בין מצב בו נהרס מבנה (</w:t>
      </w:r>
      <w:r w:rsidRPr="006D2AB6">
        <w:rPr>
          <w:rFonts w:hint="cs"/>
          <w:b/>
          <w:bCs/>
          <w:rtl/>
        </w:rPr>
        <w:t xml:space="preserve">פס"ד </w:t>
      </w:r>
      <w:proofErr w:type="spellStart"/>
      <w:r w:rsidRPr="006D2AB6">
        <w:rPr>
          <w:rFonts w:hint="cs"/>
          <w:b/>
          <w:bCs/>
          <w:rtl/>
        </w:rPr>
        <w:t>צודלר</w:t>
      </w:r>
      <w:proofErr w:type="spellEnd"/>
      <w:r>
        <w:rPr>
          <w:rFonts w:hint="cs"/>
          <w:rtl/>
        </w:rPr>
        <w:t>) מול התחדשות עירונית?</w:t>
      </w:r>
    </w:p>
    <w:p w:rsidR="0021453A" w:rsidRDefault="0021453A" w:rsidP="0021453A">
      <w:pPr>
        <w:pStyle w:val="a3"/>
        <w:rPr>
          <w:rtl/>
        </w:rPr>
      </w:pPr>
    </w:p>
    <w:p w:rsidR="0021453A" w:rsidRDefault="0021453A" w:rsidP="0021453A">
      <w:pPr>
        <w:pStyle w:val="a3"/>
        <w:rPr>
          <w:rtl/>
        </w:rPr>
      </w:pPr>
      <w:r>
        <w:rPr>
          <w:rFonts w:hint="cs"/>
          <w:rtl/>
        </w:rPr>
        <w:t xml:space="preserve">בעיית הפעולה המשותפת הייתה זו שהצדיקה את משטר הקניין הפרטי </w:t>
      </w:r>
      <w:r>
        <w:rPr>
          <w:rtl/>
        </w:rPr>
        <w:t>–</w:t>
      </w:r>
      <w:r>
        <w:rPr>
          <w:rFonts w:hint="cs"/>
          <w:rtl/>
        </w:rPr>
        <w:t xml:space="preserve"> אנו לא רוצים לחיות במשטר בעלות משותפת כי המרעה יתרושש. אנו רוצים לתת לכל אחד את חלקת הקרקע שלו ואז הוא יקפיד שהחלקה שלו תשגשג. ראינו שנמתחה על כך ביקורת.</w:t>
      </w:r>
    </w:p>
    <w:p w:rsidR="0021453A" w:rsidRDefault="0021453A" w:rsidP="0021453A">
      <w:pPr>
        <w:pStyle w:val="a3"/>
        <w:rPr>
          <w:rtl/>
        </w:rPr>
      </w:pPr>
      <w:r>
        <w:rPr>
          <w:rFonts w:hint="cs"/>
          <w:rtl/>
        </w:rPr>
        <w:t xml:space="preserve">השאלה היא האם אני רוצה בעצם לאפשר לכל קבוצת דיירים לכפות על יתר הדיירים את השינוי הזה? בניגוד למצב כמו של </w:t>
      </w:r>
      <w:proofErr w:type="spellStart"/>
      <w:r>
        <w:rPr>
          <w:rFonts w:hint="cs"/>
          <w:rtl/>
        </w:rPr>
        <w:t>צודלר</w:t>
      </w:r>
      <w:proofErr w:type="spellEnd"/>
      <w:r>
        <w:rPr>
          <w:rFonts w:hint="cs"/>
          <w:rtl/>
        </w:rPr>
        <w:t xml:space="preserve">, כאן אנו לא מוסיפים 2 דיירים (הרבה יותר) </w:t>
      </w:r>
      <w:r>
        <w:rPr>
          <w:rtl/>
        </w:rPr>
        <w:t>–</w:t>
      </w:r>
      <w:r>
        <w:rPr>
          <w:rFonts w:hint="cs"/>
          <w:rtl/>
        </w:rPr>
        <w:t xml:space="preserve"> ואם זה פינוי בינוי </w:t>
      </w:r>
      <w:r>
        <w:rPr>
          <w:rtl/>
        </w:rPr>
        <w:t>–</w:t>
      </w:r>
      <w:r>
        <w:rPr>
          <w:rFonts w:hint="cs"/>
          <w:rtl/>
        </w:rPr>
        <w:t xml:space="preserve"> אז זה של כל השכונה, ולא רק הבניין הבודד.</w:t>
      </w:r>
    </w:p>
    <w:p w:rsidR="0021453A" w:rsidRDefault="0021453A" w:rsidP="0021453A">
      <w:pPr>
        <w:pStyle w:val="a3"/>
        <w:jc w:val="right"/>
        <w:rPr>
          <w:rtl/>
        </w:rPr>
      </w:pPr>
      <w:r>
        <w:rPr>
          <w:rFonts w:hint="cs"/>
          <w:rtl/>
        </w:rPr>
        <w:t>15.01.18</w:t>
      </w:r>
    </w:p>
    <w:p w:rsidR="006D2AB6" w:rsidRDefault="006D2AB6" w:rsidP="0021453A">
      <w:pPr>
        <w:pStyle w:val="a3"/>
        <w:jc w:val="center"/>
        <w:rPr>
          <w:b/>
          <w:bCs/>
          <w:u w:val="single"/>
          <w:rtl/>
        </w:rPr>
      </w:pPr>
      <w:r>
        <w:rPr>
          <w:rFonts w:hint="cs"/>
          <w:b/>
          <w:bCs/>
          <w:u w:val="single"/>
          <w:rtl/>
        </w:rPr>
        <w:t>שיעור 23</w:t>
      </w:r>
      <w:r w:rsidR="0021453A">
        <w:rPr>
          <w:rFonts w:hint="cs"/>
          <w:b/>
          <w:bCs/>
          <w:u w:val="single"/>
          <w:rtl/>
        </w:rPr>
        <w:t xml:space="preserve"> </w:t>
      </w:r>
    </w:p>
    <w:p w:rsidR="0021453A" w:rsidRDefault="0021453A" w:rsidP="006D2AB6">
      <w:pPr>
        <w:pStyle w:val="a3"/>
        <w:jc w:val="center"/>
        <w:outlineLvl w:val="1"/>
        <w:rPr>
          <w:rtl/>
        </w:rPr>
      </w:pPr>
      <w:bookmarkStart w:id="102" w:name="_Toc506297890"/>
      <w:r w:rsidRPr="006D2AB6">
        <w:rPr>
          <w:rFonts w:hint="cs"/>
          <w:b/>
          <w:bCs/>
          <w:highlight w:val="yellow"/>
          <w:u w:val="single"/>
          <w:rtl/>
        </w:rPr>
        <w:t>אפשרויות להתגברות על בעיית הפעולה המשותפת</w:t>
      </w:r>
      <w:bookmarkEnd w:id="102"/>
    </w:p>
    <w:p w:rsidR="0021453A" w:rsidRDefault="0021453A" w:rsidP="0021453A">
      <w:pPr>
        <w:pStyle w:val="a3"/>
        <w:rPr>
          <w:rtl/>
        </w:rPr>
      </w:pPr>
      <w:r w:rsidRPr="006D2AB6">
        <w:rPr>
          <w:rFonts w:hint="cs"/>
          <w:color w:val="A5A5A5" w:themeColor="accent3"/>
          <w:rtl/>
        </w:rPr>
        <w:t>השיעור המרצה מקווה שנסיים את הנושא של התחדשות עירונית</w:t>
      </w:r>
      <w:r>
        <w:rPr>
          <w:rFonts w:hint="cs"/>
          <w:rtl/>
        </w:rPr>
        <w:t>.</w:t>
      </w:r>
    </w:p>
    <w:p w:rsidR="0021453A" w:rsidRPr="00D6149B" w:rsidRDefault="0021453A" w:rsidP="0021453A">
      <w:pPr>
        <w:pStyle w:val="a3"/>
        <w:rPr>
          <w:color w:val="A5A5A5" w:themeColor="accent3"/>
          <w:rtl/>
        </w:rPr>
      </w:pPr>
      <w:r w:rsidRPr="00D6149B">
        <w:rPr>
          <w:rFonts w:hint="cs"/>
          <w:color w:val="A5A5A5" w:themeColor="accent3"/>
          <w:rtl/>
        </w:rPr>
        <w:t xml:space="preserve">המרצה מציע שנגיע עם שאלות לשיעור תרגול של ה7.2. אם יש שאלות לא ברורות </w:t>
      </w:r>
      <w:r w:rsidRPr="00D6149B">
        <w:rPr>
          <w:color w:val="A5A5A5" w:themeColor="accent3"/>
          <w:rtl/>
        </w:rPr>
        <w:t>–</w:t>
      </w:r>
      <w:r w:rsidRPr="00D6149B">
        <w:rPr>
          <w:rFonts w:hint="cs"/>
          <w:color w:val="A5A5A5" w:themeColor="accent3"/>
          <w:rtl/>
        </w:rPr>
        <w:t xml:space="preserve"> עדיף להעלות לפני השיעור חזרה. המרצה כן ינסה לענות/להשיב על דברים שאינם ברורים לנו גם דרך משה, וגם באמצעות פורמט של הודעות כלליות. שי מבקש שנרכז את הדברים שלא היו ברורים לנו במהלך השנה לקראת השיעור האחרון.. </w:t>
      </w:r>
    </w:p>
    <w:p w:rsidR="0021453A" w:rsidRPr="00D6149B" w:rsidRDefault="0021453A" w:rsidP="0021453A">
      <w:pPr>
        <w:pStyle w:val="a3"/>
        <w:rPr>
          <w:color w:val="A5A5A5" w:themeColor="accent3"/>
          <w:rtl/>
        </w:rPr>
      </w:pPr>
      <w:r w:rsidRPr="00D6149B">
        <w:rPr>
          <w:rFonts w:hint="cs"/>
          <w:color w:val="A5A5A5" w:themeColor="accent3"/>
          <w:rtl/>
        </w:rPr>
        <w:lastRenderedPageBreak/>
        <w:t xml:space="preserve">בגדול כבר כתבו את המבחנים, הם לא יהיו קשים. לא צריך לעשות הפוך על הפוך </w:t>
      </w:r>
      <w:r w:rsidRPr="00D6149B">
        <w:rPr>
          <w:color w:val="A5A5A5" w:themeColor="accent3"/>
          <w:rtl/>
        </w:rPr>
        <w:t>–</w:t>
      </w:r>
      <w:r w:rsidRPr="00D6149B">
        <w:rPr>
          <w:rFonts w:hint="cs"/>
          <w:color w:val="A5A5A5" w:themeColor="accent3"/>
          <w:rtl/>
        </w:rPr>
        <w:t xml:space="preserve"> אין נ</w:t>
      </w:r>
      <w:r w:rsidR="004D587B">
        <w:rPr>
          <w:rFonts w:hint="cs"/>
          <w:color w:val="A5A5A5" w:themeColor="accent3"/>
          <w:rtl/>
        </w:rPr>
        <w:t>י</w:t>
      </w:r>
      <w:r w:rsidRPr="00D6149B">
        <w:rPr>
          <w:rFonts w:hint="cs"/>
          <w:color w:val="A5A5A5" w:themeColor="accent3"/>
          <w:rtl/>
        </w:rPr>
        <w:t xml:space="preserve">סיונות להכשיל. המבחן יהיה בנוי מ3 שאלות, 50%, 35% ו15%. השאלה הראשונה היא אירועון (קייס) שיתעסק במספר סוגים). </w:t>
      </w:r>
      <w:r w:rsidRPr="00D6149B">
        <w:rPr>
          <w:rFonts w:hint="cs"/>
          <w:b/>
          <w:bCs/>
          <w:color w:val="A5A5A5" w:themeColor="accent3"/>
          <w:rtl/>
        </w:rPr>
        <w:t>חשוב לציין כי הקייס אינו עוסק בסוגיה אחת אף פעם</w:t>
      </w:r>
      <w:r w:rsidRPr="00D6149B">
        <w:rPr>
          <w:rFonts w:hint="cs"/>
          <w:color w:val="A5A5A5" w:themeColor="accent3"/>
          <w:rtl/>
        </w:rPr>
        <w:t xml:space="preserve">. הוא מערב מספר נושאים שדיברנו עליהם. אם רק יצאנו עם תקנת שוק </w:t>
      </w:r>
      <w:r w:rsidRPr="00D6149B">
        <w:rPr>
          <w:color w:val="A5A5A5" w:themeColor="accent3"/>
          <w:rtl/>
        </w:rPr>
        <w:t>–</w:t>
      </w:r>
      <w:r w:rsidRPr="00D6149B">
        <w:rPr>
          <w:rFonts w:hint="cs"/>
          <w:color w:val="A5A5A5" w:themeColor="accent3"/>
          <w:rtl/>
        </w:rPr>
        <w:t xml:space="preserve"> אז יש בעיה (צריך יותר מנושא אחד)</w:t>
      </w:r>
    </w:p>
    <w:p w:rsidR="0021453A" w:rsidRPr="00D6149B" w:rsidRDefault="0021453A" w:rsidP="0021453A">
      <w:pPr>
        <w:pStyle w:val="a3"/>
        <w:rPr>
          <w:color w:val="A5A5A5" w:themeColor="accent3"/>
          <w:rtl/>
        </w:rPr>
      </w:pPr>
      <w:r w:rsidRPr="00D6149B">
        <w:rPr>
          <w:rFonts w:hint="cs"/>
          <w:color w:val="A5A5A5" w:themeColor="accent3"/>
          <w:rtl/>
        </w:rPr>
        <w:t xml:space="preserve">שאלת ה35% היא שאלת הצעת חקיקה </w:t>
      </w:r>
      <w:r w:rsidRPr="00D6149B">
        <w:rPr>
          <w:color w:val="A5A5A5" w:themeColor="accent3"/>
          <w:rtl/>
        </w:rPr>
        <w:t>–</w:t>
      </w:r>
      <w:r w:rsidRPr="00D6149B">
        <w:rPr>
          <w:rFonts w:hint="cs"/>
          <w:color w:val="A5A5A5" w:themeColor="accent3"/>
          <w:rtl/>
        </w:rPr>
        <w:t xml:space="preserve"> אנו צריכים לחוות את דעתנו על בסיס </w:t>
      </w:r>
      <w:r w:rsidRPr="00D6149B">
        <w:rPr>
          <w:rFonts w:hint="cs"/>
          <w:b/>
          <w:bCs/>
          <w:color w:val="A5A5A5" w:themeColor="accent3"/>
          <w:rtl/>
        </w:rPr>
        <w:t>כל החומר</w:t>
      </w:r>
      <w:r w:rsidRPr="00D6149B">
        <w:rPr>
          <w:rFonts w:hint="cs"/>
          <w:color w:val="A5A5A5" w:themeColor="accent3"/>
          <w:rtl/>
        </w:rPr>
        <w:t xml:space="preserve">. כל מה שנאמר בכיתה </w:t>
      </w:r>
      <w:r w:rsidRPr="00D6149B">
        <w:rPr>
          <w:color w:val="A5A5A5" w:themeColor="accent3"/>
          <w:rtl/>
        </w:rPr>
        <w:t>–</w:t>
      </w:r>
      <w:r w:rsidRPr="00D6149B">
        <w:rPr>
          <w:rFonts w:hint="cs"/>
          <w:color w:val="A5A5A5" w:themeColor="accent3"/>
          <w:rtl/>
        </w:rPr>
        <w:t xml:space="preserve"> מחייב מבחינת המרצה במבחן. המרצה ישלח סילבוס מעודכן ברמת הפריטים הרלוונטיים.</w:t>
      </w:r>
    </w:p>
    <w:p w:rsidR="0021453A" w:rsidRPr="00D6149B" w:rsidRDefault="0021453A" w:rsidP="0021453A">
      <w:pPr>
        <w:pStyle w:val="a3"/>
        <w:rPr>
          <w:color w:val="A5A5A5" w:themeColor="accent3"/>
          <w:rtl/>
        </w:rPr>
      </w:pPr>
      <w:r w:rsidRPr="00D6149B">
        <w:rPr>
          <w:rFonts w:hint="cs"/>
          <w:color w:val="A5A5A5" w:themeColor="accent3"/>
          <w:rtl/>
        </w:rPr>
        <w:t xml:space="preserve">שאלת ה15% - שאלת המדיניות </w:t>
      </w:r>
      <w:r w:rsidRPr="00D6149B">
        <w:rPr>
          <w:color w:val="A5A5A5" w:themeColor="accent3"/>
          <w:rtl/>
        </w:rPr>
        <w:t>–</w:t>
      </w:r>
      <w:r w:rsidR="004D587B">
        <w:rPr>
          <w:rFonts w:hint="cs"/>
          <w:color w:val="A5A5A5" w:themeColor="accent3"/>
          <w:rtl/>
        </w:rPr>
        <w:t xml:space="preserve"> טיעוני בעד ו</w:t>
      </w:r>
      <w:r w:rsidRPr="00D6149B">
        <w:rPr>
          <w:rFonts w:hint="cs"/>
          <w:color w:val="A5A5A5" w:themeColor="accent3"/>
          <w:rtl/>
        </w:rPr>
        <w:t>נגד שעלו בכיתה ובפסקי הדין. אין צורך להכריע.</w:t>
      </w:r>
    </w:p>
    <w:p w:rsidR="0021453A" w:rsidRPr="00D6149B" w:rsidRDefault="0021453A" w:rsidP="0021453A">
      <w:pPr>
        <w:pStyle w:val="a3"/>
        <w:rPr>
          <w:color w:val="A5A5A5" w:themeColor="accent3"/>
          <w:rtl/>
        </w:rPr>
      </w:pPr>
      <w:r w:rsidRPr="00D6149B">
        <w:rPr>
          <w:rFonts w:hint="cs"/>
          <w:color w:val="A5A5A5" w:themeColor="accent3"/>
          <w:rtl/>
        </w:rPr>
        <w:t>המבחן בחומר פתוח.</w:t>
      </w:r>
    </w:p>
    <w:p w:rsidR="0021453A" w:rsidRPr="00D6149B" w:rsidRDefault="0021453A" w:rsidP="0021453A">
      <w:pPr>
        <w:pStyle w:val="a3"/>
        <w:rPr>
          <w:color w:val="A5A5A5" w:themeColor="accent3"/>
          <w:rtl/>
        </w:rPr>
      </w:pPr>
      <w:r w:rsidRPr="00D6149B">
        <w:rPr>
          <w:rFonts w:hint="cs"/>
          <w:color w:val="A5A5A5" w:themeColor="accent3"/>
          <w:rtl/>
        </w:rPr>
        <w:t>הזמן לא יהיה הבעיה. יש צ'קליסט, והרעיון הוא לא להתחיל לשפוך את כל החומרים באופן רציף. יותר מעניין את המרצה ליישם את החומר על נסיבות המקרה עצמו.</w:t>
      </w:r>
    </w:p>
    <w:p w:rsidR="0021453A" w:rsidRPr="00D6149B" w:rsidRDefault="0021453A" w:rsidP="0021453A">
      <w:pPr>
        <w:pStyle w:val="a3"/>
        <w:rPr>
          <w:color w:val="A5A5A5" w:themeColor="accent3"/>
          <w:rtl/>
        </w:rPr>
      </w:pPr>
      <w:r w:rsidRPr="00D6149B">
        <w:rPr>
          <w:rFonts w:hint="cs"/>
          <w:color w:val="A5A5A5" w:themeColor="accent3"/>
          <w:rtl/>
        </w:rPr>
        <w:t xml:space="preserve">אם הגענו למסקנה שאנו צריכים לעשות הנחות </w:t>
      </w:r>
      <w:r w:rsidRPr="00D6149B">
        <w:rPr>
          <w:color w:val="A5A5A5" w:themeColor="accent3"/>
          <w:rtl/>
        </w:rPr>
        <w:t>–</w:t>
      </w:r>
      <w:r w:rsidRPr="00D6149B">
        <w:rPr>
          <w:rFonts w:hint="cs"/>
          <w:color w:val="A5A5A5" w:themeColor="accent3"/>
          <w:rtl/>
        </w:rPr>
        <w:t xml:space="preserve"> יש להדגיש זאת בצורה ברורה במבחן שפעלנו מתוך הנחה מסוימת (אלא אם היא מופרכת לחלוטין) ואז השאלה ת</w:t>
      </w:r>
      <w:r w:rsidR="004D587B">
        <w:rPr>
          <w:rFonts w:hint="cs"/>
          <w:color w:val="A5A5A5" w:themeColor="accent3"/>
          <w:rtl/>
        </w:rPr>
        <w:t>י</w:t>
      </w:r>
      <w:r w:rsidRPr="00D6149B">
        <w:rPr>
          <w:rFonts w:hint="cs"/>
          <w:color w:val="A5A5A5" w:themeColor="accent3"/>
          <w:rtl/>
        </w:rPr>
        <w:t>בדק בהתאם להנחה.</w:t>
      </w:r>
    </w:p>
    <w:p w:rsidR="0021453A" w:rsidRPr="00D6149B" w:rsidRDefault="0021453A" w:rsidP="0021453A">
      <w:pPr>
        <w:pStyle w:val="a3"/>
        <w:rPr>
          <w:color w:val="A5A5A5" w:themeColor="accent3"/>
          <w:rtl/>
        </w:rPr>
      </w:pPr>
      <w:r w:rsidRPr="00D6149B">
        <w:rPr>
          <w:rFonts w:hint="cs"/>
          <w:color w:val="A5A5A5" w:themeColor="accent3"/>
          <w:rtl/>
        </w:rPr>
        <w:t xml:space="preserve">המרצה אומר כי בשבוע הבא ביום רביעי </w:t>
      </w:r>
      <w:r w:rsidRPr="00D6149B">
        <w:rPr>
          <w:color w:val="A5A5A5" w:themeColor="accent3"/>
          <w:rtl/>
        </w:rPr>
        <w:t>–</w:t>
      </w:r>
      <w:r w:rsidRPr="00D6149B">
        <w:rPr>
          <w:rFonts w:hint="cs"/>
          <w:color w:val="A5A5A5" w:themeColor="accent3"/>
          <w:rtl/>
        </w:rPr>
        <w:t xml:space="preserve"> זה הזמן לשאול את השאלות. מומלץ להעביר לנציגים.</w:t>
      </w:r>
    </w:p>
    <w:p w:rsidR="0021453A" w:rsidRDefault="0021453A" w:rsidP="0021453A">
      <w:pPr>
        <w:pStyle w:val="a3"/>
        <w:rPr>
          <w:rtl/>
        </w:rPr>
      </w:pPr>
    </w:p>
    <w:p w:rsidR="0021453A" w:rsidRPr="004D587B" w:rsidRDefault="0021453A" w:rsidP="004D587B">
      <w:pPr>
        <w:pStyle w:val="a3"/>
        <w:rPr>
          <w:color w:val="A5A5A5" w:themeColor="accent3"/>
          <w:rtl/>
        </w:rPr>
      </w:pPr>
      <w:r>
        <w:rPr>
          <w:rFonts w:hint="cs"/>
          <w:b/>
          <w:bCs/>
          <w:rtl/>
        </w:rPr>
        <w:t>אפשרויות להתגברות על בעיית הפעולה המשותפת</w:t>
      </w:r>
      <w:r w:rsidR="004D587B">
        <w:rPr>
          <w:rFonts w:hint="cs"/>
          <w:rtl/>
        </w:rPr>
        <w:t xml:space="preserve"> - </w:t>
      </w:r>
      <w:r>
        <w:rPr>
          <w:rFonts w:hint="cs"/>
          <w:rtl/>
        </w:rPr>
        <w:t xml:space="preserve">יש לנו 3 דרכים. </w:t>
      </w:r>
      <w:r w:rsidR="004D587B">
        <w:rPr>
          <w:rFonts w:hint="cs"/>
          <w:color w:val="A5A5A5" w:themeColor="accent3"/>
          <w:rtl/>
        </w:rPr>
        <w:t xml:space="preserve">במבחן הקודם זו </w:t>
      </w:r>
      <w:proofErr w:type="spellStart"/>
      <w:r w:rsidR="004D587B">
        <w:rPr>
          <w:rFonts w:hint="cs"/>
          <w:color w:val="A5A5A5" w:themeColor="accent3"/>
          <w:rtl/>
        </w:rPr>
        <w:t>היתה</w:t>
      </w:r>
      <w:proofErr w:type="spellEnd"/>
      <w:r w:rsidRPr="004D587B">
        <w:rPr>
          <w:rFonts w:hint="cs"/>
          <w:color w:val="A5A5A5" w:themeColor="accent3"/>
          <w:rtl/>
        </w:rPr>
        <w:t xml:space="preserve"> שאלה במבחן.</w:t>
      </w:r>
    </w:p>
    <w:p w:rsidR="0021453A" w:rsidRDefault="0021453A" w:rsidP="0021453A">
      <w:pPr>
        <w:pStyle w:val="a3"/>
        <w:rPr>
          <w:rtl/>
        </w:rPr>
      </w:pPr>
    </w:p>
    <w:p w:rsidR="0021453A" w:rsidRDefault="0021453A" w:rsidP="0021453A">
      <w:pPr>
        <w:pStyle w:val="a3"/>
        <w:rPr>
          <w:rtl/>
        </w:rPr>
      </w:pPr>
      <w:r>
        <w:rPr>
          <w:rFonts w:hint="cs"/>
          <w:rtl/>
        </w:rPr>
        <w:t xml:space="preserve">הבעיה של התחדשות עירונית </w:t>
      </w:r>
      <w:r>
        <w:rPr>
          <w:rtl/>
        </w:rPr>
        <w:t>–</w:t>
      </w:r>
      <w:r>
        <w:rPr>
          <w:rFonts w:hint="cs"/>
          <w:rtl/>
        </w:rPr>
        <w:t xml:space="preserve"> יש בתים מאוד ישנים בעיר וצריך לעשות פעולה כדי להתמודד עם הבעיה. מה שיפריע לנו יהיה חוסר ההסכמה של הדיירים </w:t>
      </w:r>
      <w:r>
        <w:rPr>
          <w:rtl/>
        </w:rPr>
        <w:t>–</w:t>
      </w:r>
      <w:r>
        <w:rPr>
          <w:rFonts w:hint="cs"/>
          <w:rtl/>
        </w:rPr>
        <w:t xml:space="preserve"> כל אחד מתחיל עם הדרישות והרצונות שלו. אנו יודעים שתהיה התנגדות. גם אם העסקה מעולה תהיה התנגדות </w:t>
      </w:r>
      <w:r>
        <w:rPr>
          <w:rtl/>
        </w:rPr>
        <w:t>–</w:t>
      </w:r>
      <w:r>
        <w:rPr>
          <w:rFonts w:hint="cs"/>
          <w:rtl/>
        </w:rPr>
        <w:t xml:space="preserve"> גם בשביל לנסות לעשות מסחר ומו"מ, וגם בשביל לנסות לסחוט יותר, וגם בגלל הטבע האנושי </w:t>
      </w:r>
      <w:r>
        <w:rPr>
          <w:rtl/>
        </w:rPr>
        <w:t>–</w:t>
      </w:r>
      <w:r>
        <w:rPr>
          <w:rFonts w:hint="cs"/>
          <w:rtl/>
        </w:rPr>
        <w:t xml:space="preserve"> אנו אף פעם לא מאמינים שמביאים לנו את הדבר</w:t>
      </w:r>
      <w:r w:rsidR="00520997">
        <w:rPr>
          <w:rFonts w:hint="cs"/>
          <w:rtl/>
        </w:rPr>
        <w:t>ים</w:t>
      </w:r>
      <w:r>
        <w:rPr>
          <w:rFonts w:hint="cs"/>
          <w:rtl/>
        </w:rPr>
        <w:t xml:space="preserve"> שמגיע</w:t>
      </w:r>
      <w:r w:rsidR="00520997">
        <w:rPr>
          <w:rFonts w:hint="cs"/>
          <w:rtl/>
        </w:rPr>
        <w:t>ים</w:t>
      </w:r>
      <w:r>
        <w:rPr>
          <w:rFonts w:hint="cs"/>
          <w:rtl/>
        </w:rPr>
        <w:t xml:space="preserve"> לנו </w:t>
      </w:r>
      <w:r>
        <w:rPr>
          <w:rtl/>
        </w:rPr>
        <w:t>–</w:t>
      </w:r>
      <w:r>
        <w:rPr>
          <w:rFonts w:hint="cs"/>
          <w:rtl/>
        </w:rPr>
        <w:t xml:space="preserve"> אם נתנו בקלות אז מרמים אותנו.</w:t>
      </w:r>
    </w:p>
    <w:p w:rsidR="0021453A" w:rsidRDefault="0021453A" w:rsidP="0021453A">
      <w:pPr>
        <w:pStyle w:val="a3"/>
        <w:rPr>
          <w:rtl/>
        </w:rPr>
      </w:pPr>
    </w:p>
    <w:p w:rsidR="0021453A" w:rsidRPr="00D6149B" w:rsidRDefault="0021453A" w:rsidP="0021453A">
      <w:pPr>
        <w:pStyle w:val="a3"/>
        <w:rPr>
          <w:b/>
          <w:bCs/>
          <w:u w:val="single"/>
          <w:rtl/>
        </w:rPr>
      </w:pPr>
      <w:r w:rsidRPr="00D6149B">
        <w:rPr>
          <w:rFonts w:hint="cs"/>
          <w:b/>
          <w:bCs/>
          <w:u w:val="single"/>
          <w:rtl/>
        </w:rPr>
        <w:t>מה האפשרויות שעומדות בפניי כממשלה/ראש עיר/יזם כדי לשנות ולחדש את פני העיר?</w:t>
      </w:r>
    </w:p>
    <w:p w:rsidR="0021453A" w:rsidRPr="00520997" w:rsidRDefault="0021453A" w:rsidP="00520997">
      <w:pPr>
        <w:pStyle w:val="a3"/>
        <w:rPr>
          <w:b/>
          <w:bCs/>
          <w:rtl/>
        </w:rPr>
      </w:pPr>
      <w:r w:rsidRPr="00520997">
        <w:rPr>
          <w:rFonts w:hint="cs"/>
          <w:b/>
          <w:bCs/>
          <w:rtl/>
        </w:rPr>
        <w:t>3 דרכים:</w:t>
      </w:r>
    </w:p>
    <w:p w:rsidR="0021453A" w:rsidRDefault="0021453A" w:rsidP="0021453A">
      <w:pPr>
        <w:pStyle w:val="a3"/>
        <w:numPr>
          <w:ilvl w:val="0"/>
          <w:numId w:val="122"/>
        </w:numPr>
        <w:ind w:left="360"/>
      </w:pPr>
      <w:r w:rsidRPr="007109EC">
        <w:rPr>
          <w:rFonts w:hint="cs"/>
          <w:b/>
          <w:bCs/>
          <w:rtl/>
        </w:rPr>
        <w:t>הפרטה</w:t>
      </w:r>
      <w:r>
        <w:rPr>
          <w:rFonts w:hint="cs"/>
          <w:rtl/>
        </w:rPr>
        <w:t xml:space="preserve"> </w:t>
      </w:r>
      <w:r>
        <w:rPr>
          <w:rtl/>
        </w:rPr>
        <w:t>–</w:t>
      </w:r>
      <w:r>
        <w:rPr>
          <w:rFonts w:hint="cs"/>
          <w:rtl/>
        </w:rPr>
        <w:t xml:space="preserve"> נאפשר שוק פתוח של כל יזם שיוכל לבוא ולהתקשר בהסכם עם דיירים/שכונה, ויחתמו הדיירים מרצונם על הסכמתם לפעילות היזם, והכל פועל בשוק החופשי. אין כאן שום מעורבות ממשלתית או עירונית, ללא רגולציה והסדרה </w:t>
      </w:r>
      <w:r>
        <w:rPr>
          <w:rtl/>
        </w:rPr>
        <w:t>–</w:t>
      </w:r>
      <w:r>
        <w:rPr>
          <w:rFonts w:hint="cs"/>
          <w:rtl/>
        </w:rPr>
        <w:t xml:space="preserve"> יכול להיות מצב בו השכונה תהיה חכמה ותוציא דברים טובים, ויכול להיות שהשכונה לא תהיה משכילה ויגזרו קופון. אנו בתור מדינה/עיר לא מתערבים כי הפרטנו את ההתחדשות העירונית.</w:t>
      </w:r>
    </w:p>
    <w:p w:rsidR="0021453A" w:rsidRDefault="0021453A" w:rsidP="00520997">
      <w:pPr>
        <w:pStyle w:val="a3"/>
        <w:ind w:left="360"/>
        <w:rPr>
          <w:rtl/>
        </w:rPr>
      </w:pPr>
      <w:r>
        <w:rPr>
          <w:rFonts w:hint="cs"/>
          <w:rtl/>
        </w:rPr>
        <w:t xml:space="preserve">זה מה שקורה בארה"ב </w:t>
      </w:r>
      <w:r>
        <w:rPr>
          <w:rtl/>
        </w:rPr>
        <w:t>–</w:t>
      </w:r>
      <w:r>
        <w:rPr>
          <w:rFonts w:hint="cs"/>
          <w:rtl/>
        </w:rPr>
        <w:t xml:space="preserve"> יש יוזמות פרטיות לחלוטין של יזמים כדי לשנות/לשפץ/לחדש מבנים ואזורים מסוימים. אין רגולציה כמה אמור לקבל כל דייר (אלא אם הדיירים דורשים) או</w:t>
      </w:r>
      <w:r w:rsidR="00520997">
        <w:rPr>
          <w:rFonts w:hint="cs"/>
          <w:rtl/>
        </w:rPr>
        <w:t xml:space="preserve"> האם זה אמור להיות מאוזן או לא.</w:t>
      </w:r>
    </w:p>
    <w:p w:rsidR="0021453A" w:rsidRDefault="0021453A" w:rsidP="0021453A">
      <w:pPr>
        <w:pStyle w:val="a3"/>
        <w:ind w:left="360"/>
        <w:rPr>
          <w:rtl/>
        </w:rPr>
      </w:pPr>
    </w:p>
    <w:p w:rsidR="0021453A" w:rsidRPr="00E21447" w:rsidRDefault="0021453A" w:rsidP="0021453A">
      <w:pPr>
        <w:pStyle w:val="a3"/>
        <w:ind w:left="360"/>
        <w:rPr>
          <w:color w:val="A5A5A5" w:themeColor="accent3"/>
          <w:rtl/>
        </w:rPr>
      </w:pPr>
      <w:r w:rsidRPr="00E21447">
        <w:rPr>
          <w:rFonts w:hint="cs"/>
          <w:color w:val="A5A5A5" w:themeColor="accent3"/>
          <w:rtl/>
        </w:rPr>
        <w:t>(החלק הבא היה במבחן שנה שעברה)</w:t>
      </w:r>
    </w:p>
    <w:p w:rsidR="0021453A" w:rsidRDefault="0021453A" w:rsidP="0021453A">
      <w:pPr>
        <w:pStyle w:val="a3"/>
        <w:ind w:left="360"/>
        <w:rPr>
          <w:rtl/>
        </w:rPr>
      </w:pPr>
      <w:r w:rsidRPr="00FC6002">
        <w:rPr>
          <w:rFonts w:hint="cs"/>
          <w:b/>
          <w:bCs/>
          <w:rtl/>
        </w:rPr>
        <w:t>היתרונות</w:t>
      </w:r>
      <w:r>
        <w:rPr>
          <w:rFonts w:hint="cs"/>
          <w:rtl/>
        </w:rPr>
        <w:t xml:space="preserve"> </w:t>
      </w:r>
      <w:r>
        <w:rPr>
          <w:rtl/>
        </w:rPr>
        <w:t>–</w:t>
      </w:r>
      <w:r>
        <w:rPr>
          <w:rFonts w:hint="cs"/>
          <w:rtl/>
        </w:rPr>
        <w:t xml:space="preserve"> פחות רגולציה, מהירות, יעילות (גם אם יהיו אפליות </w:t>
      </w:r>
      <w:r>
        <w:rPr>
          <w:rtl/>
        </w:rPr>
        <w:t>–</w:t>
      </w:r>
      <w:r>
        <w:rPr>
          <w:rFonts w:hint="cs"/>
          <w:rtl/>
        </w:rPr>
        <w:t xml:space="preserve"> ברווחה המצרפית זה יהיה יותר יעיל). זה עושה הרבה עבודה בהשוואה למצב בו הרגולציה כובלת את ידי היזם.</w:t>
      </w:r>
    </w:p>
    <w:p w:rsidR="0021453A" w:rsidRDefault="0021453A" w:rsidP="0021453A">
      <w:pPr>
        <w:pStyle w:val="a3"/>
        <w:ind w:left="360"/>
        <w:rPr>
          <w:rtl/>
        </w:rPr>
      </w:pPr>
      <w:r w:rsidRPr="00FC6002">
        <w:rPr>
          <w:rFonts w:hint="cs"/>
          <w:b/>
          <w:bCs/>
          <w:rtl/>
        </w:rPr>
        <w:t xml:space="preserve">החסרונות </w:t>
      </w:r>
      <w:r>
        <w:rPr>
          <w:rtl/>
        </w:rPr>
        <w:t>–</w:t>
      </w:r>
      <w:r>
        <w:rPr>
          <w:rFonts w:hint="cs"/>
          <w:rtl/>
        </w:rPr>
        <w:t xml:space="preserve"> משוחררים מכל כללי המשפט הציבורי (פתח לאפליה), עלול ליצור מצב בו אין לאנשים הגנה מניצול, עשויה להוביל למצב בו אין לנו ראייה מכלילה של כל המרחב העירוני/קהילתי </w:t>
      </w:r>
      <w:r>
        <w:rPr>
          <w:rtl/>
        </w:rPr>
        <w:t>–</w:t>
      </w:r>
      <w:r>
        <w:rPr>
          <w:rFonts w:hint="cs"/>
          <w:rtl/>
        </w:rPr>
        <w:t xml:space="preserve"> ונביא למצב שכל התיאוריה על רווחה לא תעמוד במבחן המציאות.</w:t>
      </w:r>
    </w:p>
    <w:p w:rsidR="0054536C" w:rsidRDefault="0021453A" w:rsidP="0054536C">
      <w:pPr>
        <w:pStyle w:val="a3"/>
        <w:ind w:left="360"/>
        <w:rPr>
          <w:rtl/>
        </w:rPr>
      </w:pPr>
      <w:r>
        <w:rPr>
          <w:rFonts w:hint="cs"/>
          <w:rtl/>
        </w:rPr>
        <w:t xml:space="preserve">הפרטה יכולה להיות אופציה סבירה אבל יש לה הרבה מאוד מגרעות </w:t>
      </w:r>
      <w:r>
        <w:rPr>
          <w:rtl/>
        </w:rPr>
        <w:t>–</w:t>
      </w:r>
      <w:r>
        <w:rPr>
          <w:rFonts w:hint="cs"/>
          <w:rtl/>
        </w:rPr>
        <w:t xml:space="preserve"> אם נפריט לגמרי, אנו עלולים ליפול למצב בו מנצלים את המרקם העירוני/הנוף כל אחד למטרותיו, ושאר העיר/אזור ייפגעו. </w:t>
      </w:r>
    </w:p>
    <w:p w:rsidR="0021453A" w:rsidRDefault="0021453A" w:rsidP="0054536C">
      <w:pPr>
        <w:pStyle w:val="a3"/>
        <w:ind w:left="360"/>
        <w:rPr>
          <w:rtl/>
        </w:rPr>
      </w:pPr>
      <w:r>
        <w:rPr>
          <w:rFonts w:hint="cs"/>
          <w:rtl/>
        </w:rPr>
        <w:t>ביוסטון לדוגמא כל אחד בונה בהתאם להשקפתו, אבל אנו חשופים לכשלי השוק הידועים, ולכן ההפרטה היא לא האופציה שנבחרה בישראל.</w:t>
      </w:r>
    </w:p>
    <w:p w:rsidR="0054536C" w:rsidRDefault="0054536C" w:rsidP="0054536C">
      <w:pPr>
        <w:pStyle w:val="a3"/>
        <w:ind w:left="360"/>
        <w:rPr>
          <w:rtl/>
        </w:rPr>
      </w:pPr>
    </w:p>
    <w:p w:rsidR="0021453A" w:rsidRDefault="0021453A" w:rsidP="0021453A">
      <w:pPr>
        <w:pStyle w:val="a3"/>
        <w:numPr>
          <w:ilvl w:val="0"/>
          <w:numId w:val="122"/>
        </w:numPr>
        <w:ind w:left="360"/>
      </w:pPr>
      <w:r>
        <w:rPr>
          <w:rFonts w:hint="cs"/>
          <w:b/>
          <w:bCs/>
          <w:rtl/>
        </w:rPr>
        <w:t>הפקעה</w:t>
      </w:r>
      <w:r>
        <w:rPr>
          <w:rFonts w:hint="cs"/>
          <w:rtl/>
        </w:rPr>
        <w:t xml:space="preserve"> </w:t>
      </w:r>
      <w:r>
        <w:rPr>
          <w:rtl/>
        </w:rPr>
        <w:t>–</w:t>
      </w:r>
      <w:r>
        <w:rPr>
          <w:rFonts w:hint="cs"/>
          <w:rtl/>
        </w:rPr>
        <w:t xml:space="preserve"> האופציה ההפוכה להפרטה. ברגע שהעירייה מחליטה שרוצים לחדש אזור שלם (כמו בארה"ב) </w:t>
      </w:r>
      <w:r>
        <w:rPr>
          <w:rtl/>
        </w:rPr>
        <w:t>–</w:t>
      </w:r>
      <w:r>
        <w:rPr>
          <w:rFonts w:hint="cs"/>
          <w:rtl/>
        </w:rPr>
        <w:t xml:space="preserve"> מפקיעים את כל הקרקע, העירייה משלמת את הסכום המינימלי, וככה העירייה מחדשת את פני העיר. בד"כ פשוט מוציאים אוכלוסיות חלשות ומכניסים אוכלוסיות חזקות יותר. יש כאן הרבה מאוד טענות של עקירת האנשים מהמקרקעין שלהם. בארה"ב זה היה רווח יותר בשנות ה-90, אך כיום לאט-לאט הם מאמצים את מה שישראל עושה </w:t>
      </w:r>
      <w:r>
        <w:rPr>
          <w:rtl/>
        </w:rPr>
        <w:t>–</w:t>
      </w:r>
      <w:r>
        <w:rPr>
          <w:rFonts w:hint="cs"/>
          <w:rtl/>
        </w:rPr>
        <w:t xml:space="preserve"> רגולציה.</w:t>
      </w:r>
    </w:p>
    <w:p w:rsidR="0021453A" w:rsidRDefault="0021453A" w:rsidP="0021453A">
      <w:pPr>
        <w:pStyle w:val="a3"/>
        <w:ind w:left="360"/>
      </w:pPr>
    </w:p>
    <w:p w:rsidR="0021453A" w:rsidRDefault="0021453A" w:rsidP="0054536C">
      <w:pPr>
        <w:pStyle w:val="a3"/>
        <w:numPr>
          <w:ilvl w:val="0"/>
          <w:numId w:val="122"/>
        </w:numPr>
        <w:ind w:left="360"/>
        <w:rPr>
          <w:rtl/>
        </w:rPr>
      </w:pPr>
      <w:r>
        <w:rPr>
          <w:rFonts w:hint="cs"/>
          <w:b/>
          <w:bCs/>
          <w:rtl/>
        </w:rPr>
        <w:t>רגולציה</w:t>
      </w:r>
      <w:r>
        <w:rPr>
          <w:rFonts w:hint="cs"/>
          <w:rtl/>
        </w:rPr>
        <w:t xml:space="preserve"> </w:t>
      </w:r>
      <w:r>
        <w:rPr>
          <w:rtl/>
        </w:rPr>
        <w:t>–</w:t>
      </w:r>
      <w:r>
        <w:rPr>
          <w:rFonts w:hint="cs"/>
          <w:rtl/>
        </w:rPr>
        <w:t xml:space="preserve"> המדינה לא מלאימה את הפרויקט, אלא בסה"כ מסדירים את הגבולות של גורמים פרטיים שמעוניינים לבצע את הפרויקט. </w:t>
      </w:r>
    </w:p>
    <w:p w:rsidR="0021453A" w:rsidRDefault="0021453A" w:rsidP="0021453A">
      <w:pPr>
        <w:pStyle w:val="a3"/>
        <w:ind w:left="360"/>
        <w:rPr>
          <w:rtl/>
        </w:rPr>
      </w:pPr>
      <w:r>
        <w:rPr>
          <w:rFonts w:hint="cs"/>
          <w:rtl/>
        </w:rPr>
        <w:lastRenderedPageBreak/>
        <w:t xml:space="preserve">היום במדינת ישראל אין מושג כזה של הפרטה של התחדשות עירונית. גם אם יזם יצליח להתקדם עם דיני התכנון, לא כדאי </w:t>
      </w:r>
      <w:r w:rsidR="00D7271F">
        <w:rPr>
          <w:rFonts w:hint="cs"/>
          <w:rtl/>
        </w:rPr>
        <w:t>לו</w:t>
      </w:r>
      <w:r>
        <w:rPr>
          <w:rFonts w:hint="cs"/>
          <w:rtl/>
        </w:rPr>
        <w:t xml:space="preserve"> לעשות הפרטה </w:t>
      </w:r>
      <w:r>
        <w:rPr>
          <w:rtl/>
        </w:rPr>
        <w:t>–</w:t>
      </w:r>
      <w:r>
        <w:rPr>
          <w:rFonts w:hint="cs"/>
          <w:rtl/>
        </w:rPr>
        <w:t xml:space="preserve"> הרגולציה נותנת תמריצים להיכנס תחת הכללים של הרגולציה. כל הקונספט של הפינוי בינוי הוא תמריץ ליזמים להכפיף את עצמם </w:t>
      </w:r>
      <w:proofErr w:type="spellStart"/>
      <w:r>
        <w:rPr>
          <w:rFonts w:hint="cs"/>
          <w:rtl/>
        </w:rPr>
        <w:t>לתמ"א</w:t>
      </w:r>
      <w:proofErr w:type="spellEnd"/>
      <w:r>
        <w:rPr>
          <w:rFonts w:hint="cs"/>
          <w:rtl/>
        </w:rPr>
        <w:t xml:space="preserve"> 38 ופינוי בינוי.</w:t>
      </w:r>
    </w:p>
    <w:p w:rsidR="0021453A" w:rsidRDefault="0021453A" w:rsidP="0021453A">
      <w:pPr>
        <w:pStyle w:val="a3"/>
        <w:ind w:left="360"/>
        <w:rPr>
          <w:rtl/>
        </w:rPr>
      </w:pPr>
    </w:p>
    <w:p w:rsidR="0021453A" w:rsidRDefault="0021453A" w:rsidP="0021453A">
      <w:pPr>
        <w:pStyle w:val="a3"/>
        <w:ind w:left="360"/>
        <w:rPr>
          <w:rtl/>
        </w:rPr>
      </w:pPr>
      <w:r>
        <w:rPr>
          <w:rFonts w:hint="cs"/>
          <w:rtl/>
        </w:rPr>
        <w:t xml:space="preserve">הקונספט הוא שיש </w:t>
      </w:r>
      <w:r w:rsidRPr="00D7271F">
        <w:rPr>
          <w:rFonts w:hint="cs"/>
          <w:b/>
          <w:bCs/>
          <w:rtl/>
        </w:rPr>
        <w:t>הליך מוסדר</w:t>
      </w:r>
      <w:r>
        <w:rPr>
          <w:rFonts w:hint="cs"/>
          <w:rtl/>
        </w:rPr>
        <w:t xml:space="preserve"> ל-2 מסלולים עיקריים:</w:t>
      </w:r>
    </w:p>
    <w:p w:rsidR="0021453A" w:rsidRDefault="0021453A" w:rsidP="0021453A">
      <w:pPr>
        <w:pStyle w:val="a3"/>
        <w:numPr>
          <w:ilvl w:val="0"/>
          <w:numId w:val="123"/>
        </w:numPr>
        <w:ind w:left="720"/>
      </w:pPr>
      <w:r w:rsidRPr="00D7271F">
        <w:rPr>
          <w:rFonts w:hint="cs"/>
          <w:b/>
          <w:bCs/>
          <w:rtl/>
        </w:rPr>
        <w:t>פינוי בינוי</w:t>
      </w:r>
      <w:r>
        <w:rPr>
          <w:rFonts w:hint="cs"/>
          <w:rtl/>
        </w:rPr>
        <w:t xml:space="preserve"> </w:t>
      </w:r>
      <w:r>
        <w:rPr>
          <w:rtl/>
        </w:rPr>
        <w:t>–</w:t>
      </w:r>
      <w:r>
        <w:rPr>
          <w:rFonts w:hint="cs"/>
          <w:rtl/>
        </w:rPr>
        <w:t xml:space="preserve"> מקבץ מסוים של בניינים (אזור/שכונה) שעוברת טיפול מקיף.</w:t>
      </w:r>
    </w:p>
    <w:p w:rsidR="0021453A" w:rsidRDefault="0021453A" w:rsidP="0021453A">
      <w:pPr>
        <w:pStyle w:val="a3"/>
        <w:numPr>
          <w:ilvl w:val="0"/>
          <w:numId w:val="123"/>
        </w:numPr>
        <w:ind w:left="720"/>
      </w:pPr>
      <w:r w:rsidRPr="00D7271F">
        <w:rPr>
          <w:rFonts w:hint="cs"/>
          <w:b/>
          <w:bCs/>
          <w:rtl/>
        </w:rPr>
        <w:t>תמ"א 38</w:t>
      </w:r>
      <w:r>
        <w:rPr>
          <w:rFonts w:hint="cs"/>
          <w:rtl/>
        </w:rPr>
        <w:t xml:space="preserve"> </w:t>
      </w:r>
      <w:r>
        <w:rPr>
          <w:rtl/>
        </w:rPr>
        <w:t>–</w:t>
      </w:r>
      <w:r>
        <w:rPr>
          <w:rFonts w:hint="cs"/>
          <w:rtl/>
        </w:rPr>
        <w:t xml:space="preserve"> מטפל בעיקר בבניינים בודדים.</w:t>
      </w:r>
    </w:p>
    <w:p w:rsidR="0021453A" w:rsidRDefault="0021453A" w:rsidP="0021453A">
      <w:pPr>
        <w:pStyle w:val="a3"/>
        <w:ind w:left="360"/>
        <w:rPr>
          <w:rtl/>
        </w:rPr>
      </w:pPr>
    </w:p>
    <w:p w:rsidR="0021453A" w:rsidRDefault="0021453A" w:rsidP="0021453A">
      <w:pPr>
        <w:pStyle w:val="a3"/>
        <w:ind w:left="360"/>
        <w:rPr>
          <w:rtl/>
        </w:rPr>
      </w:pPr>
      <w:r>
        <w:rPr>
          <w:rFonts w:hint="cs"/>
          <w:rtl/>
        </w:rPr>
        <w:t xml:space="preserve">חשוב להבין שלא מדובר כאן בהפרטה של התהליך, אלא להפך </w:t>
      </w:r>
      <w:r>
        <w:rPr>
          <w:rtl/>
        </w:rPr>
        <w:t>–</w:t>
      </w:r>
      <w:r>
        <w:rPr>
          <w:rFonts w:hint="cs"/>
          <w:rtl/>
        </w:rPr>
        <w:t xml:space="preserve"> אנו לצורך העניין מחייבים את היזם לכפוף את עצמו לכללים שלנו (עם סוכריות בהתאם)</w:t>
      </w:r>
    </w:p>
    <w:p w:rsidR="0021453A" w:rsidRDefault="0021453A" w:rsidP="0021453A">
      <w:pPr>
        <w:pStyle w:val="a3"/>
        <w:ind w:left="360"/>
        <w:rPr>
          <w:rtl/>
        </w:rPr>
      </w:pPr>
    </w:p>
    <w:p w:rsidR="0021453A" w:rsidRDefault="0021453A" w:rsidP="0021453A">
      <w:pPr>
        <w:pStyle w:val="a3"/>
        <w:ind w:left="360"/>
        <w:rPr>
          <w:rtl/>
        </w:rPr>
      </w:pPr>
      <w:r>
        <w:rPr>
          <w:rFonts w:hint="cs"/>
          <w:rtl/>
        </w:rPr>
        <w:t xml:space="preserve">כל הנושא של התחדשות עירונית עוסק במושג של הבית המשותף. גם תמ"א 38 וגם פינוי בינוי עוסקים במוסד הבית המשותף </w:t>
      </w:r>
      <w:r>
        <w:rPr>
          <w:rtl/>
        </w:rPr>
        <w:t>–</w:t>
      </w:r>
      <w:r>
        <w:rPr>
          <w:rFonts w:hint="cs"/>
          <w:rtl/>
        </w:rPr>
        <w:t xml:space="preserve"> ובמוסד זה יש קונפליקט </w:t>
      </w:r>
      <w:r>
        <w:rPr>
          <w:rtl/>
        </w:rPr>
        <w:t>–</w:t>
      </w:r>
      <w:r>
        <w:rPr>
          <w:rFonts w:hint="cs"/>
          <w:rtl/>
        </w:rPr>
        <w:t xml:space="preserve"> מצד אחד יש את הדירה שהיא שלך בבעלות פרטית, ומצד שני יש את הבית המשותף </w:t>
      </w:r>
      <w:r>
        <w:rPr>
          <w:rtl/>
        </w:rPr>
        <w:t>–</w:t>
      </w:r>
      <w:r>
        <w:rPr>
          <w:rFonts w:hint="cs"/>
          <w:rtl/>
        </w:rPr>
        <w:t xml:space="preserve"> יש כאן התנגשות של 2 ערכים </w:t>
      </w:r>
      <w:r>
        <w:rPr>
          <w:rtl/>
        </w:rPr>
        <w:t>–</w:t>
      </w:r>
      <w:r>
        <w:rPr>
          <w:rFonts w:hint="cs"/>
          <w:rtl/>
        </w:rPr>
        <w:t xml:space="preserve"> מצד אחד הדירה שלי שאני רוצה לעשות בה מה שאני רוצה, ומצד שני יש את הקהילה הקניינית שלי יש שיתוף במקרקעין איתה.</w:t>
      </w:r>
    </w:p>
    <w:p w:rsidR="0021453A" w:rsidRDefault="0021453A" w:rsidP="0021453A">
      <w:pPr>
        <w:pStyle w:val="a3"/>
        <w:ind w:left="360"/>
        <w:rPr>
          <w:rtl/>
        </w:rPr>
      </w:pPr>
      <w:r>
        <w:rPr>
          <w:rFonts w:hint="cs"/>
          <w:rtl/>
        </w:rPr>
        <w:t>הבית המשותף משפיע הרבה יותר מהסיפור של רק לחבר את הגז. היום כל הקונספט של הבית המשותף והמאבקים הוא זה שמבנה את כל הסיפור המשפטי סביב תמ"א 38 ופינוי בינוי. המתח הזה יוצר לנו קונפליקטים רבים בבית המשותף.</w:t>
      </w:r>
    </w:p>
    <w:p w:rsidR="0021453A" w:rsidRDefault="0021453A" w:rsidP="0021453A">
      <w:pPr>
        <w:pStyle w:val="a3"/>
        <w:ind w:left="360"/>
        <w:rPr>
          <w:rtl/>
        </w:rPr>
      </w:pPr>
    </w:p>
    <w:p w:rsidR="0021453A" w:rsidRDefault="0021453A" w:rsidP="0021453A">
      <w:pPr>
        <w:pStyle w:val="a3"/>
        <w:ind w:left="360"/>
        <w:rPr>
          <w:rtl/>
        </w:rPr>
      </w:pPr>
      <w:r>
        <w:rPr>
          <w:rFonts w:hint="cs"/>
          <w:rtl/>
        </w:rPr>
        <w:t xml:space="preserve">איך נושאים אלה מתרכזים לפינוי ביני בסוף? כי פינוי בינוי זה הריסה של הבית המשותף </w:t>
      </w:r>
      <w:r>
        <w:rPr>
          <w:rtl/>
        </w:rPr>
        <w:t>–</w:t>
      </w:r>
      <w:r>
        <w:rPr>
          <w:rFonts w:hint="cs"/>
          <w:rtl/>
        </w:rPr>
        <w:t xml:space="preserve"> מה שמוביל אותנו ל</w:t>
      </w:r>
      <w:r w:rsidRPr="00D7271F">
        <w:rPr>
          <w:rFonts w:hint="cs"/>
          <w:b/>
          <w:bCs/>
          <w:rtl/>
        </w:rPr>
        <w:t>דייר הסרבן</w:t>
      </w:r>
      <w:r>
        <w:rPr>
          <w:rFonts w:hint="cs"/>
          <w:rtl/>
        </w:rPr>
        <w:t xml:space="preserve">. </w:t>
      </w:r>
    </w:p>
    <w:p w:rsidR="0021453A" w:rsidRDefault="0021453A" w:rsidP="0021453A">
      <w:pPr>
        <w:pStyle w:val="a3"/>
        <w:ind w:left="720"/>
        <w:rPr>
          <w:rtl/>
        </w:rPr>
      </w:pPr>
    </w:p>
    <w:p w:rsidR="0021453A" w:rsidRPr="005E4641" w:rsidRDefault="0021453A" w:rsidP="00D7271F">
      <w:pPr>
        <w:pStyle w:val="a3"/>
        <w:jc w:val="center"/>
        <w:rPr>
          <w:u w:val="single"/>
          <w:rtl/>
        </w:rPr>
      </w:pPr>
      <w:r w:rsidRPr="00D7271F">
        <w:rPr>
          <w:rFonts w:hint="cs"/>
          <w:b/>
          <w:bCs/>
          <w:highlight w:val="yellow"/>
          <w:u w:val="single"/>
          <w:rtl/>
        </w:rPr>
        <w:t>המוסד הקנייני של הבית המשותף</w:t>
      </w:r>
    </w:p>
    <w:p w:rsidR="0021453A" w:rsidRDefault="0021453A" w:rsidP="0021453A">
      <w:pPr>
        <w:pStyle w:val="a3"/>
        <w:rPr>
          <w:rtl/>
        </w:rPr>
      </w:pPr>
      <w:r w:rsidRPr="00D7271F">
        <w:rPr>
          <w:rFonts w:hint="cs"/>
          <w:b/>
          <w:bCs/>
          <w:highlight w:val="magenta"/>
          <w:rtl/>
        </w:rPr>
        <w:t xml:space="preserve">רע"א 7112/93 </w:t>
      </w:r>
      <w:proofErr w:type="spellStart"/>
      <w:r w:rsidRPr="00D7271F">
        <w:rPr>
          <w:rFonts w:hint="cs"/>
          <w:b/>
          <w:bCs/>
          <w:highlight w:val="magenta"/>
          <w:rtl/>
        </w:rPr>
        <w:t>צודלר</w:t>
      </w:r>
      <w:proofErr w:type="spellEnd"/>
      <w:r w:rsidRPr="00D7271F">
        <w:rPr>
          <w:rFonts w:hint="cs"/>
          <w:b/>
          <w:bCs/>
          <w:highlight w:val="magenta"/>
          <w:rtl/>
        </w:rPr>
        <w:t xml:space="preserve"> נ' יוסף</w:t>
      </w:r>
    </w:p>
    <w:p w:rsidR="0021453A" w:rsidRDefault="0021453A" w:rsidP="0021453A">
      <w:pPr>
        <w:pStyle w:val="a3"/>
        <w:rPr>
          <w:rtl/>
        </w:rPr>
      </w:pPr>
      <w:r>
        <w:rPr>
          <w:rFonts w:hint="cs"/>
          <w:rtl/>
        </w:rPr>
        <w:t xml:space="preserve">בית שנהרס במהלך התקפת הסקאדים. הבית המשותף נהרס והיה צריך לשפץ אותו. דיירים סרבו לשפץ את הבית המשותף </w:t>
      </w:r>
      <w:r>
        <w:rPr>
          <w:rtl/>
        </w:rPr>
        <w:t>–</w:t>
      </w:r>
      <w:r>
        <w:rPr>
          <w:rFonts w:hint="cs"/>
          <w:rtl/>
        </w:rPr>
        <w:t xml:space="preserve"> והציעו לשפץ את הדירות (להציע משהו יותר טוב). בהתאם לכך </w:t>
      </w:r>
      <w:r>
        <w:rPr>
          <w:rtl/>
        </w:rPr>
        <w:t>–</w:t>
      </w:r>
      <w:r>
        <w:rPr>
          <w:rFonts w:hint="cs"/>
          <w:rtl/>
        </w:rPr>
        <w:t xml:space="preserve"> מספר הדיירים בדירה יגדל ויחס האנשים שגרים בדירה כעת (דילול של זכות ההצבעה של הדיירים בבניין, יכולתם להשפיע. ההחלטה של ביהמ"ש </w:t>
      </w:r>
      <w:r>
        <w:rPr>
          <w:rtl/>
        </w:rPr>
        <w:t>–</w:t>
      </w:r>
      <w:r>
        <w:rPr>
          <w:rFonts w:hint="cs"/>
          <w:rtl/>
        </w:rPr>
        <w:t xml:space="preserve"> מקימים. ביהמ"ש הסתמך על </w:t>
      </w:r>
      <w:r w:rsidRPr="00D7271F">
        <w:rPr>
          <w:rFonts w:hint="cs"/>
          <w:b/>
          <w:bCs/>
          <w:highlight w:val="lightGray"/>
          <w:rtl/>
        </w:rPr>
        <w:t>ס' 60(ב) לחוק המקרקעין</w:t>
      </w:r>
      <w:r>
        <w:rPr>
          <w:rFonts w:hint="cs"/>
          <w:rtl/>
        </w:rPr>
        <w:t xml:space="preserve"> שקובע שאם נהרס בית משותף, וסרב בעל רכוש משותף לשקמו, רשאי המפקח לצוות על בעל הדירה להעביר את זכותו בדירה לבעל אחר שיגיע במקומו!</w:t>
      </w:r>
    </w:p>
    <w:p w:rsidR="0021453A" w:rsidRDefault="0021453A" w:rsidP="0021453A">
      <w:pPr>
        <w:pStyle w:val="a3"/>
        <w:rPr>
          <w:rtl/>
        </w:rPr>
      </w:pPr>
    </w:p>
    <w:p w:rsidR="0021453A" w:rsidRDefault="0021453A" w:rsidP="0021453A">
      <w:pPr>
        <w:pStyle w:val="a3"/>
        <w:rPr>
          <w:rtl/>
        </w:rPr>
      </w:pPr>
      <w:r>
        <w:rPr>
          <w:rFonts w:hint="cs"/>
          <w:rtl/>
        </w:rPr>
        <w:t>מדובר ב</w:t>
      </w:r>
      <w:r w:rsidRPr="00D7271F">
        <w:rPr>
          <w:rFonts w:hint="cs"/>
          <w:b/>
          <w:bCs/>
          <w:rtl/>
        </w:rPr>
        <w:t xml:space="preserve">סעד קנייני מאוד משמעותי </w:t>
      </w:r>
      <w:r>
        <w:rPr>
          <w:rtl/>
        </w:rPr>
        <w:t>–</w:t>
      </w:r>
      <w:r>
        <w:rPr>
          <w:rFonts w:hint="cs"/>
          <w:rtl/>
        </w:rPr>
        <w:t xml:space="preserve"> המפקח יכול להורות להעביר את זכות הקניין לאחר </w:t>
      </w:r>
      <w:r>
        <w:rPr>
          <w:rtl/>
        </w:rPr>
        <w:t>–</w:t>
      </w:r>
      <w:r>
        <w:rPr>
          <w:rFonts w:hint="cs"/>
          <w:rtl/>
        </w:rPr>
        <w:t xml:space="preserve"> אבל הוא חייב להיות מישהו שמסכים להקמה. גורם אחר יכול להכריח אותך למכור את הנכס לאחר. זו פגיעה קניינית מאוד קשה </w:t>
      </w:r>
      <w:r>
        <w:rPr>
          <w:rtl/>
        </w:rPr>
        <w:t>–</w:t>
      </w:r>
      <w:r>
        <w:rPr>
          <w:rFonts w:hint="cs"/>
          <w:rtl/>
        </w:rPr>
        <w:t xml:space="preserve"> וזה מתחבר ל</w:t>
      </w:r>
      <w:r w:rsidRPr="00D7271F">
        <w:rPr>
          <w:rFonts w:hint="cs"/>
          <w:b/>
          <w:bCs/>
          <w:highlight w:val="lightGray"/>
          <w:rtl/>
        </w:rPr>
        <w:t>ס' 14</w:t>
      </w:r>
      <w:r w:rsidRPr="00D7271F">
        <w:rPr>
          <w:rFonts w:hint="cs"/>
          <w:b/>
          <w:bCs/>
          <w:rtl/>
        </w:rPr>
        <w:t xml:space="preserve"> </w:t>
      </w:r>
      <w:r>
        <w:rPr>
          <w:rtl/>
        </w:rPr>
        <w:t>–</w:t>
      </w:r>
      <w:r>
        <w:rPr>
          <w:rFonts w:hint="cs"/>
          <w:rtl/>
        </w:rPr>
        <w:t xml:space="preserve"> אדם שעומד בדווקנות על זכותו, אפשר לקחת לו את זכות הקניין ולהעביר אותו למישהו אחר. </w:t>
      </w:r>
    </w:p>
    <w:p w:rsidR="0021453A" w:rsidRDefault="0021453A" w:rsidP="0021453A">
      <w:pPr>
        <w:pStyle w:val="a3"/>
        <w:rPr>
          <w:rtl/>
        </w:rPr>
      </w:pPr>
    </w:p>
    <w:p w:rsidR="0021453A" w:rsidRDefault="0021453A" w:rsidP="0021453A">
      <w:pPr>
        <w:pStyle w:val="a3"/>
        <w:rPr>
          <w:rtl/>
        </w:rPr>
      </w:pPr>
      <w:r>
        <w:rPr>
          <w:rFonts w:hint="cs"/>
          <w:rtl/>
        </w:rPr>
        <w:t xml:space="preserve">מדובר בסעד קיצוני, ועל כך אומר </w:t>
      </w:r>
      <w:r w:rsidRPr="00D7271F">
        <w:rPr>
          <w:rFonts w:hint="cs"/>
          <w:b/>
          <w:bCs/>
          <w:highlight w:val="cyan"/>
          <w:rtl/>
        </w:rPr>
        <w:t>השופט חשין</w:t>
      </w:r>
      <w:r>
        <w:rPr>
          <w:rFonts w:hint="cs"/>
          <w:rtl/>
        </w:rPr>
        <w:t xml:space="preserve"> </w:t>
      </w:r>
      <w:r>
        <w:rPr>
          <w:rtl/>
        </w:rPr>
        <w:t>–</w:t>
      </w:r>
      <w:r>
        <w:rPr>
          <w:rFonts w:hint="cs"/>
          <w:rtl/>
        </w:rPr>
        <w:t xml:space="preserve"> </w:t>
      </w:r>
      <w:r w:rsidRPr="00D7271F">
        <w:rPr>
          <w:rFonts w:hint="cs"/>
          <w:b/>
          <w:bCs/>
          <w:rtl/>
        </w:rPr>
        <w:t>היה עדיף להימנע מהבית המשותף</w:t>
      </w:r>
      <w:r>
        <w:rPr>
          <w:rFonts w:hint="cs"/>
          <w:rtl/>
        </w:rPr>
        <w:t xml:space="preserve"> (המצאה של המשפט המודרני). מבחינת חשין </w:t>
      </w:r>
      <w:r>
        <w:rPr>
          <w:rtl/>
        </w:rPr>
        <w:t>–</w:t>
      </w:r>
      <w:r>
        <w:rPr>
          <w:rFonts w:hint="cs"/>
          <w:rtl/>
        </w:rPr>
        <w:t xml:space="preserve"> ברגע שיש שיתוף עם אחרים </w:t>
      </w:r>
      <w:r>
        <w:rPr>
          <w:rtl/>
        </w:rPr>
        <w:t>–</w:t>
      </w:r>
      <w:r>
        <w:rPr>
          <w:rFonts w:hint="cs"/>
          <w:rtl/>
        </w:rPr>
        <w:t xml:space="preserve"> זה יצור כלאיים. זה לא קניין אבל אנו נאלצים לחיות א</w:t>
      </w:r>
      <w:r w:rsidR="00D7271F">
        <w:rPr>
          <w:rFonts w:hint="cs"/>
          <w:rtl/>
        </w:rPr>
        <w:t xml:space="preserve">יתו. התיאור של חשין לגבי קניין </w:t>
      </w:r>
      <w:r>
        <w:rPr>
          <w:rFonts w:hint="cs"/>
          <w:rtl/>
        </w:rPr>
        <w:t xml:space="preserve">אינו נכון לדעת המרצה </w:t>
      </w:r>
      <w:r>
        <w:rPr>
          <w:rtl/>
        </w:rPr>
        <w:t>–</w:t>
      </w:r>
      <w:r>
        <w:rPr>
          <w:rFonts w:hint="cs"/>
          <w:rtl/>
        </w:rPr>
        <w:t xml:space="preserve"> כדבר מוחלט שבעלים מתגוררים בנפר</w:t>
      </w:r>
      <w:r w:rsidR="00D7271F">
        <w:rPr>
          <w:rFonts w:hint="cs"/>
          <w:rtl/>
        </w:rPr>
        <w:t>ד אחד מהשני. זה לא נכון עובדתית,</w:t>
      </w:r>
      <w:r>
        <w:rPr>
          <w:rFonts w:hint="cs"/>
          <w:rtl/>
        </w:rPr>
        <w:t xml:space="preserve"> אבל מבחינת חשין קניין זה רק חירות הבעלים. חשין אומר שיש כאן עירוב של חירות הבעלים ומחויבות לאחרים (שנובעת מצורכי החברה המודרנית). חשין אומר כי מי שגר בבית משותף מסכים להגבלות הקנייניות. מבחינתו </w:t>
      </w:r>
      <w:r>
        <w:rPr>
          <w:rtl/>
        </w:rPr>
        <w:t>–</w:t>
      </w:r>
      <w:r>
        <w:rPr>
          <w:rFonts w:hint="cs"/>
          <w:rtl/>
        </w:rPr>
        <w:t xml:space="preserve"> זה</w:t>
      </w:r>
      <w:r w:rsidR="00D7271F">
        <w:rPr>
          <w:rFonts w:hint="cs"/>
          <w:rtl/>
        </w:rPr>
        <w:t xml:space="preserve"> עניין חוזי, וזה לא וויתור חוזי,</w:t>
      </w:r>
      <w:r>
        <w:rPr>
          <w:rFonts w:hint="cs"/>
          <w:rtl/>
        </w:rPr>
        <w:t xml:space="preserve"> אלא חלק מובנה מזכות הקניין שלי בבית המשותף.</w:t>
      </w:r>
    </w:p>
    <w:p w:rsidR="0021453A" w:rsidRDefault="0021453A" w:rsidP="0021453A">
      <w:pPr>
        <w:pStyle w:val="a3"/>
        <w:rPr>
          <w:rtl/>
        </w:rPr>
      </w:pPr>
    </w:p>
    <w:p w:rsidR="0021453A" w:rsidRDefault="0021453A" w:rsidP="0021453A">
      <w:pPr>
        <w:pStyle w:val="a3"/>
        <w:rPr>
          <w:rtl/>
        </w:rPr>
      </w:pPr>
      <w:r>
        <w:rPr>
          <w:rFonts w:hint="cs"/>
          <w:rtl/>
        </w:rPr>
        <w:t>חשין אומר בצורה ברורה שיש לנו מוסד קנייני שהוא לצורך העניין שונה לחלוטין מתפיסת החירות של הבעלים. יש לנו כאן גורמים שחיים ביחד כאשר כל אחד צריך לוותר על חלק מהחירות שלו כדי שהמוסד יתפקד. השאלה מה זה אומר מבחינת ההתקדמות הלאה? איך מתמודדים עם הדייר הסרבן שלא רוצה לבצע את תכנית הפינוי בינוי? איך מביאים אותה לוותר על הנוחות שלה וחייה הטובים בשביל אותם אחרים?</w:t>
      </w:r>
    </w:p>
    <w:p w:rsidR="0021453A" w:rsidRDefault="0021453A" w:rsidP="0021453A">
      <w:pPr>
        <w:pStyle w:val="a3"/>
        <w:rPr>
          <w:rtl/>
        </w:rPr>
      </w:pPr>
    </w:p>
    <w:p w:rsidR="0021453A" w:rsidRDefault="0021453A" w:rsidP="0021453A">
      <w:pPr>
        <w:pStyle w:val="a3"/>
        <w:rPr>
          <w:rtl/>
        </w:rPr>
      </w:pPr>
      <w:r>
        <w:rPr>
          <w:rFonts w:hint="cs"/>
          <w:rtl/>
        </w:rPr>
        <w:t>יש לנו 3 מנגנונים מוכרים שמוצאים ביטוי בחוק המקרקעין.</w:t>
      </w:r>
    </w:p>
    <w:p w:rsidR="0021453A" w:rsidRDefault="0021453A" w:rsidP="0021453A">
      <w:pPr>
        <w:pStyle w:val="a3"/>
        <w:rPr>
          <w:rtl/>
        </w:rPr>
      </w:pPr>
    </w:p>
    <w:p w:rsidR="00D7271F" w:rsidRDefault="00D7271F" w:rsidP="0021453A">
      <w:pPr>
        <w:pStyle w:val="a3"/>
        <w:rPr>
          <w:rtl/>
        </w:rPr>
      </w:pPr>
    </w:p>
    <w:p w:rsidR="0021453A" w:rsidRPr="00FD754C" w:rsidRDefault="0021453A" w:rsidP="00FD754C">
      <w:pPr>
        <w:pStyle w:val="a3"/>
        <w:rPr>
          <w:b/>
          <w:bCs/>
          <w:u w:val="single"/>
          <w:rtl/>
        </w:rPr>
      </w:pPr>
      <w:r w:rsidRPr="0043086B">
        <w:rPr>
          <w:rFonts w:hint="cs"/>
          <w:b/>
          <w:bCs/>
          <w:u w:val="single"/>
          <w:rtl/>
        </w:rPr>
        <w:lastRenderedPageBreak/>
        <w:t>מנגנוני ההכרעה של בעיית הפעולה המשותפת</w:t>
      </w:r>
    </w:p>
    <w:p w:rsidR="0021453A" w:rsidRDefault="0021453A" w:rsidP="0021453A">
      <w:pPr>
        <w:pStyle w:val="a3"/>
        <w:numPr>
          <w:ilvl w:val="0"/>
          <w:numId w:val="124"/>
        </w:numPr>
      </w:pPr>
      <w:r w:rsidRPr="00F65BD0">
        <w:rPr>
          <w:rFonts w:hint="cs"/>
          <w:b/>
          <w:bCs/>
          <w:rtl/>
        </w:rPr>
        <w:t>מתן זכות וטו לכל דייר</w:t>
      </w:r>
      <w:r>
        <w:rPr>
          <w:rFonts w:hint="cs"/>
          <w:rtl/>
        </w:rPr>
        <w:t xml:space="preserve"> </w:t>
      </w:r>
      <w:r>
        <w:rPr>
          <w:rtl/>
        </w:rPr>
        <w:t>–</w:t>
      </w:r>
      <w:r>
        <w:rPr>
          <w:rFonts w:hint="cs"/>
          <w:rtl/>
        </w:rPr>
        <w:t xml:space="preserve"> יכול לגרום לכך שנתקע פרויקטים יעילים (תקיעה פיזית של הפרויקט). זה גם מדגיש את בעיית הסחטן </w:t>
      </w:r>
      <w:r>
        <w:rPr>
          <w:rtl/>
        </w:rPr>
        <w:t>–</w:t>
      </w:r>
      <w:r>
        <w:rPr>
          <w:rFonts w:hint="cs"/>
          <w:rtl/>
        </w:rPr>
        <w:t xml:space="preserve"> במידה ואף אחד לא רוצה לתקוע את הפרויקט, אבל ברגע שיישאר אדם אחד </w:t>
      </w:r>
      <w:r>
        <w:rPr>
          <w:rtl/>
        </w:rPr>
        <w:t>–</w:t>
      </w:r>
      <w:r>
        <w:rPr>
          <w:rFonts w:hint="cs"/>
          <w:rtl/>
        </w:rPr>
        <w:t xml:space="preserve"> הוא עשוי לנצל את הכוח הזה בשביל להשיא את האינטרסים האישיים שלו </w:t>
      </w:r>
      <w:r>
        <w:rPr>
          <w:rtl/>
        </w:rPr>
        <w:t>–</w:t>
      </w:r>
      <w:r>
        <w:rPr>
          <w:rFonts w:hint="cs"/>
          <w:rtl/>
        </w:rPr>
        <w:t xml:space="preserve"> וזה קורה (גם כיום </w:t>
      </w:r>
      <w:proofErr w:type="spellStart"/>
      <w:r>
        <w:rPr>
          <w:rFonts w:hint="cs"/>
          <w:rtl/>
        </w:rPr>
        <w:t>בתמ"א</w:t>
      </w:r>
      <w:proofErr w:type="spellEnd"/>
      <w:r>
        <w:rPr>
          <w:rFonts w:hint="cs"/>
          <w:rtl/>
        </w:rPr>
        <w:t xml:space="preserve"> 38)</w:t>
      </w:r>
    </w:p>
    <w:p w:rsidR="0021453A" w:rsidRDefault="0021453A" w:rsidP="0021453A">
      <w:pPr>
        <w:pStyle w:val="a3"/>
        <w:numPr>
          <w:ilvl w:val="0"/>
          <w:numId w:val="124"/>
        </w:numPr>
      </w:pPr>
      <w:r>
        <w:rPr>
          <w:rFonts w:hint="cs"/>
          <w:b/>
          <w:bCs/>
          <w:rtl/>
        </w:rPr>
        <w:t>הכרעת רוב</w:t>
      </w:r>
      <w:r>
        <w:rPr>
          <w:rFonts w:hint="cs"/>
          <w:rtl/>
        </w:rPr>
        <w:t xml:space="preserve"> </w:t>
      </w:r>
      <w:r>
        <w:rPr>
          <w:rtl/>
        </w:rPr>
        <w:t>–</w:t>
      </w:r>
      <w:r>
        <w:rPr>
          <w:rFonts w:hint="cs"/>
          <w:rtl/>
        </w:rPr>
        <w:t xml:space="preserve"> אם אתה נמצא בצד של מי שלא רוצה בפרויקט </w:t>
      </w:r>
      <w:r>
        <w:rPr>
          <w:rtl/>
        </w:rPr>
        <w:t>–</w:t>
      </w:r>
      <w:r>
        <w:rPr>
          <w:rFonts w:hint="cs"/>
          <w:rtl/>
        </w:rPr>
        <w:t xml:space="preserve"> זה פחות טוב. בצד הרוב זה יכול להיות טוב. בבית המשותף אנו לא פועלים במצב של הכרעות רוב </w:t>
      </w:r>
      <w:r>
        <w:rPr>
          <w:rtl/>
        </w:rPr>
        <w:t>–</w:t>
      </w:r>
      <w:r>
        <w:rPr>
          <w:rFonts w:hint="cs"/>
          <w:rtl/>
        </w:rPr>
        <w:t xml:space="preserve"> חלק מאוד משמעותי של ההכרעות לא מוכרעות בהכרעת רוב </w:t>
      </w:r>
      <w:r>
        <w:rPr>
          <w:rtl/>
        </w:rPr>
        <w:t>–</w:t>
      </w:r>
      <w:r>
        <w:rPr>
          <w:rFonts w:hint="cs"/>
          <w:rtl/>
        </w:rPr>
        <w:t xml:space="preserve"> זו </w:t>
      </w:r>
      <w:r>
        <w:rPr>
          <w:rFonts w:hint="cs"/>
          <w:b/>
          <w:bCs/>
          <w:rtl/>
        </w:rPr>
        <w:t>פגיעה בזכות הקניין</w:t>
      </w:r>
      <w:r>
        <w:rPr>
          <w:rFonts w:hint="cs"/>
          <w:rtl/>
        </w:rPr>
        <w:t xml:space="preserve">, ואנו כן רוצים לתת כבוד מסוים להוראות החוק </w:t>
      </w:r>
      <w:r>
        <w:rPr>
          <w:rtl/>
        </w:rPr>
        <w:t>–</w:t>
      </w:r>
      <w:r>
        <w:rPr>
          <w:rFonts w:hint="cs"/>
          <w:rtl/>
        </w:rPr>
        <w:t xml:space="preserve"> מדובר למעשה בייצור כלאיים </w:t>
      </w:r>
      <w:r>
        <w:rPr>
          <w:rtl/>
        </w:rPr>
        <w:t>–</w:t>
      </w:r>
      <w:r>
        <w:rPr>
          <w:rFonts w:hint="cs"/>
          <w:rtl/>
        </w:rPr>
        <w:t xml:space="preserve"> פוגעים באוטונומיה שלי. אנו רוצים לתת כבוד לאוטונומיה של האנשים, ולכן יש קונפליקט בין 2 צדדים שטוענים לפגיעה בזכות הקניינית שלהם</w:t>
      </w:r>
      <w:r w:rsidR="00D7271F">
        <w:rPr>
          <w:rFonts w:hint="cs"/>
          <w:rtl/>
        </w:rPr>
        <w:t>.</w:t>
      </w:r>
    </w:p>
    <w:p w:rsidR="0021453A" w:rsidRDefault="0021453A" w:rsidP="00FD754C">
      <w:pPr>
        <w:pStyle w:val="a3"/>
        <w:numPr>
          <w:ilvl w:val="0"/>
          <w:numId w:val="124"/>
        </w:numPr>
        <w:rPr>
          <w:rtl/>
        </w:rPr>
      </w:pPr>
      <w:r>
        <w:rPr>
          <w:rFonts w:hint="cs"/>
          <w:b/>
          <w:bCs/>
          <w:rtl/>
        </w:rPr>
        <w:t>דרישת רוב מיוחס</w:t>
      </w:r>
      <w:r>
        <w:rPr>
          <w:rFonts w:hint="cs"/>
          <w:rtl/>
        </w:rPr>
        <w:t xml:space="preserve"> </w:t>
      </w:r>
      <w:r>
        <w:rPr>
          <w:rtl/>
        </w:rPr>
        <w:t>–</w:t>
      </w:r>
      <w:r>
        <w:rPr>
          <w:rFonts w:hint="cs"/>
          <w:rtl/>
        </w:rPr>
        <w:t xml:space="preserve"> מה שעושים ברוב המקרים. מצד אחד הוא לא נותן זכות וטו לכל תושב, ומצד שני נותנים </w:t>
      </w:r>
      <w:r w:rsidR="00D7271F">
        <w:rPr>
          <w:rFonts w:hint="cs"/>
          <w:rtl/>
        </w:rPr>
        <w:t>יותר</w:t>
      </w:r>
      <w:r>
        <w:rPr>
          <w:rFonts w:hint="cs"/>
          <w:rtl/>
        </w:rPr>
        <w:t xml:space="preserve"> משמעות לכל קול של בעל דירה </w:t>
      </w:r>
      <w:r>
        <w:rPr>
          <w:rtl/>
        </w:rPr>
        <w:t>–</w:t>
      </w:r>
      <w:r>
        <w:rPr>
          <w:rFonts w:hint="cs"/>
          <w:rtl/>
        </w:rPr>
        <w:t xml:space="preserve"> הרוב המיוחס לכאורה מקשיח את ההגנה על זכות הקניין של כל אחד מהדיירים.</w:t>
      </w:r>
      <w:r w:rsidR="00D7271F">
        <w:rPr>
          <w:rFonts w:hint="cs"/>
          <w:rtl/>
        </w:rPr>
        <w:t xml:space="preserve"> עם זאת,</w:t>
      </w:r>
      <w:r>
        <w:rPr>
          <w:rFonts w:hint="cs"/>
          <w:rtl/>
        </w:rPr>
        <w:t xml:space="preserve"> צריך לשים לב כי עכשיו האחרון שצריך לחתום לפני דרישת הסף </w:t>
      </w:r>
      <w:r>
        <w:rPr>
          <w:rtl/>
        </w:rPr>
        <w:t>–</w:t>
      </w:r>
      <w:r>
        <w:rPr>
          <w:rFonts w:hint="cs"/>
          <w:rtl/>
        </w:rPr>
        <w:t xml:space="preserve"> הוא האחרון שצריך לחתום (הסחטן ממשיך).</w:t>
      </w:r>
    </w:p>
    <w:p w:rsidR="0021453A" w:rsidRDefault="0021453A" w:rsidP="0021453A">
      <w:pPr>
        <w:pStyle w:val="a3"/>
        <w:rPr>
          <w:rtl/>
        </w:rPr>
      </w:pPr>
      <w:r>
        <w:rPr>
          <w:rFonts w:hint="cs"/>
          <w:rtl/>
        </w:rPr>
        <w:t xml:space="preserve">חשוב לציין כי הוסיפו את חוק </w:t>
      </w:r>
      <w:proofErr w:type="spellStart"/>
      <w:r>
        <w:rPr>
          <w:rFonts w:hint="cs"/>
          <w:rtl/>
        </w:rPr>
        <w:t>המעאכרים</w:t>
      </w:r>
      <w:proofErr w:type="spellEnd"/>
      <w:r>
        <w:rPr>
          <w:rFonts w:hint="cs"/>
          <w:rtl/>
        </w:rPr>
        <w:t xml:space="preserve"> </w:t>
      </w:r>
      <w:r>
        <w:rPr>
          <w:rtl/>
        </w:rPr>
        <w:t>–</w:t>
      </w:r>
      <w:r>
        <w:rPr>
          <w:rFonts w:hint="cs"/>
          <w:rtl/>
        </w:rPr>
        <w:t xml:space="preserve"> הייתה בעיה </w:t>
      </w:r>
      <w:proofErr w:type="spellStart"/>
      <w:r>
        <w:rPr>
          <w:rFonts w:hint="cs"/>
          <w:rtl/>
        </w:rPr>
        <w:t>שמעאכרים</w:t>
      </w:r>
      <w:proofErr w:type="spellEnd"/>
      <w:r>
        <w:rPr>
          <w:rFonts w:hint="cs"/>
          <w:rtl/>
        </w:rPr>
        <w:t xml:space="preserve"> היו מציעים הצעות, היו חותמים, אבל לא כיבדו את העסקה. את זה החוק מנסה להסדיר ולגרום לכך שהקבלנים יבצעו את ההסכמים.</w:t>
      </w:r>
    </w:p>
    <w:p w:rsidR="0021453A" w:rsidRDefault="0021453A" w:rsidP="0021453A">
      <w:pPr>
        <w:pStyle w:val="a3"/>
        <w:rPr>
          <w:rtl/>
        </w:rPr>
      </w:pPr>
    </w:p>
    <w:p w:rsidR="0021453A" w:rsidRDefault="0021453A" w:rsidP="0021453A">
      <w:pPr>
        <w:pStyle w:val="a3"/>
        <w:rPr>
          <w:rtl/>
        </w:rPr>
      </w:pPr>
      <w:r w:rsidRPr="00D7271F">
        <w:rPr>
          <w:rFonts w:hint="cs"/>
          <w:b/>
          <w:bCs/>
          <w:highlight w:val="lightGray"/>
          <w:u w:val="single"/>
          <w:rtl/>
        </w:rPr>
        <w:t xml:space="preserve">חוק פינוי בינוי </w:t>
      </w:r>
      <w:r w:rsidR="00D7271F">
        <w:rPr>
          <w:rFonts w:hint="cs"/>
          <w:b/>
          <w:bCs/>
          <w:highlight w:val="lightGray"/>
          <w:u w:val="single"/>
          <w:rtl/>
        </w:rPr>
        <w:t>(</w:t>
      </w:r>
      <w:r w:rsidRPr="00D7271F">
        <w:rPr>
          <w:rFonts w:hint="cs"/>
          <w:b/>
          <w:bCs/>
          <w:highlight w:val="lightGray"/>
          <w:u w:val="single"/>
          <w:rtl/>
        </w:rPr>
        <w:t>פיצויי</w:t>
      </w:r>
      <w:r w:rsidR="00D7271F">
        <w:rPr>
          <w:rFonts w:hint="cs"/>
          <w:b/>
          <w:bCs/>
          <w:highlight w:val="lightGray"/>
          <w:u w:val="single"/>
          <w:rtl/>
        </w:rPr>
        <w:t>ם)</w:t>
      </w:r>
    </w:p>
    <w:p w:rsidR="0021453A" w:rsidRDefault="0021453A" w:rsidP="0021453A">
      <w:pPr>
        <w:pStyle w:val="a3"/>
        <w:rPr>
          <w:rtl/>
        </w:rPr>
      </w:pPr>
      <w:r>
        <w:rPr>
          <w:rFonts w:hint="cs"/>
          <w:rtl/>
        </w:rPr>
        <w:t xml:space="preserve">מדובר בחוק קצר מאוד (6-7 סעיפים) והוא מסביר את הרגולציה שדיברנו עליה. הוא מסביר על איך דיירים מוכרים את הזכויות ליזם כדי שיעשה את הפעילויות בהתאם, ואז הוא מוכר מחדש את הפרויקט על פי האחוזים. לכן למעשה יש כאן דילול (בחלק ברכוש המשותף) </w:t>
      </w:r>
      <w:r>
        <w:rPr>
          <w:rtl/>
        </w:rPr>
        <w:t>–</w:t>
      </w:r>
      <w:r>
        <w:rPr>
          <w:rFonts w:hint="cs"/>
          <w:rtl/>
        </w:rPr>
        <w:t xml:space="preserve"> אנו מעבירים את הזכויות ומה שנשאר בסוף זה פחות לכל דייר (מבחינת אחוזים, למרות שהדירה פיזית יכולה להיות יותר גדולה).</w:t>
      </w:r>
    </w:p>
    <w:p w:rsidR="0021453A" w:rsidRDefault="0021453A" w:rsidP="0021453A">
      <w:pPr>
        <w:pStyle w:val="a3"/>
        <w:rPr>
          <w:rtl/>
        </w:rPr>
      </w:pPr>
    </w:p>
    <w:p w:rsidR="0021453A" w:rsidRDefault="0021453A" w:rsidP="0021453A">
      <w:pPr>
        <w:pStyle w:val="a3"/>
        <w:rPr>
          <w:rtl/>
        </w:rPr>
      </w:pPr>
      <w:r>
        <w:rPr>
          <w:rFonts w:hint="cs"/>
          <w:rtl/>
        </w:rPr>
        <w:t xml:space="preserve">חוק זה מדבר על </w:t>
      </w:r>
      <w:r w:rsidRPr="00D7271F">
        <w:rPr>
          <w:rFonts w:hint="cs"/>
          <w:b/>
          <w:bCs/>
          <w:rtl/>
        </w:rPr>
        <w:t>דרישת רוב מיוחס</w:t>
      </w:r>
      <w:r>
        <w:rPr>
          <w:rFonts w:hint="cs"/>
          <w:rtl/>
        </w:rPr>
        <w:t xml:space="preserve">. מדובר לא על בניין אחד, אלא על מקבץ של בניינים </w:t>
      </w:r>
      <w:r>
        <w:rPr>
          <w:rtl/>
        </w:rPr>
        <w:t>–</w:t>
      </w:r>
      <w:r>
        <w:rPr>
          <w:rFonts w:hint="cs"/>
          <w:rtl/>
        </w:rPr>
        <w:t xml:space="preserve"> כאשר או הולכים להוריד את המקבץ ולהקים שכונה חדשה. החוק קובע כי על מנת להניע את התהליך, היזם </w:t>
      </w:r>
      <w:proofErr w:type="spellStart"/>
      <w:r>
        <w:rPr>
          <w:rFonts w:hint="cs"/>
          <w:rtl/>
        </w:rPr>
        <w:t>והמעאכרים</w:t>
      </w:r>
      <w:proofErr w:type="spellEnd"/>
      <w:r>
        <w:rPr>
          <w:rFonts w:hint="cs"/>
          <w:rtl/>
        </w:rPr>
        <w:t xml:space="preserve"> צריכים להביא:</w:t>
      </w:r>
    </w:p>
    <w:p w:rsidR="0021453A" w:rsidRPr="00A810FC" w:rsidRDefault="0021453A" w:rsidP="0021453A">
      <w:pPr>
        <w:pStyle w:val="a3"/>
        <w:numPr>
          <w:ilvl w:val="0"/>
          <w:numId w:val="125"/>
        </w:numPr>
      </w:pPr>
      <w:r>
        <w:rPr>
          <w:rFonts w:hint="cs"/>
          <w:b/>
          <w:bCs/>
          <w:rtl/>
        </w:rPr>
        <w:t>לפחות 80% מן הדיירים במקבץ</w:t>
      </w:r>
      <w:r>
        <w:rPr>
          <w:rFonts w:hint="cs"/>
          <w:rtl/>
        </w:rPr>
        <w:t xml:space="preserve">, כאשר לפחות 75% משטח הרכוש המשותף מוצמד לדירותיהם. (בדר"כ ל80% יש את החלק ברכוש המשותף). מדובר ברוב מיוחס משמעותי. </w:t>
      </w:r>
    </w:p>
    <w:p w:rsidR="0021453A" w:rsidRDefault="0021453A" w:rsidP="0021453A">
      <w:pPr>
        <w:pStyle w:val="a3"/>
        <w:numPr>
          <w:ilvl w:val="0"/>
          <w:numId w:val="125"/>
        </w:numPr>
      </w:pPr>
      <w:r>
        <w:rPr>
          <w:rFonts w:hint="cs"/>
          <w:b/>
          <w:bCs/>
          <w:rtl/>
        </w:rPr>
        <w:t>בנוסף</w:t>
      </w:r>
      <w:r>
        <w:rPr>
          <w:rFonts w:hint="cs"/>
          <w:rtl/>
        </w:rPr>
        <w:t xml:space="preserve">, צריך 67% מדיירים של כל אחד מהאגפים </w:t>
      </w:r>
      <w:r>
        <w:rPr>
          <w:rtl/>
        </w:rPr>
        <w:t>–</w:t>
      </w:r>
      <w:r>
        <w:rPr>
          <w:rFonts w:hint="cs"/>
          <w:rtl/>
        </w:rPr>
        <w:t xml:space="preserve"> לא יעזור אם 100% מ-4 הבניינים יסכימו מתוך 5 </w:t>
      </w:r>
      <w:r>
        <w:rPr>
          <w:rtl/>
        </w:rPr>
        <w:t>–</w:t>
      </w:r>
      <w:r>
        <w:rPr>
          <w:rFonts w:hint="cs"/>
          <w:rtl/>
        </w:rPr>
        <w:t xml:space="preserve"> אלא צריך הסכמה של 67% בכל בניין. שני התנאים חייבים להתקיים, ולכן החיים של היזמים מאוד קשים בנושא זה.</w:t>
      </w:r>
    </w:p>
    <w:p w:rsidR="0021453A" w:rsidRDefault="0021453A" w:rsidP="0021453A">
      <w:pPr>
        <w:pStyle w:val="a3"/>
        <w:rPr>
          <w:rtl/>
        </w:rPr>
      </w:pPr>
      <w:r w:rsidRPr="00D7271F">
        <w:rPr>
          <w:rFonts w:hint="cs"/>
          <w:b/>
          <w:bCs/>
          <w:rtl/>
        </w:rPr>
        <w:t xml:space="preserve">הסיבה לכך </w:t>
      </w:r>
      <w:r w:rsidRPr="00D7271F">
        <w:rPr>
          <w:b/>
          <w:bCs/>
          <w:rtl/>
        </w:rPr>
        <w:t>–</w:t>
      </w:r>
      <w:r w:rsidRPr="00D7271F">
        <w:rPr>
          <w:rFonts w:hint="cs"/>
          <w:b/>
          <w:bCs/>
          <w:rtl/>
        </w:rPr>
        <w:t xml:space="preserve"> להגן על הזכות הקניינית של הדיירים עצמם. </w:t>
      </w:r>
      <w:r>
        <w:rPr>
          <w:rFonts w:hint="cs"/>
          <w:rtl/>
        </w:rPr>
        <w:t>מאוד קשה להשיג הסכמות אלה. המחוקק בכוונה קבע רוב מיוחס גבוה</w:t>
      </w:r>
      <w:r w:rsidR="00D7271F">
        <w:rPr>
          <w:rFonts w:hint="cs"/>
          <w:rtl/>
        </w:rPr>
        <w:t>ה</w:t>
      </w:r>
      <w:r>
        <w:rPr>
          <w:rFonts w:hint="cs"/>
          <w:rtl/>
        </w:rPr>
        <w:t xml:space="preserve"> </w:t>
      </w:r>
      <w:r>
        <w:rPr>
          <w:rtl/>
        </w:rPr>
        <w:t>–</w:t>
      </w:r>
      <w:r>
        <w:rPr>
          <w:rFonts w:hint="cs"/>
          <w:rtl/>
        </w:rPr>
        <w:t xml:space="preserve"> מדובר בתהליך ומהלך מאוד דרמטי מבחינת התושבים, ולכן אנו דורשים רוב מיוחס משמעותי.</w:t>
      </w:r>
    </w:p>
    <w:p w:rsidR="0021453A" w:rsidRDefault="0021453A" w:rsidP="0021453A">
      <w:pPr>
        <w:pStyle w:val="a3"/>
        <w:rPr>
          <w:rtl/>
        </w:rPr>
      </w:pPr>
    </w:p>
    <w:p w:rsidR="0021453A" w:rsidRDefault="0021453A" w:rsidP="0021453A">
      <w:pPr>
        <w:pStyle w:val="a3"/>
        <w:rPr>
          <w:rtl/>
        </w:rPr>
      </w:pPr>
      <w:r>
        <w:rPr>
          <w:rFonts w:hint="cs"/>
          <w:b/>
          <w:bCs/>
          <w:rtl/>
        </w:rPr>
        <w:t>מה קורה אם השגנו את הרוב במיוחס, אך עדיין יש דייר המסרב להתפנות?</w:t>
      </w:r>
    </w:p>
    <w:p w:rsidR="0021453A" w:rsidRDefault="0021453A" w:rsidP="0021453A">
      <w:pPr>
        <w:pStyle w:val="a3"/>
        <w:rPr>
          <w:rtl/>
        </w:rPr>
      </w:pPr>
      <w:r>
        <w:rPr>
          <w:rFonts w:hint="cs"/>
          <w:rtl/>
        </w:rPr>
        <w:t xml:space="preserve">כאשר אנו דנים בדיירים הסרבנים </w:t>
      </w:r>
      <w:r>
        <w:rPr>
          <w:rtl/>
        </w:rPr>
        <w:t>–</w:t>
      </w:r>
      <w:r>
        <w:rPr>
          <w:rFonts w:hint="cs"/>
          <w:rtl/>
        </w:rPr>
        <w:t xml:space="preserve"> הכוונה היא לאלו שמגיעים בשלב השני אחרי שהשגנו את הרוב.</w:t>
      </w:r>
    </w:p>
    <w:p w:rsidR="0021453A" w:rsidRDefault="0021453A" w:rsidP="00D7271F">
      <w:pPr>
        <w:pStyle w:val="a3"/>
        <w:rPr>
          <w:rtl/>
        </w:rPr>
      </w:pPr>
      <w:r w:rsidRPr="00B575B9">
        <w:rPr>
          <w:rFonts w:hint="cs"/>
          <w:b/>
          <w:bCs/>
          <w:rtl/>
        </w:rPr>
        <w:t>הדיירים הסרבנים</w:t>
      </w:r>
      <w:r>
        <w:rPr>
          <w:rFonts w:hint="cs"/>
          <w:rtl/>
        </w:rPr>
        <w:t xml:space="preserve"> </w:t>
      </w:r>
      <w:r>
        <w:rPr>
          <w:rtl/>
        </w:rPr>
        <w:t>–</w:t>
      </w:r>
      <w:r>
        <w:rPr>
          <w:rFonts w:hint="cs"/>
          <w:rtl/>
        </w:rPr>
        <w:t xml:space="preserve"> </w:t>
      </w:r>
      <w:r w:rsidRPr="00D7271F">
        <w:rPr>
          <w:rFonts w:hint="cs"/>
          <w:b/>
          <w:bCs/>
          <w:rtl/>
        </w:rPr>
        <w:t>רות אורן</w:t>
      </w:r>
      <w:r>
        <w:rPr>
          <w:rFonts w:hint="cs"/>
          <w:rtl/>
        </w:rPr>
        <w:t xml:space="preserve"> לדוגמא סירבה בגלל הנסיבות הספציפיות של בעלה לעב</w:t>
      </w:r>
      <w:r w:rsidR="00D7271F">
        <w:rPr>
          <w:rFonts w:hint="cs"/>
          <w:rtl/>
        </w:rPr>
        <w:t xml:space="preserve">ור, חוסר רצון עקב השיפוץ החדש.. </w:t>
      </w:r>
      <w:r>
        <w:rPr>
          <w:rFonts w:hint="cs"/>
          <w:rtl/>
        </w:rPr>
        <w:t xml:space="preserve">כאשנו ניגשים לישיבה ויש דיירים סרבנים </w:t>
      </w:r>
      <w:r>
        <w:rPr>
          <w:rtl/>
        </w:rPr>
        <w:t>–</w:t>
      </w:r>
      <w:r>
        <w:rPr>
          <w:rFonts w:hint="cs"/>
          <w:rtl/>
        </w:rPr>
        <w:t xml:space="preserve"> קיימים מספר דיירים סרבנים:</w:t>
      </w:r>
    </w:p>
    <w:p w:rsidR="0021453A" w:rsidRDefault="0021453A" w:rsidP="00AD7CFF">
      <w:pPr>
        <w:pStyle w:val="a3"/>
        <w:numPr>
          <w:ilvl w:val="0"/>
          <w:numId w:val="126"/>
        </w:numPr>
        <w:ind w:left="360"/>
      </w:pPr>
      <w:r w:rsidRPr="00D7271F">
        <w:rPr>
          <w:rFonts w:hint="cs"/>
          <w:b/>
          <w:bCs/>
          <w:rtl/>
        </w:rPr>
        <w:t>הדייר המתלבט</w:t>
      </w:r>
      <w:r>
        <w:rPr>
          <w:rFonts w:hint="cs"/>
          <w:rtl/>
        </w:rPr>
        <w:t xml:space="preserve"> </w:t>
      </w:r>
      <w:r>
        <w:rPr>
          <w:rtl/>
        </w:rPr>
        <w:t>–</w:t>
      </w:r>
      <w:r>
        <w:rPr>
          <w:rFonts w:hint="cs"/>
          <w:rtl/>
        </w:rPr>
        <w:t xml:space="preserve"> הכי בעייתי. רק לספק לו אינפורמציה.</w:t>
      </w:r>
    </w:p>
    <w:p w:rsidR="0021453A" w:rsidRDefault="0021453A" w:rsidP="00AD7CFF">
      <w:pPr>
        <w:pStyle w:val="a3"/>
        <w:numPr>
          <w:ilvl w:val="0"/>
          <w:numId w:val="126"/>
        </w:numPr>
        <w:ind w:left="360"/>
      </w:pPr>
      <w:r w:rsidRPr="00D7271F">
        <w:rPr>
          <w:rFonts w:hint="cs"/>
          <w:b/>
          <w:bCs/>
          <w:rtl/>
        </w:rPr>
        <w:t>הדייר המבין</w:t>
      </w:r>
      <w:r>
        <w:rPr>
          <w:rFonts w:hint="cs"/>
          <w:rtl/>
        </w:rPr>
        <w:t xml:space="preserve"> </w:t>
      </w:r>
      <w:r>
        <w:rPr>
          <w:rtl/>
        </w:rPr>
        <w:t>–</w:t>
      </w:r>
      <w:r>
        <w:rPr>
          <w:rFonts w:hint="cs"/>
          <w:rtl/>
        </w:rPr>
        <w:t xml:space="preserve"> סבור שהוא יודע יותר טוב מכולם. הם יוצרים הרבה פעמים התנגדות הפוכה. בקרב הדיירים </w:t>
      </w:r>
      <w:r>
        <w:rPr>
          <w:rtl/>
        </w:rPr>
        <w:t>–</w:t>
      </w:r>
      <w:r>
        <w:rPr>
          <w:rFonts w:hint="cs"/>
          <w:rtl/>
        </w:rPr>
        <w:t xml:space="preserve"> נוצרות 2 קבוצות.</w:t>
      </w:r>
    </w:p>
    <w:p w:rsidR="0021453A" w:rsidRDefault="0021453A" w:rsidP="00AD7CFF">
      <w:pPr>
        <w:pStyle w:val="a3"/>
        <w:numPr>
          <w:ilvl w:val="0"/>
          <w:numId w:val="126"/>
        </w:numPr>
        <w:ind w:left="360"/>
      </w:pPr>
      <w:r w:rsidRPr="00D7271F">
        <w:rPr>
          <w:rFonts w:hint="cs"/>
          <w:b/>
          <w:bCs/>
          <w:rtl/>
        </w:rPr>
        <w:t>הדייר הנעלב</w:t>
      </w:r>
      <w:r>
        <w:rPr>
          <w:rFonts w:hint="cs"/>
          <w:rtl/>
        </w:rPr>
        <w:t xml:space="preserve"> </w:t>
      </w:r>
      <w:r>
        <w:rPr>
          <w:rtl/>
        </w:rPr>
        <w:t>–</w:t>
      </w:r>
      <w:r>
        <w:rPr>
          <w:rFonts w:hint="cs"/>
          <w:rtl/>
        </w:rPr>
        <w:t xml:space="preserve"> אין הרבה מה לעשות. לא לפגוע </w:t>
      </w:r>
      <w:r>
        <w:rPr>
          <w:rtl/>
        </w:rPr>
        <w:t>–</w:t>
      </w:r>
      <w:r>
        <w:rPr>
          <w:rFonts w:hint="cs"/>
          <w:rtl/>
        </w:rPr>
        <w:t xml:space="preserve"> רק להקשיב.</w:t>
      </w:r>
    </w:p>
    <w:p w:rsidR="0021453A" w:rsidRDefault="0021453A" w:rsidP="00AD7CFF">
      <w:pPr>
        <w:pStyle w:val="a3"/>
        <w:numPr>
          <w:ilvl w:val="0"/>
          <w:numId w:val="126"/>
        </w:numPr>
        <w:ind w:left="360"/>
      </w:pPr>
      <w:r w:rsidRPr="008D26D0">
        <w:rPr>
          <w:rFonts w:hint="cs"/>
          <w:b/>
          <w:bCs/>
          <w:rtl/>
        </w:rPr>
        <w:t>הדייר הסחטן</w:t>
      </w:r>
      <w:r>
        <w:rPr>
          <w:rFonts w:hint="cs"/>
          <w:rtl/>
        </w:rPr>
        <w:t xml:space="preserve"> </w:t>
      </w:r>
      <w:r>
        <w:rPr>
          <w:rtl/>
        </w:rPr>
        <w:t>–</w:t>
      </w:r>
      <w:r>
        <w:rPr>
          <w:rFonts w:hint="cs"/>
          <w:rtl/>
        </w:rPr>
        <w:t xml:space="preserve"> אחרי הישיבה הוא יציע כל מני הצעות וירמוז/יגיד במפורש </w:t>
      </w:r>
      <w:r>
        <w:rPr>
          <w:rtl/>
        </w:rPr>
        <w:t>–</w:t>
      </w:r>
      <w:r>
        <w:rPr>
          <w:rFonts w:hint="cs"/>
          <w:rtl/>
        </w:rPr>
        <w:t xml:space="preserve"> מה אנו מציעים לו? באופן עקרוני יש טבלאות איזון עבור דברים אלו. אנו נגיע עם הצעה שפתוחה לכולם, וכולם צריכים שיהיה להם אמון בנו שאנו לא עושים </w:t>
      </w:r>
      <w:proofErr w:type="spellStart"/>
      <w:r>
        <w:rPr>
          <w:rFonts w:hint="cs"/>
          <w:rtl/>
        </w:rPr>
        <w:t>פוילשטיקים</w:t>
      </w:r>
      <w:proofErr w:type="spellEnd"/>
      <w:r>
        <w:rPr>
          <w:rFonts w:hint="cs"/>
          <w:rtl/>
        </w:rPr>
        <w:t xml:space="preserve"> מאחורי הגב. הדרך הנכונה לעשות זאת זה באמצעות חשיפה מלאה. כמובן שלא כולם מקבלים אותו הדבר </w:t>
      </w:r>
      <w:r>
        <w:rPr>
          <w:rtl/>
        </w:rPr>
        <w:t>–</w:t>
      </w:r>
      <w:r>
        <w:rPr>
          <w:rFonts w:hint="cs"/>
          <w:rtl/>
        </w:rPr>
        <w:t xml:space="preserve"> זה שעומד על התפר מבין את הלחץ שלנו ומנסה לסחוט את התוספות. ביהמ"ש רואה דיירים סרבנים כדיירים סחטנים פעמים רבות. הדייר האחרון ינסה לסחוט כמה שיותר הטבות ברגע האחרון.</w:t>
      </w:r>
    </w:p>
    <w:p w:rsidR="0021453A" w:rsidRDefault="0021453A" w:rsidP="00AD7CFF">
      <w:pPr>
        <w:pStyle w:val="a3"/>
        <w:numPr>
          <w:ilvl w:val="0"/>
          <w:numId w:val="126"/>
        </w:numPr>
        <w:ind w:left="360"/>
      </w:pPr>
      <w:r w:rsidRPr="008D26D0">
        <w:rPr>
          <w:rFonts w:hint="cs"/>
          <w:b/>
          <w:bCs/>
          <w:rtl/>
        </w:rPr>
        <w:t xml:space="preserve">הדייר החשדן </w:t>
      </w:r>
      <w:r>
        <w:rPr>
          <w:rtl/>
        </w:rPr>
        <w:t>–</w:t>
      </w:r>
      <w:r>
        <w:rPr>
          <w:rFonts w:hint="cs"/>
          <w:rtl/>
        </w:rPr>
        <w:t xml:space="preserve"> תמונת ראי של הדייר הסחטן </w:t>
      </w:r>
      <w:r>
        <w:rPr>
          <w:rtl/>
        </w:rPr>
        <w:t>–</w:t>
      </w:r>
      <w:r>
        <w:rPr>
          <w:rFonts w:hint="cs"/>
          <w:rtl/>
        </w:rPr>
        <w:t xml:space="preserve"> יש כאן דיאלוג קבוע מול הדיירים. כולם יודעים שיש מגעים עם הסרבנים, ולכן יש כאן אווירה בעייתית שצריך לנטרל אותה בצורה עדינה. הכי חשוב זה לא להיכנס לסיפורים של עניינים אישיים עם הדיירים. צריכים להבין שאין לנו אינטרס אישי.</w:t>
      </w:r>
    </w:p>
    <w:p w:rsidR="0021453A" w:rsidRDefault="0021453A" w:rsidP="00AD7CFF">
      <w:pPr>
        <w:pStyle w:val="a3"/>
        <w:numPr>
          <w:ilvl w:val="0"/>
          <w:numId w:val="126"/>
        </w:numPr>
        <w:ind w:left="360"/>
      </w:pPr>
      <w:r w:rsidRPr="008D26D0">
        <w:rPr>
          <w:rFonts w:hint="cs"/>
          <w:b/>
          <w:bCs/>
          <w:rtl/>
        </w:rPr>
        <w:lastRenderedPageBreak/>
        <w:t>הדיירת השמרנית</w:t>
      </w:r>
      <w:r>
        <w:rPr>
          <w:rFonts w:hint="cs"/>
          <w:rtl/>
        </w:rPr>
        <w:t xml:space="preserve"> </w:t>
      </w:r>
      <w:r>
        <w:rPr>
          <w:rtl/>
        </w:rPr>
        <w:t>–</w:t>
      </w:r>
      <w:r>
        <w:rPr>
          <w:rFonts w:hint="cs"/>
          <w:rtl/>
        </w:rPr>
        <w:t xml:space="preserve"> בכ</w:t>
      </w:r>
      <w:r w:rsidR="00E350A4">
        <w:rPr>
          <w:rFonts w:hint="cs"/>
          <w:rtl/>
        </w:rPr>
        <w:t xml:space="preserve">ל פסקי הדין של הסרבנות, בתי </w:t>
      </w:r>
      <w:proofErr w:type="spellStart"/>
      <w:r w:rsidR="00E350A4">
        <w:rPr>
          <w:rFonts w:hint="cs"/>
          <w:rtl/>
        </w:rPr>
        <w:t>ה</w:t>
      </w:r>
      <w:r>
        <w:rPr>
          <w:rFonts w:hint="cs"/>
          <w:rtl/>
        </w:rPr>
        <w:t>המשפט</w:t>
      </w:r>
      <w:proofErr w:type="spellEnd"/>
      <w:r>
        <w:rPr>
          <w:rFonts w:hint="cs"/>
          <w:rtl/>
        </w:rPr>
        <w:t xml:space="preserve"> בישראל התעסקו בנשים מבוגרות שסירבו לעבור את הדירה. גם כאן אנו חוזרים ל</w:t>
      </w:r>
      <w:r w:rsidRPr="00E350A4">
        <w:rPr>
          <w:rFonts w:hint="cs"/>
          <w:b/>
          <w:bCs/>
          <w:highlight w:val="lightGray"/>
          <w:rtl/>
        </w:rPr>
        <w:t>ס</w:t>
      </w:r>
      <w:r w:rsidRPr="00E350A4">
        <w:rPr>
          <w:b/>
          <w:bCs/>
          <w:highlight w:val="lightGray"/>
          <w:rtl/>
        </w:rPr>
        <w:t>'</w:t>
      </w:r>
      <w:r w:rsidRPr="00E350A4">
        <w:rPr>
          <w:rFonts w:hint="cs"/>
          <w:b/>
          <w:bCs/>
          <w:highlight w:val="lightGray"/>
          <w:rtl/>
        </w:rPr>
        <w:t xml:space="preserve"> 14 לחוק המקרקעין</w:t>
      </w:r>
      <w:r w:rsidRPr="00E350A4">
        <w:rPr>
          <w:rFonts w:hint="cs"/>
          <w:b/>
          <w:bCs/>
          <w:rtl/>
        </w:rPr>
        <w:t xml:space="preserve"> </w:t>
      </w:r>
      <w:r>
        <w:rPr>
          <w:rtl/>
        </w:rPr>
        <w:t>–</w:t>
      </w:r>
      <w:r>
        <w:rPr>
          <w:rFonts w:hint="cs"/>
          <w:rtl/>
        </w:rPr>
        <w:t xml:space="preserve"> עמידה דווקנית על זכות. ביהמ"ש מסתכל על סרבנים אלו בשלב השני (אחרי השגת החתימות) בעיקר על הדיירות הללו </w:t>
      </w:r>
      <w:r>
        <w:rPr>
          <w:rtl/>
        </w:rPr>
        <w:t>–</w:t>
      </w:r>
      <w:r>
        <w:rPr>
          <w:rFonts w:hint="cs"/>
          <w:rtl/>
        </w:rPr>
        <w:t xml:space="preserve"> היא לא מוכנה להתחשב באחרים, ולעשות את המעשה הראוי כחלק </w:t>
      </w:r>
      <w:proofErr w:type="spellStart"/>
      <w:r>
        <w:rPr>
          <w:rFonts w:hint="cs"/>
          <w:rtl/>
        </w:rPr>
        <w:t>מהיותה</w:t>
      </w:r>
      <w:proofErr w:type="spellEnd"/>
      <w:r>
        <w:rPr>
          <w:rFonts w:hint="cs"/>
          <w:rtl/>
        </w:rPr>
        <w:t xml:space="preserve"> חיה בבית משותף. תפיסה זו נובעת מצד אחד עקב התפיסה שההתחדשות העירונית זה מהלך חיובי, ומי ששם מקלות בגלגלים נתפס כגורם שלילי שמפריע.</w:t>
      </w:r>
    </w:p>
    <w:p w:rsidR="0021453A" w:rsidRDefault="0021453A" w:rsidP="0021453A">
      <w:pPr>
        <w:pStyle w:val="a3"/>
        <w:ind w:left="360"/>
        <w:rPr>
          <w:rtl/>
        </w:rPr>
      </w:pPr>
    </w:p>
    <w:p w:rsidR="0021453A" w:rsidRDefault="0021453A" w:rsidP="0021453A">
      <w:pPr>
        <w:pStyle w:val="a3"/>
        <w:ind w:left="360"/>
        <w:rPr>
          <w:rtl/>
        </w:rPr>
      </w:pPr>
      <w:proofErr w:type="spellStart"/>
      <w:r w:rsidRPr="00E350A4">
        <w:rPr>
          <w:rFonts w:hint="cs"/>
          <w:b/>
          <w:bCs/>
          <w:highlight w:val="magenta"/>
          <w:rtl/>
        </w:rPr>
        <w:t>רגינה</w:t>
      </w:r>
      <w:proofErr w:type="spellEnd"/>
      <w:r w:rsidRPr="00E350A4">
        <w:rPr>
          <w:rFonts w:hint="cs"/>
          <w:b/>
          <w:bCs/>
          <w:highlight w:val="magenta"/>
          <w:rtl/>
        </w:rPr>
        <w:t xml:space="preserve"> </w:t>
      </w:r>
      <w:proofErr w:type="spellStart"/>
      <w:r w:rsidRPr="00E350A4">
        <w:rPr>
          <w:rFonts w:hint="cs"/>
          <w:b/>
          <w:bCs/>
          <w:highlight w:val="magenta"/>
          <w:rtl/>
        </w:rPr>
        <w:t>שוורצנברג</w:t>
      </w:r>
      <w:proofErr w:type="spellEnd"/>
      <w:r>
        <w:rPr>
          <w:rFonts w:hint="cs"/>
          <w:rtl/>
        </w:rPr>
        <w:t xml:space="preserve"> לדוגמא הייתה הדוגמא הבולטת לסירוב ועמידה דווקנית על זכות. </w:t>
      </w:r>
      <w:r w:rsidRPr="00E350A4">
        <w:rPr>
          <w:rFonts w:hint="cs"/>
          <w:b/>
          <w:bCs/>
          <w:rtl/>
        </w:rPr>
        <w:t xml:space="preserve">בשושנה </w:t>
      </w:r>
      <w:proofErr w:type="spellStart"/>
      <w:r w:rsidRPr="00E350A4">
        <w:rPr>
          <w:rFonts w:hint="cs"/>
          <w:b/>
          <w:bCs/>
          <w:rtl/>
        </w:rPr>
        <w:t>רדומלסקי</w:t>
      </w:r>
      <w:proofErr w:type="spellEnd"/>
      <w:r w:rsidRPr="00E350A4">
        <w:rPr>
          <w:rFonts w:hint="cs"/>
          <w:b/>
          <w:bCs/>
          <w:rtl/>
        </w:rPr>
        <w:t xml:space="preserve"> </w:t>
      </w:r>
      <w:r>
        <w:rPr>
          <w:rFonts w:hint="cs"/>
          <w:rtl/>
        </w:rPr>
        <w:t>קבענו שהאישה היא השטן בהתגלמותו. הבעיה שלמרצה יש היא שביהמ"ש לוקח את הסרבנות למקום אחד. חשוב שנזכור כמשפטנים שיש הרבה מאוד סיב</w:t>
      </w:r>
      <w:r w:rsidR="00E350A4">
        <w:rPr>
          <w:rFonts w:hint="cs"/>
          <w:rtl/>
        </w:rPr>
        <w:t xml:space="preserve">ות אנושיות לסרב לעשות זאת. </w:t>
      </w:r>
      <w:r w:rsidR="00E350A4" w:rsidRPr="00E350A4">
        <w:rPr>
          <w:rFonts w:hint="cs"/>
          <w:b/>
          <w:bCs/>
          <w:rtl/>
        </w:rPr>
        <w:t xml:space="preserve">רות </w:t>
      </w:r>
      <w:r w:rsidRPr="00E350A4">
        <w:rPr>
          <w:rFonts w:hint="cs"/>
          <w:b/>
          <w:bCs/>
          <w:rtl/>
        </w:rPr>
        <w:t>אורן</w:t>
      </w:r>
      <w:r>
        <w:rPr>
          <w:rFonts w:hint="cs"/>
          <w:rtl/>
        </w:rPr>
        <w:t xml:space="preserve"> לדוגמא פשוט באמת כרגע סיימה לשפץ את הבית שלו, באה למנוחה </w:t>
      </w:r>
      <w:r>
        <w:rPr>
          <w:rtl/>
        </w:rPr>
        <w:t>–</w:t>
      </w:r>
      <w:r>
        <w:rPr>
          <w:rFonts w:hint="cs"/>
          <w:rtl/>
        </w:rPr>
        <w:t xml:space="preserve"> ועכשיו מגיעים השכנים שלא שיפצו ורוצים לסחוף אותה </w:t>
      </w:r>
      <w:r>
        <w:rPr>
          <w:rFonts w:hint="cs"/>
          <w:b/>
          <w:bCs/>
          <w:rtl/>
        </w:rPr>
        <w:t>שוב</w:t>
      </w:r>
      <w:r>
        <w:rPr>
          <w:rFonts w:hint="cs"/>
          <w:rtl/>
        </w:rPr>
        <w:t xml:space="preserve"> למהלך של כמה שנים. זה נכון שלאנשים מבוגרים התפיסה שלו היא לא ארוכת טווח, ולכן הדיירים המבוגרים יהיו הסרבנים שלא נצליח בהכרח לקנות אותם. </w:t>
      </w:r>
    </w:p>
    <w:p w:rsidR="0021453A" w:rsidRDefault="0021453A" w:rsidP="0021453A">
      <w:pPr>
        <w:pStyle w:val="a3"/>
        <w:rPr>
          <w:rtl/>
        </w:rPr>
      </w:pPr>
    </w:p>
    <w:p w:rsidR="0021453A" w:rsidRPr="00BA0CF3" w:rsidRDefault="0021453A" w:rsidP="0021453A">
      <w:pPr>
        <w:pStyle w:val="a3"/>
        <w:rPr>
          <w:b/>
          <w:bCs/>
          <w:rtl/>
        </w:rPr>
      </w:pPr>
      <w:r w:rsidRPr="00BA0CF3">
        <w:rPr>
          <w:rFonts w:hint="cs"/>
          <w:b/>
          <w:bCs/>
          <w:rtl/>
        </w:rPr>
        <w:t>אז מה בתי המשפט עושים?</w:t>
      </w:r>
    </w:p>
    <w:p w:rsidR="0021453A" w:rsidRDefault="0021453A" w:rsidP="00E350A4">
      <w:pPr>
        <w:pStyle w:val="a3"/>
        <w:rPr>
          <w:rtl/>
        </w:rPr>
      </w:pPr>
      <w:r w:rsidRPr="00E350A4">
        <w:rPr>
          <w:rFonts w:hint="cs"/>
          <w:b/>
          <w:bCs/>
          <w:u w:val="single"/>
          <w:rtl/>
        </w:rPr>
        <w:t>הסרבן הצודק</w:t>
      </w:r>
      <w:r>
        <w:rPr>
          <w:rFonts w:hint="cs"/>
          <w:rtl/>
        </w:rPr>
        <w:t xml:space="preserve"> </w:t>
      </w:r>
      <w:r>
        <w:rPr>
          <w:rtl/>
        </w:rPr>
        <w:t>–</w:t>
      </w:r>
      <w:r>
        <w:rPr>
          <w:rFonts w:hint="cs"/>
          <w:rtl/>
        </w:rPr>
        <w:t xml:space="preserve"> החוק פינוי בינוי פיצויים קובע את הפיצויים לסרבן הצודק:</w:t>
      </w:r>
    </w:p>
    <w:p w:rsidR="0021453A" w:rsidRDefault="0021453A" w:rsidP="00AD7CFF">
      <w:pPr>
        <w:pStyle w:val="a3"/>
        <w:numPr>
          <w:ilvl w:val="0"/>
          <w:numId w:val="134"/>
        </w:numPr>
      </w:pPr>
      <w:r w:rsidRPr="00E350A4">
        <w:rPr>
          <w:rFonts w:hint="cs"/>
          <w:b/>
          <w:bCs/>
          <w:rtl/>
        </w:rPr>
        <w:t>כאשר העסקה אינה כדאית</w:t>
      </w:r>
      <w:r>
        <w:rPr>
          <w:rFonts w:hint="cs"/>
          <w:rtl/>
        </w:rPr>
        <w:t xml:space="preserve"> </w:t>
      </w:r>
      <w:r>
        <w:rPr>
          <w:rtl/>
        </w:rPr>
        <w:t>–</w:t>
      </w:r>
      <w:r>
        <w:rPr>
          <w:rFonts w:hint="cs"/>
          <w:rtl/>
        </w:rPr>
        <w:t xml:space="preserve"> מדובר באחד הטיעונים המשמעותיים. טענות אלו הן טענות שמתעסקות בד"כ בפרויקט </w:t>
      </w:r>
      <w:r>
        <w:rPr>
          <w:rtl/>
        </w:rPr>
        <w:t>–</w:t>
      </w:r>
      <w:r>
        <w:rPr>
          <w:rFonts w:hint="cs"/>
          <w:rtl/>
        </w:rPr>
        <w:t xml:space="preserve"> היזם הביא עסקה לא כדאית מבחינה כלכלית/הבטוחות לא יציבות/סיכון הדיירים. מבחינת החוק/ביהמ"ש </w:t>
      </w:r>
      <w:r>
        <w:rPr>
          <w:rtl/>
        </w:rPr>
        <w:t>–</w:t>
      </w:r>
      <w:r>
        <w:rPr>
          <w:rFonts w:hint="cs"/>
          <w:rtl/>
        </w:rPr>
        <w:t xml:space="preserve"> ברגע שהשמאי קובע כי העסקה כדאית </w:t>
      </w:r>
      <w:r>
        <w:rPr>
          <w:rtl/>
        </w:rPr>
        <w:t>–</w:t>
      </w:r>
      <w:r>
        <w:rPr>
          <w:rFonts w:hint="cs"/>
          <w:rtl/>
        </w:rPr>
        <w:t xml:space="preserve"> נגמר הסיפור.</w:t>
      </w:r>
    </w:p>
    <w:p w:rsidR="00E350A4" w:rsidRDefault="0021453A" w:rsidP="00AD7CFF">
      <w:pPr>
        <w:pStyle w:val="a3"/>
        <w:numPr>
          <w:ilvl w:val="0"/>
          <w:numId w:val="134"/>
        </w:numPr>
      </w:pPr>
      <w:r w:rsidRPr="00E350A4">
        <w:rPr>
          <w:rFonts w:hint="cs"/>
          <w:b/>
          <w:bCs/>
          <w:rtl/>
        </w:rPr>
        <w:t>לא הוצעו מגורים חלופיים</w:t>
      </w:r>
      <w:r>
        <w:rPr>
          <w:rFonts w:hint="cs"/>
          <w:rtl/>
        </w:rPr>
        <w:t xml:space="preserve"> </w:t>
      </w:r>
      <w:r>
        <w:rPr>
          <w:rtl/>
        </w:rPr>
        <w:t>–</w:t>
      </w:r>
      <w:r>
        <w:rPr>
          <w:rFonts w:hint="cs"/>
          <w:rtl/>
        </w:rPr>
        <w:t xml:space="preserve"> היזם צריך להציע מגורים אלו בפרק זמן הבנייה. </w:t>
      </w:r>
    </w:p>
    <w:p w:rsidR="0021453A" w:rsidRDefault="0021453A" w:rsidP="00E350A4">
      <w:pPr>
        <w:pStyle w:val="a3"/>
        <w:ind w:left="360"/>
      </w:pPr>
      <w:r>
        <w:rPr>
          <w:rFonts w:hint="cs"/>
          <w:rtl/>
        </w:rPr>
        <w:t xml:space="preserve">בנוסף </w:t>
      </w:r>
      <w:r>
        <w:rPr>
          <w:rtl/>
        </w:rPr>
        <w:t>–</w:t>
      </w:r>
      <w:r>
        <w:rPr>
          <w:rFonts w:hint="cs"/>
          <w:rtl/>
        </w:rPr>
        <w:t xml:space="preserve"> אנשים עם מוגבלויות צריכים לקבל מגורים שיאפשרו להם לחיות בצורה תקינה בדומה לחייהם הקודמים. במידה ולא יוצע </w:t>
      </w:r>
      <w:r>
        <w:rPr>
          <w:rtl/>
        </w:rPr>
        <w:t>–</w:t>
      </w:r>
      <w:r>
        <w:rPr>
          <w:rFonts w:hint="cs"/>
          <w:rtl/>
        </w:rPr>
        <w:t xml:space="preserve"> ניתן לסרב.</w:t>
      </w:r>
    </w:p>
    <w:p w:rsidR="0021453A" w:rsidRDefault="0021453A" w:rsidP="00AD7CFF">
      <w:pPr>
        <w:pStyle w:val="a3"/>
        <w:numPr>
          <w:ilvl w:val="0"/>
          <w:numId w:val="134"/>
        </w:numPr>
      </w:pPr>
      <w:r w:rsidRPr="00E350A4">
        <w:rPr>
          <w:rFonts w:hint="cs"/>
          <w:b/>
          <w:bCs/>
          <w:rtl/>
        </w:rPr>
        <w:t>לא הוצעו בטוחות הולמות על ידי היזם</w:t>
      </w:r>
      <w:r>
        <w:rPr>
          <w:rFonts w:hint="cs"/>
          <w:rtl/>
        </w:rPr>
        <w:t xml:space="preserve"> </w:t>
      </w:r>
      <w:r>
        <w:rPr>
          <w:rtl/>
        </w:rPr>
        <w:t>–</w:t>
      </w:r>
      <w:r>
        <w:rPr>
          <w:rFonts w:hint="cs"/>
          <w:rtl/>
        </w:rPr>
        <w:t xml:space="preserve"> היזם צריך להציע בטוחות הולמות בשביל להתגבר על החשש שהדיירים יאבדו את זכויותיהם.</w:t>
      </w:r>
    </w:p>
    <w:p w:rsidR="0021453A" w:rsidRDefault="0021453A" w:rsidP="00AD7CFF">
      <w:pPr>
        <w:pStyle w:val="a3"/>
        <w:numPr>
          <w:ilvl w:val="0"/>
          <w:numId w:val="134"/>
        </w:numPr>
      </w:pPr>
      <w:r w:rsidRPr="00E350A4">
        <w:rPr>
          <w:rFonts w:hint="cs"/>
          <w:b/>
          <w:bCs/>
          <w:rtl/>
        </w:rPr>
        <w:t>דירת הקבע החלופית לא מתאימה לבעלי מוגבלויות</w:t>
      </w:r>
      <w:r>
        <w:rPr>
          <w:rFonts w:hint="cs"/>
          <w:rtl/>
        </w:rPr>
        <w:t>. היזם צריך לוודא שהדירה החדשה תאפשר לבעלי המוגבלות לנהל אורח חיים תקין (גם אם בעבר לא הייתה כך).</w:t>
      </w:r>
    </w:p>
    <w:p w:rsidR="0021453A" w:rsidRDefault="0021453A" w:rsidP="00AD7CFF">
      <w:pPr>
        <w:pStyle w:val="a3"/>
        <w:numPr>
          <w:ilvl w:val="0"/>
          <w:numId w:val="134"/>
        </w:numPr>
        <w:rPr>
          <w:rtl/>
        </w:rPr>
      </w:pPr>
      <w:r w:rsidRPr="00E350A4">
        <w:rPr>
          <w:rFonts w:hint="cs"/>
          <w:b/>
          <w:bCs/>
          <w:rtl/>
        </w:rPr>
        <w:t>נסיבות אישיות מיוחדות?</w:t>
      </w:r>
      <w:r>
        <w:rPr>
          <w:rFonts w:hint="cs"/>
          <w:rtl/>
        </w:rPr>
        <w:t xml:space="preserve"> </w:t>
      </w:r>
      <w:r>
        <w:rPr>
          <w:rtl/>
        </w:rPr>
        <w:t>–</w:t>
      </w:r>
      <w:r>
        <w:rPr>
          <w:rFonts w:hint="cs"/>
          <w:rtl/>
        </w:rPr>
        <w:t xml:space="preserve"> קבוע בחוק כעוד עילת סירוב. דוגמא קיצונית </w:t>
      </w:r>
      <w:r>
        <w:rPr>
          <w:rtl/>
        </w:rPr>
        <w:t>–</w:t>
      </w:r>
      <w:r>
        <w:rPr>
          <w:rFonts w:hint="cs"/>
          <w:rtl/>
        </w:rPr>
        <w:t xml:space="preserve"> אדם שזה סיכון חיים ממשי רק להעביר אותו מהבית. דוגמא נוספת </w:t>
      </w:r>
      <w:r>
        <w:rPr>
          <w:rtl/>
        </w:rPr>
        <w:t>–</w:t>
      </w:r>
      <w:r>
        <w:rPr>
          <w:rFonts w:hint="cs"/>
          <w:rtl/>
        </w:rPr>
        <w:t xml:space="preserve"> טענה כי לא אוכל להמשיך לחיות כאן יותר </w:t>
      </w:r>
      <w:r>
        <w:rPr>
          <w:rtl/>
        </w:rPr>
        <w:t>–</w:t>
      </w:r>
      <w:r>
        <w:rPr>
          <w:rFonts w:hint="cs"/>
          <w:rtl/>
        </w:rPr>
        <w:t xml:space="preserve"> הפיכת השכונה לשכונת יוקרה. אולי ערך ציבורי נורא חזק לגבי שמירת המבנה כהווייתו. </w:t>
      </w:r>
    </w:p>
    <w:p w:rsidR="0021453A" w:rsidRDefault="0021453A" w:rsidP="00E350A4">
      <w:pPr>
        <w:pStyle w:val="a3"/>
        <w:ind w:left="360"/>
        <w:rPr>
          <w:rtl/>
        </w:rPr>
      </w:pPr>
      <w:r w:rsidRPr="00E350A4">
        <w:rPr>
          <w:rFonts w:hint="cs"/>
          <w:b/>
          <w:bCs/>
          <w:rtl/>
        </w:rPr>
        <w:t>המרצה אישית לא מכיר פסקי דין שהכירו בנסיבות האישיות המיוחדות</w:t>
      </w:r>
      <w:r>
        <w:rPr>
          <w:rFonts w:hint="cs"/>
          <w:rtl/>
        </w:rPr>
        <w:t xml:space="preserve">. אם נכיר בנסיבות אישיות </w:t>
      </w:r>
      <w:r>
        <w:rPr>
          <w:rtl/>
        </w:rPr>
        <w:t>–</w:t>
      </w:r>
      <w:r>
        <w:rPr>
          <w:rFonts w:hint="cs"/>
          <w:rtl/>
        </w:rPr>
        <w:t xml:space="preserve"> זה יעכב פרויקטים משמעותיים. </w:t>
      </w:r>
      <w:proofErr w:type="spellStart"/>
      <w:r>
        <w:rPr>
          <w:rFonts w:hint="cs"/>
          <w:rtl/>
        </w:rPr>
        <w:t>ב</w:t>
      </w:r>
      <w:r w:rsidRPr="00E350A4">
        <w:rPr>
          <w:rFonts w:hint="cs"/>
          <w:b/>
          <w:bCs/>
          <w:rtl/>
        </w:rPr>
        <w:t>רגינה</w:t>
      </w:r>
      <w:proofErr w:type="spellEnd"/>
      <w:r w:rsidRPr="00E350A4">
        <w:rPr>
          <w:rFonts w:hint="cs"/>
          <w:b/>
          <w:bCs/>
          <w:rtl/>
        </w:rPr>
        <w:t xml:space="preserve"> </w:t>
      </w:r>
      <w:proofErr w:type="spellStart"/>
      <w:r w:rsidRPr="00E350A4">
        <w:rPr>
          <w:rFonts w:hint="cs"/>
          <w:b/>
          <w:bCs/>
          <w:rtl/>
        </w:rPr>
        <w:t>שוורצרברג</w:t>
      </w:r>
      <w:proofErr w:type="spellEnd"/>
      <w:r w:rsidRPr="00E350A4">
        <w:rPr>
          <w:rFonts w:hint="cs"/>
          <w:b/>
          <w:bCs/>
          <w:rtl/>
        </w:rPr>
        <w:t xml:space="preserve"> </w:t>
      </w:r>
      <w:r>
        <w:rPr>
          <w:rFonts w:hint="cs"/>
          <w:rtl/>
        </w:rPr>
        <w:t xml:space="preserve">גם לא הכירו בנסיבות האישיות שלה </w:t>
      </w:r>
      <w:r>
        <w:rPr>
          <w:rtl/>
        </w:rPr>
        <w:t>–</w:t>
      </w:r>
      <w:r>
        <w:rPr>
          <w:rFonts w:hint="cs"/>
          <w:rtl/>
        </w:rPr>
        <w:t xml:space="preserve"> היא טענה כי אף אחד לא מתגורר בנכס, והיא הבעלים היחידה שמתגוררת בנכס </w:t>
      </w:r>
      <w:r>
        <w:rPr>
          <w:rtl/>
        </w:rPr>
        <w:t>–</w:t>
      </w:r>
      <w:r>
        <w:rPr>
          <w:rFonts w:hint="cs"/>
          <w:rtl/>
        </w:rPr>
        <w:t xml:space="preserve"> ולכן יש הבדל משמעותי (לא יהיה הוגן לחייב אותה לעבור) </w:t>
      </w:r>
      <w:r>
        <w:rPr>
          <w:rtl/>
        </w:rPr>
        <w:t>–</w:t>
      </w:r>
      <w:r>
        <w:rPr>
          <w:rFonts w:hint="cs"/>
          <w:rtl/>
        </w:rPr>
        <w:t xml:space="preserve"> ביהמ"ש דחה זאת.</w:t>
      </w:r>
    </w:p>
    <w:p w:rsidR="0021453A" w:rsidRDefault="0021453A" w:rsidP="00E350A4">
      <w:pPr>
        <w:pStyle w:val="a3"/>
        <w:ind w:left="360"/>
        <w:rPr>
          <w:rtl/>
        </w:rPr>
      </w:pPr>
    </w:p>
    <w:p w:rsidR="0021453A" w:rsidRDefault="0021453A" w:rsidP="00E350A4">
      <w:pPr>
        <w:pStyle w:val="a3"/>
        <w:ind w:left="360"/>
        <w:rPr>
          <w:rtl/>
        </w:rPr>
      </w:pPr>
      <w:r>
        <w:rPr>
          <w:rFonts w:hint="cs"/>
          <w:rtl/>
        </w:rPr>
        <w:t>אז האם יש דבר כזה נסיבות אישיות מיוחדות? עוד לא הגיע המקרה שביהמ"ש אמר שהוא תוקע פרויקט שלם בגלל השלכות אישיות/סיבות אישיות לאדם מסוים</w:t>
      </w:r>
    </w:p>
    <w:p w:rsidR="0021453A" w:rsidRDefault="0021453A" w:rsidP="00E350A4">
      <w:pPr>
        <w:pStyle w:val="a3"/>
        <w:ind w:left="360"/>
        <w:rPr>
          <w:rtl/>
        </w:rPr>
      </w:pPr>
      <w:r>
        <w:rPr>
          <w:rFonts w:hint="cs"/>
          <w:rtl/>
        </w:rPr>
        <w:t>ב</w:t>
      </w:r>
      <w:r w:rsidRPr="00E350A4">
        <w:rPr>
          <w:rFonts w:hint="cs"/>
          <w:b/>
          <w:bCs/>
          <w:rtl/>
        </w:rPr>
        <w:t xml:space="preserve">פס"ד </w:t>
      </w:r>
      <w:proofErr w:type="spellStart"/>
      <w:r w:rsidRPr="00E350A4">
        <w:rPr>
          <w:rFonts w:hint="cs"/>
          <w:b/>
          <w:bCs/>
          <w:rtl/>
        </w:rPr>
        <w:t>שוורצרברג</w:t>
      </w:r>
      <w:proofErr w:type="spellEnd"/>
      <w:r w:rsidRPr="00E350A4">
        <w:rPr>
          <w:rFonts w:hint="cs"/>
          <w:b/>
          <w:bCs/>
          <w:rtl/>
        </w:rPr>
        <w:t xml:space="preserve"> </w:t>
      </w:r>
      <w:r>
        <w:rPr>
          <w:rtl/>
        </w:rPr>
        <w:t>–</w:t>
      </w:r>
      <w:r>
        <w:rPr>
          <w:rFonts w:hint="cs"/>
          <w:rtl/>
        </w:rPr>
        <w:t xml:space="preserve"> </w:t>
      </w:r>
      <w:r w:rsidRPr="00E350A4">
        <w:rPr>
          <w:rFonts w:hint="cs"/>
          <w:b/>
          <w:bCs/>
          <w:highlight w:val="cyan"/>
          <w:rtl/>
        </w:rPr>
        <w:t>השופט דנציגר</w:t>
      </w:r>
      <w:r w:rsidRPr="00E350A4">
        <w:rPr>
          <w:rFonts w:hint="cs"/>
          <w:b/>
          <w:bCs/>
          <w:rtl/>
        </w:rPr>
        <w:t xml:space="preserve"> </w:t>
      </w:r>
      <w:r>
        <w:rPr>
          <w:rFonts w:hint="cs"/>
          <w:rtl/>
        </w:rPr>
        <w:t xml:space="preserve">אומר כי אם הוא יתייחס באופן סובייקטיבי ליותר מידי אנשים </w:t>
      </w:r>
      <w:r>
        <w:rPr>
          <w:rtl/>
        </w:rPr>
        <w:t>–</w:t>
      </w:r>
      <w:r>
        <w:rPr>
          <w:rFonts w:hint="cs"/>
          <w:rtl/>
        </w:rPr>
        <w:t xml:space="preserve"> לא יתקיים הרוב המיוחס ותתקיים זכות הוטו. אפשר ויש מקום להתחשבות מיוחדת וזעירה במקרים חריגים כגון זיקתו המיוחדת של הדייר לדירתו (אין לזה משמעות, אולי חוץ מהדוגמאות שהעלנו).</w:t>
      </w:r>
      <w:r w:rsidR="00E350A4">
        <w:rPr>
          <w:rFonts w:hint="cs"/>
          <w:rtl/>
        </w:rPr>
        <w:t xml:space="preserve"> בגדול,</w:t>
      </w:r>
      <w:r>
        <w:rPr>
          <w:rFonts w:hint="cs"/>
          <w:rtl/>
        </w:rPr>
        <w:t xml:space="preserve"> דנציגר אומר שאם נכנע לכל ערך סובייקטיבי נכשיל את הפרויקט.</w:t>
      </w:r>
    </w:p>
    <w:p w:rsidR="0021453A" w:rsidRDefault="0021453A" w:rsidP="00E350A4">
      <w:pPr>
        <w:pStyle w:val="a3"/>
        <w:ind w:left="360"/>
        <w:rPr>
          <w:rtl/>
        </w:rPr>
      </w:pPr>
    </w:p>
    <w:p w:rsidR="0021453A" w:rsidRDefault="0021453A" w:rsidP="00E350A4">
      <w:pPr>
        <w:pStyle w:val="a3"/>
        <w:ind w:left="360"/>
        <w:rPr>
          <w:rtl/>
        </w:rPr>
      </w:pPr>
      <w:r w:rsidRPr="00E350A4">
        <w:rPr>
          <w:rFonts w:hint="cs"/>
          <w:b/>
          <w:bCs/>
          <w:highlight w:val="cyan"/>
          <w:rtl/>
        </w:rPr>
        <w:t>השופט סולברג</w:t>
      </w:r>
      <w:r>
        <w:rPr>
          <w:rFonts w:hint="cs"/>
          <w:rtl/>
        </w:rPr>
        <w:t xml:space="preserve"> מתאר את </w:t>
      </w:r>
      <w:proofErr w:type="spellStart"/>
      <w:r>
        <w:rPr>
          <w:rFonts w:hint="cs"/>
          <w:rtl/>
        </w:rPr>
        <w:t>רגינה</w:t>
      </w:r>
      <w:proofErr w:type="spellEnd"/>
      <w:r>
        <w:rPr>
          <w:rFonts w:hint="cs"/>
          <w:rtl/>
        </w:rPr>
        <w:t xml:space="preserve"> </w:t>
      </w:r>
      <w:proofErr w:type="spellStart"/>
      <w:r>
        <w:rPr>
          <w:rFonts w:hint="cs"/>
          <w:rtl/>
        </w:rPr>
        <w:t>שוורצנברג</w:t>
      </w:r>
      <w:proofErr w:type="spellEnd"/>
      <w:r>
        <w:rPr>
          <w:rFonts w:hint="cs"/>
          <w:rtl/>
        </w:rPr>
        <w:t xml:space="preserve"> כמי שהכשילה את הפרויקט ללא שום היגיון, למרות שקיבלה תנאים מטיבים. </w:t>
      </w:r>
      <w:r w:rsidRPr="00E350A4">
        <w:rPr>
          <w:rFonts w:hint="cs"/>
          <w:b/>
          <w:bCs/>
          <w:rtl/>
        </w:rPr>
        <w:t>אוי למערערת ואוי לשכניה</w:t>
      </w:r>
      <w:r>
        <w:rPr>
          <w:rFonts w:hint="cs"/>
          <w:rtl/>
        </w:rPr>
        <w:t xml:space="preserve">. </w:t>
      </w:r>
      <w:proofErr w:type="spellStart"/>
      <w:r>
        <w:rPr>
          <w:rFonts w:hint="cs"/>
          <w:rtl/>
        </w:rPr>
        <w:t>רגינה</w:t>
      </w:r>
      <w:proofErr w:type="spellEnd"/>
      <w:r>
        <w:rPr>
          <w:rFonts w:hint="cs"/>
          <w:rtl/>
        </w:rPr>
        <w:t xml:space="preserve"> כמו </w:t>
      </w:r>
      <w:proofErr w:type="spellStart"/>
      <w:r>
        <w:rPr>
          <w:rFonts w:hint="cs"/>
          <w:rtl/>
        </w:rPr>
        <w:t>ברדומילסקי</w:t>
      </w:r>
      <w:proofErr w:type="spellEnd"/>
      <w:r>
        <w:rPr>
          <w:rFonts w:hint="cs"/>
          <w:rtl/>
        </w:rPr>
        <w:t xml:space="preserve"> קיבלה את הדמות של "האישה הרעה".</w:t>
      </w:r>
    </w:p>
    <w:p w:rsidR="00E350A4" w:rsidRDefault="00E350A4" w:rsidP="00E350A4">
      <w:pPr>
        <w:pStyle w:val="a3"/>
        <w:ind w:left="360"/>
        <w:rPr>
          <w:rtl/>
        </w:rPr>
      </w:pPr>
    </w:p>
    <w:p w:rsidR="0021453A" w:rsidRDefault="0021453A" w:rsidP="00E350A4">
      <w:pPr>
        <w:pStyle w:val="a3"/>
        <w:ind w:left="360"/>
        <w:rPr>
          <w:rtl/>
        </w:rPr>
      </w:pPr>
      <w:r>
        <w:rPr>
          <w:rFonts w:hint="cs"/>
          <w:rtl/>
        </w:rPr>
        <w:t>ביהמ"ש מבסס את הקונספט שהדיירת סרבנית ורשעית. למרות שדנציגר מדבר על המקרים שאולי נכיר, סולברג לא מתכוון לאפשר את עצירת הפרויקט.</w:t>
      </w:r>
    </w:p>
    <w:p w:rsidR="0021453A" w:rsidRDefault="0021453A" w:rsidP="0021453A">
      <w:pPr>
        <w:pStyle w:val="a3"/>
        <w:rPr>
          <w:rtl/>
        </w:rPr>
      </w:pPr>
    </w:p>
    <w:p w:rsidR="0021453A" w:rsidRDefault="0021453A" w:rsidP="00E350A4">
      <w:pPr>
        <w:pStyle w:val="a3"/>
        <w:rPr>
          <w:b/>
          <w:bCs/>
          <w:rtl/>
        </w:rPr>
      </w:pPr>
      <w:r w:rsidRPr="00B87329">
        <w:rPr>
          <w:rFonts w:hint="cs"/>
          <w:b/>
          <w:bCs/>
          <w:rtl/>
        </w:rPr>
        <w:t xml:space="preserve">מה דינו של </w:t>
      </w:r>
      <w:r w:rsidRPr="00E350A4">
        <w:rPr>
          <w:rFonts w:hint="cs"/>
          <w:b/>
          <w:bCs/>
          <w:u w:val="single"/>
          <w:rtl/>
        </w:rPr>
        <w:t>הדייר הסרבן</w:t>
      </w:r>
      <w:r w:rsidRPr="00B87329">
        <w:rPr>
          <w:rFonts w:hint="cs"/>
          <w:b/>
          <w:bCs/>
          <w:rtl/>
        </w:rPr>
        <w:t>?</w:t>
      </w:r>
    </w:p>
    <w:p w:rsidR="0021453A" w:rsidRPr="00E350A4" w:rsidRDefault="0021453A" w:rsidP="00E350A4">
      <w:pPr>
        <w:pStyle w:val="a3"/>
        <w:rPr>
          <w:rtl/>
        </w:rPr>
      </w:pPr>
      <w:r w:rsidRPr="00E350A4">
        <w:rPr>
          <w:rFonts w:hint="cs"/>
          <w:b/>
          <w:bCs/>
          <w:rtl/>
        </w:rPr>
        <w:t>אחריות בנזיקין</w:t>
      </w:r>
      <w:r>
        <w:rPr>
          <w:rFonts w:hint="cs"/>
          <w:rtl/>
        </w:rPr>
        <w:t xml:space="preserve"> </w:t>
      </w:r>
      <w:r>
        <w:rPr>
          <w:rtl/>
        </w:rPr>
        <w:t>–</w:t>
      </w:r>
      <w:r>
        <w:rPr>
          <w:rFonts w:hint="cs"/>
          <w:rtl/>
        </w:rPr>
        <w:t xml:space="preserve"> החוק מקנה לבעלי הדירות את האפשרות ללכת ולתבוע את </w:t>
      </w:r>
      <w:proofErr w:type="spellStart"/>
      <w:r>
        <w:rPr>
          <w:rFonts w:hint="cs"/>
          <w:rtl/>
        </w:rPr>
        <w:t>רגינה</w:t>
      </w:r>
      <w:proofErr w:type="spellEnd"/>
      <w:r>
        <w:rPr>
          <w:rFonts w:hint="cs"/>
          <w:rtl/>
        </w:rPr>
        <w:t>/סרבנית/סרבן אחר בנזיקין. אנו לא יכולים להפעיל את המנגנון בדומה ל</w:t>
      </w:r>
      <w:r w:rsidRPr="00E350A4">
        <w:rPr>
          <w:rFonts w:hint="cs"/>
          <w:b/>
          <w:bCs/>
          <w:rtl/>
        </w:rPr>
        <w:t>ס' 60 ב' לחוק המקרקעין</w:t>
      </w:r>
      <w:r>
        <w:rPr>
          <w:rFonts w:hint="cs"/>
          <w:rtl/>
        </w:rPr>
        <w:t xml:space="preserve"> כדי שהמפקח יוציא אותה מהדירה, אבל אפשר לחייב אותה בנזיקין. התפיסה היא שהשוט הנזיקי של תביעות פוטנציאליות כנגד הדייר הסרבן ישמש כשוט ויגרום לו להסכים חרף סירובו ואי רצונו להסכים.</w:t>
      </w:r>
    </w:p>
    <w:p w:rsidR="0021453A" w:rsidRDefault="0021453A" w:rsidP="0021453A">
      <w:pPr>
        <w:pStyle w:val="a3"/>
        <w:rPr>
          <w:rtl/>
        </w:rPr>
      </w:pPr>
      <w:r>
        <w:rPr>
          <w:rFonts w:hint="cs"/>
          <w:b/>
          <w:bCs/>
          <w:rtl/>
        </w:rPr>
        <w:lastRenderedPageBreak/>
        <w:t>האם סעד נזיקי הוא נכון?</w:t>
      </w:r>
    </w:p>
    <w:p w:rsidR="0021453A" w:rsidRDefault="0021453A" w:rsidP="0021453A">
      <w:pPr>
        <w:pStyle w:val="a3"/>
        <w:rPr>
          <w:rtl/>
        </w:rPr>
      </w:pPr>
      <w:r>
        <w:rPr>
          <w:rFonts w:hint="cs"/>
          <w:rtl/>
        </w:rPr>
        <w:t>האם נכון להכניס כאן חיוב נזיקי? נפגעת זכות הקניין של יתר הדיירים כי הוא לא עומד במחויבותו.</w:t>
      </w:r>
    </w:p>
    <w:p w:rsidR="0021453A" w:rsidRPr="00E350A4" w:rsidRDefault="0021453A" w:rsidP="00E350A4">
      <w:pPr>
        <w:pStyle w:val="a3"/>
        <w:rPr>
          <w:color w:val="A5A5A5" w:themeColor="accent3"/>
          <w:rtl/>
        </w:rPr>
      </w:pPr>
      <w:r w:rsidRPr="00E350A4">
        <w:rPr>
          <w:rFonts w:hint="cs"/>
          <w:color w:val="A5A5A5" w:themeColor="accent3"/>
          <w:rtl/>
        </w:rPr>
        <w:t xml:space="preserve">שאלה זו </w:t>
      </w:r>
      <w:r w:rsidR="00E350A4" w:rsidRPr="00E350A4">
        <w:rPr>
          <w:rFonts w:hint="cs"/>
          <w:color w:val="A5A5A5" w:themeColor="accent3"/>
          <w:rtl/>
        </w:rPr>
        <w:t xml:space="preserve">תענה </w:t>
      </w:r>
      <w:r w:rsidRPr="00E350A4">
        <w:rPr>
          <w:rFonts w:hint="cs"/>
          <w:color w:val="A5A5A5" w:themeColor="accent3"/>
          <w:rtl/>
        </w:rPr>
        <w:t>ביום רביעי.</w:t>
      </w:r>
    </w:p>
    <w:p w:rsidR="0021453A" w:rsidRPr="00E350A4" w:rsidRDefault="0021453A" w:rsidP="00E350A4">
      <w:pPr>
        <w:pStyle w:val="a3"/>
        <w:rPr>
          <w:color w:val="A5A5A5" w:themeColor="accent3"/>
          <w:rtl/>
        </w:rPr>
      </w:pPr>
      <w:r w:rsidRPr="00E350A4">
        <w:rPr>
          <w:rFonts w:hint="cs"/>
          <w:color w:val="A5A5A5" w:themeColor="accent3"/>
          <w:rtl/>
        </w:rPr>
        <w:t xml:space="preserve">לרכז את השאלות אם זה מעניין אותנו ליום רביעי </w:t>
      </w:r>
      <w:r w:rsidRPr="00E350A4">
        <w:rPr>
          <w:color w:val="A5A5A5" w:themeColor="accent3"/>
          <w:rtl/>
        </w:rPr>
        <w:t>–</w:t>
      </w:r>
      <w:r w:rsidRPr="00E350A4">
        <w:rPr>
          <w:rFonts w:hint="cs"/>
          <w:color w:val="A5A5A5" w:themeColor="accent3"/>
          <w:rtl/>
        </w:rPr>
        <w:t xml:space="preserve"> רק דברים שלא הובנו בהלך הסמסטר.</w:t>
      </w:r>
    </w:p>
    <w:p w:rsidR="0021453A" w:rsidRDefault="0021453A" w:rsidP="0021453A">
      <w:pPr>
        <w:pStyle w:val="a3"/>
        <w:jc w:val="right"/>
        <w:rPr>
          <w:rtl/>
        </w:rPr>
      </w:pPr>
      <w:r>
        <w:rPr>
          <w:rFonts w:hint="cs"/>
          <w:rtl/>
        </w:rPr>
        <w:t>17.01.18</w:t>
      </w:r>
    </w:p>
    <w:p w:rsidR="0021453A" w:rsidRDefault="0021453A" w:rsidP="0021453A">
      <w:pPr>
        <w:pStyle w:val="a3"/>
        <w:jc w:val="center"/>
        <w:rPr>
          <w:rtl/>
        </w:rPr>
      </w:pPr>
      <w:r>
        <w:rPr>
          <w:rFonts w:hint="cs"/>
          <w:b/>
          <w:bCs/>
          <w:u w:val="single"/>
          <w:rtl/>
        </w:rPr>
        <w:t>שיעור 24</w:t>
      </w:r>
    </w:p>
    <w:p w:rsidR="0021453A" w:rsidRPr="00D877F4" w:rsidRDefault="0021453A" w:rsidP="00CA794B">
      <w:pPr>
        <w:pStyle w:val="a3"/>
        <w:rPr>
          <w:color w:val="A5A5A5" w:themeColor="accent3"/>
          <w:rtl/>
        </w:rPr>
      </w:pPr>
      <w:r w:rsidRPr="00D877F4">
        <w:rPr>
          <w:rFonts w:hint="cs"/>
          <w:color w:val="A5A5A5" w:themeColor="accent3"/>
          <w:rtl/>
        </w:rPr>
        <w:t>יום שני הקרוב לא יתקיים שיעור.</w:t>
      </w:r>
      <w:r w:rsidR="00CA794B">
        <w:rPr>
          <w:rFonts w:hint="cs"/>
          <w:color w:val="A5A5A5" w:themeColor="accent3"/>
          <w:rtl/>
        </w:rPr>
        <w:t xml:space="preserve"> </w:t>
      </w:r>
      <w:r w:rsidRPr="00D877F4">
        <w:rPr>
          <w:rFonts w:hint="cs"/>
          <w:color w:val="A5A5A5" w:themeColor="accent3"/>
          <w:rtl/>
        </w:rPr>
        <w:t>במבחן לא נשאל דברים שלא התמודדנו איתם בעבודות שנדרשנו (לגבי הנושאים שנלמדו בעבודות)</w:t>
      </w:r>
      <w:r w:rsidR="00CA794B">
        <w:rPr>
          <w:rFonts w:hint="cs"/>
          <w:color w:val="A5A5A5" w:themeColor="accent3"/>
          <w:rtl/>
        </w:rPr>
        <w:t xml:space="preserve">. </w:t>
      </w:r>
      <w:r w:rsidRPr="00D877F4">
        <w:rPr>
          <w:rFonts w:hint="cs"/>
          <w:color w:val="A5A5A5" w:themeColor="accent3"/>
          <w:rtl/>
        </w:rPr>
        <w:t>בשיעור שעבר דיברנו על הסרבנים והסיבות שהחוק נותן לדיירים הסרבנים, לאחר שהדייר והקבלן עברו את הרף של 80% מכלל המקבץ+ 67 אחוזים, עדיין יש אפשרות שדייר אחד יסרב וכתוצאה מכך הפרויקט לא יתקדם.</w:t>
      </w:r>
    </w:p>
    <w:p w:rsidR="0021453A" w:rsidRPr="00D877F4" w:rsidRDefault="0021453A" w:rsidP="0021453A">
      <w:pPr>
        <w:pStyle w:val="a3"/>
        <w:rPr>
          <w:color w:val="A5A5A5" w:themeColor="accent3"/>
          <w:rtl/>
        </w:rPr>
      </w:pPr>
      <w:r w:rsidRPr="00D877F4">
        <w:rPr>
          <w:rFonts w:hint="cs"/>
          <w:color w:val="A5A5A5" w:themeColor="accent3"/>
          <w:rtl/>
        </w:rPr>
        <w:t xml:space="preserve">הבאנו את העילות השונות. נתנו יותר דגש לנסיבות אישיות מיוחדות (כל שאר הדברים אובייקטיביים יחסית </w:t>
      </w:r>
      <w:r w:rsidRPr="00D877F4">
        <w:rPr>
          <w:color w:val="A5A5A5" w:themeColor="accent3"/>
          <w:rtl/>
        </w:rPr>
        <w:t>–</w:t>
      </w:r>
      <w:r w:rsidRPr="00D877F4">
        <w:rPr>
          <w:rFonts w:hint="cs"/>
          <w:color w:val="A5A5A5" w:themeColor="accent3"/>
          <w:rtl/>
        </w:rPr>
        <w:t xml:space="preserve"> כמו עסקה אינה כדאית, הנגשת הדירה, בטוחות....) הדבר האחרון שפותח פתח לתחושות יותר סובייקטיביות/מתן ביטוי לתפיסות של הדיירים הסרבנים זה הנסיבות המיוחדות. בתי המשפט כמעט לא מכירים בכך.</w:t>
      </w:r>
    </w:p>
    <w:p w:rsidR="0021453A" w:rsidRPr="00D877F4" w:rsidRDefault="0021453A" w:rsidP="00CA794B">
      <w:pPr>
        <w:pStyle w:val="a3"/>
        <w:rPr>
          <w:color w:val="A5A5A5" w:themeColor="accent3"/>
          <w:rtl/>
        </w:rPr>
      </w:pPr>
      <w:r w:rsidRPr="00D877F4">
        <w:rPr>
          <w:rFonts w:hint="cs"/>
          <w:color w:val="A5A5A5" w:themeColor="accent3"/>
          <w:rtl/>
        </w:rPr>
        <w:t>בנוסף, בתי המשפט מתייחסים לאותם סרבנים שמנסים לסרב מסיבות</w:t>
      </w:r>
      <w:r>
        <w:rPr>
          <w:rFonts w:hint="cs"/>
          <w:color w:val="A5A5A5" w:themeColor="accent3"/>
          <w:rtl/>
        </w:rPr>
        <w:t xml:space="preserve"> </w:t>
      </w:r>
      <w:r w:rsidRPr="00D877F4">
        <w:rPr>
          <w:rFonts w:hint="cs"/>
          <w:color w:val="A5A5A5" w:themeColor="accent3"/>
          <w:rtl/>
        </w:rPr>
        <w:t xml:space="preserve">אישיות כתופעה לא רצויה שצריך לצמצם אותה ככל האפשר. למרות שדנציגר כן נותן אפשרות עתידית להכיר בכך </w:t>
      </w:r>
      <w:r w:rsidRPr="00D877F4">
        <w:rPr>
          <w:color w:val="A5A5A5" w:themeColor="accent3"/>
          <w:rtl/>
        </w:rPr>
        <w:t>–</w:t>
      </w:r>
      <w:r w:rsidRPr="00D877F4">
        <w:rPr>
          <w:rFonts w:hint="cs"/>
          <w:color w:val="A5A5A5" w:themeColor="accent3"/>
          <w:rtl/>
        </w:rPr>
        <w:t xml:space="preserve"> בסופו של דבר נקבע שלא ראוי שנקריב את זכות הקניין של כל יתר הדיירים ל</w:t>
      </w:r>
      <w:r>
        <w:rPr>
          <w:rFonts w:hint="cs"/>
          <w:color w:val="A5A5A5" w:themeColor="accent3"/>
          <w:rtl/>
        </w:rPr>
        <w:t>ט</w:t>
      </w:r>
      <w:r w:rsidRPr="00D877F4">
        <w:rPr>
          <w:rFonts w:hint="cs"/>
          <w:color w:val="A5A5A5" w:themeColor="accent3"/>
          <w:rtl/>
        </w:rPr>
        <w:t>ובת אותם נסיבות של דייר אחד.</w:t>
      </w:r>
      <w:r w:rsidR="00CA794B">
        <w:rPr>
          <w:rFonts w:hint="cs"/>
          <w:color w:val="A5A5A5" w:themeColor="accent3"/>
          <w:rtl/>
        </w:rPr>
        <w:t xml:space="preserve"> </w:t>
      </w:r>
      <w:r w:rsidRPr="001F2722">
        <w:rPr>
          <w:rFonts w:hint="cs"/>
          <w:b/>
          <w:bCs/>
          <w:color w:val="A5A5A5" w:themeColor="accent3"/>
          <w:rtl/>
        </w:rPr>
        <w:t>השופט סולברג</w:t>
      </w:r>
      <w:r w:rsidRPr="00D877F4">
        <w:rPr>
          <w:rFonts w:hint="cs"/>
          <w:color w:val="A5A5A5" w:themeColor="accent3"/>
          <w:rtl/>
        </w:rPr>
        <w:t xml:space="preserve"> היה חריף יותר </w:t>
      </w:r>
      <w:r w:rsidRPr="00D877F4">
        <w:rPr>
          <w:color w:val="A5A5A5" w:themeColor="accent3"/>
          <w:rtl/>
        </w:rPr>
        <w:t>–</w:t>
      </w:r>
      <w:r w:rsidRPr="00D877F4">
        <w:rPr>
          <w:rFonts w:hint="cs"/>
          <w:color w:val="A5A5A5" w:themeColor="accent3"/>
          <w:rtl/>
        </w:rPr>
        <w:t xml:space="preserve"> הוא ביקר בצורה חריפה יותר את </w:t>
      </w:r>
      <w:proofErr w:type="spellStart"/>
      <w:r w:rsidRPr="00D877F4">
        <w:rPr>
          <w:rFonts w:hint="cs"/>
          <w:color w:val="A5A5A5" w:themeColor="accent3"/>
          <w:rtl/>
        </w:rPr>
        <w:t>רגינה</w:t>
      </w:r>
      <w:proofErr w:type="spellEnd"/>
      <w:r w:rsidRPr="00D877F4">
        <w:rPr>
          <w:rFonts w:hint="cs"/>
          <w:color w:val="A5A5A5" w:themeColor="accent3"/>
          <w:rtl/>
        </w:rPr>
        <w:t xml:space="preserve"> וראה בצורה שלילית לחלוטין את הסירוב. בתי המשפט אימצו את התפיסה של הסרבן בתור סרבן לשמו </w:t>
      </w:r>
      <w:r w:rsidRPr="00D877F4">
        <w:rPr>
          <w:color w:val="A5A5A5" w:themeColor="accent3"/>
          <w:rtl/>
        </w:rPr>
        <w:t>–</w:t>
      </w:r>
      <w:r w:rsidRPr="00D877F4">
        <w:rPr>
          <w:rFonts w:hint="cs"/>
          <w:color w:val="A5A5A5" w:themeColor="accent3"/>
          <w:rtl/>
        </w:rPr>
        <w:t xml:space="preserve"> אישה מבוגרת שמתעקשת באופן עקרוני לפגוע בזכויות של האחרים. ביהמ"ש מפנה לס' 14 </w:t>
      </w:r>
      <w:r w:rsidRPr="00D877F4">
        <w:rPr>
          <w:color w:val="A5A5A5" w:themeColor="accent3"/>
          <w:rtl/>
        </w:rPr>
        <w:t>–</w:t>
      </w:r>
      <w:r w:rsidRPr="00D877F4">
        <w:rPr>
          <w:rFonts w:hint="cs"/>
          <w:color w:val="A5A5A5" w:themeColor="accent3"/>
          <w:rtl/>
        </w:rPr>
        <w:t xml:space="preserve"> עמידה דווקנית על זכות, ודוחה את התביעה, בזמן שהוא מחייב את </w:t>
      </w:r>
      <w:proofErr w:type="spellStart"/>
      <w:r w:rsidRPr="00D877F4">
        <w:rPr>
          <w:rFonts w:hint="cs"/>
          <w:color w:val="A5A5A5" w:themeColor="accent3"/>
          <w:rtl/>
        </w:rPr>
        <w:t>רגינה</w:t>
      </w:r>
      <w:proofErr w:type="spellEnd"/>
      <w:r w:rsidRPr="00D877F4">
        <w:rPr>
          <w:rFonts w:hint="cs"/>
          <w:color w:val="A5A5A5" w:themeColor="accent3"/>
          <w:rtl/>
        </w:rPr>
        <w:t xml:space="preserve"> בנזיקין כלפי יתר השכנים.</w:t>
      </w:r>
    </w:p>
    <w:p w:rsidR="0021453A" w:rsidRDefault="0021453A" w:rsidP="0021453A">
      <w:pPr>
        <w:pStyle w:val="a3"/>
        <w:rPr>
          <w:rtl/>
        </w:rPr>
      </w:pPr>
    </w:p>
    <w:p w:rsidR="0021453A" w:rsidRPr="001F2722" w:rsidRDefault="0021453A" w:rsidP="0021453A">
      <w:pPr>
        <w:pStyle w:val="a3"/>
        <w:rPr>
          <w:b/>
          <w:bCs/>
          <w:rtl/>
        </w:rPr>
      </w:pPr>
      <w:r w:rsidRPr="001F2722">
        <w:rPr>
          <w:rFonts w:hint="cs"/>
          <w:b/>
          <w:bCs/>
          <w:rtl/>
        </w:rPr>
        <w:t>שאלנו מהו דינו של הדייר הסרבן?</w:t>
      </w:r>
    </w:p>
    <w:p w:rsidR="0021453A" w:rsidRDefault="0021453A" w:rsidP="0021453A">
      <w:pPr>
        <w:pStyle w:val="a3"/>
        <w:rPr>
          <w:rtl/>
        </w:rPr>
      </w:pPr>
      <w:r>
        <w:rPr>
          <w:rFonts w:hint="cs"/>
          <w:rtl/>
        </w:rPr>
        <w:t>החוק קובע בצורה ברורה שהוא אחראי בנזיקין. נשארנו בשאלה</w:t>
      </w:r>
    </w:p>
    <w:p w:rsidR="0021453A" w:rsidRDefault="0021453A" w:rsidP="0021453A">
      <w:pPr>
        <w:pStyle w:val="a3"/>
        <w:rPr>
          <w:rtl/>
        </w:rPr>
      </w:pPr>
      <w:r>
        <w:rPr>
          <w:rFonts w:hint="cs"/>
          <w:rtl/>
        </w:rPr>
        <w:t xml:space="preserve">האם נכון שדין קנייני שכביכול מתבסס על </w:t>
      </w:r>
      <w:r w:rsidRPr="001F2722">
        <w:rPr>
          <w:rFonts w:hint="cs"/>
          <w:b/>
          <w:bCs/>
          <w:rtl/>
        </w:rPr>
        <w:t>ס' 14</w:t>
      </w:r>
      <w:r>
        <w:rPr>
          <w:rFonts w:hint="cs"/>
          <w:rtl/>
        </w:rPr>
        <w:t xml:space="preserve"> (ניצול לרעה של זכות קניינית) </w:t>
      </w:r>
      <w:r>
        <w:rPr>
          <w:rtl/>
        </w:rPr>
        <w:t>–</w:t>
      </w:r>
      <w:r>
        <w:rPr>
          <w:rFonts w:hint="cs"/>
          <w:rtl/>
        </w:rPr>
        <w:t xml:space="preserve"> האם נכון שנחייב את הסרבן רק בנזיקין? והאם החבות זה הסעד הרלוונטי בדיני קניין?</w:t>
      </w:r>
    </w:p>
    <w:p w:rsidR="0021453A" w:rsidRDefault="0021453A" w:rsidP="0021453A">
      <w:pPr>
        <w:pStyle w:val="a3"/>
        <w:rPr>
          <w:rtl/>
        </w:rPr>
      </w:pPr>
    </w:p>
    <w:p w:rsidR="0021453A" w:rsidRPr="001F2722" w:rsidRDefault="0021453A" w:rsidP="0021453A">
      <w:pPr>
        <w:pStyle w:val="a3"/>
        <w:rPr>
          <w:rtl/>
        </w:rPr>
      </w:pPr>
      <w:r w:rsidRPr="001F2722">
        <w:rPr>
          <w:rFonts w:hint="cs"/>
          <w:b/>
          <w:bCs/>
          <w:rtl/>
        </w:rPr>
        <w:t>האם הסעד הנזיקי הוא נכון?</w:t>
      </w:r>
    </w:p>
    <w:p w:rsidR="0021453A" w:rsidRPr="001F2722" w:rsidRDefault="0021453A" w:rsidP="001F2722">
      <w:pPr>
        <w:pStyle w:val="a3"/>
        <w:rPr>
          <w:rtl/>
        </w:rPr>
      </w:pPr>
      <w:r w:rsidRPr="001F2722">
        <w:rPr>
          <w:rFonts w:hint="cs"/>
          <w:b/>
          <w:bCs/>
          <w:rtl/>
        </w:rPr>
        <w:t>ההבחנה הראשונה</w:t>
      </w:r>
      <w:r w:rsidRPr="001F2722">
        <w:rPr>
          <w:rFonts w:hint="cs"/>
          <w:rtl/>
        </w:rPr>
        <w:t xml:space="preserve"> </w:t>
      </w:r>
      <w:r w:rsidRPr="001F2722">
        <w:rPr>
          <w:rtl/>
        </w:rPr>
        <w:t>–</w:t>
      </w:r>
      <w:r w:rsidRPr="001F2722">
        <w:rPr>
          <w:rFonts w:hint="cs"/>
          <w:rtl/>
        </w:rPr>
        <w:t xml:space="preserve"> לא נחייב </w:t>
      </w:r>
      <w:r w:rsidR="001F2722" w:rsidRPr="001F2722">
        <w:rPr>
          <w:rFonts w:hint="cs"/>
          <w:rtl/>
        </w:rPr>
        <w:t>להוציא</w:t>
      </w:r>
      <w:r w:rsidRPr="001F2722">
        <w:rPr>
          <w:rFonts w:hint="cs"/>
          <w:rtl/>
        </w:rPr>
        <w:t xml:space="preserve"> אותה מהבית, אבל נדרוש תשלום </w:t>
      </w:r>
      <w:r w:rsidR="001F2722" w:rsidRPr="001F2722">
        <w:rPr>
          <w:rFonts w:hint="cs"/>
          <w:rtl/>
        </w:rPr>
        <w:t>נזיקי</w:t>
      </w:r>
      <w:r w:rsidRPr="001F2722">
        <w:rPr>
          <w:rFonts w:hint="cs"/>
          <w:rtl/>
        </w:rPr>
        <w:t xml:space="preserve"> עבור אלו שנפגעים</w:t>
      </w:r>
      <w:r w:rsidR="001F2722">
        <w:rPr>
          <w:rFonts w:hint="cs"/>
          <w:rtl/>
        </w:rPr>
        <w:t>.</w:t>
      </w:r>
    </w:p>
    <w:p w:rsidR="0021453A" w:rsidRPr="001F2722" w:rsidRDefault="0021453A" w:rsidP="0021453A">
      <w:pPr>
        <w:pStyle w:val="a3"/>
        <w:rPr>
          <w:rtl/>
        </w:rPr>
      </w:pPr>
      <w:r w:rsidRPr="001F2722">
        <w:rPr>
          <w:rFonts w:hint="cs"/>
          <w:b/>
          <w:bCs/>
          <w:rtl/>
        </w:rPr>
        <w:t>ההבחנה השנייה</w:t>
      </w:r>
      <w:r w:rsidRPr="001F2722">
        <w:rPr>
          <w:rFonts w:hint="cs"/>
          <w:rtl/>
        </w:rPr>
        <w:t xml:space="preserve"> </w:t>
      </w:r>
      <w:r w:rsidRPr="001F2722">
        <w:rPr>
          <w:rtl/>
        </w:rPr>
        <w:t>–</w:t>
      </w:r>
      <w:r w:rsidRPr="001F2722">
        <w:rPr>
          <w:rFonts w:hint="cs"/>
          <w:rtl/>
        </w:rPr>
        <w:t xml:space="preserve"> החיוב הנזיקי פוטר לנו בעיה של אינפורמציה. ברגע שהגברת מקבלת את החיוב הנזיקי, היא יכולה להשתכנע עד כמה נזק היא גורמת לחברים שלה.</w:t>
      </w:r>
    </w:p>
    <w:p w:rsidR="0021453A" w:rsidRPr="001F2722" w:rsidRDefault="0021453A" w:rsidP="001F2722">
      <w:pPr>
        <w:pStyle w:val="a3"/>
        <w:rPr>
          <w:rtl/>
        </w:rPr>
      </w:pPr>
      <w:r w:rsidRPr="001F2722">
        <w:rPr>
          <w:rFonts w:hint="cs"/>
          <w:rtl/>
        </w:rPr>
        <w:t xml:space="preserve">אפשר לטעון כי מדובר בחיוב שנועד לעודד את הגברת להצטרף/למכור את הדירה </w:t>
      </w:r>
      <w:r w:rsidRPr="001F2722">
        <w:rPr>
          <w:rtl/>
        </w:rPr>
        <w:t>–</w:t>
      </w:r>
      <w:r w:rsidRPr="001F2722">
        <w:rPr>
          <w:rFonts w:hint="cs"/>
          <w:rtl/>
        </w:rPr>
        <w:t xml:space="preserve"> בלי לחייב אותה. מעין פיקציה (כמו מסורבות גט).</w:t>
      </w:r>
      <w:r w:rsidR="001F2722">
        <w:rPr>
          <w:rFonts w:hint="cs"/>
          <w:rtl/>
        </w:rPr>
        <w:t xml:space="preserve"> </w:t>
      </w:r>
      <w:r w:rsidRPr="001F2722">
        <w:rPr>
          <w:rFonts w:hint="cs"/>
          <w:rtl/>
        </w:rPr>
        <w:t>החוק נותן כוח ב</w:t>
      </w:r>
      <w:r w:rsidRPr="001F2722">
        <w:rPr>
          <w:rFonts w:hint="cs"/>
          <w:b/>
          <w:bCs/>
          <w:rtl/>
        </w:rPr>
        <w:t xml:space="preserve">ס' 60 ב' </w:t>
      </w:r>
      <w:r w:rsidRPr="001F2722">
        <w:rPr>
          <w:rFonts w:hint="cs"/>
          <w:rtl/>
        </w:rPr>
        <w:t>אפילו לחייב להוציא אדם מהבית ולמכור את הנכס שלו (כשהבית נהרס) אבל כאן לא?</w:t>
      </w:r>
    </w:p>
    <w:p w:rsidR="0021453A" w:rsidRDefault="0021453A" w:rsidP="0021453A">
      <w:pPr>
        <w:pStyle w:val="a3"/>
        <w:rPr>
          <w:rtl/>
        </w:rPr>
      </w:pPr>
    </w:p>
    <w:p w:rsidR="0021453A" w:rsidRDefault="0021453A" w:rsidP="0021453A">
      <w:pPr>
        <w:pStyle w:val="a3"/>
        <w:rPr>
          <w:rtl/>
        </w:rPr>
      </w:pPr>
      <w:r w:rsidRPr="00CA794B">
        <w:rPr>
          <w:rFonts w:hint="cs"/>
          <w:b/>
          <w:bCs/>
          <w:highlight w:val="lightGray"/>
          <w:u w:val="single"/>
          <w:rtl/>
        </w:rPr>
        <w:t>הצעת חוק</w:t>
      </w:r>
      <w:r w:rsidRPr="001F2722">
        <w:rPr>
          <w:rFonts w:hint="cs"/>
          <w:b/>
          <w:bCs/>
          <w:highlight w:val="lightGray"/>
          <w:rtl/>
        </w:rPr>
        <w:t xml:space="preserve"> פינוי ובינוי (פיצויים)(תיקון מספר 4)(פינוי בשל סירוב בלתי סביר)</w:t>
      </w:r>
      <w:r w:rsidRPr="00811DB3">
        <w:rPr>
          <w:rFonts w:hint="cs"/>
          <w:b/>
          <w:bCs/>
          <w:rtl/>
        </w:rPr>
        <w:t>, התשע"ו-2016</w:t>
      </w:r>
      <w:r>
        <w:rPr>
          <w:rFonts w:hint="cs"/>
          <w:rtl/>
        </w:rPr>
        <w:t xml:space="preserve"> </w:t>
      </w:r>
      <w:r>
        <w:rPr>
          <w:rtl/>
        </w:rPr>
        <w:t>–</w:t>
      </w:r>
      <w:r>
        <w:rPr>
          <w:rFonts w:hint="cs"/>
          <w:rtl/>
        </w:rPr>
        <w:t xml:space="preserve">קובעת כי ביהמ"ש יהיה רשאי לאשר את העסקה, באמצעות עורך דין או רואה חשבון שאינו בעל הדירה במקבץ, ולהורות על פינויו. על פי הצעת החוק הזאת </w:t>
      </w:r>
      <w:r>
        <w:rPr>
          <w:rtl/>
        </w:rPr>
        <w:t>–</w:t>
      </w:r>
      <w:r>
        <w:rPr>
          <w:rFonts w:hint="cs"/>
          <w:rtl/>
        </w:rPr>
        <w:t xml:space="preserve"> בפינוי בינוי </w:t>
      </w:r>
      <w:r>
        <w:rPr>
          <w:rFonts w:hint="cs"/>
          <w:b/>
          <w:bCs/>
          <w:rtl/>
        </w:rPr>
        <w:t>בהחלט יהיה אפשר לפנות לדייר הסרבן</w:t>
      </w:r>
      <w:r>
        <w:rPr>
          <w:rFonts w:hint="cs"/>
          <w:rtl/>
        </w:rPr>
        <w:t xml:space="preserve"> ולדרוש ממנו להסכים. במידה ולא יסכים </w:t>
      </w:r>
      <w:r>
        <w:rPr>
          <w:rtl/>
        </w:rPr>
        <w:t>–</w:t>
      </w:r>
      <w:r>
        <w:rPr>
          <w:rFonts w:hint="cs"/>
          <w:rtl/>
        </w:rPr>
        <w:t xml:space="preserve"> בית המשפט יהיה רשאי להורות על פינוי של הדייר הסרבן מהדירה וחיוב שיצטרף לפרויקט. זה לא סעד קנייני חזק כמו </w:t>
      </w:r>
      <w:r w:rsidR="00CA794B" w:rsidRPr="00CA794B">
        <w:rPr>
          <w:rFonts w:hint="cs"/>
          <w:b/>
          <w:bCs/>
          <w:rtl/>
        </w:rPr>
        <w:t xml:space="preserve">ס' </w:t>
      </w:r>
      <w:r w:rsidRPr="00CA794B">
        <w:rPr>
          <w:rFonts w:hint="cs"/>
          <w:b/>
          <w:bCs/>
          <w:rtl/>
        </w:rPr>
        <w:t>60 ב'</w:t>
      </w:r>
      <w:r>
        <w:rPr>
          <w:rFonts w:hint="cs"/>
          <w:rtl/>
        </w:rPr>
        <w:t xml:space="preserve"> (לא מחייבים אותו </w:t>
      </w:r>
      <w:r>
        <w:rPr>
          <w:rFonts w:hint="cs"/>
          <w:b/>
          <w:bCs/>
          <w:rtl/>
        </w:rPr>
        <w:t>למכור את הנכס</w:t>
      </w:r>
      <w:r>
        <w:rPr>
          <w:rFonts w:hint="cs"/>
          <w:rtl/>
        </w:rPr>
        <w:t>) אבל אנו כן מחייבים אותו להצטרף לפרויקט.</w:t>
      </w:r>
    </w:p>
    <w:p w:rsidR="0021453A" w:rsidRDefault="0021453A" w:rsidP="0021453A">
      <w:pPr>
        <w:pStyle w:val="a3"/>
        <w:rPr>
          <w:rtl/>
        </w:rPr>
      </w:pPr>
    </w:p>
    <w:p w:rsidR="0021453A" w:rsidRDefault="0021453A" w:rsidP="00CA794B">
      <w:pPr>
        <w:pStyle w:val="a3"/>
        <w:rPr>
          <w:rtl/>
        </w:rPr>
      </w:pPr>
      <w:r>
        <w:rPr>
          <w:rFonts w:hint="cs"/>
          <w:rtl/>
        </w:rPr>
        <w:t>הנושא של פינוי בינוי תופס תאוצה ר</w:t>
      </w:r>
      <w:r w:rsidR="00CA794B">
        <w:rPr>
          <w:rFonts w:hint="cs"/>
          <w:rtl/>
        </w:rPr>
        <w:t>בה</w:t>
      </w:r>
      <w:r>
        <w:rPr>
          <w:rFonts w:hint="cs"/>
          <w:rtl/>
        </w:rPr>
        <w:t xml:space="preserve"> ברחבי הארץ. יש רשות להתחדשות עירונית (חדשה לגמרי). הרעיון שמאחורי הרשות הוא לרכז את כל הפעילות של פינוי בינוי, מתוך הבנה שפינוי בינוי הוא פרויקט רחב היקף. הם לכאורה מנסים לתת את הפתרונות בצורה של התגברות על הפעולה המשותפת.</w:t>
      </w:r>
    </w:p>
    <w:p w:rsidR="0021453A" w:rsidRDefault="0021453A" w:rsidP="0021453A">
      <w:pPr>
        <w:pStyle w:val="a3"/>
        <w:rPr>
          <w:rtl/>
        </w:rPr>
      </w:pPr>
    </w:p>
    <w:p w:rsidR="0021453A" w:rsidRDefault="0021453A" w:rsidP="00CA794B">
      <w:pPr>
        <w:pStyle w:val="a3"/>
        <w:rPr>
          <w:rtl/>
        </w:rPr>
      </w:pPr>
      <w:r w:rsidRPr="00CA794B">
        <w:rPr>
          <w:rFonts w:hint="cs"/>
          <w:b/>
          <w:bCs/>
          <w:rtl/>
        </w:rPr>
        <w:t>היתרונות בפינוי בינוי הם גדולים</w:t>
      </w:r>
      <w:r>
        <w:rPr>
          <w:rFonts w:hint="cs"/>
          <w:rtl/>
        </w:rPr>
        <w:t xml:space="preserve"> </w:t>
      </w:r>
      <w:r>
        <w:rPr>
          <w:rtl/>
        </w:rPr>
        <w:t>–</w:t>
      </w:r>
      <w:r>
        <w:rPr>
          <w:rFonts w:hint="cs"/>
          <w:rtl/>
        </w:rPr>
        <w:t xml:space="preserve"> חידוש מקבץ של דירות. יש לזה גם </w:t>
      </w:r>
      <w:r w:rsidRPr="00CA794B">
        <w:rPr>
          <w:rFonts w:hint="cs"/>
          <w:b/>
          <w:bCs/>
          <w:rtl/>
        </w:rPr>
        <w:t>מספר חסרונות</w:t>
      </w:r>
      <w:r>
        <w:rPr>
          <w:rFonts w:hint="cs"/>
          <w:rtl/>
        </w:rPr>
        <w:t xml:space="preserve"> </w:t>
      </w:r>
      <w:r>
        <w:rPr>
          <w:rtl/>
        </w:rPr>
        <w:t>–</w:t>
      </w:r>
      <w:r>
        <w:rPr>
          <w:rFonts w:hint="cs"/>
          <w:rtl/>
        </w:rPr>
        <w:t xml:space="preserve"> כמו פגיעה בקהילות הקודמות. הדיירים נקנים במהלך הרכישה לפני תחילת הפרויקט.</w:t>
      </w:r>
    </w:p>
    <w:p w:rsidR="0021453A" w:rsidRDefault="0021453A" w:rsidP="00CA794B">
      <w:pPr>
        <w:pStyle w:val="a3"/>
        <w:rPr>
          <w:rtl/>
        </w:rPr>
      </w:pPr>
      <w:r>
        <w:rPr>
          <w:rFonts w:hint="cs"/>
          <w:rtl/>
        </w:rPr>
        <w:t xml:space="preserve">הסיבות שתחילה לא עשו את הסעד קנייני (ועשו אותו נזיקי) </w:t>
      </w:r>
      <w:r>
        <w:rPr>
          <w:rtl/>
        </w:rPr>
        <w:t>–</w:t>
      </w:r>
      <w:r>
        <w:rPr>
          <w:rFonts w:hint="cs"/>
          <w:rtl/>
        </w:rPr>
        <w:t xml:space="preserve"> חששו שהחוק לא יעמוד בחוק יסוד, ולכן לא רצו להעביר את החוק. עובדה שלמרות כל החשש הזה </w:t>
      </w:r>
      <w:r>
        <w:rPr>
          <w:rtl/>
        </w:rPr>
        <w:t>–</w:t>
      </w:r>
      <w:r>
        <w:rPr>
          <w:rFonts w:hint="cs"/>
          <w:rtl/>
        </w:rPr>
        <w:t xml:space="preserve"> עכשיו באים לשנות זאת, כי זה לא ראוי שנבחן זאת לפי דיני הנזיקין.</w:t>
      </w:r>
      <w:r w:rsidR="00CA794B">
        <w:rPr>
          <w:rFonts w:hint="cs"/>
          <w:rtl/>
        </w:rPr>
        <w:t xml:space="preserve"> </w:t>
      </w:r>
      <w:r>
        <w:rPr>
          <w:rFonts w:hint="cs"/>
          <w:rtl/>
        </w:rPr>
        <w:t xml:space="preserve">אחת הבעיות הגדולות כתוצאה מכך </w:t>
      </w:r>
      <w:r>
        <w:rPr>
          <w:rtl/>
        </w:rPr>
        <w:t>–</w:t>
      </w:r>
      <w:r>
        <w:rPr>
          <w:rFonts w:hint="cs"/>
          <w:rtl/>
        </w:rPr>
        <w:t xml:space="preserve"> הדיירים לא יוכלו לעמוד בעלויות של מגורים בבניין כזה, ולכן יש ביקורת חברתית רבה על הקונספט של פינוי בינוי. יש עיריות שלוחצות על היזמים לתת תוספות כלכליות שיאפשרו את התמודדות הדיירים עם יוקר המחיה החדש. זה לא תמיד עוזר </w:t>
      </w:r>
      <w:r>
        <w:rPr>
          <w:rtl/>
        </w:rPr>
        <w:t>–</w:t>
      </w:r>
      <w:r>
        <w:rPr>
          <w:rFonts w:hint="cs"/>
          <w:rtl/>
        </w:rPr>
        <w:t xml:space="preserve"> ורוב האנשים מוצאים את עצמם מחוץ לדירות.</w:t>
      </w:r>
    </w:p>
    <w:p w:rsidR="0021453A" w:rsidRDefault="0021453A" w:rsidP="00DA56EA">
      <w:pPr>
        <w:pStyle w:val="a3"/>
        <w:jc w:val="center"/>
        <w:outlineLvl w:val="1"/>
        <w:rPr>
          <w:rtl/>
        </w:rPr>
      </w:pPr>
      <w:bookmarkStart w:id="103" w:name="_Toc506297891"/>
      <w:r w:rsidRPr="00DA56EA">
        <w:rPr>
          <w:rFonts w:hint="cs"/>
          <w:b/>
          <w:bCs/>
          <w:highlight w:val="yellow"/>
          <w:u w:val="single"/>
          <w:rtl/>
        </w:rPr>
        <w:lastRenderedPageBreak/>
        <w:t>תמ"א 38</w:t>
      </w:r>
      <w:bookmarkEnd w:id="103"/>
    </w:p>
    <w:p w:rsidR="0021453A" w:rsidRDefault="0021453A" w:rsidP="004D2AE2">
      <w:pPr>
        <w:pStyle w:val="a3"/>
        <w:rPr>
          <w:rtl/>
        </w:rPr>
      </w:pPr>
      <w:r>
        <w:rPr>
          <w:rFonts w:hint="cs"/>
          <w:rtl/>
        </w:rPr>
        <w:t>תמ"א 38 זה</w:t>
      </w:r>
      <w:r w:rsidR="004D2AE2">
        <w:rPr>
          <w:rFonts w:hint="cs"/>
          <w:rtl/>
        </w:rPr>
        <w:t>ו</w:t>
      </w:r>
      <w:r>
        <w:rPr>
          <w:rFonts w:hint="cs"/>
          <w:rtl/>
        </w:rPr>
        <w:t xml:space="preserve"> עוד מכשיר של התחדשות עירונית </w:t>
      </w:r>
      <w:r>
        <w:rPr>
          <w:rtl/>
        </w:rPr>
        <w:t>–</w:t>
      </w:r>
      <w:r>
        <w:rPr>
          <w:rFonts w:hint="cs"/>
          <w:rtl/>
        </w:rPr>
        <w:t xml:space="preserve"> אבל כאן מדובר במכשיר יותר נקודתי בעל השלכות מועטות יותר מבחינה סביבתית בהשוואה לפינוי בינוי. בד"כ תמ"א 38 נעשה על בניין אחד. </w:t>
      </w:r>
      <w:r w:rsidRPr="004D2AE2">
        <w:rPr>
          <w:rFonts w:hint="cs"/>
          <w:b/>
          <w:bCs/>
          <w:rtl/>
        </w:rPr>
        <w:t xml:space="preserve">תמ"א </w:t>
      </w:r>
      <w:r w:rsidR="004D2AE2" w:rsidRPr="004D2AE2">
        <w:rPr>
          <w:rFonts w:hint="cs"/>
          <w:b/>
          <w:bCs/>
          <w:rtl/>
        </w:rPr>
        <w:t>=</w:t>
      </w:r>
      <w:r w:rsidRPr="004D2AE2">
        <w:rPr>
          <w:rFonts w:hint="cs"/>
          <w:b/>
          <w:bCs/>
          <w:rtl/>
        </w:rPr>
        <w:t xml:space="preserve"> תכנית מתאר ארצית</w:t>
      </w:r>
      <w:r>
        <w:rPr>
          <w:rFonts w:hint="cs"/>
          <w:rtl/>
        </w:rPr>
        <w:t xml:space="preserve">. זה משהו שחוצה מחוזות, או איזשהו רעיון שחל באופן גורף בכל הארץ. תמ"א 38 עוסקת בחיזוק מבנים מפני רעידות אדמה </w:t>
      </w:r>
      <w:r>
        <w:rPr>
          <w:rtl/>
        </w:rPr>
        <w:t>–</w:t>
      </w:r>
      <w:r>
        <w:rPr>
          <w:rFonts w:hint="cs"/>
          <w:rtl/>
        </w:rPr>
        <w:t xml:space="preserve"> זה רעיון תכנוני שאמור לחול בכל שטחי ישראל. אנו רוצים לחזק את המבנים שמועדים לבעייתיות </w:t>
      </w:r>
      <w:r>
        <w:rPr>
          <w:rtl/>
        </w:rPr>
        <w:t>–</w:t>
      </w:r>
      <w:r>
        <w:rPr>
          <w:rFonts w:hint="cs"/>
          <w:rtl/>
        </w:rPr>
        <w:t xml:space="preserve"> לא משנה איפה הם בארץ. למעשה אנו רוצים לחדש ולחזק את הבניין. בבסיס תמ"א 38 עמד הטעם הבטיחותי </w:t>
      </w:r>
      <w:r>
        <w:rPr>
          <w:rtl/>
        </w:rPr>
        <w:t>–</w:t>
      </w:r>
      <w:r>
        <w:rPr>
          <w:rFonts w:hint="cs"/>
          <w:rtl/>
        </w:rPr>
        <w:t xml:space="preserve"> לשפץ את יסודות המבנים כך שאם תקרה רעידת אדמה, המצב בארץ יהיה כך שהבניינים לא קורסים.</w:t>
      </w:r>
    </w:p>
    <w:p w:rsidR="0021453A" w:rsidRDefault="0021453A" w:rsidP="0021453A">
      <w:pPr>
        <w:pStyle w:val="a3"/>
        <w:rPr>
          <w:rtl/>
        </w:rPr>
      </w:pPr>
    </w:p>
    <w:p w:rsidR="0021453A" w:rsidRDefault="0021453A" w:rsidP="0021453A">
      <w:pPr>
        <w:pStyle w:val="a3"/>
        <w:rPr>
          <w:rtl/>
        </w:rPr>
      </w:pPr>
      <w:r w:rsidRPr="004D2AE2">
        <w:rPr>
          <w:rFonts w:hint="cs"/>
          <w:b/>
          <w:bCs/>
          <w:rtl/>
        </w:rPr>
        <w:t>בפועל</w:t>
      </w:r>
      <w:r>
        <w:rPr>
          <w:rFonts w:hint="cs"/>
          <w:rtl/>
        </w:rPr>
        <w:t xml:space="preserve"> </w:t>
      </w:r>
      <w:r>
        <w:rPr>
          <w:rtl/>
        </w:rPr>
        <w:t>–</w:t>
      </w:r>
      <w:r>
        <w:rPr>
          <w:rFonts w:hint="cs"/>
          <w:rtl/>
        </w:rPr>
        <w:t xml:space="preserve"> לקחו את הכלי הבטיחותי, והפכו אותו לעוד כלי/אמצעי להתחדשות עירונית. אין ספק שזה תורם להתחדשות עירונית </w:t>
      </w:r>
      <w:r>
        <w:rPr>
          <w:rtl/>
        </w:rPr>
        <w:t>–</w:t>
      </w:r>
      <w:r>
        <w:rPr>
          <w:rFonts w:hint="cs"/>
          <w:rtl/>
        </w:rPr>
        <w:t xml:space="preserve"> אבל כמעט שכחו את כל הרציונל הבטיחותי, והפכו אותו לכלי של ה</w:t>
      </w:r>
      <w:r w:rsidR="004D2AE2">
        <w:rPr>
          <w:rFonts w:hint="cs"/>
          <w:rtl/>
        </w:rPr>
        <w:t>ת</w:t>
      </w:r>
      <w:r>
        <w:rPr>
          <w:rFonts w:hint="cs"/>
          <w:rtl/>
        </w:rPr>
        <w:t xml:space="preserve">חדשות עירונית. מיישמים את </w:t>
      </w:r>
      <w:proofErr w:type="spellStart"/>
      <w:r>
        <w:rPr>
          <w:rFonts w:hint="cs"/>
          <w:rtl/>
        </w:rPr>
        <w:t>התמ"א</w:t>
      </w:r>
      <w:proofErr w:type="spellEnd"/>
      <w:r>
        <w:rPr>
          <w:rFonts w:hint="cs"/>
          <w:rtl/>
        </w:rPr>
        <w:t xml:space="preserve"> 38 בעיקר במרכז הארץ, או בערים עם כדאיות כלכלית. מיישמים את תמ"א 38 פחות באזורי פריפריה או בבית שאן (שם ממש צריך!).</w:t>
      </w:r>
    </w:p>
    <w:p w:rsidR="0021453A" w:rsidRDefault="0021453A" w:rsidP="0021453A">
      <w:pPr>
        <w:pStyle w:val="a3"/>
        <w:rPr>
          <w:rtl/>
        </w:rPr>
      </w:pPr>
      <w:r>
        <w:rPr>
          <w:rFonts w:hint="cs"/>
          <w:rtl/>
        </w:rPr>
        <w:t xml:space="preserve">למעשה </w:t>
      </w:r>
      <w:r>
        <w:rPr>
          <w:rtl/>
        </w:rPr>
        <w:t>–</w:t>
      </w:r>
      <w:r>
        <w:rPr>
          <w:rFonts w:hint="cs"/>
          <w:rtl/>
        </w:rPr>
        <w:t xml:space="preserve"> עשינו כלי שלם שכל כולו נועד לחזק מבנים, ואנו מיישמים אותו במקום בו החשש מפני רעידת אדמה פחותה מהאזורים המרכזיים. דווקא בפריפריה הדברים צולעים.</w:t>
      </w:r>
    </w:p>
    <w:p w:rsidR="0021453A" w:rsidRDefault="0021453A" w:rsidP="0021453A">
      <w:pPr>
        <w:pStyle w:val="a3"/>
        <w:rPr>
          <w:rtl/>
        </w:rPr>
      </w:pPr>
      <w:r>
        <w:rPr>
          <w:rFonts w:hint="cs"/>
          <w:rtl/>
        </w:rPr>
        <w:t xml:space="preserve">עלו כמה רעיונות איך לתמרץ יזמים לבנות בפריפריה </w:t>
      </w:r>
      <w:r>
        <w:rPr>
          <w:rtl/>
        </w:rPr>
        <w:t>–</w:t>
      </w:r>
      <w:r>
        <w:rPr>
          <w:rFonts w:hint="cs"/>
          <w:rtl/>
        </w:rPr>
        <w:t xml:space="preserve"> אבל זה בעייתי.</w:t>
      </w:r>
    </w:p>
    <w:p w:rsidR="0021453A" w:rsidRDefault="0021453A" w:rsidP="0021453A">
      <w:pPr>
        <w:pStyle w:val="a3"/>
        <w:rPr>
          <w:rtl/>
        </w:rPr>
      </w:pPr>
    </w:p>
    <w:p w:rsidR="0021453A" w:rsidRPr="00937AAC" w:rsidRDefault="0021453A" w:rsidP="0021453A">
      <w:pPr>
        <w:pStyle w:val="a3"/>
        <w:rPr>
          <w:b/>
          <w:bCs/>
          <w:rtl/>
        </w:rPr>
      </w:pPr>
      <w:r w:rsidRPr="00937AAC">
        <w:rPr>
          <w:rFonts w:hint="cs"/>
          <w:b/>
          <w:bCs/>
          <w:rtl/>
        </w:rPr>
        <w:t>תמ"א 38 מבחינה קונקרטית</w:t>
      </w:r>
    </w:p>
    <w:p w:rsidR="0021453A" w:rsidRDefault="0021453A" w:rsidP="0021453A">
      <w:pPr>
        <w:pStyle w:val="a3"/>
        <w:rPr>
          <w:rtl/>
        </w:rPr>
      </w:pPr>
      <w:r w:rsidRPr="004D2AE2">
        <w:rPr>
          <w:rFonts w:hint="cs"/>
          <w:b/>
          <w:bCs/>
          <w:highlight w:val="lightGray"/>
          <w:rtl/>
        </w:rPr>
        <w:t>ס' 2</w:t>
      </w:r>
      <w:r w:rsidRPr="004D2AE2">
        <w:rPr>
          <w:rFonts w:hint="cs"/>
          <w:b/>
          <w:bCs/>
          <w:rtl/>
        </w:rPr>
        <w:t xml:space="preserve"> </w:t>
      </w:r>
      <w:r>
        <w:rPr>
          <w:rtl/>
        </w:rPr>
        <w:t>–</w:t>
      </w:r>
      <w:r>
        <w:rPr>
          <w:rFonts w:hint="cs"/>
          <w:rtl/>
        </w:rPr>
        <w:t xml:space="preserve"> המטרה של </w:t>
      </w:r>
      <w:proofErr w:type="spellStart"/>
      <w:r>
        <w:rPr>
          <w:rFonts w:hint="cs"/>
          <w:rtl/>
        </w:rPr>
        <w:t>התמ"א</w:t>
      </w:r>
      <w:proofErr w:type="spellEnd"/>
      <w:r>
        <w:rPr>
          <w:rFonts w:hint="cs"/>
          <w:rtl/>
        </w:rPr>
        <w:t xml:space="preserve"> </w:t>
      </w:r>
      <w:r>
        <w:rPr>
          <w:rtl/>
        </w:rPr>
        <w:t>–</w:t>
      </w:r>
      <w:r>
        <w:rPr>
          <w:rFonts w:hint="cs"/>
          <w:rtl/>
        </w:rPr>
        <w:t xml:space="preserve"> לקבוע הסדרים תכנוניים לשיפור המבנים, לקבוע הנחיות לחיזוק, לעודד ביצוע חיזוק, לקבוע הסדרים תכנוניים לתוספת זכויות בניה, לקבוע הנחיות לביצוע בקרה....</w:t>
      </w:r>
    </w:p>
    <w:p w:rsidR="0021453A" w:rsidRDefault="0021453A" w:rsidP="0021453A">
      <w:pPr>
        <w:pStyle w:val="a3"/>
        <w:rPr>
          <w:rtl/>
        </w:rPr>
      </w:pPr>
    </w:p>
    <w:p w:rsidR="0021453A" w:rsidRDefault="0021453A" w:rsidP="0021453A">
      <w:pPr>
        <w:pStyle w:val="a3"/>
        <w:rPr>
          <w:rtl/>
        </w:rPr>
      </w:pPr>
      <w:r>
        <w:rPr>
          <w:rFonts w:hint="cs"/>
          <w:rtl/>
        </w:rPr>
        <w:t xml:space="preserve">המדינה בחרה לא לבצע את התכנית מיוזמתה </w:t>
      </w:r>
      <w:r>
        <w:rPr>
          <w:rtl/>
        </w:rPr>
        <w:t>–</w:t>
      </w:r>
      <w:r>
        <w:rPr>
          <w:rFonts w:hint="cs"/>
          <w:rtl/>
        </w:rPr>
        <w:t xml:space="preserve"> אלא באמצעות יזמים פרטיים. למעשה יש כאן הפרטה של אחד הצרכים הכי משמעותיים שיש למדינה </w:t>
      </w:r>
      <w:r>
        <w:rPr>
          <w:rtl/>
        </w:rPr>
        <w:t>–</w:t>
      </w:r>
      <w:r>
        <w:rPr>
          <w:rFonts w:hint="cs"/>
          <w:rtl/>
        </w:rPr>
        <w:t xml:space="preserve"> בטיחות האזרחים. המדינה החליטה להפריט את אחריותה לבטיחותנו במקרה של רעידות אדמה. כשהמדינה רצתה לעשות זאת בבית סוהר </w:t>
      </w:r>
      <w:r>
        <w:rPr>
          <w:rtl/>
        </w:rPr>
        <w:t>–</w:t>
      </w:r>
      <w:r>
        <w:rPr>
          <w:rFonts w:hint="cs"/>
          <w:rtl/>
        </w:rPr>
        <w:t xml:space="preserve"> ביהמ"ש פסל זאת </w:t>
      </w:r>
      <w:r>
        <w:rPr>
          <w:rtl/>
        </w:rPr>
        <w:t>–</w:t>
      </w:r>
      <w:r>
        <w:rPr>
          <w:rFonts w:hint="cs"/>
          <w:rtl/>
        </w:rPr>
        <w:t xml:space="preserve"> יש תפקידים מסוימים שהמדינה צריכה למלא. כאן המדינה אומרת כי הבטיחות תלויה ברצון הטוב של אותם קבלנים! תושבי תל אביב יהיו מוגנים, אבל תושבי בית שאן יופקרו.</w:t>
      </w:r>
    </w:p>
    <w:p w:rsidR="00B31DFA" w:rsidRDefault="00B31DFA" w:rsidP="0021453A">
      <w:pPr>
        <w:pStyle w:val="a3"/>
        <w:rPr>
          <w:rtl/>
        </w:rPr>
      </w:pPr>
    </w:p>
    <w:p w:rsidR="0021453A" w:rsidRDefault="0021453A" w:rsidP="0021453A">
      <w:pPr>
        <w:pStyle w:val="a3"/>
        <w:rPr>
          <w:rtl/>
        </w:rPr>
      </w:pPr>
      <w:r>
        <w:rPr>
          <w:rFonts w:hint="cs"/>
          <w:rtl/>
        </w:rPr>
        <w:t>תמ"א 38 נחלקת ל-4 מסלולים, אנו נדבר על 2 מהם:</w:t>
      </w:r>
    </w:p>
    <w:p w:rsidR="0021453A" w:rsidRDefault="0021453A" w:rsidP="0021453A">
      <w:pPr>
        <w:pStyle w:val="a3"/>
        <w:rPr>
          <w:rtl/>
        </w:rPr>
      </w:pPr>
      <w:r>
        <w:rPr>
          <w:rFonts w:hint="cs"/>
          <w:b/>
          <w:bCs/>
          <w:rtl/>
        </w:rPr>
        <w:t>תמ"א 38/1</w:t>
      </w:r>
      <w:r>
        <w:rPr>
          <w:b/>
          <w:bCs/>
          <w:rtl/>
        </w:rPr>
        <w:t>–</w:t>
      </w:r>
      <w:r>
        <w:rPr>
          <w:rFonts w:hint="cs"/>
          <w:b/>
          <w:bCs/>
          <w:rtl/>
        </w:rPr>
        <w:t xml:space="preserve"> חיזוק בניין קיים</w:t>
      </w:r>
    </w:p>
    <w:p w:rsidR="0021453A" w:rsidRDefault="0021453A" w:rsidP="00B31DFA">
      <w:pPr>
        <w:pStyle w:val="a3"/>
        <w:rPr>
          <w:rtl/>
        </w:rPr>
      </w:pPr>
      <w:proofErr w:type="spellStart"/>
      <w:r>
        <w:rPr>
          <w:rFonts w:hint="cs"/>
          <w:rtl/>
        </w:rPr>
        <w:t>כשתמ"א</w:t>
      </w:r>
      <w:proofErr w:type="spellEnd"/>
      <w:r>
        <w:rPr>
          <w:rFonts w:hint="cs"/>
          <w:rtl/>
        </w:rPr>
        <w:t xml:space="preserve"> </w:t>
      </w:r>
      <w:r w:rsidR="00B31DFA">
        <w:rPr>
          <w:rFonts w:hint="cs"/>
          <w:rtl/>
        </w:rPr>
        <w:t>38/1</w:t>
      </w:r>
      <w:r>
        <w:rPr>
          <w:rFonts w:hint="cs"/>
          <w:rtl/>
        </w:rPr>
        <w:t xml:space="preserve"> נכנסה לתוקף </w:t>
      </w:r>
      <w:r>
        <w:rPr>
          <w:rtl/>
        </w:rPr>
        <w:t>–</w:t>
      </w:r>
      <w:r>
        <w:rPr>
          <w:rFonts w:hint="cs"/>
          <w:rtl/>
        </w:rPr>
        <w:t xml:space="preserve"> המטרה הראשונית הייתה חיזוק מבנים </w:t>
      </w:r>
      <w:r>
        <w:rPr>
          <w:rtl/>
        </w:rPr>
        <w:t>–</w:t>
      </w:r>
      <w:r>
        <w:rPr>
          <w:rFonts w:hint="cs"/>
          <w:rtl/>
        </w:rPr>
        <w:t xml:space="preserve"> אנו שולחים יזמים למבנים בעייתיים מבחינת רעידת אדמה. הם יחזקו את המבנים ויקבלו זכויות בנייה. הקבלן משקיע את הכסף שלו (בניית חדרים נוספים, ממדים, מרפסות...) ומקבל בתמורה זכויות בנייה (תוספת דירות בבניין המשופץ) </w:t>
      </w:r>
      <w:r>
        <w:rPr>
          <w:rtl/>
        </w:rPr>
        <w:t>–</w:t>
      </w:r>
      <w:r>
        <w:rPr>
          <w:rFonts w:hint="cs"/>
          <w:rtl/>
        </w:rPr>
        <w:t xml:space="preserve"> למעשה הוא מקבל מימון של השיפוץ על ידי מכירת הדירות לדיירים חדשים. הדיירים מוגנים יותר מרעידות אדמה, ומקבלים דירות טובות יותר ללא השקעה כספית. היזם מקבל על כך תשלום.</w:t>
      </w:r>
    </w:p>
    <w:p w:rsidR="0021453A" w:rsidRDefault="0021453A" w:rsidP="0021453A">
      <w:pPr>
        <w:pStyle w:val="a3"/>
        <w:rPr>
          <w:rtl/>
        </w:rPr>
      </w:pPr>
    </w:p>
    <w:p w:rsidR="0021453A" w:rsidRDefault="0021453A" w:rsidP="0021453A">
      <w:pPr>
        <w:pStyle w:val="a3"/>
        <w:rPr>
          <w:rtl/>
        </w:rPr>
      </w:pPr>
      <w:r>
        <w:rPr>
          <w:rFonts w:hint="cs"/>
          <w:rtl/>
        </w:rPr>
        <w:t xml:space="preserve">בתל אביב זה כנראה משתלם, אבל בבית שאן </w:t>
      </w:r>
      <w:r>
        <w:rPr>
          <w:rtl/>
        </w:rPr>
        <w:t>–</w:t>
      </w:r>
      <w:r>
        <w:rPr>
          <w:rFonts w:hint="cs"/>
          <w:rtl/>
        </w:rPr>
        <w:t xml:space="preserve"> זה כנראה לא משתלם. לכן בערים המבוססות אנו רואים פעילות של תמ"א 38 </w:t>
      </w:r>
      <w:r>
        <w:rPr>
          <w:rtl/>
        </w:rPr>
        <w:t>–</w:t>
      </w:r>
      <w:r>
        <w:rPr>
          <w:rFonts w:hint="cs"/>
          <w:rtl/>
        </w:rPr>
        <w:t xml:space="preserve"> תושבים פועלים לקבל את האישורים עם קבלנים שמוכנים לבצע. לעומת זאת, באזורי פריפריה זה לא משתלם מבחינה כלכלית </w:t>
      </w:r>
      <w:r>
        <w:rPr>
          <w:rtl/>
        </w:rPr>
        <w:t>–</w:t>
      </w:r>
      <w:r>
        <w:rPr>
          <w:rFonts w:hint="cs"/>
          <w:rtl/>
        </w:rPr>
        <w:t xml:space="preserve"> והקבלנים והיזמים לא מגיעים לשם.</w:t>
      </w:r>
    </w:p>
    <w:p w:rsidR="0021453A" w:rsidRDefault="0021453A" w:rsidP="0021453A">
      <w:pPr>
        <w:pStyle w:val="a3"/>
        <w:rPr>
          <w:rtl/>
        </w:rPr>
      </w:pPr>
    </w:p>
    <w:p w:rsidR="0021453A" w:rsidRDefault="0021453A" w:rsidP="0021453A">
      <w:pPr>
        <w:pStyle w:val="a3"/>
        <w:rPr>
          <w:rtl/>
        </w:rPr>
      </w:pPr>
      <w:r>
        <w:rPr>
          <w:rFonts w:hint="cs"/>
          <w:b/>
          <w:bCs/>
          <w:rtl/>
        </w:rPr>
        <w:t xml:space="preserve">תמ"א 38/2 </w:t>
      </w:r>
      <w:r>
        <w:rPr>
          <w:b/>
          <w:bCs/>
          <w:rtl/>
        </w:rPr>
        <w:t>–</w:t>
      </w:r>
      <w:r>
        <w:rPr>
          <w:rFonts w:hint="cs"/>
          <w:b/>
          <w:bCs/>
          <w:rtl/>
        </w:rPr>
        <w:t xml:space="preserve"> הריסה ובניית בניין חדש</w:t>
      </w:r>
    </w:p>
    <w:p w:rsidR="0021453A" w:rsidRDefault="00B31DFA" w:rsidP="0021453A">
      <w:pPr>
        <w:pStyle w:val="a3"/>
        <w:rPr>
          <w:rtl/>
        </w:rPr>
      </w:pPr>
      <w:r>
        <w:rPr>
          <w:rFonts w:hint="cs"/>
          <w:rtl/>
        </w:rPr>
        <w:t>תכנית זו מאשרת</w:t>
      </w:r>
      <w:r w:rsidR="0021453A">
        <w:rPr>
          <w:rFonts w:hint="cs"/>
          <w:rtl/>
        </w:rPr>
        <w:t xml:space="preserve"> לקבלן למכור את הדירות בצורה יותר אטרקטיבית </w:t>
      </w:r>
      <w:r w:rsidR="0021453A">
        <w:rPr>
          <w:rtl/>
        </w:rPr>
        <w:t>–</w:t>
      </w:r>
      <w:r w:rsidR="0021453A">
        <w:rPr>
          <w:rFonts w:hint="cs"/>
          <w:rtl/>
        </w:rPr>
        <w:t xml:space="preserve"> בניין חדש לגמרי. הקבלנים מעדיפים זאת מאשר תמ"א 38/1.</w:t>
      </w:r>
    </w:p>
    <w:p w:rsidR="0021453A" w:rsidRDefault="0021453A" w:rsidP="0021453A">
      <w:pPr>
        <w:pStyle w:val="a3"/>
        <w:rPr>
          <w:rtl/>
        </w:rPr>
      </w:pPr>
      <w:r>
        <w:rPr>
          <w:rFonts w:hint="cs"/>
          <w:rtl/>
        </w:rPr>
        <w:t xml:space="preserve">גם פינוי בינוי וגם תמ"א 38 צריכים לקבל אישור. ההסכמים האלה ניתנים הרבה פעמים על בסיס מו"מ בין היזם לבין העירייה. לפעמים העירייה מצליחה לתפוס יזם נלהב שמטפל גם בתשתיות, ובחלק מהמקומות העירייה יותר נלהבת </w:t>
      </w:r>
      <w:r>
        <w:rPr>
          <w:rtl/>
        </w:rPr>
        <w:t>–</w:t>
      </w:r>
      <w:r>
        <w:rPr>
          <w:rFonts w:hint="cs"/>
          <w:rtl/>
        </w:rPr>
        <w:t xml:space="preserve"> ואז היא מוכנה להתפשר בלי טיפול בתשתיות על ידי היזם.</w:t>
      </w:r>
    </w:p>
    <w:p w:rsidR="0021453A" w:rsidRDefault="0021453A" w:rsidP="0021453A">
      <w:pPr>
        <w:pStyle w:val="a3"/>
        <w:rPr>
          <w:rtl/>
        </w:rPr>
      </w:pPr>
    </w:p>
    <w:p w:rsidR="0021453A" w:rsidRDefault="0021453A" w:rsidP="0021453A">
      <w:pPr>
        <w:pStyle w:val="a3"/>
        <w:rPr>
          <w:rtl/>
        </w:rPr>
      </w:pPr>
      <w:r>
        <w:rPr>
          <w:rFonts w:hint="cs"/>
          <w:rtl/>
        </w:rPr>
        <w:t xml:space="preserve">פינוי בינוי כולל בד"כ טיפול בתשתיות. תמ"א 38 לא כוללת טיפול בתשתיות (בשונה מפינוי בינוי) </w:t>
      </w:r>
      <w:r>
        <w:rPr>
          <w:rtl/>
        </w:rPr>
        <w:t>–</w:t>
      </w:r>
      <w:r>
        <w:rPr>
          <w:rFonts w:hint="cs"/>
          <w:rtl/>
        </w:rPr>
        <w:t xml:space="preserve"> כי בד"כ מדובר על בניין אחד. הדיירים שלא מבצעים תמ"א 38 בעצם סובלים במספר אספקטים </w:t>
      </w:r>
      <w:r>
        <w:rPr>
          <w:rtl/>
        </w:rPr>
        <w:t>–</w:t>
      </w:r>
      <w:r>
        <w:rPr>
          <w:rFonts w:hint="cs"/>
          <w:rtl/>
        </w:rPr>
        <w:t xml:space="preserve"> יש אנשים שלא היו רוצים לראות את המודרניזציה. </w:t>
      </w:r>
    </w:p>
    <w:p w:rsidR="0021453A" w:rsidRDefault="0021453A" w:rsidP="0021453A">
      <w:pPr>
        <w:pStyle w:val="a3"/>
        <w:rPr>
          <w:rtl/>
        </w:rPr>
      </w:pPr>
    </w:p>
    <w:p w:rsidR="00B31DFA" w:rsidRDefault="00B31DFA" w:rsidP="0021453A">
      <w:pPr>
        <w:pStyle w:val="a3"/>
        <w:rPr>
          <w:rtl/>
        </w:rPr>
      </w:pPr>
    </w:p>
    <w:p w:rsidR="0021453A" w:rsidRDefault="0021453A" w:rsidP="0021453A">
      <w:pPr>
        <w:pStyle w:val="a3"/>
        <w:rPr>
          <w:rtl/>
        </w:rPr>
      </w:pPr>
      <w:r w:rsidRPr="00B31DFA">
        <w:rPr>
          <w:rFonts w:hint="cs"/>
          <w:b/>
          <w:bCs/>
          <w:color w:val="A5A5A5" w:themeColor="accent3"/>
          <w:rtl/>
        </w:rPr>
        <w:lastRenderedPageBreak/>
        <w:t>ניוד זכויות בנייה</w:t>
      </w:r>
      <w:r w:rsidRPr="0054237D">
        <w:rPr>
          <w:rFonts w:hint="cs"/>
          <w:color w:val="A5A5A5" w:themeColor="accent3"/>
          <w:rtl/>
        </w:rPr>
        <w:t xml:space="preserve"> </w:t>
      </w:r>
      <w:r w:rsidRPr="0054237D">
        <w:rPr>
          <w:color w:val="A5A5A5" w:themeColor="accent3"/>
          <w:rtl/>
        </w:rPr>
        <w:t>–</w:t>
      </w:r>
      <w:r w:rsidRPr="0054237D">
        <w:rPr>
          <w:rFonts w:hint="cs"/>
          <w:color w:val="A5A5A5" w:themeColor="accent3"/>
          <w:rtl/>
        </w:rPr>
        <w:t xml:space="preserve"> אם יש לבניין מסוים זכויות בנייה שמוקצות לו, יזם יכול לקבל אישור מהועדה המקומית לנייד את זכויות הבניה שלו ממקום אחד לאחר. ההיגיון מאחורי הכלי </w:t>
      </w:r>
      <w:r w:rsidRPr="0054237D">
        <w:rPr>
          <w:color w:val="A5A5A5" w:themeColor="accent3"/>
          <w:rtl/>
        </w:rPr>
        <w:t>–</w:t>
      </w:r>
      <w:r w:rsidRPr="0054237D">
        <w:rPr>
          <w:rFonts w:hint="cs"/>
          <w:color w:val="A5A5A5" w:themeColor="accent3"/>
          <w:rtl/>
        </w:rPr>
        <w:t xml:space="preserve"> פיתוי שיפוץ בדרום תל אביב עבור בנייה בצפון תל אביב</w:t>
      </w:r>
      <w:r>
        <w:rPr>
          <w:rFonts w:hint="cs"/>
          <w:color w:val="A5A5A5" w:themeColor="accent3"/>
          <w:rtl/>
        </w:rPr>
        <w:t xml:space="preserve">. היו יכולים לומר להם נגיד לשפץ בבית שאן ולבנות בהרצליה </w:t>
      </w:r>
      <w:r>
        <w:rPr>
          <w:color w:val="A5A5A5" w:themeColor="accent3"/>
          <w:rtl/>
        </w:rPr>
        <w:t>–</w:t>
      </w:r>
      <w:r>
        <w:rPr>
          <w:rFonts w:hint="cs"/>
          <w:color w:val="A5A5A5" w:themeColor="accent3"/>
          <w:rtl/>
        </w:rPr>
        <w:t xml:space="preserve"> זה לא קורה בפועל. יש כאן תפיסה כללית שזה לא נכון לפתות אנשים לבנות בפריפריה עבור זכויות בנייה בתל אביב </w:t>
      </w:r>
      <w:r>
        <w:rPr>
          <w:color w:val="A5A5A5" w:themeColor="accent3"/>
          <w:rtl/>
        </w:rPr>
        <w:t>–</w:t>
      </w:r>
      <w:r>
        <w:rPr>
          <w:rFonts w:hint="cs"/>
          <w:color w:val="A5A5A5" w:themeColor="accent3"/>
          <w:rtl/>
        </w:rPr>
        <w:t xml:space="preserve"> יש מסר לא נכון ליזמים </w:t>
      </w:r>
      <w:r>
        <w:rPr>
          <w:color w:val="A5A5A5" w:themeColor="accent3"/>
          <w:rtl/>
        </w:rPr>
        <w:t>–</w:t>
      </w:r>
      <w:r>
        <w:rPr>
          <w:rFonts w:hint="cs"/>
          <w:color w:val="A5A5A5" w:themeColor="accent3"/>
          <w:rtl/>
        </w:rPr>
        <w:t xml:space="preserve"> לא רוצים להכשיר את מדינת תל אביב כ"ארץ ההזדמנויות הבלתי נגמרות" וכל שאר המדינה כ"נגררת". מדובר בפתרון שהיה אפשר לעשות אותו והוא קיים במערכת </w:t>
      </w:r>
      <w:r>
        <w:rPr>
          <w:color w:val="A5A5A5" w:themeColor="accent3"/>
          <w:rtl/>
        </w:rPr>
        <w:t>–</w:t>
      </w:r>
      <w:r>
        <w:rPr>
          <w:rFonts w:hint="cs"/>
          <w:color w:val="A5A5A5" w:themeColor="accent3"/>
          <w:rtl/>
        </w:rPr>
        <w:t xml:space="preserve"> אבל יש לו מסר בעייתי, אי ניצול הפינוי בינוי לבניית דירות נוספות בבית שאן, ובעיה של ראשי ערים </w:t>
      </w:r>
      <w:r>
        <w:rPr>
          <w:color w:val="A5A5A5" w:themeColor="accent3"/>
          <w:rtl/>
        </w:rPr>
        <w:t>–</w:t>
      </w:r>
      <w:r>
        <w:rPr>
          <w:rFonts w:hint="cs"/>
          <w:color w:val="A5A5A5" w:themeColor="accent3"/>
          <w:rtl/>
        </w:rPr>
        <w:t xml:space="preserve"> חוסר רצון לפרוץ את הגבולות של כל ועדה מקומית.</w:t>
      </w:r>
    </w:p>
    <w:p w:rsidR="0021453A" w:rsidRDefault="0021453A" w:rsidP="0021453A">
      <w:pPr>
        <w:pStyle w:val="a3"/>
        <w:rPr>
          <w:rtl/>
        </w:rPr>
      </w:pPr>
    </w:p>
    <w:p w:rsidR="0021453A" w:rsidRDefault="0021453A" w:rsidP="0021453A">
      <w:pPr>
        <w:pStyle w:val="a3"/>
        <w:rPr>
          <w:rtl/>
        </w:rPr>
      </w:pPr>
      <w:r>
        <w:rPr>
          <w:rFonts w:hint="cs"/>
          <w:rtl/>
        </w:rPr>
        <w:t xml:space="preserve">הבעיה הגדולה מתחת לכל הדבר הזה </w:t>
      </w:r>
      <w:r>
        <w:rPr>
          <w:rtl/>
        </w:rPr>
        <w:t>–</w:t>
      </w:r>
      <w:r>
        <w:rPr>
          <w:rFonts w:hint="cs"/>
          <w:rtl/>
        </w:rPr>
        <w:t xml:space="preserve"> שכחנו </w:t>
      </w:r>
      <w:proofErr w:type="spellStart"/>
      <w:r>
        <w:rPr>
          <w:rFonts w:hint="cs"/>
          <w:rtl/>
        </w:rPr>
        <w:t>שתמ"א</w:t>
      </w:r>
      <w:proofErr w:type="spellEnd"/>
      <w:r>
        <w:rPr>
          <w:rFonts w:hint="cs"/>
          <w:rtl/>
        </w:rPr>
        <w:t xml:space="preserve"> 38 היא כלי כנגד רעידות אדמה, והפכנו אותה לכלי של התחדשות עירונית.</w:t>
      </w:r>
    </w:p>
    <w:p w:rsidR="0021453A" w:rsidRDefault="0021453A" w:rsidP="0021453A">
      <w:pPr>
        <w:pStyle w:val="a3"/>
        <w:rPr>
          <w:rtl/>
        </w:rPr>
      </w:pPr>
    </w:p>
    <w:p w:rsidR="0021453A" w:rsidRDefault="0021453A" w:rsidP="00B31DFA">
      <w:pPr>
        <w:pStyle w:val="a3"/>
        <w:rPr>
          <w:rtl/>
        </w:rPr>
      </w:pPr>
      <w:r>
        <w:rPr>
          <w:rFonts w:hint="cs"/>
          <w:rtl/>
        </w:rPr>
        <w:t xml:space="preserve">השוני בין 2 התכניות </w:t>
      </w:r>
      <w:r w:rsidR="00B31DFA">
        <w:rPr>
          <w:rFonts w:hint="cs"/>
          <w:rtl/>
        </w:rPr>
        <w:t>הוא</w:t>
      </w:r>
      <w:r>
        <w:rPr>
          <w:rFonts w:hint="cs"/>
          <w:rtl/>
        </w:rPr>
        <w:t xml:space="preserve"> </w:t>
      </w:r>
      <w:r>
        <w:rPr>
          <w:rFonts w:hint="cs"/>
          <w:b/>
          <w:bCs/>
          <w:rtl/>
        </w:rPr>
        <w:t>עוצמת הפגיעה בזכות הקניין</w:t>
      </w:r>
      <w:r>
        <w:rPr>
          <w:rFonts w:hint="cs"/>
          <w:rtl/>
        </w:rPr>
        <w:t xml:space="preserve">. חיזוק הבניין הפגיעה חלשה, </w:t>
      </w:r>
      <w:proofErr w:type="spellStart"/>
      <w:r>
        <w:rPr>
          <w:rFonts w:hint="cs"/>
          <w:rtl/>
        </w:rPr>
        <w:t>והריסת+בניית</w:t>
      </w:r>
      <w:proofErr w:type="spellEnd"/>
      <w:r>
        <w:rPr>
          <w:rFonts w:hint="cs"/>
          <w:rtl/>
        </w:rPr>
        <w:t xml:space="preserve"> הבניין מחדש יותר משמעותית מבחינת הפגיעה.</w:t>
      </w:r>
    </w:p>
    <w:p w:rsidR="0021453A" w:rsidRDefault="0021453A" w:rsidP="0021453A">
      <w:pPr>
        <w:pStyle w:val="a3"/>
        <w:rPr>
          <w:rtl/>
        </w:rPr>
      </w:pPr>
    </w:p>
    <w:p w:rsidR="0021453A" w:rsidRDefault="0021453A" w:rsidP="0021453A">
      <w:pPr>
        <w:pStyle w:val="a3"/>
        <w:rPr>
          <w:rtl/>
        </w:rPr>
      </w:pPr>
      <w:proofErr w:type="spellStart"/>
      <w:r w:rsidRPr="003E2C9B">
        <w:rPr>
          <w:rFonts w:hint="cs"/>
          <w:b/>
          <w:bCs/>
          <w:rtl/>
        </w:rPr>
        <w:t>בתמ"א</w:t>
      </w:r>
      <w:proofErr w:type="spellEnd"/>
      <w:r w:rsidRPr="003E2C9B">
        <w:rPr>
          <w:rFonts w:hint="cs"/>
          <w:b/>
          <w:bCs/>
          <w:rtl/>
        </w:rPr>
        <w:t xml:space="preserve"> 38/1 </w:t>
      </w:r>
      <w:r w:rsidRPr="003E2C9B">
        <w:rPr>
          <w:b/>
          <w:bCs/>
          <w:rtl/>
        </w:rPr>
        <w:t>–</w:t>
      </w:r>
      <w:r w:rsidRPr="003E2C9B">
        <w:rPr>
          <w:rFonts w:hint="cs"/>
          <w:b/>
          <w:bCs/>
          <w:rtl/>
        </w:rPr>
        <w:t xml:space="preserve"> חוק המקרקעין מוריד את הרוב הנדרש על מנת לבצע את הפרויקט</w:t>
      </w:r>
      <w:r>
        <w:rPr>
          <w:rFonts w:hint="cs"/>
          <w:rtl/>
        </w:rPr>
        <w:t xml:space="preserve"> </w:t>
      </w:r>
      <w:r>
        <w:rPr>
          <w:rtl/>
        </w:rPr>
        <w:t>–</w:t>
      </w:r>
      <w:r>
        <w:rPr>
          <w:rFonts w:hint="cs"/>
          <w:rtl/>
        </w:rPr>
        <w:t xml:space="preserve"> כי זו לא פגיעה כל-כך קשה. בד"כ מדובר על חיזוק יסודות ושיפוץ חיצוני. יש לנו אינטרס ציבורי לחזק את המבנה </w:t>
      </w:r>
      <w:r>
        <w:rPr>
          <w:rtl/>
        </w:rPr>
        <w:t>–</w:t>
      </w:r>
      <w:r>
        <w:rPr>
          <w:rFonts w:hint="cs"/>
          <w:rtl/>
        </w:rPr>
        <w:t xml:space="preserve"> ולכן אנו מורידים את הרוב הנדרש על מנת להתגבר על בעיית הפעולה המשותפת  - במקום 66+75% אנו דורשים 66%+66%. מדובר ברף הסכמה נמוך יותר. הרעיון הוא להתגבר על בעיית הפעולה המשותפת.</w:t>
      </w:r>
    </w:p>
    <w:p w:rsidR="0021453A" w:rsidRDefault="0021453A" w:rsidP="0021453A">
      <w:pPr>
        <w:pStyle w:val="a3"/>
        <w:rPr>
          <w:rtl/>
        </w:rPr>
      </w:pPr>
    </w:p>
    <w:p w:rsidR="0021453A" w:rsidRDefault="0021453A" w:rsidP="0021453A">
      <w:pPr>
        <w:pStyle w:val="a3"/>
        <w:rPr>
          <w:rtl/>
        </w:rPr>
      </w:pPr>
      <w:proofErr w:type="spellStart"/>
      <w:r>
        <w:rPr>
          <w:rFonts w:hint="cs"/>
          <w:b/>
          <w:bCs/>
          <w:rtl/>
        </w:rPr>
        <w:t>בתמ"א</w:t>
      </w:r>
      <w:proofErr w:type="spellEnd"/>
      <w:r>
        <w:rPr>
          <w:rFonts w:hint="cs"/>
          <w:b/>
          <w:bCs/>
          <w:rtl/>
        </w:rPr>
        <w:t xml:space="preserve"> 38/2 </w:t>
      </w:r>
      <w:r>
        <w:rPr>
          <w:b/>
          <w:bCs/>
          <w:rtl/>
        </w:rPr>
        <w:t>–</w:t>
      </w:r>
      <w:r>
        <w:rPr>
          <w:rFonts w:hint="cs"/>
          <w:b/>
          <w:bCs/>
          <w:rtl/>
        </w:rPr>
        <w:t xml:space="preserve"> חוק המקרקעין דורש את האישור של </w:t>
      </w:r>
      <w:r>
        <w:rPr>
          <w:rFonts w:hint="cs"/>
          <w:b/>
          <w:bCs/>
          <w:u w:val="single"/>
          <w:rtl/>
        </w:rPr>
        <w:t>כל בעלי הדירות</w:t>
      </w:r>
      <w:r>
        <w:rPr>
          <w:rFonts w:hint="cs"/>
          <w:rtl/>
        </w:rPr>
        <w:t>, אבל רשאי המפקח, גם ללא החלטת כל בעלי הדירות, לאשר את ביצוע העבודה על פי תביעת בעלי הדירות שהיו בבעלותם 80% ורכוש משותף שמוצמד ב-80%.</w:t>
      </w:r>
    </w:p>
    <w:p w:rsidR="0021453A" w:rsidRDefault="0021453A" w:rsidP="0021453A">
      <w:pPr>
        <w:pStyle w:val="a3"/>
        <w:rPr>
          <w:rtl/>
        </w:rPr>
      </w:pPr>
      <w:r>
        <w:rPr>
          <w:rFonts w:hint="cs"/>
          <w:rtl/>
        </w:rPr>
        <w:t xml:space="preserve">אנו למעשה נותנים </w:t>
      </w:r>
      <w:r w:rsidRPr="00B31DFA">
        <w:rPr>
          <w:rFonts w:hint="cs"/>
          <w:b/>
          <w:bCs/>
          <w:rtl/>
        </w:rPr>
        <w:t>וטו</w:t>
      </w:r>
      <w:r>
        <w:rPr>
          <w:rFonts w:hint="cs"/>
          <w:rtl/>
        </w:rPr>
        <w:t xml:space="preserve"> בניגוד </w:t>
      </w:r>
      <w:proofErr w:type="spellStart"/>
      <w:r>
        <w:rPr>
          <w:rFonts w:hint="cs"/>
          <w:rtl/>
        </w:rPr>
        <w:t>לתמ"א</w:t>
      </w:r>
      <w:proofErr w:type="spellEnd"/>
      <w:r>
        <w:rPr>
          <w:rFonts w:hint="cs"/>
          <w:rtl/>
        </w:rPr>
        <w:t xml:space="preserve"> 38/1 לכל דייר למנוע את הריסת המבנה והקמתו מחדש. לא ברור היכן ההיגיון בהחלטה לתת זכות וטו לכל דייר, אבל המפקח יכול לאשר זאת ברוב של 80%. החוק קובע מנגנון של זכות וטו כברירת מחדל, ואם אין הסכמה </w:t>
      </w:r>
      <w:r>
        <w:rPr>
          <w:rtl/>
        </w:rPr>
        <w:t>–</w:t>
      </w:r>
      <w:r>
        <w:rPr>
          <w:rFonts w:hint="cs"/>
          <w:rtl/>
        </w:rPr>
        <w:t xml:space="preserve"> צריך לפנות למפקח, ורק באישור שלו אפשר להניע תהליך של תמ"א 38/2 אם יש לך רוב של 80%. (אחוז יותר גבוה מפינוי בינוי).</w:t>
      </w:r>
    </w:p>
    <w:p w:rsidR="0021453A" w:rsidRDefault="0021453A" w:rsidP="0021453A">
      <w:pPr>
        <w:pStyle w:val="a3"/>
        <w:rPr>
          <w:rtl/>
        </w:rPr>
      </w:pPr>
      <w:r>
        <w:rPr>
          <w:rFonts w:hint="cs"/>
          <w:rtl/>
        </w:rPr>
        <w:t xml:space="preserve">למחוקק הישראלי יש פער לא ברור לגבי תמ"א 38/1, תמ"א 38/2 ופינוי בינוי. מצד אחד </w:t>
      </w:r>
      <w:r>
        <w:rPr>
          <w:rtl/>
        </w:rPr>
        <w:t>–</w:t>
      </w:r>
      <w:r>
        <w:rPr>
          <w:rFonts w:hint="cs"/>
          <w:rtl/>
        </w:rPr>
        <w:t xml:space="preserve"> אנו מבינים כי </w:t>
      </w:r>
      <w:proofErr w:type="spellStart"/>
      <w:r>
        <w:rPr>
          <w:rFonts w:hint="cs"/>
          <w:rtl/>
        </w:rPr>
        <w:t>בתמ"א</w:t>
      </w:r>
      <w:proofErr w:type="spellEnd"/>
      <w:r>
        <w:rPr>
          <w:rFonts w:hint="cs"/>
          <w:rtl/>
        </w:rPr>
        <w:t xml:space="preserve"> 38/1 </w:t>
      </w:r>
      <w:r>
        <w:rPr>
          <w:rtl/>
        </w:rPr>
        <w:t>–</w:t>
      </w:r>
      <w:r>
        <w:rPr>
          <w:rFonts w:hint="cs"/>
          <w:rtl/>
        </w:rPr>
        <w:t xml:space="preserve"> הרעיון הוא להקל על היזם </w:t>
      </w:r>
      <w:r>
        <w:rPr>
          <w:rtl/>
        </w:rPr>
        <w:t>–</w:t>
      </w:r>
      <w:r>
        <w:rPr>
          <w:rFonts w:hint="cs"/>
          <w:rtl/>
        </w:rPr>
        <w:t xml:space="preserve"> יש כאן ערך בטיחותי שחשוב לנו כמדינה. אבל אז </w:t>
      </w:r>
      <w:proofErr w:type="spellStart"/>
      <w:r>
        <w:rPr>
          <w:rFonts w:hint="cs"/>
          <w:rtl/>
        </w:rPr>
        <w:t>בתמ"א</w:t>
      </w:r>
      <w:proofErr w:type="spellEnd"/>
      <w:r>
        <w:rPr>
          <w:rFonts w:hint="cs"/>
          <w:rtl/>
        </w:rPr>
        <w:t xml:space="preserve"> 38/2 </w:t>
      </w:r>
      <w:r>
        <w:rPr>
          <w:rtl/>
        </w:rPr>
        <w:t>–</w:t>
      </w:r>
      <w:r>
        <w:rPr>
          <w:rFonts w:hint="cs"/>
          <w:rtl/>
        </w:rPr>
        <w:t xml:space="preserve"> כאשר מדובר בפגיעה יותר קשה בבניין </w:t>
      </w:r>
      <w:r>
        <w:rPr>
          <w:rtl/>
        </w:rPr>
        <w:t>–</w:t>
      </w:r>
      <w:r>
        <w:rPr>
          <w:rFonts w:hint="cs"/>
          <w:rtl/>
        </w:rPr>
        <w:t xml:space="preserve"> אנו מגלים כי נתנו זכות וטו לכל בעל דירה, וגם אם התגברנו על כך ופנינו למפקח </w:t>
      </w:r>
      <w:r>
        <w:rPr>
          <w:rtl/>
        </w:rPr>
        <w:t>–</w:t>
      </w:r>
      <w:r>
        <w:rPr>
          <w:rFonts w:hint="cs"/>
          <w:rtl/>
        </w:rPr>
        <w:t xml:space="preserve"> עדיין צריך רוב של 80% של בעלי הדירות והרכוש המשותף כדי להתניע תהליך באמצעות המפקח.</w:t>
      </w:r>
    </w:p>
    <w:p w:rsidR="0021453A" w:rsidRDefault="0021453A" w:rsidP="0021453A">
      <w:pPr>
        <w:pStyle w:val="a3"/>
        <w:rPr>
          <w:rtl/>
        </w:rPr>
      </w:pPr>
    </w:p>
    <w:p w:rsidR="0021453A" w:rsidRDefault="0021453A" w:rsidP="0021453A">
      <w:pPr>
        <w:pStyle w:val="a3"/>
        <w:rPr>
          <w:rtl/>
        </w:rPr>
      </w:pPr>
      <w:r>
        <w:rPr>
          <w:rFonts w:hint="cs"/>
          <w:rtl/>
        </w:rPr>
        <w:t xml:space="preserve">למרצה לא ברור למה הם עשו זאת כך </w:t>
      </w:r>
      <w:r>
        <w:rPr>
          <w:rtl/>
        </w:rPr>
        <w:t>–</w:t>
      </w:r>
      <w:r>
        <w:rPr>
          <w:rFonts w:hint="cs"/>
          <w:rtl/>
        </w:rPr>
        <w:t xml:space="preserve"> ולמה הם לא מתקנים זאת. היום מה שרווח (והיזמים מעדיפים) תמ"א 38/2.</w:t>
      </w:r>
    </w:p>
    <w:p w:rsidR="0021453A" w:rsidRDefault="0021453A" w:rsidP="0021453A">
      <w:pPr>
        <w:pStyle w:val="a3"/>
        <w:rPr>
          <w:rtl/>
        </w:rPr>
      </w:pPr>
    </w:p>
    <w:p w:rsidR="0021453A" w:rsidRDefault="0021453A" w:rsidP="0021453A">
      <w:pPr>
        <w:pStyle w:val="a3"/>
        <w:rPr>
          <w:rtl/>
        </w:rPr>
      </w:pPr>
      <w:r>
        <w:rPr>
          <w:rFonts w:hint="cs"/>
          <w:rtl/>
        </w:rPr>
        <w:t>תמ"א 38 עלתה לדיון בביהמ"ש העליון. (</w:t>
      </w:r>
      <w:r w:rsidRPr="00B31DFA">
        <w:rPr>
          <w:rFonts w:hint="cs"/>
          <w:b/>
          <w:bCs/>
          <w:highlight w:val="magenta"/>
          <w:rtl/>
        </w:rPr>
        <w:t xml:space="preserve">דב שומרוני נ' אוהד </w:t>
      </w:r>
      <w:proofErr w:type="spellStart"/>
      <w:r w:rsidRPr="00B31DFA">
        <w:rPr>
          <w:rFonts w:hint="cs"/>
          <w:b/>
          <w:bCs/>
          <w:highlight w:val="magenta"/>
          <w:rtl/>
        </w:rPr>
        <w:t>קופמן</w:t>
      </w:r>
      <w:proofErr w:type="spellEnd"/>
      <w:r>
        <w:rPr>
          <w:rFonts w:hint="cs"/>
          <w:rtl/>
        </w:rPr>
        <w:t>)</w:t>
      </w:r>
    </w:p>
    <w:p w:rsidR="0021453A" w:rsidRDefault="0021453A" w:rsidP="009353FA">
      <w:pPr>
        <w:pStyle w:val="a3"/>
        <w:rPr>
          <w:rtl/>
        </w:rPr>
      </w:pPr>
      <w:r w:rsidRPr="00B31DFA">
        <w:rPr>
          <w:rFonts w:hint="cs"/>
          <w:b/>
          <w:bCs/>
          <w:highlight w:val="cyan"/>
          <w:rtl/>
        </w:rPr>
        <w:t>השופטת דפנה ברק ארז</w:t>
      </w:r>
      <w:r>
        <w:rPr>
          <w:rFonts w:hint="cs"/>
          <w:rtl/>
        </w:rPr>
        <w:t xml:space="preserve"> -  מתייחסת ל</w:t>
      </w:r>
      <w:r w:rsidRPr="009353FA">
        <w:rPr>
          <w:rFonts w:hint="cs"/>
          <w:b/>
          <w:bCs/>
          <w:highlight w:val="lightGray"/>
          <w:rtl/>
        </w:rPr>
        <w:t>ס' 3 לחוק חיזו</w:t>
      </w:r>
      <w:r w:rsidR="009353FA">
        <w:rPr>
          <w:rFonts w:hint="cs"/>
          <w:b/>
          <w:bCs/>
          <w:highlight w:val="lightGray"/>
          <w:rtl/>
        </w:rPr>
        <w:t>ק</w:t>
      </w:r>
      <w:r w:rsidRPr="009353FA">
        <w:rPr>
          <w:rFonts w:hint="cs"/>
          <w:b/>
          <w:bCs/>
          <w:highlight w:val="lightGray"/>
          <w:rtl/>
        </w:rPr>
        <w:t xml:space="preserve"> מבנים מפני רעידות אדמה</w:t>
      </w:r>
      <w:r>
        <w:rPr>
          <w:rFonts w:hint="cs"/>
          <w:rtl/>
        </w:rPr>
        <w:t xml:space="preserve"> </w:t>
      </w:r>
      <w:r>
        <w:rPr>
          <w:rtl/>
        </w:rPr>
        <w:t>–</w:t>
      </w:r>
      <w:r>
        <w:rPr>
          <w:rFonts w:hint="cs"/>
          <w:rtl/>
        </w:rPr>
        <w:t xml:space="preserve"> בא ואומר כי כל פעולה שמבוצעת במסגרת תמ"א 38 שלא קשורה להרחבת הדירה </w:t>
      </w:r>
      <w:r>
        <w:rPr>
          <w:rtl/>
        </w:rPr>
        <w:t>–</w:t>
      </w:r>
      <w:r>
        <w:rPr>
          <w:rFonts w:hint="cs"/>
          <w:rtl/>
        </w:rPr>
        <w:t xml:space="preserve"> כמו שיפוץ חיצוני של המבנה, אז לצורך העניין אנו יכולים להסתמך על רוב רגיל של בעלי הדירות.</w:t>
      </w:r>
    </w:p>
    <w:p w:rsidR="0021453A" w:rsidRDefault="0021453A" w:rsidP="0021453A">
      <w:pPr>
        <w:pStyle w:val="a3"/>
        <w:rPr>
          <w:rtl/>
        </w:rPr>
      </w:pPr>
      <w:r>
        <w:rPr>
          <w:rFonts w:hint="cs"/>
          <w:rtl/>
        </w:rPr>
        <w:t>טיפול קוסמטי לא כולל הרחבת דירות מתאפשר ברוב רגיל של 51%.</w:t>
      </w:r>
    </w:p>
    <w:p w:rsidR="0021453A" w:rsidRDefault="0021453A" w:rsidP="0021453A">
      <w:pPr>
        <w:pStyle w:val="a3"/>
        <w:rPr>
          <w:rtl/>
        </w:rPr>
      </w:pPr>
      <w:r>
        <w:rPr>
          <w:rFonts w:hint="cs"/>
          <w:rtl/>
        </w:rPr>
        <w:t xml:space="preserve">לעומת זאת </w:t>
      </w:r>
      <w:r>
        <w:rPr>
          <w:rtl/>
        </w:rPr>
        <w:t>–</w:t>
      </w:r>
      <w:r>
        <w:rPr>
          <w:rFonts w:hint="cs"/>
          <w:rtl/>
        </w:rPr>
        <w:t xml:space="preserve"> אם אנו עושים פעולה של תמ"א 38/1 (שכוללת הרחבת דירה) </w:t>
      </w:r>
      <w:r>
        <w:rPr>
          <w:rtl/>
        </w:rPr>
        <w:t>–</w:t>
      </w:r>
      <w:r>
        <w:rPr>
          <w:rFonts w:hint="cs"/>
          <w:rtl/>
        </w:rPr>
        <w:t xml:space="preserve"> נדרש רוב של 66%+66%, </w:t>
      </w:r>
      <w:proofErr w:type="spellStart"/>
      <w:r>
        <w:rPr>
          <w:rFonts w:hint="cs"/>
          <w:rtl/>
        </w:rPr>
        <w:t>ותמ"א</w:t>
      </w:r>
      <w:proofErr w:type="spellEnd"/>
      <w:r>
        <w:rPr>
          <w:rFonts w:hint="cs"/>
          <w:rtl/>
        </w:rPr>
        <w:t xml:space="preserve"> 38/2 </w:t>
      </w:r>
      <w:r>
        <w:rPr>
          <w:rtl/>
        </w:rPr>
        <w:t>–</w:t>
      </w:r>
      <w:r>
        <w:rPr>
          <w:rFonts w:hint="cs"/>
          <w:rtl/>
        </w:rPr>
        <w:t xml:space="preserve"> 100% (או 80% +80%).</w:t>
      </w:r>
    </w:p>
    <w:p w:rsidR="0021453A" w:rsidRDefault="0021453A" w:rsidP="0021453A">
      <w:pPr>
        <w:pStyle w:val="a3"/>
        <w:rPr>
          <w:rtl/>
        </w:rPr>
      </w:pPr>
    </w:p>
    <w:p w:rsidR="0021453A" w:rsidRDefault="0021453A" w:rsidP="0021453A">
      <w:pPr>
        <w:pStyle w:val="a3"/>
        <w:rPr>
          <w:rtl/>
        </w:rPr>
      </w:pPr>
      <w:r w:rsidRPr="009353FA">
        <w:rPr>
          <w:rFonts w:hint="cs"/>
          <w:b/>
          <w:bCs/>
          <w:rtl/>
        </w:rPr>
        <w:t>דפנה</w:t>
      </w:r>
      <w:r>
        <w:rPr>
          <w:rFonts w:hint="cs"/>
          <w:rtl/>
        </w:rPr>
        <w:t xml:space="preserve"> אומרת שה-66% נועד להקל על קיום תכנית תמ"א 38/1.</w:t>
      </w:r>
    </w:p>
    <w:p w:rsidR="0021453A" w:rsidRDefault="0021453A" w:rsidP="0021453A">
      <w:pPr>
        <w:pStyle w:val="a3"/>
        <w:rPr>
          <w:rtl/>
        </w:rPr>
      </w:pPr>
      <w:r>
        <w:rPr>
          <w:rFonts w:hint="cs"/>
          <w:rtl/>
        </w:rPr>
        <w:t>יהיה לא נכון לדעתה של ברק ארז להתייחס ל</w:t>
      </w:r>
      <w:r w:rsidRPr="009353FA">
        <w:rPr>
          <w:rFonts w:hint="cs"/>
          <w:b/>
          <w:bCs/>
          <w:rtl/>
        </w:rPr>
        <w:t>ס</w:t>
      </w:r>
      <w:r w:rsidRPr="009353FA">
        <w:rPr>
          <w:b/>
          <w:bCs/>
          <w:rtl/>
        </w:rPr>
        <w:t>'</w:t>
      </w:r>
      <w:r w:rsidRPr="009353FA">
        <w:rPr>
          <w:rFonts w:hint="cs"/>
          <w:b/>
          <w:bCs/>
          <w:rtl/>
        </w:rPr>
        <w:t xml:space="preserve"> 5 </w:t>
      </w:r>
      <w:r>
        <w:rPr>
          <w:rtl/>
        </w:rPr>
        <w:t>–</w:t>
      </w:r>
      <w:r>
        <w:rPr>
          <w:rFonts w:hint="cs"/>
          <w:rtl/>
        </w:rPr>
        <w:t xml:space="preserve"> זה שלא נותנים זכות וטו לדיירים, כדבר שפוגע בזכויות הקניין. מבחינתה </w:t>
      </w:r>
      <w:r>
        <w:rPr>
          <w:rtl/>
        </w:rPr>
        <w:t>–</w:t>
      </w:r>
      <w:r>
        <w:rPr>
          <w:rFonts w:hint="cs"/>
          <w:rtl/>
        </w:rPr>
        <w:t xml:space="preserve"> הס</w:t>
      </w:r>
      <w:r>
        <w:rPr>
          <w:rtl/>
        </w:rPr>
        <w:t>'</w:t>
      </w:r>
      <w:r>
        <w:rPr>
          <w:rFonts w:hint="cs"/>
          <w:rtl/>
        </w:rPr>
        <w:t xml:space="preserve"> למעשה מקדם את ההגנה על זכויות הקניין ביחס לכל הדירות כהגנה מפני רעידות אדמה. מבחינת דפנה ברק ארז </w:t>
      </w:r>
      <w:r>
        <w:rPr>
          <w:rtl/>
        </w:rPr>
        <w:t>–</w:t>
      </w:r>
      <w:r>
        <w:rPr>
          <w:rFonts w:hint="cs"/>
          <w:rtl/>
        </w:rPr>
        <w:t xml:space="preserve"> אנו צריכים להסתכל על הפרויקטים בצורה רחבה, כשמטרתם היא להבטיח את ביטחונם של הדיירים. אם הבניין יקרוס </w:t>
      </w:r>
      <w:r>
        <w:rPr>
          <w:rtl/>
        </w:rPr>
        <w:t>–</w:t>
      </w:r>
      <w:r>
        <w:rPr>
          <w:rFonts w:hint="cs"/>
          <w:rtl/>
        </w:rPr>
        <w:t xml:space="preserve"> זה יהרוס את כל זכויות הקניין. החוק פועל על מנת להקל על הביצוע של ההגנה.</w:t>
      </w:r>
    </w:p>
    <w:p w:rsidR="0021453A" w:rsidRDefault="0021453A" w:rsidP="0021453A">
      <w:pPr>
        <w:pStyle w:val="a3"/>
        <w:rPr>
          <w:rtl/>
        </w:rPr>
      </w:pPr>
    </w:p>
    <w:p w:rsidR="0021453A" w:rsidRDefault="0021453A" w:rsidP="0021453A">
      <w:pPr>
        <w:pStyle w:val="a3"/>
        <w:rPr>
          <w:rtl/>
        </w:rPr>
      </w:pPr>
      <w:r>
        <w:rPr>
          <w:rFonts w:hint="cs"/>
          <w:rtl/>
        </w:rPr>
        <w:t>אין כאן פגיעה בזכויות הקניין של הקבלן, ואין שום סיבה להעדיף את זכותו של הדייר הסרבן על פני זכותם של יתר הדיירים.</w:t>
      </w:r>
    </w:p>
    <w:p w:rsidR="0021453A" w:rsidRDefault="0021453A" w:rsidP="0021453A">
      <w:pPr>
        <w:pStyle w:val="a3"/>
        <w:rPr>
          <w:rtl/>
        </w:rPr>
      </w:pPr>
    </w:p>
    <w:p w:rsidR="0021453A" w:rsidRDefault="0021453A" w:rsidP="0021453A">
      <w:pPr>
        <w:pStyle w:val="a3"/>
        <w:rPr>
          <w:rtl/>
        </w:rPr>
      </w:pPr>
      <w:r>
        <w:rPr>
          <w:rFonts w:hint="cs"/>
          <w:b/>
          <w:bCs/>
          <w:rtl/>
        </w:rPr>
        <w:lastRenderedPageBreak/>
        <w:t>מה קורה אם יש דייר שמסרב?</w:t>
      </w:r>
      <w:r>
        <w:rPr>
          <w:rFonts w:hint="cs"/>
          <w:rtl/>
        </w:rPr>
        <w:t xml:space="preserve"> (הגענו לרוב, עשינו מה שצריך ויש דייר שמסרב)</w:t>
      </w:r>
    </w:p>
    <w:p w:rsidR="0021453A" w:rsidRDefault="0021453A" w:rsidP="0021453A">
      <w:pPr>
        <w:pStyle w:val="a3"/>
        <w:rPr>
          <w:rtl/>
        </w:rPr>
      </w:pPr>
      <w:bookmarkStart w:id="104" w:name="_Hlk506172203"/>
      <w:r w:rsidRPr="009353FA">
        <w:rPr>
          <w:rFonts w:hint="cs"/>
          <w:b/>
          <w:bCs/>
          <w:highlight w:val="lightGray"/>
          <w:rtl/>
        </w:rPr>
        <w:t xml:space="preserve">ס' 6 לחוק החיזוק </w:t>
      </w:r>
      <w:bookmarkEnd w:id="104"/>
      <w:r w:rsidRPr="009353FA">
        <w:rPr>
          <w:rFonts w:hint="cs"/>
          <w:b/>
          <w:bCs/>
          <w:highlight w:val="lightGray"/>
          <w:rtl/>
        </w:rPr>
        <w:t>2008</w:t>
      </w:r>
      <w:r w:rsidRPr="009353FA">
        <w:rPr>
          <w:rFonts w:hint="cs"/>
          <w:b/>
          <w:bCs/>
          <w:rtl/>
        </w:rPr>
        <w:t xml:space="preserve"> </w:t>
      </w:r>
      <w:r>
        <w:rPr>
          <w:rtl/>
        </w:rPr>
        <w:t>–</w:t>
      </w:r>
      <w:r>
        <w:rPr>
          <w:rFonts w:hint="cs"/>
          <w:rtl/>
        </w:rPr>
        <w:t xml:space="preserve"> כאשר בעל דירה התנגד להחלטה שהתקבלה בהתאם ל</w:t>
      </w:r>
      <w:bookmarkStart w:id="105" w:name="_Hlk506172232"/>
      <w:r w:rsidRPr="009353FA">
        <w:rPr>
          <w:rFonts w:hint="cs"/>
          <w:b/>
          <w:bCs/>
          <w:rtl/>
        </w:rPr>
        <w:t>ס' 3</w:t>
      </w:r>
      <w:bookmarkEnd w:id="105"/>
      <w:r w:rsidRPr="009353FA">
        <w:rPr>
          <w:rFonts w:hint="cs"/>
          <w:b/>
          <w:bCs/>
          <w:rtl/>
        </w:rPr>
        <w:t xml:space="preserve"> </w:t>
      </w:r>
      <w:r>
        <w:rPr>
          <w:rFonts w:hint="cs"/>
          <w:rtl/>
        </w:rPr>
        <w:t xml:space="preserve">(שיפוץ חיצוני </w:t>
      </w:r>
      <w:r>
        <w:rPr>
          <w:rtl/>
        </w:rPr>
        <w:t>–</w:t>
      </w:r>
      <w:r>
        <w:rPr>
          <w:rFonts w:hint="cs"/>
          <w:rtl/>
        </w:rPr>
        <w:t xml:space="preserve"> דורש 51%), למרות שהוא מיעוט (49%) </w:t>
      </w:r>
      <w:r>
        <w:rPr>
          <w:rtl/>
        </w:rPr>
        <w:t>–</w:t>
      </w:r>
      <w:r>
        <w:rPr>
          <w:rFonts w:hint="cs"/>
          <w:rtl/>
        </w:rPr>
        <w:t xml:space="preserve"> ניתן לפנות למפקח (למרות שהוכשר הרוב של 51%). הסיכויים לעבור תביעה כזאת הם לא גבוהים </w:t>
      </w:r>
      <w:r>
        <w:rPr>
          <w:rtl/>
        </w:rPr>
        <w:t>–</w:t>
      </w:r>
      <w:r>
        <w:rPr>
          <w:rFonts w:hint="cs"/>
          <w:rtl/>
        </w:rPr>
        <w:t xml:space="preserve"> יהיה מאוד קשה למפקח להתערב בהוראה של החוק. המפקחים טוענים שאם יגיעו אליהם תביעות עם נסיבות סובייקטיביות מאוד קשות, או שהדייר יצליח להוכיח שקבלת ההסכמה הייתה בעייתית/לא התקבלה כדין </w:t>
      </w:r>
      <w:r>
        <w:rPr>
          <w:rtl/>
        </w:rPr>
        <w:t>–</w:t>
      </w:r>
      <w:r>
        <w:rPr>
          <w:rFonts w:hint="cs"/>
          <w:rtl/>
        </w:rPr>
        <w:t xml:space="preserve"> הוא יפסול את ההחלטה ויאפשר זאת. זה כמעט ולא קורה.</w:t>
      </w:r>
    </w:p>
    <w:p w:rsidR="0021453A" w:rsidRDefault="0021453A" w:rsidP="0021453A">
      <w:pPr>
        <w:pStyle w:val="a3"/>
        <w:rPr>
          <w:rtl/>
        </w:rPr>
      </w:pPr>
    </w:p>
    <w:p w:rsidR="0021453A" w:rsidRDefault="0021453A" w:rsidP="0021453A">
      <w:pPr>
        <w:pStyle w:val="a3"/>
        <w:rPr>
          <w:rtl/>
        </w:rPr>
      </w:pPr>
      <w:r>
        <w:rPr>
          <w:rFonts w:hint="cs"/>
          <w:rtl/>
        </w:rPr>
        <w:t xml:space="preserve">אבל מה קורה אם תביעתי נדחתה מול המפקח? </w:t>
      </w:r>
      <w:r>
        <w:rPr>
          <w:rFonts w:hint="cs"/>
          <w:b/>
          <w:bCs/>
          <w:rtl/>
        </w:rPr>
        <w:t>המפקח יכול להורות על ביצוע הפרויקט ולהתגבר על ה-49%</w:t>
      </w:r>
      <w:r>
        <w:rPr>
          <w:rFonts w:hint="cs"/>
          <w:rtl/>
        </w:rPr>
        <w:t>, ולהורות על המשך ביצוע הפעולה.</w:t>
      </w:r>
    </w:p>
    <w:p w:rsidR="0021453A" w:rsidRDefault="0021453A" w:rsidP="0021453A">
      <w:pPr>
        <w:pStyle w:val="a3"/>
        <w:rPr>
          <w:rtl/>
        </w:rPr>
      </w:pPr>
      <w:r>
        <w:rPr>
          <w:rFonts w:hint="cs"/>
          <w:rtl/>
        </w:rPr>
        <w:t xml:space="preserve">זה נשמע לנו ברור מאליו </w:t>
      </w:r>
      <w:r>
        <w:rPr>
          <w:rtl/>
        </w:rPr>
        <w:t>–</w:t>
      </w:r>
      <w:r>
        <w:rPr>
          <w:rFonts w:hint="cs"/>
          <w:rtl/>
        </w:rPr>
        <w:t xml:space="preserve"> אבל מדובר במצב בו 6 אנשים רוצים ו4- לא. יש כאן למעשה ויכוח אמיתי האם להיכנס לפרויקט. בסופו של דבר המפקח יורה ב-99% מהמקרים על המשך ההליך.</w:t>
      </w:r>
    </w:p>
    <w:p w:rsidR="0021453A" w:rsidRDefault="0021453A" w:rsidP="0021453A">
      <w:pPr>
        <w:pStyle w:val="a3"/>
        <w:rPr>
          <w:rtl/>
        </w:rPr>
      </w:pPr>
    </w:p>
    <w:p w:rsidR="0021453A" w:rsidRDefault="0021453A" w:rsidP="0021453A">
      <w:pPr>
        <w:pStyle w:val="a3"/>
        <w:rPr>
          <w:b/>
          <w:bCs/>
          <w:rtl/>
        </w:rPr>
      </w:pPr>
      <w:r>
        <w:rPr>
          <w:rFonts w:hint="cs"/>
          <w:b/>
          <w:bCs/>
          <w:rtl/>
        </w:rPr>
        <w:t xml:space="preserve">מה קורה אם יש לנו דייר סרבן לפי ס' 5א' וב'? </w:t>
      </w:r>
      <w:r w:rsidRPr="0024685E">
        <w:rPr>
          <w:rFonts w:hint="cs"/>
          <w:rtl/>
        </w:rPr>
        <w:t xml:space="preserve">(תמ"א 38/1 </w:t>
      </w:r>
      <w:proofErr w:type="spellStart"/>
      <w:r w:rsidRPr="0024685E">
        <w:rPr>
          <w:rFonts w:hint="cs"/>
          <w:rtl/>
        </w:rPr>
        <w:t>ותמ"א</w:t>
      </w:r>
      <w:proofErr w:type="spellEnd"/>
      <w:r w:rsidRPr="0024685E">
        <w:rPr>
          <w:rFonts w:hint="cs"/>
          <w:rtl/>
        </w:rPr>
        <w:t xml:space="preserve"> 38/2 </w:t>
      </w:r>
      <w:r w:rsidRPr="0024685E">
        <w:rPr>
          <w:rtl/>
        </w:rPr>
        <w:t>–</w:t>
      </w:r>
      <w:r w:rsidRPr="0024685E">
        <w:rPr>
          <w:rFonts w:hint="cs"/>
          <w:rtl/>
        </w:rPr>
        <w:t xml:space="preserve"> בהם עושים הרחבה (67%) או </w:t>
      </w:r>
      <w:r>
        <w:rPr>
          <w:rFonts w:hint="cs"/>
          <w:rtl/>
        </w:rPr>
        <w:t>מפנים ובונים</w:t>
      </w:r>
      <w:r w:rsidRPr="0024685E">
        <w:rPr>
          <w:rFonts w:hint="cs"/>
          <w:rtl/>
        </w:rPr>
        <w:t xml:space="preserve"> (100%/80%))</w:t>
      </w:r>
    </w:p>
    <w:p w:rsidR="0021453A" w:rsidRDefault="0021453A" w:rsidP="0021453A">
      <w:pPr>
        <w:pStyle w:val="a3"/>
        <w:rPr>
          <w:rtl/>
        </w:rPr>
      </w:pPr>
      <w:r w:rsidRPr="0024685E">
        <w:rPr>
          <w:rFonts w:hint="cs"/>
          <w:rtl/>
        </w:rPr>
        <w:t>כרגע אין הכרעה</w:t>
      </w:r>
      <w:r>
        <w:rPr>
          <w:rFonts w:hint="cs"/>
          <w:rtl/>
        </w:rPr>
        <w:t xml:space="preserve">. כרגע חושבים שביהמ"ש ילך על הכיוון הנזיקי ופחות על הכיוון הקנייני. </w:t>
      </w:r>
    </w:p>
    <w:p w:rsidR="0021453A" w:rsidRDefault="0021453A" w:rsidP="0021453A">
      <w:pPr>
        <w:pStyle w:val="a3"/>
        <w:rPr>
          <w:rtl/>
        </w:rPr>
      </w:pPr>
    </w:p>
    <w:p w:rsidR="0021453A" w:rsidRDefault="0021453A" w:rsidP="0021453A">
      <w:pPr>
        <w:pStyle w:val="a3"/>
        <w:rPr>
          <w:rtl/>
        </w:rPr>
      </w:pPr>
      <w:r w:rsidRPr="009353FA">
        <w:rPr>
          <w:rFonts w:hint="cs"/>
          <w:b/>
          <w:bCs/>
          <w:highlight w:val="magenta"/>
          <w:rtl/>
        </w:rPr>
        <w:t xml:space="preserve">פס"ד </w:t>
      </w:r>
      <w:proofErr w:type="spellStart"/>
      <w:r w:rsidRPr="009353FA">
        <w:rPr>
          <w:rFonts w:hint="cs"/>
          <w:b/>
          <w:bCs/>
          <w:highlight w:val="magenta"/>
          <w:rtl/>
        </w:rPr>
        <w:t>צודלר</w:t>
      </w:r>
      <w:proofErr w:type="spellEnd"/>
      <w:r w:rsidRPr="009353FA">
        <w:rPr>
          <w:rFonts w:hint="cs"/>
          <w:b/>
          <w:bCs/>
          <w:highlight w:val="magenta"/>
          <w:rtl/>
        </w:rPr>
        <w:t xml:space="preserve"> נ' יוסף</w:t>
      </w:r>
    </w:p>
    <w:p w:rsidR="0021453A" w:rsidRDefault="0021453A" w:rsidP="0021453A">
      <w:pPr>
        <w:pStyle w:val="a3"/>
        <w:rPr>
          <w:rtl/>
        </w:rPr>
      </w:pPr>
      <w:r w:rsidRPr="009353FA">
        <w:rPr>
          <w:rFonts w:hint="cs"/>
          <w:b/>
          <w:bCs/>
          <w:highlight w:val="cyan"/>
          <w:rtl/>
        </w:rPr>
        <w:t>השופט חשין</w:t>
      </w:r>
      <w:r>
        <w:rPr>
          <w:rFonts w:hint="cs"/>
          <w:rtl/>
        </w:rPr>
        <w:t xml:space="preserve"> </w:t>
      </w:r>
      <w:r>
        <w:rPr>
          <w:rtl/>
        </w:rPr>
        <w:t>–</w:t>
      </w:r>
      <w:r>
        <w:rPr>
          <w:rFonts w:hint="cs"/>
          <w:rtl/>
        </w:rPr>
        <w:t xml:space="preserve"> התפיסה של ביהמ"ש היא שהמתנגדים לא מובנים. מבחינת חשין </w:t>
      </w:r>
      <w:r>
        <w:rPr>
          <w:rtl/>
        </w:rPr>
        <w:t>–</w:t>
      </w:r>
      <w:r>
        <w:rPr>
          <w:rFonts w:hint="cs"/>
          <w:rtl/>
        </w:rPr>
        <w:t xml:space="preserve"> מדובר במלחמות לשם המלחמה ופחות מלחמות שנובעות מאינטרס לדעתו.</w:t>
      </w:r>
    </w:p>
    <w:p w:rsidR="0021453A" w:rsidRDefault="0021453A" w:rsidP="0021453A">
      <w:pPr>
        <w:pStyle w:val="a3"/>
        <w:rPr>
          <w:rtl/>
        </w:rPr>
      </w:pPr>
    </w:p>
    <w:p w:rsidR="0021453A" w:rsidRDefault="0021453A" w:rsidP="0021453A">
      <w:pPr>
        <w:pStyle w:val="a3"/>
        <w:rPr>
          <w:rtl/>
        </w:rPr>
      </w:pPr>
      <w:r w:rsidRPr="009353FA">
        <w:rPr>
          <w:rFonts w:hint="cs"/>
          <w:b/>
          <w:bCs/>
          <w:rtl/>
        </w:rPr>
        <w:t>המרצה אומר</w:t>
      </w:r>
      <w:r>
        <w:rPr>
          <w:rFonts w:hint="cs"/>
          <w:rtl/>
        </w:rPr>
        <w:t xml:space="preserve"> כי זה יהיה תחום שילווה אותנו ב-10 שנים הקרובות לפחות. הקמת הרשות להתחדשות עירונית מסמנת את העובדה שזה נלקח כפרויקט לאומי. מדובר ברעיון חיובי </w:t>
      </w:r>
      <w:r>
        <w:rPr>
          <w:rtl/>
        </w:rPr>
        <w:t>–</w:t>
      </w:r>
      <w:r>
        <w:rPr>
          <w:rFonts w:hint="cs"/>
          <w:rtl/>
        </w:rPr>
        <w:t xml:space="preserve"> אף אחד לא מסתכל על התחדשות עירונית בתור משהו שלילי. הבעיה מתחילה בעיקר בנושא היישום </w:t>
      </w:r>
      <w:r>
        <w:rPr>
          <w:rtl/>
        </w:rPr>
        <w:t>–</w:t>
      </w:r>
      <w:r>
        <w:rPr>
          <w:rFonts w:hint="cs"/>
          <w:rtl/>
        </w:rPr>
        <w:t xml:space="preserve"> </w:t>
      </w:r>
      <w:proofErr w:type="spellStart"/>
      <w:r>
        <w:rPr>
          <w:rFonts w:hint="cs"/>
          <w:rtl/>
        </w:rPr>
        <w:t>בתמ"א</w:t>
      </w:r>
      <w:proofErr w:type="spellEnd"/>
      <w:r>
        <w:rPr>
          <w:rFonts w:hint="cs"/>
          <w:rtl/>
        </w:rPr>
        <w:t xml:space="preserve"> 38 שכחנו שמדובר בתכנית בטיחותית כאשר הממשלה הפריטה את כל נושא הבטיחות ליזמים פרטיים. עצם העובדה שנושא זה נכנס תחת הרשות להתחדשות עירונית מראה כי אנו נותנים יותר דגש לחידוש העיר ופחות לבטיחות. פינוי בינוי כן תופס תאוצה </w:t>
      </w:r>
      <w:r>
        <w:rPr>
          <w:rtl/>
        </w:rPr>
        <w:t>–</w:t>
      </w:r>
      <w:r>
        <w:rPr>
          <w:rFonts w:hint="cs"/>
          <w:rtl/>
        </w:rPr>
        <w:t xml:space="preserve"> בגדול מדובר במשהו מאוד חיובי. הבעיה היא שבדרך כלל מי שמוצא את עצמו מחוץ לדירות אלו הדיירים הישנים.</w:t>
      </w:r>
    </w:p>
    <w:p w:rsidR="0021453A" w:rsidRDefault="0021453A" w:rsidP="0021453A">
      <w:pPr>
        <w:pStyle w:val="a3"/>
        <w:rPr>
          <w:rtl/>
        </w:rPr>
      </w:pPr>
    </w:p>
    <w:p w:rsidR="0021453A" w:rsidRDefault="0021453A" w:rsidP="009353FA">
      <w:pPr>
        <w:pStyle w:val="a3"/>
        <w:rPr>
          <w:rtl/>
        </w:rPr>
      </w:pPr>
      <w:r>
        <w:rPr>
          <w:rFonts w:hint="cs"/>
          <w:rtl/>
        </w:rPr>
        <w:t xml:space="preserve">התחדשות עירונית </w:t>
      </w:r>
      <w:r>
        <w:rPr>
          <w:rtl/>
        </w:rPr>
        <w:t>–</w:t>
      </w:r>
      <w:r>
        <w:rPr>
          <w:rFonts w:hint="cs"/>
          <w:rtl/>
        </w:rPr>
        <w:t xml:space="preserve"> קשור למאבקים שלנו בנושא הבית המשותף. כמעט כל הבעיות שיש לנו בבית המשותף מתבטאות גם כאן </w:t>
      </w:r>
      <w:r>
        <w:rPr>
          <w:rtl/>
        </w:rPr>
        <w:t>–</w:t>
      </w:r>
      <w:r>
        <w:rPr>
          <w:rFonts w:hint="cs"/>
          <w:rtl/>
        </w:rPr>
        <w:t xml:space="preserve"> יש לנו את אותן בעיות בעוצמה יותר גדולה.</w:t>
      </w:r>
    </w:p>
    <w:p w:rsidR="0021453A" w:rsidRPr="009353FA" w:rsidRDefault="0021453A" w:rsidP="009353FA">
      <w:pPr>
        <w:pStyle w:val="a3"/>
        <w:rPr>
          <w:color w:val="A5A5A5" w:themeColor="accent3"/>
          <w:rtl/>
        </w:rPr>
      </w:pPr>
      <w:r w:rsidRPr="009353FA">
        <w:rPr>
          <w:rFonts w:hint="cs"/>
          <w:color w:val="A5A5A5" w:themeColor="accent3"/>
          <w:rtl/>
        </w:rPr>
        <w:t>השיעור הבא יהיה ביום רביעי. המרצה לא יכנס לחומרים חדשים (</w:t>
      </w:r>
      <w:r w:rsidR="009353FA" w:rsidRPr="009353FA">
        <w:rPr>
          <w:rFonts w:hint="cs"/>
          <w:color w:val="A5A5A5" w:themeColor="accent3"/>
          <w:rtl/>
        </w:rPr>
        <w:t>הרעיון היה להיכנס לנושא השיתוף)</w:t>
      </w:r>
    </w:p>
    <w:p w:rsidR="0021453A" w:rsidRPr="009353FA" w:rsidRDefault="0021453A" w:rsidP="0021453A">
      <w:pPr>
        <w:pStyle w:val="a3"/>
        <w:rPr>
          <w:color w:val="A5A5A5" w:themeColor="accent3"/>
          <w:rtl/>
        </w:rPr>
      </w:pPr>
      <w:r w:rsidRPr="009353FA">
        <w:rPr>
          <w:rFonts w:hint="cs"/>
          <w:color w:val="A5A5A5" w:themeColor="accent3"/>
          <w:rtl/>
        </w:rPr>
        <w:t xml:space="preserve">המרצה רוצה לחזור לנושאים שמעניינים אותנו </w:t>
      </w:r>
      <w:r w:rsidRPr="009353FA">
        <w:rPr>
          <w:color w:val="A5A5A5" w:themeColor="accent3"/>
          <w:rtl/>
        </w:rPr>
        <w:t>–</w:t>
      </w:r>
      <w:r w:rsidRPr="009353FA">
        <w:rPr>
          <w:rFonts w:hint="cs"/>
          <w:color w:val="A5A5A5" w:themeColor="accent3"/>
          <w:rtl/>
        </w:rPr>
        <w:t xml:space="preserve"> סקירה מחדש לקורס עם ראיה רחבה יותר. אם יהיה שאלות, אז זה יהיה הזמן. הנציגים ירכזו את השאלות </w:t>
      </w:r>
      <w:r w:rsidRPr="009353FA">
        <w:rPr>
          <w:color w:val="A5A5A5" w:themeColor="accent3"/>
          <w:rtl/>
        </w:rPr>
        <w:t>–</w:t>
      </w:r>
      <w:r w:rsidRPr="009353FA">
        <w:rPr>
          <w:rFonts w:hint="cs"/>
          <w:color w:val="A5A5A5" w:themeColor="accent3"/>
          <w:rtl/>
        </w:rPr>
        <w:t xml:space="preserve"> בעדיפות שישלח כמה שיותר מוקדם.</w:t>
      </w:r>
    </w:p>
    <w:p w:rsidR="0021453A" w:rsidRDefault="0021453A" w:rsidP="0021453A">
      <w:pPr>
        <w:pStyle w:val="a3"/>
        <w:rPr>
          <w:rtl/>
        </w:rPr>
      </w:pPr>
    </w:p>
    <w:p w:rsidR="0021453A" w:rsidRDefault="0021453A" w:rsidP="0021453A">
      <w:pPr>
        <w:pStyle w:val="a3"/>
        <w:jc w:val="right"/>
        <w:rPr>
          <w:rtl/>
        </w:rPr>
      </w:pPr>
      <w:r>
        <w:rPr>
          <w:rFonts w:hint="cs"/>
          <w:rtl/>
        </w:rPr>
        <w:t>24.01.18</w:t>
      </w:r>
    </w:p>
    <w:p w:rsidR="0021453A" w:rsidRDefault="0021453A" w:rsidP="0021453A">
      <w:pPr>
        <w:pStyle w:val="a3"/>
        <w:jc w:val="center"/>
        <w:rPr>
          <w:rtl/>
        </w:rPr>
      </w:pPr>
      <w:r>
        <w:rPr>
          <w:rFonts w:hint="cs"/>
          <w:b/>
          <w:bCs/>
          <w:u w:val="single"/>
          <w:rtl/>
        </w:rPr>
        <w:t>שיעור 25</w:t>
      </w:r>
    </w:p>
    <w:p w:rsidR="0021453A" w:rsidRPr="009353FA" w:rsidRDefault="0021453A" w:rsidP="009353FA">
      <w:pPr>
        <w:pStyle w:val="a3"/>
        <w:jc w:val="center"/>
        <w:outlineLvl w:val="0"/>
        <w:rPr>
          <w:b/>
          <w:bCs/>
          <w:u w:val="single"/>
          <w:rtl/>
        </w:rPr>
      </w:pPr>
      <w:bookmarkStart w:id="106" w:name="_Toc506297892"/>
      <w:r w:rsidRPr="009353FA">
        <w:rPr>
          <w:rFonts w:hint="cs"/>
          <w:b/>
          <w:bCs/>
          <w:highlight w:val="green"/>
          <w:u w:val="single"/>
          <w:rtl/>
        </w:rPr>
        <w:t>סקי</w:t>
      </w:r>
      <w:r w:rsidR="009353FA" w:rsidRPr="009353FA">
        <w:rPr>
          <w:rFonts w:hint="cs"/>
          <w:b/>
          <w:bCs/>
          <w:highlight w:val="green"/>
          <w:u w:val="single"/>
          <w:rtl/>
        </w:rPr>
        <w:t>רה כללית על הקורס מתחילת הסמסטר</w:t>
      </w:r>
      <w:bookmarkEnd w:id="106"/>
    </w:p>
    <w:p w:rsidR="0021453A" w:rsidRPr="00A7106A" w:rsidRDefault="0021453A" w:rsidP="00A7106A">
      <w:pPr>
        <w:pStyle w:val="a3"/>
        <w:rPr>
          <w:b/>
          <w:bCs/>
          <w:rtl/>
        </w:rPr>
      </w:pPr>
      <w:r>
        <w:rPr>
          <w:rFonts w:hint="cs"/>
          <w:rtl/>
        </w:rPr>
        <w:t xml:space="preserve">הדבר הראשון שעשינו </w:t>
      </w:r>
      <w:r>
        <w:rPr>
          <w:rtl/>
        </w:rPr>
        <w:t>–</w:t>
      </w:r>
      <w:r>
        <w:rPr>
          <w:rFonts w:hint="cs"/>
          <w:rtl/>
        </w:rPr>
        <w:t xml:space="preserve"> היה לדבר ולשבור את התפיסה המעוותת של דיני קניין. המושג "זכות הקניין" או קניין בכלל כולל מספר משמעויות שבעצם מוכרעות על פי התפיסות השונות שעומדות בבסיס הזכות </w:t>
      </w:r>
      <w:r>
        <w:rPr>
          <w:rtl/>
        </w:rPr>
        <w:t>–</w:t>
      </w:r>
      <w:r>
        <w:rPr>
          <w:rFonts w:hint="cs"/>
          <w:rtl/>
        </w:rPr>
        <w:t xml:space="preserve"> כמו התפיסה הליברטריאנית, או התפיסות </w:t>
      </w:r>
      <w:proofErr w:type="spellStart"/>
      <w:r>
        <w:rPr>
          <w:rFonts w:hint="cs"/>
          <w:rtl/>
        </w:rPr>
        <w:t>הקהילתניות</w:t>
      </w:r>
      <w:proofErr w:type="spellEnd"/>
      <w:r>
        <w:rPr>
          <w:rFonts w:hint="cs"/>
          <w:rtl/>
        </w:rPr>
        <w:t xml:space="preserve"> </w:t>
      </w:r>
      <w:r>
        <w:rPr>
          <w:rtl/>
        </w:rPr>
        <w:t>–</w:t>
      </w:r>
      <w:r>
        <w:rPr>
          <w:rFonts w:hint="cs"/>
          <w:rtl/>
        </w:rPr>
        <w:t xml:space="preserve"> משטר שדואג רק לחברה כולה.</w:t>
      </w:r>
      <w:r w:rsidR="00A7106A">
        <w:rPr>
          <w:rFonts w:hint="cs"/>
          <w:rtl/>
        </w:rPr>
        <w:t xml:space="preserve"> </w:t>
      </w:r>
      <w:r>
        <w:rPr>
          <w:rFonts w:hint="cs"/>
          <w:rtl/>
        </w:rPr>
        <w:t xml:space="preserve">אמרנו שהדרך הנכונה אולי להתייחס לזכות לקניין היא </w:t>
      </w:r>
      <w:r w:rsidRPr="00A7106A">
        <w:rPr>
          <w:rFonts w:hint="cs"/>
          <w:b/>
          <w:bCs/>
          <w:rtl/>
        </w:rPr>
        <w:t xml:space="preserve">דרך האמצע </w:t>
      </w:r>
      <w:r w:rsidRPr="00A7106A">
        <w:rPr>
          <w:b/>
          <w:bCs/>
          <w:rtl/>
        </w:rPr>
        <w:t>–</w:t>
      </w:r>
      <w:r w:rsidRPr="00A7106A">
        <w:rPr>
          <w:rFonts w:hint="cs"/>
          <w:b/>
          <w:bCs/>
          <w:rtl/>
        </w:rPr>
        <w:t xml:space="preserve"> תפיסה ליברלית שנותנת משמעות לכל הערכים.</w:t>
      </w:r>
    </w:p>
    <w:p w:rsidR="0021453A" w:rsidRDefault="0021453A" w:rsidP="0021453A">
      <w:pPr>
        <w:pStyle w:val="a3"/>
        <w:rPr>
          <w:rtl/>
        </w:rPr>
      </w:pPr>
    </w:p>
    <w:p w:rsidR="0021453A" w:rsidRDefault="0021453A" w:rsidP="0021453A">
      <w:pPr>
        <w:pStyle w:val="a3"/>
        <w:rPr>
          <w:rtl/>
        </w:rPr>
      </w:pPr>
      <w:r>
        <w:rPr>
          <w:rFonts w:hint="cs"/>
          <w:rtl/>
        </w:rPr>
        <w:t xml:space="preserve">דיברנו על מגוון ערכים שכל אחד מהם משפיע על הזכות לקניין - </w:t>
      </w:r>
    </w:p>
    <w:p w:rsidR="0021453A" w:rsidRPr="000B127C" w:rsidRDefault="0021453A" w:rsidP="0021453A">
      <w:pPr>
        <w:pStyle w:val="a3"/>
        <w:rPr>
          <w:b/>
          <w:bCs/>
          <w:rtl/>
        </w:rPr>
      </w:pPr>
      <w:r w:rsidRPr="000B127C">
        <w:rPr>
          <w:rFonts w:hint="cs"/>
          <w:b/>
          <w:bCs/>
          <w:rtl/>
        </w:rPr>
        <w:t>קהילה, אישיות, רווחה מצרפית, עבודה, סביבה</w:t>
      </w:r>
      <w:r>
        <w:rPr>
          <w:rFonts w:hint="cs"/>
          <w:b/>
          <w:bCs/>
          <w:rtl/>
        </w:rPr>
        <w:t>,</w:t>
      </w:r>
      <w:r w:rsidRPr="000B127C">
        <w:rPr>
          <w:rFonts w:hint="cs"/>
          <w:b/>
          <w:bCs/>
          <w:rtl/>
        </w:rPr>
        <w:t xml:space="preserve"> חירות.</w:t>
      </w:r>
    </w:p>
    <w:p w:rsidR="0021453A" w:rsidRDefault="00A7106A" w:rsidP="0021453A">
      <w:pPr>
        <w:pStyle w:val="a3"/>
        <w:rPr>
          <w:rtl/>
        </w:rPr>
      </w:pPr>
      <w:r>
        <w:rPr>
          <w:rFonts w:hint="cs"/>
          <w:rtl/>
        </w:rPr>
        <w:t>הדין נותן משמעות שונה</w:t>
      </w:r>
      <w:r w:rsidR="0021453A">
        <w:rPr>
          <w:rFonts w:hint="cs"/>
          <w:rtl/>
        </w:rPr>
        <w:t xml:space="preserve"> לערכים שונים של קניין </w:t>
      </w:r>
      <w:r w:rsidR="0021453A">
        <w:rPr>
          <w:rtl/>
        </w:rPr>
        <w:t>–</w:t>
      </w:r>
      <w:r w:rsidR="0021453A">
        <w:rPr>
          <w:rFonts w:hint="cs"/>
          <w:rtl/>
        </w:rPr>
        <w:t xml:space="preserve"> יש מוסדות קניינים שמבוססים על ערך אחד משמעותי וקצת על האחרים, ויש כאלו שמאוזנים לחלוטין</w:t>
      </w:r>
    </w:p>
    <w:p w:rsidR="0021453A" w:rsidRDefault="0021453A" w:rsidP="0021453A">
      <w:pPr>
        <w:pStyle w:val="a3"/>
        <w:rPr>
          <w:rtl/>
        </w:rPr>
      </w:pPr>
    </w:p>
    <w:p w:rsidR="0021453A" w:rsidRDefault="0021453A" w:rsidP="0021453A">
      <w:pPr>
        <w:pStyle w:val="a3"/>
        <w:rPr>
          <w:rtl/>
        </w:rPr>
      </w:pPr>
      <w:r>
        <w:rPr>
          <w:rFonts w:hint="cs"/>
          <w:rtl/>
        </w:rPr>
        <w:t xml:space="preserve">זה יבוא לידי ביטוי במבחן שלנו </w:t>
      </w:r>
      <w:r>
        <w:rPr>
          <w:rtl/>
        </w:rPr>
        <w:t>–</w:t>
      </w:r>
      <w:r>
        <w:rPr>
          <w:rFonts w:hint="cs"/>
          <w:rtl/>
        </w:rPr>
        <w:t xml:space="preserve"> ונצטרך להראות שאנו מבינים את תפיסות הערכים בקניין. יש שאלות שהן שאלות מדיניות </w:t>
      </w:r>
      <w:r>
        <w:rPr>
          <w:rtl/>
        </w:rPr>
        <w:t>–</w:t>
      </w:r>
      <w:r>
        <w:rPr>
          <w:rFonts w:hint="cs"/>
          <w:rtl/>
        </w:rPr>
        <w:t xml:space="preserve"> דברים שדיברנו עליהם בכיתה, והתייחסנו לאיך הערכים משפיעים על עיצוב הדין. אנו צריכים לנסות לראות שאנו מבינים את תפיסות הקניין, הערכים הקניינים, והאופן בו אנו עושים שימוש בערכים אלו.</w:t>
      </w:r>
    </w:p>
    <w:p w:rsidR="0021453A" w:rsidRDefault="0021453A" w:rsidP="0021453A">
      <w:pPr>
        <w:pStyle w:val="a3"/>
        <w:rPr>
          <w:rtl/>
        </w:rPr>
      </w:pPr>
    </w:p>
    <w:p w:rsidR="0021453A" w:rsidRDefault="0021453A" w:rsidP="0021453A">
      <w:pPr>
        <w:pStyle w:val="a3"/>
        <w:rPr>
          <w:rtl/>
        </w:rPr>
      </w:pPr>
      <w:r>
        <w:rPr>
          <w:rFonts w:hint="cs"/>
          <w:b/>
          <w:bCs/>
          <w:rtl/>
        </w:rPr>
        <w:lastRenderedPageBreak/>
        <w:t>נטילות שלטוניות של מקרקעין</w:t>
      </w:r>
    </w:p>
    <w:p w:rsidR="0021453A" w:rsidRDefault="0021453A" w:rsidP="0021453A">
      <w:pPr>
        <w:pStyle w:val="a3"/>
        <w:rPr>
          <w:rtl/>
        </w:rPr>
      </w:pPr>
      <w:r>
        <w:rPr>
          <w:rFonts w:hint="cs"/>
          <w:rtl/>
        </w:rPr>
        <w:t xml:space="preserve">אחד המופעים היותר מורכבים </w:t>
      </w:r>
      <w:r>
        <w:rPr>
          <w:rtl/>
        </w:rPr>
        <w:t>–</w:t>
      </w:r>
      <w:r>
        <w:rPr>
          <w:rFonts w:hint="cs"/>
          <w:rtl/>
        </w:rPr>
        <w:t xml:space="preserve"> כמעט כל מערכות הדינים האפשרויות חלות כאן </w:t>
      </w:r>
      <w:r>
        <w:rPr>
          <w:rtl/>
        </w:rPr>
        <w:t>–</w:t>
      </w:r>
      <w:r>
        <w:rPr>
          <w:rFonts w:hint="cs"/>
          <w:rtl/>
        </w:rPr>
        <w:t xml:space="preserve"> קהילה, בעלי זכויות, שלטון מרכזי, שלטון מקומי </w:t>
      </w:r>
      <w:r>
        <w:rPr>
          <w:rtl/>
        </w:rPr>
        <w:t>–</w:t>
      </w:r>
      <w:r>
        <w:rPr>
          <w:rFonts w:hint="cs"/>
          <w:rtl/>
        </w:rPr>
        <w:t xml:space="preserve"> מדובר בצומת של דיני הקניין וצריך לדעת איך לפתור את הפלונטר שנוצר בהפקעות.</w:t>
      </w:r>
    </w:p>
    <w:p w:rsidR="0021453A" w:rsidRDefault="0021453A" w:rsidP="0021453A">
      <w:pPr>
        <w:pStyle w:val="a3"/>
        <w:rPr>
          <w:rtl/>
        </w:rPr>
      </w:pPr>
    </w:p>
    <w:p w:rsidR="00A7106A" w:rsidRDefault="0021453A" w:rsidP="0021453A">
      <w:pPr>
        <w:pStyle w:val="a3"/>
        <w:rPr>
          <w:rtl/>
        </w:rPr>
      </w:pPr>
      <w:r>
        <w:rPr>
          <w:rFonts w:hint="cs"/>
          <w:b/>
          <w:bCs/>
          <w:rtl/>
        </w:rPr>
        <w:t>כשרות ההפקעה</w:t>
      </w:r>
    </w:p>
    <w:p w:rsidR="0021453A" w:rsidRDefault="0021453A" w:rsidP="0021453A">
      <w:pPr>
        <w:pStyle w:val="a3"/>
        <w:rPr>
          <w:rtl/>
        </w:rPr>
      </w:pPr>
      <w:r>
        <w:rPr>
          <w:rFonts w:hint="cs"/>
          <w:rtl/>
        </w:rPr>
        <w:t xml:space="preserve">מתי ההפקעות יהיו כשרות? זה בד"כ מופיע עם מבחנים </w:t>
      </w:r>
      <w:r>
        <w:rPr>
          <w:rtl/>
        </w:rPr>
        <w:t>–</w:t>
      </w:r>
      <w:r w:rsidR="00A7106A">
        <w:rPr>
          <w:rFonts w:hint="cs"/>
          <w:rtl/>
        </w:rPr>
        <w:t xml:space="preserve"> כשפות</w:t>
      </w:r>
      <w:r>
        <w:rPr>
          <w:rFonts w:hint="cs"/>
          <w:rtl/>
        </w:rPr>
        <w:t xml:space="preserve">רים שאלה עם הפקעה </w:t>
      </w:r>
      <w:r>
        <w:rPr>
          <w:rtl/>
        </w:rPr>
        <w:t>–</w:t>
      </w:r>
      <w:r>
        <w:rPr>
          <w:rFonts w:hint="cs"/>
          <w:rtl/>
        </w:rPr>
        <w:t xml:space="preserve"> צריך לרשום בצד את המבחנים כי סביר להניח שהם יבואו לידי ביטוי בתשובות.</w:t>
      </w:r>
    </w:p>
    <w:p w:rsidR="00A7106A" w:rsidRDefault="00A7106A" w:rsidP="0021453A">
      <w:pPr>
        <w:pStyle w:val="a3"/>
        <w:rPr>
          <w:b/>
          <w:bCs/>
          <w:rtl/>
        </w:rPr>
      </w:pPr>
    </w:p>
    <w:p w:rsidR="00A7106A" w:rsidRDefault="0021453A" w:rsidP="00A7106A">
      <w:pPr>
        <w:pStyle w:val="a3"/>
        <w:rPr>
          <w:rtl/>
        </w:rPr>
      </w:pPr>
      <w:r>
        <w:rPr>
          <w:rFonts w:hint="cs"/>
          <w:b/>
          <w:bCs/>
          <w:rtl/>
        </w:rPr>
        <w:t>פיצוי</w:t>
      </w:r>
      <w:r>
        <w:rPr>
          <w:rFonts w:hint="cs"/>
          <w:rtl/>
        </w:rPr>
        <w:t>.</w:t>
      </w:r>
    </w:p>
    <w:p w:rsidR="0021453A" w:rsidRDefault="0021453A" w:rsidP="00A7106A">
      <w:pPr>
        <w:pStyle w:val="a3"/>
        <w:rPr>
          <w:rtl/>
        </w:rPr>
      </w:pPr>
      <w:r>
        <w:rPr>
          <w:rFonts w:hint="cs"/>
          <w:rtl/>
        </w:rPr>
        <w:t>הרעיון הוא שדיני הנטילה השלטונית (הפקעות) היא מערכת מורכבת שההתייחסות אליה צריכה להיות לפי כשרות ההפקעה, המבחנים השונים והפיצוי.</w:t>
      </w:r>
    </w:p>
    <w:p w:rsidR="0021453A" w:rsidRDefault="0021453A" w:rsidP="0021453A">
      <w:pPr>
        <w:pStyle w:val="a3"/>
        <w:rPr>
          <w:rtl/>
        </w:rPr>
      </w:pPr>
    </w:p>
    <w:p w:rsidR="0021453A" w:rsidRDefault="0021453A" w:rsidP="0021453A">
      <w:pPr>
        <w:pStyle w:val="a3"/>
        <w:rPr>
          <w:rtl/>
        </w:rPr>
      </w:pPr>
      <w:r>
        <w:rPr>
          <w:rFonts w:hint="cs"/>
          <w:b/>
          <w:bCs/>
          <w:rtl/>
        </w:rPr>
        <w:t>המשטר הקנייני בישראל</w:t>
      </w:r>
    </w:p>
    <w:p w:rsidR="0021453A" w:rsidRDefault="0021453A" w:rsidP="0021453A">
      <w:pPr>
        <w:pStyle w:val="a3"/>
        <w:rPr>
          <w:rtl/>
        </w:rPr>
      </w:pPr>
      <w:r>
        <w:rPr>
          <w:rFonts w:hint="cs"/>
          <w:rtl/>
        </w:rPr>
        <w:t xml:space="preserve">צריך להכיר איך המשטר הקנייני בישראל פועל </w:t>
      </w:r>
      <w:r>
        <w:rPr>
          <w:rtl/>
        </w:rPr>
        <w:t>–</w:t>
      </w:r>
      <w:r>
        <w:rPr>
          <w:rFonts w:hint="cs"/>
          <w:rtl/>
        </w:rPr>
        <w:t xml:space="preserve"> זכויות הבעלות, החכירה לדורות (והשוואה ביניהם) ורישיון במקרקעין. צריך לחשוב טוב במבחנים אם יש איזשהו נפקות לשימוש בטענה של רישיון במקרקעין </w:t>
      </w:r>
      <w:r>
        <w:rPr>
          <w:rtl/>
        </w:rPr>
        <w:t>–</w:t>
      </w:r>
      <w:r>
        <w:rPr>
          <w:rFonts w:hint="cs"/>
          <w:rtl/>
        </w:rPr>
        <w:t xml:space="preserve"> כשאנו יודעים שלרישיון במקרקעין אין איזשהו סעד אחיד </w:t>
      </w:r>
      <w:r>
        <w:rPr>
          <w:rtl/>
        </w:rPr>
        <w:t>–</w:t>
      </w:r>
      <w:r>
        <w:rPr>
          <w:rFonts w:hint="cs"/>
          <w:rtl/>
        </w:rPr>
        <w:t xml:space="preserve"> אם העלאת הטענה יכולה להיות נפקות משמעותית לגבי הסעד שנקבל כמייצגים של לקוחות.</w:t>
      </w:r>
    </w:p>
    <w:p w:rsidR="0021453A" w:rsidRDefault="0021453A" w:rsidP="0021453A">
      <w:pPr>
        <w:pStyle w:val="a3"/>
        <w:rPr>
          <w:rtl/>
        </w:rPr>
      </w:pPr>
    </w:p>
    <w:p w:rsidR="0021453A" w:rsidRDefault="0021453A" w:rsidP="0021453A">
      <w:pPr>
        <w:pStyle w:val="a3"/>
        <w:rPr>
          <w:rtl/>
        </w:rPr>
      </w:pPr>
      <w:r>
        <w:rPr>
          <w:rFonts w:hint="cs"/>
          <w:b/>
          <w:bCs/>
          <w:rtl/>
        </w:rPr>
        <w:t>רכישת דירה מקבלן</w:t>
      </w:r>
    </w:p>
    <w:p w:rsidR="0021453A" w:rsidRDefault="0021453A" w:rsidP="0021453A">
      <w:pPr>
        <w:pStyle w:val="a3"/>
        <w:rPr>
          <w:rtl/>
        </w:rPr>
      </w:pPr>
      <w:r>
        <w:rPr>
          <w:rFonts w:hint="cs"/>
          <w:rtl/>
        </w:rPr>
        <w:t xml:space="preserve">דיברנו על 2 סוגים של חובות עיקריות </w:t>
      </w:r>
      <w:r>
        <w:rPr>
          <w:rtl/>
        </w:rPr>
        <w:t>–</w:t>
      </w:r>
      <w:r>
        <w:rPr>
          <w:rFonts w:hint="cs"/>
          <w:rtl/>
        </w:rPr>
        <w:t xml:space="preserve"> שכולן נועדו להתגבר על</w:t>
      </w:r>
      <w:r w:rsidR="00A7106A">
        <w:rPr>
          <w:rFonts w:hint="cs"/>
          <w:rtl/>
        </w:rPr>
        <w:t xml:space="preserve"> ליקויים קוגניטיביים של קבלן ור</w:t>
      </w:r>
      <w:r>
        <w:rPr>
          <w:rFonts w:hint="cs"/>
          <w:rtl/>
        </w:rPr>
        <w:t xml:space="preserve">כשי דירות </w:t>
      </w:r>
      <w:r>
        <w:rPr>
          <w:rtl/>
        </w:rPr>
        <w:t>–</w:t>
      </w:r>
      <w:r>
        <w:rPr>
          <w:rFonts w:hint="cs"/>
          <w:rtl/>
        </w:rPr>
        <w:t xml:space="preserve"> </w:t>
      </w:r>
      <w:r>
        <w:rPr>
          <w:rFonts w:hint="cs"/>
          <w:b/>
          <w:bCs/>
          <w:rtl/>
        </w:rPr>
        <w:t>חובות הגילוי וחובות הבטוחות</w:t>
      </w:r>
      <w:r>
        <w:rPr>
          <w:rFonts w:hint="cs"/>
          <w:rtl/>
        </w:rPr>
        <w:t xml:space="preserve">. צריך לעבור על חובות הגילוי, מה צריך לצרף ומה צריך לעשות. צריך לעבור על הבטוחות ולוודא שאנו מבינים </w:t>
      </w:r>
      <w:r>
        <w:rPr>
          <w:rtl/>
        </w:rPr>
        <w:t>–</w:t>
      </w:r>
      <w:r w:rsidR="00A7106A">
        <w:rPr>
          <w:rFonts w:hint="cs"/>
          <w:rtl/>
        </w:rPr>
        <w:t xml:space="preserve"> זה מאוד רלוונטי לנו כר</w:t>
      </w:r>
      <w:r>
        <w:rPr>
          <w:rFonts w:hint="cs"/>
          <w:rtl/>
        </w:rPr>
        <w:t xml:space="preserve">כשי דירות בעתיד. בעיקר צריך להבין מה הרעיון שעומד מאחורי זה </w:t>
      </w:r>
      <w:r>
        <w:rPr>
          <w:rtl/>
        </w:rPr>
        <w:t>–</w:t>
      </w:r>
      <w:r>
        <w:rPr>
          <w:rFonts w:hint="cs"/>
          <w:rtl/>
        </w:rPr>
        <w:t xml:space="preserve"> שאלות מדיניות לדוגמא </w:t>
      </w:r>
      <w:r>
        <w:rPr>
          <w:rtl/>
        </w:rPr>
        <w:t>–</w:t>
      </w:r>
      <w:r>
        <w:rPr>
          <w:rFonts w:hint="cs"/>
          <w:rtl/>
        </w:rPr>
        <w:t xml:space="preserve"> בואו נבטל משהו. איך השינוי/ביטול משפיע על התפיסות האלה </w:t>
      </w:r>
      <w:r>
        <w:rPr>
          <w:rtl/>
        </w:rPr>
        <w:t>–</w:t>
      </w:r>
      <w:r>
        <w:rPr>
          <w:rFonts w:hint="cs"/>
          <w:rtl/>
        </w:rPr>
        <w:t xml:space="preserve"> שהדברים הללו נועדו לתת לו מענה?</w:t>
      </w:r>
    </w:p>
    <w:p w:rsidR="0021453A" w:rsidRDefault="0021453A" w:rsidP="0021453A">
      <w:pPr>
        <w:pStyle w:val="a3"/>
        <w:rPr>
          <w:rtl/>
        </w:rPr>
      </w:pPr>
      <w:r>
        <w:rPr>
          <w:rFonts w:hint="cs"/>
          <w:rtl/>
        </w:rPr>
        <w:t xml:space="preserve">צריך להכיר את פסקי הדין, ולהבין את המטריה הרחבה יותר של כל הסיפור הזה. יש כאן כשלים שאנו באים לתת להם מענה </w:t>
      </w:r>
      <w:r>
        <w:rPr>
          <w:rtl/>
        </w:rPr>
        <w:t>–</w:t>
      </w:r>
      <w:r>
        <w:rPr>
          <w:rFonts w:hint="cs"/>
          <w:rtl/>
        </w:rPr>
        <w:t xml:space="preserve"> צריך להביא למי מתגלגלות העלויות, והאם פגיעה/שינוי יכול לשנות את מערך הכוחות בין רוכשי דירות לקבלנים.</w:t>
      </w:r>
    </w:p>
    <w:p w:rsidR="0021453A" w:rsidRDefault="0021453A" w:rsidP="0021453A">
      <w:pPr>
        <w:pStyle w:val="a3"/>
        <w:rPr>
          <w:rtl/>
        </w:rPr>
      </w:pPr>
    </w:p>
    <w:p w:rsidR="0021453A" w:rsidRDefault="0021453A" w:rsidP="0021453A">
      <w:pPr>
        <w:pStyle w:val="a3"/>
        <w:rPr>
          <w:rtl/>
        </w:rPr>
      </w:pPr>
      <w:r>
        <w:rPr>
          <w:rFonts w:hint="cs"/>
          <w:b/>
          <w:bCs/>
          <w:rtl/>
        </w:rPr>
        <w:t>דיני תחרויות</w:t>
      </w:r>
    </w:p>
    <w:p w:rsidR="0021453A" w:rsidRDefault="0021453A" w:rsidP="0021453A">
      <w:pPr>
        <w:pStyle w:val="a3"/>
        <w:rPr>
          <w:rtl/>
        </w:rPr>
      </w:pPr>
      <w:r>
        <w:rPr>
          <w:rFonts w:hint="cs"/>
          <w:rtl/>
        </w:rPr>
        <w:t xml:space="preserve">מדובר בחלק משמעותי בדיני קניין ובמבחן (יהיה לו חלק משמעותי). הדרך הנכונה לפתור את המקרה (שמסבך את החיים) </w:t>
      </w:r>
      <w:r>
        <w:rPr>
          <w:rtl/>
        </w:rPr>
        <w:t>–</w:t>
      </w:r>
      <w:r>
        <w:rPr>
          <w:rFonts w:hint="cs"/>
          <w:rtl/>
        </w:rPr>
        <w:t xml:space="preserve"> יש שם שמות (צריך להקפיד עליהם), תאריכים (שנועדו לתת אינדיקציות </w:t>
      </w:r>
      <w:r>
        <w:rPr>
          <w:rtl/>
        </w:rPr>
        <w:t>–</w:t>
      </w:r>
      <w:r>
        <w:rPr>
          <w:rFonts w:hint="cs"/>
          <w:rtl/>
        </w:rPr>
        <w:t xml:space="preserve"> מתי נחתמו, מה לפני מה) והמרצה חושב שכיסינו את כל הנושא של הרמזים המובנים בטקסט </w:t>
      </w:r>
      <w:r>
        <w:rPr>
          <w:rtl/>
        </w:rPr>
        <w:t>–</w:t>
      </w:r>
      <w:r>
        <w:rPr>
          <w:rFonts w:hint="cs"/>
          <w:rtl/>
        </w:rPr>
        <w:t xml:space="preserve"> נתנו יותר מידי רמזים בטקסט לגבי כל הקריטריונים שצריך לבדוק. </w:t>
      </w:r>
    </w:p>
    <w:p w:rsidR="0021453A" w:rsidRDefault="0021453A" w:rsidP="0021453A">
      <w:pPr>
        <w:pStyle w:val="a3"/>
        <w:rPr>
          <w:rtl/>
        </w:rPr>
      </w:pPr>
    </w:p>
    <w:p w:rsidR="0021453A" w:rsidRDefault="0021453A" w:rsidP="0021453A">
      <w:pPr>
        <w:pStyle w:val="a3"/>
        <w:rPr>
          <w:rtl/>
        </w:rPr>
      </w:pPr>
      <w:r>
        <w:rPr>
          <w:rFonts w:hint="cs"/>
          <w:rtl/>
        </w:rPr>
        <w:t xml:space="preserve">נכון להתחיל בזהות הצדדים. למדנו שיש סוגי תחרויות שונים לחלוטין </w:t>
      </w:r>
      <w:r>
        <w:rPr>
          <w:rtl/>
        </w:rPr>
        <w:t>–</w:t>
      </w:r>
      <w:r>
        <w:rPr>
          <w:rFonts w:hint="cs"/>
          <w:rtl/>
        </w:rPr>
        <w:t xml:space="preserve"> זה סופר חשוב לזהות מהי הזכות/הטענה של כל אחד מהצדדים:</w:t>
      </w:r>
    </w:p>
    <w:p w:rsidR="0021453A" w:rsidRPr="00A7106A" w:rsidRDefault="0021453A" w:rsidP="0021453A">
      <w:pPr>
        <w:pStyle w:val="a3"/>
        <w:rPr>
          <w:b/>
          <w:bCs/>
          <w:rtl/>
        </w:rPr>
      </w:pPr>
      <w:r w:rsidRPr="00A7106A">
        <w:rPr>
          <w:rFonts w:hint="cs"/>
          <w:b/>
          <w:bCs/>
          <w:rtl/>
        </w:rPr>
        <w:t>בעל התחייבות לעסקה מול נושה לא מובטח.</w:t>
      </w:r>
    </w:p>
    <w:p w:rsidR="0021453A" w:rsidRPr="00A7106A" w:rsidRDefault="0021453A" w:rsidP="0021453A">
      <w:pPr>
        <w:pStyle w:val="a3"/>
        <w:rPr>
          <w:b/>
          <w:bCs/>
          <w:rtl/>
        </w:rPr>
      </w:pPr>
      <w:r w:rsidRPr="00A7106A">
        <w:rPr>
          <w:rFonts w:hint="cs"/>
          <w:b/>
          <w:bCs/>
          <w:rtl/>
        </w:rPr>
        <w:t>בעל התחייבות לעסקה מול בעל התחייבות לעסקה.</w:t>
      </w:r>
    </w:p>
    <w:p w:rsidR="0021453A" w:rsidRPr="00A7106A" w:rsidRDefault="0021453A" w:rsidP="0021453A">
      <w:pPr>
        <w:pStyle w:val="a3"/>
        <w:rPr>
          <w:b/>
          <w:bCs/>
          <w:rtl/>
        </w:rPr>
      </w:pPr>
      <w:r w:rsidRPr="00A7106A">
        <w:rPr>
          <w:rFonts w:hint="cs"/>
          <w:b/>
          <w:bCs/>
          <w:rtl/>
        </w:rPr>
        <w:t>בעלים מקורי מול רוכש בתום לב.</w:t>
      </w:r>
    </w:p>
    <w:p w:rsidR="0021453A" w:rsidRDefault="0021453A" w:rsidP="0021453A">
      <w:pPr>
        <w:pStyle w:val="a3"/>
        <w:rPr>
          <w:rtl/>
        </w:rPr>
      </w:pPr>
    </w:p>
    <w:p w:rsidR="0021453A" w:rsidRDefault="0021453A" w:rsidP="0021453A">
      <w:pPr>
        <w:pStyle w:val="a3"/>
        <w:rPr>
          <w:rtl/>
        </w:rPr>
      </w:pPr>
      <w:r>
        <w:rPr>
          <w:rFonts w:hint="cs"/>
          <w:rtl/>
        </w:rPr>
        <w:t xml:space="preserve">אחרי זה </w:t>
      </w:r>
      <w:r>
        <w:rPr>
          <w:rtl/>
        </w:rPr>
        <w:t>–</w:t>
      </w:r>
      <w:r>
        <w:rPr>
          <w:rFonts w:hint="cs"/>
          <w:rtl/>
        </w:rPr>
        <w:t xml:space="preserve"> צריך ללכת ל</w:t>
      </w:r>
      <w:r>
        <w:rPr>
          <w:rFonts w:hint="cs"/>
          <w:b/>
          <w:bCs/>
          <w:rtl/>
        </w:rPr>
        <w:t>סוג המשאב</w:t>
      </w:r>
      <w:r>
        <w:rPr>
          <w:rFonts w:hint="cs"/>
          <w:rtl/>
        </w:rPr>
        <w:t xml:space="preserve">. צריך לוודא שהבנו על איזה משאב מדובר </w:t>
      </w:r>
      <w:r>
        <w:rPr>
          <w:rtl/>
        </w:rPr>
        <w:t>–</w:t>
      </w:r>
      <w:r>
        <w:rPr>
          <w:rFonts w:hint="cs"/>
          <w:rtl/>
        </w:rPr>
        <w:t xml:space="preserve"> הבלבול העיקרי יכול להיות בין מקרקעין רשומים למקרקעין לא רשומים </w:t>
      </w:r>
      <w:r>
        <w:rPr>
          <w:rtl/>
        </w:rPr>
        <w:t>–</w:t>
      </w:r>
      <w:r>
        <w:rPr>
          <w:rFonts w:hint="cs"/>
          <w:rtl/>
        </w:rPr>
        <w:t xml:space="preserve"> יכול להיות שני מסלולים שונים לגמרי </w:t>
      </w:r>
      <w:r>
        <w:rPr>
          <w:rtl/>
        </w:rPr>
        <w:t>–</w:t>
      </w:r>
      <w:r>
        <w:rPr>
          <w:rFonts w:hint="cs"/>
          <w:rtl/>
        </w:rPr>
        <w:t xml:space="preserve"> </w:t>
      </w:r>
    </w:p>
    <w:p w:rsidR="0021453A" w:rsidRPr="00A7106A" w:rsidRDefault="0021453A" w:rsidP="0021453A">
      <w:pPr>
        <w:pStyle w:val="a3"/>
        <w:rPr>
          <w:b/>
          <w:bCs/>
          <w:rtl/>
        </w:rPr>
      </w:pPr>
      <w:r w:rsidRPr="00A7106A">
        <w:rPr>
          <w:rFonts w:hint="cs"/>
          <w:b/>
          <w:bCs/>
          <w:rtl/>
        </w:rPr>
        <w:t>מקרקעין רשומים.</w:t>
      </w:r>
    </w:p>
    <w:p w:rsidR="0021453A" w:rsidRPr="00A7106A" w:rsidRDefault="0021453A" w:rsidP="0021453A">
      <w:pPr>
        <w:pStyle w:val="a3"/>
        <w:rPr>
          <w:b/>
          <w:bCs/>
          <w:rtl/>
        </w:rPr>
      </w:pPr>
      <w:r w:rsidRPr="00A7106A">
        <w:rPr>
          <w:rFonts w:hint="cs"/>
          <w:b/>
          <w:bCs/>
          <w:rtl/>
        </w:rPr>
        <w:t>מיטלטלין.</w:t>
      </w:r>
    </w:p>
    <w:p w:rsidR="0021453A" w:rsidRPr="00A7106A" w:rsidRDefault="0021453A" w:rsidP="0021453A">
      <w:pPr>
        <w:pStyle w:val="a3"/>
        <w:rPr>
          <w:b/>
          <w:bCs/>
          <w:rtl/>
        </w:rPr>
      </w:pPr>
      <w:r w:rsidRPr="00A7106A">
        <w:rPr>
          <w:rFonts w:hint="cs"/>
          <w:b/>
          <w:bCs/>
          <w:rtl/>
        </w:rPr>
        <w:t>זכויות + מקרקעין לא רשומים.</w:t>
      </w:r>
    </w:p>
    <w:p w:rsidR="0021453A" w:rsidRDefault="0021453A" w:rsidP="0021453A">
      <w:pPr>
        <w:pStyle w:val="a3"/>
        <w:rPr>
          <w:rtl/>
        </w:rPr>
      </w:pPr>
    </w:p>
    <w:p w:rsidR="0021453A" w:rsidRPr="00043CDF" w:rsidRDefault="0021453A" w:rsidP="0021453A">
      <w:pPr>
        <w:pStyle w:val="a3"/>
        <w:rPr>
          <w:rtl/>
        </w:rPr>
      </w:pPr>
      <w:r>
        <w:rPr>
          <w:rFonts w:hint="cs"/>
          <w:rtl/>
        </w:rPr>
        <w:t xml:space="preserve">הרמזים הבולטים </w:t>
      </w:r>
      <w:r>
        <w:rPr>
          <w:rtl/>
        </w:rPr>
        <w:t>–</w:t>
      </w:r>
      <w:r>
        <w:rPr>
          <w:rFonts w:hint="cs"/>
          <w:rtl/>
        </w:rPr>
        <w:t xml:space="preserve"> </w:t>
      </w:r>
      <w:r w:rsidRPr="00A7106A">
        <w:rPr>
          <w:rFonts w:hint="cs"/>
          <w:b/>
          <w:bCs/>
          <w:rtl/>
        </w:rPr>
        <w:t>רישום בטאבו</w:t>
      </w:r>
      <w:r>
        <w:rPr>
          <w:rFonts w:hint="cs"/>
          <w:rtl/>
        </w:rPr>
        <w:t xml:space="preserve">. אם אנו לא מוצאים את האמירה, אנו צריכים להניח הנחה מסוימת ולפעול לפיה </w:t>
      </w:r>
      <w:r>
        <w:rPr>
          <w:rtl/>
        </w:rPr>
        <w:t>–</w:t>
      </w:r>
      <w:r>
        <w:rPr>
          <w:rFonts w:hint="cs"/>
          <w:rtl/>
        </w:rPr>
        <w:t xml:space="preserve"> אבל </w:t>
      </w:r>
      <w:r>
        <w:rPr>
          <w:rFonts w:hint="cs"/>
          <w:b/>
          <w:bCs/>
          <w:rtl/>
        </w:rPr>
        <w:t>צריך לרשום זאת בצורה מאוד ברורה</w:t>
      </w:r>
      <w:r>
        <w:rPr>
          <w:rFonts w:hint="cs"/>
          <w:rtl/>
        </w:rPr>
        <w:t xml:space="preserve"> (למרקר) כדי שאחרי זה לא נדרדר לסיפור הערעורים.</w:t>
      </w:r>
    </w:p>
    <w:p w:rsidR="0021453A" w:rsidRDefault="0021453A" w:rsidP="0021453A">
      <w:pPr>
        <w:pStyle w:val="a3"/>
        <w:rPr>
          <w:rtl/>
        </w:rPr>
      </w:pPr>
    </w:p>
    <w:p w:rsidR="0021453A" w:rsidRDefault="0021453A" w:rsidP="0021453A">
      <w:pPr>
        <w:pStyle w:val="a3"/>
        <w:rPr>
          <w:rtl/>
        </w:rPr>
      </w:pPr>
      <w:r>
        <w:rPr>
          <w:rFonts w:hint="cs"/>
          <w:rtl/>
        </w:rPr>
        <w:t>קיימות לנו הנחיות לגבי מקרקעין רשומים</w:t>
      </w:r>
    </w:p>
    <w:p w:rsidR="0021453A" w:rsidRDefault="0021453A" w:rsidP="00A7106A">
      <w:pPr>
        <w:pStyle w:val="a3"/>
        <w:rPr>
          <w:rtl/>
        </w:rPr>
      </w:pPr>
      <w:r>
        <w:rPr>
          <w:rFonts w:hint="cs"/>
          <w:rtl/>
        </w:rPr>
        <w:t xml:space="preserve">אנו צריכים לקחת בחשבון שהזכויות במקרקעין נכונות לכל הזכויות במקרקעין </w:t>
      </w:r>
      <w:r>
        <w:rPr>
          <w:rtl/>
        </w:rPr>
        <w:t>–</w:t>
      </w:r>
      <w:r>
        <w:rPr>
          <w:rFonts w:hint="cs"/>
          <w:rtl/>
        </w:rPr>
        <w:t xml:space="preserve"> כמו בנושא של משכנתאות </w:t>
      </w:r>
      <w:r>
        <w:rPr>
          <w:rtl/>
        </w:rPr>
        <w:t>–</w:t>
      </w:r>
      <w:r>
        <w:rPr>
          <w:rFonts w:hint="cs"/>
          <w:rtl/>
        </w:rPr>
        <w:t xml:space="preserve"> גם משכנתא, מי שמקבל התחייבות לרישום משכנתא הוא בעל התחייבות לעסקה במקרקעין </w:t>
      </w:r>
      <w:r>
        <w:rPr>
          <w:rtl/>
        </w:rPr>
        <w:t>–</w:t>
      </w:r>
      <w:r>
        <w:rPr>
          <w:rFonts w:hint="cs"/>
          <w:rtl/>
        </w:rPr>
        <w:t xml:space="preserve"> לא תמיד תופיע בעלות, יכולות להיות גם זכויות אחרות.</w:t>
      </w:r>
    </w:p>
    <w:p w:rsidR="0021453A" w:rsidRDefault="0021453A" w:rsidP="00A7106A">
      <w:pPr>
        <w:pStyle w:val="a3"/>
        <w:rPr>
          <w:rtl/>
        </w:rPr>
      </w:pPr>
      <w:r>
        <w:rPr>
          <w:rFonts w:hint="cs"/>
          <w:rtl/>
        </w:rPr>
        <w:lastRenderedPageBreak/>
        <w:t>קיימות הנחיות על מקרקעין לא רשומים</w:t>
      </w:r>
      <w:r w:rsidR="00A7106A">
        <w:rPr>
          <w:rFonts w:hint="cs"/>
          <w:rtl/>
        </w:rPr>
        <w:t xml:space="preserve"> </w:t>
      </w:r>
      <w:r>
        <w:rPr>
          <w:rFonts w:hint="cs"/>
          <w:rtl/>
        </w:rPr>
        <w:t>וקיימות הנחיות לגבי מיטלטלין.</w:t>
      </w:r>
    </w:p>
    <w:p w:rsidR="0021453A" w:rsidRDefault="0021453A" w:rsidP="0021453A">
      <w:pPr>
        <w:pStyle w:val="a3"/>
        <w:rPr>
          <w:rtl/>
        </w:rPr>
      </w:pPr>
    </w:p>
    <w:p w:rsidR="0021453A" w:rsidRDefault="0021453A" w:rsidP="0021453A">
      <w:pPr>
        <w:pStyle w:val="a3"/>
        <w:rPr>
          <w:rtl/>
        </w:rPr>
      </w:pPr>
      <w:r>
        <w:rPr>
          <w:rFonts w:hint="cs"/>
          <w:rtl/>
        </w:rPr>
        <w:t xml:space="preserve">50% מההצלחה במבחן זה </w:t>
      </w:r>
      <w:r w:rsidRPr="00043CDF">
        <w:rPr>
          <w:rFonts w:hint="cs"/>
          <w:b/>
          <w:bCs/>
          <w:rtl/>
        </w:rPr>
        <w:t>לזהות מי מתחרה ועל מה הם מתחרים</w:t>
      </w:r>
      <w:r>
        <w:rPr>
          <w:rFonts w:hint="cs"/>
          <w:rtl/>
        </w:rPr>
        <w:t xml:space="preserve"> </w:t>
      </w:r>
      <w:r>
        <w:rPr>
          <w:rtl/>
        </w:rPr>
        <w:t>–</w:t>
      </w:r>
      <w:r>
        <w:rPr>
          <w:rFonts w:hint="cs"/>
          <w:rtl/>
        </w:rPr>
        <w:t xml:space="preserve"> לאחר מכן פשוט עובדים על פי סעיפי החוק והפסיקה. (לדוגמא </w:t>
      </w:r>
      <w:r>
        <w:rPr>
          <w:rtl/>
        </w:rPr>
        <w:t>–</w:t>
      </w:r>
      <w:r>
        <w:rPr>
          <w:rFonts w:hint="cs"/>
          <w:rtl/>
        </w:rPr>
        <w:t xml:space="preserve"> פס"ד גנץ עשה שינוי </w:t>
      </w:r>
      <w:r>
        <w:rPr>
          <w:rtl/>
        </w:rPr>
        <w:t>–</w:t>
      </w:r>
      <w:r w:rsidR="00A7106A">
        <w:rPr>
          <w:rFonts w:hint="cs"/>
          <w:rtl/>
        </w:rPr>
        <w:t xml:space="preserve"> ולכן צריך להתייחס לכך)</w:t>
      </w:r>
      <w:r>
        <w:rPr>
          <w:rFonts w:hint="cs"/>
          <w:rtl/>
        </w:rPr>
        <w:t>.</w:t>
      </w:r>
    </w:p>
    <w:p w:rsidR="0021453A" w:rsidRDefault="0021453A" w:rsidP="0021453A">
      <w:pPr>
        <w:pStyle w:val="a3"/>
        <w:rPr>
          <w:rtl/>
        </w:rPr>
      </w:pPr>
    </w:p>
    <w:p w:rsidR="0021453A" w:rsidRDefault="0021453A" w:rsidP="0021453A">
      <w:pPr>
        <w:pStyle w:val="a3"/>
        <w:rPr>
          <w:rtl/>
        </w:rPr>
      </w:pPr>
      <w:r>
        <w:rPr>
          <w:rFonts w:hint="cs"/>
          <w:rtl/>
        </w:rPr>
        <w:t xml:space="preserve">דיברנו על נושא </w:t>
      </w:r>
      <w:r w:rsidR="00A7106A">
        <w:rPr>
          <w:rFonts w:hint="cs"/>
          <w:rtl/>
        </w:rPr>
        <w:t>ה</w:t>
      </w:r>
      <w:r>
        <w:rPr>
          <w:rFonts w:hint="cs"/>
          <w:b/>
          <w:bCs/>
          <w:rtl/>
        </w:rPr>
        <w:t>שעבודים</w:t>
      </w:r>
      <w:r>
        <w:rPr>
          <w:rFonts w:hint="cs"/>
          <w:rtl/>
        </w:rPr>
        <w:t xml:space="preserve"> </w:t>
      </w:r>
      <w:r>
        <w:rPr>
          <w:rtl/>
        </w:rPr>
        <w:t>–</w:t>
      </w:r>
      <w:r>
        <w:rPr>
          <w:rFonts w:hint="cs"/>
          <w:rtl/>
        </w:rPr>
        <w:t xml:space="preserve"> זה לא יופיע יותר ממה שזה הופיע בכיתה </w:t>
      </w:r>
      <w:r>
        <w:rPr>
          <w:rtl/>
        </w:rPr>
        <w:t>–</w:t>
      </w:r>
      <w:r>
        <w:rPr>
          <w:rFonts w:hint="cs"/>
          <w:rtl/>
        </w:rPr>
        <w:t xml:space="preserve"> זה בטח לא יהיה השאלה המכשילה של המבחן, אבל צריך לדעת להתמודד </w:t>
      </w:r>
      <w:r>
        <w:rPr>
          <w:rtl/>
        </w:rPr>
        <w:t>–</w:t>
      </w:r>
      <w:r>
        <w:rPr>
          <w:rFonts w:hint="cs"/>
          <w:rtl/>
        </w:rPr>
        <w:t xml:space="preserve"> כמו סדר הפירעון, והסעיפים השונים שעליהם דיברנו ביחס לשאלה מתי מותר לרשום שיעבוד אחר שיעבוד, שאלות שנוגעות לסדר פירעון, שאלות של סיווג עסקאות (פס"ד קולומבו), הביקורת </w:t>
      </w:r>
      <w:r>
        <w:rPr>
          <w:rtl/>
        </w:rPr>
        <w:t>–</w:t>
      </w:r>
      <w:r>
        <w:rPr>
          <w:rFonts w:hint="cs"/>
          <w:rtl/>
        </w:rPr>
        <w:t xml:space="preserve"> כל הדברים האלה צריכים להילקח בחשבון על ידנו.</w:t>
      </w:r>
    </w:p>
    <w:p w:rsidR="0021453A" w:rsidRDefault="0021453A" w:rsidP="0021453A">
      <w:pPr>
        <w:pStyle w:val="a3"/>
        <w:rPr>
          <w:rtl/>
        </w:rPr>
      </w:pPr>
    </w:p>
    <w:p w:rsidR="0021453A" w:rsidRPr="00043CDF" w:rsidRDefault="0021453A" w:rsidP="0021453A">
      <w:pPr>
        <w:pStyle w:val="a3"/>
        <w:rPr>
          <w:rtl/>
        </w:rPr>
      </w:pPr>
      <w:r>
        <w:rPr>
          <w:rFonts w:hint="cs"/>
          <w:b/>
          <w:bCs/>
          <w:rtl/>
        </w:rPr>
        <w:t>התחדשות עירונית</w:t>
      </w:r>
    </w:p>
    <w:p w:rsidR="0021453A" w:rsidRDefault="0021453A" w:rsidP="0021453A">
      <w:pPr>
        <w:pStyle w:val="a3"/>
        <w:rPr>
          <w:rtl/>
        </w:rPr>
      </w:pPr>
      <w:r>
        <w:rPr>
          <w:rFonts w:hint="cs"/>
          <w:b/>
          <w:bCs/>
          <w:rtl/>
        </w:rPr>
        <w:t xml:space="preserve">תמ"א 38 ופינוי בינוי </w:t>
      </w:r>
      <w:r>
        <w:rPr>
          <w:b/>
          <w:bCs/>
          <w:rtl/>
        </w:rPr>
        <w:t>–</w:t>
      </w:r>
      <w:r>
        <w:rPr>
          <w:rFonts w:hint="cs"/>
          <w:rtl/>
        </w:rPr>
        <w:t xml:space="preserve"> כדאי להכיר את הרעיונות מאחורי החוק.</w:t>
      </w:r>
    </w:p>
    <w:p w:rsidR="0021453A" w:rsidRDefault="0021453A" w:rsidP="0021453A">
      <w:pPr>
        <w:pStyle w:val="a3"/>
        <w:rPr>
          <w:rtl/>
        </w:rPr>
      </w:pPr>
    </w:p>
    <w:p w:rsidR="0021453A" w:rsidRDefault="0021453A" w:rsidP="0021453A">
      <w:pPr>
        <w:pStyle w:val="a3"/>
        <w:rPr>
          <w:rtl/>
        </w:rPr>
      </w:pPr>
      <w:r>
        <w:rPr>
          <w:rFonts w:hint="cs"/>
          <w:rtl/>
        </w:rPr>
        <w:t>בהצלחה!</w:t>
      </w:r>
    </w:p>
    <w:p w:rsidR="0021453A" w:rsidRDefault="0021453A" w:rsidP="0021453A">
      <w:pPr>
        <w:pStyle w:val="a3"/>
        <w:rPr>
          <w:rtl/>
        </w:rPr>
      </w:pPr>
    </w:p>
    <w:p w:rsidR="0021453A" w:rsidRPr="00A7106A" w:rsidRDefault="0021453A" w:rsidP="0021453A">
      <w:pPr>
        <w:pStyle w:val="a3"/>
        <w:rPr>
          <w:color w:val="A5A5A5" w:themeColor="accent3"/>
          <w:rtl/>
        </w:rPr>
      </w:pPr>
      <w:r w:rsidRPr="00A7106A">
        <w:rPr>
          <w:rFonts w:hint="cs"/>
          <w:color w:val="A5A5A5" w:themeColor="accent3"/>
          <w:rtl/>
        </w:rPr>
        <w:t xml:space="preserve">המבחן הוא אירועון (שאלה ראשונה </w:t>
      </w:r>
      <w:r w:rsidRPr="00A7106A">
        <w:rPr>
          <w:color w:val="A5A5A5" w:themeColor="accent3"/>
          <w:rtl/>
        </w:rPr>
        <w:t>–</w:t>
      </w:r>
      <w:r w:rsidRPr="00A7106A">
        <w:rPr>
          <w:rFonts w:hint="cs"/>
          <w:color w:val="A5A5A5" w:themeColor="accent3"/>
          <w:rtl/>
        </w:rPr>
        <w:t xml:space="preserve"> תופס עמוד)</w:t>
      </w:r>
    </w:p>
    <w:p w:rsidR="0021453A" w:rsidRPr="00A7106A" w:rsidRDefault="0021453A" w:rsidP="0021453A">
      <w:pPr>
        <w:pStyle w:val="a3"/>
        <w:rPr>
          <w:color w:val="A5A5A5" w:themeColor="accent3"/>
          <w:rtl/>
        </w:rPr>
      </w:pPr>
      <w:r w:rsidRPr="00A7106A">
        <w:rPr>
          <w:rFonts w:hint="cs"/>
          <w:color w:val="A5A5A5" w:themeColor="accent3"/>
          <w:rtl/>
        </w:rPr>
        <w:t xml:space="preserve">השאלה השנייה </w:t>
      </w:r>
      <w:r w:rsidRPr="00A7106A">
        <w:rPr>
          <w:color w:val="A5A5A5" w:themeColor="accent3"/>
          <w:rtl/>
        </w:rPr>
        <w:t>–</w:t>
      </w:r>
      <w:r w:rsidRPr="00A7106A">
        <w:rPr>
          <w:rFonts w:hint="cs"/>
          <w:color w:val="A5A5A5" w:themeColor="accent3"/>
          <w:rtl/>
        </w:rPr>
        <w:t xml:space="preserve"> שינוי בהצעות חקיקה וההתמודדות שלנו עם ההשלכות של השינוי</w:t>
      </w:r>
    </w:p>
    <w:p w:rsidR="0021453A" w:rsidRPr="00A7106A" w:rsidRDefault="0021453A" w:rsidP="0021453A">
      <w:pPr>
        <w:pStyle w:val="a3"/>
        <w:rPr>
          <w:color w:val="A5A5A5" w:themeColor="accent3"/>
          <w:rtl/>
        </w:rPr>
      </w:pPr>
      <w:r w:rsidRPr="00A7106A">
        <w:rPr>
          <w:rFonts w:hint="cs"/>
          <w:color w:val="A5A5A5" w:themeColor="accent3"/>
          <w:rtl/>
        </w:rPr>
        <w:t xml:space="preserve">שאלת מדיניות </w:t>
      </w:r>
      <w:r w:rsidRPr="00A7106A">
        <w:rPr>
          <w:color w:val="A5A5A5" w:themeColor="accent3"/>
          <w:rtl/>
        </w:rPr>
        <w:t>–</w:t>
      </w:r>
      <w:r w:rsidRPr="00A7106A">
        <w:rPr>
          <w:rFonts w:hint="cs"/>
          <w:color w:val="A5A5A5" w:themeColor="accent3"/>
          <w:rtl/>
        </w:rPr>
        <w:t xml:space="preserve"> נוגעת בערכים קניינים ודברים שדנו בהם בכיתה </w:t>
      </w:r>
      <w:r w:rsidRPr="00A7106A">
        <w:rPr>
          <w:color w:val="A5A5A5" w:themeColor="accent3"/>
          <w:rtl/>
        </w:rPr>
        <w:t>–</w:t>
      </w:r>
      <w:r w:rsidRPr="00A7106A">
        <w:rPr>
          <w:rFonts w:hint="cs"/>
          <w:color w:val="A5A5A5" w:themeColor="accent3"/>
          <w:rtl/>
        </w:rPr>
        <w:t xml:space="preserve"> למי שהיה בכיתה יהיה יתרון מובהק </w:t>
      </w:r>
      <w:r w:rsidRPr="00A7106A">
        <w:rPr>
          <w:color w:val="A5A5A5" w:themeColor="accent3"/>
          <w:rtl/>
        </w:rPr>
        <w:t>–</w:t>
      </w:r>
      <w:r w:rsidRPr="00A7106A">
        <w:rPr>
          <w:rFonts w:hint="cs"/>
          <w:color w:val="A5A5A5" w:themeColor="accent3"/>
          <w:rtl/>
        </w:rPr>
        <w:t xml:space="preserve"> השאלה מבוססת בהרבה על הדיונים שהיו בכיתה.</w:t>
      </w:r>
    </w:p>
    <w:p w:rsidR="0021453A" w:rsidRDefault="0021453A" w:rsidP="0021453A">
      <w:pPr>
        <w:pStyle w:val="a3"/>
        <w:rPr>
          <w:rtl/>
        </w:rPr>
      </w:pPr>
    </w:p>
    <w:p w:rsidR="0021453A" w:rsidRPr="00043CDF" w:rsidRDefault="0021453A" w:rsidP="0021453A">
      <w:pPr>
        <w:pStyle w:val="a3"/>
        <w:rPr>
          <w:rtl/>
        </w:rPr>
      </w:pPr>
      <w:r>
        <w:rPr>
          <w:rFonts w:hint="cs"/>
          <w:rtl/>
        </w:rPr>
        <w:t>----------------------------------------------------שאלות הכיתה---------------------------------------------</w:t>
      </w:r>
    </w:p>
    <w:p w:rsidR="0021453A" w:rsidRPr="00A7106A" w:rsidRDefault="0021453A" w:rsidP="0021453A">
      <w:pPr>
        <w:pStyle w:val="a3"/>
        <w:rPr>
          <w:b/>
          <w:bCs/>
          <w:rtl/>
        </w:rPr>
      </w:pPr>
      <w:r w:rsidRPr="00A7106A">
        <w:rPr>
          <w:rFonts w:hint="cs"/>
          <w:b/>
          <w:bCs/>
          <w:rtl/>
        </w:rPr>
        <w:t>שכירות גם בחומר? כן</w:t>
      </w:r>
      <w:r w:rsidR="00A7106A">
        <w:rPr>
          <w:rFonts w:hint="cs"/>
          <w:b/>
          <w:bCs/>
          <w:rtl/>
        </w:rPr>
        <w:t>!</w:t>
      </w:r>
    </w:p>
    <w:p w:rsidR="0021453A" w:rsidRDefault="0021453A" w:rsidP="0021453A">
      <w:pPr>
        <w:pStyle w:val="a3"/>
        <w:rPr>
          <w:rtl/>
        </w:rPr>
      </w:pPr>
      <w:r>
        <w:rPr>
          <w:rFonts w:hint="cs"/>
          <w:rtl/>
        </w:rPr>
        <w:t xml:space="preserve">המרצה אומר כי הוא סימן בצהוב את הדברים שלא מחייבים אותנו למבחן. מה שמחייב אותנו למבחן זה רק פסקי הדין, המאמרים והחקיקה </w:t>
      </w:r>
      <w:r>
        <w:rPr>
          <w:rFonts w:hint="cs"/>
          <w:u w:val="single"/>
          <w:rtl/>
        </w:rPr>
        <w:t>שלא</w:t>
      </w:r>
      <w:r>
        <w:rPr>
          <w:rFonts w:hint="cs"/>
          <w:rtl/>
        </w:rPr>
        <w:t xml:space="preserve"> מסומנת בצהוב. כל מה שמסומן בצהוב לא מחייב למבחן, ולא נדרש להביא משם אסמכתאות. מי שרוצה להביא משם חומרים </w:t>
      </w:r>
      <w:r>
        <w:rPr>
          <w:rtl/>
        </w:rPr>
        <w:t>–</w:t>
      </w:r>
      <w:r>
        <w:rPr>
          <w:rFonts w:hint="cs"/>
          <w:rtl/>
        </w:rPr>
        <w:t xml:space="preserve"> זה מצוין, זה לא יוריד נקודות, אבל זה לא מחייב.</w:t>
      </w:r>
    </w:p>
    <w:p w:rsidR="0021453A" w:rsidRDefault="0021453A" w:rsidP="0021453A">
      <w:pPr>
        <w:pStyle w:val="a3"/>
        <w:rPr>
          <w:rtl/>
        </w:rPr>
      </w:pPr>
    </w:p>
    <w:p w:rsidR="0021453A" w:rsidRPr="00A7106A" w:rsidRDefault="0021453A" w:rsidP="0021453A">
      <w:pPr>
        <w:pStyle w:val="a3"/>
        <w:rPr>
          <w:b/>
          <w:bCs/>
          <w:rtl/>
        </w:rPr>
      </w:pPr>
      <w:r w:rsidRPr="00A7106A">
        <w:rPr>
          <w:rFonts w:hint="cs"/>
          <w:b/>
          <w:bCs/>
          <w:rtl/>
        </w:rPr>
        <w:t>יש חשיבות לכתוב את פסק הדין? לציין את ההלכה?</w:t>
      </w:r>
    </w:p>
    <w:p w:rsidR="0021453A" w:rsidRDefault="0021453A" w:rsidP="0021453A">
      <w:pPr>
        <w:pStyle w:val="a3"/>
        <w:rPr>
          <w:rtl/>
        </w:rPr>
      </w:pPr>
      <w:r w:rsidRPr="00A7106A">
        <w:rPr>
          <w:rFonts w:hint="cs"/>
          <w:b/>
          <w:bCs/>
          <w:rtl/>
        </w:rPr>
        <w:t>שי שטרן</w:t>
      </w:r>
      <w:r>
        <w:rPr>
          <w:rFonts w:hint="cs"/>
          <w:rtl/>
        </w:rPr>
        <w:t xml:space="preserve"> </w:t>
      </w:r>
      <w:r>
        <w:rPr>
          <w:rtl/>
        </w:rPr>
        <w:t>–</w:t>
      </w:r>
      <w:r>
        <w:rPr>
          <w:rFonts w:hint="cs"/>
          <w:rtl/>
        </w:rPr>
        <w:t xml:space="preserve"> ברור שאם נכתוב את ההלכה עצמה ולא את השם של פסק הדין/השופט המסוים </w:t>
      </w:r>
      <w:r>
        <w:rPr>
          <w:rtl/>
        </w:rPr>
        <w:t>–</w:t>
      </w:r>
      <w:r>
        <w:rPr>
          <w:rFonts w:hint="cs"/>
          <w:rtl/>
        </w:rPr>
        <w:t xml:space="preserve"> אתם אמורים לקבל את מלוא הנקודות. הבעיה היא שבודקים 107 מבחנים בשבועיים </w:t>
      </w:r>
      <w:r>
        <w:rPr>
          <w:rtl/>
        </w:rPr>
        <w:t>–</w:t>
      </w:r>
      <w:r>
        <w:rPr>
          <w:rFonts w:hint="cs"/>
          <w:rtl/>
        </w:rPr>
        <w:t xml:space="preserve"> הרבה יותר קופץ לעין לבודקי הבחינות אם נכתוב את פסק הדין. לדוגמא </w:t>
      </w:r>
      <w:r>
        <w:rPr>
          <w:rtl/>
        </w:rPr>
        <w:t>–</w:t>
      </w:r>
      <w:r>
        <w:rPr>
          <w:rFonts w:hint="cs"/>
          <w:rtl/>
        </w:rPr>
        <w:t xml:space="preserve"> פס"ד גנץ </w:t>
      </w:r>
      <w:r>
        <w:rPr>
          <w:rtl/>
        </w:rPr>
        <w:t>–</w:t>
      </w:r>
      <w:r>
        <w:rPr>
          <w:rFonts w:hint="cs"/>
          <w:rtl/>
        </w:rPr>
        <w:t xml:space="preserve"> אם נכתוב את פס"ד, זה ימנע טעויות של הבודקים. מבחינתנו </w:t>
      </w:r>
      <w:r>
        <w:rPr>
          <w:rtl/>
        </w:rPr>
        <w:t>–</w:t>
      </w:r>
      <w:r>
        <w:rPr>
          <w:rFonts w:hint="cs"/>
          <w:rtl/>
        </w:rPr>
        <w:t xml:space="preserve"> כדי שלא נגיע למצבי הערעורים </w:t>
      </w:r>
      <w:r>
        <w:rPr>
          <w:rtl/>
        </w:rPr>
        <w:t>–</w:t>
      </w:r>
      <w:r>
        <w:rPr>
          <w:rFonts w:hint="cs"/>
          <w:rtl/>
        </w:rPr>
        <w:t xml:space="preserve"> פשוט צריך לכתוב בסוגריים.</w:t>
      </w:r>
    </w:p>
    <w:p w:rsidR="0021453A" w:rsidRDefault="0021453A" w:rsidP="0021453A">
      <w:pPr>
        <w:pStyle w:val="a3"/>
        <w:rPr>
          <w:rtl/>
        </w:rPr>
      </w:pPr>
      <w:r>
        <w:rPr>
          <w:rFonts w:hint="cs"/>
          <w:rtl/>
        </w:rPr>
        <w:t xml:space="preserve">ההנחיה באופן כללי היא כן לבדוק את התשובה באופן מהותי. ברור שיש צ'קליסט, אבל אנו כן פתוחים לקבל הצעות אחרות </w:t>
      </w:r>
      <w:r>
        <w:rPr>
          <w:rtl/>
        </w:rPr>
        <w:t>–</w:t>
      </w:r>
      <w:r>
        <w:rPr>
          <w:rFonts w:hint="cs"/>
          <w:rtl/>
        </w:rPr>
        <w:t xml:space="preserve"> כמו תשובות נכונות שלא חשבנו עליהם.</w:t>
      </w:r>
    </w:p>
    <w:p w:rsidR="0021453A" w:rsidRDefault="0021453A" w:rsidP="0021453A">
      <w:pPr>
        <w:pStyle w:val="a3"/>
        <w:rPr>
          <w:rtl/>
        </w:rPr>
      </w:pPr>
    </w:p>
    <w:p w:rsidR="0021453A" w:rsidRDefault="0021453A" w:rsidP="0021453A">
      <w:pPr>
        <w:pStyle w:val="a3"/>
        <w:rPr>
          <w:rtl/>
        </w:rPr>
      </w:pPr>
      <w:r>
        <w:rPr>
          <w:rFonts w:hint="cs"/>
          <w:rtl/>
        </w:rPr>
        <w:t xml:space="preserve">מטרת הערעור מבחינת המרצה </w:t>
      </w:r>
      <w:r>
        <w:rPr>
          <w:rtl/>
        </w:rPr>
        <w:t>–</w:t>
      </w:r>
      <w:r>
        <w:rPr>
          <w:rFonts w:hint="cs"/>
          <w:rtl/>
        </w:rPr>
        <w:t xml:space="preserve"> לתקן טעויות, ולתת ביטוי לאנשים שחושבים קצת אחרת.</w:t>
      </w:r>
    </w:p>
    <w:p w:rsidR="0021453A" w:rsidRDefault="0021453A" w:rsidP="0021453A">
      <w:pPr>
        <w:pStyle w:val="a3"/>
        <w:rPr>
          <w:rtl/>
        </w:rPr>
      </w:pPr>
    </w:p>
    <w:p w:rsidR="0021453A" w:rsidRDefault="0021453A" w:rsidP="0021453A">
      <w:pPr>
        <w:pStyle w:val="a3"/>
        <w:rPr>
          <w:rtl/>
        </w:rPr>
      </w:pPr>
      <w:r>
        <w:rPr>
          <w:rFonts w:hint="cs"/>
          <w:rtl/>
        </w:rPr>
        <w:t xml:space="preserve">הבחינה היא 3 וחצי שעות (או 3 שעות) </w:t>
      </w:r>
      <w:r>
        <w:rPr>
          <w:rtl/>
        </w:rPr>
        <w:t>–</w:t>
      </w:r>
      <w:r>
        <w:rPr>
          <w:rFonts w:hint="cs"/>
          <w:rtl/>
        </w:rPr>
        <w:t xml:space="preserve"> המקסימום שאפשר בפקולטה. הזמן לא יהיה הבעיה שלנו. המבחן הוא לא מבחן זיכרון </w:t>
      </w:r>
      <w:r>
        <w:rPr>
          <w:rtl/>
        </w:rPr>
        <w:t>–</w:t>
      </w:r>
      <w:r>
        <w:rPr>
          <w:rFonts w:hint="cs"/>
          <w:rtl/>
        </w:rPr>
        <w:t xml:space="preserve"> אלא מחשבה וניתוח. לא מעניין את המרצה מי זוכר יותר טוב או פחות טוב. הלחץ של הזמן לא תורם לנו כסטודנטים, ולכן אין הגבלת זמן כבדה. המרצה כן אומר </w:t>
      </w:r>
      <w:r>
        <w:rPr>
          <w:rtl/>
        </w:rPr>
        <w:t>–</w:t>
      </w:r>
      <w:r>
        <w:rPr>
          <w:rFonts w:hint="cs"/>
          <w:rtl/>
        </w:rPr>
        <w:t xml:space="preserve"> לא תמיד הכמות זמן תורמת (אנשים סתם מעמיסים דברים לא נכונים/משנים את התשובות).</w:t>
      </w:r>
    </w:p>
    <w:p w:rsidR="0021453A" w:rsidRDefault="0021453A" w:rsidP="0021453A">
      <w:pPr>
        <w:pStyle w:val="a3"/>
        <w:rPr>
          <w:rtl/>
        </w:rPr>
      </w:pPr>
    </w:p>
    <w:p w:rsidR="0021453A" w:rsidRDefault="0021453A" w:rsidP="0021453A">
      <w:pPr>
        <w:pStyle w:val="a3"/>
        <w:rPr>
          <w:rtl/>
        </w:rPr>
      </w:pPr>
      <w:r>
        <w:rPr>
          <w:rFonts w:hint="cs"/>
          <w:rtl/>
        </w:rPr>
        <w:t xml:space="preserve">מה שכן יגביל </w:t>
      </w:r>
      <w:r>
        <w:rPr>
          <w:rtl/>
        </w:rPr>
        <w:t>–</w:t>
      </w:r>
      <w:r>
        <w:rPr>
          <w:rFonts w:hint="cs"/>
          <w:rtl/>
        </w:rPr>
        <w:t xml:space="preserve"> הנושא של המקום. זה נובע בעיקר מהצורך לבדוק את המבחנים נורא מהר, וכדי למנוע כתיבת דברים שלא קשורים לשאלה עצמה. המטרה היא לתמרץ אותנו לדברים החשובים, וגם כדי לאפשר לנו לקבל את הציונים בזמן סביר.</w:t>
      </w:r>
    </w:p>
    <w:p w:rsidR="0021453A" w:rsidRDefault="0021453A" w:rsidP="0021453A">
      <w:pPr>
        <w:pStyle w:val="a3"/>
        <w:rPr>
          <w:rtl/>
        </w:rPr>
      </w:pPr>
      <w:r>
        <w:rPr>
          <w:rFonts w:hint="cs"/>
          <w:rtl/>
        </w:rPr>
        <w:t xml:space="preserve">ההנחיה של המרצה היא לא להוריד נקודות על דברים שלא קשורים </w:t>
      </w:r>
      <w:r>
        <w:rPr>
          <w:rtl/>
        </w:rPr>
        <w:t>–</w:t>
      </w:r>
      <w:r>
        <w:rPr>
          <w:rFonts w:hint="cs"/>
          <w:rtl/>
        </w:rPr>
        <w:t xml:space="preserve"> אם כתבנו דברים לא קשורים, בדרך כלל לא יורדים נקודות (אלא אם זה ממש טעות).</w:t>
      </w:r>
    </w:p>
    <w:p w:rsidR="0021453A" w:rsidRDefault="0021453A" w:rsidP="0021453A">
      <w:pPr>
        <w:pStyle w:val="a3"/>
        <w:rPr>
          <w:rtl/>
        </w:rPr>
      </w:pPr>
      <w:r>
        <w:rPr>
          <w:rFonts w:hint="cs"/>
          <w:rtl/>
        </w:rPr>
        <w:t xml:space="preserve">כל מה שנכניס בחמישה העמודים הראשונים </w:t>
      </w:r>
      <w:r>
        <w:rPr>
          <w:rtl/>
        </w:rPr>
        <w:t>–</w:t>
      </w:r>
      <w:r>
        <w:rPr>
          <w:rFonts w:hint="cs"/>
          <w:rtl/>
        </w:rPr>
        <w:t xml:space="preserve"> זה מה שיקרא. כל מה שמעבר </w:t>
      </w:r>
      <w:r>
        <w:rPr>
          <w:rtl/>
        </w:rPr>
        <w:t>–</w:t>
      </w:r>
      <w:r>
        <w:rPr>
          <w:rFonts w:hint="cs"/>
          <w:rtl/>
        </w:rPr>
        <w:t xml:space="preserve"> לא יקרא.</w:t>
      </w:r>
    </w:p>
    <w:p w:rsidR="0021453A" w:rsidRDefault="0021453A" w:rsidP="0021453A">
      <w:pPr>
        <w:pStyle w:val="a3"/>
        <w:rPr>
          <w:rtl/>
        </w:rPr>
      </w:pPr>
    </w:p>
    <w:p w:rsidR="0021453A" w:rsidRPr="00A7106A" w:rsidRDefault="0021453A" w:rsidP="0021453A">
      <w:pPr>
        <w:pStyle w:val="a3"/>
        <w:rPr>
          <w:b/>
          <w:bCs/>
          <w:rtl/>
        </w:rPr>
      </w:pPr>
      <w:r w:rsidRPr="00A7106A">
        <w:rPr>
          <w:rFonts w:hint="cs"/>
          <w:b/>
          <w:bCs/>
          <w:rtl/>
        </w:rPr>
        <w:t>יש חשיבות לסדר מענה התשובות?</w:t>
      </w:r>
    </w:p>
    <w:p w:rsidR="0021453A" w:rsidRDefault="0021453A" w:rsidP="0021453A">
      <w:pPr>
        <w:pStyle w:val="a3"/>
        <w:rPr>
          <w:rtl/>
        </w:rPr>
      </w:pPr>
      <w:r>
        <w:rPr>
          <w:rFonts w:hint="cs"/>
          <w:rtl/>
        </w:rPr>
        <w:t>אפשר לכתוב איזה תשובה שאתם רוצים באיזה סדר.</w:t>
      </w:r>
    </w:p>
    <w:p w:rsidR="00A7106A" w:rsidRDefault="00A7106A" w:rsidP="0021453A">
      <w:pPr>
        <w:pStyle w:val="a3"/>
        <w:rPr>
          <w:rtl/>
        </w:rPr>
      </w:pPr>
    </w:p>
    <w:p w:rsidR="00A7106A" w:rsidRDefault="00A7106A" w:rsidP="0021453A">
      <w:pPr>
        <w:pStyle w:val="a3"/>
        <w:rPr>
          <w:rtl/>
        </w:rPr>
      </w:pPr>
    </w:p>
    <w:p w:rsidR="00A7106A" w:rsidRDefault="00A7106A" w:rsidP="0021453A">
      <w:pPr>
        <w:pStyle w:val="a3"/>
        <w:rPr>
          <w:rtl/>
        </w:rPr>
      </w:pPr>
    </w:p>
    <w:p w:rsidR="00A7106A" w:rsidRDefault="00A7106A" w:rsidP="0021453A">
      <w:pPr>
        <w:pStyle w:val="a3"/>
        <w:rPr>
          <w:rtl/>
        </w:rPr>
      </w:pPr>
    </w:p>
    <w:p w:rsidR="0021453A" w:rsidRDefault="0021453A" w:rsidP="0021453A">
      <w:pPr>
        <w:pStyle w:val="a3"/>
        <w:rPr>
          <w:rtl/>
        </w:rPr>
      </w:pPr>
      <w:r>
        <w:rPr>
          <w:rFonts w:hint="cs"/>
          <w:rtl/>
        </w:rPr>
        <w:lastRenderedPageBreak/>
        <w:t>-------------------------------------------------------------------------------------------------------------</w:t>
      </w:r>
    </w:p>
    <w:p w:rsidR="0021453A" w:rsidRDefault="0021453A" w:rsidP="0021453A">
      <w:pPr>
        <w:pStyle w:val="a3"/>
        <w:rPr>
          <w:rtl/>
        </w:rPr>
      </w:pPr>
      <w:r>
        <w:rPr>
          <w:rFonts w:hint="cs"/>
          <w:rtl/>
        </w:rPr>
        <w:t xml:space="preserve">מדובר בקורס משמעותי שתמיד נחשב </w:t>
      </w:r>
      <w:r>
        <w:rPr>
          <w:rtl/>
        </w:rPr>
        <w:t>–</w:t>
      </w:r>
      <w:r>
        <w:rPr>
          <w:rFonts w:hint="cs"/>
          <w:rtl/>
        </w:rPr>
        <w:t xml:space="preserve"> גם המאמנים וגם עורכי הדין זוכרים את הקורס כקשה ומעניין, והמטרה היא שנצליח. פחות משנה למרצה הציונים.</w:t>
      </w:r>
    </w:p>
    <w:p w:rsidR="0021453A" w:rsidRDefault="00A7106A" w:rsidP="0021453A">
      <w:pPr>
        <w:pStyle w:val="a3"/>
        <w:rPr>
          <w:rtl/>
        </w:rPr>
      </w:pPr>
      <w:r>
        <w:rPr>
          <w:rFonts w:hint="cs"/>
          <w:rtl/>
        </w:rPr>
        <w:t>שי תופס את ההוראה כה</w:t>
      </w:r>
      <w:r w:rsidR="0021453A">
        <w:rPr>
          <w:rFonts w:hint="cs"/>
          <w:rtl/>
        </w:rPr>
        <w:t xml:space="preserve">לחמות בתמריצים המאוד גדולים של להשקיע במחקר ולהתעלם מההוראה </w:t>
      </w:r>
      <w:r w:rsidR="0021453A">
        <w:rPr>
          <w:rtl/>
        </w:rPr>
        <w:t>–</w:t>
      </w:r>
      <w:r w:rsidR="0021453A">
        <w:rPr>
          <w:rFonts w:hint="cs"/>
          <w:rtl/>
        </w:rPr>
        <w:t xml:space="preserve"> כי בעיקר מה ששי רואה בכיתה שלנו זה את עורכי הדין, חברי הכנסת של המחר </w:t>
      </w:r>
      <w:r w:rsidR="0021453A">
        <w:rPr>
          <w:rtl/>
        </w:rPr>
        <w:t>–</w:t>
      </w:r>
      <w:r w:rsidR="0021453A">
        <w:rPr>
          <w:rFonts w:hint="cs"/>
          <w:rtl/>
        </w:rPr>
        <w:t xml:space="preserve"> אנשים שישפיעו על כל החברה החל מהעשור הקרוב ומעלה.</w:t>
      </w:r>
    </w:p>
    <w:p w:rsidR="0021453A" w:rsidRDefault="0021453A" w:rsidP="0021453A">
      <w:pPr>
        <w:pStyle w:val="a3"/>
        <w:rPr>
          <w:rtl/>
        </w:rPr>
      </w:pPr>
    </w:p>
    <w:p w:rsidR="0021453A" w:rsidRDefault="00A7106A" w:rsidP="0021453A">
      <w:pPr>
        <w:pStyle w:val="a3"/>
        <w:rPr>
          <w:rtl/>
        </w:rPr>
      </w:pPr>
      <w:r>
        <w:rPr>
          <w:rFonts w:hint="cs"/>
          <w:rtl/>
        </w:rPr>
        <w:t>שי</w:t>
      </w:r>
      <w:r w:rsidR="0021453A">
        <w:rPr>
          <w:rFonts w:hint="cs"/>
          <w:rtl/>
        </w:rPr>
        <w:t xml:space="preserve"> מאמין שההוראה זה הרבה יותר חשוב ממחקר. שי מקווה שמי שהגיע נהנה. בסוף הכל חולש על חיי כולנו. הניסיון להציג את הקניין בתור משאב ללא משמעות ערכית זה הדבר הבעייתי ביותר.</w:t>
      </w:r>
    </w:p>
    <w:p w:rsidR="0021453A" w:rsidRDefault="0021453A" w:rsidP="0021453A">
      <w:pPr>
        <w:pStyle w:val="a3"/>
        <w:rPr>
          <w:rtl/>
        </w:rPr>
      </w:pPr>
    </w:p>
    <w:p w:rsidR="0021453A" w:rsidRPr="003A3FDE" w:rsidRDefault="0021453A" w:rsidP="0021453A">
      <w:pPr>
        <w:pStyle w:val="a3"/>
        <w:rPr>
          <w:rtl/>
        </w:rPr>
      </w:pPr>
      <w:r>
        <w:rPr>
          <w:rFonts w:hint="cs"/>
          <w:rtl/>
        </w:rPr>
        <w:t xml:space="preserve">מי שמאתנו מעוניין להתעסק בתחום </w:t>
      </w:r>
      <w:r>
        <w:rPr>
          <w:rtl/>
        </w:rPr>
        <w:t>–</w:t>
      </w:r>
      <w:r>
        <w:rPr>
          <w:rFonts w:hint="cs"/>
          <w:rtl/>
        </w:rPr>
        <w:t xml:space="preserve"> שי יוציא קול קורא לעוזרי מחקר. עבודה לא קלה אבל מעניינת.</w:t>
      </w:r>
    </w:p>
    <w:p w:rsidR="000C203E" w:rsidRPr="003A3FDE" w:rsidRDefault="000C203E" w:rsidP="0021453A">
      <w:pPr>
        <w:pStyle w:val="a3"/>
        <w:jc w:val="right"/>
        <w:rPr>
          <w:rtl/>
        </w:rPr>
      </w:pPr>
    </w:p>
    <w:sectPr w:rsidR="000C203E" w:rsidRPr="003A3FDE" w:rsidSect="003C3F37">
      <w:footerReference w:type="default" r:id="rId2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CFF" w:rsidRDefault="00AD7CFF" w:rsidP="00F6618E">
      <w:pPr>
        <w:spacing w:after="0" w:line="240" w:lineRule="auto"/>
      </w:pPr>
      <w:r>
        <w:separator/>
      </w:r>
    </w:p>
  </w:endnote>
  <w:endnote w:type="continuationSeparator" w:id="0">
    <w:p w:rsidR="00AD7CFF" w:rsidRDefault="00AD7CFF" w:rsidP="00F6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41909401"/>
      <w:docPartObj>
        <w:docPartGallery w:val="Page Numbers (Bottom of Page)"/>
        <w:docPartUnique/>
      </w:docPartObj>
    </w:sdtPr>
    <w:sdtContent>
      <w:p w:rsidR="00A7106A" w:rsidRDefault="00A7106A">
        <w:pPr>
          <w:pStyle w:val="a9"/>
          <w:jc w:val="center"/>
        </w:pPr>
        <w:r>
          <w:fldChar w:fldCharType="begin"/>
        </w:r>
        <w:r>
          <w:instrText xml:space="preserve"> PAGE   \* MERGEFORMAT </w:instrText>
        </w:r>
        <w:r>
          <w:fldChar w:fldCharType="separate"/>
        </w:r>
        <w:r w:rsidR="005A2061">
          <w:rPr>
            <w:noProof/>
            <w:rtl/>
          </w:rPr>
          <w:t>2</w:t>
        </w:r>
        <w:r>
          <w:rPr>
            <w:noProof/>
          </w:rPr>
          <w:fldChar w:fldCharType="end"/>
        </w:r>
      </w:p>
    </w:sdtContent>
  </w:sdt>
  <w:p w:rsidR="00A7106A" w:rsidRDefault="00A710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CFF" w:rsidRDefault="00AD7CFF" w:rsidP="00F6618E">
      <w:pPr>
        <w:spacing w:after="0" w:line="240" w:lineRule="auto"/>
      </w:pPr>
      <w:r>
        <w:separator/>
      </w:r>
    </w:p>
  </w:footnote>
  <w:footnote w:type="continuationSeparator" w:id="0">
    <w:p w:rsidR="00AD7CFF" w:rsidRDefault="00AD7CFF" w:rsidP="00F66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6" type="#_x0000_t75" style="width:11.25pt;height:11.25pt" o:bullet="t">
        <v:imagedata r:id="rId1" o:title="mso3DA"/>
      </v:shape>
    </w:pict>
  </w:numPicBullet>
  <w:abstractNum w:abstractNumId="0" w15:restartNumberingAfterBreak="0">
    <w:nsid w:val="02727DA0"/>
    <w:multiLevelType w:val="hybridMultilevel"/>
    <w:tmpl w:val="15907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61977"/>
    <w:multiLevelType w:val="hybridMultilevel"/>
    <w:tmpl w:val="3024597C"/>
    <w:lvl w:ilvl="0" w:tplc="38B6289C">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C4F20"/>
    <w:multiLevelType w:val="hybridMultilevel"/>
    <w:tmpl w:val="C078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661A"/>
    <w:multiLevelType w:val="hybridMultilevel"/>
    <w:tmpl w:val="84C4D7BE"/>
    <w:lvl w:ilvl="0" w:tplc="824054E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F6668E"/>
    <w:multiLevelType w:val="hybridMultilevel"/>
    <w:tmpl w:val="981A9AC0"/>
    <w:lvl w:ilvl="0" w:tplc="109A210A">
      <w:start w:val="1"/>
      <w:numFmt w:val="decimal"/>
      <w:lvlText w:val="%1."/>
      <w:lvlJc w:val="left"/>
      <w:pPr>
        <w:ind w:left="360" w:hanging="360"/>
      </w:pPr>
      <w:rPr>
        <w:rFonts w:hint="default"/>
        <w:b w:val="0"/>
        <w:bCs w:val="0"/>
      </w:rPr>
    </w:lvl>
    <w:lvl w:ilvl="1" w:tplc="04090007">
      <w:start w:val="1"/>
      <w:numFmt w:val="bullet"/>
      <w:lvlText w:val=""/>
      <w:lvlPicBulletId w:val="0"/>
      <w:lvlJc w:val="left"/>
      <w:pPr>
        <w:ind w:left="1080" w:hanging="360"/>
      </w:pPr>
      <w:rPr>
        <w:rFonts w:ascii="Symbol" w:hAnsi="Symbol" w:hint="default"/>
        <w:b/>
        <w:bCs/>
      </w:rPr>
    </w:lvl>
    <w:lvl w:ilvl="2" w:tplc="2A30F8E0">
      <w:start w:val="1"/>
      <w:numFmt w:val="hebrew1"/>
      <w:lvlText w:val="%3."/>
      <w:lvlJc w:val="left"/>
      <w:pPr>
        <w:ind w:left="1980" w:hanging="360"/>
      </w:pPr>
      <w:rPr>
        <w:rFonts w:hint="default"/>
        <w:b w:val="0"/>
        <w:bCs w:val="0"/>
        <w:lang w:val="en-U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CE0323"/>
    <w:multiLevelType w:val="hybridMultilevel"/>
    <w:tmpl w:val="3DE4DCD6"/>
    <w:lvl w:ilvl="0" w:tplc="A09C22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665DC"/>
    <w:multiLevelType w:val="hybridMultilevel"/>
    <w:tmpl w:val="1A08F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F3A97"/>
    <w:multiLevelType w:val="hybridMultilevel"/>
    <w:tmpl w:val="A8CC23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F4665E"/>
    <w:multiLevelType w:val="hybridMultilevel"/>
    <w:tmpl w:val="A0DED5BA"/>
    <w:lvl w:ilvl="0" w:tplc="F94C9C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B4301"/>
    <w:multiLevelType w:val="hybridMultilevel"/>
    <w:tmpl w:val="5854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04D77"/>
    <w:multiLevelType w:val="hybridMultilevel"/>
    <w:tmpl w:val="005A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A0B07"/>
    <w:multiLevelType w:val="hybridMultilevel"/>
    <w:tmpl w:val="6B982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423F64"/>
    <w:multiLevelType w:val="hybridMultilevel"/>
    <w:tmpl w:val="BFD86D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C2607B"/>
    <w:multiLevelType w:val="hybridMultilevel"/>
    <w:tmpl w:val="72546C74"/>
    <w:lvl w:ilvl="0" w:tplc="197C2AA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6C1D64"/>
    <w:multiLevelType w:val="hybridMultilevel"/>
    <w:tmpl w:val="8BF853A2"/>
    <w:lvl w:ilvl="0" w:tplc="B1F2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883E37"/>
    <w:multiLevelType w:val="hybridMultilevel"/>
    <w:tmpl w:val="5C7EB8CE"/>
    <w:lvl w:ilvl="0" w:tplc="AD3C47C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EA6E5D"/>
    <w:multiLevelType w:val="hybridMultilevel"/>
    <w:tmpl w:val="E3942C02"/>
    <w:lvl w:ilvl="0" w:tplc="41642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32218"/>
    <w:multiLevelType w:val="hybridMultilevel"/>
    <w:tmpl w:val="30B4E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99930B3"/>
    <w:multiLevelType w:val="hybridMultilevel"/>
    <w:tmpl w:val="8E46B814"/>
    <w:lvl w:ilvl="0" w:tplc="968E3E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A1252A6"/>
    <w:multiLevelType w:val="hybridMultilevel"/>
    <w:tmpl w:val="399451BC"/>
    <w:lvl w:ilvl="0" w:tplc="736A10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A4F09E7"/>
    <w:multiLevelType w:val="hybridMultilevel"/>
    <w:tmpl w:val="3AE244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AA90D38"/>
    <w:multiLevelType w:val="hybridMultilevel"/>
    <w:tmpl w:val="B1384B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B0E26A5"/>
    <w:multiLevelType w:val="hybridMultilevel"/>
    <w:tmpl w:val="2CB2235E"/>
    <w:lvl w:ilvl="0" w:tplc="0FA20EB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6F1A98"/>
    <w:multiLevelType w:val="hybridMultilevel"/>
    <w:tmpl w:val="373A0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B733851"/>
    <w:multiLevelType w:val="hybridMultilevel"/>
    <w:tmpl w:val="ADE6C768"/>
    <w:lvl w:ilvl="0" w:tplc="0D94590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BE83EFF"/>
    <w:multiLevelType w:val="hybridMultilevel"/>
    <w:tmpl w:val="0F929208"/>
    <w:lvl w:ilvl="0" w:tplc="21E015FC">
      <w:start w:val="1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C7A3D1E"/>
    <w:multiLevelType w:val="hybridMultilevel"/>
    <w:tmpl w:val="84CC1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C937C51"/>
    <w:multiLevelType w:val="hybridMultilevel"/>
    <w:tmpl w:val="0A222698"/>
    <w:lvl w:ilvl="0" w:tplc="16260EB8">
      <w:start w:val="1"/>
      <w:numFmt w:val="hebrew1"/>
      <w:lvlText w:val="%1)"/>
      <w:lvlJc w:val="left"/>
      <w:pPr>
        <w:ind w:left="360" w:hanging="360"/>
      </w:pPr>
      <w:rPr>
        <w:rFonts w:asciiTheme="minorBidi" w:hAnsiTheme="minorBidi" w:cstheme="minorBidi" w:hint="default"/>
        <w:b w:val="0"/>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1C9D6D1F"/>
    <w:multiLevelType w:val="hybridMultilevel"/>
    <w:tmpl w:val="2B5017BE"/>
    <w:lvl w:ilvl="0" w:tplc="87E4D16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DED3590"/>
    <w:multiLevelType w:val="hybridMultilevel"/>
    <w:tmpl w:val="3864C132"/>
    <w:lvl w:ilvl="0" w:tplc="4F561CD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960FF1"/>
    <w:multiLevelType w:val="hybridMultilevel"/>
    <w:tmpl w:val="A3C2E5BE"/>
    <w:lvl w:ilvl="0" w:tplc="491408EC">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10E58AF"/>
    <w:multiLevelType w:val="hybridMultilevel"/>
    <w:tmpl w:val="D610DCC6"/>
    <w:lvl w:ilvl="0" w:tplc="6CA6A79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1185DF4"/>
    <w:multiLevelType w:val="hybridMultilevel"/>
    <w:tmpl w:val="DD0A7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2EF65AC"/>
    <w:multiLevelType w:val="hybridMultilevel"/>
    <w:tmpl w:val="EB70DEB2"/>
    <w:lvl w:ilvl="0" w:tplc="82546A6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712AAE"/>
    <w:multiLevelType w:val="hybridMultilevel"/>
    <w:tmpl w:val="9FC4B3D4"/>
    <w:lvl w:ilvl="0" w:tplc="5F26C90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5707EA6"/>
    <w:multiLevelType w:val="hybridMultilevel"/>
    <w:tmpl w:val="F438BEBA"/>
    <w:lvl w:ilvl="0" w:tplc="9AC60C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124096"/>
    <w:multiLevelType w:val="hybridMultilevel"/>
    <w:tmpl w:val="7D14CC2C"/>
    <w:lvl w:ilvl="0" w:tplc="0C264F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D02F34"/>
    <w:multiLevelType w:val="hybridMultilevel"/>
    <w:tmpl w:val="6F962A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93C2D6E"/>
    <w:multiLevelType w:val="hybridMultilevel"/>
    <w:tmpl w:val="DA3A8CAC"/>
    <w:lvl w:ilvl="0" w:tplc="2E8275F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514E98"/>
    <w:multiLevelType w:val="hybridMultilevel"/>
    <w:tmpl w:val="FB488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AF2A0D"/>
    <w:multiLevelType w:val="hybridMultilevel"/>
    <w:tmpl w:val="A05A1830"/>
    <w:lvl w:ilvl="0" w:tplc="6D388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D805402"/>
    <w:multiLevelType w:val="hybridMultilevel"/>
    <w:tmpl w:val="1ED8A4CC"/>
    <w:lvl w:ilvl="0" w:tplc="A5BEE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0D178BE"/>
    <w:multiLevelType w:val="hybridMultilevel"/>
    <w:tmpl w:val="7A3246F4"/>
    <w:lvl w:ilvl="0" w:tplc="800813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2F109F"/>
    <w:multiLevelType w:val="hybridMultilevel"/>
    <w:tmpl w:val="0F069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26E6AF8"/>
    <w:multiLevelType w:val="hybridMultilevel"/>
    <w:tmpl w:val="0262CD3C"/>
    <w:lvl w:ilvl="0" w:tplc="3574F16C">
      <w:start w:val="1"/>
      <w:numFmt w:val="hebrew1"/>
      <w:lvlText w:val="%1)"/>
      <w:lvlJc w:val="left"/>
      <w:pPr>
        <w:ind w:left="360" w:hanging="360"/>
      </w:pPr>
      <w:rPr>
        <w:rFonts w:asciiTheme="minorBidi" w:hAnsiTheme="minorBidi" w:cstheme="minorBid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33527B53"/>
    <w:multiLevelType w:val="hybridMultilevel"/>
    <w:tmpl w:val="B7DA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462F3B"/>
    <w:multiLevelType w:val="hybridMultilevel"/>
    <w:tmpl w:val="057E2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4B95FF3"/>
    <w:multiLevelType w:val="hybridMultilevel"/>
    <w:tmpl w:val="D702FF24"/>
    <w:lvl w:ilvl="0" w:tplc="91063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4DF021A"/>
    <w:multiLevelType w:val="hybridMultilevel"/>
    <w:tmpl w:val="88B0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263289"/>
    <w:multiLevelType w:val="hybridMultilevel"/>
    <w:tmpl w:val="EF78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6066EB"/>
    <w:multiLevelType w:val="hybridMultilevel"/>
    <w:tmpl w:val="1BD63C96"/>
    <w:lvl w:ilvl="0" w:tplc="E7425B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EB2674"/>
    <w:multiLevelType w:val="hybridMultilevel"/>
    <w:tmpl w:val="CD828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64B2930"/>
    <w:multiLevelType w:val="hybridMultilevel"/>
    <w:tmpl w:val="1EA2A458"/>
    <w:lvl w:ilvl="0" w:tplc="32901BA2">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C606D0"/>
    <w:multiLevelType w:val="hybridMultilevel"/>
    <w:tmpl w:val="7C58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D51386"/>
    <w:multiLevelType w:val="hybridMultilevel"/>
    <w:tmpl w:val="2F60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204DE4"/>
    <w:multiLevelType w:val="hybridMultilevel"/>
    <w:tmpl w:val="DFDC7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C61ACC"/>
    <w:multiLevelType w:val="hybridMultilevel"/>
    <w:tmpl w:val="CCE61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624EA9"/>
    <w:multiLevelType w:val="hybridMultilevel"/>
    <w:tmpl w:val="920EAE34"/>
    <w:lvl w:ilvl="0" w:tplc="9E98B02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5C5D55"/>
    <w:multiLevelType w:val="hybridMultilevel"/>
    <w:tmpl w:val="579C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201979"/>
    <w:multiLevelType w:val="hybridMultilevel"/>
    <w:tmpl w:val="7B54BC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28764CA"/>
    <w:multiLevelType w:val="hybridMultilevel"/>
    <w:tmpl w:val="B5868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28B044B"/>
    <w:multiLevelType w:val="hybridMultilevel"/>
    <w:tmpl w:val="F68CF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2F44192"/>
    <w:multiLevelType w:val="hybridMultilevel"/>
    <w:tmpl w:val="5B6801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3B41E70"/>
    <w:multiLevelType w:val="hybridMultilevel"/>
    <w:tmpl w:val="43BE20BA"/>
    <w:lvl w:ilvl="0" w:tplc="FE3ABA7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3BB133B"/>
    <w:multiLevelType w:val="hybridMultilevel"/>
    <w:tmpl w:val="2FD454EE"/>
    <w:lvl w:ilvl="0" w:tplc="57AA8B6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40F433E"/>
    <w:multiLevelType w:val="hybridMultilevel"/>
    <w:tmpl w:val="527E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AA715E"/>
    <w:multiLevelType w:val="hybridMultilevel"/>
    <w:tmpl w:val="9A1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E243D5"/>
    <w:multiLevelType w:val="hybridMultilevel"/>
    <w:tmpl w:val="DA7EC444"/>
    <w:lvl w:ilvl="0" w:tplc="3C5C2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4F53E51"/>
    <w:multiLevelType w:val="hybridMultilevel"/>
    <w:tmpl w:val="25F8FBE6"/>
    <w:lvl w:ilvl="0" w:tplc="A5CAE1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581230C"/>
    <w:multiLevelType w:val="hybridMultilevel"/>
    <w:tmpl w:val="02A24046"/>
    <w:lvl w:ilvl="0" w:tplc="AA6A33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972640"/>
    <w:multiLevelType w:val="hybridMultilevel"/>
    <w:tmpl w:val="002A9C74"/>
    <w:lvl w:ilvl="0" w:tplc="9B2EBE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7D32E5C"/>
    <w:multiLevelType w:val="hybridMultilevel"/>
    <w:tmpl w:val="7BEA5874"/>
    <w:lvl w:ilvl="0" w:tplc="90E62B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327C02"/>
    <w:multiLevelType w:val="hybridMultilevel"/>
    <w:tmpl w:val="D80E45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9DA7E73"/>
    <w:multiLevelType w:val="hybridMultilevel"/>
    <w:tmpl w:val="D1181A2E"/>
    <w:lvl w:ilvl="0" w:tplc="9E8A8EB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9F86FB7"/>
    <w:multiLevelType w:val="hybridMultilevel"/>
    <w:tmpl w:val="7E8C5014"/>
    <w:lvl w:ilvl="0" w:tplc="56185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C0477B8"/>
    <w:multiLevelType w:val="hybridMultilevel"/>
    <w:tmpl w:val="A80EC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C466D32"/>
    <w:multiLevelType w:val="hybridMultilevel"/>
    <w:tmpl w:val="89A034C4"/>
    <w:lvl w:ilvl="0" w:tplc="6B8085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EA66D14"/>
    <w:multiLevelType w:val="hybridMultilevel"/>
    <w:tmpl w:val="B3DC97AC"/>
    <w:lvl w:ilvl="0" w:tplc="D8C69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F2F7905"/>
    <w:multiLevelType w:val="hybridMultilevel"/>
    <w:tmpl w:val="E7F42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FDC60AB"/>
    <w:multiLevelType w:val="hybridMultilevel"/>
    <w:tmpl w:val="6E6ECB8A"/>
    <w:lvl w:ilvl="0" w:tplc="6B8085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0A757F4"/>
    <w:multiLevelType w:val="hybridMultilevel"/>
    <w:tmpl w:val="BA06292A"/>
    <w:lvl w:ilvl="0" w:tplc="F17A89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20E32CA"/>
    <w:multiLevelType w:val="hybridMultilevel"/>
    <w:tmpl w:val="7A50BFD6"/>
    <w:lvl w:ilvl="0" w:tplc="21E015FC">
      <w:start w:val="1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376256B"/>
    <w:multiLevelType w:val="hybridMultilevel"/>
    <w:tmpl w:val="486224A0"/>
    <w:lvl w:ilvl="0" w:tplc="21E015FC">
      <w:start w:val="15"/>
      <w:numFmt w:val="bullet"/>
      <w:lvlText w:val="-"/>
      <w:lvlJc w:val="left"/>
      <w:pPr>
        <w:ind w:left="360" w:hanging="360"/>
      </w:pPr>
      <w:rPr>
        <w:rFonts w:ascii="Arial" w:eastAsiaTheme="minorHAnsi"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3FC207E"/>
    <w:multiLevelType w:val="hybridMultilevel"/>
    <w:tmpl w:val="7A0800CC"/>
    <w:lvl w:ilvl="0" w:tplc="CE5658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40D3707"/>
    <w:multiLevelType w:val="hybridMultilevel"/>
    <w:tmpl w:val="C8B670D2"/>
    <w:lvl w:ilvl="0" w:tplc="A936F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42F55E2"/>
    <w:multiLevelType w:val="hybridMultilevel"/>
    <w:tmpl w:val="14E05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4CC4EB0"/>
    <w:multiLevelType w:val="hybridMultilevel"/>
    <w:tmpl w:val="F8465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5F43B45"/>
    <w:multiLevelType w:val="hybridMultilevel"/>
    <w:tmpl w:val="D154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7774934"/>
    <w:multiLevelType w:val="hybridMultilevel"/>
    <w:tmpl w:val="4BC63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7C2746C"/>
    <w:multiLevelType w:val="hybridMultilevel"/>
    <w:tmpl w:val="2CBCB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8190DE4"/>
    <w:multiLevelType w:val="hybridMultilevel"/>
    <w:tmpl w:val="BEF8BB72"/>
    <w:lvl w:ilvl="0" w:tplc="2CDC822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B1C0D58"/>
    <w:multiLevelType w:val="hybridMultilevel"/>
    <w:tmpl w:val="CD3C33E8"/>
    <w:lvl w:ilvl="0" w:tplc="AD285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B423C50"/>
    <w:multiLevelType w:val="hybridMultilevel"/>
    <w:tmpl w:val="5838D380"/>
    <w:lvl w:ilvl="0" w:tplc="4F9C776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B6915AA"/>
    <w:multiLevelType w:val="hybridMultilevel"/>
    <w:tmpl w:val="9D06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C9F066C"/>
    <w:multiLevelType w:val="hybridMultilevel"/>
    <w:tmpl w:val="D9FE9860"/>
    <w:lvl w:ilvl="0" w:tplc="6B8085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D247426"/>
    <w:multiLevelType w:val="hybridMultilevel"/>
    <w:tmpl w:val="FADEB3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DBA62BF"/>
    <w:multiLevelType w:val="hybridMultilevel"/>
    <w:tmpl w:val="19BED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DBA6D39"/>
    <w:multiLevelType w:val="hybridMultilevel"/>
    <w:tmpl w:val="1E5A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0E7F76"/>
    <w:multiLevelType w:val="hybridMultilevel"/>
    <w:tmpl w:val="BA803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F452C84"/>
    <w:multiLevelType w:val="hybridMultilevel"/>
    <w:tmpl w:val="834A318E"/>
    <w:lvl w:ilvl="0" w:tplc="6B808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8235AC"/>
    <w:multiLevelType w:val="hybridMultilevel"/>
    <w:tmpl w:val="BADC3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10727D8"/>
    <w:multiLevelType w:val="hybridMultilevel"/>
    <w:tmpl w:val="8DD8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2425386"/>
    <w:multiLevelType w:val="hybridMultilevel"/>
    <w:tmpl w:val="A044D7E2"/>
    <w:lvl w:ilvl="0" w:tplc="8B8E5A0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2F35ED0"/>
    <w:multiLevelType w:val="hybridMultilevel"/>
    <w:tmpl w:val="DEA60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48A575C"/>
    <w:multiLevelType w:val="hybridMultilevel"/>
    <w:tmpl w:val="81949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4A01C03"/>
    <w:multiLevelType w:val="hybridMultilevel"/>
    <w:tmpl w:val="3574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51E097E"/>
    <w:multiLevelType w:val="hybridMultilevel"/>
    <w:tmpl w:val="27660154"/>
    <w:lvl w:ilvl="0" w:tplc="1BF29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4C4CF6"/>
    <w:multiLevelType w:val="hybridMultilevel"/>
    <w:tmpl w:val="28C0CA90"/>
    <w:lvl w:ilvl="0" w:tplc="CFFA5B5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7655F90"/>
    <w:multiLevelType w:val="hybridMultilevel"/>
    <w:tmpl w:val="236C38F6"/>
    <w:lvl w:ilvl="0" w:tplc="7004D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83048DA"/>
    <w:multiLevelType w:val="hybridMultilevel"/>
    <w:tmpl w:val="5866DC78"/>
    <w:lvl w:ilvl="0" w:tplc="7696E3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BC120FF"/>
    <w:multiLevelType w:val="hybridMultilevel"/>
    <w:tmpl w:val="76DEC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6C64060D"/>
    <w:multiLevelType w:val="hybridMultilevel"/>
    <w:tmpl w:val="983A93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6C670386"/>
    <w:multiLevelType w:val="hybridMultilevel"/>
    <w:tmpl w:val="FCDC4CD4"/>
    <w:lvl w:ilvl="0" w:tplc="A3C0693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CB11816"/>
    <w:multiLevelType w:val="hybridMultilevel"/>
    <w:tmpl w:val="39A8553A"/>
    <w:lvl w:ilvl="0" w:tplc="43F695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DA22508"/>
    <w:multiLevelType w:val="hybridMultilevel"/>
    <w:tmpl w:val="8E781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DF92864"/>
    <w:multiLevelType w:val="hybridMultilevel"/>
    <w:tmpl w:val="584CBD56"/>
    <w:lvl w:ilvl="0" w:tplc="E7EAB5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F111E01"/>
    <w:multiLevelType w:val="hybridMultilevel"/>
    <w:tmpl w:val="5BF4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F917049"/>
    <w:multiLevelType w:val="hybridMultilevel"/>
    <w:tmpl w:val="057E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547E98"/>
    <w:multiLevelType w:val="hybridMultilevel"/>
    <w:tmpl w:val="4100046C"/>
    <w:lvl w:ilvl="0" w:tplc="0F72E9A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7690466D"/>
    <w:multiLevelType w:val="hybridMultilevel"/>
    <w:tmpl w:val="FE8041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7170010"/>
    <w:multiLevelType w:val="hybridMultilevel"/>
    <w:tmpl w:val="E71A7B2C"/>
    <w:lvl w:ilvl="0" w:tplc="AB3A5A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86E585A"/>
    <w:multiLevelType w:val="hybridMultilevel"/>
    <w:tmpl w:val="327E921A"/>
    <w:lvl w:ilvl="0" w:tplc="D6841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8BF0A41"/>
    <w:multiLevelType w:val="hybridMultilevel"/>
    <w:tmpl w:val="96DAC556"/>
    <w:lvl w:ilvl="0" w:tplc="FA7E63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9E10D7C"/>
    <w:multiLevelType w:val="hybridMultilevel"/>
    <w:tmpl w:val="EB7CBC10"/>
    <w:lvl w:ilvl="0" w:tplc="79EA85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A626406"/>
    <w:multiLevelType w:val="hybridMultilevel"/>
    <w:tmpl w:val="E6DAC24E"/>
    <w:lvl w:ilvl="0" w:tplc="C56423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ABA7776"/>
    <w:multiLevelType w:val="hybridMultilevel"/>
    <w:tmpl w:val="9A449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AF85791"/>
    <w:multiLevelType w:val="hybridMultilevel"/>
    <w:tmpl w:val="63E0149E"/>
    <w:lvl w:ilvl="0" w:tplc="BC826D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105BEC"/>
    <w:multiLevelType w:val="hybridMultilevel"/>
    <w:tmpl w:val="EAD24258"/>
    <w:lvl w:ilvl="0" w:tplc="5B6CD7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C134505"/>
    <w:multiLevelType w:val="hybridMultilevel"/>
    <w:tmpl w:val="9E00EB52"/>
    <w:lvl w:ilvl="0" w:tplc="5914B2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C5A54A2"/>
    <w:multiLevelType w:val="hybridMultilevel"/>
    <w:tmpl w:val="D600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C74344E"/>
    <w:multiLevelType w:val="hybridMultilevel"/>
    <w:tmpl w:val="2C669064"/>
    <w:lvl w:ilvl="0" w:tplc="B3D0B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EDC22DC"/>
    <w:multiLevelType w:val="hybridMultilevel"/>
    <w:tmpl w:val="E062B2D2"/>
    <w:lvl w:ilvl="0" w:tplc="21E015F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F9E1AAC"/>
    <w:multiLevelType w:val="hybridMultilevel"/>
    <w:tmpl w:val="025AB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FAD5DD3"/>
    <w:multiLevelType w:val="hybridMultilevel"/>
    <w:tmpl w:val="5E4E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2"/>
  </w:num>
  <w:num w:numId="2">
    <w:abstractNumId w:val="9"/>
  </w:num>
  <w:num w:numId="3">
    <w:abstractNumId w:val="53"/>
  </w:num>
  <w:num w:numId="4">
    <w:abstractNumId w:val="39"/>
  </w:num>
  <w:num w:numId="5">
    <w:abstractNumId w:val="10"/>
  </w:num>
  <w:num w:numId="6">
    <w:abstractNumId w:val="1"/>
  </w:num>
  <w:num w:numId="7">
    <w:abstractNumId w:val="124"/>
  </w:num>
  <w:num w:numId="8">
    <w:abstractNumId w:val="120"/>
  </w:num>
  <w:num w:numId="9">
    <w:abstractNumId w:val="103"/>
  </w:num>
  <w:num w:numId="10">
    <w:abstractNumId w:val="130"/>
  </w:num>
  <w:num w:numId="11">
    <w:abstractNumId w:val="14"/>
  </w:num>
  <w:num w:numId="12">
    <w:abstractNumId w:val="77"/>
  </w:num>
  <w:num w:numId="13">
    <w:abstractNumId w:val="121"/>
  </w:num>
  <w:num w:numId="14">
    <w:abstractNumId w:val="41"/>
  </w:num>
  <w:num w:numId="15">
    <w:abstractNumId w:val="84"/>
  </w:num>
  <w:num w:numId="16">
    <w:abstractNumId w:val="91"/>
  </w:num>
  <w:num w:numId="17">
    <w:abstractNumId w:val="40"/>
  </w:num>
  <w:num w:numId="18">
    <w:abstractNumId w:val="47"/>
  </w:num>
  <w:num w:numId="19">
    <w:abstractNumId w:val="125"/>
  </w:num>
  <w:num w:numId="20">
    <w:abstractNumId w:val="54"/>
  </w:num>
  <w:num w:numId="21">
    <w:abstractNumId w:val="59"/>
  </w:num>
  <w:num w:numId="22">
    <w:abstractNumId w:val="51"/>
  </w:num>
  <w:num w:numId="23">
    <w:abstractNumId w:val="71"/>
  </w:num>
  <w:num w:numId="24">
    <w:abstractNumId w:val="83"/>
  </w:num>
  <w:num w:numId="25">
    <w:abstractNumId w:val="123"/>
  </w:num>
  <w:num w:numId="26">
    <w:abstractNumId w:val="128"/>
  </w:num>
  <w:num w:numId="27">
    <w:abstractNumId w:val="7"/>
  </w:num>
  <w:num w:numId="28">
    <w:abstractNumId w:val="20"/>
  </w:num>
  <w:num w:numId="29">
    <w:abstractNumId w:val="34"/>
  </w:num>
  <w:num w:numId="30">
    <w:abstractNumId w:val="122"/>
  </w:num>
  <w:num w:numId="31">
    <w:abstractNumId w:val="90"/>
  </w:num>
  <w:num w:numId="32">
    <w:abstractNumId w:val="109"/>
  </w:num>
  <w:num w:numId="33">
    <w:abstractNumId w:val="58"/>
  </w:num>
  <w:num w:numId="34">
    <w:abstractNumId w:val="21"/>
  </w:num>
  <w:num w:numId="35">
    <w:abstractNumId w:val="119"/>
  </w:num>
  <w:num w:numId="36">
    <w:abstractNumId w:val="98"/>
  </w:num>
  <w:num w:numId="37">
    <w:abstractNumId w:val="131"/>
  </w:num>
  <w:num w:numId="38">
    <w:abstractNumId w:val="4"/>
  </w:num>
  <w:num w:numId="39">
    <w:abstractNumId w:val="52"/>
  </w:num>
  <w:num w:numId="40">
    <w:abstractNumId w:val="5"/>
  </w:num>
  <w:num w:numId="41">
    <w:abstractNumId w:val="18"/>
  </w:num>
  <w:num w:numId="42">
    <w:abstractNumId w:val="78"/>
  </w:num>
  <w:num w:numId="43">
    <w:abstractNumId w:val="35"/>
  </w:num>
  <w:num w:numId="44">
    <w:abstractNumId w:val="73"/>
  </w:num>
  <w:num w:numId="45">
    <w:abstractNumId w:val="0"/>
  </w:num>
  <w:num w:numId="46">
    <w:abstractNumId w:val="26"/>
  </w:num>
  <w:num w:numId="47">
    <w:abstractNumId w:val="13"/>
  </w:num>
  <w:num w:numId="48">
    <w:abstractNumId w:val="133"/>
  </w:num>
  <w:num w:numId="49">
    <w:abstractNumId w:val="102"/>
  </w:num>
  <w:num w:numId="50">
    <w:abstractNumId w:val="49"/>
  </w:num>
  <w:num w:numId="51">
    <w:abstractNumId w:val="88"/>
  </w:num>
  <w:num w:numId="52">
    <w:abstractNumId w:val="112"/>
  </w:num>
  <w:num w:numId="53">
    <w:abstractNumId w:val="6"/>
  </w:num>
  <w:num w:numId="54">
    <w:abstractNumId w:val="29"/>
  </w:num>
  <w:num w:numId="55">
    <w:abstractNumId w:val="113"/>
  </w:num>
  <w:num w:numId="56">
    <w:abstractNumId w:val="57"/>
  </w:num>
  <w:num w:numId="57">
    <w:abstractNumId w:val="36"/>
  </w:num>
  <w:num w:numId="58">
    <w:abstractNumId w:val="38"/>
  </w:num>
  <w:num w:numId="59">
    <w:abstractNumId w:val="55"/>
  </w:num>
  <w:num w:numId="60">
    <w:abstractNumId w:val="111"/>
  </w:num>
  <w:num w:numId="61">
    <w:abstractNumId w:val="96"/>
  </w:num>
  <w:num w:numId="62">
    <w:abstractNumId w:val="45"/>
  </w:num>
  <w:num w:numId="63">
    <w:abstractNumId w:val="129"/>
  </w:num>
  <w:num w:numId="64">
    <w:abstractNumId w:val="97"/>
  </w:num>
  <w:num w:numId="65">
    <w:abstractNumId w:val="19"/>
  </w:num>
  <w:num w:numId="66">
    <w:abstractNumId w:val="43"/>
  </w:num>
  <w:num w:numId="67">
    <w:abstractNumId w:val="104"/>
  </w:num>
  <w:num w:numId="68">
    <w:abstractNumId w:val="2"/>
  </w:num>
  <w:num w:numId="69">
    <w:abstractNumId w:val="63"/>
  </w:num>
  <w:num w:numId="70">
    <w:abstractNumId w:val="50"/>
  </w:num>
  <w:num w:numId="71">
    <w:abstractNumId w:val="37"/>
  </w:num>
  <w:num w:numId="72">
    <w:abstractNumId w:val="24"/>
  </w:num>
  <w:num w:numId="73">
    <w:abstractNumId w:val="60"/>
  </w:num>
  <w:num w:numId="74">
    <w:abstractNumId w:val="48"/>
  </w:num>
  <w:num w:numId="75">
    <w:abstractNumId w:val="64"/>
  </w:num>
  <w:num w:numId="76">
    <w:abstractNumId w:val="75"/>
  </w:num>
  <w:num w:numId="77">
    <w:abstractNumId w:val="72"/>
  </w:num>
  <w:num w:numId="78">
    <w:abstractNumId w:val="108"/>
  </w:num>
  <w:num w:numId="79">
    <w:abstractNumId w:val="68"/>
  </w:num>
  <w:num w:numId="80">
    <w:abstractNumId w:val="92"/>
  </w:num>
  <w:num w:numId="81">
    <w:abstractNumId w:val="28"/>
  </w:num>
  <w:num w:numId="82">
    <w:abstractNumId w:val="42"/>
  </w:num>
  <w:num w:numId="83">
    <w:abstractNumId w:val="12"/>
  </w:num>
  <w:num w:numId="84">
    <w:abstractNumId w:val="85"/>
  </w:num>
  <w:num w:numId="85">
    <w:abstractNumId w:val="105"/>
  </w:num>
  <w:num w:numId="86">
    <w:abstractNumId w:val="3"/>
  </w:num>
  <w:num w:numId="87">
    <w:abstractNumId w:val="30"/>
  </w:num>
  <w:num w:numId="88">
    <w:abstractNumId w:val="80"/>
  </w:num>
  <w:num w:numId="89">
    <w:abstractNumId w:val="16"/>
  </w:num>
  <w:num w:numId="90">
    <w:abstractNumId w:val="107"/>
  </w:num>
  <w:num w:numId="91">
    <w:abstractNumId w:val="70"/>
  </w:num>
  <w:num w:numId="92">
    <w:abstractNumId w:val="95"/>
  </w:num>
  <w:num w:numId="93">
    <w:abstractNumId w:val="66"/>
  </w:num>
  <w:num w:numId="94">
    <w:abstractNumId w:val="127"/>
  </w:num>
  <w:num w:numId="95">
    <w:abstractNumId w:val="114"/>
  </w:num>
  <w:num w:numId="96">
    <w:abstractNumId w:val="100"/>
  </w:num>
  <w:num w:numId="97">
    <w:abstractNumId w:val="17"/>
  </w:num>
  <w:num w:numId="98">
    <w:abstractNumId w:val="89"/>
  </w:num>
  <w:num w:numId="99">
    <w:abstractNumId w:val="65"/>
  </w:num>
  <w:num w:numId="100">
    <w:abstractNumId w:val="11"/>
  </w:num>
  <w:num w:numId="101">
    <w:abstractNumId w:val="46"/>
  </w:num>
  <w:num w:numId="102">
    <w:abstractNumId w:val="117"/>
  </w:num>
  <w:num w:numId="103">
    <w:abstractNumId w:val="67"/>
  </w:num>
  <w:num w:numId="104">
    <w:abstractNumId w:val="62"/>
  </w:num>
  <w:num w:numId="105">
    <w:abstractNumId w:val="79"/>
  </w:num>
  <w:num w:numId="106">
    <w:abstractNumId w:val="76"/>
  </w:num>
  <w:num w:numId="107">
    <w:abstractNumId w:val="99"/>
  </w:num>
  <w:num w:numId="108">
    <w:abstractNumId w:val="94"/>
  </w:num>
  <w:num w:numId="109">
    <w:abstractNumId w:val="86"/>
  </w:num>
  <w:num w:numId="110">
    <w:abstractNumId w:val="32"/>
  </w:num>
  <w:num w:numId="111">
    <w:abstractNumId w:val="8"/>
  </w:num>
  <w:num w:numId="112">
    <w:abstractNumId w:val="56"/>
  </w:num>
  <w:num w:numId="113">
    <w:abstractNumId w:val="87"/>
  </w:num>
  <w:num w:numId="114">
    <w:abstractNumId w:val="27"/>
  </w:num>
  <w:num w:numId="115">
    <w:abstractNumId w:val="44"/>
  </w:num>
  <w:num w:numId="116">
    <w:abstractNumId w:val="101"/>
  </w:num>
  <w:num w:numId="117">
    <w:abstractNumId w:val="15"/>
  </w:num>
  <w:num w:numId="118">
    <w:abstractNumId w:val="116"/>
  </w:num>
  <w:num w:numId="119">
    <w:abstractNumId w:val="110"/>
  </w:num>
  <w:num w:numId="120">
    <w:abstractNumId w:val="106"/>
  </w:num>
  <w:num w:numId="121">
    <w:abstractNumId w:val="31"/>
  </w:num>
  <w:num w:numId="122">
    <w:abstractNumId w:val="93"/>
  </w:num>
  <w:num w:numId="123">
    <w:abstractNumId w:val="74"/>
  </w:num>
  <w:num w:numId="124">
    <w:abstractNumId w:val="23"/>
  </w:num>
  <w:num w:numId="125">
    <w:abstractNumId w:val="61"/>
  </w:num>
  <w:num w:numId="126">
    <w:abstractNumId w:val="126"/>
  </w:num>
  <w:num w:numId="127">
    <w:abstractNumId w:val="33"/>
  </w:num>
  <w:num w:numId="128">
    <w:abstractNumId w:val="69"/>
  </w:num>
  <w:num w:numId="129">
    <w:abstractNumId w:val="115"/>
  </w:num>
  <w:num w:numId="130">
    <w:abstractNumId w:val="22"/>
  </w:num>
  <w:num w:numId="131">
    <w:abstractNumId w:val="25"/>
  </w:num>
  <w:num w:numId="132">
    <w:abstractNumId w:val="118"/>
  </w:num>
  <w:num w:numId="133">
    <w:abstractNumId w:val="81"/>
  </w:num>
  <w:num w:numId="134">
    <w:abstractNumId w:val="8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D9"/>
    <w:rsid w:val="000016BB"/>
    <w:rsid w:val="00001E57"/>
    <w:rsid w:val="000029E1"/>
    <w:rsid w:val="00003E61"/>
    <w:rsid w:val="000076EA"/>
    <w:rsid w:val="000119D9"/>
    <w:rsid w:val="00011D1C"/>
    <w:rsid w:val="00012668"/>
    <w:rsid w:val="00012C07"/>
    <w:rsid w:val="00013139"/>
    <w:rsid w:val="000170E9"/>
    <w:rsid w:val="00021036"/>
    <w:rsid w:val="00021E03"/>
    <w:rsid w:val="00023353"/>
    <w:rsid w:val="00024815"/>
    <w:rsid w:val="00024B50"/>
    <w:rsid w:val="00026431"/>
    <w:rsid w:val="00026914"/>
    <w:rsid w:val="00027108"/>
    <w:rsid w:val="00030549"/>
    <w:rsid w:val="000317CD"/>
    <w:rsid w:val="00032E95"/>
    <w:rsid w:val="000333F9"/>
    <w:rsid w:val="0003386A"/>
    <w:rsid w:val="00034011"/>
    <w:rsid w:val="000340A7"/>
    <w:rsid w:val="00034F30"/>
    <w:rsid w:val="000373AF"/>
    <w:rsid w:val="00040F62"/>
    <w:rsid w:val="000414FB"/>
    <w:rsid w:val="000432B2"/>
    <w:rsid w:val="000435CD"/>
    <w:rsid w:val="00043B13"/>
    <w:rsid w:val="00043CDF"/>
    <w:rsid w:val="00043E96"/>
    <w:rsid w:val="00044822"/>
    <w:rsid w:val="00047FD3"/>
    <w:rsid w:val="00051A57"/>
    <w:rsid w:val="00053046"/>
    <w:rsid w:val="00057086"/>
    <w:rsid w:val="0006161A"/>
    <w:rsid w:val="00062B7D"/>
    <w:rsid w:val="0006354E"/>
    <w:rsid w:val="00065401"/>
    <w:rsid w:val="00066859"/>
    <w:rsid w:val="00066FE8"/>
    <w:rsid w:val="00067525"/>
    <w:rsid w:val="000722B9"/>
    <w:rsid w:val="00072E6B"/>
    <w:rsid w:val="00073C30"/>
    <w:rsid w:val="000744FA"/>
    <w:rsid w:val="00074C85"/>
    <w:rsid w:val="000758B2"/>
    <w:rsid w:val="00076117"/>
    <w:rsid w:val="00076C99"/>
    <w:rsid w:val="00077253"/>
    <w:rsid w:val="000811E4"/>
    <w:rsid w:val="00083234"/>
    <w:rsid w:val="00083D3B"/>
    <w:rsid w:val="000908E7"/>
    <w:rsid w:val="00090F01"/>
    <w:rsid w:val="00091617"/>
    <w:rsid w:val="000920CB"/>
    <w:rsid w:val="00092DD5"/>
    <w:rsid w:val="00093334"/>
    <w:rsid w:val="0009484F"/>
    <w:rsid w:val="00095190"/>
    <w:rsid w:val="00096BE0"/>
    <w:rsid w:val="00097EFF"/>
    <w:rsid w:val="000A43F2"/>
    <w:rsid w:val="000A655B"/>
    <w:rsid w:val="000A657B"/>
    <w:rsid w:val="000A78FD"/>
    <w:rsid w:val="000A7C36"/>
    <w:rsid w:val="000A7C88"/>
    <w:rsid w:val="000B008F"/>
    <w:rsid w:val="000B127C"/>
    <w:rsid w:val="000B18BE"/>
    <w:rsid w:val="000B36D5"/>
    <w:rsid w:val="000B4648"/>
    <w:rsid w:val="000B4BA5"/>
    <w:rsid w:val="000B4D64"/>
    <w:rsid w:val="000B6210"/>
    <w:rsid w:val="000B7BCF"/>
    <w:rsid w:val="000C02E9"/>
    <w:rsid w:val="000C203E"/>
    <w:rsid w:val="000C2E49"/>
    <w:rsid w:val="000C69D3"/>
    <w:rsid w:val="000C7FBD"/>
    <w:rsid w:val="000D2CB8"/>
    <w:rsid w:val="000D2EE3"/>
    <w:rsid w:val="000D5A12"/>
    <w:rsid w:val="000D5B67"/>
    <w:rsid w:val="000D63C9"/>
    <w:rsid w:val="000D6925"/>
    <w:rsid w:val="000D76ED"/>
    <w:rsid w:val="000E2687"/>
    <w:rsid w:val="000E27F0"/>
    <w:rsid w:val="000E62B7"/>
    <w:rsid w:val="000E6C91"/>
    <w:rsid w:val="000E6E39"/>
    <w:rsid w:val="000E7A3C"/>
    <w:rsid w:val="000E7AB3"/>
    <w:rsid w:val="000E7ECF"/>
    <w:rsid w:val="000F15D5"/>
    <w:rsid w:val="000F37F6"/>
    <w:rsid w:val="000F4967"/>
    <w:rsid w:val="000F54D0"/>
    <w:rsid w:val="000F6356"/>
    <w:rsid w:val="001012F6"/>
    <w:rsid w:val="001034C8"/>
    <w:rsid w:val="00104449"/>
    <w:rsid w:val="00105BAC"/>
    <w:rsid w:val="0011098A"/>
    <w:rsid w:val="001111F5"/>
    <w:rsid w:val="0011120D"/>
    <w:rsid w:val="001114CD"/>
    <w:rsid w:val="00113CE4"/>
    <w:rsid w:val="00113D81"/>
    <w:rsid w:val="0011413A"/>
    <w:rsid w:val="001158C6"/>
    <w:rsid w:val="00116FB0"/>
    <w:rsid w:val="00117704"/>
    <w:rsid w:val="00121919"/>
    <w:rsid w:val="00121FBA"/>
    <w:rsid w:val="0012252C"/>
    <w:rsid w:val="00122E4B"/>
    <w:rsid w:val="001230DF"/>
    <w:rsid w:val="0012316A"/>
    <w:rsid w:val="00124676"/>
    <w:rsid w:val="00126591"/>
    <w:rsid w:val="00126A41"/>
    <w:rsid w:val="00130308"/>
    <w:rsid w:val="00135ACC"/>
    <w:rsid w:val="00136B32"/>
    <w:rsid w:val="00137353"/>
    <w:rsid w:val="00137866"/>
    <w:rsid w:val="00140B0D"/>
    <w:rsid w:val="00142787"/>
    <w:rsid w:val="00143F66"/>
    <w:rsid w:val="00144082"/>
    <w:rsid w:val="00145CB7"/>
    <w:rsid w:val="00146072"/>
    <w:rsid w:val="00146730"/>
    <w:rsid w:val="00146C40"/>
    <w:rsid w:val="00146C69"/>
    <w:rsid w:val="00150F61"/>
    <w:rsid w:val="00151753"/>
    <w:rsid w:val="0015238E"/>
    <w:rsid w:val="0015260E"/>
    <w:rsid w:val="00152866"/>
    <w:rsid w:val="001529CC"/>
    <w:rsid w:val="00152D00"/>
    <w:rsid w:val="00153CB7"/>
    <w:rsid w:val="00154DBF"/>
    <w:rsid w:val="0015634D"/>
    <w:rsid w:val="001600B4"/>
    <w:rsid w:val="0016087D"/>
    <w:rsid w:val="00161307"/>
    <w:rsid w:val="00163556"/>
    <w:rsid w:val="0016402C"/>
    <w:rsid w:val="0016761B"/>
    <w:rsid w:val="0017033D"/>
    <w:rsid w:val="00172E3B"/>
    <w:rsid w:val="00176F6E"/>
    <w:rsid w:val="00180720"/>
    <w:rsid w:val="001811EF"/>
    <w:rsid w:val="0018419C"/>
    <w:rsid w:val="00185336"/>
    <w:rsid w:val="001861D4"/>
    <w:rsid w:val="00186778"/>
    <w:rsid w:val="001867AB"/>
    <w:rsid w:val="00187A88"/>
    <w:rsid w:val="00190DC6"/>
    <w:rsid w:val="0019138A"/>
    <w:rsid w:val="00194108"/>
    <w:rsid w:val="00195168"/>
    <w:rsid w:val="00195417"/>
    <w:rsid w:val="001962C6"/>
    <w:rsid w:val="001A3523"/>
    <w:rsid w:val="001A3D6D"/>
    <w:rsid w:val="001A43A8"/>
    <w:rsid w:val="001A45C1"/>
    <w:rsid w:val="001A47ED"/>
    <w:rsid w:val="001A5574"/>
    <w:rsid w:val="001A579D"/>
    <w:rsid w:val="001A6B0B"/>
    <w:rsid w:val="001A7730"/>
    <w:rsid w:val="001A79C4"/>
    <w:rsid w:val="001A7F51"/>
    <w:rsid w:val="001B1910"/>
    <w:rsid w:val="001B2226"/>
    <w:rsid w:val="001B24C5"/>
    <w:rsid w:val="001B2C36"/>
    <w:rsid w:val="001B3872"/>
    <w:rsid w:val="001B3D8B"/>
    <w:rsid w:val="001B421C"/>
    <w:rsid w:val="001B4938"/>
    <w:rsid w:val="001B49B0"/>
    <w:rsid w:val="001B5CBC"/>
    <w:rsid w:val="001B6646"/>
    <w:rsid w:val="001B6660"/>
    <w:rsid w:val="001B7180"/>
    <w:rsid w:val="001B782D"/>
    <w:rsid w:val="001C27ED"/>
    <w:rsid w:val="001C4683"/>
    <w:rsid w:val="001D092A"/>
    <w:rsid w:val="001D409A"/>
    <w:rsid w:val="001D4653"/>
    <w:rsid w:val="001D554D"/>
    <w:rsid w:val="001D6B02"/>
    <w:rsid w:val="001D7738"/>
    <w:rsid w:val="001E09D2"/>
    <w:rsid w:val="001E1842"/>
    <w:rsid w:val="001E1B76"/>
    <w:rsid w:val="001E2ADB"/>
    <w:rsid w:val="001E3683"/>
    <w:rsid w:val="001E4334"/>
    <w:rsid w:val="001E4500"/>
    <w:rsid w:val="001E4E1A"/>
    <w:rsid w:val="001E6C2B"/>
    <w:rsid w:val="001E7EB6"/>
    <w:rsid w:val="001F0793"/>
    <w:rsid w:val="001F0E13"/>
    <w:rsid w:val="001F14B5"/>
    <w:rsid w:val="001F1C51"/>
    <w:rsid w:val="001F2722"/>
    <w:rsid w:val="001F2F7A"/>
    <w:rsid w:val="001F35D9"/>
    <w:rsid w:val="001F3B19"/>
    <w:rsid w:val="001F4849"/>
    <w:rsid w:val="001F6A6D"/>
    <w:rsid w:val="001F7861"/>
    <w:rsid w:val="00202D4F"/>
    <w:rsid w:val="002031F8"/>
    <w:rsid w:val="00203B49"/>
    <w:rsid w:val="00204D20"/>
    <w:rsid w:val="002111D4"/>
    <w:rsid w:val="002115A0"/>
    <w:rsid w:val="002122E5"/>
    <w:rsid w:val="002132E9"/>
    <w:rsid w:val="00213ACD"/>
    <w:rsid w:val="0021453A"/>
    <w:rsid w:val="00215318"/>
    <w:rsid w:val="0021582B"/>
    <w:rsid w:val="00217CB0"/>
    <w:rsid w:val="00221421"/>
    <w:rsid w:val="002219A4"/>
    <w:rsid w:val="00227B5C"/>
    <w:rsid w:val="002317FD"/>
    <w:rsid w:val="00231C6B"/>
    <w:rsid w:val="002322DD"/>
    <w:rsid w:val="00232377"/>
    <w:rsid w:val="00232B7F"/>
    <w:rsid w:val="00235174"/>
    <w:rsid w:val="00235B02"/>
    <w:rsid w:val="00235B0F"/>
    <w:rsid w:val="0023624B"/>
    <w:rsid w:val="00240292"/>
    <w:rsid w:val="002402A7"/>
    <w:rsid w:val="00240554"/>
    <w:rsid w:val="0024194B"/>
    <w:rsid w:val="00241972"/>
    <w:rsid w:val="0024618E"/>
    <w:rsid w:val="0024685E"/>
    <w:rsid w:val="00246D99"/>
    <w:rsid w:val="00246E1D"/>
    <w:rsid w:val="0025111F"/>
    <w:rsid w:val="00252B02"/>
    <w:rsid w:val="002545E0"/>
    <w:rsid w:val="002559E8"/>
    <w:rsid w:val="00255E3A"/>
    <w:rsid w:val="00257049"/>
    <w:rsid w:val="00262598"/>
    <w:rsid w:val="00262958"/>
    <w:rsid w:val="00270BC4"/>
    <w:rsid w:val="00270D1F"/>
    <w:rsid w:val="00273E50"/>
    <w:rsid w:val="00274D93"/>
    <w:rsid w:val="00275797"/>
    <w:rsid w:val="002764FE"/>
    <w:rsid w:val="00276DBC"/>
    <w:rsid w:val="002770A9"/>
    <w:rsid w:val="002817D7"/>
    <w:rsid w:val="00282B48"/>
    <w:rsid w:val="00283F1E"/>
    <w:rsid w:val="00284960"/>
    <w:rsid w:val="00285DAC"/>
    <w:rsid w:val="002865DD"/>
    <w:rsid w:val="0029218A"/>
    <w:rsid w:val="002937E8"/>
    <w:rsid w:val="00294F03"/>
    <w:rsid w:val="00295191"/>
    <w:rsid w:val="002962F8"/>
    <w:rsid w:val="002A0B8B"/>
    <w:rsid w:val="002A62DB"/>
    <w:rsid w:val="002A6462"/>
    <w:rsid w:val="002A7A01"/>
    <w:rsid w:val="002B02CA"/>
    <w:rsid w:val="002B060B"/>
    <w:rsid w:val="002B06F4"/>
    <w:rsid w:val="002B1324"/>
    <w:rsid w:val="002B280A"/>
    <w:rsid w:val="002B2964"/>
    <w:rsid w:val="002B6893"/>
    <w:rsid w:val="002B6955"/>
    <w:rsid w:val="002B742B"/>
    <w:rsid w:val="002C1263"/>
    <w:rsid w:val="002C1626"/>
    <w:rsid w:val="002C4E4C"/>
    <w:rsid w:val="002C66D0"/>
    <w:rsid w:val="002C6E7F"/>
    <w:rsid w:val="002C7943"/>
    <w:rsid w:val="002D016C"/>
    <w:rsid w:val="002D12BE"/>
    <w:rsid w:val="002D15E1"/>
    <w:rsid w:val="002D50B2"/>
    <w:rsid w:val="002D7039"/>
    <w:rsid w:val="002E11E7"/>
    <w:rsid w:val="002E4A15"/>
    <w:rsid w:val="002E4DCE"/>
    <w:rsid w:val="002E4ECB"/>
    <w:rsid w:val="002E5525"/>
    <w:rsid w:val="002E5A74"/>
    <w:rsid w:val="002E5B77"/>
    <w:rsid w:val="002E5EBE"/>
    <w:rsid w:val="002E6055"/>
    <w:rsid w:val="002E6E57"/>
    <w:rsid w:val="002E6F7E"/>
    <w:rsid w:val="002E71AA"/>
    <w:rsid w:val="002F08C5"/>
    <w:rsid w:val="002F188D"/>
    <w:rsid w:val="002F18B3"/>
    <w:rsid w:val="002F1A27"/>
    <w:rsid w:val="002F2C54"/>
    <w:rsid w:val="002F4AA9"/>
    <w:rsid w:val="002F4C9C"/>
    <w:rsid w:val="002F5335"/>
    <w:rsid w:val="002F6F5F"/>
    <w:rsid w:val="002F6FC2"/>
    <w:rsid w:val="00300BF6"/>
    <w:rsid w:val="0030147D"/>
    <w:rsid w:val="00305DEE"/>
    <w:rsid w:val="00311573"/>
    <w:rsid w:val="00311AAB"/>
    <w:rsid w:val="0031248A"/>
    <w:rsid w:val="00312EE8"/>
    <w:rsid w:val="003155D7"/>
    <w:rsid w:val="00317068"/>
    <w:rsid w:val="003203B1"/>
    <w:rsid w:val="00320C17"/>
    <w:rsid w:val="00326F1C"/>
    <w:rsid w:val="0032731D"/>
    <w:rsid w:val="00331874"/>
    <w:rsid w:val="00331915"/>
    <w:rsid w:val="00331E2F"/>
    <w:rsid w:val="00331FFE"/>
    <w:rsid w:val="00333FCD"/>
    <w:rsid w:val="003346D2"/>
    <w:rsid w:val="0033557B"/>
    <w:rsid w:val="00335EA5"/>
    <w:rsid w:val="0033632F"/>
    <w:rsid w:val="0033649F"/>
    <w:rsid w:val="00336B58"/>
    <w:rsid w:val="0033737A"/>
    <w:rsid w:val="003374B3"/>
    <w:rsid w:val="00337C2D"/>
    <w:rsid w:val="0034103D"/>
    <w:rsid w:val="003414CE"/>
    <w:rsid w:val="00341A2E"/>
    <w:rsid w:val="00341F80"/>
    <w:rsid w:val="00342312"/>
    <w:rsid w:val="003425D4"/>
    <w:rsid w:val="003443D6"/>
    <w:rsid w:val="00350389"/>
    <w:rsid w:val="00350C65"/>
    <w:rsid w:val="003529E1"/>
    <w:rsid w:val="00352CB5"/>
    <w:rsid w:val="00352E36"/>
    <w:rsid w:val="00354017"/>
    <w:rsid w:val="0035697B"/>
    <w:rsid w:val="00357CCD"/>
    <w:rsid w:val="003607D8"/>
    <w:rsid w:val="00360A5C"/>
    <w:rsid w:val="003615C7"/>
    <w:rsid w:val="003637C4"/>
    <w:rsid w:val="00363BC3"/>
    <w:rsid w:val="00367356"/>
    <w:rsid w:val="00371CDE"/>
    <w:rsid w:val="00371FEC"/>
    <w:rsid w:val="00373C1A"/>
    <w:rsid w:val="00373F9B"/>
    <w:rsid w:val="003755F0"/>
    <w:rsid w:val="00375B26"/>
    <w:rsid w:val="00377466"/>
    <w:rsid w:val="00377F5A"/>
    <w:rsid w:val="0038077E"/>
    <w:rsid w:val="0038173B"/>
    <w:rsid w:val="0038578D"/>
    <w:rsid w:val="0039156E"/>
    <w:rsid w:val="00393356"/>
    <w:rsid w:val="0039347E"/>
    <w:rsid w:val="003934A4"/>
    <w:rsid w:val="00394330"/>
    <w:rsid w:val="00395619"/>
    <w:rsid w:val="00397DFF"/>
    <w:rsid w:val="003A1566"/>
    <w:rsid w:val="003A3FDE"/>
    <w:rsid w:val="003A58FA"/>
    <w:rsid w:val="003B250C"/>
    <w:rsid w:val="003B512C"/>
    <w:rsid w:val="003B5A58"/>
    <w:rsid w:val="003C00A1"/>
    <w:rsid w:val="003C0978"/>
    <w:rsid w:val="003C1EFA"/>
    <w:rsid w:val="003C28BB"/>
    <w:rsid w:val="003C311E"/>
    <w:rsid w:val="003C3ACB"/>
    <w:rsid w:val="003C3F37"/>
    <w:rsid w:val="003C5FF2"/>
    <w:rsid w:val="003C6C3F"/>
    <w:rsid w:val="003C7721"/>
    <w:rsid w:val="003D14AD"/>
    <w:rsid w:val="003D1AB1"/>
    <w:rsid w:val="003D235A"/>
    <w:rsid w:val="003D2714"/>
    <w:rsid w:val="003D27B9"/>
    <w:rsid w:val="003D4F91"/>
    <w:rsid w:val="003E03A9"/>
    <w:rsid w:val="003E24EC"/>
    <w:rsid w:val="003E2BFF"/>
    <w:rsid w:val="003E2C9B"/>
    <w:rsid w:val="003E3B67"/>
    <w:rsid w:val="003E478C"/>
    <w:rsid w:val="003E56A4"/>
    <w:rsid w:val="003E662C"/>
    <w:rsid w:val="003E744B"/>
    <w:rsid w:val="003F2A3E"/>
    <w:rsid w:val="003F4279"/>
    <w:rsid w:val="003F4779"/>
    <w:rsid w:val="003F4D51"/>
    <w:rsid w:val="003F5F7D"/>
    <w:rsid w:val="003F7E0D"/>
    <w:rsid w:val="00400109"/>
    <w:rsid w:val="0040059D"/>
    <w:rsid w:val="00400D36"/>
    <w:rsid w:val="0040327C"/>
    <w:rsid w:val="00403B16"/>
    <w:rsid w:val="00407241"/>
    <w:rsid w:val="0040745A"/>
    <w:rsid w:val="004116CD"/>
    <w:rsid w:val="00411BEC"/>
    <w:rsid w:val="00411DCB"/>
    <w:rsid w:val="00414712"/>
    <w:rsid w:val="00414795"/>
    <w:rsid w:val="00416723"/>
    <w:rsid w:val="00421430"/>
    <w:rsid w:val="00421733"/>
    <w:rsid w:val="004222DB"/>
    <w:rsid w:val="0042396F"/>
    <w:rsid w:val="0042617D"/>
    <w:rsid w:val="0042711F"/>
    <w:rsid w:val="00427739"/>
    <w:rsid w:val="0043086B"/>
    <w:rsid w:val="004317C9"/>
    <w:rsid w:val="00432E0B"/>
    <w:rsid w:val="00435CA8"/>
    <w:rsid w:val="00435E0C"/>
    <w:rsid w:val="004409B0"/>
    <w:rsid w:val="00442699"/>
    <w:rsid w:val="00442982"/>
    <w:rsid w:val="004456E9"/>
    <w:rsid w:val="00447593"/>
    <w:rsid w:val="004475FD"/>
    <w:rsid w:val="00450067"/>
    <w:rsid w:val="00450590"/>
    <w:rsid w:val="00451691"/>
    <w:rsid w:val="00451743"/>
    <w:rsid w:val="00451EC0"/>
    <w:rsid w:val="00453173"/>
    <w:rsid w:val="0045472E"/>
    <w:rsid w:val="0046173A"/>
    <w:rsid w:val="00461AD5"/>
    <w:rsid w:val="00465778"/>
    <w:rsid w:val="004664E7"/>
    <w:rsid w:val="004675AC"/>
    <w:rsid w:val="00470BFC"/>
    <w:rsid w:val="004724AA"/>
    <w:rsid w:val="004773DF"/>
    <w:rsid w:val="004803C1"/>
    <w:rsid w:val="00481165"/>
    <w:rsid w:val="00483578"/>
    <w:rsid w:val="0048515A"/>
    <w:rsid w:val="0048525B"/>
    <w:rsid w:val="004858C1"/>
    <w:rsid w:val="004867C6"/>
    <w:rsid w:val="00486CD9"/>
    <w:rsid w:val="00490425"/>
    <w:rsid w:val="00490B1B"/>
    <w:rsid w:val="00492C9B"/>
    <w:rsid w:val="00492E4A"/>
    <w:rsid w:val="004950D9"/>
    <w:rsid w:val="00496149"/>
    <w:rsid w:val="00496838"/>
    <w:rsid w:val="00497D9D"/>
    <w:rsid w:val="004A037C"/>
    <w:rsid w:val="004A03ED"/>
    <w:rsid w:val="004A185E"/>
    <w:rsid w:val="004A2951"/>
    <w:rsid w:val="004A2FB7"/>
    <w:rsid w:val="004A4929"/>
    <w:rsid w:val="004A67EA"/>
    <w:rsid w:val="004A74DA"/>
    <w:rsid w:val="004A7897"/>
    <w:rsid w:val="004A7DAF"/>
    <w:rsid w:val="004B1447"/>
    <w:rsid w:val="004B1C0D"/>
    <w:rsid w:val="004B3E92"/>
    <w:rsid w:val="004B4E51"/>
    <w:rsid w:val="004B681A"/>
    <w:rsid w:val="004B691D"/>
    <w:rsid w:val="004B7E61"/>
    <w:rsid w:val="004C0D8A"/>
    <w:rsid w:val="004C2547"/>
    <w:rsid w:val="004C3528"/>
    <w:rsid w:val="004C35FC"/>
    <w:rsid w:val="004C39A9"/>
    <w:rsid w:val="004C3DFB"/>
    <w:rsid w:val="004C4D16"/>
    <w:rsid w:val="004D2386"/>
    <w:rsid w:val="004D2AE2"/>
    <w:rsid w:val="004D3075"/>
    <w:rsid w:val="004D3380"/>
    <w:rsid w:val="004D378E"/>
    <w:rsid w:val="004D5861"/>
    <w:rsid w:val="004D587B"/>
    <w:rsid w:val="004D5D61"/>
    <w:rsid w:val="004D60C6"/>
    <w:rsid w:val="004D60F1"/>
    <w:rsid w:val="004D7A5E"/>
    <w:rsid w:val="004E0213"/>
    <w:rsid w:val="004E0856"/>
    <w:rsid w:val="004E1B28"/>
    <w:rsid w:val="004E287B"/>
    <w:rsid w:val="004E4DBA"/>
    <w:rsid w:val="004E4EF9"/>
    <w:rsid w:val="004E5D51"/>
    <w:rsid w:val="004E729C"/>
    <w:rsid w:val="004F08BE"/>
    <w:rsid w:val="004F0E14"/>
    <w:rsid w:val="004F1039"/>
    <w:rsid w:val="004F48CD"/>
    <w:rsid w:val="004F560E"/>
    <w:rsid w:val="004F5C3E"/>
    <w:rsid w:val="004F7644"/>
    <w:rsid w:val="0050055C"/>
    <w:rsid w:val="00500F0D"/>
    <w:rsid w:val="00501293"/>
    <w:rsid w:val="00502346"/>
    <w:rsid w:val="00503B84"/>
    <w:rsid w:val="005049E4"/>
    <w:rsid w:val="00516D73"/>
    <w:rsid w:val="0051784E"/>
    <w:rsid w:val="005178AD"/>
    <w:rsid w:val="0051791D"/>
    <w:rsid w:val="00520997"/>
    <w:rsid w:val="00521118"/>
    <w:rsid w:val="00523890"/>
    <w:rsid w:val="00526BA3"/>
    <w:rsid w:val="00530DAB"/>
    <w:rsid w:val="005327B5"/>
    <w:rsid w:val="0053368B"/>
    <w:rsid w:val="005336D1"/>
    <w:rsid w:val="005338B8"/>
    <w:rsid w:val="00535E66"/>
    <w:rsid w:val="0053757B"/>
    <w:rsid w:val="00541D23"/>
    <w:rsid w:val="0054237D"/>
    <w:rsid w:val="005425E4"/>
    <w:rsid w:val="0054536C"/>
    <w:rsid w:val="0054590F"/>
    <w:rsid w:val="0054789E"/>
    <w:rsid w:val="00552EE0"/>
    <w:rsid w:val="00554E17"/>
    <w:rsid w:val="005569F2"/>
    <w:rsid w:val="005577C4"/>
    <w:rsid w:val="005603CC"/>
    <w:rsid w:val="00561143"/>
    <w:rsid w:val="00562D1F"/>
    <w:rsid w:val="00562D20"/>
    <w:rsid w:val="00563AFF"/>
    <w:rsid w:val="005640BC"/>
    <w:rsid w:val="005653BC"/>
    <w:rsid w:val="00565E30"/>
    <w:rsid w:val="005724FF"/>
    <w:rsid w:val="00572D01"/>
    <w:rsid w:val="00573B2E"/>
    <w:rsid w:val="00576110"/>
    <w:rsid w:val="00577EED"/>
    <w:rsid w:val="00580D2D"/>
    <w:rsid w:val="005821EC"/>
    <w:rsid w:val="00585DF5"/>
    <w:rsid w:val="00587376"/>
    <w:rsid w:val="005922D5"/>
    <w:rsid w:val="005924F1"/>
    <w:rsid w:val="0059286C"/>
    <w:rsid w:val="0059336B"/>
    <w:rsid w:val="00593F87"/>
    <w:rsid w:val="0059546A"/>
    <w:rsid w:val="00595C4C"/>
    <w:rsid w:val="00597E42"/>
    <w:rsid w:val="00597E82"/>
    <w:rsid w:val="005A0CB4"/>
    <w:rsid w:val="005A2061"/>
    <w:rsid w:val="005A3030"/>
    <w:rsid w:val="005A30BE"/>
    <w:rsid w:val="005A3D7D"/>
    <w:rsid w:val="005A5175"/>
    <w:rsid w:val="005A525F"/>
    <w:rsid w:val="005A7F51"/>
    <w:rsid w:val="005B0738"/>
    <w:rsid w:val="005B0E71"/>
    <w:rsid w:val="005B170A"/>
    <w:rsid w:val="005B1AE0"/>
    <w:rsid w:val="005B26AF"/>
    <w:rsid w:val="005B4F4A"/>
    <w:rsid w:val="005B58C2"/>
    <w:rsid w:val="005B5F4F"/>
    <w:rsid w:val="005C0297"/>
    <w:rsid w:val="005C14B8"/>
    <w:rsid w:val="005C17BA"/>
    <w:rsid w:val="005C1DC5"/>
    <w:rsid w:val="005C2BCF"/>
    <w:rsid w:val="005C30FE"/>
    <w:rsid w:val="005C7588"/>
    <w:rsid w:val="005C7C5A"/>
    <w:rsid w:val="005D0BF2"/>
    <w:rsid w:val="005D2B92"/>
    <w:rsid w:val="005D3F8E"/>
    <w:rsid w:val="005D4F66"/>
    <w:rsid w:val="005D5CAF"/>
    <w:rsid w:val="005D6E33"/>
    <w:rsid w:val="005E0CE9"/>
    <w:rsid w:val="005E0F75"/>
    <w:rsid w:val="005E34E0"/>
    <w:rsid w:val="005E42BC"/>
    <w:rsid w:val="005E4641"/>
    <w:rsid w:val="005F1113"/>
    <w:rsid w:val="005F19D3"/>
    <w:rsid w:val="005F21F0"/>
    <w:rsid w:val="005F27FA"/>
    <w:rsid w:val="005F2F0B"/>
    <w:rsid w:val="005F494E"/>
    <w:rsid w:val="005F4CA6"/>
    <w:rsid w:val="005F53EB"/>
    <w:rsid w:val="005F5EEE"/>
    <w:rsid w:val="005F7274"/>
    <w:rsid w:val="005F7A96"/>
    <w:rsid w:val="00605E53"/>
    <w:rsid w:val="00606329"/>
    <w:rsid w:val="0061109E"/>
    <w:rsid w:val="00611169"/>
    <w:rsid w:val="00612BE7"/>
    <w:rsid w:val="00612F52"/>
    <w:rsid w:val="00613071"/>
    <w:rsid w:val="00613915"/>
    <w:rsid w:val="00616434"/>
    <w:rsid w:val="00616CB6"/>
    <w:rsid w:val="006175C6"/>
    <w:rsid w:val="0062033C"/>
    <w:rsid w:val="00620742"/>
    <w:rsid w:val="00624F9D"/>
    <w:rsid w:val="006256F5"/>
    <w:rsid w:val="00626897"/>
    <w:rsid w:val="00626E07"/>
    <w:rsid w:val="00627076"/>
    <w:rsid w:val="0063060B"/>
    <w:rsid w:val="00630D9C"/>
    <w:rsid w:val="0063106D"/>
    <w:rsid w:val="00632065"/>
    <w:rsid w:val="00632CA5"/>
    <w:rsid w:val="00636A2D"/>
    <w:rsid w:val="00637215"/>
    <w:rsid w:val="00640EC7"/>
    <w:rsid w:val="0064100C"/>
    <w:rsid w:val="00645C2F"/>
    <w:rsid w:val="00650039"/>
    <w:rsid w:val="006522A8"/>
    <w:rsid w:val="00653143"/>
    <w:rsid w:val="00657A98"/>
    <w:rsid w:val="006609A2"/>
    <w:rsid w:val="00660A44"/>
    <w:rsid w:val="0066207B"/>
    <w:rsid w:val="006625B4"/>
    <w:rsid w:val="00663E20"/>
    <w:rsid w:val="0066436A"/>
    <w:rsid w:val="00665A1D"/>
    <w:rsid w:val="006738C7"/>
    <w:rsid w:val="00674326"/>
    <w:rsid w:val="00674B7F"/>
    <w:rsid w:val="0067538E"/>
    <w:rsid w:val="0067539A"/>
    <w:rsid w:val="00676968"/>
    <w:rsid w:val="00676E5D"/>
    <w:rsid w:val="0067709B"/>
    <w:rsid w:val="006849EE"/>
    <w:rsid w:val="006855D7"/>
    <w:rsid w:val="00685954"/>
    <w:rsid w:val="00685F59"/>
    <w:rsid w:val="0068691D"/>
    <w:rsid w:val="006871E6"/>
    <w:rsid w:val="006902D1"/>
    <w:rsid w:val="006905B5"/>
    <w:rsid w:val="006909F7"/>
    <w:rsid w:val="0069145A"/>
    <w:rsid w:val="00692248"/>
    <w:rsid w:val="006922EA"/>
    <w:rsid w:val="00692B00"/>
    <w:rsid w:val="00695135"/>
    <w:rsid w:val="006961D2"/>
    <w:rsid w:val="006A1321"/>
    <w:rsid w:val="006A17DB"/>
    <w:rsid w:val="006A39D9"/>
    <w:rsid w:val="006A6FCE"/>
    <w:rsid w:val="006B1BBF"/>
    <w:rsid w:val="006B56C9"/>
    <w:rsid w:val="006B5AC1"/>
    <w:rsid w:val="006C1395"/>
    <w:rsid w:val="006C1585"/>
    <w:rsid w:val="006C2114"/>
    <w:rsid w:val="006C36EE"/>
    <w:rsid w:val="006C45C5"/>
    <w:rsid w:val="006C5B4B"/>
    <w:rsid w:val="006C617A"/>
    <w:rsid w:val="006C7554"/>
    <w:rsid w:val="006D0DE6"/>
    <w:rsid w:val="006D118D"/>
    <w:rsid w:val="006D1FCD"/>
    <w:rsid w:val="006D2AB6"/>
    <w:rsid w:val="006D36D7"/>
    <w:rsid w:val="006D3FD1"/>
    <w:rsid w:val="006D4188"/>
    <w:rsid w:val="006D554A"/>
    <w:rsid w:val="006D637F"/>
    <w:rsid w:val="006D65FB"/>
    <w:rsid w:val="006D78AE"/>
    <w:rsid w:val="006E0AFC"/>
    <w:rsid w:val="006E1D45"/>
    <w:rsid w:val="006E1D9D"/>
    <w:rsid w:val="006E3542"/>
    <w:rsid w:val="006E3B35"/>
    <w:rsid w:val="006E4B7C"/>
    <w:rsid w:val="006F0808"/>
    <w:rsid w:val="006F1B9B"/>
    <w:rsid w:val="006F29DE"/>
    <w:rsid w:val="006F30C2"/>
    <w:rsid w:val="006F3A63"/>
    <w:rsid w:val="006F4CE6"/>
    <w:rsid w:val="006F5FF4"/>
    <w:rsid w:val="006F6DC4"/>
    <w:rsid w:val="006F77E6"/>
    <w:rsid w:val="007032CF"/>
    <w:rsid w:val="00703AA8"/>
    <w:rsid w:val="0070472F"/>
    <w:rsid w:val="007049B6"/>
    <w:rsid w:val="00704B4B"/>
    <w:rsid w:val="007051A1"/>
    <w:rsid w:val="007109EC"/>
    <w:rsid w:val="00712AB8"/>
    <w:rsid w:val="0071402D"/>
    <w:rsid w:val="00725E91"/>
    <w:rsid w:val="00725FF5"/>
    <w:rsid w:val="00727A89"/>
    <w:rsid w:val="00730EF5"/>
    <w:rsid w:val="00731105"/>
    <w:rsid w:val="00733722"/>
    <w:rsid w:val="007357E3"/>
    <w:rsid w:val="00737D11"/>
    <w:rsid w:val="007402B3"/>
    <w:rsid w:val="00741AAA"/>
    <w:rsid w:val="00741E26"/>
    <w:rsid w:val="00743FEC"/>
    <w:rsid w:val="00750E3B"/>
    <w:rsid w:val="00750E6D"/>
    <w:rsid w:val="00753D94"/>
    <w:rsid w:val="00754429"/>
    <w:rsid w:val="00757AC5"/>
    <w:rsid w:val="00760BB6"/>
    <w:rsid w:val="00763746"/>
    <w:rsid w:val="007643C0"/>
    <w:rsid w:val="00765833"/>
    <w:rsid w:val="00765BE5"/>
    <w:rsid w:val="00766F86"/>
    <w:rsid w:val="00767446"/>
    <w:rsid w:val="007674EB"/>
    <w:rsid w:val="00767A4A"/>
    <w:rsid w:val="00772472"/>
    <w:rsid w:val="00772D57"/>
    <w:rsid w:val="00773E99"/>
    <w:rsid w:val="00775E59"/>
    <w:rsid w:val="0077789E"/>
    <w:rsid w:val="007807B8"/>
    <w:rsid w:val="007821B9"/>
    <w:rsid w:val="007847AC"/>
    <w:rsid w:val="00786BAC"/>
    <w:rsid w:val="00787814"/>
    <w:rsid w:val="00790357"/>
    <w:rsid w:val="00791DBF"/>
    <w:rsid w:val="00792746"/>
    <w:rsid w:val="00792FF9"/>
    <w:rsid w:val="0079499E"/>
    <w:rsid w:val="00794ED5"/>
    <w:rsid w:val="007970C9"/>
    <w:rsid w:val="007977F9"/>
    <w:rsid w:val="007A285A"/>
    <w:rsid w:val="007A5B5C"/>
    <w:rsid w:val="007A6E4A"/>
    <w:rsid w:val="007B1B43"/>
    <w:rsid w:val="007B2095"/>
    <w:rsid w:val="007B2C4B"/>
    <w:rsid w:val="007B6184"/>
    <w:rsid w:val="007C0D73"/>
    <w:rsid w:val="007C1767"/>
    <w:rsid w:val="007C4366"/>
    <w:rsid w:val="007C4C98"/>
    <w:rsid w:val="007C7362"/>
    <w:rsid w:val="007C778F"/>
    <w:rsid w:val="007D119C"/>
    <w:rsid w:val="007D1236"/>
    <w:rsid w:val="007D136B"/>
    <w:rsid w:val="007D149B"/>
    <w:rsid w:val="007D3D3F"/>
    <w:rsid w:val="007D7843"/>
    <w:rsid w:val="007D791B"/>
    <w:rsid w:val="007E07F5"/>
    <w:rsid w:val="007E1320"/>
    <w:rsid w:val="007E5977"/>
    <w:rsid w:val="007E5FE2"/>
    <w:rsid w:val="007E6223"/>
    <w:rsid w:val="007E7D5D"/>
    <w:rsid w:val="007F058D"/>
    <w:rsid w:val="007F1992"/>
    <w:rsid w:val="007F64DD"/>
    <w:rsid w:val="007F6B20"/>
    <w:rsid w:val="00801571"/>
    <w:rsid w:val="00802345"/>
    <w:rsid w:val="008041F8"/>
    <w:rsid w:val="00804A68"/>
    <w:rsid w:val="00804B0F"/>
    <w:rsid w:val="00804FC1"/>
    <w:rsid w:val="00805311"/>
    <w:rsid w:val="0080626D"/>
    <w:rsid w:val="00807C34"/>
    <w:rsid w:val="0081038A"/>
    <w:rsid w:val="00811DB3"/>
    <w:rsid w:val="00813732"/>
    <w:rsid w:val="0081539F"/>
    <w:rsid w:val="008216C8"/>
    <w:rsid w:val="0082288E"/>
    <w:rsid w:val="00823A55"/>
    <w:rsid w:val="00824545"/>
    <w:rsid w:val="00825F96"/>
    <w:rsid w:val="0082659C"/>
    <w:rsid w:val="008265A2"/>
    <w:rsid w:val="0082774D"/>
    <w:rsid w:val="00834C1E"/>
    <w:rsid w:val="008379D5"/>
    <w:rsid w:val="00840A91"/>
    <w:rsid w:val="00843498"/>
    <w:rsid w:val="00844325"/>
    <w:rsid w:val="00844B58"/>
    <w:rsid w:val="008453C8"/>
    <w:rsid w:val="0085029D"/>
    <w:rsid w:val="00850684"/>
    <w:rsid w:val="008513BA"/>
    <w:rsid w:val="00853941"/>
    <w:rsid w:val="00854C4C"/>
    <w:rsid w:val="0085755B"/>
    <w:rsid w:val="0086003E"/>
    <w:rsid w:val="00861957"/>
    <w:rsid w:val="008621E9"/>
    <w:rsid w:val="00862BF6"/>
    <w:rsid w:val="00862C92"/>
    <w:rsid w:val="00863284"/>
    <w:rsid w:val="00863F77"/>
    <w:rsid w:val="008662A7"/>
    <w:rsid w:val="0086684B"/>
    <w:rsid w:val="0086690D"/>
    <w:rsid w:val="00867ECE"/>
    <w:rsid w:val="008731B1"/>
    <w:rsid w:val="008740FD"/>
    <w:rsid w:val="00874E5E"/>
    <w:rsid w:val="00875239"/>
    <w:rsid w:val="008754BA"/>
    <w:rsid w:val="00875EDF"/>
    <w:rsid w:val="008773A6"/>
    <w:rsid w:val="008805C3"/>
    <w:rsid w:val="00880E6D"/>
    <w:rsid w:val="0088196C"/>
    <w:rsid w:val="008831E0"/>
    <w:rsid w:val="008855C7"/>
    <w:rsid w:val="008878FA"/>
    <w:rsid w:val="00892B5A"/>
    <w:rsid w:val="00894296"/>
    <w:rsid w:val="00894B30"/>
    <w:rsid w:val="00895A0C"/>
    <w:rsid w:val="00896054"/>
    <w:rsid w:val="00896226"/>
    <w:rsid w:val="008A0D5B"/>
    <w:rsid w:val="008A1442"/>
    <w:rsid w:val="008A36BC"/>
    <w:rsid w:val="008A3782"/>
    <w:rsid w:val="008A735C"/>
    <w:rsid w:val="008B15EC"/>
    <w:rsid w:val="008B1CE9"/>
    <w:rsid w:val="008B21D1"/>
    <w:rsid w:val="008B48AC"/>
    <w:rsid w:val="008B6F43"/>
    <w:rsid w:val="008B7F52"/>
    <w:rsid w:val="008C12D3"/>
    <w:rsid w:val="008C180A"/>
    <w:rsid w:val="008C1EF1"/>
    <w:rsid w:val="008C1F3E"/>
    <w:rsid w:val="008C2FB3"/>
    <w:rsid w:val="008C5EEC"/>
    <w:rsid w:val="008C6C9A"/>
    <w:rsid w:val="008C773A"/>
    <w:rsid w:val="008D0958"/>
    <w:rsid w:val="008D1BA1"/>
    <w:rsid w:val="008D26D0"/>
    <w:rsid w:val="008D3815"/>
    <w:rsid w:val="008D3942"/>
    <w:rsid w:val="008D3C95"/>
    <w:rsid w:val="008D4283"/>
    <w:rsid w:val="008E1363"/>
    <w:rsid w:val="008E1816"/>
    <w:rsid w:val="008E22F8"/>
    <w:rsid w:val="008E25E9"/>
    <w:rsid w:val="008E355C"/>
    <w:rsid w:val="008E469C"/>
    <w:rsid w:val="008E7222"/>
    <w:rsid w:val="008F0106"/>
    <w:rsid w:val="008F251E"/>
    <w:rsid w:val="008F39A1"/>
    <w:rsid w:val="008F47E0"/>
    <w:rsid w:val="008F75E0"/>
    <w:rsid w:val="00900D78"/>
    <w:rsid w:val="0090350A"/>
    <w:rsid w:val="00903531"/>
    <w:rsid w:val="00906552"/>
    <w:rsid w:val="00906D6C"/>
    <w:rsid w:val="0091052F"/>
    <w:rsid w:val="00911072"/>
    <w:rsid w:val="00911BA4"/>
    <w:rsid w:val="0091398F"/>
    <w:rsid w:val="00915397"/>
    <w:rsid w:val="00915C00"/>
    <w:rsid w:val="00915F97"/>
    <w:rsid w:val="009161CA"/>
    <w:rsid w:val="00917164"/>
    <w:rsid w:val="00920425"/>
    <w:rsid w:val="009204A0"/>
    <w:rsid w:val="00921F53"/>
    <w:rsid w:val="009268B1"/>
    <w:rsid w:val="009279C2"/>
    <w:rsid w:val="00931522"/>
    <w:rsid w:val="00932C68"/>
    <w:rsid w:val="00934095"/>
    <w:rsid w:val="009353FA"/>
    <w:rsid w:val="00936A75"/>
    <w:rsid w:val="00937AAC"/>
    <w:rsid w:val="00940064"/>
    <w:rsid w:val="00942C78"/>
    <w:rsid w:val="0094551E"/>
    <w:rsid w:val="00951E28"/>
    <w:rsid w:val="00951EF7"/>
    <w:rsid w:val="00953588"/>
    <w:rsid w:val="009537E4"/>
    <w:rsid w:val="00953FB7"/>
    <w:rsid w:val="009541A3"/>
    <w:rsid w:val="00954BEB"/>
    <w:rsid w:val="0096096C"/>
    <w:rsid w:val="00961061"/>
    <w:rsid w:val="0096115A"/>
    <w:rsid w:val="00962FAC"/>
    <w:rsid w:val="00963E55"/>
    <w:rsid w:val="00965BB2"/>
    <w:rsid w:val="00965D4B"/>
    <w:rsid w:val="00966B53"/>
    <w:rsid w:val="009709F6"/>
    <w:rsid w:val="00970C40"/>
    <w:rsid w:val="0097219A"/>
    <w:rsid w:val="00973500"/>
    <w:rsid w:val="0097391B"/>
    <w:rsid w:val="00973AEC"/>
    <w:rsid w:val="00976063"/>
    <w:rsid w:val="009766F1"/>
    <w:rsid w:val="00976EA4"/>
    <w:rsid w:val="0097779A"/>
    <w:rsid w:val="00981093"/>
    <w:rsid w:val="0098297C"/>
    <w:rsid w:val="009845B1"/>
    <w:rsid w:val="00986E67"/>
    <w:rsid w:val="00990CD8"/>
    <w:rsid w:val="0099195F"/>
    <w:rsid w:val="00991F47"/>
    <w:rsid w:val="009942B9"/>
    <w:rsid w:val="00994E02"/>
    <w:rsid w:val="00995190"/>
    <w:rsid w:val="0099520F"/>
    <w:rsid w:val="00995DC4"/>
    <w:rsid w:val="00997A81"/>
    <w:rsid w:val="009A4123"/>
    <w:rsid w:val="009B1D49"/>
    <w:rsid w:val="009B2D69"/>
    <w:rsid w:val="009B34C6"/>
    <w:rsid w:val="009B5265"/>
    <w:rsid w:val="009C0D8E"/>
    <w:rsid w:val="009C16DF"/>
    <w:rsid w:val="009C1A07"/>
    <w:rsid w:val="009C1E0D"/>
    <w:rsid w:val="009C282E"/>
    <w:rsid w:val="009C72A7"/>
    <w:rsid w:val="009D0181"/>
    <w:rsid w:val="009D160A"/>
    <w:rsid w:val="009D5DCA"/>
    <w:rsid w:val="009D799B"/>
    <w:rsid w:val="009D7E16"/>
    <w:rsid w:val="009E054D"/>
    <w:rsid w:val="009E0611"/>
    <w:rsid w:val="009E207F"/>
    <w:rsid w:val="009E2375"/>
    <w:rsid w:val="009E2C17"/>
    <w:rsid w:val="009E3367"/>
    <w:rsid w:val="009E362A"/>
    <w:rsid w:val="009E54CA"/>
    <w:rsid w:val="009E6A68"/>
    <w:rsid w:val="009F1D5E"/>
    <w:rsid w:val="009F203A"/>
    <w:rsid w:val="009F3648"/>
    <w:rsid w:val="009F4404"/>
    <w:rsid w:val="009F49F9"/>
    <w:rsid w:val="009F5668"/>
    <w:rsid w:val="009F6A65"/>
    <w:rsid w:val="009F73D5"/>
    <w:rsid w:val="00A00D5D"/>
    <w:rsid w:val="00A00E38"/>
    <w:rsid w:val="00A00E6A"/>
    <w:rsid w:val="00A00E7B"/>
    <w:rsid w:val="00A03A6B"/>
    <w:rsid w:val="00A0414D"/>
    <w:rsid w:val="00A0449C"/>
    <w:rsid w:val="00A0620D"/>
    <w:rsid w:val="00A07617"/>
    <w:rsid w:val="00A11E6E"/>
    <w:rsid w:val="00A13475"/>
    <w:rsid w:val="00A1582E"/>
    <w:rsid w:val="00A15EDC"/>
    <w:rsid w:val="00A21FF7"/>
    <w:rsid w:val="00A2245A"/>
    <w:rsid w:val="00A23A6C"/>
    <w:rsid w:val="00A25355"/>
    <w:rsid w:val="00A262D1"/>
    <w:rsid w:val="00A30966"/>
    <w:rsid w:val="00A3122A"/>
    <w:rsid w:val="00A325B4"/>
    <w:rsid w:val="00A34963"/>
    <w:rsid w:val="00A35602"/>
    <w:rsid w:val="00A36053"/>
    <w:rsid w:val="00A36915"/>
    <w:rsid w:val="00A372F1"/>
    <w:rsid w:val="00A37CF9"/>
    <w:rsid w:val="00A4238A"/>
    <w:rsid w:val="00A437B5"/>
    <w:rsid w:val="00A438BD"/>
    <w:rsid w:val="00A43F24"/>
    <w:rsid w:val="00A461D3"/>
    <w:rsid w:val="00A46CDC"/>
    <w:rsid w:val="00A47E4D"/>
    <w:rsid w:val="00A50C7B"/>
    <w:rsid w:val="00A522A4"/>
    <w:rsid w:val="00A53A23"/>
    <w:rsid w:val="00A54600"/>
    <w:rsid w:val="00A55F13"/>
    <w:rsid w:val="00A5656C"/>
    <w:rsid w:val="00A57DD4"/>
    <w:rsid w:val="00A64B21"/>
    <w:rsid w:val="00A64B3A"/>
    <w:rsid w:val="00A64C2D"/>
    <w:rsid w:val="00A67C14"/>
    <w:rsid w:val="00A7106A"/>
    <w:rsid w:val="00A73BC5"/>
    <w:rsid w:val="00A76AEC"/>
    <w:rsid w:val="00A77FEC"/>
    <w:rsid w:val="00A80C98"/>
    <w:rsid w:val="00A80DC2"/>
    <w:rsid w:val="00A810F9"/>
    <w:rsid w:val="00A810FC"/>
    <w:rsid w:val="00A81B0D"/>
    <w:rsid w:val="00A83599"/>
    <w:rsid w:val="00A84099"/>
    <w:rsid w:val="00A84D35"/>
    <w:rsid w:val="00A8532D"/>
    <w:rsid w:val="00A91CF4"/>
    <w:rsid w:val="00A92871"/>
    <w:rsid w:val="00A94AC3"/>
    <w:rsid w:val="00A94FF0"/>
    <w:rsid w:val="00AA07A6"/>
    <w:rsid w:val="00AA12CB"/>
    <w:rsid w:val="00AA24D0"/>
    <w:rsid w:val="00AA33D5"/>
    <w:rsid w:val="00AA4014"/>
    <w:rsid w:val="00AA4374"/>
    <w:rsid w:val="00AA4482"/>
    <w:rsid w:val="00AA4845"/>
    <w:rsid w:val="00AA730A"/>
    <w:rsid w:val="00AB053A"/>
    <w:rsid w:val="00AB3734"/>
    <w:rsid w:val="00AB3AD9"/>
    <w:rsid w:val="00AB4F75"/>
    <w:rsid w:val="00AB5544"/>
    <w:rsid w:val="00AB60ED"/>
    <w:rsid w:val="00AB75B8"/>
    <w:rsid w:val="00AC0AF7"/>
    <w:rsid w:val="00AC0D43"/>
    <w:rsid w:val="00AC1F98"/>
    <w:rsid w:val="00AC32FC"/>
    <w:rsid w:val="00AC41A1"/>
    <w:rsid w:val="00AC4570"/>
    <w:rsid w:val="00AC5157"/>
    <w:rsid w:val="00AC5A93"/>
    <w:rsid w:val="00AC6964"/>
    <w:rsid w:val="00AC74B2"/>
    <w:rsid w:val="00AC7F33"/>
    <w:rsid w:val="00AD10EA"/>
    <w:rsid w:val="00AD1256"/>
    <w:rsid w:val="00AD5050"/>
    <w:rsid w:val="00AD50DB"/>
    <w:rsid w:val="00AD5C13"/>
    <w:rsid w:val="00AD6316"/>
    <w:rsid w:val="00AD67CD"/>
    <w:rsid w:val="00AD7552"/>
    <w:rsid w:val="00AD7BC8"/>
    <w:rsid w:val="00AD7CFF"/>
    <w:rsid w:val="00AD7D1F"/>
    <w:rsid w:val="00AE1E2E"/>
    <w:rsid w:val="00AE2BED"/>
    <w:rsid w:val="00AE392B"/>
    <w:rsid w:val="00AE425E"/>
    <w:rsid w:val="00AE5282"/>
    <w:rsid w:val="00AE57AF"/>
    <w:rsid w:val="00AE6AEE"/>
    <w:rsid w:val="00AE79FE"/>
    <w:rsid w:val="00AE7A8C"/>
    <w:rsid w:val="00AF00E1"/>
    <w:rsid w:val="00AF14EA"/>
    <w:rsid w:val="00AF29CB"/>
    <w:rsid w:val="00AF4E6E"/>
    <w:rsid w:val="00B00397"/>
    <w:rsid w:val="00B04095"/>
    <w:rsid w:val="00B050F7"/>
    <w:rsid w:val="00B05277"/>
    <w:rsid w:val="00B05A44"/>
    <w:rsid w:val="00B06089"/>
    <w:rsid w:val="00B10277"/>
    <w:rsid w:val="00B13FDC"/>
    <w:rsid w:val="00B14864"/>
    <w:rsid w:val="00B148B1"/>
    <w:rsid w:val="00B15D97"/>
    <w:rsid w:val="00B163A6"/>
    <w:rsid w:val="00B174EF"/>
    <w:rsid w:val="00B2069D"/>
    <w:rsid w:val="00B20E6B"/>
    <w:rsid w:val="00B2288E"/>
    <w:rsid w:val="00B255BE"/>
    <w:rsid w:val="00B257ED"/>
    <w:rsid w:val="00B25B16"/>
    <w:rsid w:val="00B262C5"/>
    <w:rsid w:val="00B26837"/>
    <w:rsid w:val="00B304C3"/>
    <w:rsid w:val="00B30A5E"/>
    <w:rsid w:val="00B31DFA"/>
    <w:rsid w:val="00B36E50"/>
    <w:rsid w:val="00B370E8"/>
    <w:rsid w:val="00B37D02"/>
    <w:rsid w:val="00B4033C"/>
    <w:rsid w:val="00B42472"/>
    <w:rsid w:val="00B531DB"/>
    <w:rsid w:val="00B534C7"/>
    <w:rsid w:val="00B536E9"/>
    <w:rsid w:val="00B56227"/>
    <w:rsid w:val="00B575B9"/>
    <w:rsid w:val="00B6128C"/>
    <w:rsid w:val="00B62BB6"/>
    <w:rsid w:val="00B62E56"/>
    <w:rsid w:val="00B664A2"/>
    <w:rsid w:val="00B677CB"/>
    <w:rsid w:val="00B67F58"/>
    <w:rsid w:val="00B727F1"/>
    <w:rsid w:val="00B74AF7"/>
    <w:rsid w:val="00B74E98"/>
    <w:rsid w:val="00B7526A"/>
    <w:rsid w:val="00B75F18"/>
    <w:rsid w:val="00B82163"/>
    <w:rsid w:val="00B824A4"/>
    <w:rsid w:val="00B84728"/>
    <w:rsid w:val="00B86AD0"/>
    <w:rsid w:val="00B87329"/>
    <w:rsid w:val="00B91B5C"/>
    <w:rsid w:val="00B92D55"/>
    <w:rsid w:val="00B93DDD"/>
    <w:rsid w:val="00B96779"/>
    <w:rsid w:val="00B96A96"/>
    <w:rsid w:val="00B97B09"/>
    <w:rsid w:val="00BA01A1"/>
    <w:rsid w:val="00BA0CF3"/>
    <w:rsid w:val="00BA28CF"/>
    <w:rsid w:val="00BA2BAA"/>
    <w:rsid w:val="00BA33FE"/>
    <w:rsid w:val="00BA34CD"/>
    <w:rsid w:val="00BA378D"/>
    <w:rsid w:val="00BA61A9"/>
    <w:rsid w:val="00BB006C"/>
    <w:rsid w:val="00BB0CFE"/>
    <w:rsid w:val="00BB1C48"/>
    <w:rsid w:val="00BB1FBB"/>
    <w:rsid w:val="00BB2ACE"/>
    <w:rsid w:val="00BB2E63"/>
    <w:rsid w:val="00BB34CD"/>
    <w:rsid w:val="00BB5F2C"/>
    <w:rsid w:val="00BB617E"/>
    <w:rsid w:val="00BC416D"/>
    <w:rsid w:val="00BC4347"/>
    <w:rsid w:val="00BC564A"/>
    <w:rsid w:val="00BC6287"/>
    <w:rsid w:val="00BC6AE7"/>
    <w:rsid w:val="00BD08C2"/>
    <w:rsid w:val="00BD093F"/>
    <w:rsid w:val="00BD0D48"/>
    <w:rsid w:val="00BD13F0"/>
    <w:rsid w:val="00BD1C88"/>
    <w:rsid w:val="00BD3744"/>
    <w:rsid w:val="00BD3901"/>
    <w:rsid w:val="00BD4219"/>
    <w:rsid w:val="00BD49A7"/>
    <w:rsid w:val="00BD630F"/>
    <w:rsid w:val="00BD6B02"/>
    <w:rsid w:val="00BD7F0C"/>
    <w:rsid w:val="00BE3413"/>
    <w:rsid w:val="00BE54CC"/>
    <w:rsid w:val="00BE5DEF"/>
    <w:rsid w:val="00BE7C32"/>
    <w:rsid w:val="00BE7E81"/>
    <w:rsid w:val="00BF0567"/>
    <w:rsid w:val="00BF17E3"/>
    <w:rsid w:val="00BF502A"/>
    <w:rsid w:val="00C00D23"/>
    <w:rsid w:val="00C0139F"/>
    <w:rsid w:val="00C0270D"/>
    <w:rsid w:val="00C040A5"/>
    <w:rsid w:val="00C052D8"/>
    <w:rsid w:val="00C10385"/>
    <w:rsid w:val="00C144DB"/>
    <w:rsid w:val="00C1474A"/>
    <w:rsid w:val="00C150BC"/>
    <w:rsid w:val="00C2028B"/>
    <w:rsid w:val="00C21B3C"/>
    <w:rsid w:val="00C22EF7"/>
    <w:rsid w:val="00C23385"/>
    <w:rsid w:val="00C23A50"/>
    <w:rsid w:val="00C25A8D"/>
    <w:rsid w:val="00C30B13"/>
    <w:rsid w:val="00C328DC"/>
    <w:rsid w:val="00C33A91"/>
    <w:rsid w:val="00C33AF3"/>
    <w:rsid w:val="00C36D19"/>
    <w:rsid w:val="00C37E94"/>
    <w:rsid w:val="00C40F8B"/>
    <w:rsid w:val="00C4102A"/>
    <w:rsid w:val="00C42BC3"/>
    <w:rsid w:val="00C4374F"/>
    <w:rsid w:val="00C4475F"/>
    <w:rsid w:val="00C448E2"/>
    <w:rsid w:val="00C44A2D"/>
    <w:rsid w:val="00C45CB7"/>
    <w:rsid w:val="00C47661"/>
    <w:rsid w:val="00C512B7"/>
    <w:rsid w:val="00C53A12"/>
    <w:rsid w:val="00C551DC"/>
    <w:rsid w:val="00C5617A"/>
    <w:rsid w:val="00C628C3"/>
    <w:rsid w:val="00C63482"/>
    <w:rsid w:val="00C64EBA"/>
    <w:rsid w:val="00C65DAB"/>
    <w:rsid w:val="00C70FCC"/>
    <w:rsid w:val="00C7293E"/>
    <w:rsid w:val="00C73D13"/>
    <w:rsid w:val="00C74714"/>
    <w:rsid w:val="00C74AFF"/>
    <w:rsid w:val="00C819E3"/>
    <w:rsid w:val="00C82695"/>
    <w:rsid w:val="00C93333"/>
    <w:rsid w:val="00C95337"/>
    <w:rsid w:val="00C95934"/>
    <w:rsid w:val="00C97652"/>
    <w:rsid w:val="00CA219E"/>
    <w:rsid w:val="00CA2233"/>
    <w:rsid w:val="00CA2783"/>
    <w:rsid w:val="00CA5F66"/>
    <w:rsid w:val="00CA633B"/>
    <w:rsid w:val="00CA794B"/>
    <w:rsid w:val="00CA7DF2"/>
    <w:rsid w:val="00CB0D2F"/>
    <w:rsid w:val="00CB1746"/>
    <w:rsid w:val="00CB3D20"/>
    <w:rsid w:val="00CB53FE"/>
    <w:rsid w:val="00CB5484"/>
    <w:rsid w:val="00CB5650"/>
    <w:rsid w:val="00CB7806"/>
    <w:rsid w:val="00CC0178"/>
    <w:rsid w:val="00CC0ECD"/>
    <w:rsid w:val="00CC6442"/>
    <w:rsid w:val="00CC66A5"/>
    <w:rsid w:val="00CC727E"/>
    <w:rsid w:val="00CC7743"/>
    <w:rsid w:val="00CD142C"/>
    <w:rsid w:val="00CD2949"/>
    <w:rsid w:val="00CD2C4C"/>
    <w:rsid w:val="00CD2E6D"/>
    <w:rsid w:val="00CD4309"/>
    <w:rsid w:val="00CD5E84"/>
    <w:rsid w:val="00CE0B75"/>
    <w:rsid w:val="00CE2C15"/>
    <w:rsid w:val="00CE3DEB"/>
    <w:rsid w:val="00CE4C12"/>
    <w:rsid w:val="00CF0910"/>
    <w:rsid w:val="00CF0E7A"/>
    <w:rsid w:val="00CF19E7"/>
    <w:rsid w:val="00CF4EA0"/>
    <w:rsid w:val="00CF5DFC"/>
    <w:rsid w:val="00CF6700"/>
    <w:rsid w:val="00CF7525"/>
    <w:rsid w:val="00D014F6"/>
    <w:rsid w:val="00D04C58"/>
    <w:rsid w:val="00D04EDF"/>
    <w:rsid w:val="00D10195"/>
    <w:rsid w:val="00D101E1"/>
    <w:rsid w:val="00D10551"/>
    <w:rsid w:val="00D12330"/>
    <w:rsid w:val="00D128AB"/>
    <w:rsid w:val="00D12E3B"/>
    <w:rsid w:val="00D1383D"/>
    <w:rsid w:val="00D1511E"/>
    <w:rsid w:val="00D15545"/>
    <w:rsid w:val="00D17832"/>
    <w:rsid w:val="00D201DD"/>
    <w:rsid w:val="00D21783"/>
    <w:rsid w:val="00D24749"/>
    <w:rsid w:val="00D24C76"/>
    <w:rsid w:val="00D253E6"/>
    <w:rsid w:val="00D26389"/>
    <w:rsid w:val="00D26582"/>
    <w:rsid w:val="00D269C3"/>
    <w:rsid w:val="00D27BDF"/>
    <w:rsid w:val="00D27C93"/>
    <w:rsid w:val="00D31859"/>
    <w:rsid w:val="00D328DD"/>
    <w:rsid w:val="00D32E1C"/>
    <w:rsid w:val="00D36734"/>
    <w:rsid w:val="00D36B64"/>
    <w:rsid w:val="00D37F46"/>
    <w:rsid w:val="00D40076"/>
    <w:rsid w:val="00D43088"/>
    <w:rsid w:val="00D44661"/>
    <w:rsid w:val="00D52EB7"/>
    <w:rsid w:val="00D5532D"/>
    <w:rsid w:val="00D555FD"/>
    <w:rsid w:val="00D55E31"/>
    <w:rsid w:val="00D572EE"/>
    <w:rsid w:val="00D607A8"/>
    <w:rsid w:val="00D6149B"/>
    <w:rsid w:val="00D61A9D"/>
    <w:rsid w:val="00D64DB8"/>
    <w:rsid w:val="00D7119C"/>
    <w:rsid w:val="00D716C8"/>
    <w:rsid w:val="00D7271F"/>
    <w:rsid w:val="00D72FE7"/>
    <w:rsid w:val="00D74D97"/>
    <w:rsid w:val="00D74FAD"/>
    <w:rsid w:val="00D7614C"/>
    <w:rsid w:val="00D807BF"/>
    <w:rsid w:val="00D829F7"/>
    <w:rsid w:val="00D85DA8"/>
    <w:rsid w:val="00D871E3"/>
    <w:rsid w:val="00D877F4"/>
    <w:rsid w:val="00D8794A"/>
    <w:rsid w:val="00D87EB9"/>
    <w:rsid w:val="00D90D0A"/>
    <w:rsid w:val="00D92C8D"/>
    <w:rsid w:val="00D945D5"/>
    <w:rsid w:val="00D94871"/>
    <w:rsid w:val="00D94FC4"/>
    <w:rsid w:val="00D96B3B"/>
    <w:rsid w:val="00D96D1D"/>
    <w:rsid w:val="00D97D05"/>
    <w:rsid w:val="00DA1042"/>
    <w:rsid w:val="00DA1C80"/>
    <w:rsid w:val="00DA1FF4"/>
    <w:rsid w:val="00DA2238"/>
    <w:rsid w:val="00DA56EA"/>
    <w:rsid w:val="00DA74C5"/>
    <w:rsid w:val="00DB12AF"/>
    <w:rsid w:val="00DB135E"/>
    <w:rsid w:val="00DB15C0"/>
    <w:rsid w:val="00DB35E1"/>
    <w:rsid w:val="00DB4C99"/>
    <w:rsid w:val="00DB5198"/>
    <w:rsid w:val="00DB6CD5"/>
    <w:rsid w:val="00DB7489"/>
    <w:rsid w:val="00DC00C3"/>
    <w:rsid w:val="00DC0CF3"/>
    <w:rsid w:val="00DC1EA1"/>
    <w:rsid w:val="00DC234E"/>
    <w:rsid w:val="00DC24A3"/>
    <w:rsid w:val="00DC3C27"/>
    <w:rsid w:val="00DC4EBB"/>
    <w:rsid w:val="00DC5622"/>
    <w:rsid w:val="00DC67FB"/>
    <w:rsid w:val="00DC6A54"/>
    <w:rsid w:val="00DD1F75"/>
    <w:rsid w:val="00DD39E7"/>
    <w:rsid w:val="00DD4455"/>
    <w:rsid w:val="00DD54D5"/>
    <w:rsid w:val="00DD61C6"/>
    <w:rsid w:val="00DD6554"/>
    <w:rsid w:val="00DE0F1D"/>
    <w:rsid w:val="00DE11E5"/>
    <w:rsid w:val="00DE2B28"/>
    <w:rsid w:val="00DE5404"/>
    <w:rsid w:val="00DE778B"/>
    <w:rsid w:val="00DE7E49"/>
    <w:rsid w:val="00DE7F49"/>
    <w:rsid w:val="00DF01C0"/>
    <w:rsid w:val="00DF08C2"/>
    <w:rsid w:val="00DF0CB1"/>
    <w:rsid w:val="00DF1758"/>
    <w:rsid w:val="00DF1A3B"/>
    <w:rsid w:val="00DF36DF"/>
    <w:rsid w:val="00DF3B33"/>
    <w:rsid w:val="00DF3F58"/>
    <w:rsid w:val="00DF52F6"/>
    <w:rsid w:val="00DF73BA"/>
    <w:rsid w:val="00E015CB"/>
    <w:rsid w:val="00E04080"/>
    <w:rsid w:val="00E04603"/>
    <w:rsid w:val="00E113A3"/>
    <w:rsid w:val="00E11D69"/>
    <w:rsid w:val="00E14727"/>
    <w:rsid w:val="00E15977"/>
    <w:rsid w:val="00E17AF3"/>
    <w:rsid w:val="00E20B9A"/>
    <w:rsid w:val="00E21447"/>
    <w:rsid w:val="00E21C42"/>
    <w:rsid w:val="00E2299E"/>
    <w:rsid w:val="00E22E57"/>
    <w:rsid w:val="00E24602"/>
    <w:rsid w:val="00E2472D"/>
    <w:rsid w:val="00E25FC7"/>
    <w:rsid w:val="00E26382"/>
    <w:rsid w:val="00E269E9"/>
    <w:rsid w:val="00E34230"/>
    <w:rsid w:val="00E342A6"/>
    <w:rsid w:val="00E342DE"/>
    <w:rsid w:val="00E34A64"/>
    <w:rsid w:val="00E350A4"/>
    <w:rsid w:val="00E3532B"/>
    <w:rsid w:val="00E36438"/>
    <w:rsid w:val="00E42BD3"/>
    <w:rsid w:val="00E4301F"/>
    <w:rsid w:val="00E43DC3"/>
    <w:rsid w:val="00E446C3"/>
    <w:rsid w:val="00E44B64"/>
    <w:rsid w:val="00E465F3"/>
    <w:rsid w:val="00E46C67"/>
    <w:rsid w:val="00E5027A"/>
    <w:rsid w:val="00E51037"/>
    <w:rsid w:val="00E5252E"/>
    <w:rsid w:val="00E53078"/>
    <w:rsid w:val="00E545DA"/>
    <w:rsid w:val="00E54C29"/>
    <w:rsid w:val="00E552C7"/>
    <w:rsid w:val="00E562C7"/>
    <w:rsid w:val="00E6146E"/>
    <w:rsid w:val="00E650AC"/>
    <w:rsid w:val="00E66348"/>
    <w:rsid w:val="00E6685E"/>
    <w:rsid w:val="00E67AC4"/>
    <w:rsid w:val="00E7067E"/>
    <w:rsid w:val="00E7187E"/>
    <w:rsid w:val="00E71A26"/>
    <w:rsid w:val="00E71D6C"/>
    <w:rsid w:val="00E731B5"/>
    <w:rsid w:val="00E7380D"/>
    <w:rsid w:val="00E74E38"/>
    <w:rsid w:val="00E76273"/>
    <w:rsid w:val="00E76990"/>
    <w:rsid w:val="00E8140E"/>
    <w:rsid w:val="00E8425A"/>
    <w:rsid w:val="00E85B4E"/>
    <w:rsid w:val="00E86AA6"/>
    <w:rsid w:val="00E86AB8"/>
    <w:rsid w:val="00E87D8B"/>
    <w:rsid w:val="00E92DB7"/>
    <w:rsid w:val="00E96DF1"/>
    <w:rsid w:val="00E97C70"/>
    <w:rsid w:val="00EA0283"/>
    <w:rsid w:val="00EA10A2"/>
    <w:rsid w:val="00EA1EFA"/>
    <w:rsid w:val="00EA2281"/>
    <w:rsid w:val="00EA5ACB"/>
    <w:rsid w:val="00EB081E"/>
    <w:rsid w:val="00EB299C"/>
    <w:rsid w:val="00EB69A5"/>
    <w:rsid w:val="00EB78C0"/>
    <w:rsid w:val="00EC1363"/>
    <w:rsid w:val="00EC1B58"/>
    <w:rsid w:val="00EC315A"/>
    <w:rsid w:val="00EC6085"/>
    <w:rsid w:val="00EC6B10"/>
    <w:rsid w:val="00EC75EB"/>
    <w:rsid w:val="00EC7A5C"/>
    <w:rsid w:val="00ED2934"/>
    <w:rsid w:val="00ED4492"/>
    <w:rsid w:val="00ED4700"/>
    <w:rsid w:val="00ED5575"/>
    <w:rsid w:val="00ED7ECA"/>
    <w:rsid w:val="00EE097A"/>
    <w:rsid w:val="00EE1BE5"/>
    <w:rsid w:val="00EE27F2"/>
    <w:rsid w:val="00EE4BD1"/>
    <w:rsid w:val="00EE4F31"/>
    <w:rsid w:val="00EE74B3"/>
    <w:rsid w:val="00EE7B76"/>
    <w:rsid w:val="00EF1350"/>
    <w:rsid w:val="00EF3033"/>
    <w:rsid w:val="00EF4553"/>
    <w:rsid w:val="00EF46D6"/>
    <w:rsid w:val="00EF4711"/>
    <w:rsid w:val="00EF5590"/>
    <w:rsid w:val="00EF5849"/>
    <w:rsid w:val="00EF620E"/>
    <w:rsid w:val="00EF7144"/>
    <w:rsid w:val="00F00DBE"/>
    <w:rsid w:val="00F029B8"/>
    <w:rsid w:val="00F04B51"/>
    <w:rsid w:val="00F0502B"/>
    <w:rsid w:val="00F05FE5"/>
    <w:rsid w:val="00F06506"/>
    <w:rsid w:val="00F0679F"/>
    <w:rsid w:val="00F102D0"/>
    <w:rsid w:val="00F1053E"/>
    <w:rsid w:val="00F116B9"/>
    <w:rsid w:val="00F118AD"/>
    <w:rsid w:val="00F11EAC"/>
    <w:rsid w:val="00F12D9E"/>
    <w:rsid w:val="00F12FFF"/>
    <w:rsid w:val="00F15458"/>
    <w:rsid w:val="00F15775"/>
    <w:rsid w:val="00F16D43"/>
    <w:rsid w:val="00F17A93"/>
    <w:rsid w:val="00F2192C"/>
    <w:rsid w:val="00F22808"/>
    <w:rsid w:val="00F2309E"/>
    <w:rsid w:val="00F23D24"/>
    <w:rsid w:val="00F240B3"/>
    <w:rsid w:val="00F246A5"/>
    <w:rsid w:val="00F256BB"/>
    <w:rsid w:val="00F258D8"/>
    <w:rsid w:val="00F272B0"/>
    <w:rsid w:val="00F3103B"/>
    <w:rsid w:val="00F318B1"/>
    <w:rsid w:val="00F35949"/>
    <w:rsid w:val="00F4005E"/>
    <w:rsid w:val="00F41BEE"/>
    <w:rsid w:val="00F41CBF"/>
    <w:rsid w:val="00F43240"/>
    <w:rsid w:val="00F448B9"/>
    <w:rsid w:val="00F4708C"/>
    <w:rsid w:val="00F52588"/>
    <w:rsid w:val="00F5513B"/>
    <w:rsid w:val="00F551CE"/>
    <w:rsid w:val="00F5703D"/>
    <w:rsid w:val="00F57322"/>
    <w:rsid w:val="00F609AB"/>
    <w:rsid w:val="00F60E01"/>
    <w:rsid w:val="00F63BD9"/>
    <w:rsid w:val="00F6434D"/>
    <w:rsid w:val="00F658DB"/>
    <w:rsid w:val="00F65BD0"/>
    <w:rsid w:val="00F65F17"/>
    <w:rsid w:val="00F6618E"/>
    <w:rsid w:val="00F663BC"/>
    <w:rsid w:val="00F702C9"/>
    <w:rsid w:val="00F71248"/>
    <w:rsid w:val="00F71510"/>
    <w:rsid w:val="00F71C62"/>
    <w:rsid w:val="00F71F0B"/>
    <w:rsid w:val="00F72D41"/>
    <w:rsid w:val="00F7368B"/>
    <w:rsid w:val="00F741A6"/>
    <w:rsid w:val="00F74465"/>
    <w:rsid w:val="00F74C51"/>
    <w:rsid w:val="00F75FEB"/>
    <w:rsid w:val="00F769FE"/>
    <w:rsid w:val="00F80764"/>
    <w:rsid w:val="00F815C7"/>
    <w:rsid w:val="00F84280"/>
    <w:rsid w:val="00F84F22"/>
    <w:rsid w:val="00F8648B"/>
    <w:rsid w:val="00F91A43"/>
    <w:rsid w:val="00F93C4C"/>
    <w:rsid w:val="00F97418"/>
    <w:rsid w:val="00FA0F3C"/>
    <w:rsid w:val="00FA6D6E"/>
    <w:rsid w:val="00FB1128"/>
    <w:rsid w:val="00FB2873"/>
    <w:rsid w:val="00FB3C38"/>
    <w:rsid w:val="00FB4082"/>
    <w:rsid w:val="00FB5DE7"/>
    <w:rsid w:val="00FB6CF3"/>
    <w:rsid w:val="00FC0EBD"/>
    <w:rsid w:val="00FC3746"/>
    <w:rsid w:val="00FC5048"/>
    <w:rsid w:val="00FC5E63"/>
    <w:rsid w:val="00FC6002"/>
    <w:rsid w:val="00FC6FD1"/>
    <w:rsid w:val="00FD436C"/>
    <w:rsid w:val="00FD754C"/>
    <w:rsid w:val="00FE0A68"/>
    <w:rsid w:val="00FE19D9"/>
    <w:rsid w:val="00FE297E"/>
    <w:rsid w:val="00FE75EB"/>
    <w:rsid w:val="00FF2354"/>
    <w:rsid w:val="00FF327C"/>
    <w:rsid w:val="00FF3CDF"/>
    <w:rsid w:val="00FF4D8B"/>
    <w:rsid w:val="00FF6E5A"/>
    <w:rsid w:val="00FF78DC"/>
    <w:rsid w:val="00FF7B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758AF9-E148-44B3-B613-BBA710EF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BF6"/>
    <w:pPr>
      <w:bidi/>
      <w:spacing w:after="200" w:line="276" w:lineRule="auto"/>
    </w:pPr>
  </w:style>
  <w:style w:type="paragraph" w:styleId="1">
    <w:name w:val="heading 1"/>
    <w:basedOn w:val="a"/>
    <w:next w:val="a"/>
    <w:link w:val="10"/>
    <w:uiPriority w:val="9"/>
    <w:qFormat/>
    <w:rsid w:val="00F448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19D9"/>
    <w:pPr>
      <w:bidi/>
      <w:spacing w:after="0" w:line="240" w:lineRule="auto"/>
    </w:pPr>
  </w:style>
  <w:style w:type="paragraph" w:styleId="a4">
    <w:name w:val="List Paragraph"/>
    <w:basedOn w:val="a"/>
    <w:uiPriority w:val="34"/>
    <w:qFormat/>
    <w:rsid w:val="00791DBF"/>
    <w:pPr>
      <w:spacing w:after="160" w:line="259" w:lineRule="auto"/>
      <w:ind w:left="720"/>
      <w:contextualSpacing/>
    </w:pPr>
  </w:style>
  <w:style w:type="paragraph" w:styleId="NormalWeb">
    <w:name w:val="Normal (Web)"/>
    <w:basedOn w:val="a"/>
    <w:uiPriority w:val="99"/>
    <w:rsid w:val="00300BF6"/>
    <w:pPr>
      <w:bidi w:val="0"/>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30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ED557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a6">
    <w:name w:val="תוכן השיעור"/>
    <w:basedOn w:val="a"/>
    <w:link w:val="Char"/>
    <w:qFormat/>
    <w:rsid w:val="00363BC3"/>
    <w:pPr>
      <w:jc w:val="both"/>
    </w:pPr>
    <w:rPr>
      <w:rFonts w:eastAsiaTheme="minorEastAsia" w:cs="David"/>
      <w:sz w:val="24"/>
      <w:szCs w:val="24"/>
    </w:rPr>
  </w:style>
  <w:style w:type="character" w:customStyle="1" w:styleId="Char">
    <w:name w:val="תוכן השיעור Char"/>
    <w:basedOn w:val="a0"/>
    <w:link w:val="a6"/>
    <w:rsid w:val="00363BC3"/>
    <w:rPr>
      <w:rFonts w:eastAsiaTheme="minorEastAsia" w:cs="David"/>
      <w:sz w:val="24"/>
      <w:szCs w:val="24"/>
    </w:rPr>
  </w:style>
  <w:style w:type="table" w:styleId="5-1">
    <w:name w:val="Grid Table 5 Dark Accent 1"/>
    <w:basedOn w:val="a1"/>
    <w:uiPriority w:val="50"/>
    <w:rsid w:val="00F974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5">
    <w:name w:val="Grid Table 5 Dark Accent 5"/>
    <w:basedOn w:val="a1"/>
    <w:uiPriority w:val="50"/>
    <w:rsid w:val="00F974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1"/>
    <w:uiPriority w:val="50"/>
    <w:rsid w:val="00C634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a7">
    <w:name w:val="header"/>
    <w:basedOn w:val="a"/>
    <w:link w:val="a8"/>
    <w:uiPriority w:val="99"/>
    <w:unhideWhenUsed/>
    <w:rsid w:val="00F6618E"/>
    <w:pPr>
      <w:tabs>
        <w:tab w:val="center" w:pos="4153"/>
        <w:tab w:val="right" w:pos="8306"/>
      </w:tabs>
      <w:spacing w:after="0" w:line="240" w:lineRule="auto"/>
    </w:pPr>
  </w:style>
  <w:style w:type="character" w:customStyle="1" w:styleId="a8">
    <w:name w:val="כותרת עליונה תו"/>
    <w:basedOn w:val="a0"/>
    <w:link w:val="a7"/>
    <w:uiPriority w:val="99"/>
    <w:rsid w:val="00F6618E"/>
  </w:style>
  <w:style w:type="paragraph" w:styleId="a9">
    <w:name w:val="footer"/>
    <w:basedOn w:val="a"/>
    <w:link w:val="aa"/>
    <w:uiPriority w:val="99"/>
    <w:unhideWhenUsed/>
    <w:rsid w:val="00F6618E"/>
    <w:pPr>
      <w:tabs>
        <w:tab w:val="center" w:pos="4153"/>
        <w:tab w:val="right" w:pos="8306"/>
      </w:tabs>
      <w:spacing w:after="0" w:line="240" w:lineRule="auto"/>
    </w:pPr>
  </w:style>
  <w:style w:type="character" w:customStyle="1" w:styleId="aa">
    <w:name w:val="כותרת תחתונה תו"/>
    <w:basedOn w:val="a0"/>
    <w:link w:val="a9"/>
    <w:uiPriority w:val="99"/>
    <w:rsid w:val="00F6618E"/>
  </w:style>
  <w:style w:type="character" w:customStyle="1" w:styleId="10">
    <w:name w:val="כותרת 1 תו"/>
    <w:basedOn w:val="a0"/>
    <w:link w:val="1"/>
    <w:uiPriority w:val="9"/>
    <w:rsid w:val="00F448B9"/>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F448B9"/>
    <w:pPr>
      <w:spacing w:line="259" w:lineRule="auto"/>
      <w:outlineLvl w:val="9"/>
    </w:pPr>
    <w:rPr>
      <w:rtl/>
      <w:cs/>
    </w:rPr>
  </w:style>
  <w:style w:type="paragraph" w:styleId="TOC1">
    <w:name w:val="toc 1"/>
    <w:basedOn w:val="a"/>
    <w:next w:val="a"/>
    <w:autoRedefine/>
    <w:uiPriority w:val="39"/>
    <w:unhideWhenUsed/>
    <w:rsid w:val="00F448B9"/>
    <w:pPr>
      <w:spacing w:after="100"/>
    </w:pPr>
  </w:style>
  <w:style w:type="character" w:styleId="Hyperlink">
    <w:name w:val="Hyperlink"/>
    <w:basedOn w:val="a0"/>
    <w:uiPriority w:val="99"/>
    <w:unhideWhenUsed/>
    <w:rsid w:val="00F448B9"/>
    <w:rPr>
      <w:color w:val="0563C1" w:themeColor="hyperlink"/>
      <w:u w:val="single"/>
    </w:rPr>
  </w:style>
  <w:style w:type="paragraph" w:styleId="TOC2">
    <w:name w:val="toc 2"/>
    <w:basedOn w:val="a"/>
    <w:next w:val="a"/>
    <w:autoRedefine/>
    <w:uiPriority w:val="39"/>
    <w:unhideWhenUsed/>
    <w:rsid w:val="00EA0283"/>
    <w:pPr>
      <w:spacing w:after="100"/>
      <w:ind w:left="220"/>
    </w:pPr>
  </w:style>
  <w:style w:type="paragraph" w:styleId="TOC3">
    <w:name w:val="toc 3"/>
    <w:basedOn w:val="a"/>
    <w:next w:val="a"/>
    <w:autoRedefine/>
    <w:uiPriority w:val="39"/>
    <w:unhideWhenUsed/>
    <w:rsid w:val="004773D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18129">
      <w:bodyDiv w:val="1"/>
      <w:marLeft w:val="0"/>
      <w:marRight w:val="0"/>
      <w:marTop w:val="0"/>
      <w:marBottom w:val="0"/>
      <w:divBdr>
        <w:top w:val="none" w:sz="0" w:space="0" w:color="auto"/>
        <w:left w:val="none" w:sz="0" w:space="0" w:color="auto"/>
        <w:bottom w:val="none" w:sz="0" w:space="0" w:color="auto"/>
        <w:right w:val="none" w:sz="0" w:space="0" w:color="auto"/>
      </w:divBdr>
    </w:div>
    <w:div w:id="17036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גיליון1!$B$1</c:f>
              <c:strCache>
                <c:ptCount val="1"/>
                <c:pt idx="0">
                  <c:v>מכירות</c:v>
                </c:pt>
              </c:strCache>
            </c:strRef>
          </c:tx>
          <c:cat>
            <c:strRef>
              <c:f>גיליון1!$A$2:$A$3</c:f>
              <c:strCache>
                <c:ptCount val="2"/>
                <c:pt idx="0">
                  <c:v>קרקע בבעלות ממשלתית - 93%</c:v>
                </c:pt>
                <c:pt idx="1">
                  <c:v>קרקע בבעלות פרטית - 7%</c:v>
                </c:pt>
              </c:strCache>
            </c:strRef>
          </c:cat>
          <c:val>
            <c:numRef>
              <c:f>גיליון1!$B$2:$B$3</c:f>
              <c:numCache>
                <c:formatCode>General</c:formatCode>
                <c:ptCount val="2"/>
                <c:pt idx="0">
                  <c:v>93</c:v>
                </c:pt>
                <c:pt idx="1">
                  <c:v>7</c:v>
                </c:pt>
              </c:numCache>
            </c:numRef>
          </c:val>
          <c:extLst xmlns:c16r2="http://schemas.microsoft.com/office/drawing/2015/06/chart">
            <c:ext xmlns:c16="http://schemas.microsoft.com/office/drawing/2014/chart" uri="{C3380CC4-5D6E-409C-BE32-E72D297353CC}">
              <c16:uniqueId val="{00000000-11B5-470B-A9A7-6061F9774A43}"/>
            </c:ext>
          </c:extLst>
        </c:ser>
        <c:dLbls>
          <c:showLegendKey val="0"/>
          <c:showVal val="0"/>
          <c:showCatName val="0"/>
          <c:showSerName val="0"/>
          <c:showPercent val="0"/>
          <c:showBubbleSize val="0"/>
          <c:showLeaderLines val="1"/>
        </c:dLbls>
      </c:pie3DChart>
    </c:plotArea>
    <c:legend>
      <c:legendPos val="r"/>
      <c:layout>
        <c:manualLayout>
          <c:xMode val="edge"/>
          <c:yMode val="edge"/>
          <c:x val="0.63589298329106525"/>
          <c:y val="8.3452435387945265E-2"/>
          <c:w val="0.33894106841670185"/>
          <c:h val="0.83309435289354006"/>
        </c:manualLayout>
      </c:layout>
      <c:overlay val="0"/>
      <c:txPr>
        <a:bodyPr/>
        <a:lstStyle/>
        <a:p>
          <a:pPr>
            <a:defRPr lang="en-US"/>
          </a:pPr>
          <a:endParaRPr lang="he-I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t>חלוקה בין סוגי הרישיון לסוגי התמורה</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scatterChart>
        <c:scatterStyle val="smoothMarker"/>
        <c:varyColors val="0"/>
        <c:ser>
          <c:idx val="0"/>
          <c:order val="0"/>
          <c:tx>
            <c:strRef>
              <c:f>גיליון1!$B$1</c:f>
              <c:strCache>
                <c:ptCount val="1"/>
                <c:pt idx="0">
                  <c:v>ערכי Y</c:v>
                </c:pt>
              </c:strCache>
            </c:strRef>
          </c:tx>
          <c:spPr>
            <a:ln w="19050" cap="rnd">
              <a:solidFill>
                <a:schemeClr val="accent1"/>
              </a:solidFill>
              <a:round/>
            </a:ln>
            <a:effectLst/>
          </c:spPr>
          <c:marker>
            <c:symbol val="none"/>
          </c:marker>
          <c:xVal>
            <c:numRef>
              <c:f>גיליון1!$A$2:$A$4</c:f>
              <c:numCache>
                <c:formatCode>General</c:formatCode>
                <c:ptCount val="3"/>
              </c:numCache>
            </c:numRef>
          </c:xVal>
          <c:yVal>
            <c:numRef>
              <c:f>גיליון1!$B$2:$B$4</c:f>
              <c:numCache>
                <c:formatCode>General</c:formatCode>
                <c:ptCount val="3"/>
              </c:numCache>
            </c:numRef>
          </c:yVal>
          <c:smooth val="1"/>
        </c:ser>
        <c:dLbls>
          <c:showLegendKey val="0"/>
          <c:showVal val="0"/>
          <c:showCatName val="0"/>
          <c:showSerName val="0"/>
          <c:showPercent val="0"/>
          <c:showBubbleSize val="0"/>
        </c:dLbls>
        <c:axId val="681244848"/>
        <c:axId val="681245240"/>
      </c:scatterChart>
      <c:valAx>
        <c:axId val="681244848"/>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e-IL"/>
                  <a:t>ציר התמורה</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e-IL"/>
            </a:p>
          </c:txPr>
        </c:title>
        <c:numFmt formatCode="General" sourceLinked="1"/>
        <c:majorTickMark val="out"/>
        <c:minorTickMark val="none"/>
        <c:tickLblPos val="nextTo"/>
        <c:crossAx val="681245240"/>
        <c:crosses val="autoZero"/>
        <c:crossBetween val="midCat"/>
      </c:valAx>
      <c:valAx>
        <c:axId val="681245240"/>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e-IL"/>
                  <a:t>סוג הרישיון</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he-IL"/>
            </a:p>
          </c:txPr>
        </c:title>
        <c:numFmt formatCode="General" sourceLinked="1"/>
        <c:majorTickMark val="out"/>
        <c:minorTickMark val="none"/>
        <c:tickLblPos val="nextTo"/>
        <c:crossAx val="6812448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376A22-5772-47AD-B046-5A242F069FC2}" type="doc">
      <dgm:prSet loTypeId="urn:microsoft.com/office/officeart/2005/8/layout/radial1" loCatId="cycle" qsTypeId="urn:microsoft.com/office/officeart/2005/8/quickstyle/simple2" qsCatId="simple" csTypeId="urn:microsoft.com/office/officeart/2005/8/colors/accent2_1" csCatId="accent2" phldr="1"/>
      <dgm:spPr/>
      <dgm:t>
        <a:bodyPr/>
        <a:lstStyle/>
        <a:p>
          <a:pPr rtl="1"/>
          <a:endParaRPr lang="he-IL"/>
        </a:p>
      </dgm:t>
    </dgm:pt>
    <dgm:pt modelId="{28209168-F3DC-4043-877D-38D7E2A67955}">
      <dgm:prSet phldrT="[טקסט]"/>
      <dgm:spPr/>
      <dgm:t>
        <a:bodyPr/>
        <a:lstStyle/>
        <a:p>
          <a:pPr rtl="1"/>
          <a:r>
            <a:rPr lang="he-IL"/>
            <a:t>ב'</a:t>
          </a:r>
        </a:p>
      </dgm:t>
    </dgm:pt>
    <dgm:pt modelId="{6E325A37-1ED7-45A0-AE47-AB262506FB12}" type="parTrans" cxnId="{4F546BA0-094D-4FAA-B535-D7D1B2CA1120}">
      <dgm:prSet/>
      <dgm:spPr/>
      <dgm:t>
        <a:bodyPr/>
        <a:lstStyle/>
        <a:p>
          <a:pPr rtl="1"/>
          <a:endParaRPr lang="he-IL"/>
        </a:p>
      </dgm:t>
    </dgm:pt>
    <dgm:pt modelId="{8EE0CCDF-2093-4EEF-A130-DF5FDAA24347}" type="sibTrans" cxnId="{4F546BA0-094D-4FAA-B535-D7D1B2CA1120}">
      <dgm:prSet/>
      <dgm:spPr/>
      <dgm:t>
        <a:bodyPr/>
        <a:lstStyle/>
        <a:p>
          <a:pPr rtl="1"/>
          <a:endParaRPr lang="he-IL"/>
        </a:p>
      </dgm:t>
    </dgm:pt>
    <dgm:pt modelId="{25C52A1C-9378-4B81-A4B4-B98D4C2F686D}">
      <dgm:prSet phldrT="[טקסט]"/>
      <dgm:spPr/>
      <dgm:t>
        <a:bodyPr/>
        <a:lstStyle/>
        <a:p>
          <a:pPr rtl="1"/>
          <a:r>
            <a:rPr lang="he-IL"/>
            <a:t>ד' מעקל</a:t>
          </a:r>
        </a:p>
      </dgm:t>
    </dgm:pt>
    <dgm:pt modelId="{42F6BA08-DCEA-4ACE-9FD9-1BFACB4EBA35}" type="parTrans" cxnId="{5387CBFD-FC86-4647-9972-A35191F01365}">
      <dgm:prSet/>
      <dgm:spPr/>
      <dgm:t>
        <a:bodyPr/>
        <a:lstStyle/>
        <a:p>
          <a:pPr rtl="1"/>
          <a:endParaRPr lang="he-IL"/>
        </a:p>
      </dgm:t>
    </dgm:pt>
    <dgm:pt modelId="{E5EA1112-C334-4979-A4EA-B9F3D26663E1}" type="sibTrans" cxnId="{5387CBFD-FC86-4647-9972-A35191F01365}">
      <dgm:prSet/>
      <dgm:spPr/>
      <dgm:t>
        <a:bodyPr/>
        <a:lstStyle/>
        <a:p>
          <a:pPr rtl="1"/>
          <a:endParaRPr lang="he-IL"/>
        </a:p>
      </dgm:t>
    </dgm:pt>
    <dgm:pt modelId="{FC33C269-7F95-4411-BAE9-C5C1F9B879FF}">
      <dgm:prSet phldrT="[טקסט]"/>
      <dgm:spPr/>
      <dgm:t>
        <a:bodyPr/>
        <a:lstStyle/>
        <a:p>
          <a:pPr rtl="1"/>
          <a:r>
            <a:rPr lang="he-IL"/>
            <a:t>א' בעל התחייבות שלא רשם הערת אזהרה בזמן</a:t>
          </a:r>
        </a:p>
      </dgm:t>
    </dgm:pt>
    <dgm:pt modelId="{DB8052C6-6773-431F-B135-38276F6033C4}" type="parTrans" cxnId="{45F6E696-EB15-41D8-BD4B-B06A2D065E93}">
      <dgm:prSet/>
      <dgm:spPr/>
      <dgm:t>
        <a:bodyPr/>
        <a:lstStyle/>
        <a:p>
          <a:pPr rtl="1"/>
          <a:endParaRPr lang="he-IL"/>
        </a:p>
      </dgm:t>
    </dgm:pt>
    <dgm:pt modelId="{AE92DE65-FDEB-4E81-A2B6-2DEC121BC6E8}" type="sibTrans" cxnId="{45F6E696-EB15-41D8-BD4B-B06A2D065E93}">
      <dgm:prSet/>
      <dgm:spPr/>
      <dgm:t>
        <a:bodyPr/>
        <a:lstStyle/>
        <a:p>
          <a:pPr rtl="1"/>
          <a:endParaRPr lang="he-IL"/>
        </a:p>
      </dgm:t>
    </dgm:pt>
    <dgm:pt modelId="{325E9F2D-1F02-4DC9-BDA1-A3D8CAF8ED08}">
      <dgm:prSet phldrT="[טקסט]"/>
      <dgm:spPr/>
      <dgm:t>
        <a:bodyPr/>
        <a:lstStyle/>
        <a:p>
          <a:pPr rtl="1"/>
          <a:r>
            <a:rPr lang="he-IL"/>
            <a:t>ג' בעל התחייבות למשכנתא שרשם הערת אזהרה</a:t>
          </a:r>
        </a:p>
      </dgm:t>
    </dgm:pt>
    <dgm:pt modelId="{7C956DAC-E32E-43E6-9A14-D572CC9B4AF0}" type="parTrans" cxnId="{C239DE28-BF45-4722-A761-AD77F8A8E1F1}">
      <dgm:prSet/>
      <dgm:spPr/>
      <dgm:t>
        <a:bodyPr/>
        <a:lstStyle/>
        <a:p>
          <a:pPr rtl="1"/>
          <a:endParaRPr lang="he-IL"/>
        </a:p>
      </dgm:t>
    </dgm:pt>
    <dgm:pt modelId="{EE9D7E86-5CD7-4347-BE67-6E899F07FD3B}" type="sibTrans" cxnId="{C239DE28-BF45-4722-A761-AD77F8A8E1F1}">
      <dgm:prSet/>
      <dgm:spPr/>
      <dgm:t>
        <a:bodyPr/>
        <a:lstStyle/>
        <a:p>
          <a:pPr rtl="1"/>
          <a:endParaRPr lang="he-IL"/>
        </a:p>
      </dgm:t>
    </dgm:pt>
    <dgm:pt modelId="{457BE006-3447-4556-9C08-6A4C93D77498}" type="pres">
      <dgm:prSet presAssocID="{26376A22-5772-47AD-B046-5A242F069FC2}" presName="cycle" presStyleCnt="0">
        <dgm:presLayoutVars>
          <dgm:chMax val="1"/>
          <dgm:dir/>
          <dgm:animLvl val="ctr"/>
          <dgm:resizeHandles val="exact"/>
        </dgm:presLayoutVars>
      </dgm:prSet>
      <dgm:spPr/>
      <dgm:t>
        <a:bodyPr/>
        <a:lstStyle/>
        <a:p>
          <a:pPr rtl="1"/>
          <a:endParaRPr lang="he-IL"/>
        </a:p>
      </dgm:t>
    </dgm:pt>
    <dgm:pt modelId="{463B9480-018C-4D76-B2CD-01A3D66AFFD5}" type="pres">
      <dgm:prSet presAssocID="{28209168-F3DC-4043-877D-38D7E2A67955}" presName="centerShape" presStyleLbl="node0" presStyleIdx="0" presStyleCnt="1"/>
      <dgm:spPr/>
      <dgm:t>
        <a:bodyPr/>
        <a:lstStyle/>
        <a:p>
          <a:pPr rtl="1"/>
          <a:endParaRPr lang="he-IL"/>
        </a:p>
      </dgm:t>
    </dgm:pt>
    <dgm:pt modelId="{7C0476A9-ABC5-49B3-94A7-F46B5AC9482D}" type="pres">
      <dgm:prSet presAssocID="{42F6BA08-DCEA-4ACE-9FD9-1BFACB4EBA35}" presName="Name9" presStyleLbl="parChTrans1D2" presStyleIdx="0" presStyleCnt="3"/>
      <dgm:spPr/>
      <dgm:t>
        <a:bodyPr/>
        <a:lstStyle/>
        <a:p>
          <a:pPr rtl="1"/>
          <a:endParaRPr lang="he-IL"/>
        </a:p>
      </dgm:t>
    </dgm:pt>
    <dgm:pt modelId="{1F92D22F-F1C2-4D28-A8FC-B5910BA08DB8}" type="pres">
      <dgm:prSet presAssocID="{42F6BA08-DCEA-4ACE-9FD9-1BFACB4EBA35}" presName="connTx" presStyleLbl="parChTrans1D2" presStyleIdx="0" presStyleCnt="3"/>
      <dgm:spPr/>
      <dgm:t>
        <a:bodyPr/>
        <a:lstStyle/>
        <a:p>
          <a:pPr rtl="1"/>
          <a:endParaRPr lang="he-IL"/>
        </a:p>
      </dgm:t>
    </dgm:pt>
    <dgm:pt modelId="{52226A1C-AF88-4ECF-9766-38FBA56DF989}" type="pres">
      <dgm:prSet presAssocID="{25C52A1C-9378-4B81-A4B4-B98D4C2F686D}" presName="node" presStyleLbl="node1" presStyleIdx="0" presStyleCnt="3">
        <dgm:presLayoutVars>
          <dgm:bulletEnabled val="1"/>
        </dgm:presLayoutVars>
      </dgm:prSet>
      <dgm:spPr/>
      <dgm:t>
        <a:bodyPr/>
        <a:lstStyle/>
        <a:p>
          <a:pPr rtl="1"/>
          <a:endParaRPr lang="he-IL"/>
        </a:p>
      </dgm:t>
    </dgm:pt>
    <dgm:pt modelId="{32F914C4-27E9-452C-A7C6-FBE684694B40}" type="pres">
      <dgm:prSet presAssocID="{DB8052C6-6773-431F-B135-38276F6033C4}" presName="Name9" presStyleLbl="parChTrans1D2" presStyleIdx="1" presStyleCnt="3"/>
      <dgm:spPr/>
      <dgm:t>
        <a:bodyPr/>
        <a:lstStyle/>
        <a:p>
          <a:pPr rtl="1"/>
          <a:endParaRPr lang="he-IL"/>
        </a:p>
      </dgm:t>
    </dgm:pt>
    <dgm:pt modelId="{C64F1227-565F-4CA3-B3D4-1088BA0AF7A3}" type="pres">
      <dgm:prSet presAssocID="{DB8052C6-6773-431F-B135-38276F6033C4}" presName="connTx" presStyleLbl="parChTrans1D2" presStyleIdx="1" presStyleCnt="3"/>
      <dgm:spPr/>
      <dgm:t>
        <a:bodyPr/>
        <a:lstStyle/>
        <a:p>
          <a:pPr rtl="1"/>
          <a:endParaRPr lang="he-IL"/>
        </a:p>
      </dgm:t>
    </dgm:pt>
    <dgm:pt modelId="{16CE0FC8-CE69-4B71-A375-382974E62ABB}" type="pres">
      <dgm:prSet presAssocID="{FC33C269-7F95-4411-BAE9-C5C1F9B879FF}" presName="node" presStyleLbl="node1" presStyleIdx="1" presStyleCnt="3">
        <dgm:presLayoutVars>
          <dgm:bulletEnabled val="1"/>
        </dgm:presLayoutVars>
      </dgm:prSet>
      <dgm:spPr/>
      <dgm:t>
        <a:bodyPr/>
        <a:lstStyle/>
        <a:p>
          <a:pPr rtl="1"/>
          <a:endParaRPr lang="he-IL"/>
        </a:p>
      </dgm:t>
    </dgm:pt>
    <dgm:pt modelId="{25610D07-E73F-48FA-B071-8885163F5FD0}" type="pres">
      <dgm:prSet presAssocID="{7C956DAC-E32E-43E6-9A14-D572CC9B4AF0}" presName="Name9" presStyleLbl="parChTrans1D2" presStyleIdx="2" presStyleCnt="3"/>
      <dgm:spPr/>
      <dgm:t>
        <a:bodyPr/>
        <a:lstStyle/>
        <a:p>
          <a:pPr rtl="1"/>
          <a:endParaRPr lang="he-IL"/>
        </a:p>
      </dgm:t>
    </dgm:pt>
    <dgm:pt modelId="{8A6DF1F7-E4BA-4AA4-A24F-F7FA3E880C16}" type="pres">
      <dgm:prSet presAssocID="{7C956DAC-E32E-43E6-9A14-D572CC9B4AF0}" presName="connTx" presStyleLbl="parChTrans1D2" presStyleIdx="2" presStyleCnt="3"/>
      <dgm:spPr/>
      <dgm:t>
        <a:bodyPr/>
        <a:lstStyle/>
        <a:p>
          <a:pPr rtl="1"/>
          <a:endParaRPr lang="he-IL"/>
        </a:p>
      </dgm:t>
    </dgm:pt>
    <dgm:pt modelId="{F8BDFD74-F353-4403-933A-CD8D47FD930D}" type="pres">
      <dgm:prSet presAssocID="{325E9F2D-1F02-4DC9-BDA1-A3D8CAF8ED08}" presName="node" presStyleLbl="node1" presStyleIdx="2" presStyleCnt="3">
        <dgm:presLayoutVars>
          <dgm:bulletEnabled val="1"/>
        </dgm:presLayoutVars>
      </dgm:prSet>
      <dgm:spPr/>
      <dgm:t>
        <a:bodyPr/>
        <a:lstStyle/>
        <a:p>
          <a:pPr rtl="1"/>
          <a:endParaRPr lang="he-IL"/>
        </a:p>
      </dgm:t>
    </dgm:pt>
  </dgm:ptLst>
  <dgm:cxnLst>
    <dgm:cxn modelId="{0849D6F3-0E78-4D87-B38C-3E2DF830C07D}" type="presOf" srcId="{DB8052C6-6773-431F-B135-38276F6033C4}" destId="{C64F1227-565F-4CA3-B3D4-1088BA0AF7A3}" srcOrd="1" destOrd="0" presId="urn:microsoft.com/office/officeart/2005/8/layout/radial1"/>
    <dgm:cxn modelId="{E98600D5-CCB7-4203-B8E3-E9A7C29898B7}" type="presOf" srcId="{7C956DAC-E32E-43E6-9A14-D572CC9B4AF0}" destId="{8A6DF1F7-E4BA-4AA4-A24F-F7FA3E880C16}" srcOrd="1" destOrd="0" presId="urn:microsoft.com/office/officeart/2005/8/layout/radial1"/>
    <dgm:cxn modelId="{9C5657B2-8B35-4FFF-B5DF-F2FA5B6C196C}" type="presOf" srcId="{325E9F2D-1F02-4DC9-BDA1-A3D8CAF8ED08}" destId="{F8BDFD74-F353-4403-933A-CD8D47FD930D}" srcOrd="0" destOrd="0" presId="urn:microsoft.com/office/officeart/2005/8/layout/radial1"/>
    <dgm:cxn modelId="{392666AB-96ED-4869-8583-C2E0B45EF047}" type="presOf" srcId="{FC33C269-7F95-4411-BAE9-C5C1F9B879FF}" destId="{16CE0FC8-CE69-4B71-A375-382974E62ABB}" srcOrd="0" destOrd="0" presId="urn:microsoft.com/office/officeart/2005/8/layout/radial1"/>
    <dgm:cxn modelId="{262CFE5C-DEC0-41F0-8D23-6D1F4FAA7D03}" type="presOf" srcId="{26376A22-5772-47AD-B046-5A242F069FC2}" destId="{457BE006-3447-4556-9C08-6A4C93D77498}" srcOrd="0" destOrd="0" presId="urn:microsoft.com/office/officeart/2005/8/layout/radial1"/>
    <dgm:cxn modelId="{CA2B37C3-E5F4-443E-99D5-FC43ED2E1359}" type="presOf" srcId="{25C52A1C-9378-4B81-A4B4-B98D4C2F686D}" destId="{52226A1C-AF88-4ECF-9766-38FBA56DF989}" srcOrd="0" destOrd="0" presId="urn:microsoft.com/office/officeart/2005/8/layout/radial1"/>
    <dgm:cxn modelId="{3ECDC353-7E62-4031-BCAE-512DCA036A33}" type="presOf" srcId="{28209168-F3DC-4043-877D-38D7E2A67955}" destId="{463B9480-018C-4D76-B2CD-01A3D66AFFD5}" srcOrd="0" destOrd="0" presId="urn:microsoft.com/office/officeart/2005/8/layout/radial1"/>
    <dgm:cxn modelId="{E3341C8B-9C16-4457-B85F-5260DCE94331}" type="presOf" srcId="{DB8052C6-6773-431F-B135-38276F6033C4}" destId="{32F914C4-27E9-452C-A7C6-FBE684694B40}" srcOrd="0" destOrd="0" presId="urn:microsoft.com/office/officeart/2005/8/layout/radial1"/>
    <dgm:cxn modelId="{5387CBFD-FC86-4647-9972-A35191F01365}" srcId="{28209168-F3DC-4043-877D-38D7E2A67955}" destId="{25C52A1C-9378-4B81-A4B4-B98D4C2F686D}" srcOrd="0" destOrd="0" parTransId="{42F6BA08-DCEA-4ACE-9FD9-1BFACB4EBA35}" sibTransId="{E5EA1112-C334-4979-A4EA-B9F3D26663E1}"/>
    <dgm:cxn modelId="{A55F0170-8872-4EC6-AAFD-7E3F800CA224}" type="presOf" srcId="{7C956DAC-E32E-43E6-9A14-D572CC9B4AF0}" destId="{25610D07-E73F-48FA-B071-8885163F5FD0}" srcOrd="0" destOrd="0" presId="urn:microsoft.com/office/officeart/2005/8/layout/radial1"/>
    <dgm:cxn modelId="{E559E823-7047-4B50-8B70-A0CF372F3D26}" type="presOf" srcId="{42F6BA08-DCEA-4ACE-9FD9-1BFACB4EBA35}" destId="{7C0476A9-ABC5-49B3-94A7-F46B5AC9482D}" srcOrd="0" destOrd="0" presId="urn:microsoft.com/office/officeart/2005/8/layout/radial1"/>
    <dgm:cxn modelId="{7EA6ADF7-0513-4D9A-9CF5-9801D2544D35}" type="presOf" srcId="{42F6BA08-DCEA-4ACE-9FD9-1BFACB4EBA35}" destId="{1F92D22F-F1C2-4D28-A8FC-B5910BA08DB8}" srcOrd="1" destOrd="0" presId="urn:microsoft.com/office/officeart/2005/8/layout/radial1"/>
    <dgm:cxn modelId="{C239DE28-BF45-4722-A761-AD77F8A8E1F1}" srcId="{28209168-F3DC-4043-877D-38D7E2A67955}" destId="{325E9F2D-1F02-4DC9-BDA1-A3D8CAF8ED08}" srcOrd="2" destOrd="0" parTransId="{7C956DAC-E32E-43E6-9A14-D572CC9B4AF0}" sibTransId="{EE9D7E86-5CD7-4347-BE67-6E899F07FD3B}"/>
    <dgm:cxn modelId="{45F6E696-EB15-41D8-BD4B-B06A2D065E93}" srcId="{28209168-F3DC-4043-877D-38D7E2A67955}" destId="{FC33C269-7F95-4411-BAE9-C5C1F9B879FF}" srcOrd="1" destOrd="0" parTransId="{DB8052C6-6773-431F-B135-38276F6033C4}" sibTransId="{AE92DE65-FDEB-4E81-A2B6-2DEC121BC6E8}"/>
    <dgm:cxn modelId="{4F546BA0-094D-4FAA-B535-D7D1B2CA1120}" srcId="{26376A22-5772-47AD-B046-5A242F069FC2}" destId="{28209168-F3DC-4043-877D-38D7E2A67955}" srcOrd="0" destOrd="0" parTransId="{6E325A37-1ED7-45A0-AE47-AB262506FB12}" sibTransId="{8EE0CCDF-2093-4EEF-A130-DF5FDAA24347}"/>
    <dgm:cxn modelId="{027B7E6B-DF6A-4EBF-B08F-2E6A38C85B1B}" type="presParOf" srcId="{457BE006-3447-4556-9C08-6A4C93D77498}" destId="{463B9480-018C-4D76-B2CD-01A3D66AFFD5}" srcOrd="0" destOrd="0" presId="urn:microsoft.com/office/officeart/2005/8/layout/radial1"/>
    <dgm:cxn modelId="{68716AE0-92DF-463C-A564-F71AA94FCEBB}" type="presParOf" srcId="{457BE006-3447-4556-9C08-6A4C93D77498}" destId="{7C0476A9-ABC5-49B3-94A7-F46B5AC9482D}" srcOrd="1" destOrd="0" presId="urn:microsoft.com/office/officeart/2005/8/layout/radial1"/>
    <dgm:cxn modelId="{90D8621F-4383-4C1B-91C0-260F115B617E}" type="presParOf" srcId="{7C0476A9-ABC5-49B3-94A7-F46B5AC9482D}" destId="{1F92D22F-F1C2-4D28-A8FC-B5910BA08DB8}" srcOrd="0" destOrd="0" presId="urn:microsoft.com/office/officeart/2005/8/layout/radial1"/>
    <dgm:cxn modelId="{12AB5869-C75F-448E-938F-10E1DB1C6DB5}" type="presParOf" srcId="{457BE006-3447-4556-9C08-6A4C93D77498}" destId="{52226A1C-AF88-4ECF-9766-38FBA56DF989}" srcOrd="2" destOrd="0" presId="urn:microsoft.com/office/officeart/2005/8/layout/radial1"/>
    <dgm:cxn modelId="{62717BE0-A963-4382-BA68-1626271AB028}" type="presParOf" srcId="{457BE006-3447-4556-9C08-6A4C93D77498}" destId="{32F914C4-27E9-452C-A7C6-FBE684694B40}" srcOrd="3" destOrd="0" presId="urn:microsoft.com/office/officeart/2005/8/layout/radial1"/>
    <dgm:cxn modelId="{1C75336D-C28F-48BF-8163-A5F061E5028D}" type="presParOf" srcId="{32F914C4-27E9-452C-A7C6-FBE684694B40}" destId="{C64F1227-565F-4CA3-B3D4-1088BA0AF7A3}" srcOrd="0" destOrd="0" presId="urn:microsoft.com/office/officeart/2005/8/layout/radial1"/>
    <dgm:cxn modelId="{18733C75-51F1-4DB1-BB3D-6D22288154B0}" type="presParOf" srcId="{457BE006-3447-4556-9C08-6A4C93D77498}" destId="{16CE0FC8-CE69-4B71-A375-382974E62ABB}" srcOrd="4" destOrd="0" presId="urn:microsoft.com/office/officeart/2005/8/layout/radial1"/>
    <dgm:cxn modelId="{67C3E50F-0BD7-4E9F-AE42-C4457BBBBDE5}" type="presParOf" srcId="{457BE006-3447-4556-9C08-6A4C93D77498}" destId="{25610D07-E73F-48FA-B071-8885163F5FD0}" srcOrd="5" destOrd="0" presId="urn:microsoft.com/office/officeart/2005/8/layout/radial1"/>
    <dgm:cxn modelId="{04737AA7-1EC6-4A37-A074-C67E7D573829}" type="presParOf" srcId="{25610D07-E73F-48FA-B071-8885163F5FD0}" destId="{8A6DF1F7-E4BA-4AA4-A24F-F7FA3E880C16}" srcOrd="0" destOrd="0" presId="urn:microsoft.com/office/officeart/2005/8/layout/radial1"/>
    <dgm:cxn modelId="{DBFC6A13-DB50-44FC-9CA3-DC523E282A77}" type="presParOf" srcId="{457BE006-3447-4556-9C08-6A4C93D77498}" destId="{F8BDFD74-F353-4403-933A-CD8D47FD930D}" srcOrd="6" destOrd="0" presId="urn:microsoft.com/office/officeart/2005/8/layout/radial1"/>
  </dgm:cxnLst>
  <dgm:bg>
    <a:noFill/>
    <a:effectLst/>
  </dgm:bg>
  <dgm:whole>
    <a:ln>
      <a:noFill/>
    </a:ln>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86AD2BDD-B01E-4F16-B724-B36A50D3B263}" type="doc">
      <dgm:prSet loTypeId="urn:microsoft.com/office/officeart/2005/8/layout/hierarchy6" loCatId="hierarchy" qsTypeId="urn:microsoft.com/office/officeart/2005/8/quickstyle/simple2" qsCatId="simple" csTypeId="urn:microsoft.com/office/officeart/2005/8/colors/accent2_1" csCatId="accent2" phldr="1"/>
      <dgm:spPr/>
      <dgm:t>
        <a:bodyPr/>
        <a:lstStyle/>
        <a:p>
          <a:pPr rtl="1"/>
          <a:endParaRPr lang="he-IL"/>
        </a:p>
      </dgm:t>
    </dgm:pt>
    <dgm:pt modelId="{B4F9AF1F-8CE2-4B5A-9024-AB0790891050}">
      <dgm:prSet phldrT="[Text]" custT="1"/>
      <dgm:spPr>
        <a:solidFill>
          <a:schemeClr val="accent2">
            <a:lumMod val="60000"/>
            <a:lumOff val="40000"/>
          </a:schemeClr>
        </a:solidFill>
        <a:ln w="12700">
          <a:solidFill>
            <a:schemeClr val="accent2">
              <a:lumMod val="50000"/>
            </a:schemeClr>
          </a:solidFill>
        </a:ln>
      </dgm:spPr>
      <dgm:t>
        <a:bodyPr/>
        <a:lstStyle/>
        <a:p>
          <a:pPr rtl="1"/>
          <a:r>
            <a:rPr lang="he-IL" sz="900" b="1">
              <a:latin typeface="Tahoma" pitchFamily="34" charset="0"/>
              <a:ea typeface="Tahoma" pitchFamily="34" charset="0"/>
              <a:cs typeface="+mn-cs"/>
            </a:rPr>
            <a:t>סייגים לחובת רישום הע"א</a:t>
          </a:r>
        </a:p>
      </dgm:t>
    </dgm:pt>
    <dgm:pt modelId="{6392A5FB-AD23-4EED-9DAF-71DC489C2B34}" type="parTrans" cxnId="{8F5BB27E-7236-46B1-9971-F503313F1DC7}">
      <dgm:prSet/>
      <dgm:spPr/>
      <dgm:t>
        <a:bodyPr/>
        <a:lstStyle/>
        <a:p>
          <a:pPr rtl="1"/>
          <a:endParaRPr lang="he-IL" sz="2000">
            <a:cs typeface="+mn-cs"/>
          </a:endParaRPr>
        </a:p>
      </dgm:t>
    </dgm:pt>
    <dgm:pt modelId="{5B4CAA45-42B3-4E02-B4F6-5C4DFDFB8116}" type="sibTrans" cxnId="{8F5BB27E-7236-46B1-9971-F503313F1DC7}">
      <dgm:prSet/>
      <dgm:spPr/>
      <dgm:t>
        <a:bodyPr/>
        <a:lstStyle/>
        <a:p>
          <a:pPr rtl="1"/>
          <a:endParaRPr lang="he-IL" sz="2000">
            <a:cs typeface="+mn-cs"/>
          </a:endParaRPr>
        </a:p>
      </dgm:t>
    </dgm:pt>
    <dgm:pt modelId="{9C8E9E5F-9C64-45ED-9302-302E09138405}">
      <dgm:prSet phldrT="[Text]" custT="1"/>
      <dgm:spPr>
        <a:solidFill>
          <a:schemeClr val="accent2">
            <a:lumMod val="40000"/>
            <a:lumOff val="60000"/>
          </a:schemeClr>
        </a:solidFill>
        <a:ln w="12700">
          <a:solidFill>
            <a:schemeClr val="accent2">
              <a:lumMod val="50000"/>
            </a:schemeClr>
          </a:solidFill>
        </a:ln>
      </dgm:spPr>
      <dgm:t>
        <a:bodyPr/>
        <a:lstStyle/>
        <a:p>
          <a:pPr rtl="1"/>
          <a:r>
            <a:rPr lang="he-IL" sz="900" b="1">
              <a:latin typeface="Tahoma" pitchFamily="34" charset="0"/>
              <a:ea typeface="Tahoma" pitchFamily="34" charset="0"/>
              <a:cs typeface="+mn-cs"/>
            </a:rPr>
            <a:t>שלושה שיקולים מרכזיים:</a:t>
          </a:r>
        </a:p>
      </dgm:t>
    </dgm:pt>
    <dgm:pt modelId="{623508A4-B044-4407-B353-302B08DDD0E0}" type="parTrans" cxnId="{878ED2EF-48A9-4CE1-8123-1A4EE1580C23}">
      <dgm:prSet/>
      <dgm:spPr>
        <a:ln w="9525">
          <a:solidFill>
            <a:schemeClr val="accent2">
              <a:lumMod val="50000"/>
            </a:schemeClr>
          </a:solidFill>
        </a:ln>
      </dgm:spPr>
      <dgm:t>
        <a:bodyPr/>
        <a:lstStyle/>
        <a:p>
          <a:pPr rtl="1"/>
          <a:endParaRPr lang="he-IL" sz="2400">
            <a:cs typeface="+mn-cs"/>
          </a:endParaRPr>
        </a:p>
      </dgm:t>
    </dgm:pt>
    <dgm:pt modelId="{2514745C-9091-42A9-AD2D-E338C4893E1B}" type="sibTrans" cxnId="{878ED2EF-48A9-4CE1-8123-1A4EE1580C23}">
      <dgm:prSet/>
      <dgm:spPr/>
      <dgm:t>
        <a:bodyPr/>
        <a:lstStyle/>
        <a:p>
          <a:pPr rtl="1"/>
          <a:endParaRPr lang="he-IL" sz="2000">
            <a:cs typeface="+mn-cs"/>
          </a:endParaRPr>
        </a:p>
      </dgm:t>
    </dgm:pt>
    <dgm:pt modelId="{4C9198B3-2C0A-4133-96D2-6A128AEEC877}">
      <dgm:prSet phldrT="[Text]" custT="1"/>
      <dgm:spPr>
        <a:solidFill>
          <a:schemeClr val="accent2">
            <a:lumMod val="40000"/>
            <a:lumOff val="60000"/>
          </a:schemeClr>
        </a:solidFill>
        <a:ln w="12700">
          <a:solidFill>
            <a:schemeClr val="accent2">
              <a:lumMod val="50000"/>
            </a:schemeClr>
          </a:solidFill>
        </a:ln>
      </dgm:spPr>
      <dgm:t>
        <a:bodyPr/>
        <a:lstStyle/>
        <a:p>
          <a:pPr rtl="1"/>
          <a:r>
            <a:rPr lang="he-IL" sz="900" b="1">
              <a:latin typeface="Tahoma" pitchFamily="34" charset="0"/>
              <a:ea typeface="Tahoma" pitchFamily="34" charset="0"/>
              <a:cs typeface="+mn-cs"/>
            </a:rPr>
            <a:t>שיקול לא ראוי לפי המרצה:</a:t>
          </a:r>
        </a:p>
      </dgm:t>
    </dgm:pt>
    <dgm:pt modelId="{4A91405B-DD51-47C2-BEC2-07EE92226250}" type="parTrans" cxnId="{68C29CCC-0CCC-4B25-B10B-0425D10C36B7}">
      <dgm:prSet/>
      <dgm:spPr>
        <a:ln w="9525">
          <a:solidFill>
            <a:schemeClr val="accent2">
              <a:lumMod val="50000"/>
            </a:schemeClr>
          </a:solidFill>
        </a:ln>
      </dgm:spPr>
      <dgm:t>
        <a:bodyPr/>
        <a:lstStyle/>
        <a:p>
          <a:pPr rtl="1"/>
          <a:endParaRPr lang="he-IL" sz="2400">
            <a:cs typeface="+mn-cs"/>
          </a:endParaRPr>
        </a:p>
      </dgm:t>
    </dgm:pt>
    <dgm:pt modelId="{E76A4A67-D28F-4B3B-B2E7-E127C2D3EB78}" type="sibTrans" cxnId="{68C29CCC-0CCC-4B25-B10B-0425D10C36B7}">
      <dgm:prSet/>
      <dgm:spPr/>
      <dgm:t>
        <a:bodyPr/>
        <a:lstStyle/>
        <a:p>
          <a:pPr rtl="1"/>
          <a:endParaRPr lang="he-IL" sz="2000">
            <a:cs typeface="+mn-cs"/>
          </a:endParaRPr>
        </a:p>
      </dgm:t>
    </dgm:pt>
    <dgm:pt modelId="{B49BC1EE-5F11-4019-844B-8B82CB30CC17}">
      <dgm:prSet phldrT="[Text]" custT="1"/>
      <dgm:spPr>
        <a:solidFill>
          <a:schemeClr val="accent2">
            <a:lumMod val="20000"/>
            <a:lumOff val="80000"/>
          </a:schemeClr>
        </a:solidFill>
        <a:ln w="12700">
          <a:solidFill>
            <a:schemeClr val="accent2">
              <a:lumMod val="50000"/>
            </a:schemeClr>
          </a:solidFill>
        </a:ln>
      </dgm:spPr>
      <dgm:t>
        <a:bodyPr/>
        <a:lstStyle/>
        <a:p>
          <a:pPr rtl="1"/>
          <a:r>
            <a:rPr lang="he-IL" sz="900" b="0">
              <a:latin typeface="Tahoma" pitchFamily="34" charset="0"/>
              <a:ea typeface="Tahoma" pitchFamily="34" charset="0"/>
              <a:cs typeface="+mn-cs"/>
            </a:rPr>
            <a:t>(1) לא ניתן לרשום הערה</a:t>
          </a:r>
        </a:p>
      </dgm:t>
    </dgm:pt>
    <dgm:pt modelId="{5D9C324C-3DE1-45FA-AD02-3B5DAF50DDE6}" type="parTrans" cxnId="{66CCA632-4D21-4902-95AD-DEAACB9868D2}">
      <dgm:prSet/>
      <dgm:spPr>
        <a:ln w="9525">
          <a:solidFill>
            <a:schemeClr val="accent2">
              <a:lumMod val="50000"/>
            </a:schemeClr>
          </a:solidFill>
        </a:ln>
      </dgm:spPr>
      <dgm:t>
        <a:bodyPr/>
        <a:lstStyle/>
        <a:p>
          <a:pPr rtl="1"/>
          <a:endParaRPr lang="he-IL" sz="2400">
            <a:cs typeface="+mn-cs"/>
          </a:endParaRPr>
        </a:p>
      </dgm:t>
    </dgm:pt>
    <dgm:pt modelId="{5E535B33-A7C7-4994-B933-DD83A8DB7AF6}" type="sibTrans" cxnId="{66CCA632-4D21-4902-95AD-DEAACB9868D2}">
      <dgm:prSet/>
      <dgm:spPr/>
      <dgm:t>
        <a:bodyPr/>
        <a:lstStyle/>
        <a:p>
          <a:pPr rtl="1"/>
          <a:endParaRPr lang="he-IL" sz="2000">
            <a:cs typeface="+mn-cs"/>
          </a:endParaRPr>
        </a:p>
      </dgm:t>
    </dgm:pt>
    <dgm:pt modelId="{1A75AC3E-27E7-4680-92F4-7E8E9B15A939}">
      <dgm:prSet phldrT="[Text]" custT="1"/>
      <dgm:spPr>
        <a:solidFill>
          <a:schemeClr val="accent2">
            <a:lumMod val="20000"/>
            <a:lumOff val="80000"/>
          </a:schemeClr>
        </a:solidFill>
        <a:ln w="12700">
          <a:solidFill>
            <a:schemeClr val="accent2">
              <a:lumMod val="50000"/>
            </a:schemeClr>
          </a:solidFill>
        </a:ln>
      </dgm:spPr>
      <dgm:t>
        <a:bodyPr/>
        <a:lstStyle/>
        <a:p>
          <a:pPr rtl="1"/>
          <a:r>
            <a:rPr lang="he-IL" sz="900" b="0">
              <a:latin typeface="Tahoma" pitchFamily="34" charset="0"/>
              <a:ea typeface="Tahoma" pitchFamily="34" charset="0"/>
              <a:cs typeface="+mn-cs"/>
            </a:rPr>
            <a:t>(2) אי-הרישום הוא מוצדק / שיקולי מדיניות</a:t>
          </a:r>
        </a:p>
      </dgm:t>
    </dgm:pt>
    <dgm:pt modelId="{97377F6A-5721-4A3C-A9AA-4328FEA2CC74}" type="parTrans" cxnId="{2ACEE1D5-7F61-42FE-B4E0-0987E6EF8D5D}">
      <dgm:prSet/>
      <dgm:spPr>
        <a:ln w="9525">
          <a:solidFill>
            <a:schemeClr val="accent2">
              <a:lumMod val="50000"/>
            </a:schemeClr>
          </a:solidFill>
        </a:ln>
      </dgm:spPr>
      <dgm:t>
        <a:bodyPr/>
        <a:lstStyle/>
        <a:p>
          <a:pPr rtl="1"/>
          <a:endParaRPr lang="he-IL" sz="2400">
            <a:cs typeface="+mn-cs"/>
          </a:endParaRPr>
        </a:p>
      </dgm:t>
    </dgm:pt>
    <dgm:pt modelId="{89556A2E-B35A-4864-85BB-BE60DC7037B7}" type="sibTrans" cxnId="{2ACEE1D5-7F61-42FE-B4E0-0987E6EF8D5D}">
      <dgm:prSet/>
      <dgm:spPr/>
      <dgm:t>
        <a:bodyPr/>
        <a:lstStyle/>
        <a:p>
          <a:pPr rtl="1"/>
          <a:endParaRPr lang="he-IL" sz="2000">
            <a:cs typeface="+mn-cs"/>
          </a:endParaRPr>
        </a:p>
      </dgm:t>
    </dgm:pt>
    <dgm:pt modelId="{3D0E9B61-9EA5-423B-B218-927421C63ACA}">
      <dgm:prSet phldrT="[Text]" custT="1"/>
      <dgm:spPr>
        <a:solidFill>
          <a:schemeClr val="bg2">
            <a:lumMod val="90000"/>
          </a:schemeClr>
        </a:solidFill>
        <a:ln w="12700">
          <a:solidFill>
            <a:schemeClr val="accent2">
              <a:lumMod val="50000"/>
            </a:schemeClr>
          </a:solidFill>
        </a:ln>
      </dgm:spPr>
      <dgm:t>
        <a:bodyPr/>
        <a:lstStyle/>
        <a:p>
          <a:pPr rtl="1"/>
          <a:r>
            <a:rPr lang="he-IL" sz="900" i="0" u="sng">
              <a:latin typeface="Tahoma" pitchFamily="34" charset="0"/>
              <a:ea typeface="Tahoma" pitchFamily="34" charset="0"/>
              <a:cs typeface="+mn-cs"/>
            </a:rPr>
            <a:t>אין קש"ס</a:t>
          </a:r>
        </a:p>
      </dgm:t>
    </dgm:pt>
    <dgm:pt modelId="{C98644D4-8BED-4774-84E9-4C47E04A9487}" type="parTrans" cxnId="{10C70C23-AB91-4793-8407-923754FF3236}">
      <dgm:prSet/>
      <dgm:spPr>
        <a:ln w="9525">
          <a:solidFill>
            <a:schemeClr val="accent2">
              <a:lumMod val="50000"/>
            </a:schemeClr>
          </a:solidFill>
        </a:ln>
      </dgm:spPr>
      <dgm:t>
        <a:bodyPr/>
        <a:lstStyle/>
        <a:p>
          <a:pPr rtl="1"/>
          <a:endParaRPr lang="he-IL" sz="2400">
            <a:cs typeface="+mn-cs"/>
          </a:endParaRPr>
        </a:p>
      </dgm:t>
    </dgm:pt>
    <dgm:pt modelId="{5C41B0D7-F1A7-4C0B-B0AA-09B078EAF463}" type="sibTrans" cxnId="{10C70C23-AB91-4793-8407-923754FF3236}">
      <dgm:prSet/>
      <dgm:spPr/>
      <dgm:t>
        <a:bodyPr/>
        <a:lstStyle/>
        <a:p>
          <a:pPr rtl="1"/>
          <a:endParaRPr lang="he-IL" sz="2000">
            <a:cs typeface="+mn-cs"/>
          </a:endParaRPr>
        </a:p>
      </dgm:t>
    </dgm:pt>
    <dgm:pt modelId="{DBEB5BD5-2233-46A5-8C85-29F47C8D9894}">
      <dgm:prSet phldrT="[Text]" custT="1"/>
      <dgm:spPr>
        <a:ln w="12700">
          <a:solidFill>
            <a:schemeClr val="accent2">
              <a:lumMod val="50000"/>
            </a:schemeClr>
          </a:solidFill>
        </a:ln>
      </dgm:spPr>
      <dgm:t>
        <a:bodyPr/>
        <a:lstStyle/>
        <a:p>
          <a:pPr rtl="1"/>
          <a:r>
            <a:rPr lang="he-IL" sz="900">
              <a:latin typeface="Tahoma" pitchFamily="34" charset="0"/>
              <a:ea typeface="Tahoma" pitchFamily="34" charset="0"/>
              <a:cs typeface="+mn-cs"/>
            </a:rPr>
            <a:t>השני בזמן ידע על הראשון</a:t>
          </a:r>
        </a:p>
      </dgm:t>
    </dgm:pt>
    <dgm:pt modelId="{0BB369F4-4F93-4078-B3C9-23BF6D8984B2}" type="parTrans" cxnId="{5CCB7D53-E97B-4640-ABF6-6A2C78E77BF3}">
      <dgm:prSet/>
      <dgm:spPr>
        <a:ln w="9525">
          <a:solidFill>
            <a:schemeClr val="accent2">
              <a:lumMod val="50000"/>
            </a:schemeClr>
          </a:solidFill>
        </a:ln>
      </dgm:spPr>
      <dgm:t>
        <a:bodyPr/>
        <a:lstStyle/>
        <a:p>
          <a:pPr rtl="1"/>
          <a:endParaRPr lang="he-IL" sz="2400">
            <a:cs typeface="+mn-cs"/>
          </a:endParaRPr>
        </a:p>
      </dgm:t>
    </dgm:pt>
    <dgm:pt modelId="{1C0D7F7F-FFF6-4D33-97E4-8914DBC77E1A}" type="sibTrans" cxnId="{5CCB7D53-E97B-4640-ABF6-6A2C78E77BF3}">
      <dgm:prSet/>
      <dgm:spPr/>
      <dgm:t>
        <a:bodyPr/>
        <a:lstStyle/>
        <a:p>
          <a:pPr rtl="1"/>
          <a:endParaRPr lang="he-IL" sz="2000">
            <a:cs typeface="+mn-cs"/>
          </a:endParaRPr>
        </a:p>
      </dgm:t>
    </dgm:pt>
    <dgm:pt modelId="{8CCD0DE7-02B9-4357-A084-E0C8B7AD211B}">
      <dgm:prSet phldrT="[Text]" custT="1"/>
      <dgm:spPr>
        <a:ln w="12700">
          <a:solidFill>
            <a:schemeClr val="accent2">
              <a:lumMod val="50000"/>
            </a:schemeClr>
          </a:solidFill>
        </a:ln>
      </dgm:spPr>
      <dgm:t>
        <a:bodyPr/>
        <a:lstStyle/>
        <a:p>
          <a:pPr rtl="1"/>
          <a:r>
            <a:rPr lang="he-IL" sz="900">
              <a:latin typeface="Tahoma" pitchFamily="34" charset="0"/>
              <a:ea typeface="Tahoma" pitchFamily="34" charset="0"/>
              <a:cs typeface="+mn-cs"/>
            </a:rPr>
            <a:t>השני בזמן לא בדק את הרישום</a:t>
          </a:r>
        </a:p>
      </dgm:t>
    </dgm:pt>
    <dgm:pt modelId="{EF44BF72-79F0-4A8E-B962-3CEB335D65B2}" type="parTrans" cxnId="{D6AD2045-B504-4B11-9D95-E614EF619367}">
      <dgm:prSet/>
      <dgm:spPr>
        <a:ln>
          <a:solidFill>
            <a:schemeClr val="accent2">
              <a:lumMod val="50000"/>
            </a:schemeClr>
          </a:solidFill>
        </a:ln>
      </dgm:spPr>
      <dgm:t>
        <a:bodyPr/>
        <a:lstStyle/>
        <a:p>
          <a:pPr rtl="1"/>
          <a:endParaRPr lang="he-IL" sz="2400">
            <a:cs typeface="+mn-cs"/>
          </a:endParaRPr>
        </a:p>
      </dgm:t>
    </dgm:pt>
    <dgm:pt modelId="{4FBAE57E-2C5A-4287-BB9C-4E0B54D8621F}" type="sibTrans" cxnId="{D6AD2045-B504-4B11-9D95-E614EF619367}">
      <dgm:prSet/>
      <dgm:spPr/>
      <dgm:t>
        <a:bodyPr/>
        <a:lstStyle/>
        <a:p>
          <a:pPr rtl="1"/>
          <a:endParaRPr lang="he-IL" sz="2000">
            <a:cs typeface="+mn-cs"/>
          </a:endParaRPr>
        </a:p>
      </dgm:t>
    </dgm:pt>
    <dgm:pt modelId="{32F5F37E-1CD1-447D-BC87-EC64DE9B98B7}">
      <dgm:prSet phldrT="[Text]" custT="1"/>
      <dgm:spPr>
        <a:ln w="12700">
          <a:solidFill>
            <a:schemeClr val="accent2">
              <a:lumMod val="50000"/>
            </a:schemeClr>
          </a:solidFill>
        </a:ln>
      </dgm:spPr>
      <dgm:t>
        <a:bodyPr/>
        <a:lstStyle/>
        <a:p>
          <a:pPr rtl="1"/>
          <a:r>
            <a:rPr lang="he-IL" sz="900">
              <a:latin typeface="Tahoma" pitchFamily="34" charset="0"/>
              <a:ea typeface="Tahoma" pitchFamily="34" charset="0"/>
              <a:cs typeface="+mn-cs"/>
            </a:rPr>
            <a:t>השני בזמן לא "ירד אל השטח"</a:t>
          </a:r>
        </a:p>
      </dgm:t>
    </dgm:pt>
    <dgm:pt modelId="{4D705D3D-6ED3-443F-9F6F-77025F49F908}" type="parTrans" cxnId="{541AEBE8-C214-4B20-A5CD-03929D35F708}">
      <dgm:prSet/>
      <dgm:spPr>
        <a:ln w="9525">
          <a:solidFill>
            <a:schemeClr val="accent2">
              <a:lumMod val="50000"/>
            </a:schemeClr>
          </a:solidFill>
        </a:ln>
      </dgm:spPr>
      <dgm:t>
        <a:bodyPr/>
        <a:lstStyle/>
        <a:p>
          <a:pPr rtl="1"/>
          <a:endParaRPr lang="he-IL" sz="2400">
            <a:cs typeface="+mn-cs"/>
          </a:endParaRPr>
        </a:p>
      </dgm:t>
    </dgm:pt>
    <dgm:pt modelId="{52AEE609-C80E-4CB6-A21F-0E32AED53556}" type="sibTrans" cxnId="{541AEBE8-C214-4B20-A5CD-03929D35F708}">
      <dgm:prSet/>
      <dgm:spPr/>
      <dgm:t>
        <a:bodyPr/>
        <a:lstStyle/>
        <a:p>
          <a:pPr rtl="1"/>
          <a:endParaRPr lang="he-IL" sz="2000">
            <a:cs typeface="+mn-cs"/>
          </a:endParaRPr>
        </a:p>
      </dgm:t>
    </dgm:pt>
    <dgm:pt modelId="{C405972A-7CE0-467E-A839-6B95BDC80911}">
      <dgm:prSet phldrT="[Text]" custT="1"/>
      <dgm:spPr>
        <a:solidFill>
          <a:schemeClr val="bg2">
            <a:lumMod val="90000"/>
          </a:schemeClr>
        </a:solidFill>
        <a:ln w="12700">
          <a:solidFill>
            <a:schemeClr val="accent2">
              <a:lumMod val="50000"/>
            </a:schemeClr>
          </a:solidFill>
        </a:ln>
      </dgm:spPr>
      <dgm:t>
        <a:bodyPr/>
        <a:lstStyle/>
        <a:p>
          <a:pPr rtl="1"/>
          <a:r>
            <a:rPr lang="he-IL" sz="900" i="0" u="sng">
              <a:latin typeface="Tahoma" pitchFamily="34" charset="0"/>
              <a:ea typeface="Tahoma" pitchFamily="34" charset="0"/>
              <a:cs typeface="+mn-cs"/>
            </a:rPr>
            <a:t>אין התרשלות</a:t>
          </a:r>
        </a:p>
      </dgm:t>
    </dgm:pt>
    <dgm:pt modelId="{0030143C-2E35-4779-B821-BB7BF571A83A}" type="parTrans" cxnId="{15582D67-5814-4FD9-935F-B66D40F858C6}">
      <dgm:prSet/>
      <dgm:spPr>
        <a:ln w="9525">
          <a:solidFill>
            <a:schemeClr val="accent2">
              <a:lumMod val="50000"/>
            </a:schemeClr>
          </a:solidFill>
        </a:ln>
      </dgm:spPr>
      <dgm:t>
        <a:bodyPr/>
        <a:lstStyle/>
        <a:p>
          <a:pPr rtl="1"/>
          <a:endParaRPr lang="he-IL" sz="2000">
            <a:cs typeface="+mn-cs"/>
          </a:endParaRPr>
        </a:p>
      </dgm:t>
    </dgm:pt>
    <dgm:pt modelId="{785AFCA2-6693-4CB6-8197-C3757DD0378A}" type="sibTrans" cxnId="{15582D67-5814-4FD9-935F-B66D40F858C6}">
      <dgm:prSet/>
      <dgm:spPr/>
      <dgm:t>
        <a:bodyPr/>
        <a:lstStyle/>
        <a:p>
          <a:pPr rtl="1"/>
          <a:endParaRPr lang="he-IL" sz="2000">
            <a:cs typeface="+mn-cs"/>
          </a:endParaRPr>
        </a:p>
      </dgm:t>
    </dgm:pt>
    <dgm:pt modelId="{49CCC911-DF39-488B-B484-790EB15A852A}">
      <dgm:prSet phldrT="[Text]" custT="1"/>
      <dgm:spPr>
        <a:solidFill>
          <a:schemeClr val="accent2">
            <a:lumMod val="20000"/>
            <a:lumOff val="80000"/>
          </a:schemeClr>
        </a:solidFill>
        <a:ln w="12700">
          <a:solidFill>
            <a:schemeClr val="accent2">
              <a:lumMod val="50000"/>
            </a:schemeClr>
          </a:solidFill>
        </a:ln>
      </dgm:spPr>
      <dgm:t>
        <a:bodyPr/>
        <a:lstStyle/>
        <a:p>
          <a:pPr rtl="1"/>
          <a:r>
            <a:rPr lang="he-IL" sz="900" b="0">
              <a:latin typeface="Tahoma" pitchFamily="34" charset="0"/>
              <a:ea typeface="Tahoma" pitchFamily="34" charset="0"/>
              <a:cs typeface="+mn-cs"/>
            </a:rPr>
            <a:t>(3) אי-הרישום לא גרם לתאונה המשפטית</a:t>
          </a:r>
        </a:p>
      </dgm:t>
    </dgm:pt>
    <dgm:pt modelId="{BD299E09-F528-4323-8F79-B51367F665E9}" type="parTrans" cxnId="{A0A6ACEC-B3E7-4258-B160-08B87DB0092E}">
      <dgm:prSet/>
      <dgm:spPr>
        <a:ln w="9525">
          <a:solidFill>
            <a:schemeClr val="accent2">
              <a:lumMod val="50000"/>
            </a:schemeClr>
          </a:solidFill>
        </a:ln>
      </dgm:spPr>
      <dgm:t>
        <a:bodyPr/>
        <a:lstStyle/>
        <a:p>
          <a:pPr rtl="1"/>
          <a:endParaRPr lang="he-IL" sz="2000">
            <a:cs typeface="+mn-cs"/>
          </a:endParaRPr>
        </a:p>
      </dgm:t>
    </dgm:pt>
    <dgm:pt modelId="{22EFFEA7-503C-4551-B6DA-86084370FD81}" type="sibTrans" cxnId="{A0A6ACEC-B3E7-4258-B160-08B87DB0092E}">
      <dgm:prSet/>
      <dgm:spPr/>
      <dgm:t>
        <a:bodyPr/>
        <a:lstStyle/>
        <a:p>
          <a:pPr rtl="1"/>
          <a:endParaRPr lang="he-IL" sz="2000">
            <a:cs typeface="+mn-cs"/>
          </a:endParaRPr>
        </a:p>
      </dgm:t>
    </dgm:pt>
    <dgm:pt modelId="{81D6E8EE-1A87-4767-9B3C-A5E8D3CA0236}">
      <dgm:prSet custT="1"/>
      <dgm:spPr>
        <a:solidFill>
          <a:schemeClr val="bg2">
            <a:lumMod val="90000"/>
          </a:schemeClr>
        </a:solidFill>
        <a:ln w="12700">
          <a:solidFill>
            <a:schemeClr val="accent2">
              <a:lumMod val="50000"/>
            </a:schemeClr>
          </a:solidFill>
        </a:ln>
      </dgm:spPr>
      <dgm:t>
        <a:bodyPr/>
        <a:lstStyle/>
        <a:p>
          <a:pPr rtl="1"/>
          <a:r>
            <a:rPr lang="he-IL" sz="900">
              <a:latin typeface="Tahoma" pitchFamily="34" charset="0"/>
              <a:ea typeface="Tahoma" pitchFamily="34" charset="0"/>
              <a:cs typeface="+mn-cs"/>
            </a:rPr>
            <a:t>התחייבות כלפי המוכר שלא לרשום לזמן מסויים</a:t>
          </a:r>
        </a:p>
      </dgm:t>
    </dgm:pt>
    <dgm:pt modelId="{051366D7-C6A8-4F03-969A-A929B2414FAD}" type="parTrans" cxnId="{93EB751F-D36C-4D44-915E-7B7D3856831C}">
      <dgm:prSet/>
      <dgm:spPr>
        <a:ln w="9525">
          <a:solidFill>
            <a:schemeClr val="accent2">
              <a:lumMod val="50000"/>
            </a:schemeClr>
          </a:solidFill>
        </a:ln>
      </dgm:spPr>
      <dgm:t>
        <a:bodyPr/>
        <a:lstStyle/>
        <a:p>
          <a:pPr rtl="1"/>
          <a:endParaRPr lang="he-IL" sz="2000">
            <a:cs typeface="+mn-cs"/>
          </a:endParaRPr>
        </a:p>
      </dgm:t>
    </dgm:pt>
    <dgm:pt modelId="{E35A0A96-2665-4735-AC51-86DB67862239}" type="sibTrans" cxnId="{93EB751F-D36C-4D44-915E-7B7D3856831C}">
      <dgm:prSet/>
      <dgm:spPr/>
      <dgm:t>
        <a:bodyPr/>
        <a:lstStyle/>
        <a:p>
          <a:pPr rtl="1"/>
          <a:endParaRPr lang="he-IL" sz="2000">
            <a:cs typeface="+mn-cs"/>
          </a:endParaRPr>
        </a:p>
      </dgm:t>
    </dgm:pt>
    <dgm:pt modelId="{CCD22C02-D1E2-4BA9-82A9-1BE8035751C3}" type="pres">
      <dgm:prSet presAssocID="{86AD2BDD-B01E-4F16-B724-B36A50D3B263}" presName="mainComposite" presStyleCnt="0">
        <dgm:presLayoutVars>
          <dgm:chPref val="1"/>
          <dgm:dir val="rev"/>
          <dgm:animOne val="branch"/>
          <dgm:animLvl val="lvl"/>
          <dgm:resizeHandles val="exact"/>
        </dgm:presLayoutVars>
      </dgm:prSet>
      <dgm:spPr/>
      <dgm:t>
        <a:bodyPr/>
        <a:lstStyle/>
        <a:p>
          <a:pPr rtl="1"/>
          <a:endParaRPr lang="he-IL"/>
        </a:p>
      </dgm:t>
    </dgm:pt>
    <dgm:pt modelId="{23AAEC0C-7136-42D2-ADE5-3DCE1F701E19}" type="pres">
      <dgm:prSet presAssocID="{86AD2BDD-B01E-4F16-B724-B36A50D3B263}" presName="hierFlow" presStyleCnt="0"/>
      <dgm:spPr/>
    </dgm:pt>
    <dgm:pt modelId="{62281FD0-9357-4E04-8386-6C27C5B6AB47}" type="pres">
      <dgm:prSet presAssocID="{86AD2BDD-B01E-4F16-B724-B36A50D3B263}" presName="hierChild1" presStyleCnt="0">
        <dgm:presLayoutVars>
          <dgm:chPref val="1"/>
          <dgm:animOne val="branch"/>
          <dgm:animLvl val="lvl"/>
        </dgm:presLayoutVars>
      </dgm:prSet>
      <dgm:spPr/>
    </dgm:pt>
    <dgm:pt modelId="{16173721-F6B6-4F05-B615-49F122136852}" type="pres">
      <dgm:prSet presAssocID="{B4F9AF1F-8CE2-4B5A-9024-AB0790891050}" presName="Name14" presStyleCnt="0"/>
      <dgm:spPr/>
    </dgm:pt>
    <dgm:pt modelId="{C80CB3DC-29B0-4E6E-9454-735EF0BACDB7}" type="pres">
      <dgm:prSet presAssocID="{B4F9AF1F-8CE2-4B5A-9024-AB0790891050}" presName="level1Shape" presStyleLbl="node0" presStyleIdx="0" presStyleCnt="1" custScaleX="133473" custScaleY="74474" custLinFactNeighborX="-2215" custLinFactNeighborY="-50222">
        <dgm:presLayoutVars>
          <dgm:chPref val="3"/>
        </dgm:presLayoutVars>
      </dgm:prSet>
      <dgm:spPr/>
      <dgm:t>
        <a:bodyPr/>
        <a:lstStyle/>
        <a:p>
          <a:pPr rtl="1"/>
          <a:endParaRPr lang="he-IL"/>
        </a:p>
      </dgm:t>
    </dgm:pt>
    <dgm:pt modelId="{23F0AB99-64BE-479C-9D1D-BA468537AAFA}" type="pres">
      <dgm:prSet presAssocID="{B4F9AF1F-8CE2-4B5A-9024-AB0790891050}" presName="hierChild2" presStyleCnt="0"/>
      <dgm:spPr/>
    </dgm:pt>
    <dgm:pt modelId="{3128431F-AE0C-47DB-90B5-B9F63B4C203B}" type="pres">
      <dgm:prSet presAssocID="{623508A4-B044-4407-B353-302B08DDD0E0}" presName="Name19" presStyleLbl="parChTrans1D2" presStyleIdx="0" presStyleCnt="2"/>
      <dgm:spPr/>
      <dgm:t>
        <a:bodyPr/>
        <a:lstStyle/>
        <a:p>
          <a:pPr rtl="1"/>
          <a:endParaRPr lang="he-IL"/>
        </a:p>
      </dgm:t>
    </dgm:pt>
    <dgm:pt modelId="{06F69D4F-0E6A-48F7-A565-1CBDD06CCF44}" type="pres">
      <dgm:prSet presAssocID="{9C8E9E5F-9C64-45ED-9302-302E09138405}" presName="Name21" presStyleCnt="0"/>
      <dgm:spPr/>
    </dgm:pt>
    <dgm:pt modelId="{123F553D-A938-48F9-8567-26B48D7A1652}" type="pres">
      <dgm:prSet presAssocID="{9C8E9E5F-9C64-45ED-9302-302E09138405}" presName="level2Shape" presStyleLbl="node2" presStyleIdx="0" presStyleCnt="2" custScaleY="85072" custLinFactNeighborY="-60736"/>
      <dgm:spPr/>
      <dgm:t>
        <a:bodyPr/>
        <a:lstStyle/>
        <a:p>
          <a:pPr rtl="1"/>
          <a:endParaRPr lang="he-IL"/>
        </a:p>
      </dgm:t>
    </dgm:pt>
    <dgm:pt modelId="{632799C9-CA98-458E-8BB9-8FEC5F57149F}" type="pres">
      <dgm:prSet presAssocID="{9C8E9E5F-9C64-45ED-9302-302E09138405}" presName="hierChild3" presStyleCnt="0"/>
      <dgm:spPr/>
    </dgm:pt>
    <dgm:pt modelId="{054BA7EF-C047-4C08-BAE1-8F03CAEDE5EE}" type="pres">
      <dgm:prSet presAssocID="{0030143C-2E35-4779-B821-BB7BF571A83A}" presName="Name19" presStyleLbl="parChTrans1D3" presStyleIdx="0" presStyleCnt="3"/>
      <dgm:spPr/>
      <dgm:t>
        <a:bodyPr/>
        <a:lstStyle/>
        <a:p>
          <a:pPr rtl="1"/>
          <a:endParaRPr lang="he-IL"/>
        </a:p>
      </dgm:t>
    </dgm:pt>
    <dgm:pt modelId="{1605437A-688F-446C-9FBC-16EF2B49AABD}" type="pres">
      <dgm:prSet presAssocID="{C405972A-7CE0-467E-A839-6B95BDC80911}" presName="Name21" presStyleCnt="0"/>
      <dgm:spPr/>
    </dgm:pt>
    <dgm:pt modelId="{560EDC30-2435-4E67-8DF1-488F4C6DE34F}" type="pres">
      <dgm:prSet presAssocID="{C405972A-7CE0-467E-A839-6B95BDC80911}" presName="level2Shape" presStyleLbl="node3" presStyleIdx="0" presStyleCnt="3" custScaleX="121669" custScaleY="41223" custLinFactNeighborY="-60736"/>
      <dgm:spPr/>
      <dgm:t>
        <a:bodyPr/>
        <a:lstStyle/>
        <a:p>
          <a:pPr rtl="1"/>
          <a:endParaRPr lang="he-IL"/>
        </a:p>
      </dgm:t>
    </dgm:pt>
    <dgm:pt modelId="{DD3BA335-ABF8-4BD4-82EF-A89762809D48}" type="pres">
      <dgm:prSet presAssocID="{C405972A-7CE0-467E-A839-6B95BDC80911}" presName="hierChild3" presStyleCnt="0"/>
      <dgm:spPr/>
    </dgm:pt>
    <dgm:pt modelId="{963DE3B4-BFBB-4C8B-B2F8-6CBC6DF01BEA}" type="pres">
      <dgm:prSet presAssocID="{5D9C324C-3DE1-45FA-AD02-3B5DAF50DDE6}" presName="Name19" presStyleLbl="parChTrans1D4" presStyleIdx="0" presStyleCnt="6"/>
      <dgm:spPr/>
      <dgm:t>
        <a:bodyPr/>
        <a:lstStyle/>
        <a:p>
          <a:pPr rtl="1"/>
          <a:endParaRPr lang="he-IL"/>
        </a:p>
      </dgm:t>
    </dgm:pt>
    <dgm:pt modelId="{AA7E3910-69D5-4DCC-9C0F-EF88FD66264D}" type="pres">
      <dgm:prSet presAssocID="{B49BC1EE-5F11-4019-844B-8B82CB30CC17}" presName="Name21" presStyleCnt="0"/>
      <dgm:spPr/>
    </dgm:pt>
    <dgm:pt modelId="{6D0E70AD-E767-4C7F-9EF7-57012CFB00BB}" type="pres">
      <dgm:prSet presAssocID="{B49BC1EE-5F11-4019-844B-8B82CB30CC17}" presName="level2Shape" presStyleLbl="node4" presStyleIdx="0" presStyleCnt="6" custScaleY="68867" custLinFactNeighborY="-60736"/>
      <dgm:spPr/>
      <dgm:t>
        <a:bodyPr/>
        <a:lstStyle/>
        <a:p>
          <a:pPr rtl="1"/>
          <a:endParaRPr lang="he-IL"/>
        </a:p>
      </dgm:t>
    </dgm:pt>
    <dgm:pt modelId="{6215ED84-BDDC-4187-94C2-13EBA3BD354F}" type="pres">
      <dgm:prSet presAssocID="{B49BC1EE-5F11-4019-844B-8B82CB30CC17}" presName="hierChild3" presStyleCnt="0"/>
      <dgm:spPr/>
    </dgm:pt>
    <dgm:pt modelId="{9CF0ED85-E73B-4511-9B45-9865D31455EE}" type="pres">
      <dgm:prSet presAssocID="{97377F6A-5721-4A3C-A9AA-4328FEA2CC74}" presName="Name19" presStyleLbl="parChTrans1D4" presStyleIdx="1" presStyleCnt="6"/>
      <dgm:spPr/>
      <dgm:t>
        <a:bodyPr/>
        <a:lstStyle/>
        <a:p>
          <a:pPr rtl="1"/>
          <a:endParaRPr lang="he-IL"/>
        </a:p>
      </dgm:t>
    </dgm:pt>
    <dgm:pt modelId="{72E3B8E0-C235-47C7-A6E6-D1E131E6AC2F}" type="pres">
      <dgm:prSet presAssocID="{1A75AC3E-27E7-4680-92F4-7E8E9B15A939}" presName="Name21" presStyleCnt="0"/>
      <dgm:spPr/>
    </dgm:pt>
    <dgm:pt modelId="{6DB4DD6C-2B5B-4D56-B2AD-EFF64FEA0ECC}" type="pres">
      <dgm:prSet presAssocID="{1A75AC3E-27E7-4680-92F4-7E8E9B15A939}" presName="level2Shape" presStyleLbl="node4" presStyleIdx="1" presStyleCnt="6" custScaleX="113915" custScaleY="68867" custLinFactNeighborY="-60736"/>
      <dgm:spPr/>
      <dgm:t>
        <a:bodyPr/>
        <a:lstStyle/>
        <a:p>
          <a:pPr rtl="1"/>
          <a:endParaRPr lang="he-IL"/>
        </a:p>
      </dgm:t>
    </dgm:pt>
    <dgm:pt modelId="{44BBFB67-6C27-4C80-AF51-61BE2C6A6040}" type="pres">
      <dgm:prSet presAssocID="{1A75AC3E-27E7-4680-92F4-7E8E9B15A939}" presName="hierChild3" presStyleCnt="0"/>
      <dgm:spPr/>
    </dgm:pt>
    <dgm:pt modelId="{84BB0D40-D898-42F5-9DC0-DC7F5EB3D07F}" type="pres">
      <dgm:prSet presAssocID="{C98644D4-8BED-4774-84E9-4C47E04A9487}" presName="Name19" presStyleLbl="parChTrans1D3" presStyleIdx="1" presStyleCnt="3"/>
      <dgm:spPr/>
      <dgm:t>
        <a:bodyPr/>
        <a:lstStyle/>
        <a:p>
          <a:pPr rtl="1"/>
          <a:endParaRPr lang="he-IL"/>
        </a:p>
      </dgm:t>
    </dgm:pt>
    <dgm:pt modelId="{7996D3C5-F1D5-4985-A419-CD03E57BFE1D}" type="pres">
      <dgm:prSet presAssocID="{3D0E9B61-9EA5-423B-B218-927421C63ACA}" presName="Name21" presStyleCnt="0"/>
      <dgm:spPr/>
    </dgm:pt>
    <dgm:pt modelId="{E01B11BF-3F53-419F-A12C-4EF4BAC5F153}" type="pres">
      <dgm:prSet presAssocID="{3D0E9B61-9EA5-423B-B218-927421C63ACA}" presName="level2Shape" presStyleLbl="node3" presStyleIdx="1" presStyleCnt="3" custScaleY="41223" custLinFactNeighborY="-59573"/>
      <dgm:spPr/>
      <dgm:t>
        <a:bodyPr/>
        <a:lstStyle/>
        <a:p>
          <a:pPr rtl="1"/>
          <a:endParaRPr lang="he-IL"/>
        </a:p>
      </dgm:t>
    </dgm:pt>
    <dgm:pt modelId="{413539DF-9FAE-4435-B910-215BD9206D0F}" type="pres">
      <dgm:prSet presAssocID="{3D0E9B61-9EA5-423B-B218-927421C63ACA}" presName="hierChild3" presStyleCnt="0"/>
      <dgm:spPr/>
    </dgm:pt>
    <dgm:pt modelId="{04AF7F8B-31D4-4012-8B8C-3BF261CF6370}" type="pres">
      <dgm:prSet presAssocID="{BD299E09-F528-4323-8F79-B51367F665E9}" presName="Name19" presStyleLbl="parChTrans1D4" presStyleIdx="2" presStyleCnt="6"/>
      <dgm:spPr/>
      <dgm:t>
        <a:bodyPr/>
        <a:lstStyle/>
        <a:p>
          <a:pPr rtl="1"/>
          <a:endParaRPr lang="he-IL"/>
        </a:p>
      </dgm:t>
    </dgm:pt>
    <dgm:pt modelId="{D751A4DD-FC4F-4390-8C43-B16DF87857BC}" type="pres">
      <dgm:prSet presAssocID="{49CCC911-DF39-488B-B484-790EB15A852A}" presName="Name21" presStyleCnt="0"/>
      <dgm:spPr/>
    </dgm:pt>
    <dgm:pt modelId="{12EAF8EB-FA77-4E5A-A107-F6CAB56D55CC}" type="pres">
      <dgm:prSet presAssocID="{49CCC911-DF39-488B-B484-790EB15A852A}" presName="level2Shape" presStyleLbl="node4" presStyleIdx="2" presStyleCnt="6" custScaleX="164414" custScaleY="68867" custLinFactNeighborY="-60736"/>
      <dgm:spPr/>
      <dgm:t>
        <a:bodyPr/>
        <a:lstStyle/>
        <a:p>
          <a:pPr rtl="1"/>
          <a:endParaRPr lang="he-IL"/>
        </a:p>
      </dgm:t>
    </dgm:pt>
    <dgm:pt modelId="{D59AFA9C-EA59-4FBA-916F-1808B9C03565}" type="pres">
      <dgm:prSet presAssocID="{49CCC911-DF39-488B-B484-790EB15A852A}" presName="hierChild3" presStyleCnt="0"/>
      <dgm:spPr/>
    </dgm:pt>
    <dgm:pt modelId="{8948B873-63FE-41C5-B203-DBF714D105EE}" type="pres">
      <dgm:prSet presAssocID="{0BB369F4-4F93-4078-B3C9-23BF6D8984B2}" presName="Name19" presStyleLbl="parChTrans1D4" presStyleIdx="3" presStyleCnt="6"/>
      <dgm:spPr/>
      <dgm:t>
        <a:bodyPr/>
        <a:lstStyle/>
        <a:p>
          <a:pPr rtl="1"/>
          <a:endParaRPr lang="he-IL"/>
        </a:p>
      </dgm:t>
    </dgm:pt>
    <dgm:pt modelId="{C86730CB-B405-4146-83DB-6C169CC3D2DB}" type="pres">
      <dgm:prSet presAssocID="{DBEB5BD5-2233-46A5-8C85-29F47C8D9894}" presName="Name21" presStyleCnt="0"/>
      <dgm:spPr/>
    </dgm:pt>
    <dgm:pt modelId="{17A9F16C-A695-41A5-A001-46C4DACB4A61}" type="pres">
      <dgm:prSet presAssocID="{DBEB5BD5-2233-46A5-8C85-29F47C8D9894}" presName="level2Shape" presStyleLbl="node4" presStyleIdx="3" presStyleCnt="6" custScaleY="81596" custLinFactNeighborY="-65719"/>
      <dgm:spPr/>
      <dgm:t>
        <a:bodyPr/>
        <a:lstStyle/>
        <a:p>
          <a:pPr rtl="1"/>
          <a:endParaRPr lang="he-IL"/>
        </a:p>
      </dgm:t>
    </dgm:pt>
    <dgm:pt modelId="{2CC32900-3133-468B-95D9-5687684FCE4E}" type="pres">
      <dgm:prSet presAssocID="{DBEB5BD5-2233-46A5-8C85-29F47C8D9894}" presName="hierChild3" presStyleCnt="0"/>
      <dgm:spPr/>
    </dgm:pt>
    <dgm:pt modelId="{921C1F8D-16FE-4818-B8B6-982F9E2BEADA}" type="pres">
      <dgm:prSet presAssocID="{EF44BF72-79F0-4A8E-B962-3CEB335D65B2}" presName="Name19" presStyleLbl="parChTrans1D4" presStyleIdx="4" presStyleCnt="6"/>
      <dgm:spPr/>
      <dgm:t>
        <a:bodyPr/>
        <a:lstStyle/>
        <a:p>
          <a:pPr rtl="1"/>
          <a:endParaRPr lang="he-IL"/>
        </a:p>
      </dgm:t>
    </dgm:pt>
    <dgm:pt modelId="{92BB74C8-B0E5-4C54-AEAD-27311B2900BD}" type="pres">
      <dgm:prSet presAssocID="{8CCD0DE7-02B9-4357-A084-E0C8B7AD211B}" presName="Name21" presStyleCnt="0"/>
      <dgm:spPr/>
    </dgm:pt>
    <dgm:pt modelId="{CFF52FC7-D93F-4C55-8B9B-3A0895217830}" type="pres">
      <dgm:prSet presAssocID="{8CCD0DE7-02B9-4357-A084-E0C8B7AD211B}" presName="level2Shape" presStyleLbl="node4" presStyleIdx="4" presStyleCnt="6" custScaleY="81596" custLinFactNeighborY="-65719"/>
      <dgm:spPr/>
      <dgm:t>
        <a:bodyPr/>
        <a:lstStyle/>
        <a:p>
          <a:pPr rtl="1"/>
          <a:endParaRPr lang="he-IL"/>
        </a:p>
      </dgm:t>
    </dgm:pt>
    <dgm:pt modelId="{7DB0432D-846C-4A76-A211-D8F21ABD5B4A}" type="pres">
      <dgm:prSet presAssocID="{8CCD0DE7-02B9-4357-A084-E0C8B7AD211B}" presName="hierChild3" presStyleCnt="0"/>
      <dgm:spPr/>
    </dgm:pt>
    <dgm:pt modelId="{1E768468-2D3A-44A8-8677-6D101E786B93}" type="pres">
      <dgm:prSet presAssocID="{4D705D3D-6ED3-443F-9F6F-77025F49F908}" presName="Name19" presStyleLbl="parChTrans1D4" presStyleIdx="5" presStyleCnt="6"/>
      <dgm:spPr/>
      <dgm:t>
        <a:bodyPr/>
        <a:lstStyle/>
        <a:p>
          <a:pPr rtl="1"/>
          <a:endParaRPr lang="he-IL"/>
        </a:p>
      </dgm:t>
    </dgm:pt>
    <dgm:pt modelId="{DBBC5DA4-4520-4B37-B12E-FA5A3946A7C2}" type="pres">
      <dgm:prSet presAssocID="{32F5F37E-1CD1-447D-BC87-EC64DE9B98B7}" presName="Name21" presStyleCnt="0"/>
      <dgm:spPr/>
    </dgm:pt>
    <dgm:pt modelId="{CDB271DF-57DB-4955-8C78-3C14B5A6AFD6}" type="pres">
      <dgm:prSet presAssocID="{32F5F37E-1CD1-447D-BC87-EC64DE9B98B7}" presName="level2Shape" presStyleLbl="node4" presStyleIdx="5" presStyleCnt="6" custScaleY="81596" custLinFactNeighborY="-65719"/>
      <dgm:spPr/>
      <dgm:t>
        <a:bodyPr/>
        <a:lstStyle/>
        <a:p>
          <a:pPr rtl="1"/>
          <a:endParaRPr lang="he-IL"/>
        </a:p>
      </dgm:t>
    </dgm:pt>
    <dgm:pt modelId="{A28BEF14-5793-4811-9F36-67E70E8BFFD5}" type="pres">
      <dgm:prSet presAssocID="{32F5F37E-1CD1-447D-BC87-EC64DE9B98B7}" presName="hierChild3" presStyleCnt="0"/>
      <dgm:spPr/>
    </dgm:pt>
    <dgm:pt modelId="{89FEBF05-8BA6-46B5-81D4-51CEE6139E25}" type="pres">
      <dgm:prSet presAssocID="{4A91405B-DD51-47C2-BEC2-07EE92226250}" presName="Name19" presStyleLbl="parChTrans1D2" presStyleIdx="1" presStyleCnt="2"/>
      <dgm:spPr/>
      <dgm:t>
        <a:bodyPr/>
        <a:lstStyle/>
        <a:p>
          <a:pPr rtl="1"/>
          <a:endParaRPr lang="he-IL"/>
        </a:p>
      </dgm:t>
    </dgm:pt>
    <dgm:pt modelId="{37691CB7-A423-4A80-9158-22948B550E58}" type="pres">
      <dgm:prSet presAssocID="{4C9198B3-2C0A-4133-96D2-6A128AEEC877}" presName="Name21" presStyleCnt="0"/>
      <dgm:spPr/>
    </dgm:pt>
    <dgm:pt modelId="{13235EC2-44DD-4F8D-B3D3-327466C00B39}" type="pres">
      <dgm:prSet presAssocID="{4C9198B3-2C0A-4133-96D2-6A128AEEC877}" presName="level2Shape" presStyleLbl="node2" presStyleIdx="1" presStyleCnt="2" custScaleY="85072" custLinFactNeighborY="-60736"/>
      <dgm:spPr/>
      <dgm:t>
        <a:bodyPr/>
        <a:lstStyle/>
        <a:p>
          <a:pPr rtl="1"/>
          <a:endParaRPr lang="he-IL"/>
        </a:p>
      </dgm:t>
    </dgm:pt>
    <dgm:pt modelId="{C584A56E-F9F6-4664-B369-5E2383BAD1F9}" type="pres">
      <dgm:prSet presAssocID="{4C9198B3-2C0A-4133-96D2-6A128AEEC877}" presName="hierChild3" presStyleCnt="0"/>
      <dgm:spPr/>
    </dgm:pt>
    <dgm:pt modelId="{60832748-268D-4691-9390-716DEA1A7D42}" type="pres">
      <dgm:prSet presAssocID="{051366D7-C6A8-4F03-969A-A929B2414FAD}" presName="Name19" presStyleLbl="parChTrans1D3" presStyleIdx="2" presStyleCnt="3"/>
      <dgm:spPr/>
      <dgm:t>
        <a:bodyPr/>
        <a:lstStyle/>
        <a:p>
          <a:pPr rtl="1"/>
          <a:endParaRPr lang="he-IL"/>
        </a:p>
      </dgm:t>
    </dgm:pt>
    <dgm:pt modelId="{220CEEE9-3A45-4B4E-90BF-186A8F41131F}" type="pres">
      <dgm:prSet presAssocID="{81D6E8EE-1A87-4767-9B3C-A5E8D3CA0236}" presName="Name21" presStyleCnt="0"/>
      <dgm:spPr/>
    </dgm:pt>
    <dgm:pt modelId="{960245CD-C767-4478-82C7-5FD52B5BEF43}" type="pres">
      <dgm:prSet presAssocID="{81D6E8EE-1A87-4767-9B3C-A5E8D3CA0236}" presName="level2Shape" presStyleLbl="node3" presStyleIdx="2" presStyleCnt="3" custLinFactNeighborY="-60736"/>
      <dgm:spPr/>
      <dgm:t>
        <a:bodyPr/>
        <a:lstStyle/>
        <a:p>
          <a:pPr rtl="1"/>
          <a:endParaRPr lang="he-IL"/>
        </a:p>
      </dgm:t>
    </dgm:pt>
    <dgm:pt modelId="{B7753308-D3A7-40CA-9D49-0A2BC3A1B40A}" type="pres">
      <dgm:prSet presAssocID="{81D6E8EE-1A87-4767-9B3C-A5E8D3CA0236}" presName="hierChild3" presStyleCnt="0"/>
      <dgm:spPr/>
    </dgm:pt>
    <dgm:pt modelId="{C1DC645F-1FA5-45DE-84A6-1684C4B490FD}" type="pres">
      <dgm:prSet presAssocID="{86AD2BDD-B01E-4F16-B724-B36A50D3B263}" presName="bgShapesFlow" presStyleCnt="0"/>
      <dgm:spPr/>
    </dgm:pt>
  </dgm:ptLst>
  <dgm:cxnLst>
    <dgm:cxn modelId="{15582D67-5814-4FD9-935F-B66D40F858C6}" srcId="{9C8E9E5F-9C64-45ED-9302-302E09138405}" destId="{C405972A-7CE0-467E-A839-6B95BDC80911}" srcOrd="0" destOrd="0" parTransId="{0030143C-2E35-4779-B821-BB7BF571A83A}" sibTransId="{785AFCA2-6693-4CB6-8197-C3757DD0378A}"/>
    <dgm:cxn modelId="{BC563AE7-FD2F-4500-9B4B-D54F5350EC62}" type="presOf" srcId="{4D705D3D-6ED3-443F-9F6F-77025F49F908}" destId="{1E768468-2D3A-44A8-8677-6D101E786B93}" srcOrd="0" destOrd="0" presId="urn:microsoft.com/office/officeart/2005/8/layout/hierarchy6"/>
    <dgm:cxn modelId="{8F5BB27E-7236-46B1-9971-F503313F1DC7}" srcId="{86AD2BDD-B01E-4F16-B724-B36A50D3B263}" destId="{B4F9AF1F-8CE2-4B5A-9024-AB0790891050}" srcOrd="0" destOrd="0" parTransId="{6392A5FB-AD23-4EED-9DAF-71DC489C2B34}" sibTransId="{5B4CAA45-42B3-4E02-B4F6-5C4DFDFB8116}"/>
    <dgm:cxn modelId="{C7279E23-206F-4E60-A3D3-BFBEC473940C}" type="presOf" srcId="{8CCD0DE7-02B9-4357-A084-E0C8B7AD211B}" destId="{CFF52FC7-D93F-4C55-8B9B-3A0895217830}" srcOrd="0" destOrd="0" presId="urn:microsoft.com/office/officeart/2005/8/layout/hierarchy6"/>
    <dgm:cxn modelId="{A0A6ACEC-B3E7-4258-B160-08B87DB0092E}" srcId="{3D0E9B61-9EA5-423B-B218-927421C63ACA}" destId="{49CCC911-DF39-488B-B484-790EB15A852A}" srcOrd="0" destOrd="0" parTransId="{BD299E09-F528-4323-8F79-B51367F665E9}" sibTransId="{22EFFEA7-503C-4551-B6DA-86084370FD81}"/>
    <dgm:cxn modelId="{878ED2EF-48A9-4CE1-8123-1A4EE1580C23}" srcId="{B4F9AF1F-8CE2-4B5A-9024-AB0790891050}" destId="{9C8E9E5F-9C64-45ED-9302-302E09138405}" srcOrd="0" destOrd="0" parTransId="{623508A4-B044-4407-B353-302B08DDD0E0}" sibTransId="{2514745C-9091-42A9-AD2D-E338C4893E1B}"/>
    <dgm:cxn modelId="{68C29CCC-0CCC-4B25-B10B-0425D10C36B7}" srcId="{B4F9AF1F-8CE2-4B5A-9024-AB0790891050}" destId="{4C9198B3-2C0A-4133-96D2-6A128AEEC877}" srcOrd="1" destOrd="0" parTransId="{4A91405B-DD51-47C2-BEC2-07EE92226250}" sibTransId="{E76A4A67-D28F-4B3B-B2E7-E127C2D3EB78}"/>
    <dgm:cxn modelId="{0AA61290-543B-47A4-9AC1-CBC6545A3EC1}" type="presOf" srcId="{97377F6A-5721-4A3C-A9AA-4328FEA2CC74}" destId="{9CF0ED85-E73B-4511-9B45-9865D31455EE}" srcOrd="0" destOrd="0" presId="urn:microsoft.com/office/officeart/2005/8/layout/hierarchy6"/>
    <dgm:cxn modelId="{D9F9C0AF-1971-4C81-8211-A49AB49CF05A}" type="presOf" srcId="{BD299E09-F528-4323-8F79-B51367F665E9}" destId="{04AF7F8B-31D4-4012-8B8C-3BF261CF6370}" srcOrd="0" destOrd="0" presId="urn:microsoft.com/office/officeart/2005/8/layout/hierarchy6"/>
    <dgm:cxn modelId="{B00BD6A4-83C4-4674-A483-11A0821FF879}" type="presOf" srcId="{4C9198B3-2C0A-4133-96D2-6A128AEEC877}" destId="{13235EC2-44DD-4F8D-B3D3-327466C00B39}" srcOrd="0" destOrd="0" presId="urn:microsoft.com/office/officeart/2005/8/layout/hierarchy6"/>
    <dgm:cxn modelId="{D6AD2045-B504-4B11-9D95-E614EF619367}" srcId="{49CCC911-DF39-488B-B484-790EB15A852A}" destId="{8CCD0DE7-02B9-4357-A084-E0C8B7AD211B}" srcOrd="1" destOrd="0" parTransId="{EF44BF72-79F0-4A8E-B962-3CEB335D65B2}" sibTransId="{4FBAE57E-2C5A-4287-BB9C-4E0B54D8621F}"/>
    <dgm:cxn modelId="{B1C7516B-3EE0-46F6-828B-63077C498A23}" type="presOf" srcId="{EF44BF72-79F0-4A8E-B962-3CEB335D65B2}" destId="{921C1F8D-16FE-4818-B8B6-982F9E2BEADA}" srcOrd="0" destOrd="0" presId="urn:microsoft.com/office/officeart/2005/8/layout/hierarchy6"/>
    <dgm:cxn modelId="{240F0444-8A13-4DA8-95E7-AC29D73C67CF}" type="presOf" srcId="{49CCC911-DF39-488B-B484-790EB15A852A}" destId="{12EAF8EB-FA77-4E5A-A107-F6CAB56D55CC}" srcOrd="0" destOrd="0" presId="urn:microsoft.com/office/officeart/2005/8/layout/hierarchy6"/>
    <dgm:cxn modelId="{E7F24C5E-1734-4AB7-B31B-4EB5596FD528}" type="presOf" srcId="{C98644D4-8BED-4774-84E9-4C47E04A9487}" destId="{84BB0D40-D898-42F5-9DC0-DC7F5EB3D07F}" srcOrd="0" destOrd="0" presId="urn:microsoft.com/office/officeart/2005/8/layout/hierarchy6"/>
    <dgm:cxn modelId="{A881E832-456A-46BB-9A81-06FAA88B5DFC}" type="presOf" srcId="{C405972A-7CE0-467E-A839-6B95BDC80911}" destId="{560EDC30-2435-4E67-8DF1-488F4C6DE34F}" srcOrd="0" destOrd="0" presId="urn:microsoft.com/office/officeart/2005/8/layout/hierarchy6"/>
    <dgm:cxn modelId="{10C70C23-AB91-4793-8407-923754FF3236}" srcId="{9C8E9E5F-9C64-45ED-9302-302E09138405}" destId="{3D0E9B61-9EA5-423B-B218-927421C63ACA}" srcOrd="1" destOrd="0" parTransId="{C98644D4-8BED-4774-84E9-4C47E04A9487}" sibTransId="{5C41B0D7-F1A7-4C0B-B0AA-09B078EAF463}"/>
    <dgm:cxn modelId="{5CCB7D53-E97B-4640-ABF6-6A2C78E77BF3}" srcId="{49CCC911-DF39-488B-B484-790EB15A852A}" destId="{DBEB5BD5-2233-46A5-8C85-29F47C8D9894}" srcOrd="0" destOrd="0" parTransId="{0BB369F4-4F93-4078-B3C9-23BF6D8984B2}" sibTransId="{1C0D7F7F-FFF6-4D33-97E4-8914DBC77E1A}"/>
    <dgm:cxn modelId="{2A5D9D8A-0B0B-4A64-88A9-CEDF931F53E7}" type="presOf" srcId="{3D0E9B61-9EA5-423B-B218-927421C63ACA}" destId="{E01B11BF-3F53-419F-A12C-4EF4BAC5F153}" srcOrd="0" destOrd="0" presId="urn:microsoft.com/office/officeart/2005/8/layout/hierarchy6"/>
    <dgm:cxn modelId="{FC824B81-EDA9-49B0-921B-DD836C5C3F64}" type="presOf" srcId="{0030143C-2E35-4779-B821-BB7BF571A83A}" destId="{054BA7EF-C047-4C08-BAE1-8F03CAEDE5EE}" srcOrd="0" destOrd="0" presId="urn:microsoft.com/office/officeart/2005/8/layout/hierarchy6"/>
    <dgm:cxn modelId="{324D2DC7-46F7-4B87-9B88-57F5DE3253AE}" type="presOf" srcId="{B4F9AF1F-8CE2-4B5A-9024-AB0790891050}" destId="{C80CB3DC-29B0-4E6E-9454-735EF0BACDB7}" srcOrd="0" destOrd="0" presId="urn:microsoft.com/office/officeart/2005/8/layout/hierarchy6"/>
    <dgm:cxn modelId="{34283FD2-2835-4555-A65D-FACB8A7AFE4F}" type="presOf" srcId="{DBEB5BD5-2233-46A5-8C85-29F47C8D9894}" destId="{17A9F16C-A695-41A5-A001-46C4DACB4A61}" srcOrd="0" destOrd="0" presId="urn:microsoft.com/office/officeart/2005/8/layout/hierarchy6"/>
    <dgm:cxn modelId="{61C00E5C-AAE2-47FE-9FC4-878AD571917E}" type="presOf" srcId="{86AD2BDD-B01E-4F16-B724-B36A50D3B263}" destId="{CCD22C02-D1E2-4BA9-82A9-1BE8035751C3}" srcOrd="0" destOrd="0" presId="urn:microsoft.com/office/officeart/2005/8/layout/hierarchy6"/>
    <dgm:cxn modelId="{541AEBE8-C214-4B20-A5CD-03929D35F708}" srcId="{49CCC911-DF39-488B-B484-790EB15A852A}" destId="{32F5F37E-1CD1-447D-BC87-EC64DE9B98B7}" srcOrd="2" destOrd="0" parTransId="{4D705D3D-6ED3-443F-9F6F-77025F49F908}" sibTransId="{52AEE609-C80E-4CB6-A21F-0E32AED53556}"/>
    <dgm:cxn modelId="{6C628526-D09B-4A98-B3EF-1BE579F53F4E}" type="presOf" srcId="{B49BC1EE-5F11-4019-844B-8B82CB30CC17}" destId="{6D0E70AD-E767-4C7F-9EF7-57012CFB00BB}" srcOrd="0" destOrd="0" presId="urn:microsoft.com/office/officeart/2005/8/layout/hierarchy6"/>
    <dgm:cxn modelId="{499B41BF-717F-488B-B1BC-8F84170363E8}" type="presOf" srcId="{0BB369F4-4F93-4078-B3C9-23BF6D8984B2}" destId="{8948B873-63FE-41C5-B203-DBF714D105EE}" srcOrd="0" destOrd="0" presId="urn:microsoft.com/office/officeart/2005/8/layout/hierarchy6"/>
    <dgm:cxn modelId="{2ACEE1D5-7F61-42FE-B4E0-0987E6EF8D5D}" srcId="{C405972A-7CE0-467E-A839-6B95BDC80911}" destId="{1A75AC3E-27E7-4680-92F4-7E8E9B15A939}" srcOrd="1" destOrd="0" parTransId="{97377F6A-5721-4A3C-A9AA-4328FEA2CC74}" sibTransId="{89556A2E-B35A-4864-85BB-BE60DC7037B7}"/>
    <dgm:cxn modelId="{66CCA632-4D21-4902-95AD-DEAACB9868D2}" srcId="{C405972A-7CE0-467E-A839-6B95BDC80911}" destId="{B49BC1EE-5F11-4019-844B-8B82CB30CC17}" srcOrd="0" destOrd="0" parTransId="{5D9C324C-3DE1-45FA-AD02-3B5DAF50DDE6}" sibTransId="{5E535B33-A7C7-4994-B933-DD83A8DB7AF6}"/>
    <dgm:cxn modelId="{B6B07316-EAF5-4224-A10F-68E1BFFABD85}" type="presOf" srcId="{32F5F37E-1CD1-447D-BC87-EC64DE9B98B7}" destId="{CDB271DF-57DB-4955-8C78-3C14B5A6AFD6}" srcOrd="0" destOrd="0" presId="urn:microsoft.com/office/officeart/2005/8/layout/hierarchy6"/>
    <dgm:cxn modelId="{241C04BE-CD5E-4513-B371-78B1F20B6E4F}" type="presOf" srcId="{623508A4-B044-4407-B353-302B08DDD0E0}" destId="{3128431F-AE0C-47DB-90B5-B9F63B4C203B}" srcOrd="0" destOrd="0" presId="urn:microsoft.com/office/officeart/2005/8/layout/hierarchy6"/>
    <dgm:cxn modelId="{C4426243-5FB9-431C-AFCB-FB66869EC961}" type="presOf" srcId="{1A75AC3E-27E7-4680-92F4-7E8E9B15A939}" destId="{6DB4DD6C-2B5B-4D56-B2AD-EFF64FEA0ECC}" srcOrd="0" destOrd="0" presId="urn:microsoft.com/office/officeart/2005/8/layout/hierarchy6"/>
    <dgm:cxn modelId="{040D2F91-0B28-4B3E-8659-49B6639D8E0D}" type="presOf" srcId="{051366D7-C6A8-4F03-969A-A929B2414FAD}" destId="{60832748-268D-4691-9390-716DEA1A7D42}" srcOrd="0" destOrd="0" presId="urn:microsoft.com/office/officeart/2005/8/layout/hierarchy6"/>
    <dgm:cxn modelId="{24E9FBF0-AD17-49D7-9037-41A0D65A100D}" type="presOf" srcId="{81D6E8EE-1A87-4767-9B3C-A5E8D3CA0236}" destId="{960245CD-C767-4478-82C7-5FD52B5BEF43}" srcOrd="0" destOrd="0" presId="urn:microsoft.com/office/officeart/2005/8/layout/hierarchy6"/>
    <dgm:cxn modelId="{E9C6C88B-6929-4EC1-8DC5-BE32F818831B}" type="presOf" srcId="{9C8E9E5F-9C64-45ED-9302-302E09138405}" destId="{123F553D-A938-48F9-8567-26B48D7A1652}" srcOrd="0" destOrd="0" presId="urn:microsoft.com/office/officeart/2005/8/layout/hierarchy6"/>
    <dgm:cxn modelId="{93EB751F-D36C-4D44-915E-7B7D3856831C}" srcId="{4C9198B3-2C0A-4133-96D2-6A128AEEC877}" destId="{81D6E8EE-1A87-4767-9B3C-A5E8D3CA0236}" srcOrd="0" destOrd="0" parTransId="{051366D7-C6A8-4F03-969A-A929B2414FAD}" sibTransId="{E35A0A96-2665-4735-AC51-86DB67862239}"/>
    <dgm:cxn modelId="{26F3CE1F-681D-4B66-BBF8-753FEFC7B205}" type="presOf" srcId="{4A91405B-DD51-47C2-BEC2-07EE92226250}" destId="{89FEBF05-8BA6-46B5-81D4-51CEE6139E25}" srcOrd="0" destOrd="0" presId="urn:microsoft.com/office/officeart/2005/8/layout/hierarchy6"/>
    <dgm:cxn modelId="{FBAEEC32-C54E-4110-B866-1CBA1DA214C2}" type="presOf" srcId="{5D9C324C-3DE1-45FA-AD02-3B5DAF50DDE6}" destId="{963DE3B4-BFBB-4C8B-B2F8-6CBC6DF01BEA}" srcOrd="0" destOrd="0" presId="urn:microsoft.com/office/officeart/2005/8/layout/hierarchy6"/>
    <dgm:cxn modelId="{54AA20B1-C90F-4470-8A6A-EC5EEEF50A65}" type="presParOf" srcId="{CCD22C02-D1E2-4BA9-82A9-1BE8035751C3}" destId="{23AAEC0C-7136-42D2-ADE5-3DCE1F701E19}" srcOrd="0" destOrd="0" presId="urn:microsoft.com/office/officeart/2005/8/layout/hierarchy6"/>
    <dgm:cxn modelId="{083CB44C-085E-44EB-80A3-7737E18B5603}" type="presParOf" srcId="{23AAEC0C-7136-42D2-ADE5-3DCE1F701E19}" destId="{62281FD0-9357-4E04-8386-6C27C5B6AB47}" srcOrd="0" destOrd="0" presId="urn:microsoft.com/office/officeart/2005/8/layout/hierarchy6"/>
    <dgm:cxn modelId="{6E4666E0-5FC0-4A4A-B23A-0AB4A2F92A03}" type="presParOf" srcId="{62281FD0-9357-4E04-8386-6C27C5B6AB47}" destId="{16173721-F6B6-4F05-B615-49F122136852}" srcOrd="0" destOrd="0" presId="urn:microsoft.com/office/officeart/2005/8/layout/hierarchy6"/>
    <dgm:cxn modelId="{42BDA0E6-438A-40C9-8B2E-A19945FB21AE}" type="presParOf" srcId="{16173721-F6B6-4F05-B615-49F122136852}" destId="{C80CB3DC-29B0-4E6E-9454-735EF0BACDB7}" srcOrd="0" destOrd="0" presId="urn:microsoft.com/office/officeart/2005/8/layout/hierarchy6"/>
    <dgm:cxn modelId="{92908421-BFD0-4FEB-A25D-DDF6AFB0BC30}" type="presParOf" srcId="{16173721-F6B6-4F05-B615-49F122136852}" destId="{23F0AB99-64BE-479C-9D1D-BA468537AAFA}" srcOrd="1" destOrd="0" presId="urn:microsoft.com/office/officeart/2005/8/layout/hierarchy6"/>
    <dgm:cxn modelId="{12201367-E0C5-4C80-AE5B-1FA8F4E96EF6}" type="presParOf" srcId="{23F0AB99-64BE-479C-9D1D-BA468537AAFA}" destId="{3128431F-AE0C-47DB-90B5-B9F63B4C203B}" srcOrd="0" destOrd="0" presId="urn:microsoft.com/office/officeart/2005/8/layout/hierarchy6"/>
    <dgm:cxn modelId="{E7560CDD-71CC-4B12-BBEE-C6A9DE66A8E8}" type="presParOf" srcId="{23F0AB99-64BE-479C-9D1D-BA468537AAFA}" destId="{06F69D4F-0E6A-48F7-A565-1CBDD06CCF44}" srcOrd="1" destOrd="0" presId="urn:microsoft.com/office/officeart/2005/8/layout/hierarchy6"/>
    <dgm:cxn modelId="{FF963381-729C-48BE-BE5A-1BBFC2D90D86}" type="presParOf" srcId="{06F69D4F-0E6A-48F7-A565-1CBDD06CCF44}" destId="{123F553D-A938-48F9-8567-26B48D7A1652}" srcOrd="0" destOrd="0" presId="urn:microsoft.com/office/officeart/2005/8/layout/hierarchy6"/>
    <dgm:cxn modelId="{3D7D4021-9C4A-4C8C-98FB-B448D67F84B8}" type="presParOf" srcId="{06F69D4F-0E6A-48F7-A565-1CBDD06CCF44}" destId="{632799C9-CA98-458E-8BB9-8FEC5F57149F}" srcOrd="1" destOrd="0" presId="urn:microsoft.com/office/officeart/2005/8/layout/hierarchy6"/>
    <dgm:cxn modelId="{9F414EFE-C8EC-4320-B54D-64AEEEF4E2EA}" type="presParOf" srcId="{632799C9-CA98-458E-8BB9-8FEC5F57149F}" destId="{054BA7EF-C047-4C08-BAE1-8F03CAEDE5EE}" srcOrd="0" destOrd="0" presId="urn:microsoft.com/office/officeart/2005/8/layout/hierarchy6"/>
    <dgm:cxn modelId="{A2BC234C-82F1-4126-B000-FD74B2461539}" type="presParOf" srcId="{632799C9-CA98-458E-8BB9-8FEC5F57149F}" destId="{1605437A-688F-446C-9FBC-16EF2B49AABD}" srcOrd="1" destOrd="0" presId="urn:microsoft.com/office/officeart/2005/8/layout/hierarchy6"/>
    <dgm:cxn modelId="{E8C291BB-078C-4EAA-8078-FBFF2693D489}" type="presParOf" srcId="{1605437A-688F-446C-9FBC-16EF2B49AABD}" destId="{560EDC30-2435-4E67-8DF1-488F4C6DE34F}" srcOrd="0" destOrd="0" presId="urn:microsoft.com/office/officeart/2005/8/layout/hierarchy6"/>
    <dgm:cxn modelId="{168B5D6F-0CB9-401E-84C7-CE30A56278D8}" type="presParOf" srcId="{1605437A-688F-446C-9FBC-16EF2B49AABD}" destId="{DD3BA335-ABF8-4BD4-82EF-A89762809D48}" srcOrd="1" destOrd="0" presId="urn:microsoft.com/office/officeart/2005/8/layout/hierarchy6"/>
    <dgm:cxn modelId="{AF684A79-087F-4F82-865B-C1E6804AE1B2}" type="presParOf" srcId="{DD3BA335-ABF8-4BD4-82EF-A89762809D48}" destId="{963DE3B4-BFBB-4C8B-B2F8-6CBC6DF01BEA}" srcOrd="0" destOrd="0" presId="urn:microsoft.com/office/officeart/2005/8/layout/hierarchy6"/>
    <dgm:cxn modelId="{EC1B12C2-022F-4D13-8B97-EB91B0DFCD15}" type="presParOf" srcId="{DD3BA335-ABF8-4BD4-82EF-A89762809D48}" destId="{AA7E3910-69D5-4DCC-9C0F-EF88FD66264D}" srcOrd="1" destOrd="0" presId="urn:microsoft.com/office/officeart/2005/8/layout/hierarchy6"/>
    <dgm:cxn modelId="{49284ABC-FA91-476E-9593-506414DF2880}" type="presParOf" srcId="{AA7E3910-69D5-4DCC-9C0F-EF88FD66264D}" destId="{6D0E70AD-E767-4C7F-9EF7-57012CFB00BB}" srcOrd="0" destOrd="0" presId="urn:microsoft.com/office/officeart/2005/8/layout/hierarchy6"/>
    <dgm:cxn modelId="{4D00FCFA-6AB9-4FED-AF51-D3F83AA45B5E}" type="presParOf" srcId="{AA7E3910-69D5-4DCC-9C0F-EF88FD66264D}" destId="{6215ED84-BDDC-4187-94C2-13EBA3BD354F}" srcOrd="1" destOrd="0" presId="urn:microsoft.com/office/officeart/2005/8/layout/hierarchy6"/>
    <dgm:cxn modelId="{FD467545-B147-4568-8FC8-C6A38DC8A14E}" type="presParOf" srcId="{DD3BA335-ABF8-4BD4-82EF-A89762809D48}" destId="{9CF0ED85-E73B-4511-9B45-9865D31455EE}" srcOrd="2" destOrd="0" presId="urn:microsoft.com/office/officeart/2005/8/layout/hierarchy6"/>
    <dgm:cxn modelId="{FE7E0826-3AE9-4263-B807-24318C0C0C80}" type="presParOf" srcId="{DD3BA335-ABF8-4BD4-82EF-A89762809D48}" destId="{72E3B8E0-C235-47C7-A6E6-D1E131E6AC2F}" srcOrd="3" destOrd="0" presId="urn:microsoft.com/office/officeart/2005/8/layout/hierarchy6"/>
    <dgm:cxn modelId="{DE8A6324-CE8C-42D3-AD33-CC3310955418}" type="presParOf" srcId="{72E3B8E0-C235-47C7-A6E6-D1E131E6AC2F}" destId="{6DB4DD6C-2B5B-4D56-B2AD-EFF64FEA0ECC}" srcOrd="0" destOrd="0" presId="urn:microsoft.com/office/officeart/2005/8/layout/hierarchy6"/>
    <dgm:cxn modelId="{A5E1288E-D736-4E83-82EE-A77749B15B2B}" type="presParOf" srcId="{72E3B8E0-C235-47C7-A6E6-D1E131E6AC2F}" destId="{44BBFB67-6C27-4C80-AF51-61BE2C6A6040}" srcOrd="1" destOrd="0" presId="urn:microsoft.com/office/officeart/2005/8/layout/hierarchy6"/>
    <dgm:cxn modelId="{C48E72E0-1064-4A78-8183-10FDF75621E1}" type="presParOf" srcId="{632799C9-CA98-458E-8BB9-8FEC5F57149F}" destId="{84BB0D40-D898-42F5-9DC0-DC7F5EB3D07F}" srcOrd="2" destOrd="0" presId="urn:microsoft.com/office/officeart/2005/8/layout/hierarchy6"/>
    <dgm:cxn modelId="{26771F77-DFD1-4B50-A6B0-497158E60CE6}" type="presParOf" srcId="{632799C9-CA98-458E-8BB9-8FEC5F57149F}" destId="{7996D3C5-F1D5-4985-A419-CD03E57BFE1D}" srcOrd="3" destOrd="0" presId="urn:microsoft.com/office/officeart/2005/8/layout/hierarchy6"/>
    <dgm:cxn modelId="{0E2B72F4-D532-4EA0-89C7-E3D77A86CCC3}" type="presParOf" srcId="{7996D3C5-F1D5-4985-A419-CD03E57BFE1D}" destId="{E01B11BF-3F53-419F-A12C-4EF4BAC5F153}" srcOrd="0" destOrd="0" presId="urn:microsoft.com/office/officeart/2005/8/layout/hierarchy6"/>
    <dgm:cxn modelId="{925BEC48-190A-40A2-8843-0D1F39AD2CA4}" type="presParOf" srcId="{7996D3C5-F1D5-4985-A419-CD03E57BFE1D}" destId="{413539DF-9FAE-4435-B910-215BD9206D0F}" srcOrd="1" destOrd="0" presId="urn:microsoft.com/office/officeart/2005/8/layout/hierarchy6"/>
    <dgm:cxn modelId="{689ECEA0-0077-4151-A317-0229D71A6F87}" type="presParOf" srcId="{413539DF-9FAE-4435-B910-215BD9206D0F}" destId="{04AF7F8B-31D4-4012-8B8C-3BF261CF6370}" srcOrd="0" destOrd="0" presId="urn:microsoft.com/office/officeart/2005/8/layout/hierarchy6"/>
    <dgm:cxn modelId="{3B41D721-F774-4F8B-A1BC-8F500FD9311C}" type="presParOf" srcId="{413539DF-9FAE-4435-B910-215BD9206D0F}" destId="{D751A4DD-FC4F-4390-8C43-B16DF87857BC}" srcOrd="1" destOrd="0" presId="urn:microsoft.com/office/officeart/2005/8/layout/hierarchy6"/>
    <dgm:cxn modelId="{724F2D24-4A87-4D32-AD0E-6D47BAFEF747}" type="presParOf" srcId="{D751A4DD-FC4F-4390-8C43-B16DF87857BC}" destId="{12EAF8EB-FA77-4E5A-A107-F6CAB56D55CC}" srcOrd="0" destOrd="0" presId="urn:microsoft.com/office/officeart/2005/8/layout/hierarchy6"/>
    <dgm:cxn modelId="{2DEE7D6C-AAAD-456A-A167-81B8FFB88DE6}" type="presParOf" srcId="{D751A4DD-FC4F-4390-8C43-B16DF87857BC}" destId="{D59AFA9C-EA59-4FBA-916F-1808B9C03565}" srcOrd="1" destOrd="0" presId="urn:microsoft.com/office/officeart/2005/8/layout/hierarchy6"/>
    <dgm:cxn modelId="{40C232B4-BDD0-47A2-86A9-B7F99DBBD754}" type="presParOf" srcId="{D59AFA9C-EA59-4FBA-916F-1808B9C03565}" destId="{8948B873-63FE-41C5-B203-DBF714D105EE}" srcOrd="0" destOrd="0" presId="urn:microsoft.com/office/officeart/2005/8/layout/hierarchy6"/>
    <dgm:cxn modelId="{E1E3E857-A011-44C9-B5E1-9FDA80BACDC5}" type="presParOf" srcId="{D59AFA9C-EA59-4FBA-916F-1808B9C03565}" destId="{C86730CB-B405-4146-83DB-6C169CC3D2DB}" srcOrd="1" destOrd="0" presId="urn:microsoft.com/office/officeart/2005/8/layout/hierarchy6"/>
    <dgm:cxn modelId="{386076B8-D7FC-4165-A227-44307C9269BE}" type="presParOf" srcId="{C86730CB-B405-4146-83DB-6C169CC3D2DB}" destId="{17A9F16C-A695-41A5-A001-46C4DACB4A61}" srcOrd="0" destOrd="0" presId="urn:microsoft.com/office/officeart/2005/8/layout/hierarchy6"/>
    <dgm:cxn modelId="{FCC2DDD4-DAF6-4AB3-9988-898A20AAA1B1}" type="presParOf" srcId="{C86730CB-B405-4146-83DB-6C169CC3D2DB}" destId="{2CC32900-3133-468B-95D9-5687684FCE4E}" srcOrd="1" destOrd="0" presId="urn:microsoft.com/office/officeart/2005/8/layout/hierarchy6"/>
    <dgm:cxn modelId="{5E1CFB65-6339-493A-9DBA-DDCFDA775325}" type="presParOf" srcId="{D59AFA9C-EA59-4FBA-916F-1808B9C03565}" destId="{921C1F8D-16FE-4818-B8B6-982F9E2BEADA}" srcOrd="2" destOrd="0" presId="urn:microsoft.com/office/officeart/2005/8/layout/hierarchy6"/>
    <dgm:cxn modelId="{74F47356-3B23-48F3-ABF2-CCFEBB40F197}" type="presParOf" srcId="{D59AFA9C-EA59-4FBA-916F-1808B9C03565}" destId="{92BB74C8-B0E5-4C54-AEAD-27311B2900BD}" srcOrd="3" destOrd="0" presId="urn:microsoft.com/office/officeart/2005/8/layout/hierarchy6"/>
    <dgm:cxn modelId="{DFEA6FD0-C23A-45A4-BCC8-CC9BF1FB186A}" type="presParOf" srcId="{92BB74C8-B0E5-4C54-AEAD-27311B2900BD}" destId="{CFF52FC7-D93F-4C55-8B9B-3A0895217830}" srcOrd="0" destOrd="0" presId="urn:microsoft.com/office/officeart/2005/8/layout/hierarchy6"/>
    <dgm:cxn modelId="{39BCDDAF-C923-491C-9FAE-1BC6998D6996}" type="presParOf" srcId="{92BB74C8-B0E5-4C54-AEAD-27311B2900BD}" destId="{7DB0432D-846C-4A76-A211-D8F21ABD5B4A}" srcOrd="1" destOrd="0" presId="urn:microsoft.com/office/officeart/2005/8/layout/hierarchy6"/>
    <dgm:cxn modelId="{DD00F827-A3B7-46C3-B01C-615C823FB41B}" type="presParOf" srcId="{D59AFA9C-EA59-4FBA-916F-1808B9C03565}" destId="{1E768468-2D3A-44A8-8677-6D101E786B93}" srcOrd="4" destOrd="0" presId="urn:microsoft.com/office/officeart/2005/8/layout/hierarchy6"/>
    <dgm:cxn modelId="{25B65A99-E462-41E6-A339-6E58CF9D19EB}" type="presParOf" srcId="{D59AFA9C-EA59-4FBA-916F-1808B9C03565}" destId="{DBBC5DA4-4520-4B37-B12E-FA5A3946A7C2}" srcOrd="5" destOrd="0" presId="urn:microsoft.com/office/officeart/2005/8/layout/hierarchy6"/>
    <dgm:cxn modelId="{CB666350-99B5-4C2E-83A4-A0368CA764BD}" type="presParOf" srcId="{DBBC5DA4-4520-4B37-B12E-FA5A3946A7C2}" destId="{CDB271DF-57DB-4955-8C78-3C14B5A6AFD6}" srcOrd="0" destOrd="0" presId="urn:microsoft.com/office/officeart/2005/8/layout/hierarchy6"/>
    <dgm:cxn modelId="{252FB87B-CA79-4EC9-8325-B932B112C587}" type="presParOf" srcId="{DBBC5DA4-4520-4B37-B12E-FA5A3946A7C2}" destId="{A28BEF14-5793-4811-9F36-67E70E8BFFD5}" srcOrd="1" destOrd="0" presId="urn:microsoft.com/office/officeart/2005/8/layout/hierarchy6"/>
    <dgm:cxn modelId="{B2E87204-9AE4-42BB-9714-EB54A4E2BA86}" type="presParOf" srcId="{23F0AB99-64BE-479C-9D1D-BA468537AAFA}" destId="{89FEBF05-8BA6-46B5-81D4-51CEE6139E25}" srcOrd="2" destOrd="0" presId="urn:microsoft.com/office/officeart/2005/8/layout/hierarchy6"/>
    <dgm:cxn modelId="{97BBFAFF-53CA-426A-AFB9-FA54DA133CD5}" type="presParOf" srcId="{23F0AB99-64BE-479C-9D1D-BA468537AAFA}" destId="{37691CB7-A423-4A80-9158-22948B550E58}" srcOrd="3" destOrd="0" presId="urn:microsoft.com/office/officeart/2005/8/layout/hierarchy6"/>
    <dgm:cxn modelId="{3F46E1FC-9C5A-4128-8FF5-78653C4D0374}" type="presParOf" srcId="{37691CB7-A423-4A80-9158-22948B550E58}" destId="{13235EC2-44DD-4F8D-B3D3-327466C00B39}" srcOrd="0" destOrd="0" presId="urn:microsoft.com/office/officeart/2005/8/layout/hierarchy6"/>
    <dgm:cxn modelId="{B2EEA6B8-9BC4-4145-A020-2F9901F3CE90}" type="presParOf" srcId="{37691CB7-A423-4A80-9158-22948B550E58}" destId="{C584A56E-F9F6-4664-B369-5E2383BAD1F9}" srcOrd="1" destOrd="0" presId="urn:microsoft.com/office/officeart/2005/8/layout/hierarchy6"/>
    <dgm:cxn modelId="{D09C48D4-AC22-47DB-B67A-517B1CFC6302}" type="presParOf" srcId="{C584A56E-F9F6-4664-B369-5E2383BAD1F9}" destId="{60832748-268D-4691-9390-716DEA1A7D42}" srcOrd="0" destOrd="0" presId="urn:microsoft.com/office/officeart/2005/8/layout/hierarchy6"/>
    <dgm:cxn modelId="{7812A40D-9993-4129-BDAC-F0C64CAE7AE7}" type="presParOf" srcId="{C584A56E-F9F6-4664-B369-5E2383BAD1F9}" destId="{220CEEE9-3A45-4B4E-90BF-186A8F41131F}" srcOrd="1" destOrd="0" presId="urn:microsoft.com/office/officeart/2005/8/layout/hierarchy6"/>
    <dgm:cxn modelId="{CB63FBFD-053F-470E-A7F0-97EB392B7AAA}" type="presParOf" srcId="{220CEEE9-3A45-4B4E-90BF-186A8F41131F}" destId="{960245CD-C767-4478-82C7-5FD52B5BEF43}" srcOrd="0" destOrd="0" presId="urn:microsoft.com/office/officeart/2005/8/layout/hierarchy6"/>
    <dgm:cxn modelId="{03DB7D46-45FF-492F-A4A1-B3E294C432BD}" type="presParOf" srcId="{220CEEE9-3A45-4B4E-90BF-186A8F41131F}" destId="{B7753308-D3A7-40CA-9D49-0A2BC3A1B40A}" srcOrd="1" destOrd="0" presId="urn:microsoft.com/office/officeart/2005/8/layout/hierarchy6"/>
    <dgm:cxn modelId="{E01E009A-4BE7-4EBD-B91E-715CFF55B7B4}" type="presParOf" srcId="{CCD22C02-D1E2-4BA9-82A9-1BE8035751C3}" destId="{C1DC645F-1FA5-45DE-84A6-1684C4B490FD}" srcOrd="1" destOrd="0" presId="urn:microsoft.com/office/officeart/2005/8/layout/hierarchy6"/>
  </dgm:cxnLst>
  <dgm:bg/>
  <dgm:whole>
    <a:ln w="12700"/>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1199B5A-95C7-4862-8AD3-8DB6091827C9}"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pPr rtl="1"/>
          <a:endParaRPr lang="he-IL"/>
        </a:p>
      </dgm:t>
    </dgm:pt>
    <dgm:pt modelId="{12F5B203-5C59-480E-B261-995A8CD02AB3}">
      <dgm:prSet phldrT="[טקסט]" custT="1"/>
      <dgm:spPr/>
      <dgm:t>
        <a:bodyPr/>
        <a:lstStyle/>
        <a:p>
          <a:pPr rtl="1"/>
          <a:r>
            <a:rPr lang="he-IL" sz="900"/>
            <a:t>שסל"ן</a:t>
          </a:r>
        </a:p>
      </dgm:t>
    </dgm:pt>
    <dgm:pt modelId="{C6F58779-4524-4FBB-A4B7-91A5EF9DE24A}" type="parTrans" cxnId="{3C3252A0-E151-4048-9EEE-A097B0BCD6F6}">
      <dgm:prSet/>
      <dgm:spPr/>
      <dgm:t>
        <a:bodyPr/>
        <a:lstStyle/>
        <a:p>
          <a:pPr rtl="1"/>
          <a:endParaRPr lang="he-IL" sz="2000"/>
        </a:p>
      </dgm:t>
    </dgm:pt>
    <dgm:pt modelId="{F503247E-07C2-4C87-8E92-7C368C48EF95}" type="sibTrans" cxnId="{3C3252A0-E151-4048-9EEE-A097B0BCD6F6}">
      <dgm:prSet/>
      <dgm:spPr/>
      <dgm:t>
        <a:bodyPr/>
        <a:lstStyle/>
        <a:p>
          <a:pPr rtl="1"/>
          <a:endParaRPr lang="he-IL" sz="2000"/>
        </a:p>
      </dgm:t>
    </dgm:pt>
    <dgm:pt modelId="{9A3465BA-4CDF-4237-BC3D-40AA833BE913}">
      <dgm:prSet phldrT="[טקסט]" custT="1"/>
      <dgm:spPr/>
      <dgm:t>
        <a:bodyPr/>
        <a:lstStyle/>
        <a:p>
          <a:pPr rtl="1"/>
          <a:r>
            <a:rPr lang="he-IL" sz="900"/>
            <a:t>שעבוד ספציפי</a:t>
          </a:r>
        </a:p>
        <a:p>
          <a:pPr rtl="1"/>
          <a:r>
            <a:rPr lang="he-IL" sz="900"/>
            <a:t>(ככל שהשעבוד הצף הראשון בזמן אינו מגביל)</a:t>
          </a:r>
        </a:p>
      </dgm:t>
    </dgm:pt>
    <dgm:pt modelId="{5635FAD8-6F46-4F6B-AB84-3647EC213D73}" type="parTrans" cxnId="{9A64984A-AA6B-4291-978D-DE1323FEA855}">
      <dgm:prSet/>
      <dgm:spPr/>
      <dgm:t>
        <a:bodyPr/>
        <a:lstStyle/>
        <a:p>
          <a:pPr rtl="1"/>
          <a:endParaRPr lang="he-IL" sz="2000"/>
        </a:p>
      </dgm:t>
    </dgm:pt>
    <dgm:pt modelId="{9BF67C22-5849-4EBF-866D-F3EDF7BD80AA}" type="sibTrans" cxnId="{9A64984A-AA6B-4291-978D-DE1323FEA855}">
      <dgm:prSet/>
      <dgm:spPr/>
      <dgm:t>
        <a:bodyPr/>
        <a:lstStyle/>
        <a:p>
          <a:pPr rtl="1"/>
          <a:endParaRPr lang="he-IL" sz="2000"/>
        </a:p>
      </dgm:t>
    </dgm:pt>
    <dgm:pt modelId="{96125AB0-B47F-4641-A93A-5E87BBB92E68}">
      <dgm:prSet phldrT="[טקסט]" custT="1"/>
      <dgm:spPr/>
      <dgm:t>
        <a:bodyPr/>
        <a:lstStyle/>
        <a:p>
          <a:pPr rtl="1"/>
          <a:r>
            <a:rPr lang="he-IL" sz="700"/>
            <a:t>ס' 169 ב' לפקודת החברות</a:t>
          </a:r>
        </a:p>
      </dgm:t>
    </dgm:pt>
    <dgm:pt modelId="{FD0452A6-3731-4DA9-BB18-AB85A46FCA52}" type="parTrans" cxnId="{C3A4830E-FC2D-4C75-B812-7594C84FC800}">
      <dgm:prSet/>
      <dgm:spPr/>
      <dgm:t>
        <a:bodyPr/>
        <a:lstStyle/>
        <a:p>
          <a:pPr rtl="1"/>
          <a:endParaRPr lang="he-IL" sz="2000"/>
        </a:p>
      </dgm:t>
    </dgm:pt>
    <dgm:pt modelId="{E7AB743B-D481-41C6-8D87-E22F591DC7DE}" type="sibTrans" cxnId="{C3A4830E-FC2D-4C75-B812-7594C84FC800}">
      <dgm:prSet/>
      <dgm:spPr/>
      <dgm:t>
        <a:bodyPr/>
        <a:lstStyle/>
        <a:p>
          <a:pPr rtl="1"/>
          <a:endParaRPr lang="he-IL" sz="2000"/>
        </a:p>
      </dgm:t>
    </dgm:pt>
    <dgm:pt modelId="{B7E07F41-5821-4F6E-9FA1-DBFC7EAE9693}">
      <dgm:prSet phldrT="[טקסט]" custT="1"/>
      <dgm:spPr/>
      <dgm:t>
        <a:bodyPr/>
        <a:lstStyle/>
        <a:p>
          <a:pPr rtl="1"/>
          <a:r>
            <a:rPr lang="he-IL" sz="900"/>
            <a:t>שכר עבודה</a:t>
          </a:r>
        </a:p>
        <a:p>
          <a:pPr rtl="1"/>
          <a:r>
            <a:rPr lang="he-IL" sz="900"/>
            <a:t>+ </a:t>
          </a:r>
        </a:p>
        <a:p>
          <a:pPr rtl="1"/>
          <a:r>
            <a:rPr lang="he-IL" sz="900"/>
            <a:t>פיצויי פיטורין</a:t>
          </a:r>
        </a:p>
      </dgm:t>
    </dgm:pt>
    <dgm:pt modelId="{ABEF6F3C-BDF4-4ED3-80E2-888A16362625}" type="parTrans" cxnId="{73DBF06E-81E3-4D13-AB5F-2E8DCC4A0A0F}">
      <dgm:prSet/>
      <dgm:spPr/>
      <dgm:t>
        <a:bodyPr/>
        <a:lstStyle/>
        <a:p>
          <a:pPr rtl="1"/>
          <a:endParaRPr lang="he-IL" sz="2000"/>
        </a:p>
      </dgm:t>
    </dgm:pt>
    <dgm:pt modelId="{4BB38802-EBD6-4052-9797-506E794C36EE}" type="sibTrans" cxnId="{73DBF06E-81E3-4D13-AB5F-2E8DCC4A0A0F}">
      <dgm:prSet/>
      <dgm:spPr/>
      <dgm:t>
        <a:bodyPr/>
        <a:lstStyle/>
        <a:p>
          <a:pPr rtl="1"/>
          <a:endParaRPr lang="he-IL" sz="2000"/>
        </a:p>
      </dgm:t>
    </dgm:pt>
    <dgm:pt modelId="{A5D28039-8DBF-4C8A-A76F-0BC39F518C5A}">
      <dgm:prSet phldrT="[טקסט]" custT="1"/>
      <dgm:spPr/>
      <dgm:t>
        <a:bodyPr/>
        <a:lstStyle/>
        <a:p>
          <a:pPr rtl="1"/>
          <a:r>
            <a:rPr lang="he-IL" sz="900"/>
            <a:t>רשויות המס</a:t>
          </a:r>
        </a:p>
        <a:p>
          <a:pPr rtl="1"/>
          <a:r>
            <a:rPr lang="he-IL" sz="900"/>
            <a:t>+ </a:t>
          </a:r>
        </a:p>
        <a:p>
          <a:pPr rtl="1"/>
          <a:r>
            <a:rPr lang="he-IL" sz="900"/>
            <a:t>דיני שכירות על הנכס</a:t>
          </a:r>
        </a:p>
      </dgm:t>
    </dgm:pt>
    <dgm:pt modelId="{5DB433C2-80AB-4E34-A083-FFE6AD982A52}" type="sibTrans" cxnId="{04B1B15D-0DC9-4C34-A684-E4A91AE8EEAB}">
      <dgm:prSet/>
      <dgm:spPr/>
      <dgm:t>
        <a:bodyPr/>
        <a:lstStyle/>
        <a:p>
          <a:pPr rtl="1"/>
          <a:endParaRPr lang="he-IL" sz="2000"/>
        </a:p>
      </dgm:t>
    </dgm:pt>
    <dgm:pt modelId="{DF568350-4B32-459A-A96B-F16284F8BCB1}" type="parTrans" cxnId="{04B1B15D-0DC9-4C34-A684-E4A91AE8EEAB}">
      <dgm:prSet/>
      <dgm:spPr/>
      <dgm:t>
        <a:bodyPr/>
        <a:lstStyle/>
        <a:p>
          <a:pPr rtl="1"/>
          <a:endParaRPr lang="he-IL" sz="2000"/>
        </a:p>
      </dgm:t>
    </dgm:pt>
    <dgm:pt modelId="{4B6BCAF1-2534-47E8-B94D-302CA0143B65}">
      <dgm:prSet phldrT="[טקסט]" custT="1"/>
      <dgm:spPr/>
      <dgm:t>
        <a:bodyPr/>
        <a:lstStyle/>
        <a:p>
          <a:pPr rtl="1"/>
          <a:r>
            <a:rPr lang="he-IL" sz="900"/>
            <a:t>שעבוד צף</a:t>
          </a:r>
        </a:p>
      </dgm:t>
    </dgm:pt>
    <dgm:pt modelId="{B5FFF99F-0A20-4C93-8B5A-7E9F35610CD7}" type="parTrans" cxnId="{116427AE-50CA-4FB2-87D1-1CB034012307}">
      <dgm:prSet/>
      <dgm:spPr/>
      <dgm:t>
        <a:bodyPr/>
        <a:lstStyle/>
        <a:p>
          <a:pPr rtl="1"/>
          <a:endParaRPr lang="he-IL" sz="2000"/>
        </a:p>
      </dgm:t>
    </dgm:pt>
    <dgm:pt modelId="{113A09E5-B4CD-4BF2-8DB3-E5F6AAE3B672}" type="sibTrans" cxnId="{116427AE-50CA-4FB2-87D1-1CB034012307}">
      <dgm:prSet/>
      <dgm:spPr/>
      <dgm:t>
        <a:bodyPr/>
        <a:lstStyle/>
        <a:p>
          <a:pPr rtl="1"/>
          <a:endParaRPr lang="he-IL" sz="2000"/>
        </a:p>
      </dgm:t>
    </dgm:pt>
    <dgm:pt modelId="{5791AF0B-9489-4D60-A851-F55702F2B0AE}">
      <dgm:prSet phldrT="[טקסט]" custT="1"/>
      <dgm:spPr/>
      <dgm:t>
        <a:bodyPr/>
        <a:lstStyle/>
        <a:p>
          <a:pPr rtl="1"/>
          <a:r>
            <a:rPr lang="he-IL" sz="900"/>
            <a:t>נושים אחרים, ספקים ללא בטוחות </a:t>
          </a:r>
        </a:p>
      </dgm:t>
    </dgm:pt>
    <dgm:pt modelId="{681BAC43-CD6D-4026-B297-731A751A2591}" type="parTrans" cxnId="{694C71B9-33D2-4C2C-BF94-12121CF8D99B}">
      <dgm:prSet/>
      <dgm:spPr/>
      <dgm:t>
        <a:bodyPr/>
        <a:lstStyle/>
        <a:p>
          <a:pPr rtl="1"/>
          <a:endParaRPr lang="he-IL" sz="2000"/>
        </a:p>
      </dgm:t>
    </dgm:pt>
    <dgm:pt modelId="{A5D89A60-7D2D-4CF5-8EE3-9781CBF77FA0}" type="sibTrans" cxnId="{694C71B9-33D2-4C2C-BF94-12121CF8D99B}">
      <dgm:prSet/>
      <dgm:spPr/>
      <dgm:t>
        <a:bodyPr/>
        <a:lstStyle/>
        <a:p>
          <a:pPr rtl="1"/>
          <a:endParaRPr lang="he-IL" sz="2000"/>
        </a:p>
      </dgm:t>
    </dgm:pt>
    <dgm:pt modelId="{7C930DBB-BB37-43BF-99C9-DE73A5264962}" type="pres">
      <dgm:prSet presAssocID="{31199B5A-95C7-4862-8AD3-8DB6091827C9}" presName="rootnode" presStyleCnt="0">
        <dgm:presLayoutVars>
          <dgm:chMax/>
          <dgm:chPref/>
          <dgm:dir/>
          <dgm:animLvl val="lvl"/>
        </dgm:presLayoutVars>
      </dgm:prSet>
      <dgm:spPr/>
      <dgm:t>
        <a:bodyPr/>
        <a:lstStyle/>
        <a:p>
          <a:pPr rtl="1"/>
          <a:endParaRPr lang="he-IL"/>
        </a:p>
      </dgm:t>
    </dgm:pt>
    <dgm:pt modelId="{CFAEB96D-4C78-448D-848E-6A2FB8E26A38}" type="pres">
      <dgm:prSet presAssocID="{12F5B203-5C59-480E-B261-995A8CD02AB3}" presName="composite" presStyleCnt="0"/>
      <dgm:spPr/>
    </dgm:pt>
    <dgm:pt modelId="{1A0E5616-3336-40B8-B4F6-1191737E770E}" type="pres">
      <dgm:prSet presAssocID="{12F5B203-5C59-480E-B261-995A8CD02AB3}" presName="bentUpArrow1" presStyleLbl="alignImgPlace1" presStyleIdx="0" presStyleCnt="5"/>
      <dgm:spPr/>
    </dgm:pt>
    <dgm:pt modelId="{2F463CA7-CE19-4405-8A0E-66B57EB84C8C}" type="pres">
      <dgm:prSet presAssocID="{12F5B203-5C59-480E-B261-995A8CD02AB3}" presName="ParentText" presStyleLbl="node1" presStyleIdx="0" presStyleCnt="6">
        <dgm:presLayoutVars>
          <dgm:chMax val="1"/>
          <dgm:chPref val="1"/>
          <dgm:bulletEnabled val="1"/>
        </dgm:presLayoutVars>
      </dgm:prSet>
      <dgm:spPr/>
      <dgm:t>
        <a:bodyPr/>
        <a:lstStyle/>
        <a:p>
          <a:pPr rtl="1"/>
          <a:endParaRPr lang="he-IL"/>
        </a:p>
      </dgm:t>
    </dgm:pt>
    <dgm:pt modelId="{2F6374AA-5957-4E19-86CC-A44B3B20E5DA}" type="pres">
      <dgm:prSet presAssocID="{12F5B203-5C59-480E-B261-995A8CD02AB3}" presName="ChildText" presStyleLbl="revTx" presStyleIdx="0" presStyleCnt="5">
        <dgm:presLayoutVars>
          <dgm:chMax val="0"/>
          <dgm:chPref val="0"/>
          <dgm:bulletEnabled val="1"/>
        </dgm:presLayoutVars>
      </dgm:prSet>
      <dgm:spPr/>
    </dgm:pt>
    <dgm:pt modelId="{C72EDF89-1CBA-4DE3-A3CB-1D5C4ADCFDEC}" type="pres">
      <dgm:prSet presAssocID="{F503247E-07C2-4C87-8E92-7C368C48EF95}" presName="sibTrans" presStyleCnt="0"/>
      <dgm:spPr/>
    </dgm:pt>
    <dgm:pt modelId="{4622AE85-68C6-4C8C-8C42-55E2D61839D2}" type="pres">
      <dgm:prSet presAssocID="{9A3465BA-4CDF-4237-BC3D-40AA833BE913}" presName="composite" presStyleCnt="0"/>
      <dgm:spPr/>
    </dgm:pt>
    <dgm:pt modelId="{51B73BBF-CF2A-4C10-951C-ED061CA7E7F6}" type="pres">
      <dgm:prSet presAssocID="{9A3465BA-4CDF-4237-BC3D-40AA833BE913}" presName="bentUpArrow1" presStyleLbl="alignImgPlace1" presStyleIdx="1" presStyleCnt="5"/>
      <dgm:spPr/>
    </dgm:pt>
    <dgm:pt modelId="{C38561A5-447A-4804-A7C7-FC22984707C9}" type="pres">
      <dgm:prSet presAssocID="{9A3465BA-4CDF-4237-BC3D-40AA833BE913}" presName="ParentText" presStyleLbl="node1" presStyleIdx="1" presStyleCnt="6">
        <dgm:presLayoutVars>
          <dgm:chMax val="1"/>
          <dgm:chPref val="1"/>
          <dgm:bulletEnabled val="1"/>
        </dgm:presLayoutVars>
      </dgm:prSet>
      <dgm:spPr/>
      <dgm:t>
        <a:bodyPr/>
        <a:lstStyle/>
        <a:p>
          <a:pPr rtl="1"/>
          <a:endParaRPr lang="he-IL"/>
        </a:p>
      </dgm:t>
    </dgm:pt>
    <dgm:pt modelId="{61678AE3-84CC-4A86-B90C-03C0941B5CA3}" type="pres">
      <dgm:prSet presAssocID="{9A3465BA-4CDF-4237-BC3D-40AA833BE913}" presName="ChildText" presStyleLbl="revTx" presStyleIdx="1" presStyleCnt="5">
        <dgm:presLayoutVars>
          <dgm:chMax val="0"/>
          <dgm:chPref val="0"/>
          <dgm:bulletEnabled val="1"/>
        </dgm:presLayoutVars>
      </dgm:prSet>
      <dgm:spPr/>
      <dgm:t>
        <a:bodyPr/>
        <a:lstStyle/>
        <a:p>
          <a:pPr rtl="1"/>
          <a:endParaRPr lang="he-IL"/>
        </a:p>
      </dgm:t>
    </dgm:pt>
    <dgm:pt modelId="{00658DD2-FC48-451A-BEF9-612E0394CA4B}" type="pres">
      <dgm:prSet presAssocID="{9BF67C22-5849-4EBF-866D-F3EDF7BD80AA}" presName="sibTrans" presStyleCnt="0"/>
      <dgm:spPr/>
    </dgm:pt>
    <dgm:pt modelId="{C384EBBD-2069-442D-A009-8D25D791E2D9}" type="pres">
      <dgm:prSet presAssocID="{B7E07F41-5821-4F6E-9FA1-DBFC7EAE9693}" presName="composite" presStyleCnt="0"/>
      <dgm:spPr/>
    </dgm:pt>
    <dgm:pt modelId="{38510997-0B23-4C68-B549-4D3D45F7DE9F}" type="pres">
      <dgm:prSet presAssocID="{B7E07F41-5821-4F6E-9FA1-DBFC7EAE9693}" presName="bentUpArrow1" presStyleLbl="alignImgPlace1" presStyleIdx="2" presStyleCnt="5"/>
      <dgm:spPr/>
    </dgm:pt>
    <dgm:pt modelId="{7409EC29-8D60-4EB4-848D-3E7C3D4B66A4}" type="pres">
      <dgm:prSet presAssocID="{B7E07F41-5821-4F6E-9FA1-DBFC7EAE9693}" presName="ParentText" presStyleLbl="node1" presStyleIdx="2" presStyleCnt="6">
        <dgm:presLayoutVars>
          <dgm:chMax val="1"/>
          <dgm:chPref val="1"/>
          <dgm:bulletEnabled val="1"/>
        </dgm:presLayoutVars>
      </dgm:prSet>
      <dgm:spPr/>
      <dgm:t>
        <a:bodyPr/>
        <a:lstStyle/>
        <a:p>
          <a:pPr rtl="1"/>
          <a:endParaRPr lang="he-IL"/>
        </a:p>
      </dgm:t>
    </dgm:pt>
    <dgm:pt modelId="{43DFA765-6773-4957-B80F-3D507382093F}" type="pres">
      <dgm:prSet presAssocID="{B7E07F41-5821-4F6E-9FA1-DBFC7EAE9693}" presName="ChildText" presStyleLbl="revTx" presStyleIdx="2" presStyleCnt="5">
        <dgm:presLayoutVars>
          <dgm:chMax val="0"/>
          <dgm:chPref val="0"/>
          <dgm:bulletEnabled val="1"/>
        </dgm:presLayoutVars>
      </dgm:prSet>
      <dgm:spPr/>
    </dgm:pt>
    <dgm:pt modelId="{4C9CF5D0-80DC-4503-9E94-A88CC80914B7}" type="pres">
      <dgm:prSet presAssocID="{4BB38802-EBD6-4052-9797-506E794C36EE}" presName="sibTrans" presStyleCnt="0"/>
      <dgm:spPr/>
    </dgm:pt>
    <dgm:pt modelId="{45E24527-BCC3-4BE5-9F15-FD4958AA306F}" type="pres">
      <dgm:prSet presAssocID="{A5D28039-8DBF-4C8A-A76F-0BC39F518C5A}" presName="composite" presStyleCnt="0"/>
      <dgm:spPr/>
    </dgm:pt>
    <dgm:pt modelId="{17EE4448-3840-405E-B5F9-819C008D4277}" type="pres">
      <dgm:prSet presAssocID="{A5D28039-8DBF-4C8A-A76F-0BC39F518C5A}" presName="bentUpArrow1" presStyleLbl="alignImgPlace1" presStyleIdx="3" presStyleCnt="5"/>
      <dgm:spPr/>
    </dgm:pt>
    <dgm:pt modelId="{6D4FA4F5-4F9C-4214-95C6-268C06E7B812}" type="pres">
      <dgm:prSet presAssocID="{A5D28039-8DBF-4C8A-A76F-0BC39F518C5A}" presName="ParentText" presStyleLbl="node1" presStyleIdx="3" presStyleCnt="6">
        <dgm:presLayoutVars>
          <dgm:chMax val="1"/>
          <dgm:chPref val="1"/>
          <dgm:bulletEnabled val="1"/>
        </dgm:presLayoutVars>
      </dgm:prSet>
      <dgm:spPr/>
      <dgm:t>
        <a:bodyPr/>
        <a:lstStyle/>
        <a:p>
          <a:pPr rtl="1"/>
          <a:endParaRPr lang="he-IL"/>
        </a:p>
      </dgm:t>
    </dgm:pt>
    <dgm:pt modelId="{C38F4EB7-8647-4DDB-B114-1FFECF42D4F9}" type="pres">
      <dgm:prSet presAssocID="{A5D28039-8DBF-4C8A-A76F-0BC39F518C5A}" presName="ChildText" presStyleLbl="revTx" presStyleIdx="3" presStyleCnt="5">
        <dgm:presLayoutVars>
          <dgm:chMax val="0"/>
          <dgm:chPref val="0"/>
          <dgm:bulletEnabled val="1"/>
        </dgm:presLayoutVars>
      </dgm:prSet>
      <dgm:spPr/>
    </dgm:pt>
    <dgm:pt modelId="{B62185F8-9ADD-41AC-B640-B64AB412784C}" type="pres">
      <dgm:prSet presAssocID="{5DB433C2-80AB-4E34-A083-FFE6AD982A52}" presName="sibTrans" presStyleCnt="0"/>
      <dgm:spPr/>
    </dgm:pt>
    <dgm:pt modelId="{19D2BF7D-4CE0-46A0-91FE-192EF6E42E8C}" type="pres">
      <dgm:prSet presAssocID="{4B6BCAF1-2534-47E8-B94D-302CA0143B65}" presName="composite" presStyleCnt="0"/>
      <dgm:spPr/>
    </dgm:pt>
    <dgm:pt modelId="{B3814D29-E75E-492F-9EB1-C9A9DD09EF68}" type="pres">
      <dgm:prSet presAssocID="{4B6BCAF1-2534-47E8-B94D-302CA0143B65}" presName="bentUpArrow1" presStyleLbl="alignImgPlace1" presStyleIdx="4" presStyleCnt="5"/>
      <dgm:spPr/>
    </dgm:pt>
    <dgm:pt modelId="{62822B59-0E56-4AF0-82DE-B608C9B33F4C}" type="pres">
      <dgm:prSet presAssocID="{4B6BCAF1-2534-47E8-B94D-302CA0143B65}" presName="ParentText" presStyleLbl="node1" presStyleIdx="4" presStyleCnt="6">
        <dgm:presLayoutVars>
          <dgm:chMax val="1"/>
          <dgm:chPref val="1"/>
          <dgm:bulletEnabled val="1"/>
        </dgm:presLayoutVars>
      </dgm:prSet>
      <dgm:spPr/>
      <dgm:t>
        <a:bodyPr/>
        <a:lstStyle/>
        <a:p>
          <a:pPr rtl="1"/>
          <a:endParaRPr lang="he-IL"/>
        </a:p>
      </dgm:t>
    </dgm:pt>
    <dgm:pt modelId="{17C18D2B-964E-4005-929E-E68D65731F2F}" type="pres">
      <dgm:prSet presAssocID="{4B6BCAF1-2534-47E8-B94D-302CA0143B65}" presName="ChildText" presStyleLbl="revTx" presStyleIdx="4" presStyleCnt="5">
        <dgm:presLayoutVars>
          <dgm:chMax val="0"/>
          <dgm:chPref val="0"/>
          <dgm:bulletEnabled val="1"/>
        </dgm:presLayoutVars>
      </dgm:prSet>
      <dgm:spPr/>
    </dgm:pt>
    <dgm:pt modelId="{B2A45A38-9598-46D2-8A54-780DABE06536}" type="pres">
      <dgm:prSet presAssocID="{113A09E5-B4CD-4BF2-8DB3-E5F6AAE3B672}" presName="sibTrans" presStyleCnt="0"/>
      <dgm:spPr/>
    </dgm:pt>
    <dgm:pt modelId="{31442250-81FA-4A64-AEAE-139064427C1E}" type="pres">
      <dgm:prSet presAssocID="{5791AF0B-9489-4D60-A851-F55702F2B0AE}" presName="composite" presStyleCnt="0"/>
      <dgm:spPr/>
    </dgm:pt>
    <dgm:pt modelId="{2B180D8F-9A3D-4245-ACC0-1B69881AD8AC}" type="pres">
      <dgm:prSet presAssocID="{5791AF0B-9489-4D60-A851-F55702F2B0AE}" presName="ParentText" presStyleLbl="node1" presStyleIdx="5" presStyleCnt="6">
        <dgm:presLayoutVars>
          <dgm:chMax val="1"/>
          <dgm:chPref val="1"/>
          <dgm:bulletEnabled val="1"/>
        </dgm:presLayoutVars>
      </dgm:prSet>
      <dgm:spPr/>
      <dgm:t>
        <a:bodyPr/>
        <a:lstStyle/>
        <a:p>
          <a:pPr rtl="1"/>
          <a:endParaRPr lang="he-IL"/>
        </a:p>
      </dgm:t>
    </dgm:pt>
  </dgm:ptLst>
  <dgm:cxnLst>
    <dgm:cxn modelId="{30A5492B-0251-42F0-8BFB-F368C23A4172}" type="presOf" srcId="{A5D28039-8DBF-4C8A-A76F-0BC39F518C5A}" destId="{6D4FA4F5-4F9C-4214-95C6-268C06E7B812}" srcOrd="0" destOrd="0" presId="urn:microsoft.com/office/officeart/2005/8/layout/StepDownProcess"/>
    <dgm:cxn modelId="{4BDDFF38-3E50-4BB1-AB74-8E22E36DE024}" type="presOf" srcId="{B7E07F41-5821-4F6E-9FA1-DBFC7EAE9693}" destId="{7409EC29-8D60-4EB4-848D-3E7C3D4B66A4}" srcOrd="0" destOrd="0" presId="urn:microsoft.com/office/officeart/2005/8/layout/StepDownProcess"/>
    <dgm:cxn modelId="{C3A4830E-FC2D-4C75-B812-7594C84FC800}" srcId="{9A3465BA-4CDF-4237-BC3D-40AA833BE913}" destId="{96125AB0-B47F-4641-A93A-5E87BBB92E68}" srcOrd="0" destOrd="0" parTransId="{FD0452A6-3731-4DA9-BB18-AB85A46FCA52}" sibTransId="{E7AB743B-D481-41C6-8D87-E22F591DC7DE}"/>
    <dgm:cxn modelId="{9A64984A-AA6B-4291-978D-DE1323FEA855}" srcId="{31199B5A-95C7-4862-8AD3-8DB6091827C9}" destId="{9A3465BA-4CDF-4237-BC3D-40AA833BE913}" srcOrd="1" destOrd="0" parTransId="{5635FAD8-6F46-4F6B-AB84-3647EC213D73}" sibTransId="{9BF67C22-5849-4EBF-866D-F3EDF7BD80AA}"/>
    <dgm:cxn modelId="{ED06A9F6-15EB-4CC7-A32F-E60C4EC2AF6D}" type="presOf" srcId="{9A3465BA-4CDF-4237-BC3D-40AA833BE913}" destId="{C38561A5-447A-4804-A7C7-FC22984707C9}" srcOrd="0" destOrd="0" presId="urn:microsoft.com/office/officeart/2005/8/layout/StepDownProcess"/>
    <dgm:cxn modelId="{116427AE-50CA-4FB2-87D1-1CB034012307}" srcId="{31199B5A-95C7-4862-8AD3-8DB6091827C9}" destId="{4B6BCAF1-2534-47E8-B94D-302CA0143B65}" srcOrd="4" destOrd="0" parTransId="{B5FFF99F-0A20-4C93-8B5A-7E9F35610CD7}" sibTransId="{113A09E5-B4CD-4BF2-8DB3-E5F6AAE3B672}"/>
    <dgm:cxn modelId="{73DBF06E-81E3-4D13-AB5F-2E8DCC4A0A0F}" srcId="{31199B5A-95C7-4862-8AD3-8DB6091827C9}" destId="{B7E07F41-5821-4F6E-9FA1-DBFC7EAE9693}" srcOrd="2" destOrd="0" parTransId="{ABEF6F3C-BDF4-4ED3-80E2-888A16362625}" sibTransId="{4BB38802-EBD6-4052-9797-506E794C36EE}"/>
    <dgm:cxn modelId="{3C3252A0-E151-4048-9EEE-A097B0BCD6F6}" srcId="{31199B5A-95C7-4862-8AD3-8DB6091827C9}" destId="{12F5B203-5C59-480E-B261-995A8CD02AB3}" srcOrd="0" destOrd="0" parTransId="{C6F58779-4524-4FBB-A4B7-91A5EF9DE24A}" sibTransId="{F503247E-07C2-4C87-8E92-7C368C48EF95}"/>
    <dgm:cxn modelId="{F8D4A977-D827-40FB-807F-166BEF6DC0F2}" type="presOf" srcId="{5791AF0B-9489-4D60-A851-F55702F2B0AE}" destId="{2B180D8F-9A3D-4245-ACC0-1B69881AD8AC}" srcOrd="0" destOrd="0" presId="urn:microsoft.com/office/officeart/2005/8/layout/StepDownProcess"/>
    <dgm:cxn modelId="{694C71B9-33D2-4C2C-BF94-12121CF8D99B}" srcId="{31199B5A-95C7-4862-8AD3-8DB6091827C9}" destId="{5791AF0B-9489-4D60-A851-F55702F2B0AE}" srcOrd="5" destOrd="0" parTransId="{681BAC43-CD6D-4026-B297-731A751A2591}" sibTransId="{A5D89A60-7D2D-4CF5-8EE3-9781CBF77FA0}"/>
    <dgm:cxn modelId="{F12C0ED7-BC8A-4710-B31A-664340049EBB}" type="presOf" srcId="{31199B5A-95C7-4862-8AD3-8DB6091827C9}" destId="{7C930DBB-BB37-43BF-99C9-DE73A5264962}" srcOrd="0" destOrd="0" presId="urn:microsoft.com/office/officeart/2005/8/layout/StepDownProcess"/>
    <dgm:cxn modelId="{04B1B15D-0DC9-4C34-A684-E4A91AE8EEAB}" srcId="{31199B5A-95C7-4862-8AD3-8DB6091827C9}" destId="{A5D28039-8DBF-4C8A-A76F-0BC39F518C5A}" srcOrd="3" destOrd="0" parTransId="{DF568350-4B32-459A-A96B-F16284F8BCB1}" sibTransId="{5DB433C2-80AB-4E34-A083-FFE6AD982A52}"/>
    <dgm:cxn modelId="{A3EE38EC-004F-4C4B-AEAE-4D07B8F35906}" type="presOf" srcId="{96125AB0-B47F-4641-A93A-5E87BBB92E68}" destId="{61678AE3-84CC-4A86-B90C-03C0941B5CA3}" srcOrd="0" destOrd="0" presId="urn:microsoft.com/office/officeart/2005/8/layout/StepDownProcess"/>
    <dgm:cxn modelId="{C04290B1-C015-4B74-9A47-D07A19AA3150}" type="presOf" srcId="{4B6BCAF1-2534-47E8-B94D-302CA0143B65}" destId="{62822B59-0E56-4AF0-82DE-B608C9B33F4C}" srcOrd="0" destOrd="0" presId="urn:microsoft.com/office/officeart/2005/8/layout/StepDownProcess"/>
    <dgm:cxn modelId="{CD59B6E2-2B41-4582-A3A2-3D17AACB8ABA}" type="presOf" srcId="{12F5B203-5C59-480E-B261-995A8CD02AB3}" destId="{2F463CA7-CE19-4405-8A0E-66B57EB84C8C}" srcOrd="0" destOrd="0" presId="urn:microsoft.com/office/officeart/2005/8/layout/StepDownProcess"/>
    <dgm:cxn modelId="{5CEEA737-D01A-4693-A0E6-EEEBB444647C}" type="presParOf" srcId="{7C930DBB-BB37-43BF-99C9-DE73A5264962}" destId="{CFAEB96D-4C78-448D-848E-6A2FB8E26A38}" srcOrd="0" destOrd="0" presId="urn:microsoft.com/office/officeart/2005/8/layout/StepDownProcess"/>
    <dgm:cxn modelId="{B875F96E-30A1-4698-9D47-7EE677E66813}" type="presParOf" srcId="{CFAEB96D-4C78-448D-848E-6A2FB8E26A38}" destId="{1A0E5616-3336-40B8-B4F6-1191737E770E}" srcOrd="0" destOrd="0" presId="urn:microsoft.com/office/officeart/2005/8/layout/StepDownProcess"/>
    <dgm:cxn modelId="{217D89A7-FE9C-4E19-B5FC-80F740839A16}" type="presParOf" srcId="{CFAEB96D-4C78-448D-848E-6A2FB8E26A38}" destId="{2F463CA7-CE19-4405-8A0E-66B57EB84C8C}" srcOrd="1" destOrd="0" presId="urn:microsoft.com/office/officeart/2005/8/layout/StepDownProcess"/>
    <dgm:cxn modelId="{61AF7EFD-B119-41B7-AB65-4833DF9800D9}" type="presParOf" srcId="{CFAEB96D-4C78-448D-848E-6A2FB8E26A38}" destId="{2F6374AA-5957-4E19-86CC-A44B3B20E5DA}" srcOrd="2" destOrd="0" presId="urn:microsoft.com/office/officeart/2005/8/layout/StepDownProcess"/>
    <dgm:cxn modelId="{D1CD4C1E-88B6-4276-8668-3FFA74441627}" type="presParOf" srcId="{7C930DBB-BB37-43BF-99C9-DE73A5264962}" destId="{C72EDF89-1CBA-4DE3-A3CB-1D5C4ADCFDEC}" srcOrd="1" destOrd="0" presId="urn:microsoft.com/office/officeart/2005/8/layout/StepDownProcess"/>
    <dgm:cxn modelId="{8A00ED4D-1CC9-4B66-BB97-9A1DD600756A}" type="presParOf" srcId="{7C930DBB-BB37-43BF-99C9-DE73A5264962}" destId="{4622AE85-68C6-4C8C-8C42-55E2D61839D2}" srcOrd="2" destOrd="0" presId="urn:microsoft.com/office/officeart/2005/8/layout/StepDownProcess"/>
    <dgm:cxn modelId="{2B79787D-B03A-4F25-818E-219010B2DA6A}" type="presParOf" srcId="{4622AE85-68C6-4C8C-8C42-55E2D61839D2}" destId="{51B73BBF-CF2A-4C10-951C-ED061CA7E7F6}" srcOrd="0" destOrd="0" presId="urn:microsoft.com/office/officeart/2005/8/layout/StepDownProcess"/>
    <dgm:cxn modelId="{80178E1B-2700-402C-8052-C4D1CB2E43CF}" type="presParOf" srcId="{4622AE85-68C6-4C8C-8C42-55E2D61839D2}" destId="{C38561A5-447A-4804-A7C7-FC22984707C9}" srcOrd="1" destOrd="0" presId="urn:microsoft.com/office/officeart/2005/8/layout/StepDownProcess"/>
    <dgm:cxn modelId="{783DD0D1-E724-423C-94A6-B0B53BED5A9C}" type="presParOf" srcId="{4622AE85-68C6-4C8C-8C42-55E2D61839D2}" destId="{61678AE3-84CC-4A86-B90C-03C0941B5CA3}" srcOrd="2" destOrd="0" presId="urn:microsoft.com/office/officeart/2005/8/layout/StepDownProcess"/>
    <dgm:cxn modelId="{2C93A45A-7312-4BED-A0E9-8DC59D145DBE}" type="presParOf" srcId="{7C930DBB-BB37-43BF-99C9-DE73A5264962}" destId="{00658DD2-FC48-451A-BEF9-612E0394CA4B}" srcOrd="3" destOrd="0" presId="urn:microsoft.com/office/officeart/2005/8/layout/StepDownProcess"/>
    <dgm:cxn modelId="{D9B1B595-FD00-4B89-BA12-A7AA72960C64}" type="presParOf" srcId="{7C930DBB-BB37-43BF-99C9-DE73A5264962}" destId="{C384EBBD-2069-442D-A009-8D25D791E2D9}" srcOrd="4" destOrd="0" presId="urn:microsoft.com/office/officeart/2005/8/layout/StepDownProcess"/>
    <dgm:cxn modelId="{F9EE8EFF-F277-4E9E-91CC-1CF269CD65E9}" type="presParOf" srcId="{C384EBBD-2069-442D-A009-8D25D791E2D9}" destId="{38510997-0B23-4C68-B549-4D3D45F7DE9F}" srcOrd="0" destOrd="0" presId="urn:microsoft.com/office/officeart/2005/8/layout/StepDownProcess"/>
    <dgm:cxn modelId="{48315C7A-2EDC-453A-AAF8-3BC6AC9FCFA0}" type="presParOf" srcId="{C384EBBD-2069-442D-A009-8D25D791E2D9}" destId="{7409EC29-8D60-4EB4-848D-3E7C3D4B66A4}" srcOrd="1" destOrd="0" presId="urn:microsoft.com/office/officeart/2005/8/layout/StepDownProcess"/>
    <dgm:cxn modelId="{2F6E918F-84F2-4AEB-9D37-4C409C8084AF}" type="presParOf" srcId="{C384EBBD-2069-442D-A009-8D25D791E2D9}" destId="{43DFA765-6773-4957-B80F-3D507382093F}" srcOrd="2" destOrd="0" presId="urn:microsoft.com/office/officeart/2005/8/layout/StepDownProcess"/>
    <dgm:cxn modelId="{8B0DDF4B-92EF-448C-9BCA-A9C293C7EA37}" type="presParOf" srcId="{7C930DBB-BB37-43BF-99C9-DE73A5264962}" destId="{4C9CF5D0-80DC-4503-9E94-A88CC80914B7}" srcOrd="5" destOrd="0" presId="urn:microsoft.com/office/officeart/2005/8/layout/StepDownProcess"/>
    <dgm:cxn modelId="{7EA6806D-E0A8-4424-B872-B8761898629D}" type="presParOf" srcId="{7C930DBB-BB37-43BF-99C9-DE73A5264962}" destId="{45E24527-BCC3-4BE5-9F15-FD4958AA306F}" srcOrd="6" destOrd="0" presId="urn:microsoft.com/office/officeart/2005/8/layout/StepDownProcess"/>
    <dgm:cxn modelId="{040280AE-DC1F-4C91-AE38-1DA862B6A4F3}" type="presParOf" srcId="{45E24527-BCC3-4BE5-9F15-FD4958AA306F}" destId="{17EE4448-3840-405E-B5F9-819C008D4277}" srcOrd="0" destOrd="0" presId="urn:microsoft.com/office/officeart/2005/8/layout/StepDownProcess"/>
    <dgm:cxn modelId="{94B14EE9-3FBC-4EA0-BADE-6FE91446F939}" type="presParOf" srcId="{45E24527-BCC3-4BE5-9F15-FD4958AA306F}" destId="{6D4FA4F5-4F9C-4214-95C6-268C06E7B812}" srcOrd="1" destOrd="0" presId="urn:microsoft.com/office/officeart/2005/8/layout/StepDownProcess"/>
    <dgm:cxn modelId="{87331E51-BF51-454E-95E9-B7DAB4FFDF5A}" type="presParOf" srcId="{45E24527-BCC3-4BE5-9F15-FD4958AA306F}" destId="{C38F4EB7-8647-4DDB-B114-1FFECF42D4F9}" srcOrd="2" destOrd="0" presId="urn:microsoft.com/office/officeart/2005/8/layout/StepDownProcess"/>
    <dgm:cxn modelId="{7353850D-90B3-4475-9A3D-3E67DD6C489F}" type="presParOf" srcId="{7C930DBB-BB37-43BF-99C9-DE73A5264962}" destId="{B62185F8-9ADD-41AC-B640-B64AB412784C}" srcOrd="7" destOrd="0" presId="urn:microsoft.com/office/officeart/2005/8/layout/StepDownProcess"/>
    <dgm:cxn modelId="{7B81A7A7-8AA0-444C-B157-A2597E193ABC}" type="presParOf" srcId="{7C930DBB-BB37-43BF-99C9-DE73A5264962}" destId="{19D2BF7D-4CE0-46A0-91FE-192EF6E42E8C}" srcOrd="8" destOrd="0" presId="urn:microsoft.com/office/officeart/2005/8/layout/StepDownProcess"/>
    <dgm:cxn modelId="{F9A791C6-CE86-4C79-9F20-E8336B8C389D}" type="presParOf" srcId="{19D2BF7D-4CE0-46A0-91FE-192EF6E42E8C}" destId="{B3814D29-E75E-492F-9EB1-C9A9DD09EF68}" srcOrd="0" destOrd="0" presId="urn:microsoft.com/office/officeart/2005/8/layout/StepDownProcess"/>
    <dgm:cxn modelId="{EB7BF058-E104-4B69-9285-002FA3A1A930}" type="presParOf" srcId="{19D2BF7D-4CE0-46A0-91FE-192EF6E42E8C}" destId="{62822B59-0E56-4AF0-82DE-B608C9B33F4C}" srcOrd="1" destOrd="0" presId="urn:microsoft.com/office/officeart/2005/8/layout/StepDownProcess"/>
    <dgm:cxn modelId="{B5F2550F-B94C-48DF-9274-594ACC89256D}" type="presParOf" srcId="{19D2BF7D-4CE0-46A0-91FE-192EF6E42E8C}" destId="{17C18D2B-964E-4005-929E-E68D65731F2F}" srcOrd="2" destOrd="0" presId="urn:microsoft.com/office/officeart/2005/8/layout/StepDownProcess"/>
    <dgm:cxn modelId="{234B741D-FA15-4C45-B4FE-3A81EEE9249C}" type="presParOf" srcId="{7C930DBB-BB37-43BF-99C9-DE73A5264962}" destId="{B2A45A38-9598-46D2-8A54-780DABE06536}" srcOrd="9" destOrd="0" presId="urn:microsoft.com/office/officeart/2005/8/layout/StepDownProcess"/>
    <dgm:cxn modelId="{81190AB1-56A6-4882-8ED4-4BA4975EA56D}" type="presParOf" srcId="{7C930DBB-BB37-43BF-99C9-DE73A5264962}" destId="{31442250-81FA-4A64-AEAE-139064427C1E}" srcOrd="10" destOrd="0" presId="urn:microsoft.com/office/officeart/2005/8/layout/StepDownProcess"/>
    <dgm:cxn modelId="{E015C932-5AFE-47A2-964A-004D838A4EF4}" type="presParOf" srcId="{31442250-81FA-4A64-AEAE-139064427C1E}" destId="{2B180D8F-9A3D-4245-ACC0-1B69881AD8AC}" srcOrd="0" destOrd="0" presId="urn:microsoft.com/office/officeart/2005/8/layout/StepDownProcess"/>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3B9480-018C-4D76-B2CD-01A3D66AFFD5}">
      <dsp:nvSpPr>
        <dsp:cNvPr id="0" name=""/>
        <dsp:cNvSpPr/>
      </dsp:nvSpPr>
      <dsp:spPr>
        <a:xfrm>
          <a:off x="1690281" y="1083237"/>
          <a:ext cx="832027" cy="832027"/>
        </a:xfrm>
        <a:prstGeom prst="ellipse">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rtl="1">
            <a:lnSpc>
              <a:spcPct val="90000"/>
            </a:lnSpc>
            <a:spcBef>
              <a:spcPct val="0"/>
            </a:spcBef>
            <a:spcAft>
              <a:spcPct val="35000"/>
            </a:spcAft>
          </a:pPr>
          <a:r>
            <a:rPr lang="he-IL" sz="4000" kern="1200"/>
            <a:t>ב'</a:t>
          </a:r>
        </a:p>
      </dsp:txBody>
      <dsp:txXfrm>
        <a:off x="1812129" y="1205085"/>
        <a:ext cx="588331" cy="588331"/>
      </dsp:txXfrm>
    </dsp:sp>
    <dsp:sp modelId="{7C0476A9-ABC5-49B3-94A7-F46B5AC9482D}">
      <dsp:nvSpPr>
        <dsp:cNvPr id="0" name=""/>
        <dsp:cNvSpPr/>
      </dsp:nvSpPr>
      <dsp:spPr>
        <a:xfrm rot="16200000">
          <a:off x="1981256" y="940422"/>
          <a:ext cx="250077" cy="35551"/>
        </a:xfrm>
        <a:custGeom>
          <a:avLst/>
          <a:gdLst/>
          <a:ahLst/>
          <a:cxnLst/>
          <a:rect l="0" t="0" r="0" b="0"/>
          <a:pathLst>
            <a:path>
              <a:moveTo>
                <a:pt x="0" y="17775"/>
              </a:moveTo>
              <a:lnTo>
                <a:pt x="250077" y="17775"/>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2100043" y="951946"/>
        <a:ext cx="12503" cy="12503"/>
      </dsp:txXfrm>
    </dsp:sp>
    <dsp:sp modelId="{52226A1C-AF88-4ECF-9766-38FBA56DF989}">
      <dsp:nvSpPr>
        <dsp:cNvPr id="0" name=""/>
        <dsp:cNvSpPr/>
      </dsp:nvSpPr>
      <dsp:spPr>
        <a:xfrm>
          <a:off x="1690281" y="1132"/>
          <a:ext cx="832027" cy="832027"/>
        </a:xfrm>
        <a:prstGeom prst="ellipse">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t>ד' מעקל</a:t>
          </a:r>
        </a:p>
      </dsp:txBody>
      <dsp:txXfrm>
        <a:off x="1812129" y="122980"/>
        <a:ext cx="588331" cy="588331"/>
      </dsp:txXfrm>
    </dsp:sp>
    <dsp:sp modelId="{32F914C4-27E9-452C-A7C6-FBE684694B40}">
      <dsp:nvSpPr>
        <dsp:cNvPr id="0" name=""/>
        <dsp:cNvSpPr/>
      </dsp:nvSpPr>
      <dsp:spPr>
        <a:xfrm rot="1800000">
          <a:off x="2449821" y="1752001"/>
          <a:ext cx="250077" cy="35551"/>
        </a:xfrm>
        <a:custGeom>
          <a:avLst/>
          <a:gdLst/>
          <a:ahLst/>
          <a:cxnLst/>
          <a:rect l="0" t="0" r="0" b="0"/>
          <a:pathLst>
            <a:path>
              <a:moveTo>
                <a:pt x="0" y="17775"/>
              </a:moveTo>
              <a:lnTo>
                <a:pt x="250077" y="17775"/>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2568608" y="1763525"/>
        <a:ext cx="12503" cy="12503"/>
      </dsp:txXfrm>
    </dsp:sp>
    <dsp:sp modelId="{16CE0FC8-CE69-4B71-A375-382974E62ABB}">
      <dsp:nvSpPr>
        <dsp:cNvPr id="0" name=""/>
        <dsp:cNvSpPr/>
      </dsp:nvSpPr>
      <dsp:spPr>
        <a:xfrm>
          <a:off x="2627411" y="1624290"/>
          <a:ext cx="832027" cy="832027"/>
        </a:xfrm>
        <a:prstGeom prst="ellipse">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t>א' בעל התחייבות שלא רשם הערת אזהרה בזמן</a:t>
          </a:r>
        </a:p>
      </dsp:txBody>
      <dsp:txXfrm>
        <a:off x="2749259" y="1746138"/>
        <a:ext cx="588331" cy="588331"/>
      </dsp:txXfrm>
    </dsp:sp>
    <dsp:sp modelId="{25610D07-E73F-48FA-B071-8885163F5FD0}">
      <dsp:nvSpPr>
        <dsp:cNvPr id="0" name=""/>
        <dsp:cNvSpPr/>
      </dsp:nvSpPr>
      <dsp:spPr>
        <a:xfrm rot="9000000">
          <a:off x="1512690" y="1752001"/>
          <a:ext cx="250077" cy="35551"/>
        </a:xfrm>
        <a:custGeom>
          <a:avLst/>
          <a:gdLst/>
          <a:ahLst/>
          <a:cxnLst/>
          <a:rect l="0" t="0" r="0" b="0"/>
          <a:pathLst>
            <a:path>
              <a:moveTo>
                <a:pt x="0" y="17775"/>
              </a:moveTo>
              <a:lnTo>
                <a:pt x="250077" y="17775"/>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rot="10800000">
        <a:off x="1631477" y="1763525"/>
        <a:ext cx="12503" cy="12503"/>
      </dsp:txXfrm>
    </dsp:sp>
    <dsp:sp modelId="{F8BDFD74-F353-4403-933A-CD8D47FD930D}">
      <dsp:nvSpPr>
        <dsp:cNvPr id="0" name=""/>
        <dsp:cNvSpPr/>
      </dsp:nvSpPr>
      <dsp:spPr>
        <a:xfrm>
          <a:off x="753150" y="1624290"/>
          <a:ext cx="832027" cy="832027"/>
        </a:xfrm>
        <a:prstGeom prst="ellipse">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t>ג' בעל התחייבות למשכנתא שרשם הערת אזהרה</a:t>
          </a:r>
        </a:p>
      </dsp:txBody>
      <dsp:txXfrm>
        <a:off x="874998" y="1746138"/>
        <a:ext cx="588331" cy="5883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CB3DC-29B0-4E6E-9454-735EF0BACDB7}">
      <dsp:nvSpPr>
        <dsp:cNvPr id="0" name=""/>
        <dsp:cNvSpPr/>
      </dsp:nvSpPr>
      <dsp:spPr>
        <a:xfrm>
          <a:off x="1240127" y="27294"/>
          <a:ext cx="957958" cy="356341"/>
        </a:xfrm>
        <a:prstGeom prst="roundRect">
          <a:avLst>
            <a:gd name="adj" fmla="val 10000"/>
          </a:avLst>
        </a:prstGeom>
        <a:solidFill>
          <a:schemeClr val="accent2">
            <a:lumMod val="60000"/>
            <a:lumOff val="4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b="1" kern="1200">
              <a:latin typeface="Tahoma" pitchFamily="34" charset="0"/>
              <a:ea typeface="Tahoma" pitchFamily="34" charset="0"/>
              <a:cs typeface="+mn-cs"/>
            </a:rPr>
            <a:t>סייגים לחובת רישום הע"א</a:t>
          </a:r>
        </a:p>
      </dsp:txBody>
      <dsp:txXfrm>
        <a:off x="1250564" y="37731"/>
        <a:ext cx="937084" cy="335467"/>
      </dsp:txXfrm>
    </dsp:sp>
    <dsp:sp modelId="{3128431F-AE0C-47DB-90B5-B9F63B4C203B}">
      <dsp:nvSpPr>
        <dsp:cNvPr id="0" name=""/>
        <dsp:cNvSpPr/>
      </dsp:nvSpPr>
      <dsp:spPr>
        <a:xfrm>
          <a:off x="1719107" y="383635"/>
          <a:ext cx="1388530" cy="141084"/>
        </a:xfrm>
        <a:custGeom>
          <a:avLst/>
          <a:gdLst/>
          <a:ahLst/>
          <a:cxnLst/>
          <a:rect l="0" t="0" r="0" b="0"/>
          <a:pathLst>
            <a:path>
              <a:moveTo>
                <a:pt x="0" y="0"/>
              </a:moveTo>
              <a:lnTo>
                <a:pt x="0" y="70542"/>
              </a:lnTo>
              <a:lnTo>
                <a:pt x="1388530" y="70542"/>
              </a:lnTo>
              <a:lnTo>
                <a:pt x="1388530" y="141084"/>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123F553D-A938-48F9-8567-26B48D7A1652}">
      <dsp:nvSpPr>
        <dsp:cNvPr id="0" name=""/>
        <dsp:cNvSpPr/>
      </dsp:nvSpPr>
      <dsp:spPr>
        <a:xfrm>
          <a:off x="2748778" y="524720"/>
          <a:ext cx="717717" cy="407051"/>
        </a:xfrm>
        <a:prstGeom prst="roundRect">
          <a:avLst>
            <a:gd name="adj" fmla="val 10000"/>
          </a:avLst>
        </a:prstGeom>
        <a:solidFill>
          <a:schemeClr val="accent2">
            <a:lumMod val="40000"/>
            <a:lumOff val="6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b="1" kern="1200">
              <a:latin typeface="Tahoma" pitchFamily="34" charset="0"/>
              <a:ea typeface="Tahoma" pitchFamily="34" charset="0"/>
              <a:cs typeface="+mn-cs"/>
            </a:rPr>
            <a:t>שלושה שיקולים מרכזיים:</a:t>
          </a:r>
        </a:p>
      </dsp:txBody>
      <dsp:txXfrm>
        <a:off x="2760700" y="536642"/>
        <a:ext cx="693873" cy="383207"/>
      </dsp:txXfrm>
    </dsp:sp>
    <dsp:sp modelId="{054BA7EF-C047-4C08-BAE1-8F03CAEDE5EE}">
      <dsp:nvSpPr>
        <dsp:cNvPr id="0" name=""/>
        <dsp:cNvSpPr/>
      </dsp:nvSpPr>
      <dsp:spPr>
        <a:xfrm>
          <a:off x="3107637" y="931771"/>
          <a:ext cx="801439" cy="191391"/>
        </a:xfrm>
        <a:custGeom>
          <a:avLst/>
          <a:gdLst/>
          <a:ahLst/>
          <a:cxnLst/>
          <a:rect l="0" t="0" r="0" b="0"/>
          <a:pathLst>
            <a:path>
              <a:moveTo>
                <a:pt x="0" y="0"/>
              </a:moveTo>
              <a:lnTo>
                <a:pt x="0" y="95695"/>
              </a:lnTo>
              <a:lnTo>
                <a:pt x="801439" y="95695"/>
              </a:lnTo>
              <a:lnTo>
                <a:pt x="801439" y="191391"/>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560EDC30-2435-4E67-8DF1-488F4C6DE34F}">
      <dsp:nvSpPr>
        <dsp:cNvPr id="0" name=""/>
        <dsp:cNvSpPr/>
      </dsp:nvSpPr>
      <dsp:spPr>
        <a:xfrm>
          <a:off x="3472456" y="1123162"/>
          <a:ext cx="873239" cy="197243"/>
        </a:xfrm>
        <a:prstGeom prst="roundRect">
          <a:avLst>
            <a:gd name="adj" fmla="val 10000"/>
          </a:avLst>
        </a:prstGeom>
        <a:solidFill>
          <a:schemeClr val="bg2">
            <a:lumMod val="9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i="0" u="sng" kern="1200">
              <a:latin typeface="Tahoma" pitchFamily="34" charset="0"/>
              <a:ea typeface="Tahoma" pitchFamily="34" charset="0"/>
              <a:cs typeface="+mn-cs"/>
            </a:rPr>
            <a:t>אין התרשלות</a:t>
          </a:r>
        </a:p>
      </dsp:txBody>
      <dsp:txXfrm>
        <a:off x="3478233" y="1128939"/>
        <a:ext cx="861685" cy="185689"/>
      </dsp:txXfrm>
    </dsp:sp>
    <dsp:sp modelId="{963DE3B4-BFBB-4C8B-B2F8-6CBC6DF01BEA}">
      <dsp:nvSpPr>
        <dsp:cNvPr id="0" name=""/>
        <dsp:cNvSpPr/>
      </dsp:nvSpPr>
      <dsp:spPr>
        <a:xfrm>
          <a:off x="3909076" y="1320405"/>
          <a:ext cx="516451" cy="191391"/>
        </a:xfrm>
        <a:custGeom>
          <a:avLst/>
          <a:gdLst/>
          <a:ahLst/>
          <a:cxnLst/>
          <a:rect l="0" t="0" r="0" b="0"/>
          <a:pathLst>
            <a:path>
              <a:moveTo>
                <a:pt x="0" y="0"/>
              </a:moveTo>
              <a:lnTo>
                <a:pt x="0" y="95695"/>
              </a:lnTo>
              <a:lnTo>
                <a:pt x="516451" y="95695"/>
              </a:lnTo>
              <a:lnTo>
                <a:pt x="516451" y="191391"/>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6D0E70AD-E767-4C7F-9EF7-57012CFB00BB}">
      <dsp:nvSpPr>
        <dsp:cNvPr id="0" name=""/>
        <dsp:cNvSpPr/>
      </dsp:nvSpPr>
      <dsp:spPr>
        <a:xfrm>
          <a:off x="4066669" y="1511796"/>
          <a:ext cx="717717" cy="329513"/>
        </a:xfrm>
        <a:prstGeom prst="roundRect">
          <a:avLst>
            <a:gd name="adj" fmla="val 10000"/>
          </a:avLst>
        </a:prstGeom>
        <a:solidFill>
          <a:schemeClr val="accent2">
            <a:lumMod val="20000"/>
            <a:lumOff val="8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b="0" kern="1200">
              <a:latin typeface="Tahoma" pitchFamily="34" charset="0"/>
              <a:ea typeface="Tahoma" pitchFamily="34" charset="0"/>
              <a:cs typeface="+mn-cs"/>
            </a:rPr>
            <a:t>(1) לא ניתן לרשום הערה</a:t>
          </a:r>
        </a:p>
      </dsp:txBody>
      <dsp:txXfrm>
        <a:off x="4076320" y="1521447"/>
        <a:ext cx="698415" cy="310211"/>
      </dsp:txXfrm>
    </dsp:sp>
    <dsp:sp modelId="{9CF0ED85-E73B-4511-9B45-9865D31455EE}">
      <dsp:nvSpPr>
        <dsp:cNvPr id="0" name=""/>
        <dsp:cNvSpPr/>
      </dsp:nvSpPr>
      <dsp:spPr>
        <a:xfrm>
          <a:off x="3442560" y="1320405"/>
          <a:ext cx="466516" cy="191391"/>
        </a:xfrm>
        <a:custGeom>
          <a:avLst/>
          <a:gdLst/>
          <a:ahLst/>
          <a:cxnLst/>
          <a:rect l="0" t="0" r="0" b="0"/>
          <a:pathLst>
            <a:path>
              <a:moveTo>
                <a:pt x="466516" y="0"/>
              </a:moveTo>
              <a:lnTo>
                <a:pt x="466516" y="95695"/>
              </a:lnTo>
              <a:lnTo>
                <a:pt x="0" y="95695"/>
              </a:lnTo>
              <a:lnTo>
                <a:pt x="0" y="191391"/>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6DB4DD6C-2B5B-4D56-B2AD-EFF64FEA0ECC}">
      <dsp:nvSpPr>
        <dsp:cNvPr id="0" name=""/>
        <dsp:cNvSpPr/>
      </dsp:nvSpPr>
      <dsp:spPr>
        <a:xfrm>
          <a:off x="3033766" y="1511796"/>
          <a:ext cx="817587" cy="329513"/>
        </a:xfrm>
        <a:prstGeom prst="roundRect">
          <a:avLst>
            <a:gd name="adj" fmla="val 10000"/>
          </a:avLst>
        </a:prstGeom>
        <a:solidFill>
          <a:schemeClr val="accent2">
            <a:lumMod val="20000"/>
            <a:lumOff val="8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b="0" kern="1200">
              <a:latin typeface="Tahoma" pitchFamily="34" charset="0"/>
              <a:ea typeface="Tahoma" pitchFamily="34" charset="0"/>
              <a:cs typeface="+mn-cs"/>
            </a:rPr>
            <a:t>(2) אי-הרישום הוא מוצדק / שיקולי מדיניות</a:t>
          </a:r>
        </a:p>
      </dsp:txBody>
      <dsp:txXfrm>
        <a:off x="3043417" y="1521447"/>
        <a:ext cx="798285" cy="310211"/>
      </dsp:txXfrm>
    </dsp:sp>
    <dsp:sp modelId="{84BB0D40-D898-42F5-9DC0-DC7F5EB3D07F}">
      <dsp:nvSpPr>
        <dsp:cNvPr id="0" name=""/>
        <dsp:cNvSpPr/>
      </dsp:nvSpPr>
      <dsp:spPr>
        <a:xfrm>
          <a:off x="2228437" y="931771"/>
          <a:ext cx="879200" cy="196956"/>
        </a:xfrm>
        <a:custGeom>
          <a:avLst/>
          <a:gdLst/>
          <a:ahLst/>
          <a:cxnLst/>
          <a:rect l="0" t="0" r="0" b="0"/>
          <a:pathLst>
            <a:path>
              <a:moveTo>
                <a:pt x="879200" y="0"/>
              </a:moveTo>
              <a:lnTo>
                <a:pt x="879200" y="98478"/>
              </a:lnTo>
              <a:lnTo>
                <a:pt x="0" y="98478"/>
              </a:lnTo>
              <a:lnTo>
                <a:pt x="0" y="196956"/>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E01B11BF-3F53-419F-A12C-4EF4BAC5F153}">
      <dsp:nvSpPr>
        <dsp:cNvPr id="0" name=""/>
        <dsp:cNvSpPr/>
      </dsp:nvSpPr>
      <dsp:spPr>
        <a:xfrm>
          <a:off x="1869578" y="1128727"/>
          <a:ext cx="717717" cy="197243"/>
        </a:xfrm>
        <a:prstGeom prst="roundRect">
          <a:avLst>
            <a:gd name="adj" fmla="val 10000"/>
          </a:avLst>
        </a:prstGeom>
        <a:solidFill>
          <a:schemeClr val="bg2">
            <a:lumMod val="9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i="0" u="sng" kern="1200">
              <a:latin typeface="Tahoma" pitchFamily="34" charset="0"/>
              <a:ea typeface="Tahoma" pitchFamily="34" charset="0"/>
              <a:cs typeface="+mn-cs"/>
            </a:rPr>
            <a:t>אין קש"ס</a:t>
          </a:r>
        </a:p>
      </dsp:txBody>
      <dsp:txXfrm>
        <a:off x="1875355" y="1134504"/>
        <a:ext cx="706163" cy="185689"/>
      </dsp:txXfrm>
    </dsp:sp>
    <dsp:sp modelId="{04AF7F8B-31D4-4012-8B8C-3BF261CF6370}">
      <dsp:nvSpPr>
        <dsp:cNvPr id="0" name=""/>
        <dsp:cNvSpPr/>
      </dsp:nvSpPr>
      <dsp:spPr>
        <a:xfrm>
          <a:off x="2182717" y="1325970"/>
          <a:ext cx="91440" cy="185826"/>
        </a:xfrm>
        <a:custGeom>
          <a:avLst/>
          <a:gdLst/>
          <a:ahLst/>
          <a:cxnLst/>
          <a:rect l="0" t="0" r="0" b="0"/>
          <a:pathLst>
            <a:path>
              <a:moveTo>
                <a:pt x="45720" y="0"/>
              </a:moveTo>
              <a:lnTo>
                <a:pt x="45720" y="185826"/>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12EAF8EB-FA77-4E5A-A107-F6CAB56D55CC}">
      <dsp:nvSpPr>
        <dsp:cNvPr id="0" name=""/>
        <dsp:cNvSpPr/>
      </dsp:nvSpPr>
      <dsp:spPr>
        <a:xfrm>
          <a:off x="1638423" y="1511796"/>
          <a:ext cx="1180027" cy="329513"/>
        </a:xfrm>
        <a:prstGeom prst="roundRect">
          <a:avLst>
            <a:gd name="adj" fmla="val 10000"/>
          </a:avLst>
        </a:prstGeom>
        <a:solidFill>
          <a:schemeClr val="accent2">
            <a:lumMod val="20000"/>
            <a:lumOff val="8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b="0" kern="1200">
              <a:latin typeface="Tahoma" pitchFamily="34" charset="0"/>
              <a:ea typeface="Tahoma" pitchFamily="34" charset="0"/>
              <a:cs typeface="+mn-cs"/>
            </a:rPr>
            <a:t>(3) אי-הרישום לא גרם לתאונה המשפטית</a:t>
          </a:r>
        </a:p>
      </dsp:txBody>
      <dsp:txXfrm>
        <a:off x="1648074" y="1521447"/>
        <a:ext cx="1160725" cy="310211"/>
      </dsp:txXfrm>
    </dsp:sp>
    <dsp:sp modelId="{8948B873-63FE-41C5-B203-DBF714D105EE}">
      <dsp:nvSpPr>
        <dsp:cNvPr id="0" name=""/>
        <dsp:cNvSpPr/>
      </dsp:nvSpPr>
      <dsp:spPr>
        <a:xfrm>
          <a:off x="2228437" y="1841310"/>
          <a:ext cx="933032" cy="167548"/>
        </a:xfrm>
        <a:custGeom>
          <a:avLst/>
          <a:gdLst/>
          <a:ahLst/>
          <a:cxnLst/>
          <a:rect l="0" t="0" r="0" b="0"/>
          <a:pathLst>
            <a:path>
              <a:moveTo>
                <a:pt x="0" y="0"/>
              </a:moveTo>
              <a:lnTo>
                <a:pt x="0" y="83774"/>
              </a:lnTo>
              <a:lnTo>
                <a:pt x="933032" y="83774"/>
              </a:lnTo>
              <a:lnTo>
                <a:pt x="933032" y="167548"/>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17A9F16C-A695-41A5-A001-46C4DACB4A61}">
      <dsp:nvSpPr>
        <dsp:cNvPr id="0" name=""/>
        <dsp:cNvSpPr/>
      </dsp:nvSpPr>
      <dsp:spPr>
        <a:xfrm>
          <a:off x="2802611" y="2008859"/>
          <a:ext cx="717717" cy="390419"/>
        </a:xfrm>
        <a:prstGeom prst="roundRect">
          <a:avLst>
            <a:gd name="adj" fmla="val 10000"/>
          </a:avLst>
        </a:prstGeom>
        <a:solidFill>
          <a:schemeClr val="lt1">
            <a:hueOff val="0"/>
            <a:satOff val="0"/>
            <a:lumOff val="0"/>
            <a:alphaOff val="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Tahoma" pitchFamily="34" charset="0"/>
              <a:ea typeface="Tahoma" pitchFamily="34" charset="0"/>
              <a:cs typeface="+mn-cs"/>
            </a:rPr>
            <a:t>השני בזמן ידע על הראשון</a:t>
          </a:r>
        </a:p>
      </dsp:txBody>
      <dsp:txXfrm>
        <a:off x="2814046" y="2020294"/>
        <a:ext cx="694847" cy="367549"/>
      </dsp:txXfrm>
    </dsp:sp>
    <dsp:sp modelId="{921C1F8D-16FE-4818-B8B6-982F9E2BEADA}">
      <dsp:nvSpPr>
        <dsp:cNvPr id="0" name=""/>
        <dsp:cNvSpPr/>
      </dsp:nvSpPr>
      <dsp:spPr>
        <a:xfrm>
          <a:off x="2182717" y="1841310"/>
          <a:ext cx="91440" cy="167548"/>
        </a:xfrm>
        <a:custGeom>
          <a:avLst/>
          <a:gdLst/>
          <a:ahLst/>
          <a:cxnLst/>
          <a:rect l="0" t="0" r="0" b="0"/>
          <a:pathLst>
            <a:path>
              <a:moveTo>
                <a:pt x="45720" y="0"/>
              </a:moveTo>
              <a:lnTo>
                <a:pt x="45720" y="167548"/>
              </a:lnTo>
            </a:path>
          </a:pathLst>
        </a:custGeom>
        <a:noFill/>
        <a:ln w="12700"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CFF52FC7-D93F-4C55-8B9B-3A0895217830}">
      <dsp:nvSpPr>
        <dsp:cNvPr id="0" name=""/>
        <dsp:cNvSpPr/>
      </dsp:nvSpPr>
      <dsp:spPr>
        <a:xfrm>
          <a:off x="1869578" y="2008859"/>
          <a:ext cx="717717" cy="390419"/>
        </a:xfrm>
        <a:prstGeom prst="roundRect">
          <a:avLst>
            <a:gd name="adj" fmla="val 10000"/>
          </a:avLst>
        </a:prstGeom>
        <a:solidFill>
          <a:schemeClr val="lt1">
            <a:hueOff val="0"/>
            <a:satOff val="0"/>
            <a:lumOff val="0"/>
            <a:alphaOff val="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Tahoma" pitchFamily="34" charset="0"/>
              <a:ea typeface="Tahoma" pitchFamily="34" charset="0"/>
              <a:cs typeface="+mn-cs"/>
            </a:rPr>
            <a:t>השני בזמן לא בדק את הרישום</a:t>
          </a:r>
        </a:p>
      </dsp:txBody>
      <dsp:txXfrm>
        <a:off x="1881013" y="2020294"/>
        <a:ext cx="694847" cy="367549"/>
      </dsp:txXfrm>
    </dsp:sp>
    <dsp:sp modelId="{1E768468-2D3A-44A8-8677-6D101E786B93}">
      <dsp:nvSpPr>
        <dsp:cNvPr id="0" name=""/>
        <dsp:cNvSpPr/>
      </dsp:nvSpPr>
      <dsp:spPr>
        <a:xfrm>
          <a:off x="1295404" y="1841310"/>
          <a:ext cx="933032" cy="167548"/>
        </a:xfrm>
        <a:custGeom>
          <a:avLst/>
          <a:gdLst/>
          <a:ahLst/>
          <a:cxnLst/>
          <a:rect l="0" t="0" r="0" b="0"/>
          <a:pathLst>
            <a:path>
              <a:moveTo>
                <a:pt x="933032" y="0"/>
              </a:moveTo>
              <a:lnTo>
                <a:pt x="933032" y="83774"/>
              </a:lnTo>
              <a:lnTo>
                <a:pt x="0" y="83774"/>
              </a:lnTo>
              <a:lnTo>
                <a:pt x="0" y="167548"/>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CDB271DF-57DB-4955-8C78-3C14B5A6AFD6}">
      <dsp:nvSpPr>
        <dsp:cNvPr id="0" name=""/>
        <dsp:cNvSpPr/>
      </dsp:nvSpPr>
      <dsp:spPr>
        <a:xfrm>
          <a:off x="936545" y="2008859"/>
          <a:ext cx="717717" cy="390419"/>
        </a:xfrm>
        <a:prstGeom prst="roundRect">
          <a:avLst>
            <a:gd name="adj" fmla="val 10000"/>
          </a:avLst>
        </a:prstGeom>
        <a:solidFill>
          <a:schemeClr val="lt1">
            <a:hueOff val="0"/>
            <a:satOff val="0"/>
            <a:lumOff val="0"/>
            <a:alphaOff val="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Tahoma" pitchFamily="34" charset="0"/>
              <a:ea typeface="Tahoma" pitchFamily="34" charset="0"/>
              <a:cs typeface="+mn-cs"/>
            </a:rPr>
            <a:t>השני בזמן לא "ירד אל השטח"</a:t>
          </a:r>
        </a:p>
      </dsp:txBody>
      <dsp:txXfrm>
        <a:off x="947980" y="2020294"/>
        <a:ext cx="694847" cy="367549"/>
      </dsp:txXfrm>
    </dsp:sp>
    <dsp:sp modelId="{89FEBF05-8BA6-46B5-81D4-51CEE6139E25}">
      <dsp:nvSpPr>
        <dsp:cNvPr id="0" name=""/>
        <dsp:cNvSpPr/>
      </dsp:nvSpPr>
      <dsp:spPr>
        <a:xfrm>
          <a:off x="362371" y="383635"/>
          <a:ext cx="1356735" cy="141084"/>
        </a:xfrm>
        <a:custGeom>
          <a:avLst/>
          <a:gdLst/>
          <a:ahLst/>
          <a:cxnLst/>
          <a:rect l="0" t="0" r="0" b="0"/>
          <a:pathLst>
            <a:path>
              <a:moveTo>
                <a:pt x="1356735" y="0"/>
              </a:moveTo>
              <a:lnTo>
                <a:pt x="1356735" y="70542"/>
              </a:lnTo>
              <a:lnTo>
                <a:pt x="0" y="70542"/>
              </a:lnTo>
              <a:lnTo>
                <a:pt x="0" y="141084"/>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13235EC2-44DD-4F8D-B3D3-327466C00B39}">
      <dsp:nvSpPr>
        <dsp:cNvPr id="0" name=""/>
        <dsp:cNvSpPr/>
      </dsp:nvSpPr>
      <dsp:spPr>
        <a:xfrm>
          <a:off x="3513" y="524720"/>
          <a:ext cx="717717" cy="407051"/>
        </a:xfrm>
        <a:prstGeom prst="roundRect">
          <a:avLst>
            <a:gd name="adj" fmla="val 10000"/>
          </a:avLst>
        </a:prstGeom>
        <a:solidFill>
          <a:schemeClr val="accent2">
            <a:lumMod val="40000"/>
            <a:lumOff val="6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b="1" kern="1200">
              <a:latin typeface="Tahoma" pitchFamily="34" charset="0"/>
              <a:ea typeface="Tahoma" pitchFamily="34" charset="0"/>
              <a:cs typeface="+mn-cs"/>
            </a:rPr>
            <a:t>שיקול לא ראוי לפי המרצה:</a:t>
          </a:r>
        </a:p>
      </dsp:txBody>
      <dsp:txXfrm>
        <a:off x="15435" y="536642"/>
        <a:ext cx="693873" cy="383207"/>
      </dsp:txXfrm>
    </dsp:sp>
    <dsp:sp modelId="{60832748-268D-4691-9390-716DEA1A7D42}">
      <dsp:nvSpPr>
        <dsp:cNvPr id="0" name=""/>
        <dsp:cNvSpPr/>
      </dsp:nvSpPr>
      <dsp:spPr>
        <a:xfrm>
          <a:off x="316651" y="931771"/>
          <a:ext cx="91440" cy="191391"/>
        </a:xfrm>
        <a:custGeom>
          <a:avLst/>
          <a:gdLst/>
          <a:ahLst/>
          <a:cxnLst/>
          <a:rect l="0" t="0" r="0" b="0"/>
          <a:pathLst>
            <a:path>
              <a:moveTo>
                <a:pt x="45720" y="0"/>
              </a:moveTo>
              <a:lnTo>
                <a:pt x="45720" y="191391"/>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960245CD-C767-4478-82C7-5FD52B5BEF43}">
      <dsp:nvSpPr>
        <dsp:cNvPr id="0" name=""/>
        <dsp:cNvSpPr/>
      </dsp:nvSpPr>
      <dsp:spPr>
        <a:xfrm>
          <a:off x="3513" y="1123162"/>
          <a:ext cx="717717" cy="478478"/>
        </a:xfrm>
        <a:prstGeom prst="roundRect">
          <a:avLst>
            <a:gd name="adj" fmla="val 10000"/>
          </a:avLst>
        </a:prstGeom>
        <a:solidFill>
          <a:schemeClr val="bg2">
            <a:lumMod val="9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Tahoma" pitchFamily="34" charset="0"/>
              <a:ea typeface="Tahoma" pitchFamily="34" charset="0"/>
              <a:cs typeface="+mn-cs"/>
            </a:rPr>
            <a:t>התחייבות כלפי המוכר שלא לרשום לזמן מסויים</a:t>
          </a:r>
        </a:p>
      </dsp:txBody>
      <dsp:txXfrm>
        <a:off x="17527" y="1137176"/>
        <a:ext cx="689689" cy="4504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0E5616-3336-40B8-B4F6-1191737E770E}">
      <dsp:nvSpPr>
        <dsp:cNvPr id="0" name=""/>
        <dsp:cNvSpPr/>
      </dsp:nvSpPr>
      <dsp:spPr>
        <a:xfrm rot="5400000">
          <a:off x="377840" y="616794"/>
          <a:ext cx="555648" cy="632586"/>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463CA7-CE19-4405-8A0E-66B57EB84C8C}">
      <dsp:nvSpPr>
        <dsp:cNvPr id="0" name=""/>
        <dsp:cNvSpPr/>
      </dsp:nvSpPr>
      <dsp:spPr>
        <a:xfrm>
          <a:off x="230627" y="846"/>
          <a:ext cx="935385" cy="654739"/>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t>שסל"ן</a:t>
          </a:r>
        </a:p>
      </dsp:txBody>
      <dsp:txXfrm>
        <a:off x="262594" y="32813"/>
        <a:ext cx="871451" cy="590805"/>
      </dsp:txXfrm>
    </dsp:sp>
    <dsp:sp modelId="{2F6374AA-5957-4E19-86CC-A44B3B20E5DA}">
      <dsp:nvSpPr>
        <dsp:cNvPr id="0" name=""/>
        <dsp:cNvSpPr/>
      </dsp:nvSpPr>
      <dsp:spPr>
        <a:xfrm>
          <a:off x="1166012" y="63290"/>
          <a:ext cx="680310" cy="529189"/>
        </a:xfrm>
        <a:prstGeom prst="rect">
          <a:avLst/>
        </a:prstGeom>
        <a:noFill/>
        <a:ln>
          <a:noFill/>
        </a:ln>
        <a:effectLst/>
      </dsp:spPr>
      <dsp:style>
        <a:lnRef idx="0">
          <a:scrgbClr r="0" g="0" b="0"/>
        </a:lnRef>
        <a:fillRef idx="0">
          <a:scrgbClr r="0" g="0" b="0"/>
        </a:fillRef>
        <a:effectRef idx="0">
          <a:scrgbClr r="0" g="0" b="0"/>
        </a:effectRef>
        <a:fontRef idx="minor"/>
      </dsp:style>
    </dsp:sp>
    <dsp:sp modelId="{51B73BBF-CF2A-4C10-951C-ED061CA7E7F6}">
      <dsp:nvSpPr>
        <dsp:cNvPr id="0" name=""/>
        <dsp:cNvSpPr/>
      </dsp:nvSpPr>
      <dsp:spPr>
        <a:xfrm rot="5400000">
          <a:off x="1153374" y="1352282"/>
          <a:ext cx="555648" cy="632586"/>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38561A5-447A-4804-A7C7-FC22984707C9}">
      <dsp:nvSpPr>
        <dsp:cNvPr id="0" name=""/>
        <dsp:cNvSpPr/>
      </dsp:nvSpPr>
      <dsp:spPr>
        <a:xfrm>
          <a:off x="1006161" y="736334"/>
          <a:ext cx="935385" cy="654739"/>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t>שעבוד ספציפי</a:t>
          </a:r>
        </a:p>
        <a:p>
          <a:pPr lvl="0" algn="ctr" defTabSz="400050" rtl="1">
            <a:lnSpc>
              <a:spcPct val="90000"/>
            </a:lnSpc>
            <a:spcBef>
              <a:spcPct val="0"/>
            </a:spcBef>
            <a:spcAft>
              <a:spcPct val="35000"/>
            </a:spcAft>
          </a:pPr>
          <a:r>
            <a:rPr lang="he-IL" sz="900" kern="1200"/>
            <a:t>(ככל שהשעבוד הצף הראשון בזמן אינו מגביל)</a:t>
          </a:r>
        </a:p>
      </dsp:txBody>
      <dsp:txXfrm>
        <a:off x="1038128" y="768301"/>
        <a:ext cx="871451" cy="590805"/>
      </dsp:txXfrm>
    </dsp:sp>
    <dsp:sp modelId="{61678AE3-84CC-4A86-B90C-03C0941B5CA3}">
      <dsp:nvSpPr>
        <dsp:cNvPr id="0" name=""/>
        <dsp:cNvSpPr/>
      </dsp:nvSpPr>
      <dsp:spPr>
        <a:xfrm>
          <a:off x="1941546" y="798779"/>
          <a:ext cx="680310" cy="529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r" defTabSz="311150" rtl="1">
            <a:lnSpc>
              <a:spcPct val="90000"/>
            </a:lnSpc>
            <a:spcBef>
              <a:spcPct val="0"/>
            </a:spcBef>
            <a:spcAft>
              <a:spcPct val="15000"/>
            </a:spcAft>
            <a:buChar char="••"/>
          </a:pPr>
          <a:r>
            <a:rPr lang="he-IL" sz="700" kern="1200"/>
            <a:t>ס' 169 ב' לפקודת החברות</a:t>
          </a:r>
        </a:p>
      </dsp:txBody>
      <dsp:txXfrm>
        <a:off x="1941546" y="798779"/>
        <a:ext cx="680310" cy="529189"/>
      </dsp:txXfrm>
    </dsp:sp>
    <dsp:sp modelId="{38510997-0B23-4C68-B549-4D3D45F7DE9F}">
      <dsp:nvSpPr>
        <dsp:cNvPr id="0" name=""/>
        <dsp:cNvSpPr/>
      </dsp:nvSpPr>
      <dsp:spPr>
        <a:xfrm rot="5400000">
          <a:off x="1928908" y="2087771"/>
          <a:ext cx="555648" cy="632586"/>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409EC29-8D60-4EB4-848D-3E7C3D4B66A4}">
      <dsp:nvSpPr>
        <dsp:cNvPr id="0" name=""/>
        <dsp:cNvSpPr/>
      </dsp:nvSpPr>
      <dsp:spPr>
        <a:xfrm>
          <a:off x="1781695" y="1471823"/>
          <a:ext cx="935385" cy="654739"/>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t>שכר עבודה</a:t>
          </a:r>
        </a:p>
        <a:p>
          <a:pPr lvl="0" algn="ctr" defTabSz="400050" rtl="1">
            <a:lnSpc>
              <a:spcPct val="90000"/>
            </a:lnSpc>
            <a:spcBef>
              <a:spcPct val="0"/>
            </a:spcBef>
            <a:spcAft>
              <a:spcPct val="35000"/>
            </a:spcAft>
          </a:pPr>
          <a:r>
            <a:rPr lang="he-IL" sz="900" kern="1200"/>
            <a:t>+ </a:t>
          </a:r>
        </a:p>
        <a:p>
          <a:pPr lvl="0" algn="ctr" defTabSz="400050" rtl="1">
            <a:lnSpc>
              <a:spcPct val="90000"/>
            </a:lnSpc>
            <a:spcBef>
              <a:spcPct val="0"/>
            </a:spcBef>
            <a:spcAft>
              <a:spcPct val="35000"/>
            </a:spcAft>
          </a:pPr>
          <a:r>
            <a:rPr lang="he-IL" sz="900" kern="1200"/>
            <a:t>פיצויי פיטורין</a:t>
          </a:r>
        </a:p>
      </dsp:txBody>
      <dsp:txXfrm>
        <a:off x="1813662" y="1503790"/>
        <a:ext cx="871451" cy="590805"/>
      </dsp:txXfrm>
    </dsp:sp>
    <dsp:sp modelId="{43DFA765-6773-4957-B80F-3D507382093F}">
      <dsp:nvSpPr>
        <dsp:cNvPr id="0" name=""/>
        <dsp:cNvSpPr/>
      </dsp:nvSpPr>
      <dsp:spPr>
        <a:xfrm>
          <a:off x="2717080" y="1534267"/>
          <a:ext cx="680310" cy="529189"/>
        </a:xfrm>
        <a:prstGeom prst="rect">
          <a:avLst/>
        </a:prstGeom>
        <a:noFill/>
        <a:ln>
          <a:noFill/>
        </a:ln>
        <a:effectLst/>
      </dsp:spPr>
      <dsp:style>
        <a:lnRef idx="0">
          <a:scrgbClr r="0" g="0" b="0"/>
        </a:lnRef>
        <a:fillRef idx="0">
          <a:scrgbClr r="0" g="0" b="0"/>
        </a:fillRef>
        <a:effectRef idx="0">
          <a:scrgbClr r="0" g="0" b="0"/>
        </a:effectRef>
        <a:fontRef idx="minor"/>
      </dsp:style>
    </dsp:sp>
    <dsp:sp modelId="{17EE4448-3840-405E-B5F9-819C008D4277}">
      <dsp:nvSpPr>
        <dsp:cNvPr id="0" name=""/>
        <dsp:cNvSpPr/>
      </dsp:nvSpPr>
      <dsp:spPr>
        <a:xfrm rot="5400000">
          <a:off x="2704442" y="2823259"/>
          <a:ext cx="555648" cy="632586"/>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D4FA4F5-4F9C-4214-95C6-268C06E7B812}">
      <dsp:nvSpPr>
        <dsp:cNvPr id="0" name=""/>
        <dsp:cNvSpPr/>
      </dsp:nvSpPr>
      <dsp:spPr>
        <a:xfrm>
          <a:off x="2557229" y="2207312"/>
          <a:ext cx="935385" cy="654739"/>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t>רשויות המס</a:t>
          </a:r>
        </a:p>
        <a:p>
          <a:pPr lvl="0" algn="ctr" defTabSz="400050" rtl="1">
            <a:lnSpc>
              <a:spcPct val="90000"/>
            </a:lnSpc>
            <a:spcBef>
              <a:spcPct val="0"/>
            </a:spcBef>
            <a:spcAft>
              <a:spcPct val="35000"/>
            </a:spcAft>
          </a:pPr>
          <a:r>
            <a:rPr lang="he-IL" sz="900" kern="1200"/>
            <a:t>+ </a:t>
          </a:r>
        </a:p>
        <a:p>
          <a:pPr lvl="0" algn="ctr" defTabSz="400050" rtl="1">
            <a:lnSpc>
              <a:spcPct val="90000"/>
            </a:lnSpc>
            <a:spcBef>
              <a:spcPct val="0"/>
            </a:spcBef>
            <a:spcAft>
              <a:spcPct val="35000"/>
            </a:spcAft>
          </a:pPr>
          <a:r>
            <a:rPr lang="he-IL" sz="900" kern="1200"/>
            <a:t>דיני שכירות על הנכס</a:t>
          </a:r>
        </a:p>
      </dsp:txBody>
      <dsp:txXfrm>
        <a:off x="2589196" y="2239279"/>
        <a:ext cx="871451" cy="590805"/>
      </dsp:txXfrm>
    </dsp:sp>
    <dsp:sp modelId="{C38F4EB7-8647-4DDB-B114-1FFECF42D4F9}">
      <dsp:nvSpPr>
        <dsp:cNvPr id="0" name=""/>
        <dsp:cNvSpPr/>
      </dsp:nvSpPr>
      <dsp:spPr>
        <a:xfrm>
          <a:off x="3492614" y="2269756"/>
          <a:ext cx="680310" cy="529189"/>
        </a:xfrm>
        <a:prstGeom prst="rect">
          <a:avLst/>
        </a:prstGeom>
        <a:noFill/>
        <a:ln>
          <a:noFill/>
        </a:ln>
        <a:effectLst/>
      </dsp:spPr>
      <dsp:style>
        <a:lnRef idx="0">
          <a:scrgbClr r="0" g="0" b="0"/>
        </a:lnRef>
        <a:fillRef idx="0">
          <a:scrgbClr r="0" g="0" b="0"/>
        </a:fillRef>
        <a:effectRef idx="0">
          <a:scrgbClr r="0" g="0" b="0"/>
        </a:effectRef>
        <a:fontRef idx="minor"/>
      </dsp:style>
    </dsp:sp>
    <dsp:sp modelId="{B3814D29-E75E-492F-9EB1-C9A9DD09EF68}">
      <dsp:nvSpPr>
        <dsp:cNvPr id="0" name=""/>
        <dsp:cNvSpPr/>
      </dsp:nvSpPr>
      <dsp:spPr>
        <a:xfrm rot="5400000">
          <a:off x="3479976" y="3558748"/>
          <a:ext cx="555648" cy="632586"/>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2822B59-0E56-4AF0-82DE-B608C9B33F4C}">
      <dsp:nvSpPr>
        <dsp:cNvPr id="0" name=""/>
        <dsp:cNvSpPr/>
      </dsp:nvSpPr>
      <dsp:spPr>
        <a:xfrm>
          <a:off x="3332763" y="2942800"/>
          <a:ext cx="935385" cy="654739"/>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t>שעבוד צף</a:t>
          </a:r>
        </a:p>
      </dsp:txBody>
      <dsp:txXfrm>
        <a:off x="3364730" y="2974767"/>
        <a:ext cx="871451" cy="590805"/>
      </dsp:txXfrm>
    </dsp:sp>
    <dsp:sp modelId="{17C18D2B-964E-4005-929E-E68D65731F2F}">
      <dsp:nvSpPr>
        <dsp:cNvPr id="0" name=""/>
        <dsp:cNvSpPr/>
      </dsp:nvSpPr>
      <dsp:spPr>
        <a:xfrm>
          <a:off x="4268148" y="3005244"/>
          <a:ext cx="680310" cy="529189"/>
        </a:xfrm>
        <a:prstGeom prst="rect">
          <a:avLst/>
        </a:prstGeom>
        <a:noFill/>
        <a:ln>
          <a:noFill/>
        </a:ln>
        <a:effectLst/>
      </dsp:spPr>
      <dsp:style>
        <a:lnRef idx="0">
          <a:scrgbClr r="0" g="0" b="0"/>
        </a:lnRef>
        <a:fillRef idx="0">
          <a:scrgbClr r="0" g="0" b="0"/>
        </a:fillRef>
        <a:effectRef idx="0">
          <a:scrgbClr r="0" g="0" b="0"/>
        </a:effectRef>
        <a:fontRef idx="minor"/>
      </dsp:style>
    </dsp:sp>
    <dsp:sp modelId="{2B180D8F-9A3D-4245-ACC0-1B69881AD8AC}">
      <dsp:nvSpPr>
        <dsp:cNvPr id="0" name=""/>
        <dsp:cNvSpPr/>
      </dsp:nvSpPr>
      <dsp:spPr>
        <a:xfrm>
          <a:off x="4108297" y="3678289"/>
          <a:ext cx="935385" cy="654739"/>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t>נושים אחרים, ספקים ללא בטוחות </a:t>
          </a:r>
        </a:p>
      </dsp:txBody>
      <dsp:txXfrm>
        <a:off x="4140264" y="3710256"/>
        <a:ext cx="871451" cy="59080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0.01472</cdr:x>
      <cdr:y>0</cdr:y>
    </cdr:from>
    <cdr:to>
      <cdr:x>0.05724</cdr:x>
      <cdr:y>0.31965</cdr:y>
    </cdr:to>
    <cdr:sp macro="" textlink="">
      <cdr:nvSpPr>
        <cdr:cNvPr id="2" name="תיבת טקסט 1"/>
        <cdr:cNvSpPr txBox="1"/>
      </cdr:nvSpPr>
      <cdr:spPr>
        <a:xfrm xmlns:a="http://schemas.openxmlformats.org/drawingml/2006/main" rot="16200000">
          <a:off x="-301922" y="-1820173"/>
          <a:ext cx="983412" cy="224287"/>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he-IL" sz="1050"/>
            <a:t>רישיון מפורש</a:t>
          </a:r>
        </a:p>
      </cdr:txBody>
    </cdr:sp>
  </cdr:relSizeAnchor>
  <cdr:relSizeAnchor xmlns:cdr="http://schemas.openxmlformats.org/drawingml/2006/chartDrawing">
    <cdr:from>
      <cdr:x>0.01481</cdr:x>
      <cdr:y>0.60714</cdr:y>
    </cdr:from>
    <cdr:to>
      <cdr:x>0.05734</cdr:x>
      <cdr:y>1</cdr:y>
    </cdr:to>
    <cdr:sp macro="" textlink="">
      <cdr:nvSpPr>
        <cdr:cNvPr id="3" name="תיבת טקסט 1"/>
        <cdr:cNvSpPr txBox="1"/>
      </cdr:nvSpPr>
      <cdr:spPr>
        <a:xfrm xmlns:a="http://schemas.openxmlformats.org/drawingml/2006/main" rot="16200000">
          <a:off x="-414067" y="2360103"/>
          <a:ext cx="1208656" cy="224287"/>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he-IL" sz="1050"/>
            <a:t>רישיון מכללא</a:t>
          </a:r>
        </a:p>
      </cdr:txBody>
    </cdr:sp>
  </cdr:relSizeAnchor>
  <cdr:relSizeAnchor xmlns:cdr="http://schemas.openxmlformats.org/drawingml/2006/chartDrawing">
    <cdr:from>
      <cdr:x>0.81355</cdr:x>
      <cdr:y>0.89413</cdr:y>
    </cdr:from>
    <cdr:to>
      <cdr:x>1</cdr:x>
      <cdr:y>0.96703</cdr:y>
    </cdr:to>
    <cdr:sp macro="" textlink="">
      <cdr:nvSpPr>
        <cdr:cNvPr id="4" name="תיבת טקסט 1"/>
        <cdr:cNvSpPr txBox="1"/>
      </cdr:nvSpPr>
      <cdr:spPr>
        <a:xfrm xmlns:a="http://schemas.openxmlformats.org/drawingml/2006/main">
          <a:off x="4290898" y="2750868"/>
          <a:ext cx="983412" cy="224287"/>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he-IL" sz="1050"/>
            <a:t>רישיון בתמורה</a:t>
          </a:r>
        </a:p>
      </cdr:txBody>
    </cdr:sp>
  </cdr:relSizeAnchor>
  <cdr:relSizeAnchor xmlns:cdr="http://schemas.openxmlformats.org/drawingml/2006/chartDrawing">
    <cdr:from>
      <cdr:x>0.04157</cdr:x>
      <cdr:y>0.89663</cdr:y>
    </cdr:from>
    <cdr:to>
      <cdr:x>0.2715</cdr:x>
      <cdr:y>0.96953</cdr:y>
    </cdr:to>
    <cdr:sp macro="" textlink="">
      <cdr:nvSpPr>
        <cdr:cNvPr id="5" name="תיבת טקסט 1"/>
        <cdr:cNvSpPr txBox="1"/>
      </cdr:nvSpPr>
      <cdr:spPr>
        <a:xfrm xmlns:a="http://schemas.openxmlformats.org/drawingml/2006/main">
          <a:off x="219229" y="2758535"/>
          <a:ext cx="1212756" cy="224287"/>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he-IL" sz="1050"/>
            <a:t>רישיון לא בתמורה</a:t>
          </a:r>
        </a:p>
      </cdr:txBody>
    </cdr:sp>
  </cdr:relSizeAnchor>
</c:userShape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577B4-4142-4A8E-9252-9A7A5E4D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5298</TotalTime>
  <Pages>112</Pages>
  <Words>56923</Words>
  <Characters>284615</Characters>
  <Application>Microsoft Office Word</Application>
  <DocSecurity>0</DocSecurity>
  <Lines>2371</Lines>
  <Paragraphs>681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 כהן</dc:creator>
  <cp:keywords/>
  <dc:description/>
  <cp:lastModifiedBy>אור כהן</cp:lastModifiedBy>
  <cp:revision>1464</cp:revision>
  <dcterms:created xsi:type="dcterms:W3CDTF">2017-10-25T22:34:00Z</dcterms:created>
  <dcterms:modified xsi:type="dcterms:W3CDTF">2018-02-13T13:10:00Z</dcterms:modified>
</cp:coreProperties>
</file>