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31385701"/>
        <w:docPartObj>
          <w:docPartGallery w:val="Cover Pages"/>
          <w:docPartUnique/>
        </w:docPartObj>
      </w:sdtPr>
      <w:sdtEndPr>
        <w:rPr>
          <w:sz w:val="20"/>
          <w:szCs w:val="20"/>
          <w:rtl w:val="0"/>
        </w:rPr>
      </w:sdtEndPr>
      <w:sdtContent>
        <w:p w:rsidR="007A38FB" w:rsidRDefault="007A38FB" w:rsidP="008155F6">
          <w:pPr>
            <w:pStyle w:val="ae"/>
            <w:jc w:val="both"/>
            <w:rPr>
              <w:rtl/>
              <w:cs/>
            </w:rPr>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194560" cy="9125712"/>
                    <wp:effectExtent l="6985" t="0" r="0" b="7620"/>
                    <wp:wrapNone/>
                    <wp:docPr id="2" name="קבוצה 2"/>
                    <wp:cNvGraphicFramePr/>
                    <a:graphic xmlns:a="http://schemas.openxmlformats.org/drawingml/2006/main">
                      <a:graphicData uri="http://schemas.microsoft.com/office/word/2010/wordprocessingGroup">
                        <wpg:wgp>
                          <wpg:cNvGrpSpPr/>
                          <wpg:grpSpPr>
                            <a:xfrm flipH="1">
                              <a:off x="0" y="0"/>
                              <a:ext cx="2194560" cy="9125712"/>
                              <a:chOff x="0" y="0"/>
                              <a:chExt cx="2194560" cy="9125712"/>
                            </a:xfrm>
                          </wpg:grpSpPr>
                          <wps:wsp>
                            <wps:cNvPr id="3" name="מלבן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מחומש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15-11-19T00:00:00Z">
                                      <w:dateFormat w:val="d/M/yyyy"/>
                                      <w:lid w:val="he-IL"/>
                                      <w:storeMappedDataAs w:val="dateTime"/>
                                      <w:calendar w:val="gregorian"/>
                                    </w:date>
                                  </w:sdtPr>
                                  <w:sdtEndPr/>
                                  <w:sdtContent>
                                    <w:p w:rsidR="007A38FB" w:rsidRDefault="007A38FB" w:rsidP="007A38FB">
                                      <w:pPr>
                                        <w:pStyle w:val="ae"/>
                                        <w:jc w:val="right"/>
                                        <w:rPr>
                                          <w:color w:val="FFFFFF" w:themeColor="background1"/>
                                          <w:sz w:val="28"/>
                                          <w:szCs w:val="28"/>
                                          <w:rtl/>
                                          <w:cs/>
                                        </w:rPr>
                                      </w:pPr>
                                      <w:r>
                                        <w:rPr>
                                          <w:rFonts w:hint="cs"/>
                                          <w:color w:val="FFFFFF" w:themeColor="background1"/>
                                          <w:sz w:val="28"/>
                                          <w:szCs w:val="28"/>
                                          <w:rtl/>
                                        </w:rPr>
                                        <w:t>‏19/11/2015</w:t>
                                      </w:r>
                                    </w:p>
                                  </w:sdtContent>
                                </w:sdt>
                              </w:txbxContent>
                            </wps:txbx>
                            <wps:bodyPr rot="0" spcFirstLastPara="0" vert="horz" wrap="square" lIns="182880" tIns="0" rIns="91440" bIns="0" numCol="1" spcCol="0" rtlCol="0" fromWordArt="0" anchor="ctr" anchorCtr="0" forceAA="0" compatLnSpc="1">
                              <a:prstTxWarp prst="textNoShape">
                                <a:avLst/>
                              </a:prstTxWarp>
                              <a:noAutofit/>
                            </wps:bodyPr>
                          </wps:wsp>
                          <wpg:grpSp>
                            <wpg:cNvPr id="5" name="קבוצה 5"/>
                            <wpg:cNvGrpSpPr/>
                            <wpg:grpSpPr>
                              <a:xfrm>
                                <a:off x="76200" y="4210050"/>
                                <a:ext cx="2057400" cy="4910328"/>
                                <a:chOff x="80645" y="4211812"/>
                                <a:chExt cx="1306273" cy="3121026"/>
                              </a:xfrm>
                            </wpg:grpSpPr>
                            <wpg:grpSp>
                              <wpg:cNvPr id="6" name="קבוצה 6"/>
                              <wpg:cNvGrpSpPr>
                                <a:grpSpLocks noChangeAspect="1"/>
                              </wpg:cNvGrpSpPr>
                              <wpg:grpSpPr>
                                <a:xfrm>
                                  <a:off x="141062" y="4211812"/>
                                  <a:ext cx="1047750" cy="3121026"/>
                                  <a:chOff x="141062" y="4211812"/>
                                  <a:chExt cx="1047750" cy="3121026"/>
                                </a:xfrm>
                              </wpg:grpSpPr>
                              <wps:wsp>
                                <wps:cNvPr id="20" name="צורה חופשית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צורה חופשית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צורה חופשית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צורה חופשית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צורה חופשית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צורה חופשית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צורה חופשית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צורה חופשית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צורה חופשית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צורה חופשית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צורה חופשית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צורה חופשית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קבוצה 7"/>
                              <wpg:cNvGrpSpPr>
                                <a:grpSpLocks noChangeAspect="1"/>
                              </wpg:cNvGrpSpPr>
                              <wpg:grpSpPr>
                                <a:xfrm>
                                  <a:off x="80645" y="4826972"/>
                                  <a:ext cx="1306273" cy="2505863"/>
                                  <a:chOff x="80645" y="4649964"/>
                                  <a:chExt cx="874712" cy="1677988"/>
                                </a:xfrm>
                              </wpg:grpSpPr>
                              <wps:wsp>
                                <wps:cNvPr id="8" name="צורה חופשית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צורה חופשית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צורה חופשית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צורה חופשית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צורה חופשית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צורה חופשית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צורה חופשית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צורה חופשית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צורה חופשית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צורה חופשית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צורה חופשית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קבוצה 2" o:spid="_x0000_s1026" style="position:absolute;left:0;text-align:left;margin-left:0;margin-top:0;width:172.8pt;height:718.55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">
                    <v:rect id="מלבן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OaMMA&#10;AADaAAAADwAAAGRycy9kb3ducmV2LnhtbESPQWvCQBSE7wX/w/IEL6XZtIQiaVaxrYKXUhIreHxk&#10;X7PB7NuQ3Wr8911B8DjMzDdMsRxtJ040+NaxguckBUFcO91yo+Bnt3mag/ABWWPnmBRcyMNyMXko&#10;MNfuzCWdqtCICGGfowITQp9L6WtDFn3ieuLo/brBYohyaKQe8BzhtpMvafoqLbYcFwz29GGoPlZ/&#10;VkH4PnyZT6N1Ve/fW9k8rtMyWys1m46rNxCBxnAP39pbrSCD6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OaMMAAADaAAAADwAAAAAAAAAAAAAAAACYAgAAZHJzL2Rv&#10;d25yZXYueG1sUEsFBgAAAAAEAAQA9QAAAIgDAAAAAA==&#10;" adj="18883" fillcolor="#5b9bd5 [3204]" stroked="f" strokeweight="1pt">
                      <v:textbox inset="14.4pt,0,,0">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15-11-19T00:00:00Z">
                                <w:dateFormat w:val="d/M/yyyy"/>
                                <w:lid w:val="he-IL"/>
                                <w:storeMappedDataAs w:val="dateTime"/>
                                <w:calendar w:val="gregorian"/>
                              </w:date>
                            </w:sdtPr>
                            <w:sdtEndPr/>
                            <w:sdtContent>
                              <w:p w:rsidR="007A38FB" w:rsidRDefault="007A38FB" w:rsidP="007A38FB">
                                <w:pPr>
                                  <w:pStyle w:val="ae"/>
                                  <w:jc w:val="right"/>
                                  <w:rPr>
                                    <w:color w:val="FFFFFF" w:themeColor="background1"/>
                                    <w:sz w:val="28"/>
                                    <w:szCs w:val="28"/>
                                    <w:rtl/>
                                    <w:cs/>
                                  </w:rPr>
                                </w:pPr>
                                <w:r>
                                  <w:rPr>
                                    <w:rFonts w:hint="cs"/>
                                    <w:color w:val="FFFFFF" w:themeColor="background1"/>
                                    <w:sz w:val="28"/>
                                    <w:szCs w:val="28"/>
                                    <w:rtl/>
                                  </w:rPr>
                                  <w:t>‏19/11/2015</w:t>
                                </w:r>
                              </w:p>
                            </w:sdtContent>
                          </w:sdt>
                        </w:txbxContent>
                      </v:textbox>
                    </v:shape>
                    <v:group id="קבוצה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קבוצה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צורה חופשית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צורה חופשית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צורה חופשית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צורה חופשית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צורה חופשית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צורה חופשית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צורה חופשית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צורה חופשית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צורה חופשית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צורה חופשית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צורה חופשית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צורה חופשית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קבוצה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צורה חופשית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צורה חופשית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צורה חופשית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צורה חופשית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צורה חופשית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צורה חופשית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צורה חופשית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צורה חופשית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צורה חופשית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צורה חופשית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צורה חופשית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תיבת טקסט 32"/>
                    <wp:cNvGraphicFramePr/>
                    <a:graphic xmlns:a="http://schemas.openxmlformats.org/drawingml/2006/main">
                      <a:graphicData uri="http://schemas.microsoft.com/office/word/2010/wordprocessingShape">
                        <wps:wsp>
                          <wps:cNvSpPr txBox="1"/>
                          <wps:spPr>
                            <a:xfrm flipH="1">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8FB" w:rsidRDefault="009541C5">
                                <w:pPr>
                                  <w:pStyle w:val="ae"/>
                                  <w:rPr>
                                    <w:color w:val="5B9BD5" w:themeColor="accent1"/>
                                    <w:sz w:val="26"/>
                                    <w:szCs w:val="26"/>
                                    <w:rtl/>
                                    <w:cs/>
                                  </w:rPr>
                                </w:pPr>
                                <w:sdt>
                                  <w:sdtPr>
                                    <w:rPr>
                                      <w:color w:val="5B9BD5" w:themeColor="accent1"/>
                                      <w:sz w:val="26"/>
                                      <w:szCs w:val="26"/>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A38FB">
                                      <w:rPr>
                                        <w:rFonts w:hint="cs"/>
                                        <w:color w:val="5B9BD5" w:themeColor="accent1"/>
                                        <w:sz w:val="26"/>
                                        <w:szCs w:val="26"/>
                                        <w:rtl/>
                                      </w:rPr>
                                      <w:t>מתי מאיר</w:t>
                                    </w:r>
                                  </w:sdtContent>
                                </w:sdt>
                              </w:p>
                              <w:p w:rsidR="007A38FB" w:rsidRDefault="009541C5" w:rsidP="007A38FB">
                                <w:pPr>
                                  <w:pStyle w:val="ae"/>
                                  <w:rPr>
                                    <w:color w:val="595959" w:themeColor="text1" w:themeTint="A6"/>
                                    <w:sz w:val="20"/>
                                    <w:szCs w:val="20"/>
                                    <w:rtl/>
                                    <w:cs/>
                                  </w:rPr>
                                </w:pPr>
                                <w:sdt>
                                  <w:sdtPr>
                                    <w:rPr>
                                      <w:caps/>
                                      <w:color w:val="595959" w:themeColor="text1" w:themeTint="A6"/>
                                      <w:sz w:val="20"/>
                                      <w:szCs w:val="20"/>
                                      <w:rtl/>
                                    </w:rPr>
                                    <w:alias w:val="חברה"/>
                                    <w:tag w:val=""/>
                                    <w:id w:val="1558814826"/>
                                    <w:dataBinding w:prefixMappings="xmlns:ns0='http://schemas.openxmlformats.org/officeDocument/2006/extended-properties' " w:xpath="/ns0:Properties[1]/ns0:Company[1]" w:storeItemID="{6668398D-A668-4E3E-A5EB-62B293D839F1}"/>
                                    <w:text/>
                                  </w:sdtPr>
                                  <w:sdtEndPr/>
                                  <w:sdtContent>
                                    <w:r w:rsidR="007A38FB">
                                      <w:rPr>
                                        <w:rFonts w:hint="cs"/>
                                        <w:caps/>
                                        <w:color w:val="595959" w:themeColor="text1" w:themeTint="A6"/>
                                        <w:sz w:val="20"/>
                                        <w:szCs w:val="20"/>
                                        <w:rtl/>
                                      </w:rPr>
                                      <w:t>שנה ב' קבוצה 02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2" o:spid="_x0000_s1055" type="#_x0000_t202" style="position:absolute;left:0;text-align:left;margin-left:0;margin-top:0;width:4in;height:28.8pt;flip:x;z-index:251661312;visibility:visible;mso-wrap-style:square;mso-width-percent:450;mso-height-percent:0;mso-left-percent:130;mso-top-percent:880;mso-wrap-distance-left:9pt;mso-wrap-distance-top:0;mso-wrap-distance-right:9pt;mso-wrap-distance-bottom:0;mso-position-horizontal-relative:page;mso-position-vertical-relative:page;mso-width-percent:450;mso-height-percent:0;mso-left-percent:13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" filled="f" stroked="f" strokeweight=".5pt">
                    <v:textbox style="mso-fit-shape-to-text:t" inset="0,0,0,0">
                      <w:txbxContent>
                        <w:p w:rsidR="007A38FB" w:rsidRDefault="009541C5">
                          <w:pPr>
                            <w:pStyle w:val="ae"/>
                            <w:rPr>
                              <w:color w:val="5B9BD5" w:themeColor="accent1"/>
                              <w:sz w:val="26"/>
                              <w:szCs w:val="26"/>
                              <w:rtl/>
                              <w:cs/>
                            </w:rPr>
                          </w:pPr>
                          <w:sdt>
                            <w:sdtPr>
                              <w:rPr>
                                <w:color w:val="5B9BD5" w:themeColor="accent1"/>
                                <w:sz w:val="26"/>
                                <w:szCs w:val="26"/>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A38FB">
                                <w:rPr>
                                  <w:rFonts w:hint="cs"/>
                                  <w:color w:val="5B9BD5" w:themeColor="accent1"/>
                                  <w:sz w:val="26"/>
                                  <w:szCs w:val="26"/>
                                  <w:rtl/>
                                </w:rPr>
                                <w:t>מתי מאיר</w:t>
                              </w:r>
                            </w:sdtContent>
                          </w:sdt>
                        </w:p>
                        <w:p w:rsidR="007A38FB" w:rsidRDefault="009541C5" w:rsidP="007A38FB">
                          <w:pPr>
                            <w:pStyle w:val="ae"/>
                            <w:rPr>
                              <w:color w:val="595959" w:themeColor="text1" w:themeTint="A6"/>
                              <w:sz w:val="20"/>
                              <w:szCs w:val="20"/>
                              <w:rtl/>
                              <w:cs/>
                            </w:rPr>
                          </w:pPr>
                          <w:sdt>
                            <w:sdtPr>
                              <w:rPr>
                                <w:caps/>
                                <w:color w:val="595959" w:themeColor="text1" w:themeTint="A6"/>
                                <w:sz w:val="20"/>
                                <w:szCs w:val="20"/>
                                <w:rtl/>
                              </w:rPr>
                              <w:alias w:val="חברה"/>
                              <w:tag w:val=""/>
                              <w:id w:val="1558814826"/>
                              <w:dataBinding w:prefixMappings="xmlns:ns0='http://schemas.openxmlformats.org/officeDocument/2006/extended-properties' " w:xpath="/ns0:Properties[1]/ns0:Company[1]" w:storeItemID="{6668398D-A668-4E3E-A5EB-62B293D839F1}"/>
                              <w:text/>
                            </w:sdtPr>
                            <w:sdtEndPr/>
                            <w:sdtContent>
                              <w:r w:rsidR="007A38FB">
                                <w:rPr>
                                  <w:rFonts w:hint="cs"/>
                                  <w:caps/>
                                  <w:color w:val="595959" w:themeColor="text1" w:themeTint="A6"/>
                                  <w:sz w:val="20"/>
                                  <w:szCs w:val="20"/>
                                  <w:rtl/>
                                </w:rPr>
                                <w:t>שנה ב' קבוצה 02</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7620" t="0" r="0" b="635"/>
                    <wp:wrapNone/>
                    <wp:docPr id="1" name="תיבת טקסט 1"/>
                    <wp:cNvGraphicFramePr/>
                    <a:graphic xmlns:a="http://schemas.openxmlformats.org/drawingml/2006/main">
                      <a:graphicData uri="http://schemas.microsoft.com/office/word/2010/wordprocessingShape">
                        <wps:wsp>
                          <wps:cNvSpPr txBox="1"/>
                          <wps:spPr>
                            <a:xfrm flipH="1">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8FB" w:rsidRDefault="009541C5" w:rsidP="007A38FB">
                                <w:pPr>
                                  <w:pStyle w:val="ae"/>
                                  <w:rPr>
                                    <w:rFonts w:asciiTheme="majorHAnsi" w:eastAsiaTheme="majorEastAsia" w:hAnsiTheme="majorHAnsi" w:cstheme="majorBidi"/>
                                    <w:color w:val="262626" w:themeColor="text1" w:themeTint="D9"/>
                                    <w:sz w:val="72"/>
                                    <w:szCs w:val="72"/>
                                    <w:rtl/>
                                    <w:cs/>
                                  </w:rPr>
                                </w:pPr>
                                <w:sdt>
                                  <w:sdtPr>
                                    <w:rPr>
                                      <w:rFonts w:asciiTheme="majorHAnsi" w:eastAsiaTheme="majorEastAsia" w:hAnsiTheme="majorHAnsi" w:cstheme="majorBidi"/>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A38FB">
                                      <w:rPr>
                                        <w:rFonts w:asciiTheme="majorHAnsi" w:eastAsiaTheme="majorEastAsia" w:hAnsiTheme="majorHAnsi" w:cstheme="majorBidi" w:hint="cs"/>
                                        <w:color w:val="262626" w:themeColor="text1" w:themeTint="D9"/>
                                        <w:sz w:val="72"/>
                                        <w:szCs w:val="72"/>
                                        <w:rtl/>
                                      </w:rPr>
                                      <w:t>עבודה מס' 1 בקניין</w:t>
                                    </w:r>
                                  </w:sdtContent>
                                </w:sdt>
                              </w:p>
                              <w:p w:rsidR="007A38FB" w:rsidRDefault="009541C5" w:rsidP="007A38FB">
                                <w:pPr>
                                  <w:spacing w:before="120"/>
                                  <w:rPr>
                                    <w:color w:val="404040" w:themeColor="text1" w:themeTint="BF"/>
                                    <w:sz w:val="36"/>
                                    <w:szCs w:val="36"/>
                                    <w:rtl/>
                                    <w:cs/>
                                  </w:rPr>
                                </w:pPr>
                                <w:sdt>
                                  <w:sdtPr>
                                    <w:rPr>
                                      <w:color w:val="404040" w:themeColor="text1" w:themeTint="BF"/>
                                      <w:sz w:val="36"/>
                                      <w:szCs w:val="36"/>
                                      <w:rtl/>
                                    </w:rPr>
                                    <w:alias w:val="כותרת משנה"/>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A38FB">
                                      <w:rPr>
                                        <w:color w:val="404040" w:themeColor="text1" w:themeTint="BF"/>
                                        <w:sz w:val="36"/>
                                        <w:szCs w:val="36"/>
                                        <w:rt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תיבת טקסט 1" o:spid="_x0000_s1056" type="#_x0000_t202" style="position:absolute;left:0;text-align:left;margin-left:0;margin-top:0;width:4in;height:84.25pt;flip:x;z-index:251660288;visibility:visible;mso-wrap-style:square;mso-width-percent:450;mso-height-percent:0;mso-left-percent:130;mso-top-percent:175;mso-wrap-distance-left:9pt;mso-wrap-distance-top:0;mso-wrap-distance-right:9pt;mso-wrap-distance-bottom:0;mso-position-horizontal-relative:page;mso-position-vertical-relative:page;mso-width-percent:450;mso-height-percent:0;mso-left-percent:13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" filled="f" stroked="f" strokeweight=".5pt">
                    <v:textbox style="mso-fit-shape-to-text:t" inset="0,0,0,0">
                      <w:txbxContent>
                        <w:p w:rsidR="007A38FB" w:rsidRDefault="009541C5" w:rsidP="007A38FB">
                          <w:pPr>
                            <w:pStyle w:val="ae"/>
                            <w:rPr>
                              <w:rFonts w:asciiTheme="majorHAnsi" w:eastAsiaTheme="majorEastAsia" w:hAnsiTheme="majorHAnsi" w:cstheme="majorBidi"/>
                              <w:color w:val="262626" w:themeColor="text1" w:themeTint="D9"/>
                              <w:sz w:val="72"/>
                              <w:szCs w:val="72"/>
                              <w:rtl/>
                              <w:cs/>
                            </w:rPr>
                          </w:pPr>
                          <w:sdt>
                            <w:sdtPr>
                              <w:rPr>
                                <w:rFonts w:asciiTheme="majorHAnsi" w:eastAsiaTheme="majorEastAsia" w:hAnsiTheme="majorHAnsi" w:cstheme="majorBidi"/>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A38FB">
                                <w:rPr>
                                  <w:rFonts w:asciiTheme="majorHAnsi" w:eastAsiaTheme="majorEastAsia" w:hAnsiTheme="majorHAnsi" w:cstheme="majorBidi" w:hint="cs"/>
                                  <w:color w:val="262626" w:themeColor="text1" w:themeTint="D9"/>
                                  <w:sz w:val="72"/>
                                  <w:szCs w:val="72"/>
                                  <w:rtl/>
                                </w:rPr>
                                <w:t>עבודה מס' 1 בקניין</w:t>
                              </w:r>
                            </w:sdtContent>
                          </w:sdt>
                        </w:p>
                        <w:p w:rsidR="007A38FB" w:rsidRDefault="009541C5" w:rsidP="007A38FB">
                          <w:pPr>
                            <w:spacing w:before="120"/>
                            <w:rPr>
                              <w:color w:val="404040" w:themeColor="text1" w:themeTint="BF"/>
                              <w:sz w:val="36"/>
                              <w:szCs w:val="36"/>
                              <w:rtl/>
                              <w:cs/>
                            </w:rPr>
                          </w:pPr>
                          <w:sdt>
                            <w:sdtPr>
                              <w:rPr>
                                <w:color w:val="404040" w:themeColor="text1" w:themeTint="BF"/>
                                <w:sz w:val="36"/>
                                <w:szCs w:val="36"/>
                                <w:rtl/>
                              </w:rPr>
                              <w:alias w:val="כותרת משנה"/>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A38FB">
                                <w:rPr>
                                  <w:color w:val="404040" w:themeColor="text1" w:themeTint="BF"/>
                                  <w:sz w:val="36"/>
                                  <w:szCs w:val="36"/>
                                  <w:rtl/>
                                </w:rPr>
                                <w:t xml:space="preserve">     </w:t>
                              </w:r>
                            </w:sdtContent>
                          </w:sdt>
                        </w:p>
                      </w:txbxContent>
                    </v:textbox>
                    <w10:wrap anchorx="page" anchory="page"/>
                  </v:shape>
                </w:pict>
              </mc:Fallback>
            </mc:AlternateContent>
          </w:r>
        </w:p>
        <w:p w:rsidR="007A38FB" w:rsidRDefault="007A38FB" w:rsidP="008155F6">
          <w:pPr>
            <w:bidi w:val="0"/>
            <w:jc w:val="both"/>
            <w:rPr>
              <w:sz w:val="20"/>
              <w:szCs w:val="20"/>
            </w:rPr>
          </w:pPr>
          <w:r>
            <w:rPr>
              <w:sz w:val="20"/>
              <w:szCs w:val="20"/>
              <w:rtl/>
            </w:rPr>
            <w:br w:type="page"/>
          </w:r>
        </w:p>
      </w:sdtContent>
    </w:sdt>
    <w:p w:rsidR="006C200F" w:rsidRPr="006E4E75" w:rsidRDefault="0018026A" w:rsidP="008155F6">
      <w:pPr>
        <w:spacing w:line="360" w:lineRule="auto"/>
        <w:jc w:val="both"/>
        <w:rPr>
          <w:rFonts w:ascii="David" w:hAnsi="David" w:cs="David"/>
          <w:sz w:val="24"/>
          <w:szCs w:val="24"/>
          <w:rtl/>
        </w:rPr>
      </w:pPr>
      <w:proofErr w:type="spellStart"/>
      <w:r w:rsidRPr="006E4E75">
        <w:rPr>
          <w:rFonts w:ascii="David" w:hAnsi="David" w:cs="David"/>
          <w:sz w:val="24"/>
          <w:szCs w:val="24"/>
          <w:rtl/>
        </w:rPr>
        <w:lastRenderedPageBreak/>
        <w:t>הארווי</w:t>
      </w:r>
      <w:proofErr w:type="spellEnd"/>
      <w:r w:rsidRPr="006E4E75">
        <w:rPr>
          <w:rFonts w:ascii="David" w:hAnsi="David" w:cs="David"/>
          <w:sz w:val="24"/>
          <w:szCs w:val="24"/>
          <w:rtl/>
        </w:rPr>
        <w:t xml:space="preserve"> ירש את הבעלות על בניי</w:t>
      </w:r>
      <w:r w:rsidR="0011292D" w:rsidRPr="006E4E75">
        <w:rPr>
          <w:rFonts w:ascii="David" w:hAnsi="David" w:cs="David"/>
          <w:sz w:val="24"/>
          <w:szCs w:val="24"/>
          <w:rtl/>
        </w:rPr>
        <w:t xml:space="preserve">ן המשרדים בו הוא עובד וכעת הוא </w:t>
      </w:r>
      <w:r w:rsidR="001066E1">
        <w:rPr>
          <w:rFonts w:ascii="David" w:hAnsi="David" w:cs="David"/>
          <w:sz w:val="24"/>
          <w:szCs w:val="24"/>
          <w:rtl/>
        </w:rPr>
        <w:t>מעוניין למכור קומה ב</w:t>
      </w:r>
      <w:r w:rsidR="001066E1">
        <w:rPr>
          <w:rFonts w:ascii="David" w:hAnsi="David" w:cs="David" w:hint="cs"/>
          <w:sz w:val="24"/>
          <w:szCs w:val="24"/>
          <w:rtl/>
        </w:rPr>
        <w:t>ו</w:t>
      </w:r>
      <w:r w:rsidRPr="006E4E75">
        <w:rPr>
          <w:rFonts w:ascii="David" w:hAnsi="David" w:cs="David"/>
          <w:sz w:val="24"/>
          <w:szCs w:val="24"/>
          <w:rtl/>
        </w:rPr>
        <w:t>, נבחן תחילה כיצד באים לידי ביטוי מ</w:t>
      </w:r>
      <w:r w:rsidR="007D7FC3" w:rsidRPr="006E4E75">
        <w:rPr>
          <w:rFonts w:ascii="David" w:hAnsi="David" w:cs="David"/>
          <w:sz w:val="24"/>
          <w:szCs w:val="24"/>
          <w:rtl/>
        </w:rPr>
        <w:t>אפייני הזכות הקניינית במקרה</w:t>
      </w:r>
      <w:r w:rsidR="0011292D" w:rsidRPr="006E4E75">
        <w:rPr>
          <w:rFonts w:ascii="David" w:hAnsi="David" w:cs="David"/>
          <w:sz w:val="24"/>
          <w:szCs w:val="24"/>
          <w:rtl/>
        </w:rPr>
        <w:t xml:space="preserve"> שלנו</w:t>
      </w:r>
      <w:r w:rsidR="007D7FC3" w:rsidRPr="006E4E75">
        <w:rPr>
          <w:rStyle w:val="aa"/>
          <w:rFonts w:ascii="David" w:hAnsi="David" w:cs="David"/>
          <w:sz w:val="24"/>
          <w:szCs w:val="24"/>
          <w:rtl/>
        </w:rPr>
        <w:footnoteReference w:id="1"/>
      </w:r>
      <w:r w:rsidRPr="006E4E75">
        <w:rPr>
          <w:rFonts w:ascii="David" w:hAnsi="David" w:cs="David"/>
          <w:sz w:val="24"/>
          <w:szCs w:val="24"/>
          <w:rtl/>
        </w:rPr>
        <w:t>:</w:t>
      </w:r>
    </w:p>
    <w:p w:rsidR="0018026A" w:rsidRPr="006E4E75" w:rsidRDefault="0018026A" w:rsidP="008155F6">
      <w:pPr>
        <w:pStyle w:val="a3"/>
        <w:numPr>
          <w:ilvl w:val="0"/>
          <w:numId w:val="2"/>
        </w:numPr>
        <w:spacing w:line="360" w:lineRule="auto"/>
        <w:jc w:val="both"/>
        <w:rPr>
          <w:rFonts w:ascii="David" w:hAnsi="David" w:cs="David"/>
          <w:sz w:val="24"/>
          <w:szCs w:val="24"/>
        </w:rPr>
      </w:pPr>
      <w:r w:rsidRPr="006E4E75">
        <w:rPr>
          <w:rFonts w:ascii="David" w:hAnsi="David" w:cs="David"/>
          <w:sz w:val="24"/>
          <w:szCs w:val="24"/>
          <w:u w:val="single"/>
          <w:rtl/>
        </w:rPr>
        <w:t>שליטה וניהול</w:t>
      </w:r>
      <w:r w:rsidR="001066E1">
        <w:rPr>
          <w:rFonts w:ascii="David" w:hAnsi="David" w:cs="David"/>
          <w:sz w:val="24"/>
          <w:szCs w:val="24"/>
          <w:rtl/>
        </w:rPr>
        <w:t>- התפיס</w:t>
      </w:r>
      <w:r w:rsidR="001066E1">
        <w:rPr>
          <w:rFonts w:ascii="David" w:hAnsi="David" w:cs="David" w:hint="cs"/>
          <w:sz w:val="24"/>
          <w:szCs w:val="24"/>
          <w:rtl/>
        </w:rPr>
        <w:t>ות</w:t>
      </w:r>
      <w:r w:rsidR="001066E1">
        <w:rPr>
          <w:rFonts w:ascii="David" w:hAnsi="David" w:cs="David"/>
          <w:sz w:val="24"/>
          <w:szCs w:val="24"/>
          <w:rtl/>
        </w:rPr>
        <w:t xml:space="preserve"> </w:t>
      </w:r>
      <w:proofErr w:type="spellStart"/>
      <w:r w:rsidR="001066E1">
        <w:rPr>
          <w:rFonts w:ascii="David" w:hAnsi="David" w:cs="David"/>
          <w:sz w:val="24"/>
          <w:szCs w:val="24"/>
          <w:rtl/>
        </w:rPr>
        <w:t>הליברטריאנית</w:t>
      </w:r>
      <w:proofErr w:type="spellEnd"/>
      <w:r w:rsidR="001066E1">
        <w:rPr>
          <w:rFonts w:ascii="David" w:hAnsi="David" w:cs="David"/>
          <w:sz w:val="24"/>
          <w:szCs w:val="24"/>
          <w:rtl/>
        </w:rPr>
        <w:t xml:space="preserve"> </w:t>
      </w:r>
      <w:r w:rsidR="001066E1">
        <w:rPr>
          <w:rFonts w:ascii="David" w:hAnsi="David" w:cs="David" w:hint="cs"/>
          <w:sz w:val="24"/>
          <w:szCs w:val="24"/>
          <w:rtl/>
        </w:rPr>
        <w:t>ו</w:t>
      </w:r>
      <w:r w:rsidR="001066E1">
        <w:rPr>
          <w:rFonts w:ascii="David" w:hAnsi="David" w:cs="David"/>
          <w:sz w:val="24"/>
          <w:szCs w:val="24"/>
          <w:rtl/>
        </w:rPr>
        <w:t>הליברלית שותפות להסכמה</w:t>
      </w:r>
      <w:r w:rsidRPr="006E4E75">
        <w:rPr>
          <w:rFonts w:ascii="David" w:hAnsi="David" w:cs="David"/>
          <w:sz w:val="24"/>
          <w:szCs w:val="24"/>
          <w:rtl/>
        </w:rPr>
        <w:t xml:space="preserve"> </w:t>
      </w:r>
      <w:r w:rsidR="001066E1">
        <w:rPr>
          <w:rFonts w:ascii="David" w:hAnsi="David" w:cs="David" w:hint="cs"/>
          <w:sz w:val="24"/>
          <w:szCs w:val="24"/>
          <w:rtl/>
        </w:rPr>
        <w:t>ש</w:t>
      </w:r>
      <w:r w:rsidR="001066E1">
        <w:rPr>
          <w:rFonts w:ascii="David" w:hAnsi="David" w:cs="David"/>
          <w:sz w:val="24"/>
          <w:szCs w:val="24"/>
          <w:rtl/>
        </w:rPr>
        <w:t>אלמנט השליטה הכרחי בזכות הקניינית. בעל</w:t>
      </w:r>
      <w:r w:rsidRPr="006E4E75">
        <w:rPr>
          <w:rFonts w:ascii="David" w:hAnsi="David" w:cs="David"/>
          <w:sz w:val="24"/>
          <w:szCs w:val="24"/>
          <w:rtl/>
        </w:rPr>
        <w:t xml:space="preserve"> הנכס חייב לשלוט ולנהל את נכסו. </w:t>
      </w:r>
      <w:r w:rsidR="001066E1">
        <w:rPr>
          <w:rFonts w:ascii="David" w:hAnsi="David" w:cs="David" w:hint="cs"/>
          <w:sz w:val="24"/>
          <w:szCs w:val="24"/>
          <w:rtl/>
        </w:rPr>
        <w:t xml:space="preserve">אצלנו, </w:t>
      </w:r>
      <w:r w:rsidR="001066E1">
        <w:rPr>
          <w:rFonts w:ascii="David" w:hAnsi="David" w:cs="David"/>
          <w:sz w:val="24"/>
          <w:szCs w:val="24"/>
          <w:rtl/>
        </w:rPr>
        <w:t>המשרד מנוהל ע</w:t>
      </w:r>
      <w:r w:rsidR="001066E1">
        <w:rPr>
          <w:rFonts w:ascii="David" w:hAnsi="David" w:cs="David" w:hint="cs"/>
          <w:sz w:val="24"/>
          <w:szCs w:val="24"/>
          <w:rtl/>
        </w:rPr>
        <w:t xml:space="preserve">"י </w:t>
      </w:r>
      <w:proofErr w:type="spellStart"/>
      <w:r w:rsidR="001066E1">
        <w:rPr>
          <w:rFonts w:ascii="David" w:hAnsi="David" w:cs="David"/>
          <w:sz w:val="24"/>
          <w:szCs w:val="24"/>
          <w:rtl/>
        </w:rPr>
        <w:t>הארווי</w:t>
      </w:r>
      <w:proofErr w:type="spellEnd"/>
      <w:r w:rsidR="001066E1">
        <w:rPr>
          <w:rFonts w:ascii="David" w:hAnsi="David" w:cs="David" w:hint="cs"/>
          <w:sz w:val="24"/>
          <w:szCs w:val="24"/>
          <w:rtl/>
        </w:rPr>
        <w:t xml:space="preserve"> והוא אף גר בו במשך</w:t>
      </w:r>
      <w:r w:rsidR="001066E1">
        <w:rPr>
          <w:rFonts w:ascii="David" w:hAnsi="David" w:cs="David"/>
          <w:sz w:val="24"/>
          <w:szCs w:val="24"/>
          <w:rtl/>
        </w:rPr>
        <w:t xml:space="preserve"> כל ימי</w:t>
      </w:r>
      <w:r w:rsidR="001066E1">
        <w:rPr>
          <w:rFonts w:ascii="David" w:hAnsi="David" w:cs="David" w:hint="cs"/>
          <w:sz w:val="24"/>
          <w:szCs w:val="24"/>
          <w:rtl/>
        </w:rPr>
        <w:t xml:space="preserve"> פעילותו</w:t>
      </w:r>
      <w:r w:rsidR="00C13817" w:rsidRPr="006E4E75">
        <w:rPr>
          <w:rFonts w:ascii="David" w:hAnsi="David" w:cs="David"/>
          <w:sz w:val="24"/>
          <w:szCs w:val="24"/>
          <w:rtl/>
        </w:rPr>
        <w:t>- רוב המשרדים במשק פועלים ב</w:t>
      </w:r>
      <w:r w:rsidR="001066E1">
        <w:rPr>
          <w:rFonts w:ascii="David" w:hAnsi="David" w:cs="David"/>
          <w:sz w:val="24"/>
          <w:szCs w:val="24"/>
          <w:rtl/>
        </w:rPr>
        <w:t xml:space="preserve">משך 5 ימים בשבוע ולכן העובדה </w:t>
      </w:r>
      <w:proofErr w:type="spellStart"/>
      <w:r w:rsidR="001066E1">
        <w:rPr>
          <w:rFonts w:ascii="David" w:hAnsi="David" w:cs="David" w:hint="cs"/>
          <w:sz w:val="24"/>
          <w:szCs w:val="24"/>
          <w:rtl/>
        </w:rPr>
        <w:t>ש</w:t>
      </w:r>
      <w:r w:rsidR="00C13817" w:rsidRPr="006E4E75">
        <w:rPr>
          <w:rFonts w:ascii="David" w:hAnsi="David" w:cs="David"/>
          <w:sz w:val="24"/>
          <w:szCs w:val="24"/>
          <w:rtl/>
        </w:rPr>
        <w:t>הארווי</w:t>
      </w:r>
      <w:proofErr w:type="spellEnd"/>
      <w:r w:rsidR="00C13817" w:rsidRPr="006E4E75">
        <w:rPr>
          <w:rFonts w:ascii="David" w:hAnsi="David" w:cs="David"/>
          <w:sz w:val="24"/>
          <w:szCs w:val="24"/>
          <w:rtl/>
        </w:rPr>
        <w:t xml:space="preserve"> לן במשרד במשך </w:t>
      </w:r>
      <w:r w:rsidR="001066E1">
        <w:rPr>
          <w:rFonts w:ascii="David" w:hAnsi="David" w:cs="David"/>
          <w:sz w:val="24"/>
          <w:szCs w:val="24"/>
          <w:rtl/>
        </w:rPr>
        <w:t xml:space="preserve">ארבעה ימים בשבוע מלמדת </w:t>
      </w:r>
      <w:r w:rsidR="001066E1">
        <w:rPr>
          <w:rFonts w:ascii="David" w:hAnsi="David" w:cs="David" w:hint="cs"/>
          <w:sz w:val="24"/>
          <w:szCs w:val="24"/>
          <w:rtl/>
        </w:rPr>
        <w:t>ש</w:t>
      </w:r>
      <w:r w:rsidR="00BA727B">
        <w:rPr>
          <w:rFonts w:ascii="David" w:hAnsi="David" w:cs="David"/>
          <w:sz w:val="24"/>
          <w:szCs w:val="24"/>
          <w:rtl/>
        </w:rPr>
        <w:t>ה</w:t>
      </w:r>
      <w:r w:rsidR="00BA727B">
        <w:rPr>
          <w:rFonts w:ascii="David" w:hAnsi="David" w:cs="David" w:hint="cs"/>
          <w:sz w:val="24"/>
          <w:szCs w:val="24"/>
          <w:rtl/>
        </w:rPr>
        <w:t>וא</w:t>
      </w:r>
      <w:r w:rsidR="00C13817" w:rsidRPr="006E4E75">
        <w:rPr>
          <w:rFonts w:ascii="David" w:hAnsi="David" w:cs="David"/>
          <w:sz w:val="24"/>
          <w:szCs w:val="24"/>
          <w:rtl/>
        </w:rPr>
        <w:t xml:space="preserve"> נמצא במשר</w:t>
      </w:r>
      <w:r w:rsidR="001066E1">
        <w:rPr>
          <w:rFonts w:ascii="David" w:hAnsi="David" w:cs="David"/>
          <w:sz w:val="24"/>
          <w:szCs w:val="24"/>
          <w:rtl/>
        </w:rPr>
        <w:t xml:space="preserve">ד במשך רוב שעות </w:t>
      </w:r>
      <w:r w:rsidR="001066E1">
        <w:rPr>
          <w:rFonts w:ascii="David" w:hAnsi="David" w:cs="David" w:hint="cs"/>
          <w:sz w:val="24"/>
          <w:szCs w:val="24"/>
          <w:rtl/>
        </w:rPr>
        <w:t>פעילותו</w:t>
      </w:r>
      <w:r w:rsidR="00BA727B">
        <w:rPr>
          <w:rFonts w:ascii="David" w:hAnsi="David" w:cs="David" w:hint="cs"/>
          <w:sz w:val="24"/>
          <w:szCs w:val="24"/>
          <w:rtl/>
        </w:rPr>
        <w:t xml:space="preserve"> </w:t>
      </w:r>
      <w:r w:rsidR="00856E79">
        <w:rPr>
          <w:rFonts w:ascii="David" w:hAnsi="David" w:cs="David" w:hint="cs"/>
          <w:sz w:val="24"/>
          <w:szCs w:val="24"/>
          <w:rtl/>
        </w:rPr>
        <w:t>ו</w:t>
      </w:r>
      <w:r w:rsidR="00BA727B">
        <w:rPr>
          <w:rFonts w:ascii="David" w:hAnsi="David" w:cs="David" w:hint="cs"/>
          <w:sz w:val="24"/>
          <w:szCs w:val="24"/>
          <w:rtl/>
        </w:rPr>
        <w:t>מכאן ניתן להסיק</w:t>
      </w:r>
      <w:r w:rsidR="00C13817" w:rsidRPr="006E4E75">
        <w:rPr>
          <w:rFonts w:ascii="David" w:hAnsi="David" w:cs="David"/>
          <w:sz w:val="24"/>
          <w:szCs w:val="24"/>
          <w:rtl/>
        </w:rPr>
        <w:t xml:space="preserve"> על רמת הניהול והשליטה הרבה שלו במקום</w:t>
      </w:r>
      <w:r w:rsidR="002F6C6D" w:rsidRPr="006E4E75">
        <w:rPr>
          <w:rFonts w:ascii="David" w:hAnsi="David" w:cs="David"/>
          <w:sz w:val="24"/>
          <w:szCs w:val="24"/>
          <w:rtl/>
        </w:rPr>
        <w:t xml:space="preserve"> </w:t>
      </w:r>
      <w:r w:rsidR="00BA727B">
        <w:rPr>
          <w:rFonts w:ascii="David" w:hAnsi="David" w:cs="David" w:hint="cs"/>
          <w:sz w:val="24"/>
          <w:szCs w:val="24"/>
          <w:rtl/>
        </w:rPr>
        <w:t xml:space="preserve">ושהוא </w:t>
      </w:r>
      <w:r w:rsidR="00BA727B">
        <w:rPr>
          <w:rFonts w:ascii="David" w:hAnsi="David" w:cs="David"/>
          <w:sz w:val="24"/>
          <w:szCs w:val="24"/>
          <w:rtl/>
        </w:rPr>
        <w:t>מקדיש את כל כולו ל</w:t>
      </w:r>
      <w:r w:rsidR="00BA727B">
        <w:rPr>
          <w:rFonts w:ascii="David" w:hAnsi="David" w:cs="David" w:hint="cs"/>
          <w:sz w:val="24"/>
          <w:szCs w:val="24"/>
          <w:rtl/>
        </w:rPr>
        <w:t>ה</w:t>
      </w:r>
      <w:r w:rsidR="002F6C6D" w:rsidRPr="006E4E75">
        <w:rPr>
          <w:rFonts w:ascii="David" w:hAnsi="David" w:cs="David"/>
          <w:sz w:val="24"/>
          <w:szCs w:val="24"/>
          <w:rtl/>
        </w:rPr>
        <w:t>צלחת החברה ויציאתה מהקשיים הכלכליים אליהם נקלעה</w:t>
      </w:r>
      <w:r w:rsidR="00C13817" w:rsidRPr="006E4E75">
        <w:rPr>
          <w:rFonts w:ascii="David" w:hAnsi="David" w:cs="David"/>
          <w:sz w:val="24"/>
          <w:szCs w:val="24"/>
          <w:rtl/>
        </w:rPr>
        <w:t>.</w:t>
      </w:r>
    </w:p>
    <w:p w:rsidR="00C13817" w:rsidRPr="006E4E75" w:rsidRDefault="00C13817" w:rsidP="008155F6">
      <w:pPr>
        <w:pStyle w:val="a3"/>
        <w:spacing w:line="360" w:lineRule="auto"/>
        <w:jc w:val="both"/>
        <w:rPr>
          <w:rFonts w:ascii="David" w:hAnsi="David" w:cs="David"/>
          <w:sz w:val="24"/>
          <w:szCs w:val="24"/>
          <w:rtl/>
        </w:rPr>
      </w:pPr>
      <w:r w:rsidRPr="006E4E75">
        <w:rPr>
          <w:rFonts w:ascii="David" w:hAnsi="David" w:cs="David"/>
          <w:sz w:val="24"/>
          <w:szCs w:val="24"/>
          <w:rtl/>
        </w:rPr>
        <w:t xml:space="preserve">השופט </w:t>
      </w:r>
      <w:r w:rsidRPr="006E4E75">
        <w:rPr>
          <w:rFonts w:ascii="David" w:hAnsi="David" w:cs="David"/>
          <w:b/>
          <w:bCs/>
          <w:sz w:val="24"/>
          <w:szCs w:val="24"/>
          <w:rtl/>
        </w:rPr>
        <w:t>חשין</w:t>
      </w:r>
      <w:r w:rsidRPr="006E4E75">
        <w:rPr>
          <w:rStyle w:val="aa"/>
          <w:rFonts w:ascii="David" w:hAnsi="David" w:cs="David"/>
          <w:sz w:val="24"/>
          <w:szCs w:val="24"/>
          <w:rtl/>
        </w:rPr>
        <w:footnoteReference w:id="2"/>
      </w:r>
      <w:r w:rsidRPr="006E4E75">
        <w:rPr>
          <w:rFonts w:ascii="David" w:hAnsi="David" w:cs="David"/>
          <w:sz w:val="24"/>
          <w:szCs w:val="24"/>
          <w:rtl/>
        </w:rPr>
        <w:t xml:space="preserve"> אימץ תפיסה </w:t>
      </w:r>
      <w:proofErr w:type="spellStart"/>
      <w:r w:rsidRPr="006E4E75">
        <w:rPr>
          <w:rFonts w:ascii="David" w:hAnsi="David" w:cs="David"/>
          <w:sz w:val="24"/>
          <w:szCs w:val="24"/>
          <w:rtl/>
        </w:rPr>
        <w:t>בלקסטוניאנית</w:t>
      </w:r>
      <w:proofErr w:type="spellEnd"/>
      <w:r w:rsidRPr="006E4E75">
        <w:rPr>
          <w:rFonts w:ascii="David" w:hAnsi="David" w:cs="David"/>
          <w:sz w:val="24"/>
          <w:szCs w:val="24"/>
          <w:rtl/>
        </w:rPr>
        <w:t xml:space="preserve"> לפיה בעלי הכנס יכולים לנהלו ולעשות בו כרצנו.</w:t>
      </w:r>
    </w:p>
    <w:p w:rsidR="00C13817" w:rsidRPr="006E4E75" w:rsidRDefault="002F6C6D" w:rsidP="008155F6">
      <w:pPr>
        <w:pStyle w:val="a3"/>
        <w:numPr>
          <w:ilvl w:val="0"/>
          <w:numId w:val="2"/>
        </w:numPr>
        <w:spacing w:line="360" w:lineRule="auto"/>
        <w:jc w:val="both"/>
        <w:rPr>
          <w:rFonts w:ascii="David" w:hAnsi="David" w:cs="David"/>
          <w:sz w:val="24"/>
          <w:szCs w:val="24"/>
        </w:rPr>
      </w:pPr>
      <w:r w:rsidRPr="006E4E75">
        <w:rPr>
          <w:rFonts w:ascii="David" w:hAnsi="David" w:cs="David"/>
          <w:sz w:val="24"/>
          <w:szCs w:val="24"/>
          <w:u w:val="single"/>
          <w:rtl/>
        </w:rPr>
        <w:t>לפי חוק המקרקעין</w:t>
      </w:r>
      <w:r w:rsidRPr="006E4E75">
        <w:rPr>
          <w:rStyle w:val="aa"/>
          <w:rFonts w:ascii="David" w:hAnsi="David" w:cs="David"/>
          <w:sz w:val="24"/>
          <w:szCs w:val="24"/>
          <w:rtl/>
        </w:rPr>
        <w:footnoteReference w:id="3"/>
      </w:r>
      <w:r w:rsidRPr="006E4E75">
        <w:rPr>
          <w:rFonts w:ascii="David" w:hAnsi="David" w:cs="David"/>
          <w:sz w:val="24"/>
          <w:szCs w:val="24"/>
          <w:rtl/>
        </w:rPr>
        <w:t>: "</w:t>
      </w:r>
      <w:r w:rsidRPr="006E4E75">
        <w:rPr>
          <w:rStyle w:val="default"/>
          <w:rFonts w:ascii="David" w:hAnsi="David" w:cs="David"/>
          <w:sz w:val="24"/>
          <w:szCs w:val="24"/>
          <w:rtl/>
        </w:rPr>
        <w:t xml:space="preserve">בעלות במקרקעין היא הזכות </w:t>
      </w:r>
      <w:r w:rsidRPr="006E4E75">
        <w:rPr>
          <w:rStyle w:val="default"/>
          <w:rFonts w:ascii="David" w:hAnsi="David" w:cs="David"/>
          <w:sz w:val="24"/>
          <w:szCs w:val="24"/>
          <w:u w:val="single"/>
          <w:rtl/>
        </w:rPr>
        <w:t>להחזיק</w:t>
      </w:r>
      <w:r w:rsidRPr="006E4E75">
        <w:rPr>
          <w:rStyle w:val="default"/>
          <w:rFonts w:ascii="David" w:hAnsi="David" w:cs="David"/>
          <w:sz w:val="24"/>
          <w:szCs w:val="24"/>
          <w:rtl/>
        </w:rPr>
        <w:t xml:space="preserve"> במקרקעין"- </w:t>
      </w:r>
      <w:proofErr w:type="spellStart"/>
      <w:r w:rsidRPr="006E4E75">
        <w:rPr>
          <w:rStyle w:val="default"/>
          <w:rFonts w:ascii="David" w:hAnsi="David" w:cs="David"/>
          <w:sz w:val="24"/>
          <w:szCs w:val="24"/>
          <w:rtl/>
        </w:rPr>
        <w:t>הארווי</w:t>
      </w:r>
      <w:proofErr w:type="spellEnd"/>
      <w:r w:rsidR="00BA727B">
        <w:rPr>
          <w:rStyle w:val="default"/>
          <w:rFonts w:ascii="David" w:hAnsi="David" w:cs="David"/>
          <w:sz w:val="24"/>
          <w:szCs w:val="24"/>
          <w:rtl/>
        </w:rPr>
        <w:t xml:space="preserve"> מחזיק במקרקעין</w:t>
      </w:r>
      <w:r w:rsidR="00BA727B">
        <w:rPr>
          <w:rStyle w:val="default"/>
          <w:rFonts w:ascii="David" w:hAnsi="David" w:cs="David" w:hint="cs"/>
          <w:sz w:val="24"/>
          <w:szCs w:val="24"/>
          <w:rtl/>
        </w:rPr>
        <w:t xml:space="preserve"> לאחר</w:t>
      </w:r>
      <w:r w:rsidRPr="006E4E75">
        <w:rPr>
          <w:rStyle w:val="default"/>
          <w:rFonts w:ascii="David" w:hAnsi="David" w:cs="David"/>
          <w:sz w:val="24"/>
          <w:szCs w:val="24"/>
          <w:rtl/>
        </w:rPr>
        <w:t xml:space="preserve"> </w:t>
      </w:r>
      <w:r w:rsidR="00BA727B">
        <w:rPr>
          <w:rStyle w:val="default"/>
          <w:rFonts w:ascii="David" w:hAnsi="David" w:cs="David" w:hint="cs"/>
          <w:sz w:val="24"/>
          <w:szCs w:val="24"/>
          <w:rtl/>
        </w:rPr>
        <w:t>ש</w:t>
      </w:r>
      <w:r w:rsidR="00856E79">
        <w:rPr>
          <w:rStyle w:val="default"/>
          <w:rFonts w:ascii="David" w:hAnsi="David" w:cs="David" w:hint="cs"/>
          <w:sz w:val="24"/>
          <w:szCs w:val="24"/>
          <w:rtl/>
        </w:rPr>
        <w:t>ירש</w:t>
      </w:r>
      <w:r w:rsidR="00BA727B">
        <w:rPr>
          <w:rStyle w:val="default"/>
          <w:rFonts w:ascii="David" w:hAnsi="David" w:cs="David"/>
          <w:sz w:val="24"/>
          <w:szCs w:val="24"/>
          <w:rtl/>
        </w:rPr>
        <w:t xml:space="preserve"> </w:t>
      </w:r>
      <w:r w:rsidRPr="006E4E75">
        <w:rPr>
          <w:rStyle w:val="default"/>
          <w:rFonts w:ascii="David" w:hAnsi="David" w:cs="David"/>
          <w:sz w:val="24"/>
          <w:szCs w:val="24"/>
          <w:rtl/>
        </w:rPr>
        <w:t>בעלות על הבניין ע"י ירושה, "</w:t>
      </w:r>
      <w:r w:rsidRPr="006E4E75">
        <w:rPr>
          <w:rStyle w:val="default"/>
          <w:rFonts w:ascii="David" w:hAnsi="David" w:cs="David"/>
          <w:sz w:val="24"/>
          <w:szCs w:val="24"/>
          <w:u w:val="single"/>
          <w:rtl/>
        </w:rPr>
        <w:t>להשתמש</w:t>
      </w:r>
      <w:r w:rsidRPr="006E4E75">
        <w:rPr>
          <w:rStyle w:val="default"/>
          <w:rFonts w:ascii="David" w:hAnsi="David" w:cs="David"/>
          <w:sz w:val="24"/>
          <w:szCs w:val="24"/>
          <w:rtl/>
        </w:rPr>
        <w:t xml:space="preserve"> בהם" </w:t>
      </w:r>
      <w:proofErr w:type="spellStart"/>
      <w:r w:rsidRPr="006E4E75">
        <w:rPr>
          <w:rStyle w:val="default"/>
          <w:rFonts w:ascii="David" w:hAnsi="David" w:cs="David"/>
          <w:sz w:val="24"/>
          <w:szCs w:val="24"/>
          <w:rtl/>
        </w:rPr>
        <w:t>הארווי</w:t>
      </w:r>
      <w:proofErr w:type="spellEnd"/>
      <w:r w:rsidRPr="006E4E75">
        <w:rPr>
          <w:rStyle w:val="default"/>
          <w:rFonts w:ascii="David" w:hAnsi="David" w:cs="David"/>
          <w:sz w:val="24"/>
          <w:szCs w:val="24"/>
          <w:rtl/>
        </w:rPr>
        <w:t xml:space="preserve"> משתמש בבניין ברוב שעות </w:t>
      </w:r>
      <w:r w:rsidR="00BA727B">
        <w:rPr>
          <w:rStyle w:val="default"/>
          <w:rFonts w:ascii="David" w:hAnsi="David" w:cs="David"/>
          <w:sz w:val="24"/>
          <w:szCs w:val="24"/>
          <w:rtl/>
        </w:rPr>
        <w:t>פעילותו לעבודתו והוא אף לן ב</w:t>
      </w:r>
      <w:r w:rsidR="00BA727B">
        <w:rPr>
          <w:rStyle w:val="default"/>
          <w:rFonts w:ascii="David" w:hAnsi="David" w:cs="David" w:hint="cs"/>
          <w:sz w:val="24"/>
          <w:szCs w:val="24"/>
          <w:rtl/>
        </w:rPr>
        <w:t>ו</w:t>
      </w:r>
      <w:r w:rsidRPr="006E4E75">
        <w:rPr>
          <w:rStyle w:val="default"/>
          <w:rFonts w:ascii="David" w:hAnsi="David" w:cs="David"/>
          <w:sz w:val="24"/>
          <w:szCs w:val="24"/>
          <w:rtl/>
        </w:rPr>
        <w:t xml:space="preserve">, </w:t>
      </w:r>
      <w:r w:rsidR="00BA727B">
        <w:rPr>
          <w:rStyle w:val="default"/>
          <w:rFonts w:ascii="David" w:hAnsi="David" w:cs="David" w:hint="cs"/>
          <w:sz w:val="24"/>
          <w:szCs w:val="24"/>
          <w:rtl/>
        </w:rPr>
        <w:t>"</w:t>
      </w:r>
      <w:r w:rsidRPr="006E4E75">
        <w:rPr>
          <w:rStyle w:val="default"/>
          <w:rFonts w:ascii="David" w:hAnsi="David" w:cs="David"/>
          <w:sz w:val="24"/>
          <w:szCs w:val="24"/>
          <w:u w:val="single"/>
          <w:rtl/>
        </w:rPr>
        <w:t>ולעשות בהם כל דבר וכל עסקה</w:t>
      </w:r>
      <w:r w:rsidR="00BA727B">
        <w:rPr>
          <w:rFonts w:ascii="David" w:hAnsi="David" w:cs="David" w:hint="cs"/>
          <w:sz w:val="24"/>
          <w:szCs w:val="24"/>
          <w:rtl/>
        </w:rPr>
        <w:t>"</w:t>
      </w:r>
      <w:r w:rsidRPr="006E4E75">
        <w:rPr>
          <w:rFonts w:ascii="David" w:hAnsi="David" w:cs="David"/>
          <w:sz w:val="24"/>
          <w:szCs w:val="24"/>
          <w:rtl/>
        </w:rPr>
        <w:t xml:space="preserve">: </w:t>
      </w:r>
      <w:proofErr w:type="spellStart"/>
      <w:r w:rsidRPr="006E4E75">
        <w:rPr>
          <w:rFonts w:ascii="David" w:hAnsi="David" w:cs="David"/>
          <w:sz w:val="24"/>
          <w:szCs w:val="24"/>
          <w:rtl/>
        </w:rPr>
        <w:t>הארווי</w:t>
      </w:r>
      <w:proofErr w:type="spellEnd"/>
      <w:r w:rsidRPr="006E4E75">
        <w:rPr>
          <w:rFonts w:ascii="David" w:hAnsi="David" w:cs="David"/>
          <w:sz w:val="24"/>
          <w:szCs w:val="24"/>
          <w:rtl/>
        </w:rPr>
        <w:t xml:space="preserve"> מפיץ במשרד את תורתו החברתית וגורם לכך שבפומבי אסור לאכול אוכל שאינו צ</w:t>
      </w:r>
      <w:r w:rsidR="00BA727B">
        <w:rPr>
          <w:rFonts w:ascii="David" w:hAnsi="David" w:cs="David"/>
          <w:sz w:val="24"/>
          <w:szCs w:val="24"/>
          <w:rtl/>
        </w:rPr>
        <w:t xml:space="preserve">מחוני, בנוסף </w:t>
      </w:r>
      <w:r w:rsidR="00BA727B">
        <w:rPr>
          <w:rFonts w:ascii="David" w:hAnsi="David" w:cs="David" w:hint="cs"/>
          <w:sz w:val="24"/>
          <w:szCs w:val="24"/>
          <w:rtl/>
        </w:rPr>
        <w:t>הוא</w:t>
      </w:r>
      <w:r w:rsidRPr="006E4E75">
        <w:rPr>
          <w:rFonts w:ascii="David" w:hAnsi="David" w:cs="David"/>
          <w:sz w:val="24"/>
          <w:szCs w:val="24"/>
          <w:rtl/>
        </w:rPr>
        <w:t xml:space="preserve"> </w:t>
      </w:r>
      <w:r w:rsidR="00BA727B">
        <w:rPr>
          <w:rFonts w:ascii="David" w:hAnsi="David" w:cs="David"/>
          <w:sz w:val="24"/>
          <w:szCs w:val="24"/>
          <w:rtl/>
        </w:rPr>
        <w:t>בוחר למכור קומה בבניין למי ש</w:t>
      </w:r>
      <w:r w:rsidR="00BA727B">
        <w:rPr>
          <w:rFonts w:ascii="David" w:hAnsi="David" w:cs="David" w:hint="cs"/>
          <w:sz w:val="24"/>
          <w:szCs w:val="24"/>
          <w:rtl/>
        </w:rPr>
        <w:t>י</w:t>
      </w:r>
      <w:r w:rsidRPr="006E4E75">
        <w:rPr>
          <w:rFonts w:ascii="David" w:hAnsi="David" w:cs="David"/>
          <w:sz w:val="24"/>
          <w:szCs w:val="24"/>
          <w:rtl/>
        </w:rPr>
        <w:t>חפ</w:t>
      </w:r>
      <w:r w:rsidR="00BA727B">
        <w:rPr>
          <w:rFonts w:ascii="David" w:hAnsi="David" w:cs="David" w:hint="cs"/>
          <w:sz w:val="24"/>
          <w:szCs w:val="24"/>
          <w:rtl/>
        </w:rPr>
        <w:t>ו</w:t>
      </w:r>
      <w:r w:rsidR="00BA727B">
        <w:rPr>
          <w:rFonts w:ascii="David" w:hAnsi="David" w:cs="David"/>
          <w:sz w:val="24"/>
          <w:szCs w:val="24"/>
          <w:rtl/>
        </w:rPr>
        <w:t>ץ בו</w:t>
      </w:r>
      <w:r w:rsidR="00856E79">
        <w:rPr>
          <w:rFonts w:ascii="David" w:hAnsi="David" w:cs="David" w:hint="cs"/>
          <w:sz w:val="24"/>
          <w:szCs w:val="24"/>
          <w:rtl/>
        </w:rPr>
        <w:t xml:space="preserve"> (למייק)</w:t>
      </w:r>
      <w:r w:rsidR="00BA727B">
        <w:rPr>
          <w:rFonts w:ascii="David" w:hAnsi="David" w:cs="David" w:hint="cs"/>
          <w:sz w:val="24"/>
          <w:szCs w:val="24"/>
          <w:rtl/>
        </w:rPr>
        <w:t xml:space="preserve"> </w:t>
      </w:r>
      <w:r w:rsidRPr="006E4E75">
        <w:rPr>
          <w:rFonts w:ascii="David" w:hAnsi="David" w:cs="David"/>
          <w:sz w:val="24"/>
          <w:szCs w:val="24"/>
          <w:rtl/>
        </w:rPr>
        <w:t>ואף בוחר למכור לו קומה נוספת.</w:t>
      </w:r>
    </w:p>
    <w:p w:rsidR="003E5409" w:rsidRPr="00472DCB" w:rsidRDefault="002F6C6D" w:rsidP="008155F6">
      <w:pPr>
        <w:pStyle w:val="a3"/>
        <w:numPr>
          <w:ilvl w:val="0"/>
          <w:numId w:val="2"/>
        </w:numPr>
        <w:spacing w:line="360" w:lineRule="auto"/>
        <w:jc w:val="both"/>
        <w:rPr>
          <w:rFonts w:ascii="David" w:hAnsi="David" w:cs="David"/>
          <w:sz w:val="24"/>
          <w:szCs w:val="24"/>
        </w:rPr>
      </w:pPr>
      <w:r w:rsidRPr="006E4E75">
        <w:rPr>
          <w:rFonts w:ascii="David" w:hAnsi="David" w:cs="David"/>
          <w:sz w:val="24"/>
          <w:szCs w:val="24"/>
          <w:u w:val="single"/>
          <w:rtl/>
        </w:rPr>
        <w:t>עבירות הזכות</w:t>
      </w:r>
      <w:r w:rsidRPr="006E4E75">
        <w:rPr>
          <w:rStyle w:val="aa"/>
          <w:rFonts w:ascii="David" w:hAnsi="David" w:cs="David"/>
          <w:sz w:val="24"/>
          <w:szCs w:val="24"/>
          <w:u w:val="single"/>
          <w:rtl/>
        </w:rPr>
        <w:footnoteReference w:id="4"/>
      </w:r>
      <w:r w:rsidRPr="006E4E75">
        <w:rPr>
          <w:rFonts w:ascii="David" w:hAnsi="David" w:cs="David"/>
          <w:sz w:val="24"/>
          <w:szCs w:val="24"/>
          <w:u w:val="single"/>
          <w:rtl/>
        </w:rPr>
        <w:t>:</w:t>
      </w:r>
      <w:r w:rsidR="003E5409" w:rsidRPr="006E4E75">
        <w:rPr>
          <w:rFonts w:ascii="David" w:hAnsi="David" w:cs="David"/>
          <w:sz w:val="24"/>
          <w:szCs w:val="24"/>
          <w:rtl/>
        </w:rPr>
        <w:t xml:space="preserve"> </w:t>
      </w:r>
      <w:proofErr w:type="spellStart"/>
      <w:r w:rsidR="003E5409" w:rsidRPr="006E4E75">
        <w:rPr>
          <w:rFonts w:ascii="David" w:hAnsi="David" w:cs="David"/>
          <w:sz w:val="24"/>
          <w:szCs w:val="24"/>
          <w:rtl/>
        </w:rPr>
        <w:t>הארווי</w:t>
      </w:r>
      <w:proofErr w:type="spellEnd"/>
      <w:r w:rsidR="003E5409" w:rsidRPr="006E4E75">
        <w:rPr>
          <w:rFonts w:ascii="David" w:hAnsi="David" w:cs="David"/>
          <w:sz w:val="24"/>
          <w:szCs w:val="24"/>
          <w:rtl/>
        </w:rPr>
        <w:t xml:space="preserve"> הציע</w:t>
      </w:r>
      <w:r w:rsidR="00472DCB">
        <w:rPr>
          <w:rFonts w:ascii="David" w:hAnsi="David" w:cs="David" w:hint="cs"/>
          <w:sz w:val="24"/>
          <w:szCs w:val="24"/>
          <w:rtl/>
        </w:rPr>
        <w:t xml:space="preserve"> ואף מכר חלקים בבניין</w:t>
      </w:r>
      <w:r w:rsidR="00472DCB">
        <w:rPr>
          <w:rFonts w:ascii="David" w:hAnsi="David" w:cs="David"/>
          <w:sz w:val="24"/>
          <w:szCs w:val="24"/>
          <w:rtl/>
        </w:rPr>
        <w:t xml:space="preserve"> ובכך </w:t>
      </w:r>
      <w:r w:rsidR="00472DCB">
        <w:rPr>
          <w:rFonts w:ascii="David" w:hAnsi="David" w:cs="David" w:hint="cs"/>
          <w:sz w:val="24"/>
          <w:szCs w:val="24"/>
          <w:rtl/>
        </w:rPr>
        <w:t>ביטא את</w:t>
      </w:r>
      <w:r w:rsidR="00472DCB">
        <w:rPr>
          <w:rFonts w:ascii="David" w:hAnsi="David" w:cs="David"/>
          <w:sz w:val="24"/>
          <w:szCs w:val="24"/>
          <w:rtl/>
        </w:rPr>
        <w:t xml:space="preserve"> יכולתו להעביר זכות </w:t>
      </w:r>
      <w:r w:rsidR="003E5409" w:rsidRPr="006E4E75">
        <w:rPr>
          <w:rFonts w:ascii="David" w:hAnsi="David" w:cs="David"/>
          <w:sz w:val="24"/>
          <w:szCs w:val="24"/>
          <w:rtl/>
        </w:rPr>
        <w:t>קניינית במקרקעין.</w:t>
      </w:r>
      <w:r w:rsidR="00472DCB">
        <w:rPr>
          <w:rFonts w:ascii="David" w:hAnsi="David" w:cs="David" w:hint="cs"/>
          <w:sz w:val="24"/>
          <w:szCs w:val="24"/>
          <w:rtl/>
        </w:rPr>
        <w:t xml:space="preserve"> גם אם נאמר שה</w:t>
      </w:r>
      <w:r w:rsidR="005A08EE">
        <w:rPr>
          <w:rFonts w:ascii="David" w:hAnsi="David" w:cs="David" w:hint="cs"/>
          <w:sz w:val="24"/>
          <w:szCs w:val="24"/>
          <w:rtl/>
        </w:rPr>
        <w:t>קרקע לא הייתה בבעלות פרטית</w:t>
      </w:r>
      <w:r w:rsidR="00472DCB">
        <w:rPr>
          <w:rFonts w:ascii="David" w:hAnsi="David" w:cs="David" w:hint="cs"/>
          <w:sz w:val="24"/>
          <w:szCs w:val="24"/>
          <w:rtl/>
        </w:rPr>
        <w:t>, אלא בבעלות</w:t>
      </w:r>
      <w:r w:rsidR="005A08EE">
        <w:rPr>
          <w:rFonts w:ascii="David" w:hAnsi="David" w:cs="David" w:hint="cs"/>
          <w:sz w:val="24"/>
          <w:szCs w:val="24"/>
          <w:rtl/>
        </w:rPr>
        <w:t xml:space="preserve"> המדינה מכי</w:t>
      </w:r>
      <w:r w:rsidR="00472DCB">
        <w:rPr>
          <w:rFonts w:ascii="David" w:hAnsi="David" w:cs="David" w:hint="cs"/>
          <w:sz w:val="24"/>
          <w:szCs w:val="24"/>
          <w:rtl/>
        </w:rPr>
        <w:t>ו</w:t>
      </w:r>
      <w:r w:rsidR="005A08EE">
        <w:rPr>
          <w:rFonts w:ascii="David" w:hAnsi="David" w:cs="David" w:hint="cs"/>
          <w:sz w:val="24"/>
          <w:szCs w:val="24"/>
          <w:rtl/>
        </w:rPr>
        <w:t>ון שמדובר בשטחים עירוניים ניתן ל</w:t>
      </w:r>
      <w:r w:rsidR="00472DCB">
        <w:rPr>
          <w:rFonts w:ascii="David" w:hAnsi="David" w:cs="David" w:hint="cs"/>
          <w:sz w:val="24"/>
          <w:szCs w:val="24"/>
          <w:rtl/>
        </w:rPr>
        <w:t>עיתים ל</w:t>
      </w:r>
      <w:r w:rsidR="005A08EE">
        <w:rPr>
          <w:rFonts w:ascii="David" w:hAnsi="David" w:cs="David" w:hint="cs"/>
          <w:sz w:val="24"/>
          <w:szCs w:val="24"/>
          <w:rtl/>
        </w:rPr>
        <w:t>העבירם</w:t>
      </w:r>
      <w:r w:rsidR="0011292D" w:rsidRPr="006E4E75">
        <w:rPr>
          <w:rStyle w:val="aa"/>
          <w:rFonts w:ascii="David" w:hAnsi="David" w:cs="David"/>
          <w:sz w:val="24"/>
          <w:szCs w:val="24"/>
          <w:rtl/>
        </w:rPr>
        <w:footnoteReference w:id="5"/>
      </w:r>
      <w:r w:rsidR="0011292D" w:rsidRPr="006E4E75">
        <w:rPr>
          <w:rFonts w:ascii="David" w:hAnsi="David" w:cs="David"/>
          <w:sz w:val="24"/>
          <w:szCs w:val="24"/>
          <w:rtl/>
        </w:rPr>
        <w:t>.</w:t>
      </w:r>
    </w:p>
    <w:p w:rsidR="003E5409" w:rsidRPr="006E4E75" w:rsidRDefault="003E5409" w:rsidP="008155F6">
      <w:pPr>
        <w:spacing w:line="360" w:lineRule="auto"/>
        <w:jc w:val="both"/>
        <w:rPr>
          <w:rFonts w:ascii="David" w:hAnsi="David" w:cs="David"/>
          <w:sz w:val="24"/>
          <w:szCs w:val="24"/>
          <w:rtl/>
        </w:rPr>
      </w:pPr>
      <w:r w:rsidRPr="006E4E75">
        <w:rPr>
          <w:rFonts w:ascii="David" w:hAnsi="David" w:cs="David"/>
          <w:sz w:val="24"/>
          <w:szCs w:val="24"/>
          <w:rtl/>
        </w:rPr>
        <w:t>כעת נ</w:t>
      </w:r>
      <w:r w:rsidR="00B72FC0" w:rsidRPr="006E4E75">
        <w:rPr>
          <w:rFonts w:ascii="David" w:hAnsi="David" w:cs="David"/>
          <w:sz w:val="24"/>
          <w:szCs w:val="24"/>
          <w:rtl/>
        </w:rPr>
        <w:t>בחן על בסיס אילו הצדקות</w:t>
      </w:r>
      <w:r w:rsidRPr="006E4E75">
        <w:rPr>
          <w:rFonts w:ascii="David" w:hAnsi="David" w:cs="David"/>
          <w:sz w:val="24"/>
          <w:szCs w:val="24"/>
          <w:rtl/>
        </w:rPr>
        <w:t xml:space="preserve"> שביסוד הקניין הפרטי החליט </w:t>
      </w:r>
      <w:proofErr w:type="spellStart"/>
      <w:r w:rsidRPr="006E4E75">
        <w:rPr>
          <w:rFonts w:ascii="David" w:hAnsi="David" w:cs="David"/>
          <w:sz w:val="24"/>
          <w:szCs w:val="24"/>
          <w:rtl/>
        </w:rPr>
        <w:t>הארווי</w:t>
      </w:r>
      <w:proofErr w:type="spellEnd"/>
      <w:r w:rsidRPr="006E4E75">
        <w:rPr>
          <w:rFonts w:ascii="David" w:hAnsi="David" w:cs="David"/>
          <w:sz w:val="24"/>
          <w:szCs w:val="24"/>
          <w:rtl/>
        </w:rPr>
        <w:t xml:space="preserve"> למכור קומה בבניינו:</w:t>
      </w:r>
    </w:p>
    <w:p w:rsidR="003E5409" w:rsidRPr="006E4E75" w:rsidRDefault="00472DCB" w:rsidP="008155F6">
      <w:pPr>
        <w:pStyle w:val="a3"/>
        <w:numPr>
          <w:ilvl w:val="0"/>
          <w:numId w:val="3"/>
        </w:numPr>
        <w:spacing w:line="360" w:lineRule="auto"/>
        <w:jc w:val="both"/>
        <w:rPr>
          <w:rFonts w:ascii="David" w:hAnsi="David" w:cs="David"/>
          <w:sz w:val="24"/>
          <w:szCs w:val="24"/>
        </w:rPr>
      </w:pPr>
      <w:r>
        <w:rPr>
          <w:rFonts w:ascii="David" w:hAnsi="David" w:cs="David" w:hint="cs"/>
          <w:sz w:val="24"/>
          <w:szCs w:val="24"/>
          <w:rtl/>
        </w:rPr>
        <w:t xml:space="preserve">בתפיסה </w:t>
      </w:r>
      <w:proofErr w:type="spellStart"/>
      <w:r w:rsidR="00B72FC0" w:rsidRPr="006E4E75">
        <w:rPr>
          <w:rFonts w:ascii="David" w:hAnsi="David" w:cs="David"/>
          <w:sz w:val="24"/>
          <w:szCs w:val="24"/>
          <w:rtl/>
        </w:rPr>
        <w:t>בלקסטונ</w:t>
      </w:r>
      <w:r>
        <w:rPr>
          <w:rFonts w:ascii="David" w:hAnsi="David" w:cs="David"/>
          <w:sz w:val="24"/>
          <w:szCs w:val="24"/>
          <w:rtl/>
        </w:rPr>
        <w:t>יאנית-ליברטריאנית</w:t>
      </w:r>
      <w:proofErr w:type="spellEnd"/>
      <w:r>
        <w:rPr>
          <w:rFonts w:ascii="David" w:hAnsi="David" w:cs="David"/>
          <w:sz w:val="24"/>
          <w:szCs w:val="24"/>
          <w:rtl/>
        </w:rPr>
        <w:t xml:space="preserve"> </w:t>
      </w:r>
      <w:r>
        <w:rPr>
          <w:rFonts w:ascii="David" w:hAnsi="David" w:cs="David" w:hint="cs"/>
          <w:sz w:val="24"/>
          <w:szCs w:val="24"/>
          <w:rtl/>
        </w:rPr>
        <w:t>מודגשת</w:t>
      </w:r>
      <w:r w:rsidR="00B72FC0" w:rsidRPr="006E4E75">
        <w:rPr>
          <w:rFonts w:ascii="David" w:hAnsi="David" w:cs="David"/>
          <w:sz w:val="24"/>
          <w:szCs w:val="24"/>
          <w:rtl/>
        </w:rPr>
        <w:t xml:space="preserve"> </w:t>
      </w:r>
      <w:r w:rsidR="00B72FC0" w:rsidRPr="006E4E75">
        <w:rPr>
          <w:rFonts w:ascii="David" w:hAnsi="David" w:cs="David"/>
          <w:sz w:val="24"/>
          <w:szCs w:val="24"/>
          <w:u w:val="single"/>
          <w:rtl/>
        </w:rPr>
        <w:t>החירות</w:t>
      </w:r>
      <w:r w:rsidR="00856E79">
        <w:rPr>
          <w:rFonts w:ascii="David" w:hAnsi="David" w:cs="David"/>
          <w:sz w:val="24"/>
          <w:szCs w:val="24"/>
          <w:rtl/>
        </w:rPr>
        <w:t xml:space="preserve">- </w:t>
      </w:r>
      <w:r w:rsidR="00856E79">
        <w:rPr>
          <w:rFonts w:ascii="David" w:hAnsi="David" w:cs="David" w:hint="cs"/>
          <w:sz w:val="24"/>
          <w:szCs w:val="24"/>
          <w:rtl/>
        </w:rPr>
        <w:t>ש</w:t>
      </w:r>
      <w:r>
        <w:rPr>
          <w:rFonts w:ascii="David" w:hAnsi="David" w:cs="David"/>
          <w:sz w:val="24"/>
          <w:szCs w:val="24"/>
          <w:rtl/>
        </w:rPr>
        <w:t>קיי</w:t>
      </w:r>
      <w:r>
        <w:rPr>
          <w:rFonts w:ascii="David" w:hAnsi="David" w:cs="David" w:hint="cs"/>
          <w:sz w:val="24"/>
          <w:szCs w:val="24"/>
          <w:rtl/>
        </w:rPr>
        <w:t>מת</w:t>
      </w:r>
      <w:r w:rsidR="00856E79">
        <w:rPr>
          <w:rFonts w:ascii="David" w:hAnsi="David" w:cs="David" w:hint="cs"/>
          <w:sz w:val="24"/>
          <w:szCs w:val="24"/>
          <w:rtl/>
        </w:rPr>
        <w:t xml:space="preserve"> גם</w:t>
      </w:r>
      <w:r>
        <w:rPr>
          <w:rFonts w:ascii="David" w:hAnsi="David" w:cs="David"/>
          <w:sz w:val="24"/>
          <w:szCs w:val="24"/>
          <w:rtl/>
        </w:rPr>
        <w:t xml:space="preserve"> בשיטה</w:t>
      </w:r>
      <w:r>
        <w:rPr>
          <w:rFonts w:ascii="David" w:hAnsi="David" w:cs="David" w:hint="cs"/>
          <w:sz w:val="24"/>
          <w:szCs w:val="24"/>
          <w:rtl/>
        </w:rPr>
        <w:t xml:space="preserve"> </w:t>
      </w:r>
      <w:r>
        <w:rPr>
          <w:rFonts w:ascii="David" w:hAnsi="David" w:cs="David"/>
          <w:sz w:val="24"/>
          <w:szCs w:val="24"/>
          <w:rtl/>
        </w:rPr>
        <w:t>הליברלית</w:t>
      </w:r>
      <w:r w:rsidR="00B72FC0" w:rsidRPr="006E4E75">
        <w:rPr>
          <w:rFonts w:ascii="David" w:hAnsi="David" w:cs="David"/>
          <w:sz w:val="24"/>
          <w:szCs w:val="24"/>
          <w:rtl/>
        </w:rPr>
        <w:t xml:space="preserve">. </w:t>
      </w:r>
      <w:proofErr w:type="spellStart"/>
      <w:r w:rsidR="00B72FC0" w:rsidRPr="006E4E75">
        <w:rPr>
          <w:rFonts w:ascii="David" w:hAnsi="David" w:cs="David"/>
          <w:sz w:val="24"/>
          <w:szCs w:val="24"/>
          <w:rtl/>
        </w:rPr>
        <w:t>הארווי</w:t>
      </w:r>
      <w:proofErr w:type="spellEnd"/>
      <w:r w:rsidR="00B72FC0" w:rsidRPr="006E4E75">
        <w:rPr>
          <w:rFonts w:ascii="David" w:hAnsi="David" w:cs="David"/>
          <w:sz w:val="24"/>
          <w:szCs w:val="24"/>
          <w:rtl/>
        </w:rPr>
        <w:t xml:space="preserve"> פועל בחופשיות מלאה במקרקעין- הוא מנהל אותו לבדו, ל</w:t>
      </w:r>
      <w:r w:rsidR="00854DEA">
        <w:rPr>
          <w:rFonts w:ascii="David" w:hAnsi="David" w:cs="David"/>
          <w:sz w:val="24"/>
          <w:szCs w:val="24"/>
          <w:rtl/>
        </w:rPr>
        <w:t>ן בו על מזרן בכל ימי פעילות</w:t>
      </w:r>
      <w:r w:rsidR="00854DEA">
        <w:rPr>
          <w:rFonts w:ascii="David" w:hAnsi="David" w:cs="David" w:hint="cs"/>
          <w:sz w:val="24"/>
          <w:szCs w:val="24"/>
          <w:rtl/>
        </w:rPr>
        <w:t>ו</w:t>
      </w:r>
      <w:r w:rsidR="00854DEA">
        <w:rPr>
          <w:rFonts w:ascii="David" w:hAnsi="David" w:cs="David"/>
          <w:sz w:val="24"/>
          <w:szCs w:val="24"/>
          <w:rtl/>
        </w:rPr>
        <w:t xml:space="preserve">, קובע מה תהיה האג'נדה </w:t>
      </w:r>
      <w:r w:rsidR="00854DEA">
        <w:rPr>
          <w:rFonts w:ascii="David" w:hAnsi="David" w:cs="David" w:hint="cs"/>
          <w:sz w:val="24"/>
          <w:szCs w:val="24"/>
          <w:rtl/>
        </w:rPr>
        <w:t>בו</w:t>
      </w:r>
      <w:r w:rsidR="00854DEA">
        <w:rPr>
          <w:rFonts w:ascii="David" w:hAnsi="David" w:cs="David"/>
          <w:sz w:val="24"/>
          <w:szCs w:val="24"/>
          <w:rtl/>
        </w:rPr>
        <w:t xml:space="preserve"> ומה ייאכל בו באופן פומבי</w:t>
      </w:r>
      <w:r w:rsidR="00854DEA">
        <w:rPr>
          <w:rFonts w:ascii="David" w:hAnsi="David" w:cs="David" w:hint="cs"/>
          <w:sz w:val="24"/>
          <w:szCs w:val="24"/>
          <w:rtl/>
        </w:rPr>
        <w:t>.</w:t>
      </w:r>
      <w:r w:rsidR="00B72FC0" w:rsidRPr="006E4E75">
        <w:rPr>
          <w:rFonts w:ascii="David" w:hAnsi="David" w:cs="David"/>
          <w:sz w:val="24"/>
          <w:szCs w:val="24"/>
          <w:rtl/>
        </w:rPr>
        <w:t xml:space="preserve"> קובע האם וכמה חלקים מהבניין ימכרו, הוא בוחר למי ל</w:t>
      </w:r>
      <w:r w:rsidR="00854DEA">
        <w:rPr>
          <w:rFonts w:ascii="David" w:hAnsi="David" w:cs="David"/>
          <w:sz w:val="24"/>
          <w:szCs w:val="24"/>
          <w:rtl/>
        </w:rPr>
        <w:t>מכור ולמי לא למכור, בנוסף הוא</w:t>
      </w:r>
      <w:r w:rsidR="00B72FC0" w:rsidRPr="006E4E75">
        <w:rPr>
          <w:rFonts w:ascii="David" w:hAnsi="David" w:cs="David"/>
          <w:sz w:val="24"/>
          <w:szCs w:val="24"/>
          <w:rtl/>
        </w:rPr>
        <w:t xml:space="preserve"> קובע מה יעשה בשטח אותו הוא מוכר- מקום מגורים ולא משרד אחר.</w:t>
      </w:r>
    </w:p>
    <w:p w:rsidR="00B72FC0" w:rsidRPr="006E4E75" w:rsidRDefault="00C15AE4" w:rsidP="008155F6">
      <w:pPr>
        <w:pStyle w:val="a3"/>
        <w:numPr>
          <w:ilvl w:val="0"/>
          <w:numId w:val="3"/>
        </w:numPr>
        <w:spacing w:line="360" w:lineRule="auto"/>
        <w:jc w:val="both"/>
        <w:rPr>
          <w:rFonts w:ascii="David" w:hAnsi="David" w:cs="David"/>
          <w:sz w:val="24"/>
          <w:szCs w:val="24"/>
        </w:rPr>
      </w:pPr>
      <w:r w:rsidRPr="006E4E75">
        <w:rPr>
          <w:rFonts w:ascii="David" w:hAnsi="David" w:cs="David"/>
          <w:sz w:val="24"/>
          <w:szCs w:val="24"/>
          <w:u w:val="single"/>
          <w:rtl/>
        </w:rPr>
        <w:t>העבודה</w:t>
      </w:r>
      <w:r w:rsidRPr="006E4E75">
        <w:rPr>
          <w:rStyle w:val="aa"/>
          <w:rFonts w:ascii="David" w:hAnsi="David" w:cs="David"/>
          <w:sz w:val="24"/>
          <w:szCs w:val="24"/>
          <w:rtl/>
        </w:rPr>
        <w:footnoteReference w:id="6"/>
      </w:r>
      <w:r w:rsidRPr="006E4E75">
        <w:rPr>
          <w:rFonts w:ascii="David" w:hAnsi="David" w:cs="David"/>
          <w:sz w:val="24"/>
          <w:szCs w:val="24"/>
          <w:rtl/>
        </w:rPr>
        <w:t xml:space="preserve">- </w:t>
      </w:r>
      <w:proofErr w:type="spellStart"/>
      <w:r w:rsidRPr="006E4E75">
        <w:rPr>
          <w:rFonts w:ascii="David" w:hAnsi="David" w:cs="David"/>
          <w:sz w:val="24"/>
          <w:szCs w:val="24"/>
          <w:rtl/>
        </w:rPr>
        <w:t>להא</w:t>
      </w:r>
      <w:r w:rsidR="00854DEA">
        <w:rPr>
          <w:rFonts w:ascii="David" w:hAnsi="David" w:cs="David"/>
          <w:sz w:val="24"/>
          <w:szCs w:val="24"/>
          <w:rtl/>
        </w:rPr>
        <w:t>רווי</w:t>
      </w:r>
      <w:proofErr w:type="spellEnd"/>
      <w:r w:rsidR="00854DEA">
        <w:rPr>
          <w:rFonts w:ascii="David" w:hAnsi="David" w:cs="David"/>
          <w:sz w:val="24"/>
          <w:szCs w:val="24"/>
          <w:rtl/>
        </w:rPr>
        <w:t xml:space="preserve"> קיימת זכות קניינית</w:t>
      </w:r>
      <w:r w:rsidRPr="006E4E75">
        <w:rPr>
          <w:rFonts w:ascii="David" w:hAnsi="David" w:cs="David"/>
          <w:sz w:val="24"/>
          <w:szCs w:val="24"/>
          <w:rtl/>
        </w:rPr>
        <w:t xml:space="preserve"> לאור העובדה הקשה שהוא משקיע במש</w:t>
      </w:r>
      <w:r w:rsidR="00854DEA">
        <w:rPr>
          <w:rFonts w:ascii="David" w:hAnsi="David" w:cs="David"/>
          <w:sz w:val="24"/>
          <w:szCs w:val="24"/>
          <w:rtl/>
        </w:rPr>
        <w:t>רד -בניהולו בכלל ובעת משבר</w:t>
      </w:r>
      <w:r w:rsidR="00854DEA">
        <w:rPr>
          <w:rFonts w:ascii="David" w:hAnsi="David" w:cs="David" w:hint="cs"/>
          <w:sz w:val="24"/>
          <w:szCs w:val="24"/>
          <w:rtl/>
        </w:rPr>
        <w:t xml:space="preserve"> </w:t>
      </w:r>
      <w:r w:rsidR="00854DEA">
        <w:rPr>
          <w:rFonts w:ascii="David" w:hAnsi="David" w:cs="David"/>
          <w:sz w:val="24"/>
          <w:szCs w:val="24"/>
          <w:rtl/>
        </w:rPr>
        <w:t>בפרט</w:t>
      </w:r>
      <w:r w:rsidR="00854DEA">
        <w:rPr>
          <w:rFonts w:ascii="David" w:hAnsi="David" w:cs="David" w:hint="cs"/>
          <w:sz w:val="24"/>
          <w:szCs w:val="24"/>
          <w:rtl/>
        </w:rPr>
        <w:t xml:space="preserve"> ואף </w:t>
      </w:r>
      <w:r w:rsidRPr="006E4E75">
        <w:rPr>
          <w:rFonts w:ascii="David" w:hAnsi="David" w:cs="David"/>
          <w:sz w:val="24"/>
          <w:szCs w:val="24"/>
          <w:rtl/>
        </w:rPr>
        <w:t>לינה</w:t>
      </w:r>
      <w:r w:rsidR="00854DEA">
        <w:rPr>
          <w:rFonts w:ascii="David" w:hAnsi="David" w:cs="David"/>
          <w:sz w:val="24"/>
          <w:szCs w:val="24"/>
          <w:rtl/>
        </w:rPr>
        <w:t xml:space="preserve"> ב</w:t>
      </w:r>
      <w:r w:rsidR="00854DEA">
        <w:rPr>
          <w:rFonts w:ascii="David" w:hAnsi="David" w:cs="David" w:hint="cs"/>
          <w:sz w:val="24"/>
          <w:szCs w:val="24"/>
          <w:rtl/>
        </w:rPr>
        <w:t>ו</w:t>
      </w:r>
      <w:r w:rsidR="00854DEA">
        <w:rPr>
          <w:rFonts w:ascii="David" w:hAnsi="David" w:cs="David"/>
          <w:sz w:val="24"/>
          <w:szCs w:val="24"/>
          <w:rtl/>
        </w:rPr>
        <w:t xml:space="preserve"> על מזרן</w:t>
      </w:r>
      <w:r w:rsidRPr="006E4E75">
        <w:rPr>
          <w:rFonts w:ascii="David" w:hAnsi="David" w:cs="David"/>
          <w:sz w:val="24"/>
          <w:szCs w:val="24"/>
          <w:rtl/>
        </w:rPr>
        <w:t xml:space="preserve"> תוך המשך ניהול השגרה האידאולוגית שלו מדגישים את ער</w:t>
      </w:r>
      <w:r w:rsidR="00854DEA">
        <w:rPr>
          <w:rFonts w:ascii="David" w:hAnsi="David" w:cs="David"/>
          <w:sz w:val="24"/>
          <w:szCs w:val="24"/>
          <w:rtl/>
        </w:rPr>
        <w:t>ך העבודה, מ</w:t>
      </w:r>
      <w:r w:rsidR="00854DEA">
        <w:rPr>
          <w:rFonts w:ascii="David" w:hAnsi="David" w:cs="David" w:hint="cs"/>
          <w:sz w:val="24"/>
          <w:szCs w:val="24"/>
          <w:rtl/>
        </w:rPr>
        <w:t>נגד</w:t>
      </w:r>
      <w:r w:rsidR="00854DEA">
        <w:rPr>
          <w:rFonts w:ascii="David" w:hAnsi="David" w:cs="David"/>
          <w:sz w:val="24"/>
          <w:szCs w:val="24"/>
          <w:rtl/>
        </w:rPr>
        <w:t xml:space="preserve"> ניתן לטעון </w:t>
      </w:r>
      <w:proofErr w:type="spellStart"/>
      <w:r w:rsidR="00854DEA">
        <w:rPr>
          <w:rFonts w:ascii="David" w:hAnsi="David" w:cs="David" w:hint="cs"/>
          <w:sz w:val="24"/>
          <w:szCs w:val="24"/>
          <w:rtl/>
        </w:rPr>
        <w:t>ש</w:t>
      </w:r>
      <w:r w:rsidRPr="006E4E75">
        <w:rPr>
          <w:rFonts w:ascii="David" w:hAnsi="David" w:cs="David"/>
          <w:sz w:val="24"/>
          <w:szCs w:val="24"/>
          <w:rtl/>
        </w:rPr>
        <w:t>הארווי</w:t>
      </w:r>
      <w:proofErr w:type="spellEnd"/>
      <w:r w:rsidRPr="006E4E75">
        <w:rPr>
          <w:rFonts w:ascii="David" w:hAnsi="David" w:cs="David"/>
          <w:sz w:val="24"/>
          <w:szCs w:val="24"/>
          <w:rtl/>
        </w:rPr>
        <w:t xml:space="preserve"> קיבל את </w:t>
      </w:r>
      <w:r w:rsidR="00854DEA">
        <w:rPr>
          <w:rFonts w:ascii="David" w:hAnsi="David" w:cs="David"/>
          <w:sz w:val="24"/>
          <w:szCs w:val="24"/>
          <w:rtl/>
        </w:rPr>
        <w:t>הזכות הקניינית בבניין ללא עמל</w:t>
      </w:r>
      <w:r w:rsidR="00854DEA">
        <w:rPr>
          <w:rFonts w:ascii="David" w:hAnsi="David" w:cs="David" w:hint="cs"/>
          <w:sz w:val="24"/>
          <w:szCs w:val="24"/>
          <w:rtl/>
        </w:rPr>
        <w:t xml:space="preserve"> אלא</w:t>
      </w:r>
      <w:r w:rsidRPr="006E4E75">
        <w:rPr>
          <w:rFonts w:ascii="David" w:hAnsi="David" w:cs="David"/>
          <w:sz w:val="24"/>
          <w:szCs w:val="24"/>
          <w:rtl/>
        </w:rPr>
        <w:t xml:space="preserve"> ב</w:t>
      </w:r>
      <w:r w:rsidR="00854DEA">
        <w:rPr>
          <w:rFonts w:ascii="David" w:hAnsi="David" w:cs="David"/>
          <w:sz w:val="24"/>
          <w:szCs w:val="24"/>
          <w:rtl/>
        </w:rPr>
        <w:t xml:space="preserve">זכות הירושה, מנגד ניתן להניח </w:t>
      </w:r>
      <w:proofErr w:type="spellStart"/>
      <w:r w:rsidR="00854DEA">
        <w:rPr>
          <w:rFonts w:ascii="David" w:hAnsi="David" w:cs="David" w:hint="cs"/>
          <w:sz w:val="24"/>
          <w:szCs w:val="24"/>
          <w:rtl/>
        </w:rPr>
        <w:t>ש</w:t>
      </w:r>
      <w:r w:rsidRPr="006E4E75">
        <w:rPr>
          <w:rFonts w:ascii="David" w:hAnsi="David" w:cs="David"/>
          <w:sz w:val="24"/>
          <w:szCs w:val="24"/>
          <w:rtl/>
        </w:rPr>
        <w:t>הארווי</w:t>
      </w:r>
      <w:proofErr w:type="spellEnd"/>
      <w:r w:rsidRPr="006E4E75">
        <w:rPr>
          <w:rFonts w:ascii="David" w:hAnsi="David" w:cs="David"/>
          <w:sz w:val="24"/>
          <w:szCs w:val="24"/>
          <w:rtl/>
        </w:rPr>
        <w:t>, קר</w:t>
      </w:r>
      <w:r w:rsidR="00854DEA">
        <w:rPr>
          <w:rFonts w:ascii="David" w:hAnsi="David" w:cs="David"/>
          <w:sz w:val="24"/>
          <w:szCs w:val="24"/>
          <w:rtl/>
        </w:rPr>
        <w:t xml:space="preserve">וב משפחה רחוק של המוריש, קיבל הבעלות על הקרקע </w:t>
      </w:r>
      <w:r w:rsidR="00854DEA">
        <w:rPr>
          <w:rFonts w:ascii="David" w:hAnsi="David" w:cs="David" w:hint="cs"/>
          <w:sz w:val="24"/>
          <w:szCs w:val="24"/>
          <w:rtl/>
        </w:rPr>
        <w:t>בשל</w:t>
      </w:r>
      <w:r w:rsidRPr="006E4E75">
        <w:rPr>
          <w:rFonts w:ascii="David" w:hAnsi="David" w:cs="David"/>
          <w:sz w:val="24"/>
          <w:szCs w:val="24"/>
          <w:rtl/>
        </w:rPr>
        <w:t xml:space="preserve"> עבודה קשה במשרד בת</w:t>
      </w:r>
      <w:r w:rsidR="00854DEA">
        <w:rPr>
          <w:rFonts w:ascii="David" w:hAnsi="David" w:cs="David"/>
          <w:sz w:val="24"/>
          <w:szCs w:val="24"/>
          <w:rtl/>
        </w:rPr>
        <w:t>קופ</w:t>
      </w:r>
      <w:r w:rsidR="00854DEA">
        <w:rPr>
          <w:rFonts w:ascii="David" w:hAnsi="David" w:cs="David" w:hint="cs"/>
          <w:sz w:val="24"/>
          <w:szCs w:val="24"/>
          <w:rtl/>
        </w:rPr>
        <w:t>ת</w:t>
      </w:r>
      <w:r w:rsidR="00854DEA">
        <w:rPr>
          <w:rFonts w:ascii="David" w:hAnsi="David" w:cs="David"/>
          <w:sz w:val="24"/>
          <w:szCs w:val="24"/>
          <w:rtl/>
        </w:rPr>
        <w:t xml:space="preserve"> חיי המ</w:t>
      </w:r>
      <w:r w:rsidR="00854DEA">
        <w:rPr>
          <w:rFonts w:ascii="David" w:hAnsi="David" w:cs="David" w:hint="cs"/>
          <w:sz w:val="24"/>
          <w:szCs w:val="24"/>
          <w:rtl/>
        </w:rPr>
        <w:t>וריש</w:t>
      </w:r>
      <w:r w:rsidRPr="006E4E75">
        <w:rPr>
          <w:rFonts w:ascii="David" w:hAnsi="David" w:cs="David"/>
          <w:sz w:val="24"/>
          <w:szCs w:val="24"/>
          <w:rtl/>
        </w:rPr>
        <w:t>.</w:t>
      </w:r>
    </w:p>
    <w:p w:rsidR="00811812" w:rsidRPr="006E4E75" w:rsidRDefault="00811812" w:rsidP="008155F6">
      <w:pPr>
        <w:pStyle w:val="a3"/>
        <w:numPr>
          <w:ilvl w:val="0"/>
          <w:numId w:val="3"/>
        </w:numPr>
        <w:spacing w:line="360" w:lineRule="auto"/>
        <w:jc w:val="both"/>
        <w:rPr>
          <w:rFonts w:ascii="David" w:hAnsi="David" w:cs="David"/>
          <w:sz w:val="24"/>
          <w:szCs w:val="24"/>
        </w:rPr>
      </w:pPr>
      <w:r w:rsidRPr="006E4E75">
        <w:rPr>
          <w:rFonts w:ascii="David" w:hAnsi="David" w:cs="David"/>
          <w:sz w:val="24"/>
          <w:szCs w:val="24"/>
          <w:u w:val="single"/>
          <w:rtl/>
        </w:rPr>
        <w:lastRenderedPageBreak/>
        <w:t>רווחה מצרפית</w:t>
      </w:r>
      <w:r w:rsidR="00854DEA">
        <w:rPr>
          <w:rFonts w:ascii="David" w:hAnsi="David" w:cs="David"/>
          <w:sz w:val="24"/>
          <w:szCs w:val="24"/>
          <w:rtl/>
        </w:rPr>
        <w:t xml:space="preserve">- </w:t>
      </w:r>
      <w:proofErr w:type="spellStart"/>
      <w:r w:rsidR="00854DEA">
        <w:rPr>
          <w:rFonts w:ascii="David" w:hAnsi="David" w:cs="David"/>
          <w:sz w:val="24"/>
          <w:szCs w:val="24"/>
          <w:rtl/>
        </w:rPr>
        <w:t>הארווי</w:t>
      </w:r>
      <w:proofErr w:type="spellEnd"/>
      <w:r w:rsidR="00854DEA">
        <w:rPr>
          <w:rFonts w:ascii="David" w:hAnsi="David" w:cs="David"/>
          <w:sz w:val="24"/>
          <w:szCs w:val="24"/>
          <w:rtl/>
        </w:rPr>
        <w:t xml:space="preserve"> בוחר לישון במ</w:t>
      </w:r>
      <w:r w:rsidR="00854DEA">
        <w:rPr>
          <w:rFonts w:ascii="David" w:hAnsi="David" w:cs="David" w:hint="cs"/>
          <w:sz w:val="24"/>
          <w:szCs w:val="24"/>
          <w:rtl/>
        </w:rPr>
        <w:t xml:space="preserve">שרד </w:t>
      </w:r>
      <w:r w:rsidRPr="006E4E75">
        <w:rPr>
          <w:rFonts w:ascii="David" w:hAnsi="David" w:cs="David"/>
          <w:sz w:val="24"/>
          <w:szCs w:val="24"/>
          <w:rtl/>
        </w:rPr>
        <w:t xml:space="preserve">ובכך </w:t>
      </w:r>
      <w:r w:rsidR="005F4F56">
        <w:rPr>
          <w:rFonts w:ascii="David" w:hAnsi="David" w:cs="David"/>
          <w:sz w:val="24"/>
          <w:szCs w:val="24"/>
          <w:rtl/>
        </w:rPr>
        <w:t>לחסוך בזמני הנסיעות לביתו</w:t>
      </w:r>
      <w:r w:rsidRPr="006E4E75">
        <w:rPr>
          <w:rFonts w:ascii="David" w:hAnsi="David" w:cs="David"/>
          <w:sz w:val="24"/>
          <w:szCs w:val="24"/>
          <w:rtl/>
        </w:rPr>
        <w:t xml:space="preserve"> ע"מ לעבוד מספר רב יותר של שעות ובכך להגדיל את הרווחה המצרפית של המשרד.</w:t>
      </w:r>
    </w:p>
    <w:p w:rsidR="00C15AE4" w:rsidRPr="006E4E75" w:rsidRDefault="00811812" w:rsidP="008155F6">
      <w:pPr>
        <w:pStyle w:val="a3"/>
        <w:numPr>
          <w:ilvl w:val="0"/>
          <w:numId w:val="3"/>
        </w:numPr>
        <w:spacing w:line="360" w:lineRule="auto"/>
        <w:jc w:val="both"/>
        <w:rPr>
          <w:rFonts w:ascii="David" w:hAnsi="David" w:cs="David"/>
          <w:sz w:val="24"/>
          <w:szCs w:val="24"/>
        </w:rPr>
      </w:pPr>
      <w:r w:rsidRPr="006E4E75">
        <w:rPr>
          <w:rFonts w:ascii="David" w:hAnsi="David" w:cs="David"/>
          <w:sz w:val="24"/>
          <w:szCs w:val="24"/>
          <w:u w:val="single"/>
          <w:rtl/>
        </w:rPr>
        <w:t>אישיות</w:t>
      </w:r>
      <w:r w:rsidRPr="006E4E75">
        <w:rPr>
          <w:rFonts w:ascii="David" w:hAnsi="David" w:cs="David"/>
          <w:sz w:val="24"/>
          <w:szCs w:val="24"/>
          <w:rtl/>
        </w:rPr>
        <w:t xml:space="preserve">- </w:t>
      </w:r>
      <w:proofErr w:type="spellStart"/>
      <w:r w:rsidRPr="006E4E75">
        <w:rPr>
          <w:rFonts w:ascii="David" w:hAnsi="David" w:cs="David"/>
          <w:sz w:val="24"/>
          <w:szCs w:val="24"/>
          <w:rtl/>
        </w:rPr>
        <w:t>להארווי</w:t>
      </w:r>
      <w:proofErr w:type="spellEnd"/>
      <w:r w:rsidRPr="006E4E75">
        <w:rPr>
          <w:rFonts w:ascii="David" w:hAnsi="David" w:cs="David"/>
          <w:sz w:val="24"/>
          <w:szCs w:val="24"/>
          <w:rtl/>
        </w:rPr>
        <w:t xml:space="preserve"> יש</w:t>
      </w:r>
      <w:r w:rsidR="005F4F56">
        <w:rPr>
          <w:rFonts w:ascii="David" w:hAnsi="David" w:cs="David"/>
          <w:sz w:val="24"/>
          <w:szCs w:val="24"/>
          <w:rtl/>
        </w:rPr>
        <w:t xml:space="preserve"> קשר משפחתי למשרד </w:t>
      </w:r>
      <w:r w:rsidRPr="006E4E75">
        <w:rPr>
          <w:rFonts w:ascii="David" w:hAnsi="David" w:cs="David"/>
          <w:sz w:val="24"/>
          <w:szCs w:val="24"/>
          <w:rtl/>
        </w:rPr>
        <w:t>שכן המשרד הועבר אליו בירושה ע"י סביו של ב</w:t>
      </w:r>
      <w:r w:rsidR="005F4F56">
        <w:rPr>
          <w:rFonts w:ascii="David" w:hAnsi="David" w:cs="David"/>
          <w:sz w:val="24"/>
          <w:szCs w:val="24"/>
          <w:rtl/>
        </w:rPr>
        <w:t>ן דודו, אמנם קרבת המשפחה</w:t>
      </w:r>
      <w:r w:rsidR="005F4F56">
        <w:rPr>
          <w:rFonts w:ascii="David" w:hAnsi="David" w:cs="David" w:hint="cs"/>
          <w:sz w:val="24"/>
          <w:szCs w:val="24"/>
          <w:rtl/>
        </w:rPr>
        <w:t xml:space="preserve"> </w:t>
      </w:r>
      <w:r w:rsidR="005F4F56">
        <w:rPr>
          <w:rFonts w:ascii="David" w:hAnsi="David" w:cs="David"/>
          <w:sz w:val="24"/>
          <w:szCs w:val="24"/>
          <w:rtl/>
        </w:rPr>
        <w:t>רחוקה ,אך אין לדעת מה הי</w:t>
      </w:r>
      <w:r w:rsidR="005F4F56">
        <w:rPr>
          <w:rFonts w:ascii="David" w:hAnsi="David" w:cs="David" w:hint="cs"/>
          <w:sz w:val="24"/>
          <w:szCs w:val="24"/>
          <w:rtl/>
        </w:rPr>
        <w:t>ה</w:t>
      </w:r>
      <w:r w:rsidRPr="006E4E75">
        <w:rPr>
          <w:rFonts w:ascii="David" w:hAnsi="David" w:cs="David"/>
          <w:sz w:val="24"/>
          <w:szCs w:val="24"/>
          <w:rtl/>
        </w:rPr>
        <w:t xml:space="preserve"> טיב </w:t>
      </w:r>
      <w:r w:rsidR="005F4F56">
        <w:rPr>
          <w:rFonts w:ascii="David" w:hAnsi="David" w:cs="David"/>
          <w:sz w:val="24"/>
          <w:szCs w:val="24"/>
          <w:rtl/>
        </w:rPr>
        <w:t>היחסים ב</w:t>
      </w:r>
      <w:r w:rsidR="005F4F56">
        <w:rPr>
          <w:rFonts w:ascii="David" w:hAnsi="David" w:cs="David" w:hint="cs"/>
          <w:sz w:val="24"/>
          <w:szCs w:val="24"/>
          <w:rtl/>
        </w:rPr>
        <w:t>ינם</w:t>
      </w:r>
      <w:r w:rsidRPr="006E4E75">
        <w:rPr>
          <w:rFonts w:ascii="David" w:hAnsi="David" w:cs="David"/>
          <w:sz w:val="24"/>
          <w:szCs w:val="24"/>
          <w:rtl/>
        </w:rPr>
        <w:t xml:space="preserve">. בנוסף, שעות העבודה הרבות אותם מקדיש </w:t>
      </w:r>
      <w:proofErr w:type="spellStart"/>
      <w:r w:rsidRPr="006E4E75">
        <w:rPr>
          <w:rFonts w:ascii="David" w:hAnsi="David" w:cs="David"/>
          <w:sz w:val="24"/>
          <w:szCs w:val="24"/>
          <w:rtl/>
        </w:rPr>
        <w:t>הארווי</w:t>
      </w:r>
      <w:proofErr w:type="spellEnd"/>
      <w:r w:rsidRPr="006E4E75">
        <w:rPr>
          <w:rFonts w:ascii="David" w:hAnsi="David" w:cs="David"/>
          <w:sz w:val="24"/>
          <w:szCs w:val="24"/>
          <w:rtl/>
        </w:rPr>
        <w:t xml:space="preserve"> לטובת הצלחת המקום יוצרים קשר </w:t>
      </w:r>
      <w:r w:rsidR="00DC1431" w:rsidRPr="006E4E75">
        <w:rPr>
          <w:rFonts w:ascii="David" w:hAnsi="David" w:cs="David"/>
          <w:sz w:val="24"/>
          <w:szCs w:val="24"/>
          <w:rtl/>
        </w:rPr>
        <w:t>בינו לבין מקום העבודה כך שהו</w:t>
      </w:r>
      <w:r w:rsidR="005F4F56">
        <w:rPr>
          <w:rFonts w:ascii="David" w:hAnsi="David" w:cs="David"/>
          <w:sz w:val="24"/>
          <w:szCs w:val="24"/>
          <w:rtl/>
        </w:rPr>
        <w:t xml:space="preserve">א מהווה מעין </w:t>
      </w:r>
      <w:r w:rsidR="00D06352">
        <w:rPr>
          <w:rFonts w:ascii="David" w:hAnsi="David" w:cs="David" w:hint="cs"/>
          <w:sz w:val="24"/>
          <w:szCs w:val="24"/>
          <w:rtl/>
        </w:rPr>
        <w:t>"</w:t>
      </w:r>
      <w:r w:rsidR="005F4F56">
        <w:rPr>
          <w:rFonts w:ascii="David" w:hAnsi="David" w:cs="David"/>
          <w:sz w:val="24"/>
          <w:szCs w:val="24"/>
          <w:rtl/>
        </w:rPr>
        <w:t>בית שני</w:t>
      </w:r>
      <w:r w:rsidR="00D06352">
        <w:rPr>
          <w:rFonts w:ascii="David" w:hAnsi="David" w:cs="David" w:hint="cs"/>
          <w:sz w:val="24"/>
          <w:szCs w:val="24"/>
          <w:rtl/>
        </w:rPr>
        <w:t>"</w:t>
      </w:r>
      <w:r w:rsidR="005F4F56">
        <w:rPr>
          <w:rFonts w:ascii="David" w:hAnsi="David" w:cs="David"/>
          <w:sz w:val="24"/>
          <w:szCs w:val="24"/>
          <w:rtl/>
        </w:rPr>
        <w:t xml:space="preserve"> עבור</w:t>
      </w:r>
      <w:r w:rsidR="005F4F56">
        <w:rPr>
          <w:rFonts w:ascii="David" w:hAnsi="David" w:cs="David" w:hint="cs"/>
          <w:sz w:val="24"/>
          <w:szCs w:val="24"/>
          <w:rtl/>
        </w:rPr>
        <w:t>ו</w:t>
      </w:r>
      <w:r w:rsidR="00DC1431" w:rsidRPr="006E4E75">
        <w:rPr>
          <w:rFonts w:ascii="David" w:hAnsi="David" w:cs="David"/>
          <w:sz w:val="24"/>
          <w:szCs w:val="24"/>
          <w:rtl/>
        </w:rPr>
        <w:t>.</w:t>
      </w:r>
    </w:p>
    <w:p w:rsidR="00811812" w:rsidRPr="006E4E75" w:rsidRDefault="00811812" w:rsidP="008155F6">
      <w:pPr>
        <w:pStyle w:val="a3"/>
        <w:numPr>
          <w:ilvl w:val="0"/>
          <w:numId w:val="3"/>
        </w:numPr>
        <w:spacing w:line="360" w:lineRule="auto"/>
        <w:jc w:val="both"/>
        <w:rPr>
          <w:rFonts w:ascii="David" w:hAnsi="David" w:cs="David"/>
          <w:sz w:val="24"/>
          <w:szCs w:val="24"/>
        </w:rPr>
      </w:pPr>
      <w:r w:rsidRPr="006E4E75">
        <w:rPr>
          <w:rFonts w:ascii="David" w:hAnsi="David" w:cs="David"/>
          <w:sz w:val="24"/>
          <w:szCs w:val="24"/>
          <w:u w:val="single"/>
          <w:rtl/>
        </w:rPr>
        <w:t>קהילתיות</w:t>
      </w:r>
      <w:r w:rsidRPr="006E4E75">
        <w:rPr>
          <w:rFonts w:ascii="David" w:hAnsi="David" w:cs="David"/>
          <w:sz w:val="24"/>
          <w:szCs w:val="24"/>
          <w:rtl/>
        </w:rPr>
        <w:t>-</w:t>
      </w:r>
      <w:r w:rsidR="00DC1431" w:rsidRPr="006E4E75">
        <w:rPr>
          <w:rFonts w:ascii="David" w:hAnsi="David" w:cs="David"/>
          <w:sz w:val="24"/>
          <w:szCs w:val="24"/>
          <w:rtl/>
        </w:rPr>
        <w:t xml:space="preserve"> </w:t>
      </w:r>
      <w:r w:rsidR="00161D46" w:rsidRPr="006E4E75">
        <w:rPr>
          <w:rFonts w:ascii="David" w:hAnsi="David" w:cs="David"/>
          <w:sz w:val="24"/>
          <w:szCs w:val="24"/>
          <w:rtl/>
        </w:rPr>
        <w:t>המשרד נוסד לפני שנים רבות</w:t>
      </w:r>
      <w:r w:rsidR="00AF4D1E" w:rsidRPr="006E4E75">
        <w:rPr>
          <w:rFonts w:ascii="David" w:hAnsi="David" w:cs="David"/>
          <w:sz w:val="24"/>
          <w:szCs w:val="24"/>
          <w:rtl/>
        </w:rPr>
        <w:t xml:space="preserve"> ומשמש קהילה עבור עו"ד שעובדים</w:t>
      </w:r>
      <w:r w:rsidR="005F4F56">
        <w:rPr>
          <w:rFonts w:ascii="David" w:hAnsi="David" w:cs="David"/>
          <w:sz w:val="24"/>
          <w:szCs w:val="24"/>
          <w:rtl/>
        </w:rPr>
        <w:t xml:space="preserve"> בו. ערך הקהילתיות </w:t>
      </w:r>
      <w:r w:rsidR="005F4F56">
        <w:rPr>
          <w:rFonts w:ascii="David" w:hAnsi="David" w:cs="David" w:hint="cs"/>
          <w:sz w:val="24"/>
          <w:szCs w:val="24"/>
          <w:rtl/>
        </w:rPr>
        <w:t>מבוטא</w:t>
      </w:r>
      <w:r w:rsidR="00AF4D1E" w:rsidRPr="006E4E75">
        <w:rPr>
          <w:rFonts w:ascii="David" w:hAnsi="David" w:cs="David"/>
          <w:sz w:val="24"/>
          <w:szCs w:val="24"/>
          <w:rtl/>
        </w:rPr>
        <w:t xml:space="preserve"> </w:t>
      </w:r>
      <w:r w:rsidR="00AF4D1E" w:rsidRPr="005F4F56">
        <w:rPr>
          <w:rFonts w:ascii="David" w:hAnsi="David" w:cs="David"/>
          <w:sz w:val="24"/>
          <w:szCs w:val="24"/>
          <w:u w:val="single"/>
          <w:rtl/>
        </w:rPr>
        <w:t>בשלב המשטר</w:t>
      </w:r>
      <w:r w:rsidR="00AF4D1E" w:rsidRPr="006E4E75">
        <w:rPr>
          <w:rFonts w:ascii="David" w:hAnsi="David" w:cs="David"/>
          <w:sz w:val="24"/>
          <w:szCs w:val="24"/>
          <w:rtl/>
        </w:rPr>
        <w:t xml:space="preserve"> כאשר המשרד פועל ל</w:t>
      </w:r>
      <w:r w:rsidR="00161D46" w:rsidRPr="006E4E75">
        <w:rPr>
          <w:rFonts w:ascii="David" w:hAnsi="David" w:cs="David"/>
          <w:sz w:val="24"/>
          <w:szCs w:val="24"/>
          <w:rtl/>
        </w:rPr>
        <w:t>קידום אורח חיים הדואג לרווחת בע"ח ולכן מותר לאכול בכתליו רק אוכל צמחוני בפומבי</w:t>
      </w:r>
      <w:r w:rsidR="00D06352">
        <w:rPr>
          <w:rFonts w:ascii="David" w:hAnsi="David" w:cs="David" w:hint="cs"/>
          <w:sz w:val="24"/>
          <w:szCs w:val="24"/>
          <w:rtl/>
        </w:rPr>
        <w:t>-</w:t>
      </w:r>
      <w:r w:rsidR="00A73A9F" w:rsidRPr="006E4E75">
        <w:rPr>
          <w:rFonts w:ascii="David" w:hAnsi="David" w:cs="David"/>
          <w:sz w:val="24"/>
          <w:szCs w:val="24"/>
          <w:rtl/>
        </w:rPr>
        <w:t xml:space="preserve"> שת"פ בין העובדים בו מוסיף ערך מוסרי לאנשיו</w:t>
      </w:r>
      <w:r w:rsidR="00161D46" w:rsidRPr="006E4E75">
        <w:rPr>
          <w:rFonts w:ascii="David" w:hAnsi="David" w:cs="David"/>
          <w:sz w:val="24"/>
          <w:szCs w:val="24"/>
          <w:rtl/>
        </w:rPr>
        <w:t>.</w:t>
      </w:r>
      <w:r w:rsidR="008D551B" w:rsidRPr="006E4E75">
        <w:rPr>
          <w:rFonts w:ascii="David" w:hAnsi="David" w:cs="David"/>
          <w:sz w:val="24"/>
          <w:szCs w:val="24"/>
          <w:rtl/>
        </w:rPr>
        <w:t xml:space="preserve"> כחלק מהגישה </w:t>
      </w:r>
      <w:r w:rsidR="008D551B" w:rsidRPr="006E4E75">
        <w:rPr>
          <w:rFonts w:ascii="David" w:hAnsi="David" w:cs="David"/>
          <w:sz w:val="24"/>
          <w:szCs w:val="24"/>
          <w:u w:val="single"/>
          <w:rtl/>
        </w:rPr>
        <w:t>הפרוגרסיבי</w:t>
      </w:r>
      <w:r w:rsidR="008D551B" w:rsidRPr="006E4E75">
        <w:rPr>
          <w:rFonts w:ascii="David" w:hAnsi="David" w:cs="David"/>
          <w:sz w:val="24"/>
          <w:szCs w:val="24"/>
          <w:rtl/>
        </w:rPr>
        <w:t>ת,</w:t>
      </w:r>
      <w:r w:rsidR="00161D46" w:rsidRPr="006E4E75">
        <w:rPr>
          <w:rFonts w:ascii="David" w:hAnsi="David" w:cs="David"/>
          <w:sz w:val="24"/>
          <w:szCs w:val="24"/>
          <w:rtl/>
        </w:rPr>
        <w:t xml:space="preserve"> </w:t>
      </w:r>
      <w:proofErr w:type="spellStart"/>
      <w:r w:rsidR="00161D46" w:rsidRPr="006E4E75">
        <w:rPr>
          <w:rFonts w:ascii="David" w:hAnsi="David" w:cs="David"/>
          <w:sz w:val="24"/>
          <w:szCs w:val="24"/>
          <w:rtl/>
        </w:rPr>
        <w:t>הארווי</w:t>
      </w:r>
      <w:proofErr w:type="spellEnd"/>
      <w:r w:rsidR="008D551B" w:rsidRPr="006E4E75">
        <w:rPr>
          <w:rFonts w:ascii="David" w:hAnsi="David" w:cs="David"/>
          <w:sz w:val="24"/>
          <w:szCs w:val="24"/>
          <w:rtl/>
        </w:rPr>
        <w:t xml:space="preserve"> שחב כבעל הקניין לשאת בחובות ביחס לקהילה</w:t>
      </w:r>
      <w:r w:rsidR="008D551B" w:rsidRPr="006E4E75">
        <w:rPr>
          <w:rStyle w:val="aa"/>
          <w:rFonts w:ascii="David" w:hAnsi="David" w:cs="David"/>
          <w:sz w:val="24"/>
          <w:szCs w:val="24"/>
          <w:rtl/>
        </w:rPr>
        <w:footnoteReference w:id="7"/>
      </w:r>
      <w:r w:rsidR="008D551B" w:rsidRPr="006E4E75">
        <w:rPr>
          <w:rFonts w:ascii="David" w:hAnsi="David" w:cs="David"/>
          <w:sz w:val="24"/>
          <w:szCs w:val="24"/>
          <w:rtl/>
        </w:rPr>
        <w:t xml:space="preserve"> </w:t>
      </w:r>
      <w:r w:rsidR="00161D46" w:rsidRPr="006E4E75">
        <w:rPr>
          <w:rFonts w:ascii="David" w:hAnsi="David" w:cs="David"/>
          <w:sz w:val="24"/>
          <w:szCs w:val="24"/>
          <w:rtl/>
        </w:rPr>
        <w:t xml:space="preserve">מוכן לבצע הקרבות </w:t>
      </w:r>
      <w:r w:rsidR="008D551B" w:rsidRPr="006E4E75">
        <w:rPr>
          <w:rFonts w:ascii="David" w:hAnsi="David" w:cs="David"/>
          <w:sz w:val="24"/>
          <w:szCs w:val="24"/>
          <w:rtl/>
        </w:rPr>
        <w:t>קשות לטוב</w:t>
      </w:r>
      <w:r w:rsidR="005F4F56">
        <w:rPr>
          <w:rFonts w:ascii="David" w:hAnsi="David" w:cs="David"/>
          <w:sz w:val="24"/>
          <w:szCs w:val="24"/>
          <w:rtl/>
        </w:rPr>
        <w:t xml:space="preserve">ת הקהילה: עבודתו המעמיקה </w:t>
      </w:r>
      <w:r w:rsidR="005F4F56">
        <w:rPr>
          <w:rFonts w:ascii="David" w:hAnsi="David" w:cs="David" w:hint="cs"/>
          <w:sz w:val="24"/>
          <w:szCs w:val="24"/>
          <w:rtl/>
        </w:rPr>
        <w:t>הביאו</w:t>
      </w:r>
      <w:r w:rsidR="008D551B" w:rsidRPr="006E4E75">
        <w:rPr>
          <w:rFonts w:ascii="David" w:hAnsi="David" w:cs="David"/>
          <w:sz w:val="24"/>
          <w:szCs w:val="24"/>
          <w:rtl/>
        </w:rPr>
        <w:t xml:space="preserve"> לישון</w:t>
      </w:r>
      <w:r w:rsidR="005F4F56">
        <w:rPr>
          <w:rFonts w:ascii="David" w:hAnsi="David" w:cs="David"/>
          <w:sz w:val="24"/>
          <w:szCs w:val="24"/>
          <w:rtl/>
        </w:rPr>
        <w:t xml:space="preserve"> במשרד </w:t>
      </w:r>
      <w:r w:rsidR="005F4F56">
        <w:rPr>
          <w:rFonts w:ascii="David" w:hAnsi="David" w:cs="David" w:hint="cs"/>
          <w:sz w:val="24"/>
          <w:szCs w:val="24"/>
          <w:rtl/>
        </w:rPr>
        <w:t>במטרה</w:t>
      </w:r>
      <w:r w:rsidR="00161D46" w:rsidRPr="006E4E75">
        <w:rPr>
          <w:rFonts w:ascii="David" w:hAnsi="David" w:cs="David"/>
          <w:sz w:val="24"/>
          <w:szCs w:val="24"/>
          <w:rtl/>
        </w:rPr>
        <w:t xml:space="preserve"> לסייע למשרד לצאת מהקשיים</w:t>
      </w:r>
      <w:r w:rsidR="00A73A9F" w:rsidRPr="006E4E75">
        <w:rPr>
          <w:rFonts w:ascii="David" w:hAnsi="David" w:cs="David"/>
          <w:sz w:val="24"/>
          <w:szCs w:val="24"/>
          <w:rtl/>
        </w:rPr>
        <w:t xml:space="preserve"> הכלכליים</w:t>
      </w:r>
      <w:r w:rsidR="008D551B" w:rsidRPr="006E4E75">
        <w:rPr>
          <w:rFonts w:ascii="David" w:hAnsi="David" w:cs="David"/>
          <w:sz w:val="24"/>
          <w:szCs w:val="24"/>
          <w:rtl/>
        </w:rPr>
        <w:t>.</w:t>
      </w:r>
    </w:p>
    <w:p w:rsidR="008D551B" w:rsidRPr="006E4E75" w:rsidRDefault="008D551B" w:rsidP="008155F6">
      <w:pPr>
        <w:spacing w:line="360" w:lineRule="auto"/>
        <w:jc w:val="both"/>
        <w:rPr>
          <w:rFonts w:ascii="David" w:hAnsi="David" w:cs="David"/>
          <w:sz w:val="24"/>
          <w:szCs w:val="24"/>
          <w:rtl/>
        </w:rPr>
      </w:pPr>
      <w:r w:rsidRPr="006E4E75">
        <w:rPr>
          <w:rFonts w:ascii="David" w:hAnsi="David" w:cs="David"/>
          <w:sz w:val="24"/>
          <w:szCs w:val="24"/>
          <w:rtl/>
        </w:rPr>
        <w:t>שלבי הכניסה והיציאה לקהילה</w:t>
      </w:r>
      <w:r w:rsidR="005F4F56">
        <w:rPr>
          <w:rFonts w:ascii="David" w:hAnsi="David" w:cs="David"/>
          <w:sz w:val="24"/>
          <w:szCs w:val="24"/>
          <w:rtl/>
        </w:rPr>
        <w:t xml:space="preserve"> עוררו מספר סוגיות</w:t>
      </w:r>
      <w:r w:rsidR="00BD41A3" w:rsidRPr="006E4E75">
        <w:rPr>
          <w:rFonts w:ascii="David" w:hAnsi="David" w:cs="David"/>
          <w:sz w:val="24"/>
          <w:szCs w:val="24"/>
          <w:rtl/>
        </w:rPr>
        <w:t xml:space="preserve"> כלפי ג'סיקה, דונה, לואיס (להלן: השלישיה) וכלפי 30 עו"ד שמקום עבודתם נמכר למייק. על סוגיות אילו נדון כעת:</w:t>
      </w:r>
    </w:p>
    <w:p w:rsidR="00BB7175" w:rsidRPr="006E4E75" w:rsidRDefault="00BD41A3" w:rsidP="008155F6">
      <w:pPr>
        <w:pStyle w:val="NormalWeb"/>
        <w:bidi/>
        <w:spacing w:before="0" w:beforeAutospacing="0" w:after="0" w:afterAutospacing="0" w:line="360" w:lineRule="auto"/>
        <w:jc w:val="both"/>
        <w:textAlignment w:val="top"/>
        <w:rPr>
          <w:rFonts w:ascii="David" w:eastAsiaTheme="minorHAnsi" w:hAnsi="David" w:cs="David"/>
          <w:rtl/>
        </w:rPr>
      </w:pPr>
      <w:r w:rsidRPr="006E4E75">
        <w:rPr>
          <w:rFonts w:ascii="David" w:eastAsiaTheme="minorHAnsi" w:hAnsi="David" w:cs="David"/>
          <w:rtl/>
        </w:rPr>
        <w:t xml:space="preserve">כחלק מהמתח בין גישה </w:t>
      </w:r>
      <w:proofErr w:type="spellStart"/>
      <w:r w:rsidRPr="005F4F56">
        <w:rPr>
          <w:rFonts w:ascii="David" w:eastAsiaTheme="minorHAnsi" w:hAnsi="David" w:cs="David"/>
          <w:u w:val="single"/>
          <w:rtl/>
        </w:rPr>
        <w:t>ליברטריאנית</w:t>
      </w:r>
      <w:proofErr w:type="spellEnd"/>
      <w:r w:rsidRPr="006E4E75">
        <w:rPr>
          <w:rFonts w:ascii="David" w:eastAsiaTheme="minorHAnsi" w:hAnsi="David" w:cs="David"/>
          <w:rtl/>
        </w:rPr>
        <w:t xml:space="preserve"> לפיה </w:t>
      </w:r>
      <w:proofErr w:type="spellStart"/>
      <w:r w:rsidRPr="006E4E75">
        <w:rPr>
          <w:rFonts w:ascii="David" w:eastAsiaTheme="minorHAnsi" w:hAnsi="David" w:cs="David"/>
          <w:rtl/>
        </w:rPr>
        <w:t>הארווי</w:t>
      </w:r>
      <w:proofErr w:type="spellEnd"/>
      <w:r w:rsidRPr="006E4E75">
        <w:rPr>
          <w:rFonts w:ascii="David" w:eastAsiaTheme="minorHAnsi" w:hAnsi="David" w:cs="David"/>
          <w:rtl/>
        </w:rPr>
        <w:t xml:space="preserve"> יכול ל</w:t>
      </w:r>
      <w:r w:rsidR="005F4F56">
        <w:rPr>
          <w:rFonts w:ascii="David" w:eastAsiaTheme="minorHAnsi" w:hAnsi="David" w:cs="David"/>
          <w:rtl/>
        </w:rPr>
        <w:t xml:space="preserve">עשות במקרקעין כרצונו </w:t>
      </w:r>
      <w:r w:rsidR="005F4F56">
        <w:rPr>
          <w:rFonts w:ascii="David" w:eastAsiaTheme="minorHAnsi" w:hAnsi="David" w:cs="David" w:hint="cs"/>
          <w:rtl/>
        </w:rPr>
        <w:t>ולמכרו</w:t>
      </w:r>
      <w:r w:rsidRPr="006E4E75">
        <w:rPr>
          <w:rFonts w:ascii="David" w:eastAsiaTheme="minorHAnsi" w:hAnsi="David" w:cs="David"/>
          <w:rtl/>
        </w:rPr>
        <w:t xml:space="preserve"> למי שי</w:t>
      </w:r>
      <w:r w:rsidR="005F4F56">
        <w:rPr>
          <w:rFonts w:ascii="David" w:eastAsiaTheme="minorHAnsi" w:hAnsi="David" w:cs="David"/>
          <w:rtl/>
        </w:rPr>
        <w:t>חפ</w:t>
      </w:r>
      <w:r w:rsidR="005F4F56">
        <w:rPr>
          <w:rFonts w:ascii="David" w:eastAsiaTheme="minorHAnsi" w:hAnsi="David" w:cs="David" w:hint="cs"/>
          <w:rtl/>
        </w:rPr>
        <w:t>ו</w:t>
      </w:r>
      <w:r w:rsidR="005F4F56">
        <w:rPr>
          <w:rFonts w:ascii="David" w:eastAsiaTheme="minorHAnsi" w:hAnsi="David" w:cs="David"/>
          <w:rtl/>
        </w:rPr>
        <w:t>ץ ל</w:t>
      </w:r>
      <w:r w:rsidR="000E70F7" w:rsidRPr="006E4E75">
        <w:rPr>
          <w:rFonts w:ascii="David" w:eastAsiaTheme="minorHAnsi" w:hAnsi="David" w:cs="David"/>
          <w:rtl/>
        </w:rPr>
        <w:t xml:space="preserve">גישה </w:t>
      </w:r>
      <w:r w:rsidRPr="005F4F56">
        <w:rPr>
          <w:rFonts w:ascii="David" w:eastAsiaTheme="minorHAnsi" w:hAnsi="David" w:cs="David"/>
          <w:u w:val="single"/>
          <w:rtl/>
        </w:rPr>
        <w:t>ליבראלית</w:t>
      </w:r>
      <w:r w:rsidR="005F4F56">
        <w:rPr>
          <w:rFonts w:ascii="David" w:eastAsiaTheme="minorHAnsi" w:hAnsi="David" w:cs="David"/>
          <w:rtl/>
        </w:rPr>
        <w:t xml:space="preserve"> שמתייחסת להיבטים נוספים </w:t>
      </w:r>
      <w:r w:rsidR="005F4F56">
        <w:rPr>
          <w:rFonts w:ascii="David" w:eastAsiaTheme="minorHAnsi" w:hAnsi="David" w:cs="David" w:hint="cs"/>
          <w:rtl/>
        </w:rPr>
        <w:t>מלבד</w:t>
      </w:r>
      <w:r w:rsidR="005F4F56">
        <w:rPr>
          <w:rFonts w:ascii="David" w:eastAsiaTheme="minorHAnsi" w:hAnsi="David" w:cs="David"/>
          <w:rtl/>
        </w:rPr>
        <w:t xml:space="preserve"> חירות</w:t>
      </w:r>
      <w:r w:rsidR="000E70F7" w:rsidRPr="006E4E75">
        <w:rPr>
          <w:rFonts w:ascii="David" w:eastAsiaTheme="minorHAnsi" w:hAnsi="David" w:cs="David"/>
          <w:rtl/>
        </w:rPr>
        <w:t xml:space="preserve"> נבחן את </w:t>
      </w:r>
      <w:r w:rsidR="000E70F7" w:rsidRPr="005F4F56">
        <w:rPr>
          <w:rFonts w:ascii="David" w:eastAsiaTheme="minorHAnsi" w:hAnsi="David" w:cs="David"/>
          <w:u w:val="single"/>
          <w:rtl/>
        </w:rPr>
        <w:t>שלב הכניסה</w:t>
      </w:r>
      <w:r w:rsidR="000E70F7" w:rsidRPr="006E4E75">
        <w:rPr>
          <w:rFonts w:ascii="David" w:eastAsiaTheme="minorHAnsi" w:hAnsi="David" w:cs="David"/>
          <w:rtl/>
        </w:rPr>
        <w:t xml:space="preserve"> לקהילה- השלישי</w:t>
      </w:r>
      <w:r w:rsidR="005F4F56">
        <w:rPr>
          <w:rFonts w:ascii="David" w:eastAsiaTheme="minorHAnsi" w:hAnsi="David" w:cs="David"/>
          <w:rtl/>
        </w:rPr>
        <w:t>ה בקשה לרכוש קומה בבניין</w:t>
      </w:r>
      <w:r w:rsidR="000E70F7" w:rsidRPr="006E4E75">
        <w:rPr>
          <w:rFonts w:ascii="David" w:eastAsiaTheme="minorHAnsi" w:hAnsi="David" w:cs="David"/>
          <w:rtl/>
        </w:rPr>
        <w:t xml:space="preserve"> לצורך מגורים כפי שהציע </w:t>
      </w:r>
      <w:proofErr w:type="spellStart"/>
      <w:r w:rsidR="000E70F7" w:rsidRPr="006E4E75">
        <w:rPr>
          <w:rFonts w:ascii="David" w:eastAsiaTheme="minorHAnsi" w:hAnsi="David" w:cs="David"/>
          <w:rtl/>
        </w:rPr>
        <w:t>הארווי</w:t>
      </w:r>
      <w:proofErr w:type="spellEnd"/>
      <w:r w:rsidR="000E70F7" w:rsidRPr="006E4E75">
        <w:rPr>
          <w:rFonts w:ascii="David" w:eastAsiaTheme="minorHAnsi" w:hAnsi="David" w:cs="David"/>
          <w:rtl/>
        </w:rPr>
        <w:t xml:space="preserve">, </w:t>
      </w:r>
      <w:r w:rsidR="005F4F56">
        <w:rPr>
          <w:rFonts w:ascii="David" w:eastAsiaTheme="minorHAnsi" w:hAnsi="David" w:cs="David"/>
          <w:rtl/>
        </w:rPr>
        <w:t xml:space="preserve">אך מכיוון </w:t>
      </w:r>
      <w:proofErr w:type="spellStart"/>
      <w:r w:rsidR="005F4F56">
        <w:rPr>
          <w:rFonts w:ascii="David" w:eastAsiaTheme="minorHAnsi" w:hAnsi="David" w:cs="David"/>
          <w:rtl/>
        </w:rPr>
        <w:t>שהארווי</w:t>
      </w:r>
      <w:proofErr w:type="spellEnd"/>
      <w:r w:rsidR="005F4F56">
        <w:rPr>
          <w:rFonts w:ascii="David" w:eastAsiaTheme="minorHAnsi" w:hAnsi="David" w:cs="David"/>
          <w:rtl/>
        </w:rPr>
        <w:t xml:space="preserve"> ראה א</w:t>
      </w:r>
      <w:r w:rsidR="005F4F56">
        <w:rPr>
          <w:rFonts w:ascii="David" w:eastAsiaTheme="minorHAnsi" w:hAnsi="David" w:cs="David" w:hint="cs"/>
          <w:rtl/>
        </w:rPr>
        <w:t>ותם</w:t>
      </w:r>
      <w:r w:rsidR="000E70F7" w:rsidRPr="006E4E75">
        <w:rPr>
          <w:rFonts w:ascii="David" w:eastAsiaTheme="minorHAnsi" w:hAnsi="David" w:cs="David"/>
          <w:rtl/>
        </w:rPr>
        <w:t xml:space="preserve"> אוכלים בשר הוא סירב למכור להם את המקרקעין</w:t>
      </w:r>
      <w:r w:rsidR="005613EF" w:rsidRPr="006E4E75">
        <w:rPr>
          <w:rFonts w:ascii="David" w:eastAsiaTheme="minorHAnsi" w:hAnsi="David" w:cs="David"/>
          <w:rtl/>
        </w:rPr>
        <w:t xml:space="preserve"> ובכך מנע מהם</w:t>
      </w:r>
      <w:r w:rsidR="00E4464B" w:rsidRPr="006E4E75">
        <w:rPr>
          <w:rFonts w:ascii="David" w:eastAsiaTheme="minorHAnsi" w:hAnsi="David" w:cs="David"/>
          <w:rtl/>
        </w:rPr>
        <w:t xml:space="preserve"> להיכנס לקהילה.</w:t>
      </w:r>
    </w:p>
    <w:p w:rsidR="00C5214D" w:rsidRDefault="005613EF" w:rsidP="008155F6">
      <w:pPr>
        <w:pStyle w:val="a3"/>
        <w:numPr>
          <w:ilvl w:val="0"/>
          <w:numId w:val="5"/>
        </w:numPr>
        <w:spacing w:line="360" w:lineRule="auto"/>
        <w:jc w:val="both"/>
        <w:rPr>
          <w:rFonts w:ascii="David" w:hAnsi="David" w:cs="David"/>
          <w:sz w:val="24"/>
          <w:szCs w:val="24"/>
        </w:rPr>
      </w:pPr>
      <w:r w:rsidRPr="006E4E75">
        <w:rPr>
          <w:rFonts w:ascii="David" w:hAnsi="David" w:cs="David"/>
          <w:sz w:val="24"/>
          <w:szCs w:val="24"/>
          <w:rtl/>
        </w:rPr>
        <w:t>לפי התפיסה הפרוגרסיבית באמצעות הקניין יש לקדם את</w:t>
      </w:r>
      <w:r w:rsidR="002F6CBB" w:rsidRPr="006E4E75">
        <w:rPr>
          <w:rFonts w:ascii="David" w:hAnsi="David" w:cs="David"/>
          <w:sz w:val="24"/>
          <w:szCs w:val="24"/>
          <w:rtl/>
        </w:rPr>
        <w:t xml:space="preserve"> </w:t>
      </w:r>
      <w:r w:rsidR="002F6CBB" w:rsidRPr="006F4423">
        <w:rPr>
          <w:rFonts w:ascii="David" w:hAnsi="David" w:cs="David"/>
          <w:b/>
          <w:bCs/>
          <w:sz w:val="24"/>
          <w:szCs w:val="24"/>
          <w:rtl/>
        </w:rPr>
        <w:t>השוויון המהותי בחברה</w:t>
      </w:r>
      <w:r w:rsidR="002F6CBB" w:rsidRPr="006E4E75">
        <w:rPr>
          <w:rFonts w:ascii="David" w:hAnsi="David" w:cs="David"/>
          <w:sz w:val="24"/>
          <w:szCs w:val="24"/>
          <w:rtl/>
        </w:rPr>
        <w:t xml:space="preserve"> ע"י</w:t>
      </w:r>
      <w:r w:rsidR="006648C2" w:rsidRPr="006E4E75">
        <w:rPr>
          <w:rFonts w:ascii="David" w:hAnsi="David" w:cs="David"/>
          <w:sz w:val="24"/>
          <w:szCs w:val="24"/>
          <w:rtl/>
        </w:rPr>
        <w:t xml:space="preserve"> </w:t>
      </w:r>
      <w:r w:rsidR="00A54A65" w:rsidRPr="00B65B45">
        <w:rPr>
          <w:rFonts w:ascii="David" w:hAnsi="David" w:cs="David"/>
          <w:b/>
          <w:bCs/>
          <w:sz w:val="24"/>
          <w:szCs w:val="24"/>
          <w:rtl/>
        </w:rPr>
        <w:t xml:space="preserve">צמצום </w:t>
      </w:r>
      <w:r w:rsidRPr="00B65B45">
        <w:rPr>
          <w:rFonts w:ascii="David" w:hAnsi="David" w:cs="David"/>
          <w:b/>
          <w:bCs/>
          <w:sz w:val="24"/>
          <w:szCs w:val="24"/>
          <w:rtl/>
        </w:rPr>
        <w:t>הפערים</w:t>
      </w:r>
      <w:r w:rsidRPr="006E4E75">
        <w:rPr>
          <w:rFonts w:ascii="David" w:hAnsi="David" w:cs="David"/>
          <w:sz w:val="24"/>
          <w:szCs w:val="24"/>
          <w:rtl/>
        </w:rPr>
        <w:t xml:space="preserve"> בין החזקים לחלשים בחברה</w:t>
      </w:r>
      <w:r w:rsidRPr="006E4E75">
        <w:rPr>
          <w:rFonts w:ascii="David" w:hAnsi="David" w:cs="David"/>
          <w:sz w:val="24"/>
          <w:szCs w:val="24"/>
          <w:vertAlign w:val="superscript"/>
          <w:rtl/>
        </w:rPr>
        <w:footnoteReference w:id="8"/>
      </w:r>
      <w:r w:rsidRPr="006E4E75">
        <w:rPr>
          <w:rFonts w:ascii="David" w:hAnsi="David" w:cs="David"/>
          <w:sz w:val="24"/>
          <w:szCs w:val="24"/>
          <w:vertAlign w:val="superscript"/>
          <w:rtl/>
        </w:rPr>
        <w:t xml:space="preserve"> </w:t>
      </w:r>
      <w:r w:rsidRPr="006E4E75">
        <w:rPr>
          <w:rFonts w:ascii="David" w:hAnsi="David" w:cs="David"/>
          <w:sz w:val="24"/>
          <w:szCs w:val="24"/>
          <w:rtl/>
        </w:rPr>
        <w:t>הקניין מהווה עוגן לפרטיות</w:t>
      </w:r>
      <w:r w:rsidR="005F4F56">
        <w:rPr>
          <w:rFonts w:ascii="David" w:hAnsi="David" w:cs="David" w:hint="cs"/>
          <w:sz w:val="24"/>
          <w:szCs w:val="24"/>
          <w:rtl/>
        </w:rPr>
        <w:t>,</w:t>
      </w:r>
      <w:r w:rsidRPr="006E4E75">
        <w:rPr>
          <w:rFonts w:ascii="David" w:hAnsi="David" w:cs="David"/>
          <w:sz w:val="24"/>
          <w:szCs w:val="24"/>
          <w:rtl/>
        </w:rPr>
        <w:t xml:space="preserve"> </w:t>
      </w:r>
      <w:r w:rsidR="005F4F56">
        <w:rPr>
          <w:rFonts w:ascii="David" w:hAnsi="David" w:cs="David"/>
          <w:sz w:val="24"/>
          <w:szCs w:val="24"/>
          <w:rtl/>
        </w:rPr>
        <w:t xml:space="preserve">לביטחון ולעצמאות, בכך הוא </w:t>
      </w:r>
      <w:r w:rsidR="005F4F56">
        <w:rPr>
          <w:rFonts w:ascii="David" w:hAnsi="David" w:cs="David" w:hint="cs"/>
          <w:sz w:val="24"/>
          <w:szCs w:val="24"/>
          <w:rtl/>
        </w:rPr>
        <w:t>מ</w:t>
      </w:r>
      <w:r w:rsidR="005F4F56">
        <w:rPr>
          <w:rFonts w:ascii="David" w:hAnsi="David" w:cs="David"/>
          <w:sz w:val="24"/>
          <w:szCs w:val="24"/>
          <w:rtl/>
        </w:rPr>
        <w:t>בז</w:t>
      </w:r>
      <w:r w:rsidRPr="006E4E75">
        <w:rPr>
          <w:rFonts w:ascii="David" w:hAnsi="David" w:cs="David"/>
          <w:sz w:val="24"/>
          <w:szCs w:val="24"/>
          <w:rtl/>
        </w:rPr>
        <w:t>ר הכוח בחברה</w:t>
      </w:r>
      <w:r w:rsidR="00056FF7" w:rsidRPr="006E4E75">
        <w:rPr>
          <w:rFonts w:ascii="David" w:hAnsi="David" w:cs="David"/>
          <w:sz w:val="24"/>
          <w:szCs w:val="24"/>
          <w:rtl/>
        </w:rPr>
        <w:t>:</w:t>
      </w:r>
      <w:r w:rsidRPr="006E4E75">
        <w:rPr>
          <w:rFonts w:ascii="David" w:hAnsi="David" w:cs="David"/>
          <w:sz w:val="24"/>
          <w:szCs w:val="24"/>
          <w:rtl/>
        </w:rPr>
        <w:t xml:space="preserve"> </w:t>
      </w:r>
      <w:r w:rsidRPr="005F4F56">
        <w:rPr>
          <w:rFonts w:ascii="David" w:hAnsi="David" w:cs="David"/>
          <w:sz w:val="24"/>
          <w:szCs w:val="24"/>
          <w:u w:val="single"/>
          <w:rtl/>
        </w:rPr>
        <w:t>ג'סיקה</w:t>
      </w:r>
      <w:r w:rsidRPr="006E4E75">
        <w:rPr>
          <w:rFonts w:ascii="David" w:hAnsi="David" w:cs="David"/>
          <w:sz w:val="24"/>
          <w:szCs w:val="24"/>
          <w:rtl/>
        </w:rPr>
        <w:t xml:space="preserve"> המהגרת שאין לה מקום מגורים בישראל ואף נמצא</w:t>
      </w:r>
      <w:r w:rsidR="00A54A65" w:rsidRPr="006E4E75">
        <w:rPr>
          <w:rFonts w:ascii="David" w:hAnsi="David" w:cs="David"/>
          <w:sz w:val="24"/>
          <w:szCs w:val="24"/>
          <w:rtl/>
        </w:rPr>
        <w:t>ת</w:t>
      </w:r>
      <w:r w:rsidR="003C4E58" w:rsidRPr="006E4E75">
        <w:rPr>
          <w:rFonts w:ascii="David" w:hAnsi="David" w:cs="David"/>
          <w:sz w:val="24"/>
          <w:szCs w:val="24"/>
          <w:rtl/>
        </w:rPr>
        <w:t xml:space="preserve"> תחת לחץ להשתקע ב</w:t>
      </w:r>
      <w:r w:rsidRPr="006E4E75">
        <w:rPr>
          <w:rFonts w:ascii="David" w:hAnsi="David" w:cs="David"/>
          <w:sz w:val="24"/>
          <w:szCs w:val="24"/>
          <w:rtl/>
        </w:rPr>
        <w:t>מה</w:t>
      </w:r>
      <w:r w:rsidR="003C4E58" w:rsidRPr="006E4E75">
        <w:rPr>
          <w:rFonts w:ascii="David" w:hAnsi="David" w:cs="David"/>
          <w:sz w:val="24"/>
          <w:szCs w:val="24"/>
          <w:rtl/>
        </w:rPr>
        <w:t>י</w:t>
      </w:r>
      <w:r w:rsidRPr="006E4E75">
        <w:rPr>
          <w:rFonts w:ascii="David" w:hAnsi="David" w:cs="David"/>
          <w:sz w:val="24"/>
          <w:szCs w:val="24"/>
          <w:rtl/>
        </w:rPr>
        <w:t>ר</w:t>
      </w:r>
      <w:r w:rsidR="003C4E58" w:rsidRPr="006E4E75">
        <w:rPr>
          <w:rFonts w:ascii="David" w:hAnsi="David" w:cs="David"/>
          <w:sz w:val="24"/>
          <w:szCs w:val="24"/>
          <w:rtl/>
        </w:rPr>
        <w:t>ות</w:t>
      </w:r>
      <w:r w:rsidRPr="006E4E75">
        <w:rPr>
          <w:rFonts w:ascii="David" w:hAnsi="David" w:cs="David"/>
          <w:sz w:val="24"/>
          <w:szCs w:val="24"/>
          <w:rtl/>
        </w:rPr>
        <w:t xml:space="preserve"> במדינה זרה בשל ה</w:t>
      </w:r>
      <w:r w:rsidR="006648C2" w:rsidRPr="006E4E75">
        <w:rPr>
          <w:rFonts w:ascii="David" w:hAnsi="David" w:cs="David"/>
          <w:sz w:val="24"/>
          <w:szCs w:val="24"/>
          <w:rtl/>
        </w:rPr>
        <w:t>חיפוש ש</w:t>
      </w:r>
      <w:r w:rsidR="00A54A65" w:rsidRPr="006E4E75">
        <w:rPr>
          <w:rFonts w:ascii="David" w:hAnsi="David" w:cs="David"/>
          <w:sz w:val="24"/>
          <w:szCs w:val="24"/>
          <w:rtl/>
        </w:rPr>
        <w:t>ארה"ב</w:t>
      </w:r>
      <w:r w:rsidR="006648C2" w:rsidRPr="006E4E75">
        <w:rPr>
          <w:rFonts w:ascii="David" w:hAnsi="David" w:cs="David"/>
          <w:sz w:val="24"/>
          <w:szCs w:val="24"/>
          <w:rtl/>
        </w:rPr>
        <w:t xml:space="preserve"> מבצעת</w:t>
      </w:r>
      <w:r w:rsidR="00A54A65" w:rsidRPr="006E4E75">
        <w:rPr>
          <w:rFonts w:ascii="David" w:hAnsi="David" w:cs="David"/>
          <w:sz w:val="24"/>
          <w:szCs w:val="24"/>
          <w:rtl/>
        </w:rPr>
        <w:t xml:space="preserve"> אח</w:t>
      </w:r>
      <w:r w:rsidRPr="006E4E75">
        <w:rPr>
          <w:rFonts w:ascii="David" w:hAnsi="David" w:cs="David"/>
          <w:sz w:val="24"/>
          <w:szCs w:val="24"/>
          <w:rtl/>
        </w:rPr>
        <w:t>ר</w:t>
      </w:r>
      <w:r w:rsidR="00A54A65" w:rsidRPr="006E4E75">
        <w:rPr>
          <w:rFonts w:ascii="David" w:hAnsi="David" w:cs="David"/>
          <w:sz w:val="24"/>
          <w:szCs w:val="24"/>
          <w:rtl/>
        </w:rPr>
        <w:t>י</w:t>
      </w:r>
      <w:r w:rsidR="003C4E58" w:rsidRPr="006E4E75">
        <w:rPr>
          <w:rFonts w:ascii="David" w:hAnsi="David" w:cs="David"/>
          <w:sz w:val="24"/>
          <w:szCs w:val="24"/>
          <w:rtl/>
        </w:rPr>
        <w:t>ה ו</w:t>
      </w:r>
      <w:r w:rsidR="006648C2" w:rsidRPr="005F4F56">
        <w:rPr>
          <w:rFonts w:ascii="David" w:hAnsi="David" w:cs="David"/>
          <w:sz w:val="24"/>
          <w:szCs w:val="24"/>
          <w:u w:val="single"/>
          <w:rtl/>
        </w:rPr>
        <w:t>לואיס</w:t>
      </w:r>
      <w:r w:rsidR="006648C2" w:rsidRPr="006E4E75">
        <w:rPr>
          <w:rFonts w:ascii="David" w:hAnsi="David" w:cs="David"/>
          <w:sz w:val="24"/>
          <w:szCs w:val="24"/>
          <w:rtl/>
        </w:rPr>
        <w:t xml:space="preserve"> תושב טייבה- הם </w:t>
      </w:r>
      <w:r w:rsidRPr="006E4E75">
        <w:rPr>
          <w:rFonts w:ascii="David" w:hAnsi="David" w:cs="David"/>
          <w:sz w:val="24"/>
          <w:szCs w:val="24"/>
          <w:rtl/>
        </w:rPr>
        <w:t>החלש</w:t>
      </w:r>
      <w:r w:rsidR="006648C2" w:rsidRPr="006E4E75">
        <w:rPr>
          <w:rFonts w:ascii="David" w:hAnsi="David" w:cs="David"/>
          <w:sz w:val="24"/>
          <w:szCs w:val="24"/>
          <w:rtl/>
        </w:rPr>
        <w:t>ים</w:t>
      </w:r>
      <w:r w:rsidR="005D0B28" w:rsidRPr="006E4E75">
        <w:rPr>
          <w:rFonts w:ascii="David" w:hAnsi="David" w:cs="David"/>
          <w:sz w:val="24"/>
          <w:szCs w:val="24"/>
          <w:rtl/>
        </w:rPr>
        <w:t xml:space="preserve"> בחברה ומעבר לשדרות רוטשילד בתל-</w:t>
      </w:r>
      <w:r w:rsidRPr="006E4E75">
        <w:rPr>
          <w:rFonts w:ascii="David" w:hAnsi="David" w:cs="David"/>
          <w:sz w:val="24"/>
          <w:szCs w:val="24"/>
          <w:rtl/>
        </w:rPr>
        <w:t>אביב</w:t>
      </w:r>
      <w:r w:rsidR="006648C2" w:rsidRPr="006E4E75">
        <w:rPr>
          <w:rFonts w:ascii="David" w:hAnsi="David" w:cs="David"/>
          <w:sz w:val="24"/>
          <w:szCs w:val="24"/>
          <w:rtl/>
        </w:rPr>
        <w:t>,</w:t>
      </w:r>
      <w:r w:rsidR="007C03FE" w:rsidRPr="006E4E75">
        <w:rPr>
          <w:rFonts w:ascii="David" w:hAnsi="David" w:cs="David"/>
          <w:sz w:val="24"/>
          <w:szCs w:val="24"/>
          <w:rtl/>
        </w:rPr>
        <w:t xml:space="preserve"> </w:t>
      </w:r>
      <w:r w:rsidR="005F4F56">
        <w:rPr>
          <w:rFonts w:ascii="David" w:hAnsi="David" w:cs="David"/>
          <w:sz w:val="24"/>
          <w:szCs w:val="24"/>
          <w:rtl/>
        </w:rPr>
        <w:t>מקום מרכזי בעיר מרכזית</w:t>
      </w:r>
      <w:r w:rsidR="006648C2" w:rsidRPr="006E4E75">
        <w:rPr>
          <w:rFonts w:ascii="David" w:hAnsi="David" w:cs="David"/>
          <w:sz w:val="24"/>
          <w:szCs w:val="24"/>
          <w:rtl/>
        </w:rPr>
        <w:t xml:space="preserve"> </w:t>
      </w:r>
      <w:r w:rsidRPr="006E4E75">
        <w:rPr>
          <w:rFonts w:ascii="David" w:hAnsi="David" w:cs="David"/>
          <w:sz w:val="24"/>
          <w:szCs w:val="24"/>
          <w:rtl/>
        </w:rPr>
        <w:t>עשוי לשפר את מעמדם החב</w:t>
      </w:r>
      <w:r w:rsidR="006648C2" w:rsidRPr="006E4E75">
        <w:rPr>
          <w:rFonts w:ascii="David" w:hAnsi="David" w:cs="David"/>
          <w:sz w:val="24"/>
          <w:szCs w:val="24"/>
          <w:rtl/>
        </w:rPr>
        <w:t>רתי</w:t>
      </w:r>
      <w:r w:rsidR="006F4423">
        <w:rPr>
          <w:rFonts w:ascii="David" w:hAnsi="David" w:cs="David"/>
          <w:sz w:val="24"/>
          <w:szCs w:val="24"/>
          <w:rtl/>
        </w:rPr>
        <w:t xml:space="preserve"> ולצמצמם</w:t>
      </w:r>
      <w:r w:rsidR="00A54A65" w:rsidRPr="006E4E75">
        <w:rPr>
          <w:rFonts w:ascii="David" w:hAnsi="David" w:cs="David"/>
          <w:sz w:val="24"/>
          <w:szCs w:val="24"/>
          <w:rtl/>
        </w:rPr>
        <w:t xml:space="preserve"> את הפערים</w:t>
      </w:r>
      <w:r w:rsidR="006648C2" w:rsidRPr="006E4E75">
        <w:rPr>
          <w:rFonts w:ascii="David" w:hAnsi="David" w:cs="David"/>
          <w:sz w:val="24"/>
          <w:szCs w:val="24"/>
          <w:rtl/>
        </w:rPr>
        <w:t xml:space="preserve"> בחברה.</w:t>
      </w:r>
    </w:p>
    <w:p w:rsidR="002F6CBB" w:rsidRPr="006E4E75" w:rsidRDefault="006F4423" w:rsidP="008155F6">
      <w:pPr>
        <w:pStyle w:val="a3"/>
        <w:spacing w:line="360" w:lineRule="auto"/>
        <w:jc w:val="both"/>
        <w:rPr>
          <w:rFonts w:ascii="David" w:hAnsi="David" w:cs="David"/>
          <w:sz w:val="24"/>
          <w:szCs w:val="24"/>
        </w:rPr>
      </w:pPr>
      <w:r>
        <w:rPr>
          <w:rFonts w:ascii="David" w:hAnsi="David" w:cs="David"/>
          <w:sz w:val="24"/>
          <w:szCs w:val="24"/>
          <w:rtl/>
        </w:rPr>
        <w:t>בנוסף, חלוק</w:t>
      </w:r>
      <w:r>
        <w:rPr>
          <w:rFonts w:ascii="David" w:hAnsi="David" w:cs="David" w:hint="cs"/>
          <w:sz w:val="24"/>
          <w:szCs w:val="24"/>
          <w:rtl/>
        </w:rPr>
        <w:t>ת</w:t>
      </w:r>
      <w:r w:rsidR="007C03FE" w:rsidRPr="006E4E75">
        <w:rPr>
          <w:rFonts w:ascii="David" w:hAnsi="David" w:cs="David"/>
          <w:sz w:val="24"/>
          <w:szCs w:val="24"/>
          <w:rtl/>
        </w:rPr>
        <w:t xml:space="preserve"> המקרקעין לקבוצות אוכלוסי</w:t>
      </w:r>
      <w:r w:rsidR="006B66C6" w:rsidRPr="006E4E75">
        <w:rPr>
          <w:rFonts w:ascii="David" w:hAnsi="David" w:cs="David"/>
          <w:sz w:val="24"/>
          <w:szCs w:val="24"/>
          <w:rtl/>
        </w:rPr>
        <w:t>י</w:t>
      </w:r>
      <w:r w:rsidR="007C03FE" w:rsidRPr="006E4E75">
        <w:rPr>
          <w:rFonts w:ascii="David" w:hAnsi="David" w:cs="David"/>
          <w:sz w:val="24"/>
          <w:szCs w:val="24"/>
          <w:rtl/>
        </w:rPr>
        <w:t xml:space="preserve">ה שונות יחזק את ערך </w:t>
      </w:r>
      <w:r w:rsidR="007C03FE" w:rsidRPr="00B65B45">
        <w:rPr>
          <w:rFonts w:ascii="David" w:hAnsi="David" w:cs="David"/>
          <w:b/>
          <w:bCs/>
          <w:sz w:val="24"/>
          <w:szCs w:val="24"/>
          <w:rtl/>
        </w:rPr>
        <w:t>הצדק החלוקתי</w:t>
      </w:r>
      <w:r w:rsidR="006B66C6" w:rsidRPr="006E4E75">
        <w:rPr>
          <w:rStyle w:val="aa"/>
          <w:rFonts w:ascii="David" w:hAnsi="David" w:cs="David"/>
          <w:sz w:val="24"/>
          <w:szCs w:val="24"/>
          <w:rtl/>
        </w:rPr>
        <w:footnoteReference w:id="9"/>
      </w:r>
      <w:r w:rsidR="006B66C6" w:rsidRPr="006E4E75">
        <w:rPr>
          <w:rFonts w:ascii="David" w:hAnsi="David" w:cs="David"/>
          <w:sz w:val="24"/>
          <w:szCs w:val="24"/>
          <w:rtl/>
        </w:rPr>
        <w:t>.</w:t>
      </w:r>
      <w:r w:rsidR="007C03FE" w:rsidRPr="006E4E75">
        <w:rPr>
          <w:rFonts w:ascii="David" w:hAnsi="David" w:cs="David"/>
          <w:sz w:val="24"/>
          <w:szCs w:val="24"/>
          <w:rtl/>
        </w:rPr>
        <w:t xml:space="preserve"> </w:t>
      </w:r>
      <w:proofErr w:type="spellStart"/>
      <w:r w:rsidR="00056FF7" w:rsidRPr="006E4E75">
        <w:rPr>
          <w:rFonts w:ascii="David" w:hAnsi="David" w:cs="David"/>
          <w:sz w:val="24"/>
          <w:szCs w:val="24"/>
          <w:rtl/>
        </w:rPr>
        <w:t>והארווי</w:t>
      </w:r>
      <w:proofErr w:type="spellEnd"/>
      <w:r w:rsidR="00056FF7" w:rsidRPr="006E4E75">
        <w:rPr>
          <w:rFonts w:ascii="David" w:hAnsi="David" w:cs="David"/>
          <w:sz w:val="24"/>
          <w:szCs w:val="24"/>
          <w:rtl/>
        </w:rPr>
        <w:t xml:space="preserve"> בתור גוף דו מהותי המספק מצרך חיוני לציבור מחויב לשמור על השוויון.</w:t>
      </w:r>
      <w:r w:rsidR="006648C2" w:rsidRPr="006E4E75">
        <w:rPr>
          <w:rFonts w:ascii="David" w:hAnsi="David" w:cs="David"/>
          <w:sz w:val="24"/>
          <w:szCs w:val="24"/>
          <w:rtl/>
        </w:rPr>
        <w:br/>
      </w:r>
      <w:proofErr w:type="spellStart"/>
      <w:r w:rsidR="002F6CBB" w:rsidRPr="006E4E75">
        <w:rPr>
          <w:rFonts w:ascii="David" w:hAnsi="David" w:cs="David"/>
          <w:sz w:val="24"/>
          <w:szCs w:val="24"/>
          <w:u w:val="single"/>
          <w:rtl/>
        </w:rPr>
        <w:t>הארווי</w:t>
      </w:r>
      <w:proofErr w:type="spellEnd"/>
      <w:r w:rsidR="00056FF7" w:rsidRPr="006E4E75">
        <w:rPr>
          <w:rFonts w:ascii="David" w:hAnsi="David" w:cs="David"/>
          <w:sz w:val="24"/>
          <w:szCs w:val="24"/>
          <w:rtl/>
        </w:rPr>
        <w:t xml:space="preserve">: </w:t>
      </w:r>
      <w:r w:rsidR="002F6CBB" w:rsidRPr="006E4E75">
        <w:rPr>
          <w:rFonts w:ascii="David" w:hAnsi="David" w:cs="David"/>
          <w:sz w:val="24"/>
          <w:szCs w:val="24"/>
          <w:rtl/>
        </w:rPr>
        <w:t>אין לדע</w:t>
      </w:r>
      <w:r>
        <w:rPr>
          <w:rFonts w:ascii="David" w:hAnsi="David" w:cs="David"/>
          <w:sz w:val="24"/>
          <w:szCs w:val="24"/>
          <w:rtl/>
        </w:rPr>
        <w:t xml:space="preserve">ת מהו מעמדם הכלכלי של </w:t>
      </w:r>
      <w:proofErr w:type="spellStart"/>
      <w:r>
        <w:rPr>
          <w:rFonts w:ascii="David" w:hAnsi="David" w:cs="David"/>
          <w:sz w:val="24"/>
          <w:szCs w:val="24"/>
          <w:rtl/>
        </w:rPr>
        <w:t>ג'סקה</w:t>
      </w:r>
      <w:proofErr w:type="spellEnd"/>
      <w:r>
        <w:rPr>
          <w:rFonts w:ascii="David" w:hAnsi="David" w:cs="David"/>
          <w:sz w:val="24"/>
          <w:szCs w:val="24"/>
          <w:rtl/>
        </w:rPr>
        <w:t xml:space="preserve"> ולואיס,</w:t>
      </w:r>
      <w:r>
        <w:rPr>
          <w:rFonts w:ascii="David" w:hAnsi="David" w:cs="David" w:hint="cs"/>
          <w:sz w:val="24"/>
          <w:szCs w:val="24"/>
          <w:rtl/>
        </w:rPr>
        <w:t xml:space="preserve"> </w:t>
      </w:r>
      <w:r w:rsidR="002F6CBB" w:rsidRPr="006E4E75">
        <w:rPr>
          <w:rFonts w:ascii="David" w:hAnsi="David" w:cs="David"/>
          <w:sz w:val="24"/>
          <w:szCs w:val="24"/>
          <w:rtl/>
        </w:rPr>
        <w:t xml:space="preserve">העבודה שהם פנו אליו במטרה לרכוש דירה במקום </w:t>
      </w:r>
      <w:r w:rsidR="00056FF7" w:rsidRPr="006E4E75">
        <w:rPr>
          <w:rFonts w:ascii="David" w:hAnsi="David" w:cs="David"/>
          <w:sz w:val="24"/>
          <w:szCs w:val="24"/>
          <w:rtl/>
        </w:rPr>
        <w:t>מרכזי</w:t>
      </w:r>
      <w:r>
        <w:rPr>
          <w:rFonts w:ascii="David" w:hAnsi="David" w:cs="David"/>
          <w:sz w:val="24"/>
          <w:szCs w:val="24"/>
          <w:rtl/>
        </w:rPr>
        <w:t xml:space="preserve"> מעידה </w:t>
      </w:r>
      <w:r>
        <w:rPr>
          <w:rFonts w:ascii="David" w:hAnsi="David" w:cs="David" w:hint="cs"/>
          <w:sz w:val="24"/>
          <w:szCs w:val="24"/>
          <w:rtl/>
        </w:rPr>
        <w:t>ש</w:t>
      </w:r>
      <w:r w:rsidR="002F6CBB" w:rsidRPr="006E4E75">
        <w:rPr>
          <w:rFonts w:ascii="David" w:hAnsi="David" w:cs="David"/>
          <w:sz w:val="24"/>
          <w:szCs w:val="24"/>
          <w:rtl/>
        </w:rPr>
        <w:t xml:space="preserve">יש להם </w:t>
      </w:r>
      <w:r w:rsidR="00056FF7" w:rsidRPr="006E4E75">
        <w:rPr>
          <w:rFonts w:ascii="David" w:hAnsi="David" w:cs="David"/>
          <w:sz w:val="24"/>
          <w:szCs w:val="24"/>
          <w:rtl/>
        </w:rPr>
        <w:t xml:space="preserve">יכולת </w:t>
      </w:r>
      <w:r w:rsidR="002F6CBB" w:rsidRPr="006E4E75">
        <w:rPr>
          <w:rFonts w:ascii="David" w:hAnsi="David" w:cs="David"/>
          <w:sz w:val="24"/>
          <w:szCs w:val="24"/>
          <w:rtl/>
        </w:rPr>
        <w:t>כלכלית לרכוש דירה</w:t>
      </w:r>
      <w:r>
        <w:rPr>
          <w:rFonts w:ascii="David" w:hAnsi="David" w:cs="David"/>
          <w:sz w:val="24"/>
          <w:szCs w:val="24"/>
          <w:rtl/>
        </w:rPr>
        <w:t xml:space="preserve"> באזורים </w:t>
      </w:r>
      <w:r>
        <w:rPr>
          <w:rFonts w:ascii="David" w:hAnsi="David" w:cs="David" w:hint="cs"/>
          <w:sz w:val="24"/>
          <w:szCs w:val="24"/>
          <w:rtl/>
        </w:rPr>
        <w:t>אילו</w:t>
      </w:r>
      <w:r>
        <w:rPr>
          <w:rFonts w:ascii="David" w:hAnsi="David" w:cs="David"/>
          <w:sz w:val="24"/>
          <w:szCs w:val="24"/>
          <w:rtl/>
        </w:rPr>
        <w:t xml:space="preserve"> וע"כ אי המכירה לא העמיקה </w:t>
      </w:r>
      <w:r w:rsidR="002F6CBB" w:rsidRPr="006E4E75">
        <w:rPr>
          <w:rFonts w:ascii="David" w:hAnsi="David" w:cs="David"/>
          <w:sz w:val="24"/>
          <w:szCs w:val="24"/>
          <w:rtl/>
        </w:rPr>
        <w:t>הפער.</w:t>
      </w:r>
    </w:p>
    <w:p w:rsidR="00BB7175" w:rsidRPr="006E4E75" w:rsidRDefault="006648C2" w:rsidP="008155F6">
      <w:pPr>
        <w:pStyle w:val="a3"/>
        <w:numPr>
          <w:ilvl w:val="0"/>
          <w:numId w:val="5"/>
        </w:numPr>
        <w:spacing w:line="360" w:lineRule="auto"/>
        <w:jc w:val="both"/>
        <w:rPr>
          <w:rFonts w:ascii="David" w:hAnsi="David" w:cs="David"/>
          <w:sz w:val="24"/>
          <w:szCs w:val="24"/>
        </w:rPr>
      </w:pPr>
      <w:r w:rsidRPr="006F4423">
        <w:rPr>
          <w:rFonts w:ascii="David" w:hAnsi="David" w:cs="David"/>
          <w:b/>
          <w:bCs/>
          <w:sz w:val="24"/>
          <w:szCs w:val="24"/>
          <w:u w:val="single"/>
          <w:rtl/>
        </w:rPr>
        <w:t>אפל</w:t>
      </w:r>
      <w:r w:rsidR="006F4423" w:rsidRPr="006F4423">
        <w:rPr>
          <w:rFonts w:ascii="David" w:hAnsi="David" w:cs="David"/>
          <w:b/>
          <w:bCs/>
          <w:sz w:val="24"/>
          <w:szCs w:val="24"/>
          <w:u w:val="single"/>
          <w:rtl/>
        </w:rPr>
        <w:t>יה בין אוכלי בשר ל</w:t>
      </w:r>
      <w:r w:rsidR="00C51E85" w:rsidRPr="006F4423">
        <w:rPr>
          <w:rFonts w:ascii="David" w:hAnsi="David" w:cs="David"/>
          <w:b/>
          <w:bCs/>
          <w:sz w:val="24"/>
          <w:szCs w:val="24"/>
          <w:u w:val="single"/>
          <w:rtl/>
        </w:rPr>
        <w:t>צמחונים</w:t>
      </w:r>
      <w:r w:rsidR="006F4423">
        <w:rPr>
          <w:rFonts w:ascii="David" w:hAnsi="David" w:cs="David"/>
          <w:sz w:val="24"/>
          <w:szCs w:val="24"/>
          <w:rtl/>
        </w:rPr>
        <w:t>:</w:t>
      </w:r>
      <w:r w:rsidR="006F4423">
        <w:rPr>
          <w:rFonts w:ascii="David" w:hAnsi="David" w:cs="David" w:hint="cs"/>
          <w:sz w:val="24"/>
          <w:szCs w:val="24"/>
          <w:rtl/>
        </w:rPr>
        <w:t xml:space="preserve"> סירובו של</w:t>
      </w:r>
      <w:r w:rsidR="006F4423">
        <w:rPr>
          <w:rFonts w:ascii="David" w:hAnsi="David" w:cs="David"/>
          <w:sz w:val="24"/>
          <w:szCs w:val="24"/>
          <w:rtl/>
        </w:rPr>
        <w:t xml:space="preserve"> </w:t>
      </w:r>
      <w:proofErr w:type="spellStart"/>
      <w:r w:rsidR="00C51E85" w:rsidRPr="006E4E75">
        <w:rPr>
          <w:rFonts w:ascii="David" w:hAnsi="David" w:cs="David"/>
          <w:sz w:val="24"/>
          <w:szCs w:val="24"/>
          <w:rtl/>
        </w:rPr>
        <w:t>הארו</w:t>
      </w:r>
      <w:r w:rsidR="00A12155" w:rsidRPr="006E4E75">
        <w:rPr>
          <w:rFonts w:ascii="David" w:hAnsi="David" w:cs="David"/>
          <w:sz w:val="24"/>
          <w:szCs w:val="24"/>
          <w:rtl/>
        </w:rPr>
        <w:t>וי</w:t>
      </w:r>
      <w:proofErr w:type="spellEnd"/>
      <w:r w:rsidR="00A12155" w:rsidRPr="006E4E75">
        <w:rPr>
          <w:rFonts w:ascii="David" w:hAnsi="David" w:cs="David"/>
          <w:sz w:val="24"/>
          <w:szCs w:val="24"/>
          <w:rtl/>
        </w:rPr>
        <w:t xml:space="preserve"> למכור</w:t>
      </w:r>
      <w:r w:rsidR="00C51E85" w:rsidRPr="006E4E75">
        <w:rPr>
          <w:rFonts w:ascii="David" w:hAnsi="David" w:cs="David"/>
          <w:sz w:val="24"/>
          <w:szCs w:val="24"/>
          <w:rtl/>
        </w:rPr>
        <w:t xml:space="preserve"> המקרקעין לשליש</w:t>
      </w:r>
      <w:r w:rsidR="00A12155" w:rsidRPr="006E4E75">
        <w:rPr>
          <w:rFonts w:ascii="David" w:hAnsi="David" w:cs="David"/>
          <w:sz w:val="24"/>
          <w:szCs w:val="24"/>
          <w:rtl/>
        </w:rPr>
        <w:t>י</w:t>
      </w:r>
      <w:r w:rsidR="00C51E85" w:rsidRPr="006E4E75">
        <w:rPr>
          <w:rFonts w:ascii="David" w:hAnsi="David" w:cs="David"/>
          <w:sz w:val="24"/>
          <w:szCs w:val="24"/>
          <w:rtl/>
        </w:rPr>
        <w:t>ה בשל היו</w:t>
      </w:r>
      <w:r w:rsidR="00A12155" w:rsidRPr="006E4E75">
        <w:rPr>
          <w:rFonts w:ascii="David" w:hAnsi="David" w:cs="David"/>
          <w:sz w:val="24"/>
          <w:szCs w:val="24"/>
          <w:rtl/>
        </w:rPr>
        <w:t xml:space="preserve">תם </w:t>
      </w:r>
      <w:r w:rsidRPr="006E4E75">
        <w:rPr>
          <w:rFonts w:ascii="David" w:hAnsi="David" w:cs="David"/>
          <w:sz w:val="24"/>
          <w:szCs w:val="24"/>
          <w:rtl/>
        </w:rPr>
        <w:t>אוכלי בשר בפומבי</w:t>
      </w:r>
      <w:r w:rsidR="00053FCC" w:rsidRPr="006E4E75">
        <w:rPr>
          <w:rFonts w:ascii="David" w:hAnsi="David" w:cs="David"/>
          <w:sz w:val="24"/>
          <w:szCs w:val="24"/>
          <w:rtl/>
        </w:rPr>
        <w:t xml:space="preserve"> </w:t>
      </w:r>
      <w:r w:rsidR="006F4423">
        <w:rPr>
          <w:rFonts w:ascii="David" w:hAnsi="David" w:cs="David" w:hint="cs"/>
          <w:sz w:val="24"/>
          <w:szCs w:val="24"/>
          <w:rtl/>
        </w:rPr>
        <w:t>(</w:t>
      </w:r>
      <w:r w:rsidR="00053FCC" w:rsidRPr="006E4E75">
        <w:rPr>
          <w:rFonts w:ascii="David" w:hAnsi="David" w:cs="David"/>
          <w:sz w:val="24"/>
          <w:szCs w:val="24"/>
          <w:rtl/>
        </w:rPr>
        <w:t xml:space="preserve">ובכך </w:t>
      </w:r>
      <w:r w:rsidR="006F4423">
        <w:rPr>
          <w:rFonts w:ascii="David" w:hAnsi="David" w:cs="David"/>
          <w:sz w:val="24"/>
          <w:szCs w:val="24"/>
          <w:rtl/>
        </w:rPr>
        <w:t>הם מבטאים השקפה שונה מהשקפתו</w:t>
      </w:r>
      <w:r w:rsidR="006F4423">
        <w:rPr>
          <w:rFonts w:ascii="David" w:hAnsi="David" w:cs="David" w:hint="cs"/>
          <w:sz w:val="24"/>
          <w:szCs w:val="24"/>
          <w:rtl/>
        </w:rPr>
        <w:t>)</w:t>
      </w:r>
      <w:r w:rsidRPr="006E4E75">
        <w:rPr>
          <w:rFonts w:ascii="David" w:hAnsi="David" w:cs="David"/>
          <w:sz w:val="24"/>
          <w:szCs w:val="24"/>
          <w:rtl/>
        </w:rPr>
        <w:t xml:space="preserve"> מהווה א</w:t>
      </w:r>
      <w:r w:rsidR="00C5214D">
        <w:rPr>
          <w:rFonts w:ascii="David" w:hAnsi="David" w:cs="David"/>
          <w:sz w:val="24"/>
          <w:szCs w:val="24"/>
          <w:rtl/>
        </w:rPr>
        <w:t xml:space="preserve">פליה </w:t>
      </w:r>
      <w:r w:rsidR="006F4423">
        <w:rPr>
          <w:rFonts w:ascii="David" w:hAnsi="David" w:cs="David"/>
          <w:sz w:val="24"/>
          <w:szCs w:val="24"/>
          <w:rtl/>
        </w:rPr>
        <w:lastRenderedPageBreak/>
        <w:t>אסורה</w:t>
      </w:r>
      <w:r w:rsidRPr="006E4E75">
        <w:rPr>
          <w:rStyle w:val="aa"/>
          <w:rFonts w:ascii="David" w:hAnsi="David" w:cs="David"/>
          <w:sz w:val="24"/>
          <w:szCs w:val="24"/>
          <w:rtl/>
        </w:rPr>
        <w:footnoteReference w:id="10"/>
      </w:r>
      <w:r w:rsidR="00053FCC" w:rsidRPr="006E4E75">
        <w:rPr>
          <w:rFonts w:ascii="David" w:hAnsi="David" w:cs="David"/>
          <w:sz w:val="24"/>
          <w:szCs w:val="24"/>
          <w:rtl/>
        </w:rPr>
        <w:t xml:space="preserve"> </w:t>
      </w:r>
      <w:r w:rsidR="006F4423">
        <w:rPr>
          <w:rFonts w:ascii="David" w:hAnsi="David" w:cs="David" w:hint="cs"/>
          <w:sz w:val="24"/>
          <w:szCs w:val="24"/>
          <w:rtl/>
        </w:rPr>
        <w:t>ש</w:t>
      </w:r>
      <w:r w:rsidR="003B234A" w:rsidRPr="006E4E75">
        <w:rPr>
          <w:rFonts w:ascii="David" w:hAnsi="David" w:cs="David"/>
          <w:sz w:val="24"/>
          <w:szCs w:val="24"/>
          <w:rtl/>
        </w:rPr>
        <w:t>פוגעת בכבודם</w:t>
      </w:r>
      <w:r w:rsidR="00A12155" w:rsidRPr="006E4E75">
        <w:rPr>
          <w:rFonts w:ascii="David" w:hAnsi="David" w:cs="David"/>
          <w:sz w:val="24"/>
          <w:szCs w:val="24"/>
          <w:rtl/>
        </w:rPr>
        <w:t>, העובדה שמופלת לר</w:t>
      </w:r>
      <w:r w:rsidR="00C5214D">
        <w:rPr>
          <w:rFonts w:ascii="David" w:hAnsi="David" w:cs="David"/>
          <w:sz w:val="24"/>
          <w:szCs w:val="24"/>
          <w:rtl/>
        </w:rPr>
        <w:t>עה קבוצה חזקה וגדולה</w:t>
      </w:r>
      <w:r w:rsidR="00C5214D">
        <w:rPr>
          <w:rFonts w:ascii="David" w:hAnsi="David" w:cs="David" w:hint="cs"/>
          <w:sz w:val="24"/>
          <w:szCs w:val="24"/>
          <w:rtl/>
        </w:rPr>
        <w:t xml:space="preserve"> </w:t>
      </w:r>
      <w:r w:rsidR="00A12155" w:rsidRPr="006E4E75">
        <w:rPr>
          <w:rFonts w:ascii="David" w:hAnsi="David" w:cs="David"/>
          <w:sz w:val="24"/>
          <w:szCs w:val="24"/>
          <w:rtl/>
        </w:rPr>
        <w:t>באוכלוסייה (אוכלי בשר) איננה אומרת שאין מדובר ב</w:t>
      </w:r>
      <w:r w:rsidRPr="006E4E75">
        <w:rPr>
          <w:rFonts w:ascii="David" w:hAnsi="David" w:cs="David"/>
          <w:sz w:val="24"/>
          <w:szCs w:val="24"/>
          <w:rtl/>
        </w:rPr>
        <w:t>ה</w:t>
      </w:r>
      <w:r w:rsidR="00A12155" w:rsidRPr="006E4E75">
        <w:rPr>
          <w:rFonts w:ascii="David" w:hAnsi="David" w:cs="David"/>
          <w:sz w:val="24"/>
          <w:szCs w:val="24"/>
          <w:rtl/>
        </w:rPr>
        <w:t>פליה</w:t>
      </w:r>
      <w:r w:rsidR="003B234A" w:rsidRPr="006E4E75">
        <w:rPr>
          <w:rStyle w:val="aa"/>
          <w:rFonts w:ascii="David" w:hAnsi="David" w:cs="David"/>
          <w:sz w:val="24"/>
          <w:szCs w:val="24"/>
          <w:rtl/>
        </w:rPr>
        <w:footnoteReference w:id="11"/>
      </w:r>
      <w:r w:rsidR="00BB7175" w:rsidRPr="006E4E75">
        <w:rPr>
          <w:rFonts w:ascii="David" w:hAnsi="David" w:cs="David"/>
          <w:sz w:val="24"/>
          <w:szCs w:val="24"/>
          <w:rtl/>
        </w:rPr>
        <w:t>.</w:t>
      </w:r>
      <w:r w:rsidR="006F4423">
        <w:rPr>
          <w:rFonts w:ascii="David" w:hAnsi="David" w:cs="David"/>
          <w:sz w:val="24"/>
          <w:szCs w:val="24"/>
          <w:rtl/>
        </w:rPr>
        <w:t xml:space="preserve"> כשם שאפליה לאומני</w:t>
      </w:r>
      <w:r w:rsidR="006F4423">
        <w:rPr>
          <w:rFonts w:ascii="David" w:hAnsi="David" w:cs="David" w:hint="cs"/>
          <w:sz w:val="24"/>
          <w:szCs w:val="24"/>
          <w:rtl/>
        </w:rPr>
        <w:t>ת</w:t>
      </w:r>
      <w:r w:rsidR="006F4423">
        <w:rPr>
          <w:rFonts w:ascii="David" w:hAnsi="David" w:cs="David"/>
          <w:sz w:val="24"/>
          <w:szCs w:val="24"/>
          <w:rtl/>
        </w:rPr>
        <w:t xml:space="preserve"> איננה חוקית כך </w:t>
      </w:r>
      <w:r w:rsidR="006F4423">
        <w:rPr>
          <w:rFonts w:ascii="David" w:hAnsi="David" w:cs="David" w:hint="cs"/>
          <w:sz w:val="24"/>
          <w:szCs w:val="24"/>
          <w:rtl/>
        </w:rPr>
        <w:t xml:space="preserve">גם </w:t>
      </w:r>
      <w:r w:rsidR="006F4423">
        <w:rPr>
          <w:rFonts w:ascii="David" w:hAnsi="David" w:cs="David"/>
          <w:sz w:val="24"/>
          <w:szCs w:val="24"/>
          <w:rtl/>
        </w:rPr>
        <w:t xml:space="preserve">אפליה </w:t>
      </w:r>
      <w:r w:rsidR="00325DEB" w:rsidRPr="006E4E75">
        <w:rPr>
          <w:rFonts w:ascii="David" w:hAnsi="David" w:cs="David"/>
          <w:sz w:val="24"/>
          <w:szCs w:val="24"/>
          <w:rtl/>
        </w:rPr>
        <w:t>אידיאולוגי</w:t>
      </w:r>
      <w:r w:rsidR="006F4423">
        <w:rPr>
          <w:rFonts w:ascii="David" w:hAnsi="David" w:cs="David" w:hint="cs"/>
          <w:sz w:val="24"/>
          <w:szCs w:val="24"/>
          <w:rtl/>
        </w:rPr>
        <w:t>ת</w:t>
      </w:r>
      <w:r w:rsidR="00325DEB" w:rsidRPr="006E4E75">
        <w:rPr>
          <w:rStyle w:val="aa"/>
          <w:rFonts w:ascii="David" w:hAnsi="David" w:cs="David"/>
          <w:sz w:val="24"/>
          <w:szCs w:val="24"/>
          <w:rtl/>
        </w:rPr>
        <w:footnoteReference w:id="12"/>
      </w:r>
      <w:r w:rsidR="00325DEB" w:rsidRPr="006E4E75">
        <w:rPr>
          <w:rFonts w:ascii="David" w:hAnsi="David" w:cs="David"/>
          <w:sz w:val="24"/>
          <w:szCs w:val="24"/>
          <w:rtl/>
        </w:rPr>
        <w:t>.</w:t>
      </w:r>
    </w:p>
    <w:p w:rsidR="00C5214D" w:rsidRDefault="00A12155" w:rsidP="008155F6">
      <w:pPr>
        <w:pStyle w:val="a3"/>
        <w:spacing w:line="360" w:lineRule="auto"/>
        <w:jc w:val="both"/>
        <w:rPr>
          <w:rFonts w:ascii="David" w:hAnsi="David" w:cs="David"/>
          <w:sz w:val="24"/>
          <w:szCs w:val="24"/>
          <w:rtl/>
        </w:rPr>
      </w:pPr>
      <w:proofErr w:type="spellStart"/>
      <w:r w:rsidRPr="006E4E75">
        <w:rPr>
          <w:rFonts w:ascii="David" w:hAnsi="David" w:cs="David"/>
          <w:sz w:val="24"/>
          <w:szCs w:val="24"/>
          <w:u w:val="single"/>
          <w:rtl/>
        </w:rPr>
        <w:t>הארויי</w:t>
      </w:r>
      <w:proofErr w:type="spellEnd"/>
      <w:r w:rsidR="00BB7175" w:rsidRPr="006E4E75">
        <w:rPr>
          <w:rFonts w:ascii="David" w:hAnsi="David" w:cs="David"/>
          <w:sz w:val="24"/>
          <w:szCs w:val="24"/>
          <w:rtl/>
        </w:rPr>
        <w:t>: החוק מתייחס ל</w:t>
      </w:r>
      <w:r w:rsidRPr="006E4E75">
        <w:rPr>
          <w:rFonts w:ascii="David" w:hAnsi="David" w:cs="David"/>
          <w:sz w:val="24"/>
          <w:szCs w:val="24"/>
          <w:rtl/>
        </w:rPr>
        <w:t>שירותים</w:t>
      </w:r>
      <w:r w:rsidR="00BB7175" w:rsidRPr="006E4E75">
        <w:rPr>
          <w:rFonts w:ascii="David" w:hAnsi="David" w:cs="David"/>
          <w:sz w:val="24"/>
          <w:szCs w:val="24"/>
          <w:rtl/>
        </w:rPr>
        <w:t xml:space="preserve"> ומקומות ציבורים בלבד ואילו אני בעל</w:t>
      </w:r>
      <w:r w:rsidR="00053FCC" w:rsidRPr="006E4E75">
        <w:rPr>
          <w:rFonts w:ascii="David" w:hAnsi="David" w:cs="David"/>
          <w:sz w:val="24"/>
          <w:szCs w:val="24"/>
          <w:rtl/>
        </w:rPr>
        <w:t xml:space="preserve"> עסק</w:t>
      </w:r>
      <w:r w:rsidR="00BB7175" w:rsidRPr="006E4E75">
        <w:rPr>
          <w:rFonts w:ascii="David" w:hAnsi="David" w:cs="David"/>
          <w:sz w:val="24"/>
          <w:szCs w:val="24"/>
          <w:rtl/>
        </w:rPr>
        <w:t xml:space="preserve"> פרטי ולכן</w:t>
      </w:r>
      <w:r w:rsidR="006F4423">
        <w:rPr>
          <w:rFonts w:ascii="David" w:hAnsi="David" w:cs="David"/>
          <w:sz w:val="24"/>
          <w:szCs w:val="24"/>
          <w:rtl/>
        </w:rPr>
        <w:t xml:space="preserve"> אינני מחויב לפעול </w:t>
      </w:r>
      <w:r w:rsidR="006F4423">
        <w:rPr>
          <w:rFonts w:ascii="David" w:hAnsi="David" w:cs="David" w:hint="cs"/>
          <w:sz w:val="24"/>
          <w:szCs w:val="24"/>
          <w:rtl/>
        </w:rPr>
        <w:t>לפיו</w:t>
      </w:r>
      <w:r w:rsidR="00BB7175" w:rsidRPr="006E4E75">
        <w:rPr>
          <w:rFonts w:ascii="David" w:hAnsi="David" w:cs="David"/>
          <w:sz w:val="24"/>
          <w:szCs w:val="24"/>
          <w:rtl/>
        </w:rPr>
        <w:t xml:space="preserve"> </w:t>
      </w:r>
      <w:r w:rsidR="006F4423">
        <w:rPr>
          <w:rFonts w:ascii="David" w:hAnsi="David" w:cs="David" w:hint="cs"/>
          <w:sz w:val="24"/>
          <w:szCs w:val="24"/>
          <w:rtl/>
        </w:rPr>
        <w:t>,</w:t>
      </w:r>
      <w:r w:rsidR="00BB7175" w:rsidRPr="006E4E75">
        <w:rPr>
          <w:rFonts w:ascii="David" w:hAnsi="David" w:cs="David"/>
          <w:sz w:val="24"/>
          <w:szCs w:val="24"/>
          <w:rtl/>
        </w:rPr>
        <w:t>אלא לפי רכיב הקהילה שקיים במשרד.</w:t>
      </w:r>
      <w:r w:rsidR="006F4423">
        <w:rPr>
          <w:rFonts w:ascii="David" w:hAnsi="David" w:cs="David" w:hint="cs"/>
          <w:sz w:val="24"/>
          <w:szCs w:val="24"/>
          <w:rtl/>
        </w:rPr>
        <w:t xml:space="preserve"> </w:t>
      </w:r>
      <w:r w:rsidR="00B97A62" w:rsidRPr="006E4E75">
        <w:rPr>
          <w:rFonts w:ascii="David" w:hAnsi="David" w:cs="David"/>
          <w:sz w:val="24"/>
          <w:szCs w:val="24"/>
          <w:rtl/>
        </w:rPr>
        <w:t>יש למצוא אי</w:t>
      </w:r>
      <w:r w:rsidR="006F4423">
        <w:rPr>
          <w:rFonts w:ascii="David" w:hAnsi="David" w:cs="David"/>
          <w:sz w:val="24"/>
          <w:szCs w:val="24"/>
          <w:rtl/>
        </w:rPr>
        <w:t xml:space="preserve">זון ראוי בין הזכות לשוויון </w:t>
      </w:r>
      <w:r w:rsidR="006F4423">
        <w:rPr>
          <w:rFonts w:ascii="David" w:hAnsi="David" w:cs="David" w:hint="cs"/>
          <w:sz w:val="24"/>
          <w:szCs w:val="24"/>
          <w:rtl/>
        </w:rPr>
        <w:t>ל</w:t>
      </w:r>
      <w:r w:rsidR="00B97A62" w:rsidRPr="006E4E75">
        <w:rPr>
          <w:rFonts w:ascii="David" w:hAnsi="David" w:cs="David"/>
          <w:sz w:val="24"/>
          <w:szCs w:val="24"/>
          <w:rtl/>
        </w:rPr>
        <w:t>חירות של קהילת המשרד לשמור על תרבותם ואמונתם לחיי צמחונות באמצעות הקמת מבנ</w:t>
      </w:r>
      <w:r w:rsidR="006F4423">
        <w:rPr>
          <w:rFonts w:ascii="David" w:hAnsi="David" w:cs="David"/>
          <w:sz w:val="24"/>
          <w:szCs w:val="24"/>
          <w:rtl/>
        </w:rPr>
        <w:t xml:space="preserve">ים שונים בהם יגורו צמחונים </w:t>
      </w:r>
      <w:r w:rsidR="006F4423">
        <w:rPr>
          <w:rFonts w:ascii="David" w:hAnsi="David" w:cs="David" w:hint="cs"/>
          <w:sz w:val="24"/>
          <w:szCs w:val="24"/>
          <w:rtl/>
        </w:rPr>
        <w:t>ל</w:t>
      </w:r>
      <w:r w:rsidR="00B97A62" w:rsidRPr="006E4E75">
        <w:rPr>
          <w:rFonts w:ascii="David" w:hAnsi="David" w:cs="David"/>
          <w:sz w:val="24"/>
          <w:szCs w:val="24"/>
          <w:rtl/>
        </w:rPr>
        <w:t>בניינים אחרים לאוכלי בשר</w:t>
      </w:r>
      <w:r w:rsidR="00B97A62" w:rsidRPr="006E4E75">
        <w:rPr>
          <w:rStyle w:val="aa"/>
          <w:rFonts w:ascii="David" w:hAnsi="David" w:cs="David"/>
          <w:sz w:val="24"/>
          <w:szCs w:val="24"/>
          <w:rtl/>
        </w:rPr>
        <w:footnoteReference w:id="13"/>
      </w:r>
      <w:r w:rsidR="00B97A62" w:rsidRPr="006E4E75">
        <w:rPr>
          <w:rFonts w:ascii="David" w:hAnsi="David" w:cs="David"/>
          <w:sz w:val="24"/>
          <w:szCs w:val="24"/>
          <w:rtl/>
        </w:rPr>
        <w:t>.</w:t>
      </w:r>
    </w:p>
    <w:p w:rsidR="003607E8" w:rsidRDefault="00BB7175" w:rsidP="008155F6">
      <w:pPr>
        <w:pStyle w:val="a3"/>
        <w:spacing w:line="360" w:lineRule="auto"/>
        <w:jc w:val="both"/>
        <w:rPr>
          <w:rFonts w:ascii="David" w:hAnsi="David" w:cs="David"/>
          <w:sz w:val="24"/>
          <w:szCs w:val="24"/>
          <w:rtl/>
        </w:rPr>
      </w:pPr>
      <w:r w:rsidRPr="006E4E75">
        <w:rPr>
          <w:rFonts w:ascii="David" w:hAnsi="David" w:cs="David"/>
          <w:sz w:val="24"/>
          <w:szCs w:val="24"/>
          <w:u w:val="single"/>
          <w:rtl/>
        </w:rPr>
        <w:t>ה</w:t>
      </w:r>
      <w:r w:rsidR="00A12155" w:rsidRPr="006E4E75">
        <w:rPr>
          <w:rFonts w:ascii="David" w:hAnsi="David" w:cs="David"/>
          <w:sz w:val="24"/>
          <w:szCs w:val="24"/>
          <w:u w:val="single"/>
          <w:rtl/>
        </w:rPr>
        <w:t>שלישיה</w:t>
      </w:r>
      <w:r w:rsidRPr="006E4E75">
        <w:rPr>
          <w:rFonts w:ascii="David" w:hAnsi="David" w:cs="David"/>
          <w:sz w:val="24"/>
          <w:szCs w:val="24"/>
          <w:rtl/>
        </w:rPr>
        <w:t>:</w:t>
      </w:r>
      <w:r w:rsidR="00A12155" w:rsidRPr="006E4E75">
        <w:rPr>
          <w:rFonts w:ascii="David" w:hAnsi="David" w:cs="David"/>
          <w:sz w:val="24"/>
          <w:szCs w:val="24"/>
          <w:rtl/>
        </w:rPr>
        <w:t xml:space="preserve"> </w:t>
      </w:r>
      <w:r w:rsidR="005F5157">
        <w:rPr>
          <w:rFonts w:ascii="David" w:hAnsi="David" w:cs="David"/>
          <w:sz w:val="24"/>
          <w:szCs w:val="24"/>
          <w:rtl/>
        </w:rPr>
        <w:t xml:space="preserve">עפ"י </w:t>
      </w:r>
      <w:r w:rsidRPr="005F5157">
        <w:rPr>
          <w:rFonts w:ascii="David" w:hAnsi="David" w:cs="David"/>
          <w:b/>
          <w:bCs/>
          <w:sz w:val="24"/>
          <w:szCs w:val="24"/>
          <w:rtl/>
        </w:rPr>
        <w:t>ג'ובראן</w:t>
      </w:r>
      <w:r w:rsidRPr="006E4E75">
        <w:rPr>
          <w:rStyle w:val="aa"/>
          <w:rFonts w:ascii="David" w:hAnsi="David" w:cs="David"/>
          <w:sz w:val="24"/>
          <w:szCs w:val="24"/>
          <w:rtl/>
        </w:rPr>
        <w:footnoteReference w:id="14"/>
      </w:r>
      <w:r w:rsidRPr="006E4E75">
        <w:rPr>
          <w:rFonts w:ascii="David" w:hAnsi="David" w:cs="David"/>
          <w:sz w:val="24"/>
          <w:szCs w:val="24"/>
          <w:rtl/>
        </w:rPr>
        <w:t>: אפל</w:t>
      </w:r>
      <w:r w:rsidR="005F5157">
        <w:rPr>
          <w:rFonts w:ascii="David" w:hAnsi="David" w:cs="David"/>
          <w:sz w:val="24"/>
          <w:szCs w:val="24"/>
          <w:rtl/>
        </w:rPr>
        <w:t xml:space="preserve">יה אסורה אף </w:t>
      </w:r>
      <w:r w:rsidR="005F5157">
        <w:rPr>
          <w:rFonts w:ascii="David" w:hAnsi="David" w:cs="David" w:hint="cs"/>
          <w:sz w:val="24"/>
          <w:szCs w:val="24"/>
          <w:rtl/>
        </w:rPr>
        <w:t>ב</w:t>
      </w:r>
      <w:r w:rsidRPr="006E4E75">
        <w:rPr>
          <w:rFonts w:ascii="David" w:hAnsi="David" w:cs="David"/>
          <w:sz w:val="24"/>
          <w:szCs w:val="24"/>
          <w:rtl/>
        </w:rPr>
        <w:t>מוסדות בבעלות פרטית המשמשים את ה</w:t>
      </w:r>
      <w:r w:rsidR="005F5157">
        <w:rPr>
          <w:rFonts w:ascii="David" w:hAnsi="David" w:cs="David"/>
          <w:sz w:val="24"/>
          <w:szCs w:val="24"/>
          <w:rtl/>
        </w:rPr>
        <w:t xml:space="preserve">ציבור הרחב- אמנם </w:t>
      </w:r>
      <w:r w:rsidR="005F5157">
        <w:rPr>
          <w:rFonts w:ascii="David" w:hAnsi="David" w:cs="David" w:hint="cs"/>
          <w:sz w:val="24"/>
          <w:szCs w:val="24"/>
          <w:rtl/>
        </w:rPr>
        <w:t>ה</w:t>
      </w:r>
      <w:r w:rsidR="005F5157">
        <w:rPr>
          <w:rFonts w:ascii="David" w:hAnsi="David" w:cs="David"/>
          <w:sz w:val="24"/>
          <w:szCs w:val="24"/>
          <w:rtl/>
        </w:rPr>
        <w:t>משרד</w:t>
      </w:r>
      <w:r w:rsidRPr="006E4E75">
        <w:rPr>
          <w:rFonts w:ascii="David" w:hAnsi="David" w:cs="David"/>
          <w:sz w:val="24"/>
          <w:szCs w:val="24"/>
          <w:rtl/>
        </w:rPr>
        <w:t xml:space="preserve"> הוא עסק פרטי</w:t>
      </w:r>
      <w:r w:rsidR="005F5157">
        <w:rPr>
          <w:rFonts w:ascii="David" w:hAnsi="David" w:cs="David" w:hint="cs"/>
          <w:sz w:val="24"/>
          <w:szCs w:val="24"/>
          <w:rtl/>
        </w:rPr>
        <w:t>,</w:t>
      </w:r>
      <w:r w:rsidRPr="006E4E75">
        <w:rPr>
          <w:rFonts w:ascii="David" w:hAnsi="David" w:cs="David"/>
          <w:sz w:val="24"/>
          <w:szCs w:val="24"/>
          <w:rtl/>
        </w:rPr>
        <w:t xml:space="preserve"> אך הוא משמש את הציבור הרחב </w:t>
      </w:r>
      <w:r w:rsidR="00056FF7" w:rsidRPr="006E4E75">
        <w:rPr>
          <w:rFonts w:ascii="David" w:hAnsi="David" w:cs="David"/>
          <w:sz w:val="24"/>
          <w:szCs w:val="24"/>
          <w:rtl/>
        </w:rPr>
        <w:t>בשירות חיוני של דיור.</w:t>
      </w:r>
      <w:r w:rsidRPr="006E4E75">
        <w:rPr>
          <w:rFonts w:ascii="David" w:hAnsi="David" w:cs="David"/>
          <w:sz w:val="24"/>
          <w:szCs w:val="24"/>
          <w:rtl/>
        </w:rPr>
        <w:t xml:space="preserve"> בנוסף, האיסור לאכול מוצרים בש</w:t>
      </w:r>
      <w:r w:rsidR="005F5157">
        <w:rPr>
          <w:rFonts w:ascii="David" w:hAnsi="David" w:cs="David"/>
          <w:sz w:val="24"/>
          <w:szCs w:val="24"/>
          <w:rtl/>
        </w:rPr>
        <w:t>ריים תקף אך ורק באופן פומבי בתו</w:t>
      </w:r>
      <w:r w:rsidR="005F5157">
        <w:rPr>
          <w:rFonts w:ascii="David" w:hAnsi="David" w:cs="David" w:hint="cs"/>
          <w:sz w:val="24"/>
          <w:szCs w:val="24"/>
          <w:rtl/>
        </w:rPr>
        <w:t>ך</w:t>
      </w:r>
      <w:r w:rsidRPr="006E4E75">
        <w:rPr>
          <w:rFonts w:ascii="David" w:hAnsi="David" w:cs="David"/>
          <w:sz w:val="24"/>
          <w:szCs w:val="24"/>
          <w:rtl/>
        </w:rPr>
        <w:t xml:space="preserve"> המשרד ולא מדובר על איסור גורף גם כלפי שאר המקומות הציבוריים וע"כ אין פגיעה ברכיב הקהילה.</w:t>
      </w:r>
      <w:r w:rsidR="00EF60F1">
        <w:rPr>
          <w:rFonts w:ascii="David" w:hAnsi="David" w:cs="David" w:hint="cs"/>
          <w:sz w:val="24"/>
          <w:szCs w:val="24"/>
          <w:rtl/>
        </w:rPr>
        <w:t xml:space="preserve"> </w:t>
      </w:r>
    </w:p>
    <w:p w:rsidR="003607E8" w:rsidRDefault="003607E8" w:rsidP="008155F6">
      <w:pPr>
        <w:pStyle w:val="a3"/>
        <w:spacing w:line="360" w:lineRule="auto"/>
        <w:jc w:val="both"/>
        <w:rPr>
          <w:rFonts w:ascii="David" w:hAnsi="David" w:cs="David"/>
          <w:b/>
          <w:bCs/>
          <w:sz w:val="24"/>
          <w:szCs w:val="24"/>
          <w:rtl/>
        </w:rPr>
      </w:pPr>
    </w:p>
    <w:p w:rsidR="00E4464B" w:rsidRPr="00EF60F1" w:rsidRDefault="00EF60F1" w:rsidP="008155F6">
      <w:pPr>
        <w:pStyle w:val="a3"/>
        <w:numPr>
          <w:ilvl w:val="0"/>
          <w:numId w:val="7"/>
        </w:numPr>
        <w:spacing w:line="360" w:lineRule="auto"/>
        <w:jc w:val="both"/>
        <w:rPr>
          <w:rFonts w:ascii="David" w:hAnsi="David" w:cs="David"/>
          <w:sz w:val="24"/>
          <w:szCs w:val="24"/>
          <w:rtl/>
        </w:rPr>
      </w:pPr>
      <w:r>
        <w:rPr>
          <w:rFonts w:ascii="David" w:hAnsi="David" w:cs="David" w:hint="cs"/>
          <w:b/>
          <w:bCs/>
          <w:sz w:val="24"/>
          <w:szCs w:val="24"/>
          <w:rtl/>
        </w:rPr>
        <w:t>בארה"ב</w:t>
      </w:r>
      <w:r w:rsidR="008155F6">
        <w:rPr>
          <w:rStyle w:val="aa"/>
          <w:rFonts w:ascii="David" w:hAnsi="David" w:cs="David"/>
          <w:b/>
          <w:bCs/>
          <w:sz w:val="24"/>
          <w:szCs w:val="24"/>
          <w:rtl/>
        </w:rPr>
        <w:footnoteReference w:id="15"/>
      </w:r>
      <w:r>
        <w:rPr>
          <w:rFonts w:ascii="David" w:hAnsi="David" w:cs="David" w:hint="cs"/>
          <w:b/>
          <w:bCs/>
          <w:sz w:val="24"/>
          <w:szCs w:val="24"/>
          <w:rtl/>
        </w:rPr>
        <w:t xml:space="preserve"> </w:t>
      </w:r>
      <w:r>
        <w:rPr>
          <w:rFonts w:ascii="David" w:hAnsi="David" w:cs="David" w:hint="cs"/>
          <w:sz w:val="24"/>
          <w:szCs w:val="24"/>
          <w:rtl/>
        </w:rPr>
        <w:t>א</w:t>
      </w:r>
      <w:r w:rsidR="003607E8">
        <w:rPr>
          <w:rFonts w:ascii="David" w:hAnsi="David" w:cs="David" w:hint="cs"/>
          <w:sz w:val="24"/>
          <w:szCs w:val="24"/>
          <w:rtl/>
        </w:rPr>
        <w:t xml:space="preserve">סור להפלות במגורים, אולם ייתכן </w:t>
      </w:r>
      <w:proofErr w:type="spellStart"/>
      <w:r w:rsidR="003607E8">
        <w:rPr>
          <w:rFonts w:ascii="David" w:hAnsi="David" w:cs="David" w:hint="cs"/>
          <w:sz w:val="24"/>
          <w:szCs w:val="24"/>
          <w:rtl/>
        </w:rPr>
        <w:t>שהארווי</w:t>
      </w:r>
      <w:proofErr w:type="spellEnd"/>
      <w:r w:rsidR="003607E8">
        <w:rPr>
          <w:rFonts w:ascii="David" w:hAnsi="David" w:cs="David" w:hint="cs"/>
          <w:sz w:val="24"/>
          <w:szCs w:val="24"/>
          <w:rtl/>
        </w:rPr>
        <w:t xml:space="preserve"> נכנס לחריג שבחוק.</w:t>
      </w:r>
    </w:p>
    <w:p w:rsidR="00E4464B" w:rsidRPr="006E4E75" w:rsidRDefault="006B66C6" w:rsidP="008155F6">
      <w:pPr>
        <w:spacing w:line="360" w:lineRule="auto"/>
        <w:jc w:val="both"/>
        <w:rPr>
          <w:rFonts w:ascii="David" w:hAnsi="David" w:cs="David"/>
          <w:sz w:val="24"/>
          <w:szCs w:val="24"/>
          <w:rtl/>
        </w:rPr>
      </w:pPr>
      <w:proofErr w:type="spellStart"/>
      <w:r w:rsidRPr="006E4E75">
        <w:rPr>
          <w:rFonts w:ascii="David" w:hAnsi="David" w:cs="David"/>
          <w:sz w:val="24"/>
          <w:szCs w:val="24"/>
          <w:u w:val="single"/>
          <w:rtl/>
        </w:rPr>
        <w:t>הארווי</w:t>
      </w:r>
      <w:proofErr w:type="spellEnd"/>
      <w:r w:rsidRPr="006E4E75">
        <w:rPr>
          <w:rFonts w:ascii="David" w:hAnsi="David" w:cs="David"/>
          <w:sz w:val="24"/>
          <w:szCs w:val="24"/>
          <w:rtl/>
        </w:rPr>
        <w:t xml:space="preserve">: </w:t>
      </w:r>
      <w:r w:rsidR="00E4464B" w:rsidRPr="006E4E75">
        <w:rPr>
          <w:rFonts w:ascii="David" w:hAnsi="David" w:cs="David"/>
          <w:sz w:val="24"/>
          <w:szCs w:val="24"/>
          <w:rtl/>
        </w:rPr>
        <w:t>כשם שרשות מקרקעי ישראל פועלת על בסיס אינטרסים ות</w:t>
      </w:r>
      <w:r w:rsidR="005F5157">
        <w:rPr>
          <w:rFonts w:ascii="David" w:hAnsi="David" w:cs="David"/>
          <w:sz w:val="24"/>
          <w:szCs w:val="24"/>
          <w:rtl/>
        </w:rPr>
        <w:t>כליות שאינם מפורסמים</w:t>
      </w:r>
      <w:r w:rsidR="005F5157">
        <w:rPr>
          <w:rFonts w:ascii="David" w:hAnsi="David" w:cs="David"/>
          <w:sz w:val="24"/>
          <w:szCs w:val="24"/>
          <w:rtl/>
        </w:rPr>
        <w:br/>
      </w:r>
      <w:r w:rsidR="005F5157">
        <w:rPr>
          <w:rFonts w:ascii="David" w:hAnsi="David" w:cs="David" w:hint="cs"/>
          <w:sz w:val="24"/>
          <w:szCs w:val="24"/>
          <w:rtl/>
        </w:rPr>
        <w:t>לכל</w:t>
      </w:r>
      <w:r w:rsidR="00E4464B" w:rsidRPr="006E4E75">
        <w:rPr>
          <w:rFonts w:ascii="David" w:hAnsi="David" w:cs="David"/>
          <w:sz w:val="24"/>
          <w:szCs w:val="24"/>
          <w:rtl/>
        </w:rPr>
        <w:t xml:space="preserve"> כך גם האדם הפרטי רשאי לפעול במקרקעין כפי </w:t>
      </w:r>
      <w:bookmarkStart w:id="1" w:name="_GoBack"/>
      <w:bookmarkEnd w:id="1"/>
      <w:r w:rsidR="00E4464B" w:rsidRPr="006E4E75">
        <w:rPr>
          <w:rFonts w:ascii="David" w:hAnsi="David" w:cs="David"/>
          <w:sz w:val="24"/>
          <w:szCs w:val="24"/>
          <w:rtl/>
        </w:rPr>
        <w:t>שיחפוץ וללא תכליות מיוחדות</w:t>
      </w:r>
      <w:r w:rsidR="00E4464B" w:rsidRPr="006E4E75">
        <w:rPr>
          <w:rStyle w:val="aa"/>
          <w:rFonts w:ascii="David" w:hAnsi="David" w:cs="David"/>
          <w:sz w:val="24"/>
          <w:szCs w:val="24"/>
          <w:rtl/>
        </w:rPr>
        <w:footnoteReference w:id="16"/>
      </w:r>
      <w:r w:rsidR="00E4464B" w:rsidRPr="006E4E75">
        <w:rPr>
          <w:rFonts w:ascii="David" w:hAnsi="David" w:cs="David"/>
          <w:sz w:val="24"/>
          <w:szCs w:val="24"/>
          <w:rtl/>
        </w:rPr>
        <w:t>.</w:t>
      </w:r>
      <w:r w:rsidR="00E4464B" w:rsidRPr="006E4E75">
        <w:rPr>
          <w:rFonts w:ascii="David" w:hAnsi="David" w:cs="David"/>
          <w:sz w:val="24"/>
          <w:szCs w:val="24"/>
          <w:rtl/>
        </w:rPr>
        <w:br/>
      </w:r>
      <w:r w:rsidR="00E4464B" w:rsidRPr="006E4E75">
        <w:rPr>
          <w:rFonts w:ascii="David" w:hAnsi="David" w:cs="David"/>
          <w:sz w:val="24"/>
          <w:szCs w:val="24"/>
          <w:u w:val="single"/>
          <w:rtl/>
        </w:rPr>
        <w:t>השלישיה</w:t>
      </w:r>
      <w:r w:rsidR="00E4464B" w:rsidRPr="006E4E75">
        <w:rPr>
          <w:rFonts w:ascii="David" w:hAnsi="David" w:cs="David"/>
          <w:sz w:val="24"/>
          <w:szCs w:val="24"/>
          <w:rtl/>
        </w:rPr>
        <w:t>: עפ"י הפסיקה</w:t>
      </w:r>
      <w:r w:rsidR="007D7FC3" w:rsidRPr="006E4E75">
        <w:rPr>
          <w:rStyle w:val="aa"/>
          <w:rFonts w:ascii="David" w:hAnsi="David" w:cs="David"/>
          <w:sz w:val="24"/>
          <w:szCs w:val="24"/>
          <w:rtl/>
        </w:rPr>
        <w:footnoteReference w:id="17"/>
      </w:r>
      <w:r w:rsidR="00E4464B" w:rsidRPr="006E4E75">
        <w:rPr>
          <w:rFonts w:ascii="David" w:hAnsi="David" w:cs="David"/>
          <w:sz w:val="24"/>
          <w:szCs w:val="24"/>
          <w:rtl/>
        </w:rPr>
        <w:t xml:space="preserve"> למנהל</w:t>
      </w:r>
      <w:r w:rsidR="007D7FC3" w:rsidRPr="006E4E75">
        <w:rPr>
          <w:rFonts w:ascii="David" w:hAnsi="David" w:cs="David"/>
          <w:sz w:val="24"/>
          <w:szCs w:val="24"/>
          <w:rtl/>
        </w:rPr>
        <w:t xml:space="preserve"> קיימות</w:t>
      </w:r>
      <w:r w:rsidR="00E4464B" w:rsidRPr="006E4E75">
        <w:rPr>
          <w:rFonts w:ascii="David" w:hAnsi="David" w:cs="David"/>
          <w:sz w:val="24"/>
          <w:szCs w:val="24"/>
          <w:rtl/>
        </w:rPr>
        <w:t xml:space="preserve"> </w:t>
      </w:r>
      <w:r w:rsidR="007D7FC3" w:rsidRPr="006E4E75">
        <w:rPr>
          <w:rFonts w:ascii="David" w:hAnsi="David" w:cs="David"/>
          <w:sz w:val="24"/>
          <w:szCs w:val="24"/>
          <w:rtl/>
        </w:rPr>
        <w:t>תכ</w:t>
      </w:r>
      <w:r w:rsidR="005F5157">
        <w:rPr>
          <w:rFonts w:ascii="David" w:hAnsi="David" w:cs="David"/>
          <w:sz w:val="24"/>
          <w:szCs w:val="24"/>
          <w:rtl/>
        </w:rPr>
        <w:t>ליות מיוחדות שמטרתן לפזר</w:t>
      </w:r>
      <w:r w:rsidR="007D7FC3" w:rsidRPr="006E4E75">
        <w:rPr>
          <w:rFonts w:ascii="David" w:hAnsi="David" w:cs="David"/>
          <w:sz w:val="24"/>
          <w:szCs w:val="24"/>
          <w:rtl/>
        </w:rPr>
        <w:t xml:space="preserve"> האוכלוסייה בשטחי המדינה- דבר </w:t>
      </w:r>
      <w:proofErr w:type="spellStart"/>
      <w:r w:rsidR="007D7FC3" w:rsidRPr="006E4E75">
        <w:rPr>
          <w:rFonts w:ascii="David" w:hAnsi="David" w:cs="David"/>
          <w:sz w:val="24"/>
          <w:szCs w:val="24"/>
          <w:rtl/>
        </w:rPr>
        <w:t>שהראווי</w:t>
      </w:r>
      <w:proofErr w:type="spellEnd"/>
      <w:r w:rsidR="007D7FC3" w:rsidRPr="006E4E75">
        <w:rPr>
          <w:rFonts w:ascii="David" w:hAnsi="David" w:cs="David"/>
          <w:sz w:val="24"/>
          <w:szCs w:val="24"/>
          <w:rtl/>
        </w:rPr>
        <w:t xml:space="preserve"> מקשה עלי</w:t>
      </w:r>
      <w:r w:rsidR="005F5157">
        <w:rPr>
          <w:rFonts w:ascii="David" w:hAnsi="David" w:cs="David"/>
          <w:sz w:val="24"/>
          <w:szCs w:val="24"/>
          <w:rtl/>
        </w:rPr>
        <w:t>ו בסירובו למכור את הקומה ל</w:t>
      </w:r>
      <w:r w:rsidR="005F5157">
        <w:rPr>
          <w:rFonts w:ascii="David" w:hAnsi="David" w:cs="David" w:hint="cs"/>
          <w:sz w:val="24"/>
          <w:szCs w:val="24"/>
          <w:rtl/>
        </w:rPr>
        <w:t>נו</w:t>
      </w:r>
      <w:r w:rsidR="007D7FC3" w:rsidRPr="006E4E75">
        <w:rPr>
          <w:rFonts w:ascii="David" w:hAnsi="David" w:cs="David"/>
          <w:sz w:val="24"/>
          <w:szCs w:val="24"/>
          <w:rtl/>
        </w:rPr>
        <w:t>.</w:t>
      </w:r>
      <w:r w:rsidR="007D7FC3" w:rsidRPr="006E4E75">
        <w:rPr>
          <w:rFonts w:ascii="David" w:hAnsi="David" w:cs="David"/>
          <w:sz w:val="24"/>
          <w:szCs w:val="24"/>
          <w:rtl/>
        </w:rPr>
        <w:br/>
      </w:r>
      <w:proofErr w:type="spellStart"/>
      <w:r w:rsidR="007D7FC3" w:rsidRPr="006E4E75">
        <w:rPr>
          <w:rFonts w:ascii="David" w:hAnsi="David" w:cs="David"/>
          <w:sz w:val="24"/>
          <w:szCs w:val="24"/>
          <w:u w:val="single"/>
          <w:rtl/>
        </w:rPr>
        <w:t>הארווי</w:t>
      </w:r>
      <w:proofErr w:type="spellEnd"/>
      <w:r w:rsidR="007D7FC3" w:rsidRPr="006E4E75">
        <w:rPr>
          <w:rFonts w:ascii="David" w:hAnsi="David" w:cs="David"/>
          <w:sz w:val="24"/>
          <w:szCs w:val="24"/>
          <w:rtl/>
        </w:rPr>
        <w:t>:</w:t>
      </w:r>
      <w:r w:rsidR="00EA49C5" w:rsidRPr="006E4E75">
        <w:rPr>
          <w:rFonts w:ascii="David" w:hAnsi="David" w:cs="David"/>
          <w:sz w:val="24"/>
          <w:szCs w:val="24"/>
          <w:rtl/>
        </w:rPr>
        <w:t xml:space="preserve"> </w:t>
      </w:r>
      <w:r w:rsidR="007D7FC3" w:rsidRPr="006E4E75">
        <w:rPr>
          <w:rFonts w:ascii="David" w:hAnsi="David" w:cs="David"/>
          <w:sz w:val="24"/>
          <w:szCs w:val="24"/>
          <w:rtl/>
        </w:rPr>
        <w:t>ב</w:t>
      </w:r>
      <w:r w:rsidR="00EA49C5" w:rsidRPr="006E4E75">
        <w:rPr>
          <w:rFonts w:ascii="David" w:hAnsi="David" w:cs="David"/>
          <w:sz w:val="24"/>
          <w:szCs w:val="24"/>
          <w:rtl/>
        </w:rPr>
        <w:t>סירובי למכור</w:t>
      </w:r>
      <w:r w:rsidR="007D7FC3" w:rsidRPr="006E4E75">
        <w:rPr>
          <w:rFonts w:ascii="David" w:hAnsi="David" w:cs="David"/>
          <w:sz w:val="24"/>
          <w:szCs w:val="24"/>
          <w:rtl/>
        </w:rPr>
        <w:t xml:space="preserve"> הקרקע לתושב</w:t>
      </w:r>
      <w:r w:rsidR="00EA49C5" w:rsidRPr="006E4E75">
        <w:rPr>
          <w:rFonts w:ascii="David" w:hAnsi="David" w:cs="David"/>
          <w:sz w:val="24"/>
          <w:szCs w:val="24"/>
          <w:rtl/>
        </w:rPr>
        <w:t xml:space="preserve"> טייבה ולג'סיקה אני מחזק את</w:t>
      </w:r>
      <w:r w:rsidR="007D7FC3" w:rsidRPr="006E4E75">
        <w:rPr>
          <w:rFonts w:ascii="David" w:hAnsi="David" w:cs="David"/>
          <w:sz w:val="24"/>
          <w:szCs w:val="24"/>
          <w:rtl/>
        </w:rPr>
        <w:t xml:space="preserve"> פיזור האוכלוסין, שכן רוב האוכלוסייה מתגו</w:t>
      </w:r>
      <w:r w:rsidR="005F5157">
        <w:rPr>
          <w:rFonts w:ascii="David" w:hAnsi="David" w:cs="David"/>
          <w:sz w:val="24"/>
          <w:szCs w:val="24"/>
          <w:rtl/>
        </w:rPr>
        <w:t>ררת באזור המכרז וסירובי למכור</w:t>
      </w:r>
      <w:r w:rsidR="007D7FC3" w:rsidRPr="006E4E75">
        <w:rPr>
          <w:rFonts w:ascii="David" w:hAnsi="David" w:cs="David"/>
          <w:sz w:val="24"/>
          <w:szCs w:val="24"/>
          <w:rtl/>
        </w:rPr>
        <w:t xml:space="preserve"> הקרקע</w:t>
      </w:r>
      <w:r w:rsidR="00EA49C5" w:rsidRPr="006E4E75">
        <w:rPr>
          <w:rFonts w:ascii="David" w:hAnsi="David" w:cs="David"/>
          <w:sz w:val="24"/>
          <w:szCs w:val="24"/>
          <w:rtl/>
        </w:rPr>
        <w:t xml:space="preserve"> באזור זה יכול לגרום להם לחפש קרקע בא</w:t>
      </w:r>
      <w:r w:rsidR="007D7FC3" w:rsidRPr="006E4E75">
        <w:rPr>
          <w:rFonts w:ascii="David" w:hAnsi="David" w:cs="David"/>
          <w:sz w:val="24"/>
          <w:szCs w:val="24"/>
          <w:rtl/>
        </w:rPr>
        <w:t>זורים שונים בארץ או להישאר בטייב</w:t>
      </w:r>
      <w:r w:rsidR="00EA49C5" w:rsidRPr="006E4E75">
        <w:rPr>
          <w:rFonts w:ascii="David" w:hAnsi="David" w:cs="David"/>
          <w:sz w:val="24"/>
          <w:szCs w:val="24"/>
          <w:rtl/>
        </w:rPr>
        <w:t>ה</w:t>
      </w:r>
      <w:r w:rsidR="007D7FC3" w:rsidRPr="006E4E75">
        <w:rPr>
          <w:rFonts w:ascii="David" w:hAnsi="David" w:cs="David"/>
          <w:sz w:val="24"/>
          <w:szCs w:val="24"/>
          <w:rtl/>
        </w:rPr>
        <w:t>.</w:t>
      </w:r>
      <w:r w:rsidR="00131B9B" w:rsidRPr="006E4E75">
        <w:rPr>
          <w:rFonts w:ascii="David" w:hAnsi="David" w:cs="David"/>
          <w:sz w:val="24"/>
          <w:szCs w:val="24"/>
          <w:rtl/>
        </w:rPr>
        <w:t xml:space="preserve"> </w:t>
      </w:r>
    </w:p>
    <w:p w:rsidR="00CC2EA3" w:rsidRPr="006E4E75" w:rsidRDefault="00472DF4" w:rsidP="008155F6">
      <w:pPr>
        <w:spacing w:line="360" w:lineRule="auto"/>
        <w:jc w:val="both"/>
        <w:rPr>
          <w:rFonts w:ascii="David" w:hAnsi="David" w:cs="David"/>
          <w:sz w:val="24"/>
          <w:szCs w:val="24"/>
          <w:u w:val="single"/>
          <w:rtl/>
        </w:rPr>
      </w:pPr>
      <w:r w:rsidRPr="006E4E75">
        <w:rPr>
          <w:rFonts w:ascii="David" w:hAnsi="David" w:cs="David"/>
          <w:sz w:val="24"/>
          <w:szCs w:val="24"/>
          <w:u w:val="single"/>
          <w:rtl/>
        </w:rPr>
        <w:t xml:space="preserve">כעת נדון בשלושת </w:t>
      </w:r>
      <w:r w:rsidR="00D37E5C" w:rsidRPr="006E4E75">
        <w:rPr>
          <w:rFonts w:ascii="David" w:hAnsi="David" w:cs="David"/>
          <w:sz w:val="24"/>
          <w:szCs w:val="24"/>
          <w:u w:val="single"/>
          <w:rtl/>
        </w:rPr>
        <w:t>המועמדים:</w:t>
      </w:r>
    </w:p>
    <w:p w:rsidR="00CC2EA3" w:rsidRPr="006E4E75" w:rsidRDefault="00CC2EA3" w:rsidP="008155F6">
      <w:pPr>
        <w:spacing w:line="360" w:lineRule="auto"/>
        <w:jc w:val="both"/>
        <w:rPr>
          <w:rFonts w:ascii="David" w:hAnsi="David" w:cs="David"/>
          <w:sz w:val="24"/>
          <w:szCs w:val="24"/>
          <w:u w:val="single"/>
          <w:rtl/>
        </w:rPr>
      </w:pPr>
      <w:r w:rsidRPr="006E4E75">
        <w:rPr>
          <w:rFonts w:ascii="David" w:hAnsi="David" w:cs="David"/>
          <w:sz w:val="24"/>
          <w:szCs w:val="24"/>
          <w:u w:val="single"/>
          <w:rtl/>
        </w:rPr>
        <w:t>ג'ס</w:t>
      </w:r>
      <w:r w:rsidR="00D37E5C" w:rsidRPr="006E4E75">
        <w:rPr>
          <w:rFonts w:ascii="David" w:hAnsi="David" w:cs="David"/>
          <w:sz w:val="24"/>
          <w:szCs w:val="24"/>
          <w:u w:val="single"/>
          <w:rtl/>
        </w:rPr>
        <w:t>י</w:t>
      </w:r>
      <w:r w:rsidRPr="006E4E75">
        <w:rPr>
          <w:rFonts w:ascii="David" w:hAnsi="David" w:cs="David"/>
          <w:sz w:val="24"/>
          <w:szCs w:val="24"/>
          <w:u w:val="single"/>
          <w:rtl/>
        </w:rPr>
        <w:t>קה:</w:t>
      </w:r>
    </w:p>
    <w:p w:rsidR="00EA49C5" w:rsidRPr="006E4E75" w:rsidRDefault="00EA49C5" w:rsidP="008155F6">
      <w:pPr>
        <w:spacing w:line="360" w:lineRule="auto"/>
        <w:jc w:val="both"/>
        <w:rPr>
          <w:rFonts w:ascii="David" w:hAnsi="David" w:cs="David"/>
          <w:sz w:val="24"/>
          <w:szCs w:val="24"/>
          <w:rtl/>
        </w:rPr>
      </w:pPr>
      <w:r w:rsidRPr="006E4E75">
        <w:rPr>
          <w:rFonts w:ascii="David" w:hAnsi="David" w:cs="David"/>
          <w:sz w:val="24"/>
          <w:szCs w:val="24"/>
          <w:rtl/>
        </w:rPr>
        <w:t>לפי החוק קיים קושי למכור הקרקע לג'סיקה מכיו</w:t>
      </w:r>
      <w:r w:rsidR="00F82732">
        <w:rPr>
          <w:rFonts w:ascii="David" w:hAnsi="David" w:cs="David"/>
          <w:sz w:val="24"/>
          <w:szCs w:val="24"/>
          <w:rtl/>
        </w:rPr>
        <w:t>ון שהיא מוגדרת כזרה ו</w:t>
      </w:r>
      <w:r w:rsidR="00F82732">
        <w:rPr>
          <w:rFonts w:ascii="David" w:hAnsi="David" w:cs="David" w:hint="cs"/>
          <w:sz w:val="24"/>
          <w:szCs w:val="24"/>
          <w:rtl/>
        </w:rPr>
        <w:t>סיבת מעברה</w:t>
      </w:r>
      <w:r w:rsidRPr="006E4E75">
        <w:rPr>
          <w:rFonts w:ascii="David" w:hAnsi="David" w:cs="David"/>
          <w:sz w:val="24"/>
          <w:szCs w:val="24"/>
          <w:rtl/>
        </w:rPr>
        <w:t xml:space="preserve"> לישראל היא מכיוון שממשלת ארה"ב מחפשת אותה בשל עבירת תנועה שביצעה. סביר להניח, שמטרה זו יכולה למנוע ממנה לקבל אישור </w:t>
      </w:r>
      <w:r w:rsidRPr="006E4E75">
        <w:rPr>
          <w:rStyle w:val="default"/>
          <w:rFonts w:ascii="David" w:hAnsi="David" w:cs="David"/>
          <w:sz w:val="24"/>
          <w:szCs w:val="24"/>
          <w:rtl/>
        </w:rPr>
        <w:t>מיושב ראש מועצת מקרקעי ישראל כפי שמחייב החוק במקרה של העברת מקרקעין לזר</w:t>
      </w:r>
      <w:r w:rsidRPr="006E4E75">
        <w:rPr>
          <w:rStyle w:val="aa"/>
          <w:rFonts w:ascii="David" w:hAnsi="David" w:cs="David"/>
          <w:sz w:val="24"/>
          <w:szCs w:val="24"/>
          <w:rtl/>
        </w:rPr>
        <w:footnoteReference w:id="18"/>
      </w:r>
      <w:r w:rsidRPr="006E4E75">
        <w:rPr>
          <w:rStyle w:val="default"/>
          <w:rFonts w:ascii="David" w:hAnsi="David" w:cs="David"/>
          <w:sz w:val="24"/>
          <w:szCs w:val="24"/>
          <w:rtl/>
        </w:rPr>
        <w:t>.</w:t>
      </w:r>
    </w:p>
    <w:p w:rsidR="00194EC8" w:rsidRPr="006E4E75" w:rsidRDefault="00194EC8" w:rsidP="008155F6">
      <w:pPr>
        <w:spacing w:line="360" w:lineRule="auto"/>
        <w:jc w:val="both"/>
        <w:rPr>
          <w:rFonts w:ascii="David" w:hAnsi="David" w:cs="David"/>
          <w:b/>
          <w:bCs/>
          <w:sz w:val="24"/>
          <w:szCs w:val="24"/>
          <w:u w:val="single"/>
          <w:rtl/>
        </w:rPr>
      </w:pPr>
      <w:r w:rsidRPr="006E4E75">
        <w:rPr>
          <w:rFonts w:ascii="David" w:hAnsi="David" w:cs="David"/>
          <w:b/>
          <w:bCs/>
          <w:sz w:val="24"/>
          <w:szCs w:val="24"/>
          <w:u w:val="single"/>
          <w:rtl/>
        </w:rPr>
        <w:lastRenderedPageBreak/>
        <w:t>משפט משווה בעניין הגבלות על מכירת קרקע לזרים</w:t>
      </w:r>
      <w:r w:rsidR="004F12AD" w:rsidRPr="006E4E75">
        <w:rPr>
          <w:rStyle w:val="aa"/>
          <w:rFonts w:ascii="David" w:hAnsi="David" w:cs="David"/>
          <w:b/>
          <w:bCs/>
          <w:sz w:val="24"/>
          <w:szCs w:val="24"/>
          <w:u w:val="single"/>
          <w:rtl/>
        </w:rPr>
        <w:footnoteReference w:id="19"/>
      </w:r>
      <w:r w:rsidRPr="006E4E75">
        <w:rPr>
          <w:rFonts w:ascii="David" w:hAnsi="David" w:cs="David"/>
          <w:b/>
          <w:bCs/>
          <w:sz w:val="24"/>
          <w:szCs w:val="24"/>
          <w:u w:val="single"/>
          <w:rtl/>
        </w:rPr>
        <w:t>:</w:t>
      </w:r>
    </w:p>
    <w:p w:rsidR="00194EC8" w:rsidRPr="006E4E75" w:rsidRDefault="00194EC8"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u w:val="single"/>
          <w:rtl/>
        </w:rPr>
        <w:t>יוון</w:t>
      </w:r>
      <w:r w:rsidR="00CC2EA3" w:rsidRPr="006E4E75">
        <w:rPr>
          <w:rFonts w:ascii="David" w:hAnsi="David" w:cs="David"/>
          <w:sz w:val="24"/>
          <w:szCs w:val="24"/>
          <w:u w:val="single"/>
          <w:rtl/>
        </w:rPr>
        <w:t>-</w:t>
      </w:r>
      <w:r w:rsidRPr="006E4E75">
        <w:rPr>
          <w:rFonts w:ascii="David" w:hAnsi="David" w:cs="David"/>
          <w:sz w:val="24"/>
          <w:szCs w:val="24"/>
        </w:rPr>
        <w:t xml:space="preserve"> </w:t>
      </w:r>
      <w:r w:rsidRPr="006E4E75">
        <w:rPr>
          <w:rFonts w:ascii="David" w:hAnsi="David" w:cs="David"/>
          <w:sz w:val="24"/>
          <w:szCs w:val="24"/>
          <w:rtl/>
        </w:rPr>
        <w:t>מקשה</w:t>
      </w:r>
      <w:r w:rsidRPr="006E4E75">
        <w:rPr>
          <w:rFonts w:ascii="David" w:hAnsi="David" w:cs="David"/>
          <w:sz w:val="24"/>
          <w:szCs w:val="24"/>
        </w:rPr>
        <w:t xml:space="preserve"> </w:t>
      </w:r>
      <w:r w:rsidRPr="006E4E75">
        <w:rPr>
          <w:rFonts w:ascii="David" w:hAnsi="David" w:cs="David"/>
          <w:sz w:val="24"/>
          <w:szCs w:val="24"/>
          <w:rtl/>
        </w:rPr>
        <w:t>מאוד</w:t>
      </w:r>
      <w:r w:rsidRPr="006E4E75">
        <w:rPr>
          <w:rFonts w:ascii="David" w:hAnsi="David" w:cs="David"/>
          <w:sz w:val="24"/>
          <w:szCs w:val="24"/>
        </w:rPr>
        <w:t xml:space="preserve"> </w:t>
      </w:r>
      <w:r w:rsidRPr="006E4E75">
        <w:rPr>
          <w:rFonts w:ascii="David" w:hAnsi="David" w:cs="David"/>
          <w:sz w:val="24"/>
          <w:szCs w:val="24"/>
          <w:rtl/>
        </w:rPr>
        <w:t>על</w:t>
      </w:r>
      <w:r w:rsidRPr="006E4E75">
        <w:rPr>
          <w:rFonts w:ascii="David" w:hAnsi="David" w:cs="David"/>
          <w:sz w:val="24"/>
          <w:szCs w:val="24"/>
        </w:rPr>
        <w:t xml:space="preserve"> </w:t>
      </w:r>
      <w:r w:rsidRPr="006E4E75">
        <w:rPr>
          <w:rFonts w:ascii="David" w:hAnsi="David" w:cs="David"/>
          <w:sz w:val="24"/>
          <w:szCs w:val="24"/>
          <w:rtl/>
        </w:rPr>
        <w:t>זרים</w:t>
      </w:r>
      <w:r w:rsidRPr="006E4E75">
        <w:rPr>
          <w:rFonts w:ascii="David" w:hAnsi="David" w:cs="David"/>
          <w:sz w:val="24"/>
          <w:szCs w:val="24"/>
        </w:rPr>
        <w:t xml:space="preserve"> </w:t>
      </w:r>
      <w:r w:rsidRPr="006E4E75">
        <w:rPr>
          <w:rFonts w:ascii="David" w:hAnsi="David" w:cs="David"/>
          <w:sz w:val="24"/>
          <w:szCs w:val="24"/>
          <w:rtl/>
        </w:rPr>
        <w:t>המעוניינים</w:t>
      </w:r>
      <w:r w:rsidRPr="006E4E75">
        <w:rPr>
          <w:rFonts w:ascii="David" w:hAnsi="David" w:cs="David"/>
          <w:sz w:val="24"/>
          <w:szCs w:val="24"/>
        </w:rPr>
        <w:t xml:space="preserve"> </w:t>
      </w:r>
      <w:r w:rsidRPr="006E4E75">
        <w:rPr>
          <w:rFonts w:ascii="David" w:hAnsi="David" w:cs="David"/>
          <w:sz w:val="24"/>
          <w:szCs w:val="24"/>
          <w:rtl/>
        </w:rPr>
        <w:t>לרכוש</w:t>
      </w:r>
      <w:r w:rsidRPr="006E4E75">
        <w:rPr>
          <w:rFonts w:ascii="David" w:hAnsi="David" w:cs="David"/>
          <w:sz w:val="24"/>
          <w:szCs w:val="24"/>
        </w:rPr>
        <w:t xml:space="preserve"> </w:t>
      </w:r>
      <w:r w:rsidRPr="006E4E75">
        <w:rPr>
          <w:rFonts w:ascii="David" w:hAnsi="David" w:cs="David"/>
          <w:sz w:val="24"/>
          <w:szCs w:val="24"/>
          <w:rtl/>
        </w:rPr>
        <w:t>נכסים</w:t>
      </w:r>
      <w:r w:rsidRPr="006E4E75">
        <w:rPr>
          <w:rFonts w:ascii="David" w:hAnsi="David" w:cs="David"/>
          <w:sz w:val="24"/>
          <w:szCs w:val="24"/>
        </w:rPr>
        <w:t xml:space="preserve"> </w:t>
      </w:r>
      <w:r w:rsidRPr="006E4E75">
        <w:rPr>
          <w:rFonts w:ascii="David" w:hAnsi="David" w:cs="David"/>
          <w:sz w:val="24"/>
          <w:szCs w:val="24"/>
          <w:rtl/>
        </w:rPr>
        <w:t>באזורי</w:t>
      </w:r>
      <w:r w:rsidRPr="006E4E75">
        <w:rPr>
          <w:rFonts w:ascii="David" w:hAnsi="David" w:cs="David"/>
          <w:sz w:val="24"/>
          <w:szCs w:val="24"/>
        </w:rPr>
        <w:t xml:space="preserve"> </w:t>
      </w:r>
      <w:r w:rsidRPr="006E4E75">
        <w:rPr>
          <w:rFonts w:ascii="David" w:hAnsi="David" w:cs="David"/>
          <w:sz w:val="24"/>
          <w:szCs w:val="24"/>
          <w:rtl/>
        </w:rPr>
        <w:t>הגבול</w:t>
      </w:r>
      <w:r w:rsidRPr="006E4E75">
        <w:rPr>
          <w:rFonts w:ascii="David" w:hAnsi="David" w:cs="David"/>
          <w:sz w:val="24"/>
          <w:szCs w:val="24"/>
        </w:rPr>
        <w:t xml:space="preserve">, </w:t>
      </w:r>
      <w:r w:rsidRPr="006E4E75">
        <w:rPr>
          <w:rFonts w:ascii="David" w:hAnsi="David" w:cs="David"/>
          <w:sz w:val="24"/>
          <w:szCs w:val="24"/>
          <w:rtl/>
        </w:rPr>
        <w:t>כולל</w:t>
      </w:r>
      <w:r w:rsidRPr="006E4E75">
        <w:rPr>
          <w:rFonts w:ascii="David" w:hAnsi="David" w:cs="David"/>
          <w:sz w:val="24"/>
          <w:szCs w:val="24"/>
        </w:rPr>
        <w:t xml:space="preserve"> </w:t>
      </w:r>
      <w:r w:rsidRPr="006E4E75">
        <w:rPr>
          <w:rFonts w:ascii="David" w:hAnsi="David" w:cs="David"/>
          <w:sz w:val="24"/>
          <w:szCs w:val="24"/>
          <w:rtl/>
        </w:rPr>
        <w:t>אזורי</w:t>
      </w:r>
      <w:r w:rsidRPr="006E4E75">
        <w:rPr>
          <w:rFonts w:ascii="David" w:hAnsi="David" w:cs="David"/>
          <w:sz w:val="24"/>
          <w:szCs w:val="24"/>
        </w:rPr>
        <w:t xml:space="preserve"> </w:t>
      </w:r>
      <w:r w:rsidRPr="006E4E75">
        <w:rPr>
          <w:rFonts w:ascii="David" w:hAnsi="David" w:cs="David"/>
          <w:sz w:val="24"/>
          <w:szCs w:val="24"/>
          <w:rtl/>
        </w:rPr>
        <w:t>החוף</w:t>
      </w:r>
      <w:r w:rsidRPr="006E4E75">
        <w:rPr>
          <w:rFonts w:ascii="David" w:hAnsi="David" w:cs="David"/>
          <w:sz w:val="24"/>
          <w:szCs w:val="24"/>
        </w:rPr>
        <w:t xml:space="preserve"> </w:t>
      </w:r>
      <w:r w:rsidRPr="006E4E75">
        <w:rPr>
          <w:rFonts w:ascii="David" w:hAnsi="David" w:cs="David"/>
          <w:sz w:val="24"/>
          <w:szCs w:val="24"/>
          <w:rtl/>
        </w:rPr>
        <w:t>והאיים</w:t>
      </w:r>
      <w:r w:rsidRPr="006E4E75">
        <w:rPr>
          <w:rFonts w:ascii="David" w:hAnsi="David" w:cs="David"/>
          <w:sz w:val="24"/>
          <w:szCs w:val="24"/>
        </w:rPr>
        <w:t xml:space="preserve">. </w:t>
      </w:r>
      <w:r w:rsidRPr="006E4E75">
        <w:rPr>
          <w:rFonts w:ascii="David" w:hAnsi="David" w:cs="David"/>
          <w:sz w:val="24"/>
          <w:szCs w:val="24"/>
          <w:rtl/>
        </w:rPr>
        <w:t>שר</w:t>
      </w:r>
      <w:r w:rsidRPr="006E4E75">
        <w:rPr>
          <w:rFonts w:ascii="David" w:hAnsi="David" w:cs="David"/>
          <w:sz w:val="24"/>
          <w:szCs w:val="24"/>
        </w:rPr>
        <w:t xml:space="preserve"> </w:t>
      </w:r>
      <w:r w:rsidRPr="006E4E75">
        <w:rPr>
          <w:rFonts w:ascii="David" w:hAnsi="David" w:cs="David"/>
          <w:sz w:val="24"/>
          <w:szCs w:val="24"/>
          <w:rtl/>
        </w:rPr>
        <w:t>ההגנה</w:t>
      </w:r>
      <w:r w:rsidR="00CC2EA3" w:rsidRPr="006E4E75">
        <w:rPr>
          <w:rFonts w:ascii="David" w:hAnsi="David" w:cs="David"/>
          <w:sz w:val="24"/>
          <w:szCs w:val="24"/>
          <w:rtl/>
        </w:rPr>
        <w:t xml:space="preserve"> </w:t>
      </w:r>
      <w:r w:rsidRPr="006E4E75">
        <w:rPr>
          <w:rFonts w:ascii="David" w:hAnsi="David" w:cs="David"/>
          <w:sz w:val="24"/>
          <w:szCs w:val="24"/>
          <w:rtl/>
        </w:rPr>
        <w:t>מופקד</w:t>
      </w:r>
      <w:r w:rsidRPr="006E4E75">
        <w:rPr>
          <w:rFonts w:ascii="David" w:hAnsi="David" w:cs="David"/>
          <w:sz w:val="24"/>
          <w:szCs w:val="24"/>
        </w:rPr>
        <w:t xml:space="preserve"> </w:t>
      </w:r>
      <w:r w:rsidRPr="006E4E75">
        <w:rPr>
          <w:rFonts w:ascii="David" w:hAnsi="David" w:cs="David"/>
          <w:sz w:val="24"/>
          <w:szCs w:val="24"/>
          <w:rtl/>
        </w:rPr>
        <w:t>על</w:t>
      </w:r>
      <w:r w:rsidRPr="006E4E75">
        <w:rPr>
          <w:rFonts w:ascii="David" w:hAnsi="David" w:cs="David"/>
          <w:sz w:val="24"/>
          <w:szCs w:val="24"/>
        </w:rPr>
        <w:t xml:space="preserve"> </w:t>
      </w:r>
      <w:r w:rsidRPr="006E4E75">
        <w:rPr>
          <w:rFonts w:ascii="David" w:hAnsi="David" w:cs="David"/>
          <w:sz w:val="24"/>
          <w:szCs w:val="24"/>
          <w:rtl/>
        </w:rPr>
        <w:t>מתן</w:t>
      </w:r>
      <w:r w:rsidRPr="006E4E75">
        <w:rPr>
          <w:rFonts w:ascii="David" w:hAnsi="David" w:cs="David"/>
          <w:sz w:val="24"/>
          <w:szCs w:val="24"/>
        </w:rPr>
        <w:t xml:space="preserve"> </w:t>
      </w:r>
      <w:r w:rsidRPr="006E4E75">
        <w:rPr>
          <w:rFonts w:ascii="David" w:hAnsi="David" w:cs="David"/>
          <w:sz w:val="24"/>
          <w:szCs w:val="24"/>
          <w:rtl/>
        </w:rPr>
        <w:t>היתרי</w:t>
      </w:r>
      <w:r w:rsidRPr="006E4E75">
        <w:rPr>
          <w:rFonts w:ascii="David" w:hAnsi="David" w:cs="David"/>
          <w:sz w:val="24"/>
          <w:szCs w:val="24"/>
        </w:rPr>
        <w:t xml:space="preserve"> </w:t>
      </w:r>
      <w:r w:rsidRPr="006E4E75">
        <w:rPr>
          <w:rFonts w:ascii="David" w:hAnsi="David" w:cs="David"/>
          <w:sz w:val="24"/>
          <w:szCs w:val="24"/>
          <w:rtl/>
        </w:rPr>
        <w:t>הרכישה</w:t>
      </w:r>
      <w:r w:rsidRPr="006E4E75">
        <w:rPr>
          <w:rFonts w:ascii="David" w:hAnsi="David" w:cs="David"/>
          <w:sz w:val="24"/>
          <w:szCs w:val="24"/>
        </w:rPr>
        <w:t xml:space="preserve">, </w:t>
      </w:r>
      <w:r w:rsidRPr="006E4E75">
        <w:rPr>
          <w:rFonts w:ascii="David" w:hAnsi="David" w:cs="David"/>
          <w:sz w:val="24"/>
          <w:szCs w:val="24"/>
          <w:rtl/>
        </w:rPr>
        <w:t>וניתנת</w:t>
      </w:r>
      <w:r w:rsidRPr="006E4E75">
        <w:rPr>
          <w:rFonts w:ascii="David" w:hAnsi="David" w:cs="David"/>
          <w:sz w:val="24"/>
          <w:szCs w:val="24"/>
        </w:rPr>
        <w:t xml:space="preserve"> </w:t>
      </w:r>
      <w:r w:rsidRPr="006E4E75">
        <w:rPr>
          <w:rFonts w:ascii="David" w:hAnsi="David" w:cs="David"/>
          <w:sz w:val="24"/>
          <w:szCs w:val="24"/>
          <w:rtl/>
        </w:rPr>
        <w:t>העדפה</w:t>
      </w:r>
      <w:r w:rsidRPr="006E4E75">
        <w:rPr>
          <w:rFonts w:ascii="David" w:hAnsi="David" w:cs="David"/>
          <w:sz w:val="24"/>
          <w:szCs w:val="24"/>
        </w:rPr>
        <w:t xml:space="preserve"> </w:t>
      </w:r>
      <w:r w:rsidRPr="006E4E75">
        <w:rPr>
          <w:rFonts w:ascii="David" w:hAnsi="David" w:cs="David"/>
          <w:sz w:val="24"/>
          <w:szCs w:val="24"/>
          <w:rtl/>
        </w:rPr>
        <w:t>לזרים</w:t>
      </w:r>
      <w:r w:rsidRPr="006E4E75">
        <w:rPr>
          <w:rFonts w:ascii="David" w:hAnsi="David" w:cs="David"/>
          <w:sz w:val="24"/>
          <w:szCs w:val="24"/>
        </w:rPr>
        <w:t xml:space="preserve"> </w:t>
      </w:r>
      <w:r w:rsidRPr="006E4E75">
        <w:rPr>
          <w:rFonts w:ascii="David" w:hAnsi="David" w:cs="David"/>
          <w:sz w:val="24"/>
          <w:szCs w:val="24"/>
          <w:rtl/>
        </w:rPr>
        <w:t>בעלי</w:t>
      </w:r>
      <w:r w:rsidRPr="006E4E75">
        <w:rPr>
          <w:rFonts w:ascii="David" w:hAnsi="David" w:cs="David"/>
          <w:sz w:val="24"/>
          <w:szCs w:val="24"/>
        </w:rPr>
        <w:t xml:space="preserve"> </w:t>
      </w:r>
      <w:r w:rsidRPr="006E4E75">
        <w:rPr>
          <w:rFonts w:ascii="David" w:hAnsi="David" w:cs="David"/>
          <w:sz w:val="24"/>
          <w:szCs w:val="24"/>
          <w:rtl/>
        </w:rPr>
        <w:t>רקע</w:t>
      </w:r>
      <w:r w:rsidRPr="006E4E75">
        <w:rPr>
          <w:rFonts w:ascii="David" w:hAnsi="David" w:cs="David"/>
          <w:sz w:val="24"/>
          <w:szCs w:val="24"/>
        </w:rPr>
        <w:t xml:space="preserve"> </w:t>
      </w:r>
      <w:r w:rsidRPr="006E4E75">
        <w:rPr>
          <w:rFonts w:ascii="David" w:hAnsi="David" w:cs="David"/>
          <w:sz w:val="24"/>
          <w:szCs w:val="24"/>
          <w:rtl/>
        </w:rPr>
        <w:t>יווני</w:t>
      </w:r>
      <w:r w:rsidRPr="006E4E75">
        <w:rPr>
          <w:rFonts w:ascii="David" w:hAnsi="David" w:cs="David"/>
          <w:sz w:val="24"/>
          <w:szCs w:val="24"/>
        </w:rPr>
        <w:t xml:space="preserve"> </w:t>
      </w:r>
      <w:r w:rsidRPr="006E4E75">
        <w:rPr>
          <w:rFonts w:ascii="David" w:hAnsi="David" w:cs="David"/>
          <w:sz w:val="24"/>
          <w:szCs w:val="24"/>
          <w:rtl/>
        </w:rPr>
        <w:t>וכן</w:t>
      </w:r>
      <w:r w:rsidRPr="006E4E75">
        <w:rPr>
          <w:rFonts w:ascii="David" w:hAnsi="David" w:cs="David"/>
          <w:sz w:val="24"/>
          <w:szCs w:val="24"/>
        </w:rPr>
        <w:t xml:space="preserve"> </w:t>
      </w:r>
      <w:r w:rsidRPr="006E4E75">
        <w:rPr>
          <w:rFonts w:ascii="David" w:hAnsi="David" w:cs="David"/>
          <w:sz w:val="24"/>
          <w:szCs w:val="24"/>
          <w:rtl/>
        </w:rPr>
        <w:t>לאזרחי</w:t>
      </w:r>
      <w:r w:rsidR="00CC2EA3" w:rsidRPr="006E4E75">
        <w:rPr>
          <w:rFonts w:ascii="David" w:hAnsi="David" w:cs="David"/>
          <w:sz w:val="24"/>
          <w:szCs w:val="24"/>
        </w:rPr>
        <w:t xml:space="preserve"> </w:t>
      </w:r>
      <w:r w:rsidRPr="006E4E75">
        <w:rPr>
          <w:rFonts w:ascii="David" w:hAnsi="David" w:cs="David"/>
          <w:sz w:val="24"/>
          <w:szCs w:val="24"/>
          <w:rtl/>
        </w:rPr>
        <w:t>האיחוד</w:t>
      </w:r>
      <w:r w:rsidRPr="006E4E75">
        <w:rPr>
          <w:rFonts w:ascii="David" w:hAnsi="David" w:cs="David"/>
          <w:sz w:val="24"/>
          <w:szCs w:val="24"/>
        </w:rPr>
        <w:t xml:space="preserve"> </w:t>
      </w:r>
      <w:r w:rsidRPr="006E4E75">
        <w:rPr>
          <w:rFonts w:ascii="David" w:hAnsi="David" w:cs="David"/>
          <w:sz w:val="24"/>
          <w:szCs w:val="24"/>
          <w:rtl/>
        </w:rPr>
        <w:t>האירופי</w:t>
      </w:r>
      <w:r w:rsidRPr="006E4E75">
        <w:rPr>
          <w:rFonts w:ascii="David" w:hAnsi="David" w:cs="David"/>
          <w:sz w:val="24"/>
          <w:szCs w:val="24"/>
        </w:rPr>
        <w:t>.</w:t>
      </w:r>
    </w:p>
    <w:p w:rsidR="00194EC8" w:rsidRPr="006E4E75" w:rsidRDefault="00194EC8"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u w:val="single"/>
          <w:rtl/>
        </w:rPr>
        <w:t>פורטוגל</w:t>
      </w:r>
      <w:r w:rsidR="00CC2EA3" w:rsidRPr="006E4E75">
        <w:rPr>
          <w:rFonts w:ascii="David" w:hAnsi="David" w:cs="David"/>
          <w:sz w:val="24"/>
          <w:szCs w:val="24"/>
          <w:u w:val="single"/>
          <w:rtl/>
        </w:rPr>
        <w:t>-</w:t>
      </w:r>
      <w:r w:rsidRPr="006E4E75">
        <w:rPr>
          <w:rFonts w:ascii="David" w:hAnsi="David" w:cs="David"/>
          <w:sz w:val="24"/>
          <w:szCs w:val="24"/>
        </w:rPr>
        <w:t xml:space="preserve"> </w:t>
      </w:r>
      <w:r w:rsidRPr="006E4E75">
        <w:rPr>
          <w:rFonts w:ascii="David" w:hAnsi="David" w:cs="David"/>
          <w:sz w:val="24"/>
          <w:szCs w:val="24"/>
          <w:rtl/>
        </w:rPr>
        <w:t>איננה</w:t>
      </w:r>
      <w:r w:rsidRPr="006E4E75">
        <w:rPr>
          <w:rFonts w:ascii="David" w:hAnsi="David" w:cs="David"/>
          <w:sz w:val="24"/>
          <w:szCs w:val="24"/>
        </w:rPr>
        <w:t xml:space="preserve"> </w:t>
      </w:r>
      <w:r w:rsidRPr="006E4E75">
        <w:rPr>
          <w:rFonts w:ascii="David" w:hAnsi="David" w:cs="David"/>
          <w:sz w:val="24"/>
          <w:szCs w:val="24"/>
          <w:rtl/>
        </w:rPr>
        <w:t>מגבילה</w:t>
      </w:r>
      <w:r w:rsidRPr="006E4E75">
        <w:rPr>
          <w:rFonts w:ascii="David" w:hAnsi="David" w:cs="David"/>
          <w:sz w:val="24"/>
          <w:szCs w:val="24"/>
        </w:rPr>
        <w:t xml:space="preserve"> </w:t>
      </w:r>
      <w:r w:rsidRPr="006E4E75">
        <w:rPr>
          <w:rFonts w:ascii="David" w:hAnsi="David" w:cs="David"/>
          <w:sz w:val="24"/>
          <w:szCs w:val="24"/>
          <w:rtl/>
        </w:rPr>
        <w:t>כיום</w:t>
      </w:r>
      <w:r w:rsidRPr="006E4E75">
        <w:rPr>
          <w:rFonts w:ascii="David" w:hAnsi="David" w:cs="David"/>
          <w:sz w:val="24"/>
          <w:szCs w:val="24"/>
        </w:rPr>
        <w:t xml:space="preserve"> </w:t>
      </w:r>
      <w:r w:rsidRPr="006E4E75">
        <w:rPr>
          <w:rFonts w:ascii="David" w:hAnsi="David" w:cs="David"/>
          <w:sz w:val="24"/>
          <w:szCs w:val="24"/>
          <w:rtl/>
        </w:rPr>
        <w:t>רכישת</w:t>
      </w:r>
      <w:r w:rsidRPr="006E4E75">
        <w:rPr>
          <w:rFonts w:ascii="David" w:hAnsi="David" w:cs="David"/>
          <w:sz w:val="24"/>
          <w:szCs w:val="24"/>
        </w:rPr>
        <w:t xml:space="preserve"> </w:t>
      </w:r>
      <w:r w:rsidRPr="006E4E75">
        <w:rPr>
          <w:rFonts w:ascii="David" w:hAnsi="David" w:cs="David"/>
          <w:sz w:val="24"/>
          <w:szCs w:val="24"/>
          <w:rtl/>
        </w:rPr>
        <w:t>קרקעות</w:t>
      </w:r>
      <w:r w:rsidRPr="006E4E75">
        <w:rPr>
          <w:rFonts w:ascii="David" w:hAnsi="David" w:cs="David"/>
          <w:sz w:val="24"/>
          <w:szCs w:val="24"/>
        </w:rPr>
        <w:t xml:space="preserve"> </w:t>
      </w:r>
      <w:r w:rsidRPr="006E4E75">
        <w:rPr>
          <w:rFonts w:ascii="David" w:hAnsi="David" w:cs="David"/>
          <w:sz w:val="24"/>
          <w:szCs w:val="24"/>
          <w:rtl/>
        </w:rPr>
        <w:t>על</w:t>
      </w:r>
      <w:r w:rsidRPr="006E4E75">
        <w:rPr>
          <w:rFonts w:ascii="David" w:hAnsi="David" w:cs="David"/>
          <w:sz w:val="24"/>
          <w:szCs w:val="24"/>
        </w:rPr>
        <w:t xml:space="preserve">- </w:t>
      </w:r>
      <w:r w:rsidRPr="006E4E75">
        <w:rPr>
          <w:rFonts w:ascii="David" w:hAnsi="David" w:cs="David"/>
          <w:sz w:val="24"/>
          <w:szCs w:val="24"/>
          <w:rtl/>
        </w:rPr>
        <w:t>ידי</w:t>
      </w:r>
      <w:r w:rsidRPr="006E4E75">
        <w:rPr>
          <w:rFonts w:ascii="David" w:hAnsi="David" w:cs="David"/>
          <w:sz w:val="24"/>
          <w:szCs w:val="24"/>
        </w:rPr>
        <w:t xml:space="preserve"> </w:t>
      </w:r>
      <w:r w:rsidRPr="006E4E75">
        <w:rPr>
          <w:rFonts w:ascii="David" w:hAnsi="David" w:cs="David"/>
          <w:sz w:val="24"/>
          <w:szCs w:val="24"/>
          <w:rtl/>
        </w:rPr>
        <w:t>זרים</w:t>
      </w:r>
      <w:r w:rsidRPr="006E4E75">
        <w:rPr>
          <w:rFonts w:ascii="David" w:hAnsi="David" w:cs="David"/>
          <w:sz w:val="24"/>
          <w:szCs w:val="24"/>
        </w:rPr>
        <w:t xml:space="preserve">. </w:t>
      </w:r>
      <w:r w:rsidRPr="006E4E75">
        <w:rPr>
          <w:rFonts w:ascii="David" w:hAnsi="David" w:cs="David"/>
          <w:sz w:val="24"/>
          <w:szCs w:val="24"/>
          <w:rtl/>
        </w:rPr>
        <w:t>עם</w:t>
      </w:r>
      <w:r w:rsidRPr="006E4E75">
        <w:rPr>
          <w:rFonts w:ascii="David" w:hAnsi="David" w:cs="David"/>
          <w:sz w:val="24"/>
          <w:szCs w:val="24"/>
        </w:rPr>
        <w:t xml:space="preserve"> </w:t>
      </w:r>
      <w:r w:rsidRPr="006E4E75">
        <w:rPr>
          <w:rFonts w:ascii="David" w:hAnsi="David" w:cs="David"/>
          <w:sz w:val="24"/>
          <w:szCs w:val="24"/>
          <w:rtl/>
        </w:rPr>
        <w:t>זאת</w:t>
      </w:r>
      <w:r w:rsidRPr="006E4E75">
        <w:rPr>
          <w:rFonts w:ascii="David" w:hAnsi="David" w:cs="David"/>
          <w:sz w:val="24"/>
          <w:szCs w:val="24"/>
        </w:rPr>
        <w:t xml:space="preserve">, </w:t>
      </w:r>
      <w:r w:rsidRPr="006E4E75">
        <w:rPr>
          <w:rFonts w:ascii="David" w:hAnsi="David" w:cs="David"/>
          <w:sz w:val="24"/>
          <w:szCs w:val="24"/>
          <w:rtl/>
        </w:rPr>
        <w:t>בעבר</w:t>
      </w:r>
      <w:r w:rsidRPr="006E4E75">
        <w:rPr>
          <w:rFonts w:ascii="David" w:hAnsi="David" w:cs="David"/>
          <w:sz w:val="24"/>
          <w:szCs w:val="24"/>
        </w:rPr>
        <w:t xml:space="preserve"> </w:t>
      </w:r>
      <w:r w:rsidRPr="006E4E75">
        <w:rPr>
          <w:rFonts w:ascii="David" w:hAnsi="David" w:cs="David"/>
          <w:sz w:val="24"/>
          <w:szCs w:val="24"/>
          <w:rtl/>
        </w:rPr>
        <w:t>היה</w:t>
      </w:r>
      <w:r w:rsidRPr="006E4E75">
        <w:rPr>
          <w:rFonts w:ascii="David" w:hAnsi="David" w:cs="David"/>
          <w:sz w:val="24"/>
          <w:szCs w:val="24"/>
        </w:rPr>
        <w:t xml:space="preserve"> </w:t>
      </w:r>
      <w:r w:rsidRPr="006E4E75">
        <w:rPr>
          <w:rFonts w:ascii="David" w:hAnsi="David" w:cs="David"/>
          <w:sz w:val="24"/>
          <w:szCs w:val="24"/>
          <w:rtl/>
        </w:rPr>
        <w:t>בה</w:t>
      </w:r>
      <w:r w:rsidRPr="006E4E75">
        <w:rPr>
          <w:rFonts w:ascii="David" w:hAnsi="David" w:cs="David"/>
          <w:sz w:val="24"/>
          <w:szCs w:val="24"/>
        </w:rPr>
        <w:t xml:space="preserve"> </w:t>
      </w:r>
      <w:r w:rsidRPr="006E4E75">
        <w:rPr>
          <w:rFonts w:ascii="David" w:hAnsi="David" w:cs="David"/>
          <w:sz w:val="24"/>
          <w:szCs w:val="24"/>
          <w:rtl/>
        </w:rPr>
        <w:t>הליך</w:t>
      </w:r>
      <w:r w:rsidRPr="006E4E75">
        <w:rPr>
          <w:rFonts w:ascii="David" w:hAnsi="David" w:cs="David"/>
          <w:sz w:val="24"/>
          <w:szCs w:val="24"/>
        </w:rPr>
        <w:t xml:space="preserve"> </w:t>
      </w:r>
      <w:r w:rsidRPr="006E4E75">
        <w:rPr>
          <w:rFonts w:ascii="David" w:hAnsi="David" w:cs="David"/>
          <w:sz w:val="24"/>
          <w:szCs w:val="24"/>
          <w:rtl/>
        </w:rPr>
        <w:t>של</w:t>
      </w:r>
      <w:r w:rsidRPr="006E4E75">
        <w:rPr>
          <w:rFonts w:ascii="David" w:hAnsi="David" w:cs="David"/>
          <w:sz w:val="24"/>
          <w:szCs w:val="24"/>
        </w:rPr>
        <w:t xml:space="preserve"> </w:t>
      </w:r>
      <w:r w:rsidRPr="006E4E75">
        <w:rPr>
          <w:rFonts w:ascii="David" w:hAnsi="David" w:cs="David"/>
          <w:sz w:val="24"/>
          <w:szCs w:val="24"/>
          <w:rtl/>
        </w:rPr>
        <w:t>קבלת</w:t>
      </w:r>
      <w:r w:rsidR="00CC2EA3" w:rsidRPr="006E4E75">
        <w:rPr>
          <w:rFonts w:ascii="David" w:hAnsi="David" w:cs="David"/>
          <w:sz w:val="24"/>
          <w:szCs w:val="24"/>
          <w:rtl/>
        </w:rPr>
        <w:t xml:space="preserve"> </w:t>
      </w:r>
      <w:r w:rsidRPr="006E4E75">
        <w:rPr>
          <w:rFonts w:ascii="David" w:hAnsi="David" w:cs="David"/>
          <w:sz w:val="24"/>
          <w:szCs w:val="24"/>
          <w:rtl/>
        </w:rPr>
        <w:t>אישורים</w:t>
      </w:r>
      <w:r w:rsidRPr="006E4E75">
        <w:rPr>
          <w:rFonts w:ascii="David" w:hAnsi="David" w:cs="David"/>
          <w:sz w:val="24"/>
          <w:szCs w:val="24"/>
        </w:rPr>
        <w:t xml:space="preserve"> </w:t>
      </w:r>
      <w:r w:rsidRPr="006E4E75">
        <w:rPr>
          <w:rFonts w:ascii="David" w:hAnsi="David" w:cs="David"/>
          <w:sz w:val="24"/>
          <w:szCs w:val="24"/>
          <w:rtl/>
        </w:rPr>
        <w:t>לעסקה</w:t>
      </w:r>
      <w:r w:rsidRPr="006E4E75">
        <w:rPr>
          <w:rFonts w:ascii="David" w:hAnsi="David" w:cs="David"/>
          <w:sz w:val="24"/>
          <w:szCs w:val="24"/>
        </w:rPr>
        <w:t xml:space="preserve"> </w:t>
      </w:r>
      <w:r w:rsidRPr="006E4E75">
        <w:rPr>
          <w:rFonts w:ascii="David" w:hAnsi="David" w:cs="David"/>
          <w:sz w:val="24"/>
          <w:szCs w:val="24"/>
          <w:rtl/>
        </w:rPr>
        <w:t>כזאת</w:t>
      </w:r>
      <w:r w:rsidRPr="006E4E75">
        <w:rPr>
          <w:rFonts w:ascii="David" w:hAnsi="David" w:cs="David"/>
          <w:sz w:val="24"/>
          <w:szCs w:val="24"/>
        </w:rPr>
        <w:t xml:space="preserve">, </w:t>
      </w:r>
      <w:r w:rsidRPr="006E4E75">
        <w:rPr>
          <w:rFonts w:ascii="David" w:hAnsi="David" w:cs="David"/>
          <w:sz w:val="24"/>
          <w:szCs w:val="24"/>
          <w:rtl/>
        </w:rPr>
        <w:t>שהיו</w:t>
      </w:r>
      <w:r w:rsidRPr="006E4E75">
        <w:rPr>
          <w:rFonts w:ascii="David" w:hAnsi="David" w:cs="David"/>
          <w:sz w:val="24"/>
          <w:szCs w:val="24"/>
        </w:rPr>
        <w:t xml:space="preserve"> </w:t>
      </w:r>
      <w:r w:rsidRPr="006E4E75">
        <w:rPr>
          <w:rFonts w:ascii="David" w:hAnsi="David" w:cs="David"/>
          <w:sz w:val="24"/>
          <w:szCs w:val="24"/>
          <w:rtl/>
        </w:rPr>
        <w:t>מעורבים</w:t>
      </w:r>
      <w:r w:rsidRPr="006E4E75">
        <w:rPr>
          <w:rFonts w:ascii="David" w:hAnsi="David" w:cs="David"/>
          <w:sz w:val="24"/>
          <w:szCs w:val="24"/>
        </w:rPr>
        <w:t xml:space="preserve"> </w:t>
      </w:r>
      <w:r w:rsidRPr="006E4E75">
        <w:rPr>
          <w:rFonts w:ascii="David" w:hAnsi="David" w:cs="David"/>
          <w:sz w:val="24"/>
          <w:szCs w:val="24"/>
          <w:rtl/>
        </w:rPr>
        <w:t>בו</w:t>
      </w:r>
      <w:r w:rsidRPr="006E4E75">
        <w:rPr>
          <w:rFonts w:ascii="David" w:hAnsi="David" w:cs="David"/>
          <w:sz w:val="24"/>
          <w:szCs w:val="24"/>
        </w:rPr>
        <w:t xml:space="preserve"> </w:t>
      </w:r>
      <w:r w:rsidRPr="006E4E75">
        <w:rPr>
          <w:rFonts w:ascii="David" w:hAnsi="David" w:cs="David"/>
          <w:sz w:val="24"/>
          <w:szCs w:val="24"/>
          <w:rtl/>
        </w:rPr>
        <w:t>משרד</w:t>
      </w:r>
      <w:r w:rsidRPr="006E4E75">
        <w:rPr>
          <w:rFonts w:ascii="David" w:hAnsi="David" w:cs="David"/>
          <w:sz w:val="24"/>
          <w:szCs w:val="24"/>
        </w:rPr>
        <w:t xml:space="preserve"> </w:t>
      </w:r>
      <w:r w:rsidRPr="006E4E75">
        <w:rPr>
          <w:rFonts w:ascii="David" w:hAnsi="David" w:cs="David"/>
          <w:sz w:val="24"/>
          <w:szCs w:val="24"/>
          <w:rtl/>
        </w:rPr>
        <w:t>החקלאות</w:t>
      </w:r>
      <w:r w:rsidRPr="006E4E75">
        <w:rPr>
          <w:rFonts w:ascii="David" w:hAnsi="David" w:cs="David"/>
          <w:sz w:val="24"/>
          <w:szCs w:val="24"/>
        </w:rPr>
        <w:t xml:space="preserve"> </w:t>
      </w:r>
      <w:r w:rsidRPr="006E4E75">
        <w:rPr>
          <w:rFonts w:ascii="David" w:hAnsi="David" w:cs="David"/>
          <w:sz w:val="24"/>
          <w:szCs w:val="24"/>
          <w:rtl/>
        </w:rPr>
        <w:t>והבנק</w:t>
      </w:r>
      <w:r w:rsidRPr="006E4E75">
        <w:rPr>
          <w:rFonts w:ascii="David" w:hAnsi="David" w:cs="David"/>
          <w:sz w:val="24"/>
          <w:szCs w:val="24"/>
        </w:rPr>
        <w:t xml:space="preserve"> </w:t>
      </w:r>
      <w:r w:rsidRPr="006E4E75">
        <w:rPr>
          <w:rFonts w:ascii="David" w:hAnsi="David" w:cs="David"/>
          <w:sz w:val="24"/>
          <w:szCs w:val="24"/>
          <w:rtl/>
        </w:rPr>
        <w:t>הלאומי</w:t>
      </w:r>
      <w:r w:rsidRPr="006E4E75">
        <w:rPr>
          <w:rFonts w:ascii="David" w:hAnsi="David" w:cs="David"/>
          <w:sz w:val="24"/>
          <w:szCs w:val="24"/>
        </w:rPr>
        <w:t xml:space="preserve"> </w:t>
      </w:r>
      <w:r w:rsidRPr="006E4E75">
        <w:rPr>
          <w:rFonts w:ascii="David" w:hAnsi="David" w:cs="David"/>
          <w:sz w:val="24"/>
          <w:szCs w:val="24"/>
          <w:rtl/>
        </w:rPr>
        <w:t>של</w:t>
      </w:r>
      <w:r w:rsidRPr="006E4E75">
        <w:rPr>
          <w:rFonts w:ascii="David" w:hAnsi="David" w:cs="David"/>
          <w:sz w:val="24"/>
          <w:szCs w:val="24"/>
        </w:rPr>
        <w:t xml:space="preserve"> </w:t>
      </w:r>
      <w:r w:rsidRPr="006E4E75">
        <w:rPr>
          <w:rFonts w:ascii="David" w:hAnsi="David" w:cs="David"/>
          <w:sz w:val="24"/>
          <w:szCs w:val="24"/>
          <w:rtl/>
        </w:rPr>
        <w:t>פורטוגל</w:t>
      </w:r>
      <w:r w:rsidRPr="006E4E75">
        <w:rPr>
          <w:rFonts w:ascii="David" w:hAnsi="David" w:cs="David"/>
          <w:sz w:val="24"/>
          <w:szCs w:val="24"/>
        </w:rPr>
        <w:t>.</w:t>
      </w:r>
    </w:p>
    <w:p w:rsidR="00940BEF" w:rsidRPr="006E4E75" w:rsidRDefault="00194EC8"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u w:val="single"/>
          <w:rtl/>
        </w:rPr>
        <w:t>ספרד</w:t>
      </w:r>
      <w:r w:rsidR="00CC2EA3" w:rsidRPr="006E4E75">
        <w:rPr>
          <w:rFonts w:ascii="David" w:hAnsi="David" w:cs="David"/>
          <w:sz w:val="24"/>
          <w:szCs w:val="24"/>
        </w:rPr>
        <w:t>-</w:t>
      </w:r>
      <w:r w:rsidRPr="006E4E75">
        <w:rPr>
          <w:rFonts w:ascii="David" w:hAnsi="David" w:cs="David"/>
          <w:sz w:val="24"/>
          <w:szCs w:val="24"/>
        </w:rPr>
        <w:t xml:space="preserve"> </w:t>
      </w:r>
      <w:r w:rsidRPr="006E4E75">
        <w:rPr>
          <w:rFonts w:ascii="David" w:hAnsi="David" w:cs="David"/>
          <w:sz w:val="24"/>
          <w:szCs w:val="24"/>
          <w:rtl/>
        </w:rPr>
        <w:t>הגבילה</w:t>
      </w:r>
      <w:r w:rsidRPr="006E4E75">
        <w:rPr>
          <w:rFonts w:ascii="David" w:hAnsi="David" w:cs="David"/>
          <w:sz w:val="24"/>
          <w:szCs w:val="24"/>
        </w:rPr>
        <w:t xml:space="preserve"> </w:t>
      </w:r>
      <w:r w:rsidRPr="006E4E75">
        <w:rPr>
          <w:rFonts w:ascii="David" w:hAnsi="David" w:cs="David"/>
          <w:sz w:val="24"/>
          <w:szCs w:val="24"/>
          <w:rtl/>
        </w:rPr>
        <w:t>בעבר</w:t>
      </w:r>
      <w:r w:rsidRPr="006E4E75">
        <w:rPr>
          <w:rFonts w:ascii="David" w:hAnsi="David" w:cs="David"/>
          <w:sz w:val="24"/>
          <w:szCs w:val="24"/>
        </w:rPr>
        <w:t xml:space="preserve"> </w:t>
      </w:r>
      <w:r w:rsidRPr="006E4E75">
        <w:rPr>
          <w:rFonts w:ascii="David" w:hAnsi="David" w:cs="David"/>
          <w:sz w:val="24"/>
          <w:szCs w:val="24"/>
          <w:rtl/>
        </w:rPr>
        <w:t>את</w:t>
      </w:r>
      <w:r w:rsidRPr="006E4E75">
        <w:rPr>
          <w:rFonts w:ascii="David" w:hAnsi="David" w:cs="David"/>
          <w:sz w:val="24"/>
          <w:szCs w:val="24"/>
        </w:rPr>
        <w:t xml:space="preserve"> </w:t>
      </w:r>
      <w:r w:rsidRPr="006E4E75">
        <w:rPr>
          <w:rFonts w:ascii="David" w:hAnsi="David" w:cs="David"/>
          <w:sz w:val="24"/>
          <w:szCs w:val="24"/>
          <w:rtl/>
        </w:rPr>
        <w:t>האפשרות</w:t>
      </w:r>
      <w:r w:rsidRPr="006E4E75">
        <w:rPr>
          <w:rFonts w:ascii="David" w:hAnsi="David" w:cs="David"/>
          <w:sz w:val="24"/>
          <w:szCs w:val="24"/>
        </w:rPr>
        <w:t xml:space="preserve"> </w:t>
      </w:r>
      <w:r w:rsidRPr="006E4E75">
        <w:rPr>
          <w:rFonts w:ascii="David" w:hAnsi="David" w:cs="David"/>
          <w:sz w:val="24"/>
          <w:szCs w:val="24"/>
          <w:rtl/>
        </w:rPr>
        <w:t>לרכוש</w:t>
      </w:r>
      <w:r w:rsidRPr="006E4E75">
        <w:rPr>
          <w:rFonts w:ascii="David" w:hAnsi="David" w:cs="David"/>
          <w:sz w:val="24"/>
          <w:szCs w:val="24"/>
        </w:rPr>
        <w:t xml:space="preserve"> </w:t>
      </w:r>
      <w:r w:rsidRPr="006E4E75">
        <w:rPr>
          <w:rFonts w:ascii="David" w:hAnsi="David" w:cs="David"/>
          <w:sz w:val="24"/>
          <w:szCs w:val="24"/>
          <w:rtl/>
        </w:rPr>
        <w:t>קרקעות</w:t>
      </w:r>
      <w:r w:rsidRPr="006E4E75">
        <w:rPr>
          <w:rFonts w:ascii="David" w:hAnsi="David" w:cs="David"/>
          <w:sz w:val="24"/>
          <w:szCs w:val="24"/>
        </w:rPr>
        <w:t xml:space="preserve"> </w:t>
      </w:r>
      <w:r w:rsidRPr="006E4E75">
        <w:rPr>
          <w:rFonts w:ascii="David" w:hAnsi="David" w:cs="David"/>
          <w:sz w:val="24"/>
          <w:szCs w:val="24"/>
          <w:rtl/>
        </w:rPr>
        <w:t>ונכסים</w:t>
      </w:r>
      <w:r w:rsidRPr="006E4E75">
        <w:rPr>
          <w:rFonts w:ascii="David" w:hAnsi="David" w:cs="David"/>
          <w:sz w:val="24"/>
          <w:szCs w:val="24"/>
        </w:rPr>
        <w:t xml:space="preserve"> </w:t>
      </w:r>
      <w:r w:rsidRPr="006E4E75">
        <w:rPr>
          <w:rFonts w:ascii="David" w:hAnsi="David" w:cs="David"/>
          <w:sz w:val="24"/>
          <w:szCs w:val="24"/>
          <w:rtl/>
        </w:rPr>
        <w:t>על</w:t>
      </w:r>
      <w:r w:rsidRPr="006E4E75">
        <w:rPr>
          <w:rFonts w:ascii="David" w:hAnsi="David" w:cs="David"/>
          <w:sz w:val="24"/>
          <w:szCs w:val="24"/>
        </w:rPr>
        <w:t>-</w:t>
      </w:r>
      <w:r w:rsidRPr="006E4E75">
        <w:rPr>
          <w:rFonts w:ascii="David" w:hAnsi="David" w:cs="David"/>
          <w:sz w:val="24"/>
          <w:szCs w:val="24"/>
          <w:rtl/>
        </w:rPr>
        <w:t>ידי</w:t>
      </w:r>
      <w:r w:rsidRPr="006E4E75">
        <w:rPr>
          <w:rFonts w:ascii="David" w:hAnsi="David" w:cs="David"/>
          <w:sz w:val="24"/>
          <w:szCs w:val="24"/>
        </w:rPr>
        <w:t xml:space="preserve"> </w:t>
      </w:r>
      <w:r w:rsidRPr="006E4E75">
        <w:rPr>
          <w:rFonts w:ascii="David" w:hAnsi="David" w:cs="David"/>
          <w:sz w:val="24"/>
          <w:szCs w:val="24"/>
          <w:rtl/>
        </w:rPr>
        <w:t>זרים</w:t>
      </w:r>
      <w:r w:rsidRPr="006E4E75">
        <w:rPr>
          <w:rFonts w:ascii="David" w:hAnsi="David" w:cs="David"/>
          <w:sz w:val="24"/>
          <w:szCs w:val="24"/>
        </w:rPr>
        <w:t xml:space="preserve">. </w:t>
      </w:r>
      <w:r w:rsidRPr="006E4E75">
        <w:rPr>
          <w:rFonts w:ascii="David" w:hAnsi="David" w:cs="David"/>
          <w:sz w:val="24"/>
          <w:szCs w:val="24"/>
          <w:rtl/>
        </w:rPr>
        <w:t>עם</w:t>
      </w:r>
      <w:r w:rsidRPr="006E4E75">
        <w:rPr>
          <w:rFonts w:ascii="David" w:hAnsi="David" w:cs="David"/>
          <w:sz w:val="24"/>
          <w:szCs w:val="24"/>
        </w:rPr>
        <w:t xml:space="preserve"> </w:t>
      </w:r>
      <w:r w:rsidRPr="006E4E75">
        <w:rPr>
          <w:rFonts w:ascii="David" w:hAnsi="David" w:cs="David"/>
          <w:sz w:val="24"/>
          <w:szCs w:val="24"/>
          <w:rtl/>
        </w:rPr>
        <w:t>הצטרפותה</w:t>
      </w:r>
      <w:r w:rsidRPr="006E4E75">
        <w:rPr>
          <w:rFonts w:ascii="David" w:hAnsi="David" w:cs="David"/>
          <w:sz w:val="24"/>
          <w:szCs w:val="24"/>
        </w:rPr>
        <w:t xml:space="preserve"> </w:t>
      </w:r>
      <w:r w:rsidRPr="006E4E75">
        <w:rPr>
          <w:rFonts w:ascii="David" w:hAnsi="David" w:cs="David"/>
          <w:sz w:val="24"/>
          <w:szCs w:val="24"/>
          <w:rtl/>
        </w:rPr>
        <w:t>לאיחוד</w:t>
      </w:r>
      <w:r w:rsidRPr="006E4E75">
        <w:rPr>
          <w:rFonts w:ascii="David" w:hAnsi="David" w:cs="David"/>
          <w:sz w:val="24"/>
          <w:szCs w:val="24"/>
        </w:rPr>
        <w:t xml:space="preserve"> </w:t>
      </w:r>
      <w:r w:rsidRPr="006E4E75">
        <w:rPr>
          <w:rFonts w:ascii="David" w:hAnsi="David" w:cs="David"/>
          <w:sz w:val="24"/>
          <w:szCs w:val="24"/>
          <w:rtl/>
        </w:rPr>
        <w:t>האירופי</w:t>
      </w:r>
      <w:r w:rsidR="00CC2EA3" w:rsidRPr="006E4E75">
        <w:rPr>
          <w:rFonts w:ascii="David" w:hAnsi="David" w:cs="David"/>
          <w:sz w:val="24"/>
          <w:szCs w:val="24"/>
          <w:rtl/>
        </w:rPr>
        <w:t xml:space="preserve"> </w:t>
      </w:r>
      <w:r w:rsidRPr="006E4E75">
        <w:rPr>
          <w:rFonts w:ascii="David" w:hAnsi="David" w:cs="David"/>
          <w:sz w:val="24"/>
          <w:szCs w:val="24"/>
          <w:rtl/>
        </w:rPr>
        <w:t>היא</w:t>
      </w:r>
      <w:r w:rsidRPr="006E4E75">
        <w:rPr>
          <w:rFonts w:ascii="David" w:hAnsi="David" w:cs="David"/>
          <w:sz w:val="24"/>
          <w:szCs w:val="24"/>
        </w:rPr>
        <w:t xml:space="preserve"> </w:t>
      </w:r>
      <w:r w:rsidRPr="006E4E75">
        <w:rPr>
          <w:rFonts w:ascii="David" w:hAnsi="David" w:cs="David"/>
          <w:sz w:val="24"/>
          <w:szCs w:val="24"/>
          <w:rtl/>
        </w:rPr>
        <w:t>הפסיקה</w:t>
      </w:r>
      <w:r w:rsidRPr="006E4E75">
        <w:rPr>
          <w:rFonts w:ascii="David" w:hAnsi="David" w:cs="David"/>
          <w:sz w:val="24"/>
          <w:szCs w:val="24"/>
        </w:rPr>
        <w:t xml:space="preserve"> </w:t>
      </w:r>
      <w:r w:rsidRPr="006E4E75">
        <w:rPr>
          <w:rFonts w:ascii="David" w:hAnsi="David" w:cs="David"/>
          <w:sz w:val="24"/>
          <w:szCs w:val="24"/>
          <w:rtl/>
        </w:rPr>
        <w:t>מדיניות</w:t>
      </w:r>
      <w:r w:rsidRPr="006E4E75">
        <w:rPr>
          <w:rFonts w:ascii="David" w:hAnsi="David" w:cs="David"/>
          <w:sz w:val="24"/>
          <w:szCs w:val="24"/>
        </w:rPr>
        <w:t xml:space="preserve"> </w:t>
      </w:r>
      <w:r w:rsidRPr="006E4E75">
        <w:rPr>
          <w:rFonts w:ascii="David" w:hAnsi="David" w:cs="David"/>
          <w:sz w:val="24"/>
          <w:szCs w:val="24"/>
          <w:rtl/>
        </w:rPr>
        <w:t>מגבילה</w:t>
      </w:r>
      <w:r w:rsidRPr="006E4E75">
        <w:rPr>
          <w:rFonts w:ascii="David" w:hAnsi="David" w:cs="David"/>
          <w:sz w:val="24"/>
          <w:szCs w:val="24"/>
        </w:rPr>
        <w:t xml:space="preserve"> </w:t>
      </w:r>
      <w:r w:rsidRPr="006E4E75">
        <w:rPr>
          <w:rFonts w:ascii="David" w:hAnsi="David" w:cs="David"/>
          <w:sz w:val="24"/>
          <w:szCs w:val="24"/>
          <w:rtl/>
        </w:rPr>
        <w:t>זו</w:t>
      </w:r>
      <w:r w:rsidRPr="006E4E75">
        <w:rPr>
          <w:rFonts w:ascii="David" w:hAnsi="David" w:cs="David"/>
          <w:sz w:val="24"/>
          <w:szCs w:val="24"/>
        </w:rPr>
        <w:t>.</w:t>
      </w:r>
    </w:p>
    <w:p w:rsidR="005D0B28" w:rsidRPr="006E4E75" w:rsidRDefault="005D0B28" w:rsidP="008155F6">
      <w:pPr>
        <w:pStyle w:val="a3"/>
        <w:numPr>
          <w:ilvl w:val="0"/>
          <w:numId w:val="6"/>
        </w:num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rtl/>
        </w:rPr>
        <w:t xml:space="preserve">מהתבוננות על מדינות אילו ניתן ללמוד </w:t>
      </w:r>
      <w:r w:rsidR="00F82732">
        <w:rPr>
          <w:rFonts w:ascii="David" w:hAnsi="David" w:cs="David" w:hint="cs"/>
          <w:sz w:val="24"/>
          <w:szCs w:val="24"/>
          <w:rtl/>
        </w:rPr>
        <w:t>ש</w:t>
      </w:r>
      <w:r w:rsidRPr="006E4E75">
        <w:rPr>
          <w:rFonts w:ascii="David" w:hAnsi="David" w:cs="David"/>
          <w:sz w:val="24"/>
          <w:szCs w:val="24"/>
          <w:rtl/>
        </w:rPr>
        <w:t>המצב הקיים בישראל לגבי האיסור להעביר בעלות במקרקעין לידי זר עשוי להשתנות במרוצת השנים, בהתאם לשינוי הנסיבות בעולם.</w:t>
      </w:r>
    </w:p>
    <w:p w:rsidR="00915C10" w:rsidRPr="006E4E75" w:rsidRDefault="00915C10" w:rsidP="008155F6">
      <w:pPr>
        <w:autoSpaceDE w:val="0"/>
        <w:autoSpaceDN w:val="0"/>
        <w:adjustRightInd w:val="0"/>
        <w:spacing w:after="0" w:line="360" w:lineRule="auto"/>
        <w:jc w:val="both"/>
        <w:rPr>
          <w:rFonts w:ascii="David" w:hAnsi="David" w:cs="David"/>
          <w:sz w:val="24"/>
          <w:szCs w:val="24"/>
          <w:rtl/>
        </w:rPr>
      </w:pPr>
    </w:p>
    <w:p w:rsidR="00D37E5C" w:rsidRPr="006E4E75" w:rsidRDefault="00D37E5C" w:rsidP="008155F6">
      <w:pPr>
        <w:autoSpaceDE w:val="0"/>
        <w:autoSpaceDN w:val="0"/>
        <w:adjustRightInd w:val="0"/>
        <w:spacing w:after="0" w:line="360" w:lineRule="auto"/>
        <w:jc w:val="both"/>
        <w:rPr>
          <w:rFonts w:ascii="David" w:hAnsi="David" w:cs="David"/>
          <w:sz w:val="24"/>
          <w:szCs w:val="24"/>
          <w:u w:val="single"/>
          <w:rtl/>
        </w:rPr>
      </w:pPr>
      <w:r w:rsidRPr="006E4E75">
        <w:rPr>
          <w:rFonts w:ascii="David" w:hAnsi="David" w:cs="David"/>
          <w:sz w:val="24"/>
          <w:szCs w:val="24"/>
          <w:u w:val="single"/>
          <w:rtl/>
        </w:rPr>
        <w:t>דונה:</w:t>
      </w:r>
    </w:p>
    <w:p w:rsidR="00214454" w:rsidRPr="006E4E75" w:rsidRDefault="00A015C2"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rtl/>
        </w:rPr>
        <w:t xml:space="preserve">דונה </w:t>
      </w:r>
      <w:proofErr w:type="spellStart"/>
      <w:r w:rsidRPr="006E4E75">
        <w:rPr>
          <w:rFonts w:ascii="David" w:hAnsi="David" w:cs="David"/>
          <w:sz w:val="24"/>
          <w:szCs w:val="24"/>
          <w:rtl/>
        </w:rPr>
        <w:t>והארווי</w:t>
      </w:r>
      <w:proofErr w:type="spellEnd"/>
      <w:r w:rsidRPr="006E4E75">
        <w:rPr>
          <w:rFonts w:ascii="David" w:hAnsi="David" w:cs="David"/>
          <w:sz w:val="24"/>
          <w:szCs w:val="24"/>
          <w:rtl/>
        </w:rPr>
        <w:t xml:space="preserve"> מנהלים מערכת יחסים מורכבת- אם הם יוגדרו כבני זוג לפי החוק אזי </w:t>
      </w:r>
      <w:proofErr w:type="spellStart"/>
      <w:r w:rsidRPr="006E4E75">
        <w:rPr>
          <w:rFonts w:ascii="David" w:hAnsi="David" w:cs="David"/>
          <w:sz w:val="24"/>
          <w:szCs w:val="24"/>
          <w:rtl/>
        </w:rPr>
        <w:t>הארויי</w:t>
      </w:r>
      <w:proofErr w:type="spellEnd"/>
      <w:r w:rsidRPr="006E4E75">
        <w:rPr>
          <w:rFonts w:ascii="David" w:hAnsi="David" w:cs="David"/>
          <w:sz w:val="24"/>
          <w:szCs w:val="24"/>
          <w:rtl/>
        </w:rPr>
        <w:t xml:space="preserve"> היה מחויב להציע בתחילה את המקרקעין </w:t>
      </w:r>
      <w:proofErr w:type="spellStart"/>
      <w:r w:rsidRPr="006E4E75">
        <w:rPr>
          <w:rFonts w:ascii="David" w:hAnsi="David" w:cs="David"/>
          <w:sz w:val="24"/>
          <w:szCs w:val="24"/>
          <w:rtl/>
        </w:rPr>
        <w:t>לדונה</w:t>
      </w:r>
      <w:proofErr w:type="spellEnd"/>
      <w:r w:rsidRPr="006E4E75">
        <w:rPr>
          <w:rFonts w:ascii="David" w:hAnsi="David" w:cs="David"/>
          <w:sz w:val="24"/>
          <w:szCs w:val="24"/>
          <w:rtl/>
        </w:rPr>
        <w:t xml:space="preserve"> ורק לאחר מכן להציע אותו למכירה</w:t>
      </w:r>
      <w:r w:rsidR="00F82732">
        <w:rPr>
          <w:rStyle w:val="aa"/>
          <w:rFonts w:ascii="David" w:hAnsi="David" w:cs="David"/>
          <w:sz w:val="24"/>
          <w:szCs w:val="24"/>
          <w:rtl/>
        </w:rPr>
        <w:footnoteReference w:id="20"/>
      </w:r>
      <w:r w:rsidR="00F82732">
        <w:rPr>
          <w:rFonts w:ascii="David" w:hAnsi="David" w:cs="David" w:hint="cs"/>
          <w:sz w:val="24"/>
          <w:szCs w:val="24"/>
          <w:rtl/>
        </w:rPr>
        <w:t>.</w:t>
      </w:r>
      <w:r w:rsidR="00F82732">
        <w:rPr>
          <w:rFonts w:ascii="David" w:hAnsi="David" w:cs="David"/>
          <w:sz w:val="24"/>
          <w:szCs w:val="24"/>
          <w:rtl/>
        </w:rPr>
        <w:t xml:space="preserve"> אולם נראה </w:t>
      </w:r>
      <w:r w:rsidR="00F82732">
        <w:rPr>
          <w:rFonts w:ascii="David" w:hAnsi="David" w:cs="David" w:hint="cs"/>
          <w:sz w:val="24"/>
          <w:szCs w:val="24"/>
          <w:rtl/>
        </w:rPr>
        <w:t>ש</w:t>
      </w:r>
      <w:r w:rsidRPr="006E4E75">
        <w:rPr>
          <w:rFonts w:ascii="David" w:hAnsi="David" w:cs="David"/>
          <w:sz w:val="24"/>
          <w:szCs w:val="24"/>
          <w:rtl/>
        </w:rPr>
        <w:t>במקרה דנן, המקרקעין הם לא בבעלות משותפת שה</w:t>
      </w:r>
      <w:r w:rsidR="00F82732">
        <w:rPr>
          <w:rFonts w:ascii="David" w:hAnsi="David" w:cs="David"/>
          <w:sz w:val="24"/>
          <w:szCs w:val="24"/>
          <w:rtl/>
        </w:rPr>
        <w:t xml:space="preserve">רי הם הועברו </w:t>
      </w:r>
      <w:proofErr w:type="spellStart"/>
      <w:r w:rsidR="00F82732">
        <w:rPr>
          <w:rFonts w:ascii="David" w:hAnsi="David" w:cs="David"/>
          <w:sz w:val="24"/>
          <w:szCs w:val="24"/>
          <w:rtl/>
        </w:rPr>
        <w:t>להארווי</w:t>
      </w:r>
      <w:proofErr w:type="spellEnd"/>
      <w:r w:rsidR="00F82732">
        <w:rPr>
          <w:rFonts w:ascii="David" w:hAnsi="David" w:cs="David"/>
          <w:sz w:val="24"/>
          <w:szCs w:val="24"/>
          <w:rtl/>
        </w:rPr>
        <w:t xml:space="preserve"> בירושה </w:t>
      </w:r>
      <w:proofErr w:type="spellStart"/>
      <w:r w:rsidR="00F82732">
        <w:rPr>
          <w:rFonts w:ascii="David" w:hAnsi="David" w:cs="David"/>
          <w:sz w:val="24"/>
          <w:szCs w:val="24"/>
          <w:rtl/>
        </w:rPr>
        <w:t>ו</w:t>
      </w:r>
      <w:r w:rsidRPr="006E4E75">
        <w:rPr>
          <w:rFonts w:ascii="David" w:hAnsi="David" w:cs="David"/>
          <w:sz w:val="24"/>
          <w:szCs w:val="24"/>
          <w:rtl/>
        </w:rPr>
        <w:t>הארווי</w:t>
      </w:r>
      <w:proofErr w:type="spellEnd"/>
      <w:r w:rsidRPr="006E4E75">
        <w:rPr>
          <w:rFonts w:ascii="David" w:hAnsi="David" w:cs="David"/>
          <w:sz w:val="24"/>
          <w:szCs w:val="24"/>
          <w:rtl/>
        </w:rPr>
        <w:t xml:space="preserve"> מנהל לבדו את הבניין.</w:t>
      </w:r>
    </w:p>
    <w:p w:rsidR="00214454" w:rsidRPr="006E4E75" w:rsidRDefault="00214454" w:rsidP="008155F6">
      <w:pPr>
        <w:autoSpaceDE w:val="0"/>
        <w:autoSpaceDN w:val="0"/>
        <w:adjustRightInd w:val="0"/>
        <w:spacing w:after="0" w:line="360" w:lineRule="auto"/>
        <w:jc w:val="both"/>
        <w:rPr>
          <w:rFonts w:ascii="David" w:hAnsi="David" w:cs="David"/>
          <w:sz w:val="24"/>
          <w:szCs w:val="24"/>
          <w:rtl/>
        </w:rPr>
      </w:pPr>
    </w:p>
    <w:p w:rsidR="009D1786" w:rsidRPr="006E4E75" w:rsidRDefault="009D1786" w:rsidP="008155F6">
      <w:pPr>
        <w:autoSpaceDE w:val="0"/>
        <w:autoSpaceDN w:val="0"/>
        <w:adjustRightInd w:val="0"/>
        <w:spacing w:after="0" w:line="360" w:lineRule="auto"/>
        <w:jc w:val="both"/>
        <w:rPr>
          <w:rFonts w:ascii="David" w:hAnsi="David" w:cs="David"/>
          <w:sz w:val="24"/>
          <w:szCs w:val="24"/>
          <w:u w:val="single"/>
          <w:rtl/>
        </w:rPr>
      </w:pPr>
      <w:r w:rsidRPr="006E4E75">
        <w:rPr>
          <w:rFonts w:ascii="David" w:hAnsi="David" w:cs="David"/>
          <w:sz w:val="24"/>
          <w:szCs w:val="24"/>
          <w:u w:val="single"/>
          <w:rtl/>
        </w:rPr>
        <w:t>לואיס:</w:t>
      </w:r>
    </w:p>
    <w:p w:rsidR="006E4E75" w:rsidRDefault="00214454"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rtl/>
        </w:rPr>
        <w:t>אי מכירת הקרקע לערבים משקפת</w:t>
      </w:r>
      <w:r w:rsidR="009270A1" w:rsidRPr="006E4E75">
        <w:rPr>
          <w:rFonts w:ascii="David" w:hAnsi="David" w:cs="David"/>
          <w:sz w:val="24"/>
          <w:szCs w:val="24"/>
          <w:rtl/>
        </w:rPr>
        <w:t xml:space="preserve"> את רצון המחוקק לשמור על מקרקעי</w:t>
      </w:r>
      <w:r w:rsidRPr="006E4E75">
        <w:rPr>
          <w:rFonts w:ascii="David" w:hAnsi="David" w:cs="David"/>
          <w:sz w:val="24"/>
          <w:szCs w:val="24"/>
          <w:rtl/>
        </w:rPr>
        <w:t xml:space="preserve"> ישראל בידי המוסדות הלאומיים היהודים</w:t>
      </w:r>
      <w:r w:rsidR="009270A1" w:rsidRPr="006E4E75">
        <w:rPr>
          <w:rStyle w:val="aa"/>
          <w:rFonts w:ascii="David" w:hAnsi="David" w:cs="David"/>
          <w:sz w:val="24"/>
          <w:szCs w:val="24"/>
          <w:rtl/>
        </w:rPr>
        <w:footnoteReference w:id="21"/>
      </w:r>
      <w:r w:rsidR="009270A1" w:rsidRPr="006E4E75">
        <w:rPr>
          <w:rFonts w:ascii="David" w:hAnsi="David" w:cs="David"/>
          <w:sz w:val="24"/>
          <w:szCs w:val="24"/>
          <w:rtl/>
        </w:rPr>
        <w:t>, המשך</w:t>
      </w:r>
      <w:r w:rsidR="001F43E9">
        <w:rPr>
          <w:rFonts w:ascii="David" w:hAnsi="David" w:cs="David"/>
          <w:sz w:val="24"/>
          <w:szCs w:val="24"/>
          <w:rtl/>
        </w:rPr>
        <w:t xml:space="preserve"> בעלו</w:t>
      </w:r>
      <w:r w:rsidR="001F43E9">
        <w:rPr>
          <w:rFonts w:ascii="David" w:hAnsi="David" w:cs="David" w:hint="cs"/>
          <w:sz w:val="24"/>
          <w:szCs w:val="24"/>
          <w:rtl/>
        </w:rPr>
        <w:t>ת</w:t>
      </w:r>
      <w:r w:rsidR="009270A1" w:rsidRPr="006E4E75">
        <w:rPr>
          <w:rFonts w:ascii="David" w:hAnsi="David" w:cs="David"/>
          <w:sz w:val="24"/>
          <w:szCs w:val="24"/>
          <w:rtl/>
        </w:rPr>
        <w:t xml:space="preserve"> </w:t>
      </w:r>
      <w:r w:rsidR="001F43E9">
        <w:rPr>
          <w:rFonts w:ascii="David" w:hAnsi="David" w:cs="David" w:hint="cs"/>
          <w:sz w:val="24"/>
          <w:szCs w:val="24"/>
          <w:rtl/>
        </w:rPr>
        <w:t>ה</w:t>
      </w:r>
      <w:r w:rsidR="009270A1" w:rsidRPr="006E4E75">
        <w:rPr>
          <w:rFonts w:ascii="David" w:hAnsi="David" w:cs="David"/>
          <w:sz w:val="24"/>
          <w:szCs w:val="24"/>
          <w:rtl/>
        </w:rPr>
        <w:t>יהודים על הקרקע מהווה אמצעי חשוב למניעת השתלטותם של זרים או גורמים עוי</w:t>
      </w:r>
      <w:r w:rsidR="001F43E9">
        <w:rPr>
          <w:rFonts w:ascii="David" w:hAnsi="David" w:cs="David"/>
          <w:sz w:val="24"/>
          <w:szCs w:val="24"/>
          <w:rtl/>
        </w:rPr>
        <w:t xml:space="preserve">נים על קרקעות המדינה ובכך </w:t>
      </w:r>
      <w:r w:rsidR="001F43E9">
        <w:rPr>
          <w:rFonts w:ascii="David" w:hAnsi="David" w:cs="David" w:hint="cs"/>
          <w:sz w:val="24"/>
          <w:szCs w:val="24"/>
          <w:rtl/>
        </w:rPr>
        <w:t>מבוטאת</w:t>
      </w:r>
      <w:r w:rsidR="003C4E58" w:rsidRPr="006E4E75">
        <w:rPr>
          <w:rFonts w:ascii="David" w:hAnsi="David" w:cs="David"/>
          <w:sz w:val="24"/>
          <w:szCs w:val="24"/>
          <w:rtl/>
        </w:rPr>
        <w:t xml:space="preserve"> האידאולוגיה-</w:t>
      </w:r>
      <w:r w:rsidR="001F43E9">
        <w:rPr>
          <w:rFonts w:ascii="David" w:hAnsi="David" w:cs="David" w:hint="cs"/>
          <w:sz w:val="24"/>
          <w:szCs w:val="24"/>
          <w:rtl/>
        </w:rPr>
        <w:t>ה</w:t>
      </w:r>
      <w:r w:rsidR="003C4E58" w:rsidRPr="006E4E75">
        <w:rPr>
          <w:rFonts w:ascii="David" w:hAnsi="David" w:cs="David"/>
          <w:sz w:val="24"/>
          <w:szCs w:val="24"/>
          <w:rtl/>
        </w:rPr>
        <w:t xml:space="preserve">פוליטית של </w:t>
      </w:r>
      <w:r w:rsidR="009270A1" w:rsidRPr="006E4E75">
        <w:rPr>
          <w:rFonts w:ascii="David" w:hAnsi="David" w:cs="David"/>
          <w:sz w:val="24"/>
          <w:szCs w:val="24"/>
          <w:rtl/>
        </w:rPr>
        <w:t>האום היהודי-ישראלי</w:t>
      </w:r>
      <w:r w:rsidR="009270A1" w:rsidRPr="006E4E75">
        <w:rPr>
          <w:rStyle w:val="aa"/>
          <w:rFonts w:ascii="David" w:hAnsi="David" w:cs="David"/>
          <w:sz w:val="24"/>
          <w:szCs w:val="24"/>
          <w:rtl/>
        </w:rPr>
        <w:footnoteReference w:id="22"/>
      </w:r>
      <w:r w:rsidR="001F43E9">
        <w:rPr>
          <w:rFonts w:ascii="David" w:hAnsi="David" w:cs="David"/>
          <w:sz w:val="24"/>
          <w:szCs w:val="24"/>
          <w:rtl/>
        </w:rPr>
        <w:t xml:space="preserve"> וע</w:t>
      </w:r>
      <w:r w:rsidR="001F43E9">
        <w:rPr>
          <w:rFonts w:ascii="David" w:hAnsi="David" w:cs="David" w:hint="cs"/>
          <w:sz w:val="24"/>
          <w:szCs w:val="24"/>
          <w:rtl/>
        </w:rPr>
        <w:t>"כ</w:t>
      </w:r>
      <w:r w:rsidR="003C4E58" w:rsidRPr="006E4E75">
        <w:rPr>
          <w:rFonts w:ascii="David" w:hAnsi="David" w:cs="David"/>
          <w:sz w:val="24"/>
          <w:szCs w:val="24"/>
          <w:rtl/>
        </w:rPr>
        <w:t xml:space="preserve"> </w:t>
      </w:r>
      <w:r w:rsidR="00147246" w:rsidRPr="00340523">
        <w:rPr>
          <w:rFonts w:ascii="David" w:hAnsi="David" w:cs="David" w:hint="cs"/>
          <w:sz w:val="24"/>
          <w:szCs w:val="24"/>
          <w:rtl/>
        </w:rPr>
        <w:t>החליט</w:t>
      </w:r>
      <w:r w:rsidR="001F43E9">
        <w:rPr>
          <w:rFonts w:ascii="David" w:hAnsi="David" w:cs="David" w:hint="cs"/>
          <w:sz w:val="24"/>
          <w:szCs w:val="24"/>
          <w:rtl/>
        </w:rPr>
        <w:t xml:space="preserve"> </w:t>
      </w:r>
      <w:proofErr w:type="spellStart"/>
      <w:r w:rsidR="001F43E9">
        <w:rPr>
          <w:rFonts w:ascii="David" w:hAnsi="David" w:cs="David" w:hint="cs"/>
          <w:sz w:val="24"/>
          <w:szCs w:val="24"/>
          <w:rtl/>
        </w:rPr>
        <w:t>הארווי</w:t>
      </w:r>
      <w:proofErr w:type="spellEnd"/>
      <w:r w:rsidR="00147246">
        <w:rPr>
          <w:rFonts w:ascii="David" w:hAnsi="David" w:cs="David" w:hint="cs"/>
          <w:sz w:val="24"/>
          <w:szCs w:val="24"/>
          <w:rtl/>
        </w:rPr>
        <w:t xml:space="preserve"> </w:t>
      </w:r>
      <w:r w:rsidR="003C4E58" w:rsidRPr="006E4E75">
        <w:rPr>
          <w:rFonts w:ascii="David" w:hAnsi="David" w:cs="David"/>
          <w:sz w:val="24"/>
          <w:szCs w:val="24"/>
          <w:rtl/>
        </w:rPr>
        <w:t>לא למכור את המקרקעין לערבי.</w:t>
      </w:r>
      <w:r w:rsidR="003C4E58" w:rsidRPr="006E4E75">
        <w:rPr>
          <w:rFonts w:ascii="David" w:hAnsi="David" w:cs="David"/>
          <w:sz w:val="24"/>
          <w:szCs w:val="24"/>
          <w:rtl/>
        </w:rPr>
        <w:br/>
        <w:t xml:space="preserve">בנוסף, לפי </w:t>
      </w:r>
      <w:r w:rsidR="003C4E58" w:rsidRPr="006E4E75">
        <w:rPr>
          <w:rFonts w:ascii="David" w:hAnsi="David" w:cs="David"/>
          <w:b/>
          <w:bCs/>
          <w:sz w:val="24"/>
          <w:szCs w:val="24"/>
          <w:rtl/>
        </w:rPr>
        <w:t>המשפט העברי</w:t>
      </w:r>
      <w:r w:rsidR="003C4E58" w:rsidRPr="006E4E75">
        <w:rPr>
          <w:rFonts w:ascii="David" w:hAnsi="David" w:cs="David"/>
          <w:sz w:val="24"/>
          <w:szCs w:val="24"/>
          <w:rtl/>
        </w:rPr>
        <w:t xml:space="preserve"> </w:t>
      </w:r>
      <w:r w:rsidR="00B122B1" w:rsidRPr="006E4E75">
        <w:rPr>
          <w:rFonts w:ascii="David" w:hAnsi="David" w:cs="David"/>
          <w:sz w:val="24"/>
          <w:szCs w:val="24"/>
          <w:rtl/>
        </w:rPr>
        <w:t xml:space="preserve">חל איסור למכור קרקעות א"י </w:t>
      </w:r>
      <w:r w:rsidR="001F43E9">
        <w:rPr>
          <w:rFonts w:ascii="David" w:hAnsi="David" w:cs="David"/>
          <w:sz w:val="24"/>
          <w:szCs w:val="24"/>
          <w:rtl/>
        </w:rPr>
        <w:t>לגוים- הדבר מתקשר ללואיס</w:t>
      </w:r>
      <w:r w:rsidR="00B122B1" w:rsidRPr="006E4E75">
        <w:rPr>
          <w:rFonts w:ascii="David" w:hAnsi="David" w:cs="David"/>
          <w:sz w:val="24"/>
          <w:szCs w:val="24"/>
          <w:rtl/>
        </w:rPr>
        <w:t xml:space="preserve"> </w:t>
      </w:r>
      <w:r w:rsidR="001F43E9">
        <w:rPr>
          <w:rFonts w:ascii="David" w:hAnsi="David" w:cs="David" w:hint="cs"/>
          <w:sz w:val="24"/>
          <w:szCs w:val="24"/>
          <w:rtl/>
        </w:rPr>
        <w:t>ו</w:t>
      </w:r>
      <w:r w:rsidR="00B122B1" w:rsidRPr="006E4E75">
        <w:rPr>
          <w:rFonts w:ascii="David" w:hAnsi="David" w:cs="David"/>
          <w:sz w:val="24"/>
          <w:szCs w:val="24"/>
          <w:rtl/>
        </w:rPr>
        <w:t>לג'סיקה</w:t>
      </w:r>
      <w:r w:rsidR="00B122B1" w:rsidRPr="006E4E75">
        <w:rPr>
          <w:rStyle w:val="aa"/>
          <w:rFonts w:ascii="David" w:hAnsi="David" w:cs="David"/>
          <w:sz w:val="24"/>
          <w:szCs w:val="24"/>
          <w:rtl/>
        </w:rPr>
        <w:footnoteReference w:id="23"/>
      </w:r>
      <w:r w:rsidR="00472DF4" w:rsidRPr="006E4E75">
        <w:rPr>
          <w:rFonts w:ascii="David" w:hAnsi="David" w:cs="David"/>
          <w:sz w:val="24"/>
          <w:szCs w:val="24"/>
          <w:rtl/>
        </w:rPr>
        <w:t>.</w:t>
      </w:r>
    </w:p>
    <w:p w:rsidR="00D06352" w:rsidRDefault="00D06352" w:rsidP="008155F6">
      <w:pPr>
        <w:autoSpaceDE w:val="0"/>
        <w:autoSpaceDN w:val="0"/>
        <w:adjustRightInd w:val="0"/>
        <w:spacing w:after="0" w:line="360" w:lineRule="auto"/>
        <w:jc w:val="both"/>
        <w:rPr>
          <w:rFonts w:ascii="David" w:hAnsi="David" w:cs="David"/>
          <w:sz w:val="24"/>
          <w:szCs w:val="24"/>
          <w:u w:val="single"/>
          <w:rtl/>
        </w:rPr>
      </w:pPr>
    </w:p>
    <w:p w:rsidR="00C91DCA" w:rsidRPr="006E4E75" w:rsidRDefault="0011292D" w:rsidP="008155F6">
      <w:pPr>
        <w:autoSpaceDE w:val="0"/>
        <w:autoSpaceDN w:val="0"/>
        <w:adjustRightInd w:val="0"/>
        <w:spacing w:after="0" w:line="360" w:lineRule="auto"/>
        <w:jc w:val="both"/>
        <w:rPr>
          <w:rFonts w:ascii="David" w:hAnsi="David" w:cs="David"/>
          <w:sz w:val="24"/>
          <w:szCs w:val="24"/>
          <w:u w:val="single"/>
          <w:rtl/>
        </w:rPr>
      </w:pPr>
      <w:r w:rsidRPr="006E4E75">
        <w:rPr>
          <w:rFonts w:ascii="David" w:hAnsi="David" w:cs="David"/>
          <w:sz w:val="24"/>
          <w:szCs w:val="24"/>
          <w:u w:val="single"/>
          <w:rtl/>
        </w:rPr>
        <w:t>מכירת הקומות</w:t>
      </w:r>
      <w:r w:rsidR="00C91DCA" w:rsidRPr="006E4E75">
        <w:rPr>
          <w:rFonts w:ascii="David" w:hAnsi="David" w:cs="David"/>
          <w:sz w:val="24"/>
          <w:szCs w:val="24"/>
          <w:u w:val="single"/>
          <w:rtl/>
        </w:rPr>
        <w:t xml:space="preserve"> למייק:</w:t>
      </w:r>
    </w:p>
    <w:p w:rsidR="00940BEF" w:rsidRPr="006E4E75" w:rsidRDefault="00E21C5B" w:rsidP="008155F6">
      <w:pPr>
        <w:autoSpaceDE w:val="0"/>
        <w:autoSpaceDN w:val="0"/>
        <w:adjustRightInd w:val="0"/>
        <w:spacing w:after="0" w:line="360" w:lineRule="auto"/>
        <w:jc w:val="both"/>
        <w:rPr>
          <w:rFonts w:ascii="David" w:hAnsi="David" w:cs="David"/>
          <w:sz w:val="24"/>
          <w:szCs w:val="24"/>
          <w:rtl/>
        </w:rPr>
      </w:pPr>
      <w:r w:rsidRPr="006E4E75">
        <w:rPr>
          <w:rFonts w:ascii="David" w:hAnsi="David" w:cs="David"/>
          <w:sz w:val="24"/>
          <w:szCs w:val="24"/>
          <w:rtl/>
        </w:rPr>
        <w:t>עסקת המכר</w:t>
      </w:r>
      <w:r w:rsidR="005D0B28" w:rsidRPr="006E4E75">
        <w:rPr>
          <w:rFonts w:ascii="David" w:hAnsi="David" w:cs="David"/>
          <w:sz w:val="24"/>
          <w:szCs w:val="24"/>
          <w:rtl/>
        </w:rPr>
        <w:t xml:space="preserve"> בבניין</w:t>
      </w:r>
      <w:r w:rsidRPr="006E4E75">
        <w:rPr>
          <w:rFonts w:ascii="David" w:hAnsi="David" w:cs="David"/>
          <w:sz w:val="24"/>
          <w:szCs w:val="24"/>
          <w:rtl/>
        </w:rPr>
        <w:t xml:space="preserve"> יוצרת </w:t>
      </w:r>
      <w:r w:rsidRPr="00340523">
        <w:rPr>
          <w:rFonts w:ascii="David" w:hAnsi="David" w:cs="David"/>
          <w:b/>
          <w:bCs/>
          <w:sz w:val="24"/>
          <w:szCs w:val="24"/>
          <w:rtl/>
        </w:rPr>
        <w:t>החצנה</w:t>
      </w:r>
      <w:r w:rsidRPr="006E4E75">
        <w:rPr>
          <w:rStyle w:val="aa"/>
          <w:rFonts w:ascii="David" w:hAnsi="David" w:cs="David"/>
          <w:sz w:val="24"/>
          <w:szCs w:val="24"/>
          <w:rtl/>
        </w:rPr>
        <w:footnoteReference w:id="24"/>
      </w:r>
      <w:r w:rsidRPr="006E4E75">
        <w:rPr>
          <w:rFonts w:ascii="David" w:hAnsi="David" w:cs="David"/>
          <w:sz w:val="24"/>
          <w:szCs w:val="24"/>
          <w:rtl/>
        </w:rPr>
        <w:t xml:space="preserve"> כלפי </w:t>
      </w:r>
      <w:r w:rsidR="005D0B28" w:rsidRPr="006E4E75">
        <w:rPr>
          <w:rFonts w:ascii="David" w:hAnsi="David" w:cs="David"/>
          <w:sz w:val="24"/>
          <w:szCs w:val="24"/>
          <w:rtl/>
        </w:rPr>
        <w:t>30 עו"ד שנאלצים לעבור לעבוד בהרצליה-פיתוח תוך חשש כבד מא</w:t>
      </w:r>
      <w:r w:rsidR="001F43E9">
        <w:rPr>
          <w:rFonts w:ascii="David" w:hAnsi="David" w:cs="David"/>
          <w:sz w:val="24"/>
          <w:szCs w:val="24"/>
          <w:rtl/>
        </w:rPr>
        <w:t xml:space="preserve">ובדן מקום עבודתם. עו"ד יטענו </w:t>
      </w:r>
      <w:r w:rsidR="001F43E9">
        <w:rPr>
          <w:rFonts w:ascii="David" w:hAnsi="David" w:cs="David" w:hint="cs"/>
          <w:sz w:val="24"/>
          <w:szCs w:val="24"/>
          <w:rtl/>
        </w:rPr>
        <w:t>ש</w:t>
      </w:r>
      <w:r w:rsidR="005D0B28" w:rsidRPr="006E4E75">
        <w:rPr>
          <w:rFonts w:ascii="David" w:hAnsi="David" w:cs="David"/>
          <w:sz w:val="24"/>
          <w:szCs w:val="24"/>
          <w:rtl/>
        </w:rPr>
        <w:t xml:space="preserve">יש להם </w:t>
      </w:r>
      <w:r w:rsidR="005D0B28" w:rsidRPr="00340523">
        <w:rPr>
          <w:rFonts w:ascii="David" w:hAnsi="David" w:cs="David"/>
          <w:b/>
          <w:bCs/>
          <w:sz w:val="24"/>
          <w:szCs w:val="24"/>
          <w:rtl/>
        </w:rPr>
        <w:t>אי</w:t>
      </w:r>
      <w:r w:rsidRPr="00340523">
        <w:rPr>
          <w:rFonts w:ascii="David" w:hAnsi="David" w:cs="David"/>
          <w:b/>
          <w:bCs/>
          <w:sz w:val="24"/>
          <w:szCs w:val="24"/>
          <w:rtl/>
        </w:rPr>
        <w:t>נטרס הסתמכות</w:t>
      </w:r>
      <w:r w:rsidRPr="006E4E75">
        <w:rPr>
          <w:rFonts w:ascii="David" w:hAnsi="David" w:cs="David"/>
          <w:sz w:val="24"/>
          <w:szCs w:val="24"/>
          <w:rtl/>
        </w:rPr>
        <w:t xml:space="preserve"> בקניין המעסיק שלהם: הם חלק </w:t>
      </w:r>
      <w:r w:rsidRPr="001F43E9">
        <w:rPr>
          <w:rFonts w:ascii="David" w:hAnsi="David" w:cs="David"/>
          <w:sz w:val="24"/>
          <w:szCs w:val="24"/>
          <w:u w:val="single"/>
          <w:rtl/>
        </w:rPr>
        <w:t>מהקהילה</w:t>
      </w:r>
      <w:r w:rsidRPr="006E4E75">
        <w:rPr>
          <w:rFonts w:ascii="David" w:hAnsi="David" w:cs="David"/>
          <w:sz w:val="24"/>
          <w:szCs w:val="24"/>
          <w:rtl/>
        </w:rPr>
        <w:t xml:space="preserve"> של המקרקעין- הם פועלים לק</w:t>
      </w:r>
      <w:r w:rsidR="001F43E9">
        <w:rPr>
          <w:rFonts w:ascii="David" w:hAnsi="David" w:cs="David" w:hint="cs"/>
          <w:sz w:val="24"/>
          <w:szCs w:val="24"/>
          <w:rtl/>
        </w:rPr>
        <w:t>י</w:t>
      </w:r>
      <w:r w:rsidRPr="006E4E75">
        <w:rPr>
          <w:rFonts w:ascii="David" w:hAnsi="David" w:cs="David"/>
          <w:sz w:val="24"/>
          <w:szCs w:val="24"/>
          <w:rtl/>
        </w:rPr>
        <w:t>ד</w:t>
      </w:r>
      <w:r w:rsidR="001F43E9">
        <w:rPr>
          <w:rFonts w:ascii="David" w:hAnsi="David" w:cs="David" w:hint="cs"/>
          <w:sz w:val="24"/>
          <w:szCs w:val="24"/>
          <w:rtl/>
        </w:rPr>
        <w:t>ו</w:t>
      </w:r>
      <w:r w:rsidRPr="006E4E75">
        <w:rPr>
          <w:rFonts w:ascii="David" w:hAnsi="David" w:cs="David"/>
          <w:sz w:val="24"/>
          <w:szCs w:val="24"/>
          <w:rtl/>
        </w:rPr>
        <w:t>ם אורח חיים הדואג לבע"ח ולכן הם אוכלים רק מאכלים צמחונים בפומבי בכותלי המשרד,</w:t>
      </w:r>
      <w:r w:rsidR="00661399" w:rsidRPr="006E4E75">
        <w:rPr>
          <w:rFonts w:ascii="David" w:hAnsi="David" w:cs="David"/>
          <w:sz w:val="24"/>
          <w:szCs w:val="24"/>
          <w:rtl/>
        </w:rPr>
        <w:t xml:space="preserve"> המשרד פועל במשך שנים רבות במהלכם </w:t>
      </w:r>
      <w:r w:rsidR="00661399" w:rsidRPr="006E4E75">
        <w:rPr>
          <w:rFonts w:ascii="David" w:hAnsi="David" w:cs="David"/>
          <w:sz w:val="24"/>
          <w:szCs w:val="24"/>
          <w:rtl/>
        </w:rPr>
        <w:lastRenderedPageBreak/>
        <w:t>נוצרו שת"פ בין העובדים וכן</w:t>
      </w:r>
      <w:r w:rsidRPr="006E4E75">
        <w:rPr>
          <w:rFonts w:ascii="David" w:hAnsi="David" w:cs="David"/>
          <w:sz w:val="24"/>
          <w:szCs w:val="24"/>
          <w:rtl/>
        </w:rPr>
        <w:t xml:space="preserve"> התחזק ערך </w:t>
      </w:r>
      <w:r w:rsidRPr="00FA6410">
        <w:rPr>
          <w:rFonts w:ascii="David" w:hAnsi="David" w:cs="David"/>
          <w:sz w:val="24"/>
          <w:szCs w:val="24"/>
          <w:u w:val="single"/>
          <w:rtl/>
        </w:rPr>
        <w:t>האישיות</w:t>
      </w:r>
      <w:r w:rsidRPr="006E4E75">
        <w:rPr>
          <w:rFonts w:ascii="David" w:hAnsi="David" w:cs="David"/>
          <w:sz w:val="24"/>
          <w:szCs w:val="24"/>
          <w:rtl/>
        </w:rPr>
        <w:t xml:space="preserve"> שלהם כלפי המקרקעין</w:t>
      </w:r>
      <w:r w:rsidR="00661399" w:rsidRPr="006E4E75">
        <w:rPr>
          <w:rFonts w:ascii="David" w:hAnsi="David" w:cs="David"/>
          <w:sz w:val="24"/>
          <w:szCs w:val="24"/>
          <w:rtl/>
        </w:rPr>
        <w:t xml:space="preserve">. עבודתם רבת השנים במשרד מחזקת את ערך </w:t>
      </w:r>
      <w:r w:rsidR="00661399" w:rsidRPr="00FA6410">
        <w:rPr>
          <w:rFonts w:ascii="David" w:hAnsi="David" w:cs="David"/>
          <w:sz w:val="24"/>
          <w:szCs w:val="24"/>
          <w:u w:val="single"/>
          <w:rtl/>
        </w:rPr>
        <w:t>העבודה</w:t>
      </w:r>
      <w:r w:rsidR="00661399" w:rsidRPr="006E4E75">
        <w:rPr>
          <w:rFonts w:ascii="David" w:hAnsi="David" w:cs="David"/>
          <w:sz w:val="24"/>
          <w:szCs w:val="24"/>
          <w:rtl/>
        </w:rPr>
        <w:t>. כל הערכים הללו יחדיו מחזקים את ההסתמכות של עו"ד כלפי מקום עבוד</w:t>
      </w:r>
      <w:r w:rsidR="00EA368C" w:rsidRPr="006E4E75">
        <w:rPr>
          <w:rFonts w:ascii="David" w:hAnsi="David" w:cs="David"/>
          <w:sz w:val="24"/>
          <w:szCs w:val="24"/>
          <w:rtl/>
        </w:rPr>
        <w:t xml:space="preserve">תם. עזיבת הקהילה </w:t>
      </w:r>
      <w:r w:rsidR="00661399" w:rsidRPr="006E4E75">
        <w:rPr>
          <w:rFonts w:ascii="David" w:hAnsi="David" w:cs="David"/>
          <w:sz w:val="24"/>
          <w:szCs w:val="24"/>
          <w:rtl/>
        </w:rPr>
        <w:t>עשויה לגרום לנזקים רבים בדומה לפינוי גוש קטיף</w:t>
      </w:r>
      <w:r w:rsidR="00915C10" w:rsidRPr="006E4E75">
        <w:rPr>
          <w:rStyle w:val="aa"/>
          <w:rFonts w:ascii="David" w:hAnsi="David" w:cs="David"/>
          <w:sz w:val="24"/>
          <w:szCs w:val="24"/>
          <w:rtl/>
        </w:rPr>
        <w:footnoteReference w:id="25"/>
      </w:r>
      <w:r w:rsidR="00283D7E" w:rsidRPr="006E4E75">
        <w:rPr>
          <w:rFonts w:ascii="David" w:hAnsi="David" w:cs="David"/>
          <w:sz w:val="24"/>
          <w:szCs w:val="24"/>
          <w:rtl/>
        </w:rPr>
        <w:t xml:space="preserve"> וע"כ הם </w:t>
      </w:r>
      <w:r w:rsidR="00EE3A3D">
        <w:rPr>
          <w:rFonts w:ascii="David" w:hAnsi="David" w:cs="David"/>
          <w:sz w:val="24"/>
          <w:szCs w:val="24"/>
          <w:rtl/>
        </w:rPr>
        <w:t>זכאים</w:t>
      </w:r>
      <w:r w:rsidR="00EE3A3D">
        <w:rPr>
          <w:rFonts w:ascii="David" w:hAnsi="David" w:cs="David" w:hint="cs"/>
          <w:sz w:val="24"/>
          <w:szCs w:val="24"/>
          <w:rtl/>
        </w:rPr>
        <w:t xml:space="preserve"> ל</w:t>
      </w:r>
      <w:r w:rsidR="00283D7E" w:rsidRPr="006E4E75">
        <w:rPr>
          <w:rFonts w:ascii="David" w:hAnsi="David" w:cs="David"/>
          <w:sz w:val="24"/>
          <w:szCs w:val="24"/>
          <w:rtl/>
        </w:rPr>
        <w:t>סיוע בהקמת ה</w:t>
      </w:r>
      <w:r w:rsidR="00EE3A3D">
        <w:rPr>
          <w:rFonts w:ascii="David" w:hAnsi="David" w:cs="David" w:hint="cs"/>
          <w:sz w:val="24"/>
          <w:szCs w:val="24"/>
          <w:rtl/>
        </w:rPr>
        <w:t>קהילה ה</w:t>
      </w:r>
      <w:r w:rsidR="00283D7E" w:rsidRPr="006E4E75">
        <w:rPr>
          <w:rFonts w:ascii="David" w:hAnsi="David" w:cs="David"/>
          <w:sz w:val="24"/>
          <w:szCs w:val="24"/>
          <w:rtl/>
        </w:rPr>
        <w:t>משרד</w:t>
      </w:r>
      <w:r w:rsidR="00EE3A3D">
        <w:rPr>
          <w:rFonts w:ascii="David" w:hAnsi="David" w:cs="David" w:hint="cs"/>
          <w:sz w:val="24"/>
          <w:szCs w:val="24"/>
          <w:rtl/>
        </w:rPr>
        <w:t>ית</w:t>
      </w:r>
      <w:r w:rsidR="00283D7E" w:rsidRPr="006E4E75">
        <w:rPr>
          <w:rFonts w:ascii="David" w:hAnsi="David" w:cs="David"/>
          <w:sz w:val="24"/>
          <w:szCs w:val="24"/>
          <w:rtl/>
        </w:rPr>
        <w:t xml:space="preserve"> החדש</w:t>
      </w:r>
      <w:r w:rsidR="00EE3A3D">
        <w:rPr>
          <w:rFonts w:ascii="David" w:hAnsi="David" w:cs="David" w:hint="cs"/>
          <w:sz w:val="24"/>
          <w:szCs w:val="24"/>
          <w:rtl/>
        </w:rPr>
        <w:t>ה</w:t>
      </w:r>
      <w:r w:rsidR="00283D7E" w:rsidRPr="006E4E75">
        <w:rPr>
          <w:rFonts w:ascii="David" w:hAnsi="David" w:cs="David"/>
          <w:sz w:val="24"/>
          <w:szCs w:val="24"/>
          <w:rtl/>
        </w:rPr>
        <w:t xml:space="preserve"> שכן יותר מ20 עו"ד</w:t>
      </w:r>
      <w:r w:rsidR="00EE3A3D">
        <w:rPr>
          <w:rFonts w:ascii="David" w:hAnsi="David" w:cs="David" w:hint="cs"/>
          <w:sz w:val="24"/>
          <w:szCs w:val="24"/>
          <w:rtl/>
        </w:rPr>
        <w:t xml:space="preserve"> שפעלו בתקופה ארוכה מ</w:t>
      </w:r>
      <w:r w:rsidR="003607E8">
        <w:rPr>
          <w:rFonts w:ascii="David" w:hAnsi="David" w:cs="David" w:hint="cs"/>
          <w:sz w:val="24"/>
          <w:szCs w:val="24"/>
          <w:rtl/>
        </w:rPr>
        <w:t>-</w:t>
      </w:r>
      <w:r w:rsidR="00EE3A3D">
        <w:rPr>
          <w:rFonts w:ascii="David" w:hAnsi="David" w:cs="David" w:hint="cs"/>
          <w:sz w:val="24"/>
          <w:szCs w:val="24"/>
          <w:rtl/>
        </w:rPr>
        <w:t>3 שנים</w:t>
      </w:r>
      <w:r w:rsidR="00283D7E" w:rsidRPr="006E4E75">
        <w:rPr>
          <w:rFonts w:ascii="David" w:hAnsi="David" w:cs="David"/>
          <w:sz w:val="24"/>
          <w:szCs w:val="24"/>
          <w:rtl/>
        </w:rPr>
        <w:t xml:space="preserve"> עוברים להרצליה ו</w:t>
      </w:r>
      <w:r w:rsidR="00EE3A3D">
        <w:rPr>
          <w:rFonts w:ascii="David" w:hAnsi="David" w:cs="David" w:hint="cs"/>
          <w:sz w:val="24"/>
          <w:szCs w:val="24"/>
          <w:rtl/>
        </w:rPr>
        <w:t xml:space="preserve">לקבל </w:t>
      </w:r>
      <w:r w:rsidR="00EE3A3D">
        <w:rPr>
          <w:rFonts w:ascii="David" w:hAnsi="David" w:cs="David"/>
          <w:sz w:val="24"/>
          <w:szCs w:val="24"/>
          <w:rtl/>
        </w:rPr>
        <w:t xml:space="preserve">פיצוי על אובדן הקהילה </w:t>
      </w:r>
      <w:r w:rsidR="00EE3A3D">
        <w:rPr>
          <w:rFonts w:ascii="David" w:hAnsi="David" w:cs="David" w:hint="cs"/>
          <w:sz w:val="24"/>
          <w:szCs w:val="24"/>
          <w:rtl/>
        </w:rPr>
        <w:t>שלהם</w:t>
      </w:r>
      <w:r w:rsidR="00283D7E" w:rsidRPr="006E4E75">
        <w:rPr>
          <w:rFonts w:ascii="David" w:hAnsi="David" w:cs="David"/>
          <w:sz w:val="24"/>
          <w:szCs w:val="24"/>
          <w:rtl/>
        </w:rPr>
        <w:t xml:space="preserve"> ועל הכאב ה</w:t>
      </w:r>
      <w:r w:rsidR="00EE3A3D">
        <w:rPr>
          <w:rFonts w:ascii="David" w:hAnsi="David" w:cs="David"/>
          <w:sz w:val="24"/>
          <w:szCs w:val="24"/>
          <w:rtl/>
        </w:rPr>
        <w:t xml:space="preserve">אישי והסבל שהם עוברים במהלך </w:t>
      </w:r>
      <w:r w:rsidR="003607E8">
        <w:rPr>
          <w:rFonts w:ascii="David" w:hAnsi="David" w:cs="David" w:hint="cs"/>
          <w:sz w:val="24"/>
          <w:szCs w:val="24"/>
          <w:rtl/>
        </w:rPr>
        <w:t>ה</w:t>
      </w:r>
      <w:r w:rsidR="00EE3A3D">
        <w:rPr>
          <w:rFonts w:ascii="David" w:hAnsi="David" w:cs="David" w:hint="cs"/>
          <w:sz w:val="24"/>
          <w:szCs w:val="24"/>
          <w:rtl/>
        </w:rPr>
        <w:t>פינוי שנכפה עליהם במפתיע</w:t>
      </w:r>
      <w:r w:rsidR="00283D7E" w:rsidRPr="006E4E75">
        <w:rPr>
          <w:rFonts w:ascii="David" w:hAnsi="David" w:cs="David"/>
          <w:sz w:val="24"/>
          <w:szCs w:val="24"/>
          <w:rtl/>
        </w:rPr>
        <w:t>.</w:t>
      </w:r>
    </w:p>
    <w:p w:rsidR="00915C10" w:rsidRPr="006E4E75" w:rsidRDefault="00915C10" w:rsidP="008155F6">
      <w:pPr>
        <w:autoSpaceDE w:val="0"/>
        <w:autoSpaceDN w:val="0"/>
        <w:adjustRightInd w:val="0"/>
        <w:spacing w:after="0" w:line="360" w:lineRule="auto"/>
        <w:jc w:val="both"/>
        <w:rPr>
          <w:rFonts w:ascii="David" w:hAnsi="David" w:cs="David"/>
          <w:sz w:val="24"/>
          <w:szCs w:val="24"/>
          <w:rtl/>
        </w:rPr>
      </w:pPr>
    </w:p>
    <w:p w:rsidR="00915C10" w:rsidRPr="006E4E75" w:rsidRDefault="00AA502B" w:rsidP="008155F6">
      <w:pPr>
        <w:autoSpaceDE w:val="0"/>
        <w:autoSpaceDN w:val="0"/>
        <w:adjustRightInd w:val="0"/>
        <w:spacing w:after="0" w:line="360" w:lineRule="auto"/>
        <w:jc w:val="both"/>
        <w:rPr>
          <w:rFonts w:ascii="David" w:hAnsi="David" w:cs="David"/>
          <w:sz w:val="24"/>
          <w:szCs w:val="24"/>
        </w:rPr>
      </w:pPr>
      <w:r>
        <w:rPr>
          <w:rFonts w:ascii="David" w:hAnsi="David" w:cs="David"/>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288985</wp:posOffset>
                </wp:positionH>
                <wp:positionV relativeFrom="paragraph">
                  <wp:posOffset>2808557</wp:posOffset>
                </wp:positionV>
                <wp:extent cx="1285336" cy="414068"/>
                <wp:effectExtent l="0" t="0" r="0" b="5080"/>
                <wp:wrapNone/>
                <wp:docPr id="34" name="תיבת טקסט 34"/>
                <wp:cNvGraphicFramePr/>
                <a:graphic xmlns:a="http://schemas.openxmlformats.org/drawingml/2006/main">
                  <a:graphicData uri="http://schemas.microsoft.com/office/word/2010/wordprocessingShape">
                    <wps:wsp>
                      <wps:cNvSpPr txBox="1"/>
                      <wps:spPr>
                        <a:xfrm>
                          <a:off x="0" y="0"/>
                          <a:ext cx="1285336"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2B" w:rsidRPr="00AA502B" w:rsidRDefault="00AA502B" w:rsidP="00AA502B">
                            <w:pPr>
                              <w:jc w:val="center"/>
                              <w:rPr>
                                <w:rFonts w:ascii="David" w:hAnsi="David" w:cs="David"/>
                                <w:sz w:val="24"/>
                                <w:szCs w:val="24"/>
                              </w:rPr>
                            </w:pPr>
                            <w:r w:rsidRPr="00AA502B">
                              <w:rPr>
                                <w:rFonts w:ascii="David" w:hAnsi="David" w:cs="David"/>
                                <w:sz w:val="24"/>
                                <w:szCs w:val="24"/>
                                <w:rtl/>
                              </w:rPr>
                              <w:t>בעבודה זו 1500 מילים.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34" o:spid="_x0000_s1057" type="#_x0000_t202" style="position:absolute;left:0;text-align:left;margin-left:22.75pt;margin-top:221.15pt;width:101.2pt;height:3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" fillcolor="white [3201]" stroked="f" strokeweight=".5pt">
                <v:textbox>
                  <w:txbxContent>
                    <w:p w:rsidR="00AA502B" w:rsidRPr="00AA502B" w:rsidRDefault="00AA502B" w:rsidP="00AA502B">
                      <w:pPr>
                        <w:jc w:val="center"/>
                        <w:rPr>
                          <w:rFonts w:ascii="David" w:hAnsi="David" w:cs="David"/>
                          <w:sz w:val="24"/>
                          <w:szCs w:val="24"/>
                        </w:rPr>
                      </w:pPr>
                      <w:r w:rsidRPr="00AA502B">
                        <w:rPr>
                          <w:rFonts w:ascii="David" w:hAnsi="David" w:cs="David"/>
                          <w:sz w:val="24"/>
                          <w:szCs w:val="24"/>
                          <w:rtl/>
                        </w:rPr>
                        <w:t>בעבודה זו 1500 מילים.</w:t>
                      </w:r>
                    </w:p>
                  </w:txbxContent>
                </v:textbox>
              </v:shape>
            </w:pict>
          </mc:Fallback>
        </mc:AlternateContent>
      </w:r>
      <w:r>
        <w:rPr>
          <w:rFonts w:ascii="David" w:hAnsi="David" w:cs="David"/>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-21266</wp:posOffset>
                </wp:positionH>
                <wp:positionV relativeFrom="paragraph">
                  <wp:posOffset>2428755</wp:posOffset>
                </wp:positionV>
                <wp:extent cx="1871933" cy="1397479"/>
                <wp:effectExtent l="0" t="0" r="14605" b="12700"/>
                <wp:wrapNone/>
                <wp:docPr id="33" name="אליפסה 33"/>
                <wp:cNvGraphicFramePr/>
                <a:graphic xmlns:a="http://schemas.openxmlformats.org/drawingml/2006/main">
                  <a:graphicData uri="http://schemas.microsoft.com/office/word/2010/wordprocessingShape">
                    <wps:wsp>
                      <wps:cNvSpPr/>
                      <wps:spPr>
                        <a:xfrm>
                          <a:off x="0" y="0"/>
                          <a:ext cx="1871933" cy="13974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FCE79CE" id="אליפסה 33" o:spid="_x0000_s1026" style="position:absolute;left:0;text-align:left;margin-left:-1.65pt;margin-top:191.25pt;width:147.4pt;height:11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" filled="f" strokecolor="#1f4d78 [1604]" strokeweight="1pt">
                <v:stroke joinstyle="miter"/>
              </v:oval>
            </w:pict>
          </mc:Fallback>
        </mc:AlternateContent>
      </w:r>
      <w:proofErr w:type="spellStart"/>
      <w:r w:rsidR="00915C10" w:rsidRPr="006E4E75">
        <w:rPr>
          <w:rFonts w:ascii="David" w:hAnsi="David" w:cs="David"/>
          <w:sz w:val="24"/>
          <w:szCs w:val="24"/>
          <w:rtl/>
        </w:rPr>
        <w:t>הארווי</w:t>
      </w:r>
      <w:proofErr w:type="spellEnd"/>
      <w:r w:rsidR="00915C10" w:rsidRPr="006E4E75">
        <w:rPr>
          <w:rFonts w:ascii="David" w:hAnsi="David" w:cs="David"/>
          <w:sz w:val="24"/>
          <w:szCs w:val="24"/>
          <w:rtl/>
        </w:rPr>
        <w:t>: אין לפצות את עו"ד</w:t>
      </w:r>
      <w:r w:rsidR="00FA6410">
        <w:rPr>
          <w:rFonts w:ascii="David" w:hAnsi="David" w:cs="David"/>
          <w:sz w:val="24"/>
          <w:szCs w:val="24"/>
          <w:rtl/>
        </w:rPr>
        <w:t xml:space="preserve"> על עזיבתם את המקום שכן מעבר</w:t>
      </w:r>
      <w:r w:rsidR="00915C10" w:rsidRPr="006E4E75">
        <w:rPr>
          <w:rFonts w:ascii="David" w:hAnsi="David" w:cs="David"/>
          <w:sz w:val="24"/>
          <w:szCs w:val="24"/>
          <w:rtl/>
        </w:rPr>
        <w:t xml:space="preserve"> כולם יחדיו לא יפגע בערך הקהילה שפשוט תעתיק את מקומה למקום אחר, העובדים לא לנו במקום כמוהו אלא רק עבדו ולאחר מכן חזרו לבתיהם ולכן </w:t>
      </w:r>
      <w:r w:rsidR="00FA6410">
        <w:rPr>
          <w:rFonts w:ascii="David" w:hAnsi="David" w:cs="David"/>
          <w:sz w:val="24"/>
          <w:szCs w:val="24"/>
          <w:rtl/>
        </w:rPr>
        <w:t>לא פיתחו ערכי קהילה חזקים למקום</w:t>
      </w:r>
      <w:r w:rsidR="00EE3A3D">
        <w:rPr>
          <w:rFonts w:ascii="David" w:hAnsi="David" w:cs="David" w:hint="cs"/>
          <w:sz w:val="24"/>
          <w:szCs w:val="24"/>
          <w:rtl/>
        </w:rPr>
        <w:t xml:space="preserve"> כפי שפיתחו תושבי הגוש שגרו ועבדו במקום</w:t>
      </w:r>
      <w:r w:rsidR="00FA6410">
        <w:rPr>
          <w:rFonts w:ascii="David" w:hAnsi="David" w:cs="David" w:hint="cs"/>
          <w:sz w:val="24"/>
          <w:szCs w:val="24"/>
          <w:rtl/>
        </w:rPr>
        <w:t>.</w:t>
      </w:r>
      <w:r w:rsidR="00915C10" w:rsidRPr="006E4E75">
        <w:rPr>
          <w:rFonts w:ascii="David" w:hAnsi="David" w:cs="David"/>
          <w:sz w:val="24"/>
          <w:szCs w:val="24"/>
          <w:rtl/>
        </w:rPr>
        <w:t xml:space="preserve"> בנוסף, אין חשש לפרנסתם שהרי המרחק בין הרצליה-פיתוח לתל-אביב איננו גדול כמו המרחק שבין גוף קטיף לשאר חלקי הארץ ולכן אין חשש כי לקוחותיהם יצטרכו לנסוע למרחקים גדולים ע"מ להיפגש עמם וכי לא קיים שוני מהותי בין שתי הערים שנמצאות שתיהן במרכז הארץ.</w:t>
      </w:r>
      <w:r w:rsidR="00FA6410">
        <w:rPr>
          <w:rFonts w:ascii="David" w:hAnsi="David" w:cs="David"/>
          <w:sz w:val="24"/>
          <w:szCs w:val="24"/>
          <w:rtl/>
        </w:rPr>
        <w:t xml:space="preserve"> </w:t>
      </w:r>
      <w:r w:rsidR="00283D7E" w:rsidRPr="006E4E75">
        <w:rPr>
          <w:rFonts w:ascii="David" w:hAnsi="David" w:cs="David"/>
          <w:sz w:val="24"/>
          <w:szCs w:val="24"/>
          <w:rtl/>
        </w:rPr>
        <w:t>מדובר בסה"כ במעבר טכני של ערים שהמרחק בינ</w:t>
      </w:r>
      <w:r w:rsidR="00340523">
        <w:rPr>
          <w:rFonts w:ascii="David" w:hAnsi="David" w:cs="David" w:hint="cs"/>
          <w:sz w:val="24"/>
          <w:szCs w:val="24"/>
          <w:rtl/>
        </w:rPr>
        <w:t>י</w:t>
      </w:r>
      <w:r w:rsidR="00283D7E" w:rsidRPr="006E4E75">
        <w:rPr>
          <w:rFonts w:ascii="David" w:hAnsi="David" w:cs="David"/>
          <w:sz w:val="24"/>
          <w:szCs w:val="24"/>
          <w:rtl/>
        </w:rPr>
        <w:t>הם והמאפיינים שלהן זהות אחת לשני</w:t>
      </w:r>
      <w:r w:rsidR="00340523">
        <w:rPr>
          <w:rFonts w:ascii="David" w:hAnsi="David" w:cs="David" w:hint="cs"/>
          <w:sz w:val="24"/>
          <w:szCs w:val="24"/>
          <w:rtl/>
        </w:rPr>
        <w:t>י</w:t>
      </w:r>
      <w:r w:rsidR="00283D7E" w:rsidRPr="006E4E75">
        <w:rPr>
          <w:rFonts w:ascii="David" w:hAnsi="David" w:cs="David"/>
          <w:sz w:val="24"/>
          <w:szCs w:val="24"/>
          <w:rtl/>
        </w:rPr>
        <w:t>ה.</w:t>
      </w:r>
    </w:p>
    <w:sectPr w:rsidR="00915C10" w:rsidRPr="006E4E75" w:rsidSect="007A38FB">
      <w:headerReference w:type="default" r:id="rId9"/>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C5" w:rsidRDefault="009541C5" w:rsidP="005A4720">
      <w:pPr>
        <w:spacing w:after="0" w:line="240" w:lineRule="auto"/>
      </w:pPr>
      <w:r>
        <w:separator/>
      </w:r>
    </w:p>
  </w:endnote>
  <w:endnote w:type="continuationSeparator" w:id="0">
    <w:p w:rsidR="009541C5" w:rsidRDefault="009541C5" w:rsidP="005A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C5" w:rsidRDefault="009541C5" w:rsidP="005A4720">
      <w:pPr>
        <w:spacing w:after="0" w:line="240" w:lineRule="auto"/>
      </w:pPr>
      <w:r>
        <w:separator/>
      </w:r>
    </w:p>
  </w:footnote>
  <w:footnote w:type="continuationSeparator" w:id="0">
    <w:p w:rsidR="009541C5" w:rsidRDefault="009541C5" w:rsidP="005A4720">
      <w:pPr>
        <w:spacing w:after="0" w:line="240" w:lineRule="auto"/>
      </w:pPr>
      <w:r>
        <w:continuationSeparator/>
      </w:r>
    </w:p>
  </w:footnote>
  <w:footnote w:id="1">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ע"א 2850/99 </w:t>
      </w:r>
      <w:r w:rsidRPr="00503400">
        <w:rPr>
          <w:rFonts w:asciiTheme="minorBidi" w:hAnsiTheme="minorBidi"/>
          <w:b/>
          <w:bCs/>
          <w:rtl/>
        </w:rPr>
        <w:t>בן חמו נ' טנא נוגה בע"מ</w:t>
      </w:r>
      <w:r w:rsidRPr="00503400">
        <w:rPr>
          <w:rFonts w:asciiTheme="minorBidi" w:hAnsiTheme="minorBidi"/>
          <w:rtl/>
        </w:rPr>
        <w:t>, פ"ד נד(4) 849, 855ז-857ה (2000).</w:t>
      </w:r>
    </w:p>
  </w:footnote>
  <w:footnote w:id="2">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w:t>
      </w:r>
      <w:r w:rsidRPr="00503400">
        <w:rPr>
          <w:rFonts w:asciiTheme="minorBidi" w:hAnsiTheme="minorBidi"/>
          <w:color w:val="000000"/>
          <w:rtl/>
        </w:rPr>
        <w:t>רע"א 7112/93‏</w:t>
      </w:r>
      <w:r w:rsidRPr="00503400">
        <w:rPr>
          <w:rStyle w:val="apple-converted-space"/>
          <w:rFonts w:asciiTheme="minorBidi" w:hAnsiTheme="minorBidi"/>
          <w:color w:val="000000"/>
          <w:rtl/>
        </w:rPr>
        <w:t> </w:t>
      </w:r>
      <w:r w:rsidRPr="00503400">
        <w:rPr>
          <w:rFonts w:asciiTheme="minorBidi" w:hAnsiTheme="minorBidi"/>
          <w:b/>
          <w:bCs/>
          <w:color w:val="000000"/>
          <w:cs/>
        </w:rPr>
        <w:t>‎</w:t>
      </w:r>
      <w:r w:rsidRPr="00503400">
        <w:rPr>
          <w:rFonts w:asciiTheme="minorBidi" w:hAnsiTheme="minorBidi"/>
          <w:b/>
          <w:bCs/>
          <w:color w:val="000000"/>
        </w:rPr>
        <w:t xml:space="preserve"> </w:t>
      </w:r>
      <w:r w:rsidRPr="00503400">
        <w:rPr>
          <w:rFonts w:asciiTheme="minorBidi" w:hAnsiTheme="minorBidi"/>
          <w:b/>
          <w:bCs/>
          <w:color w:val="000000"/>
          <w:cs/>
        </w:rPr>
        <w:t>‎</w:t>
      </w:r>
      <w:proofErr w:type="spellStart"/>
      <w:r w:rsidRPr="00503400">
        <w:rPr>
          <w:rFonts w:asciiTheme="minorBidi" w:hAnsiTheme="minorBidi"/>
          <w:b/>
          <w:bCs/>
          <w:color w:val="000000"/>
          <w:rtl/>
        </w:rPr>
        <w:t>צודלר</w:t>
      </w:r>
      <w:proofErr w:type="spellEnd"/>
      <w:r w:rsidRPr="00503400">
        <w:rPr>
          <w:rFonts w:asciiTheme="minorBidi" w:hAnsiTheme="minorBidi"/>
          <w:b/>
          <w:bCs/>
          <w:color w:val="000000"/>
          <w:rtl/>
        </w:rPr>
        <w:t xml:space="preserve"> בתיה ו- 18אח'‏</w:t>
      </w:r>
      <w:r w:rsidRPr="00503400">
        <w:rPr>
          <w:rFonts w:asciiTheme="minorBidi" w:hAnsiTheme="minorBidi"/>
          <w:b/>
          <w:bCs/>
          <w:color w:val="000000"/>
          <w:cs/>
        </w:rPr>
        <w:t>‎</w:t>
      </w:r>
      <w:r w:rsidRPr="00503400">
        <w:rPr>
          <w:rFonts w:asciiTheme="minorBidi" w:hAnsiTheme="minorBidi"/>
          <w:b/>
          <w:bCs/>
          <w:color w:val="000000"/>
        </w:rPr>
        <w:t xml:space="preserve"> </w:t>
      </w:r>
      <w:r w:rsidRPr="00503400">
        <w:rPr>
          <w:rFonts w:asciiTheme="minorBidi" w:hAnsiTheme="minorBidi"/>
          <w:b/>
          <w:bCs/>
          <w:color w:val="000000"/>
          <w:cs/>
        </w:rPr>
        <w:t>‎</w:t>
      </w:r>
      <w:r w:rsidRPr="00503400">
        <w:rPr>
          <w:rFonts w:asciiTheme="minorBidi" w:hAnsiTheme="minorBidi"/>
          <w:b/>
          <w:bCs/>
          <w:color w:val="000000"/>
          <w:rtl/>
        </w:rPr>
        <w:t>נ' שרה יוסף</w:t>
      </w:r>
      <w:r w:rsidRPr="00503400">
        <w:rPr>
          <w:rFonts w:asciiTheme="minorBidi" w:hAnsiTheme="minorBidi"/>
          <w:color w:val="000000"/>
          <w:rtl/>
        </w:rPr>
        <w:t xml:space="preserve">, </w:t>
      </w:r>
      <w:proofErr w:type="spellStart"/>
      <w:r w:rsidRPr="00503400">
        <w:rPr>
          <w:rFonts w:asciiTheme="minorBidi" w:hAnsiTheme="minorBidi"/>
          <w:color w:val="000000"/>
          <w:rtl/>
        </w:rPr>
        <w:t>פ''ד</w:t>
      </w:r>
      <w:proofErr w:type="spellEnd"/>
      <w:r w:rsidRPr="00503400">
        <w:rPr>
          <w:rFonts w:asciiTheme="minorBidi" w:hAnsiTheme="minorBidi"/>
          <w:color w:val="000000"/>
          <w:rtl/>
        </w:rPr>
        <w:t xml:space="preserve"> מח(5) 550 (1994).</w:t>
      </w:r>
    </w:p>
  </w:footnote>
  <w:footnote w:id="3">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ס' 2 לחוק המקרקעין, התשכ"ט-1969.</w:t>
      </w:r>
    </w:p>
  </w:footnote>
  <w:footnote w:id="4">
    <w:p w:rsidR="007A38FB" w:rsidRPr="00503400" w:rsidRDefault="007A38FB">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יהושע ויסמן </w:t>
      </w:r>
      <w:r w:rsidRPr="00503400">
        <w:rPr>
          <w:rFonts w:asciiTheme="minorBidi" w:hAnsiTheme="minorBidi"/>
          <w:b/>
          <w:bCs/>
          <w:rtl/>
        </w:rPr>
        <w:t xml:space="preserve">דיני קניין - חלק כללי </w:t>
      </w:r>
      <w:r w:rsidR="000F3B03" w:rsidRPr="00503400">
        <w:rPr>
          <w:rFonts w:asciiTheme="minorBidi" w:hAnsiTheme="minorBidi"/>
          <w:rtl/>
        </w:rPr>
        <w:t>55 (</w:t>
      </w:r>
      <w:r w:rsidRPr="00503400">
        <w:rPr>
          <w:rFonts w:asciiTheme="minorBidi" w:hAnsiTheme="minorBidi"/>
          <w:rtl/>
        </w:rPr>
        <w:t>1993).</w:t>
      </w:r>
      <w:r w:rsidR="00C5214D" w:rsidRPr="00503400">
        <w:rPr>
          <w:rFonts w:asciiTheme="minorBidi" w:hAnsiTheme="minorBidi"/>
          <w:rtl/>
        </w:rPr>
        <w:t xml:space="preserve"> (להלן: ויסמן)</w:t>
      </w:r>
    </w:p>
  </w:footnote>
  <w:footnote w:id="5">
    <w:p w:rsidR="007A38FB" w:rsidRPr="00503400" w:rsidRDefault="007A38FB" w:rsidP="00620741">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ס' 2(7) לחוק מקרקעי ישראל, התש"ך-1960. ראה גם: בג"ץ 729/10 </w:t>
      </w:r>
      <w:r w:rsidRPr="00503400">
        <w:rPr>
          <w:rFonts w:asciiTheme="minorBidi" w:hAnsiTheme="minorBidi"/>
          <w:b/>
          <w:bCs/>
          <w:rtl/>
        </w:rPr>
        <w:t>תנועת דרור ישראל נ' ממשלת ישראל</w:t>
      </w:r>
      <w:r w:rsidR="00620741" w:rsidRPr="00503400">
        <w:rPr>
          <w:rFonts w:asciiTheme="minorBidi" w:hAnsiTheme="minorBidi"/>
          <w:b/>
          <w:bCs/>
          <w:rtl/>
        </w:rPr>
        <w:t>,</w:t>
      </w:r>
      <w:r w:rsidRPr="00503400">
        <w:rPr>
          <w:rFonts w:asciiTheme="minorBidi" w:hAnsiTheme="minorBidi"/>
          <w:rtl/>
        </w:rPr>
        <w:t xml:space="preserve"> (פורסם בנבו</w:t>
      </w:r>
      <w:r w:rsidR="00620741" w:rsidRPr="00503400">
        <w:rPr>
          <w:rFonts w:asciiTheme="minorBidi" w:hAnsiTheme="minorBidi"/>
          <w:rtl/>
        </w:rPr>
        <w:t>, 24.5.2012</w:t>
      </w:r>
      <w:r w:rsidRPr="00503400">
        <w:rPr>
          <w:rFonts w:asciiTheme="minorBidi" w:hAnsiTheme="minorBidi"/>
          <w:rtl/>
        </w:rPr>
        <w:t>)</w:t>
      </w:r>
    </w:p>
  </w:footnote>
  <w:footnote w:id="6">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ויסמן</w:t>
      </w:r>
      <w:r w:rsidR="00C5214D" w:rsidRPr="00503400">
        <w:rPr>
          <w:rFonts w:asciiTheme="minorBidi" w:hAnsiTheme="minorBidi"/>
          <w:rtl/>
        </w:rPr>
        <w:t>,</w:t>
      </w:r>
      <w:r w:rsidR="00EF3528" w:rsidRPr="00503400">
        <w:rPr>
          <w:rFonts w:asciiTheme="minorBidi" w:hAnsiTheme="minorBidi"/>
          <w:rtl/>
        </w:rPr>
        <w:t xml:space="preserve"> </w:t>
      </w:r>
      <w:r w:rsidR="00C5214D" w:rsidRPr="00503400">
        <w:rPr>
          <w:rFonts w:asciiTheme="minorBidi" w:hAnsiTheme="minorBidi"/>
          <w:rtl/>
        </w:rPr>
        <w:t xml:space="preserve">לעיל </w:t>
      </w:r>
      <w:proofErr w:type="spellStart"/>
      <w:r w:rsidR="00C5214D" w:rsidRPr="00503400">
        <w:rPr>
          <w:rFonts w:asciiTheme="minorBidi" w:hAnsiTheme="minorBidi"/>
          <w:rtl/>
        </w:rPr>
        <w:t>ה"ש</w:t>
      </w:r>
      <w:proofErr w:type="spellEnd"/>
      <w:r w:rsidR="00C5214D" w:rsidRPr="00503400">
        <w:rPr>
          <w:rFonts w:asciiTheme="minorBidi" w:hAnsiTheme="minorBidi"/>
          <w:rtl/>
        </w:rPr>
        <w:t xml:space="preserve"> 4,</w:t>
      </w:r>
      <w:r w:rsidRPr="00503400">
        <w:rPr>
          <w:rFonts w:asciiTheme="minorBidi" w:hAnsiTheme="minorBidi"/>
          <w:rtl/>
        </w:rPr>
        <w:t xml:space="preserve"> עמ' 18-19</w:t>
      </w:r>
      <w:r w:rsidR="00C5214D" w:rsidRPr="00503400">
        <w:rPr>
          <w:rFonts w:asciiTheme="minorBidi" w:hAnsiTheme="minorBidi"/>
          <w:rtl/>
        </w:rPr>
        <w:t>.</w:t>
      </w:r>
    </w:p>
  </w:footnote>
  <w:footnote w:id="7">
    <w:p w:rsidR="007A38FB" w:rsidRPr="00503400" w:rsidRDefault="007A38FB" w:rsidP="000F3B03">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EF3528" w:rsidRPr="00503400">
        <w:rPr>
          <w:rFonts w:asciiTheme="minorBidi" w:hAnsiTheme="minorBidi"/>
          <w:rtl/>
        </w:rPr>
        <w:t xml:space="preserve">חנוך דגן "קניין, אחריות חברתית וצדק חלוקתי", </w:t>
      </w:r>
      <w:r w:rsidR="00EF3528" w:rsidRPr="00503400">
        <w:rPr>
          <w:rFonts w:asciiTheme="minorBidi" w:hAnsiTheme="minorBidi"/>
          <w:b/>
          <w:bCs/>
          <w:rtl/>
        </w:rPr>
        <w:t>צדק חלוקתי בישראל</w:t>
      </w:r>
      <w:r w:rsidR="00EF3528" w:rsidRPr="00503400">
        <w:rPr>
          <w:rFonts w:asciiTheme="minorBidi" w:hAnsiTheme="minorBidi"/>
          <w:rtl/>
        </w:rPr>
        <w:t xml:space="preserve"> 97, 105-107</w:t>
      </w:r>
      <w:r w:rsidR="000F3B03" w:rsidRPr="00503400">
        <w:rPr>
          <w:rFonts w:asciiTheme="minorBidi" w:hAnsiTheme="minorBidi"/>
          <w:rtl/>
        </w:rPr>
        <w:t xml:space="preserve"> (מנחם </w:t>
      </w:r>
      <w:proofErr w:type="spellStart"/>
      <w:r w:rsidR="000F3B03" w:rsidRPr="00503400">
        <w:rPr>
          <w:rFonts w:asciiTheme="minorBidi" w:hAnsiTheme="minorBidi"/>
          <w:rtl/>
        </w:rPr>
        <w:t>מאוטנר</w:t>
      </w:r>
      <w:proofErr w:type="spellEnd"/>
      <w:r w:rsidR="000F3B03" w:rsidRPr="00503400">
        <w:rPr>
          <w:rFonts w:asciiTheme="minorBidi" w:hAnsiTheme="minorBidi"/>
          <w:rtl/>
        </w:rPr>
        <w:t xml:space="preserve"> עורך, 2000</w:t>
      </w:r>
      <w:r w:rsidR="00EF3528" w:rsidRPr="00503400">
        <w:rPr>
          <w:rFonts w:asciiTheme="minorBidi" w:hAnsiTheme="minorBidi"/>
          <w:rtl/>
        </w:rPr>
        <w:t>)</w:t>
      </w:r>
      <w:r w:rsidR="000F3B03" w:rsidRPr="00503400">
        <w:rPr>
          <w:rFonts w:asciiTheme="minorBidi" w:hAnsiTheme="minorBidi"/>
          <w:rtl/>
        </w:rPr>
        <w:t>.</w:t>
      </w:r>
      <w:r w:rsidR="006406E7" w:rsidRPr="00503400">
        <w:rPr>
          <w:rFonts w:asciiTheme="minorBidi" w:hAnsiTheme="minorBidi"/>
          <w:rtl/>
        </w:rPr>
        <w:t xml:space="preserve"> (הספר להלן: </w:t>
      </w:r>
      <w:r w:rsidR="006406E7" w:rsidRPr="00503400">
        <w:rPr>
          <w:rFonts w:asciiTheme="minorBidi" w:hAnsiTheme="minorBidi"/>
          <w:b/>
          <w:bCs/>
          <w:rtl/>
        </w:rPr>
        <w:t>צדק חלוקתי</w:t>
      </w:r>
      <w:r w:rsidR="006406E7" w:rsidRPr="00503400">
        <w:rPr>
          <w:rFonts w:asciiTheme="minorBidi" w:hAnsiTheme="minorBidi"/>
          <w:rtl/>
        </w:rPr>
        <w:t>).</w:t>
      </w:r>
    </w:p>
  </w:footnote>
  <w:footnote w:id="8">
    <w:p w:rsidR="007A38FB" w:rsidRPr="00503400" w:rsidRDefault="007A38FB">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EF3528" w:rsidRPr="00503400">
        <w:rPr>
          <w:rFonts w:asciiTheme="minorBidi" w:hAnsiTheme="minorBidi"/>
          <w:rtl/>
        </w:rPr>
        <w:t>שם, (</w:t>
      </w:r>
      <w:r w:rsidRPr="00503400">
        <w:rPr>
          <w:rFonts w:asciiTheme="minorBidi" w:hAnsiTheme="minorBidi"/>
          <w:rtl/>
        </w:rPr>
        <w:t>חנוך דגן</w:t>
      </w:r>
      <w:r w:rsidR="00EF3528" w:rsidRPr="00503400">
        <w:rPr>
          <w:rFonts w:asciiTheme="minorBidi" w:hAnsiTheme="minorBidi"/>
          <w:rtl/>
        </w:rPr>
        <w:t>)</w:t>
      </w:r>
      <w:r w:rsidRPr="00503400">
        <w:rPr>
          <w:rFonts w:asciiTheme="minorBidi" w:hAnsiTheme="minorBidi"/>
          <w:rtl/>
        </w:rPr>
        <w:t xml:space="preserve">, </w:t>
      </w:r>
      <w:r w:rsidR="005622B7" w:rsidRPr="00503400">
        <w:rPr>
          <w:rFonts w:asciiTheme="minorBidi" w:hAnsiTheme="minorBidi"/>
          <w:rtl/>
        </w:rPr>
        <w:t>ב</w:t>
      </w:r>
      <w:r w:rsidRPr="00503400">
        <w:rPr>
          <w:rFonts w:asciiTheme="minorBidi" w:hAnsiTheme="minorBidi"/>
          <w:rtl/>
        </w:rPr>
        <w:t>עמ' 108-109</w:t>
      </w:r>
      <w:r w:rsidR="00EF3528" w:rsidRPr="00503400">
        <w:rPr>
          <w:rFonts w:asciiTheme="minorBidi" w:hAnsiTheme="minorBidi"/>
          <w:rtl/>
        </w:rPr>
        <w:t>.</w:t>
      </w:r>
    </w:p>
  </w:footnote>
  <w:footnote w:id="9">
    <w:p w:rsidR="007A38FB" w:rsidRPr="00503400" w:rsidRDefault="007A38FB" w:rsidP="005622B7">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0F3B03" w:rsidRPr="00503400">
        <w:rPr>
          <w:rFonts w:asciiTheme="minorBidi" w:hAnsiTheme="minorBidi"/>
          <w:color w:val="000000"/>
          <w:rtl/>
        </w:rPr>
        <w:t>בג"ץ 244/00</w:t>
      </w:r>
      <w:r w:rsidR="000F3B03" w:rsidRPr="00503400">
        <w:rPr>
          <w:rStyle w:val="apple-converted-space"/>
          <w:rFonts w:asciiTheme="minorBidi" w:hAnsiTheme="minorBidi"/>
          <w:color w:val="000000"/>
          <w:rtl/>
        </w:rPr>
        <w:t> </w:t>
      </w:r>
      <w:r w:rsidR="000F3B03" w:rsidRPr="00503400">
        <w:rPr>
          <w:rFonts w:asciiTheme="minorBidi" w:hAnsiTheme="minorBidi"/>
          <w:b/>
          <w:bCs/>
          <w:color w:val="000000"/>
          <w:rtl/>
        </w:rPr>
        <w:t>עמותת שיח חדש, למען השיח הדמוקרטי נ' שר התשתיות הלאומיות</w:t>
      </w:r>
      <w:r w:rsidR="000F3B03" w:rsidRPr="00503400">
        <w:rPr>
          <w:rFonts w:asciiTheme="minorBidi" w:hAnsiTheme="minorBidi"/>
          <w:color w:val="000000"/>
        </w:rPr>
        <w:t xml:space="preserve">, </w:t>
      </w:r>
      <w:r w:rsidR="005622B7" w:rsidRPr="00503400">
        <w:rPr>
          <w:rFonts w:asciiTheme="minorBidi" w:hAnsiTheme="minorBidi"/>
          <w:color w:val="000000"/>
          <w:rtl/>
        </w:rPr>
        <w:t xml:space="preserve">פ"ד נו(6) </w:t>
      </w:r>
      <w:r w:rsidR="000F3B03" w:rsidRPr="00503400">
        <w:rPr>
          <w:rFonts w:asciiTheme="minorBidi" w:hAnsiTheme="minorBidi"/>
          <w:color w:val="000000"/>
          <w:rtl/>
        </w:rPr>
        <w:t>25</w:t>
      </w:r>
      <w:r w:rsidR="005622B7" w:rsidRPr="00503400">
        <w:rPr>
          <w:rFonts w:asciiTheme="minorBidi" w:hAnsiTheme="minorBidi"/>
          <w:color w:val="000000"/>
          <w:rtl/>
        </w:rPr>
        <w:t xml:space="preserve"> ,פס' 39 לפסק דינו של השופט אור </w:t>
      </w:r>
      <w:r w:rsidR="000F3B03" w:rsidRPr="00503400">
        <w:rPr>
          <w:rFonts w:asciiTheme="minorBidi" w:hAnsiTheme="minorBidi"/>
          <w:color w:val="000000"/>
        </w:rPr>
        <w:t xml:space="preserve"> (2002)</w:t>
      </w:r>
      <w:r w:rsidR="005622B7" w:rsidRPr="00503400">
        <w:rPr>
          <w:rFonts w:asciiTheme="minorBidi" w:hAnsiTheme="minorBidi"/>
          <w:color w:val="000000"/>
          <w:rtl/>
        </w:rPr>
        <w:t>.</w:t>
      </w:r>
      <w:r w:rsidR="00E75050" w:rsidRPr="00503400">
        <w:rPr>
          <w:rFonts w:asciiTheme="minorBidi" w:hAnsiTheme="minorBidi"/>
          <w:rtl/>
        </w:rPr>
        <w:t xml:space="preserve"> (להלן: עניין </w:t>
      </w:r>
      <w:r w:rsidR="00E75050" w:rsidRPr="00503400">
        <w:rPr>
          <w:rFonts w:asciiTheme="minorBidi" w:hAnsiTheme="minorBidi"/>
          <w:b/>
          <w:bCs/>
          <w:rtl/>
        </w:rPr>
        <w:t>עמותת שיח חדש</w:t>
      </w:r>
      <w:r w:rsidR="00E75050" w:rsidRPr="00503400">
        <w:rPr>
          <w:rFonts w:asciiTheme="minorBidi" w:hAnsiTheme="minorBidi"/>
          <w:rtl/>
        </w:rPr>
        <w:t>)</w:t>
      </w:r>
    </w:p>
  </w:footnote>
  <w:footnote w:id="10">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w:t>
      </w:r>
      <w:r w:rsidR="00C5214D" w:rsidRPr="00503400">
        <w:rPr>
          <w:rFonts w:asciiTheme="minorBidi" w:hAnsiTheme="minorBidi"/>
          <w:rtl/>
        </w:rPr>
        <w:t>ס' 3 לחוק איסור הפלייה במוצרים, בשירותים ובכניסה למקומות בידור ולמקומות ציבוריים, התשס"א-2000.</w:t>
      </w:r>
    </w:p>
  </w:footnote>
  <w:footnote w:id="11">
    <w:p w:rsidR="007A38FB" w:rsidRPr="00503400" w:rsidRDefault="007A38FB" w:rsidP="005622B7">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C5214D" w:rsidRPr="00503400">
        <w:rPr>
          <w:rFonts w:asciiTheme="minorBidi" w:hAnsiTheme="minorBidi"/>
          <w:rtl/>
        </w:rPr>
        <w:t xml:space="preserve">רע"א 8821/09 </w:t>
      </w:r>
      <w:bookmarkStart w:id="0" w:name="FirstAppellant"/>
      <w:proofErr w:type="spellStart"/>
      <w:r w:rsidR="00C5214D" w:rsidRPr="00503400">
        <w:rPr>
          <w:rFonts w:asciiTheme="minorBidi" w:hAnsiTheme="minorBidi"/>
          <w:b/>
          <w:bCs/>
          <w:rtl/>
        </w:rPr>
        <w:t>פבל</w:t>
      </w:r>
      <w:proofErr w:type="spellEnd"/>
      <w:r w:rsidR="00C5214D" w:rsidRPr="00503400">
        <w:rPr>
          <w:rFonts w:asciiTheme="minorBidi" w:hAnsiTheme="minorBidi"/>
          <w:b/>
          <w:bCs/>
          <w:rtl/>
        </w:rPr>
        <w:t xml:space="preserve"> </w:t>
      </w:r>
      <w:proofErr w:type="spellStart"/>
      <w:r w:rsidR="00C5214D" w:rsidRPr="00503400">
        <w:rPr>
          <w:rFonts w:asciiTheme="minorBidi" w:hAnsiTheme="minorBidi"/>
          <w:b/>
          <w:bCs/>
          <w:rtl/>
        </w:rPr>
        <w:t>פרוז'אנסקי</w:t>
      </w:r>
      <w:bookmarkEnd w:id="0"/>
      <w:proofErr w:type="spellEnd"/>
      <w:r w:rsidR="00C5214D" w:rsidRPr="00503400">
        <w:rPr>
          <w:rFonts w:asciiTheme="minorBidi" w:hAnsiTheme="minorBidi"/>
          <w:b/>
          <w:bCs/>
          <w:rtl/>
        </w:rPr>
        <w:t xml:space="preserve"> נ' חברת לילה טוב הפקות בע"מ</w:t>
      </w:r>
      <w:r w:rsidR="00C5214D" w:rsidRPr="00503400">
        <w:rPr>
          <w:rFonts w:asciiTheme="minorBidi" w:hAnsiTheme="minorBidi"/>
          <w:rtl/>
        </w:rPr>
        <w:t xml:space="preserve">, פס' </w:t>
      </w:r>
      <w:r w:rsidR="005622B7" w:rsidRPr="00503400">
        <w:rPr>
          <w:rFonts w:asciiTheme="minorBidi" w:hAnsiTheme="minorBidi"/>
          <w:rtl/>
        </w:rPr>
        <w:t>25</w:t>
      </w:r>
      <w:r w:rsidR="00C5214D" w:rsidRPr="00503400">
        <w:rPr>
          <w:rFonts w:asciiTheme="minorBidi" w:hAnsiTheme="minorBidi"/>
          <w:rtl/>
        </w:rPr>
        <w:t xml:space="preserve"> לפסק דינו של השופט </w:t>
      </w:r>
      <w:proofErr w:type="spellStart"/>
      <w:r w:rsidR="00C5214D" w:rsidRPr="00503400">
        <w:rPr>
          <w:rFonts w:asciiTheme="minorBidi" w:hAnsiTheme="minorBidi"/>
          <w:rtl/>
        </w:rPr>
        <w:t>דנציגר</w:t>
      </w:r>
      <w:proofErr w:type="spellEnd"/>
      <w:r w:rsidR="00C5214D" w:rsidRPr="00503400">
        <w:rPr>
          <w:rFonts w:asciiTheme="minorBidi" w:hAnsiTheme="minorBidi"/>
          <w:rtl/>
        </w:rPr>
        <w:t xml:space="preserve"> (פורסם בנבו, 16.11.2011</w:t>
      </w:r>
      <w:r w:rsidR="005622B7" w:rsidRPr="00503400">
        <w:rPr>
          <w:rFonts w:asciiTheme="minorBidi" w:hAnsiTheme="minorBidi"/>
          <w:rtl/>
        </w:rPr>
        <w:t>).</w:t>
      </w:r>
      <w:r w:rsidR="00D5315F" w:rsidRPr="00503400">
        <w:rPr>
          <w:rFonts w:asciiTheme="minorBidi" w:hAnsiTheme="minorBidi"/>
          <w:rtl/>
        </w:rPr>
        <w:t xml:space="preserve"> (להלן: עניין </w:t>
      </w:r>
      <w:proofErr w:type="spellStart"/>
      <w:r w:rsidR="00D5315F" w:rsidRPr="00503400">
        <w:rPr>
          <w:rFonts w:asciiTheme="minorBidi" w:hAnsiTheme="minorBidi"/>
          <w:b/>
          <w:bCs/>
          <w:rtl/>
        </w:rPr>
        <w:t>פבל</w:t>
      </w:r>
      <w:proofErr w:type="spellEnd"/>
      <w:r w:rsidR="00D5315F" w:rsidRPr="00503400">
        <w:rPr>
          <w:rFonts w:asciiTheme="minorBidi" w:hAnsiTheme="minorBidi"/>
          <w:rtl/>
        </w:rPr>
        <w:t>).</w:t>
      </w:r>
    </w:p>
  </w:footnote>
  <w:footnote w:id="12">
    <w:p w:rsidR="007A38FB" w:rsidRPr="00503400" w:rsidRDefault="007A38FB" w:rsidP="001421EC">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1421EC" w:rsidRPr="00503400">
        <w:rPr>
          <w:rFonts w:asciiTheme="minorBidi" w:hAnsiTheme="minorBidi"/>
          <w:color w:val="000000"/>
          <w:rtl/>
        </w:rPr>
        <w:t>בג"ץ 6698/95</w:t>
      </w:r>
      <w:r w:rsidR="001421EC" w:rsidRPr="00503400">
        <w:rPr>
          <w:rStyle w:val="apple-converted-space"/>
          <w:rFonts w:asciiTheme="minorBidi" w:hAnsiTheme="minorBidi"/>
          <w:color w:val="000000"/>
          <w:rtl/>
        </w:rPr>
        <w:t> </w:t>
      </w:r>
      <w:proofErr w:type="spellStart"/>
      <w:r w:rsidR="001421EC" w:rsidRPr="00503400">
        <w:rPr>
          <w:rFonts w:asciiTheme="minorBidi" w:hAnsiTheme="minorBidi"/>
          <w:b/>
          <w:bCs/>
          <w:color w:val="000000"/>
          <w:rtl/>
        </w:rPr>
        <w:t>קעדאן</w:t>
      </w:r>
      <w:proofErr w:type="spellEnd"/>
      <w:r w:rsidR="001421EC" w:rsidRPr="00503400">
        <w:rPr>
          <w:rFonts w:asciiTheme="minorBidi" w:hAnsiTheme="minorBidi"/>
          <w:b/>
          <w:bCs/>
          <w:color w:val="000000"/>
          <w:rtl/>
        </w:rPr>
        <w:t xml:space="preserve"> נ' </w:t>
      </w:r>
      <w:proofErr w:type="spellStart"/>
      <w:r w:rsidR="001421EC" w:rsidRPr="00503400">
        <w:rPr>
          <w:rFonts w:asciiTheme="minorBidi" w:hAnsiTheme="minorBidi"/>
          <w:b/>
          <w:bCs/>
          <w:color w:val="000000"/>
          <w:rtl/>
        </w:rPr>
        <w:t>מינהל</w:t>
      </w:r>
      <w:proofErr w:type="spellEnd"/>
      <w:r w:rsidR="001421EC" w:rsidRPr="00503400">
        <w:rPr>
          <w:rFonts w:asciiTheme="minorBidi" w:hAnsiTheme="minorBidi"/>
          <w:b/>
          <w:bCs/>
          <w:color w:val="000000"/>
          <w:rtl/>
        </w:rPr>
        <w:t xml:space="preserve"> מקרקעי ישראל</w:t>
      </w:r>
      <w:r w:rsidR="001421EC" w:rsidRPr="00503400">
        <w:rPr>
          <w:rFonts w:asciiTheme="minorBidi" w:hAnsiTheme="minorBidi"/>
          <w:color w:val="000000"/>
        </w:rPr>
        <w:t xml:space="preserve">, </w:t>
      </w:r>
      <w:r w:rsidR="001421EC" w:rsidRPr="00503400">
        <w:rPr>
          <w:rFonts w:asciiTheme="minorBidi" w:hAnsiTheme="minorBidi"/>
          <w:color w:val="000000"/>
          <w:rtl/>
        </w:rPr>
        <w:t>פ"ד נד(1) 258</w:t>
      </w:r>
      <w:r w:rsidR="001421EC" w:rsidRPr="00503400">
        <w:rPr>
          <w:rFonts w:asciiTheme="minorBidi" w:hAnsiTheme="minorBidi"/>
          <w:color w:val="000000"/>
        </w:rPr>
        <w:t xml:space="preserve"> (2000)</w:t>
      </w:r>
      <w:r w:rsidR="001421EC" w:rsidRPr="00503400">
        <w:rPr>
          <w:rFonts w:asciiTheme="minorBidi" w:hAnsiTheme="minorBidi"/>
          <w:rtl/>
        </w:rPr>
        <w:t>.</w:t>
      </w:r>
      <w:r w:rsidR="00E75050" w:rsidRPr="00503400">
        <w:rPr>
          <w:rFonts w:asciiTheme="minorBidi" w:hAnsiTheme="minorBidi"/>
          <w:rtl/>
        </w:rPr>
        <w:t xml:space="preserve"> (להלן: עניין </w:t>
      </w:r>
      <w:proofErr w:type="spellStart"/>
      <w:r w:rsidR="00E75050" w:rsidRPr="00503400">
        <w:rPr>
          <w:rFonts w:asciiTheme="minorBidi" w:hAnsiTheme="minorBidi"/>
          <w:b/>
          <w:bCs/>
          <w:rtl/>
        </w:rPr>
        <w:t>קעדאן</w:t>
      </w:r>
      <w:proofErr w:type="spellEnd"/>
      <w:r w:rsidR="00E75050" w:rsidRPr="00503400">
        <w:rPr>
          <w:rFonts w:asciiTheme="minorBidi" w:hAnsiTheme="minorBidi"/>
          <w:rtl/>
        </w:rPr>
        <w:t>).</w:t>
      </w:r>
    </w:p>
  </w:footnote>
  <w:footnote w:id="13">
    <w:p w:rsidR="007A38FB" w:rsidRPr="00503400" w:rsidRDefault="007A38FB" w:rsidP="006406E7">
      <w:pPr>
        <w:spacing w:after="0" w:line="240" w:lineRule="exact"/>
        <w:jc w:val="both"/>
        <w:rPr>
          <w:rFonts w:asciiTheme="minorBidi" w:hAnsiTheme="minorBidi"/>
          <w:sz w:val="20"/>
          <w:szCs w:val="20"/>
        </w:rPr>
      </w:pPr>
      <w:r w:rsidRPr="00503400">
        <w:rPr>
          <w:rStyle w:val="aa"/>
          <w:rFonts w:asciiTheme="minorBidi" w:hAnsiTheme="minorBidi"/>
          <w:sz w:val="20"/>
          <w:szCs w:val="20"/>
        </w:rPr>
        <w:footnoteRef/>
      </w:r>
      <w:r w:rsidRPr="00503400">
        <w:rPr>
          <w:rFonts w:asciiTheme="minorBidi" w:hAnsiTheme="minorBidi"/>
          <w:sz w:val="20"/>
          <w:szCs w:val="20"/>
          <w:rtl/>
        </w:rPr>
        <w:t xml:space="preserve"> </w:t>
      </w:r>
      <w:r w:rsidR="001421EC" w:rsidRPr="00503400">
        <w:rPr>
          <w:rFonts w:asciiTheme="minorBidi" w:hAnsiTheme="minorBidi"/>
          <w:sz w:val="20"/>
          <w:szCs w:val="20"/>
          <w:rtl/>
        </w:rPr>
        <w:t xml:space="preserve">שלום לרנר "אדמות ארץ-ישראל: טריטוריה, מולדת ולאום בעקבות פסק הדין </w:t>
      </w:r>
      <w:proofErr w:type="spellStart"/>
      <w:r w:rsidR="001421EC" w:rsidRPr="00503400">
        <w:rPr>
          <w:rFonts w:asciiTheme="minorBidi" w:hAnsiTheme="minorBidi"/>
          <w:sz w:val="20"/>
          <w:szCs w:val="20"/>
          <w:rtl/>
        </w:rPr>
        <w:t>קעדאן</w:t>
      </w:r>
      <w:proofErr w:type="spellEnd"/>
      <w:r w:rsidR="001421EC" w:rsidRPr="00503400">
        <w:rPr>
          <w:rFonts w:asciiTheme="minorBidi" w:hAnsiTheme="minorBidi"/>
          <w:sz w:val="20"/>
          <w:szCs w:val="20"/>
          <w:rtl/>
        </w:rPr>
        <w:t xml:space="preserve"> נ׳ </w:t>
      </w:r>
      <w:proofErr w:type="spellStart"/>
      <w:r w:rsidR="001421EC" w:rsidRPr="00503400">
        <w:rPr>
          <w:rFonts w:asciiTheme="minorBidi" w:hAnsiTheme="minorBidi"/>
          <w:sz w:val="20"/>
          <w:szCs w:val="20"/>
          <w:rtl/>
        </w:rPr>
        <w:t>מינהל</w:t>
      </w:r>
      <w:proofErr w:type="spellEnd"/>
      <w:r w:rsidR="001421EC" w:rsidRPr="00503400">
        <w:rPr>
          <w:rFonts w:asciiTheme="minorBidi" w:hAnsiTheme="minorBidi"/>
          <w:sz w:val="20"/>
          <w:szCs w:val="20"/>
          <w:rtl/>
        </w:rPr>
        <w:t xml:space="preserve"> מקרקעי ישראל" </w:t>
      </w:r>
      <w:r w:rsidR="001421EC" w:rsidRPr="00503400">
        <w:rPr>
          <w:rFonts w:asciiTheme="minorBidi" w:hAnsiTheme="minorBidi"/>
          <w:b/>
          <w:bCs/>
          <w:sz w:val="20"/>
          <w:szCs w:val="20"/>
          <w:rtl/>
        </w:rPr>
        <w:t>מחקרי משפט</w:t>
      </w:r>
      <w:r w:rsidR="001421EC" w:rsidRPr="00503400">
        <w:rPr>
          <w:rFonts w:asciiTheme="minorBidi" w:hAnsiTheme="minorBidi"/>
          <w:sz w:val="20"/>
          <w:szCs w:val="20"/>
          <w:rtl/>
        </w:rPr>
        <w:t xml:space="preserve"> כד 343, 348 (2008).</w:t>
      </w:r>
    </w:p>
  </w:footnote>
  <w:footnote w:id="14">
    <w:p w:rsidR="007A38FB" w:rsidRPr="00503400" w:rsidRDefault="007A38FB" w:rsidP="006406E7">
      <w:pPr>
        <w:pStyle w:val="a8"/>
        <w:spacing w:line="240" w:lineRule="exact"/>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E75050" w:rsidRPr="00503400">
        <w:rPr>
          <w:rFonts w:asciiTheme="minorBidi" w:hAnsiTheme="minorBidi"/>
          <w:rtl/>
        </w:rPr>
        <w:t xml:space="preserve">ענין </w:t>
      </w:r>
      <w:proofErr w:type="spellStart"/>
      <w:r w:rsidR="00E75050" w:rsidRPr="00503400">
        <w:rPr>
          <w:rFonts w:asciiTheme="minorBidi" w:hAnsiTheme="minorBidi"/>
          <w:b/>
          <w:bCs/>
          <w:rtl/>
        </w:rPr>
        <w:t>פבל</w:t>
      </w:r>
      <w:proofErr w:type="spellEnd"/>
      <w:r w:rsidR="00E75050" w:rsidRPr="00503400">
        <w:rPr>
          <w:rFonts w:asciiTheme="minorBidi" w:hAnsiTheme="minorBidi"/>
          <w:rtl/>
        </w:rPr>
        <w:t xml:space="preserve">, לעיל </w:t>
      </w:r>
      <w:proofErr w:type="spellStart"/>
      <w:r w:rsidR="00E75050" w:rsidRPr="00503400">
        <w:rPr>
          <w:rFonts w:asciiTheme="minorBidi" w:hAnsiTheme="minorBidi"/>
          <w:rtl/>
        </w:rPr>
        <w:t>ה"ש</w:t>
      </w:r>
      <w:proofErr w:type="spellEnd"/>
      <w:r w:rsidR="00E75050" w:rsidRPr="00503400">
        <w:rPr>
          <w:rFonts w:asciiTheme="minorBidi" w:hAnsiTheme="minorBidi"/>
          <w:rtl/>
        </w:rPr>
        <w:t xml:space="preserve"> 11, </w:t>
      </w:r>
      <w:r w:rsidRPr="00503400">
        <w:rPr>
          <w:rFonts w:asciiTheme="minorBidi" w:hAnsiTheme="minorBidi"/>
          <w:rtl/>
        </w:rPr>
        <w:t xml:space="preserve">פסק דינו של השופט </w:t>
      </w:r>
      <w:r w:rsidR="00E75050" w:rsidRPr="00503400">
        <w:rPr>
          <w:rFonts w:asciiTheme="minorBidi" w:hAnsiTheme="minorBidi"/>
          <w:rtl/>
        </w:rPr>
        <w:t>ג'ובראן.</w:t>
      </w:r>
    </w:p>
  </w:footnote>
  <w:footnote w:id="15">
    <w:p w:rsidR="008155F6" w:rsidRDefault="008155F6" w:rsidP="008155F6">
      <w:pPr>
        <w:pStyle w:val="a8"/>
        <w:rPr>
          <w:rFonts w:hint="cs"/>
          <w:rtl/>
        </w:rPr>
      </w:pPr>
      <w:r>
        <w:rPr>
          <w:rStyle w:val="aa"/>
        </w:rPr>
        <w:footnoteRef/>
      </w:r>
      <w:r>
        <w:rPr>
          <w:rtl/>
        </w:rPr>
        <w:t xml:space="preserve"> </w:t>
      </w:r>
      <w:r w:rsidRPr="008155F6">
        <w:rPr>
          <w:rFonts w:ascii="Arial" w:hAnsi="Arial" w:cs="Arial"/>
          <w:shd w:val="clear" w:color="auto" w:fill="FFFFFF"/>
        </w:rPr>
        <w:t>42U.S.C.A. §§ 3601-3631</w:t>
      </w:r>
      <w:r w:rsidRPr="008155F6">
        <w:rPr>
          <w:rFonts w:ascii="Arial" w:hAnsi="Arial" w:cs="Arial"/>
          <w:shd w:val="clear" w:color="auto" w:fill="FFFFFF"/>
        </w:rPr>
        <w:t xml:space="preserve"> (1968)</w:t>
      </w:r>
    </w:p>
  </w:footnote>
  <w:footnote w:id="16">
    <w:p w:rsidR="007A38FB" w:rsidRPr="00503400" w:rsidRDefault="007A38FB">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E75050" w:rsidRPr="00503400">
        <w:rPr>
          <w:rFonts w:asciiTheme="minorBidi" w:hAnsiTheme="minorBidi"/>
          <w:rtl/>
        </w:rPr>
        <w:t xml:space="preserve">עניין </w:t>
      </w:r>
      <w:r w:rsidR="00E75050" w:rsidRPr="00503400">
        <w:rPr>
          <w:rFonts w:asciiTheme="minorBidi" w:hAnsiTheme="minorBidi"/>
          <w:b/>
          <w:bCs/>
          <w:rtl/>
        </w:rPr>
        <w:t>עמותת שיח חדש</w:t>
      </w:r>
      <w:r w:rsidR="00E75050" w:rsidRPr="00503400">
        <w:rPr>
          <w:rFonts w:asciiTheme="minorBidi" w:hAnsiTheme="minorBidi"/>
          <w:rtl/>
        </w:rPr>
        <w:t xml:space="preserve">, לעיל </w:t>
      </w:r>
      <w:proofErr w:type="spellStart"/>
      <w:r w:rsidR="00E75050" w:rsidRPr="00503400">
        <w:rPr>
          <w:rFonts w:asciiTheme="minorBidi" w:hAnsiTheme="minorBidi"/>
          <w:rtl/>
        </w:rPr>
        <w:t>ה"ש</w:t>
      </w:r>
      <w:proofErr w:type="spellEnd"/>
      <w:r w:rsidR="00E75050" w:rsidRPr="00503400">
        <w:rPr>
          <w:rFonts w:asciiTheme="minorBidi" w:hAnsiTheme="minorBidi"/>
          <w:rtl/>
        </w:rPr>
        <w:t xml:space="preserve"> 9, </w:t>
      </w:r>
      <w:r w:rsidRPr="00503400">
        <w:rPr>
          <w:rFonts w:asciiTheme="minorBidi" w:hAnsiTheme="minorBidi"/>
          <w:rtl/>
        </w:rPr>
        <w:t>פס'</w:t>
      </w:r>
      <w:r w:rsidR="00E75050" w:rsidRPr="00503400">
        <w:rPr>
          <w:rFonts w:asciiTheme="minorBidi" w:hAnsiTheme="minorBidi"/>
          <w:rtl/>
        </w:rPr>
        <w:t xml:space="preserve"> 56 לפסק דינו של השופט אור.</w:t>
      </w:r>
    </w:p>
  </w:footnote>
  <w:footnote w:id="17">
    <w:p w:rsidR="007A38FB" w:rsidRPr="00503400" w:rsidRDefault="007A38FB">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E75050" w:rsidRPr="00503400">
        <w:rPr>
          <w:rFonts w:asciiTheme="minorBidi" w:hAnsiTheme="minorBidi"/>
          <w:rtl/>
        </w:rPr>
        <w:t xml:space="preserve">עניין </w:t>
      </w:r>
      <w:proofErr w:type="spellStart"/>
      <w:r w:rsidRPr="00503400">
        <w:rPr>
          <w:rFonts w:asciiTheme="minorBidi" w:hAnsiTheme="minorBidi"/>
          <w:b/>
          <w:bCs/>
          <w:rtl/>
        </w:rPr>
        <w:t>קעדאן</w:t>
      </w:r>
      <w:proofErr w:type="spellEnd"/>
      <w:r w:rsidR="00E75050" w:rsidRPr="00503400">
        <w:rPr>
          <w:rFonts w:asciiTheme="minorBidi" w:hAnsiTheme="minorBidi"/>
          <w:rtl/>
        </w:rPr>
        <w:t xml:space="preserve">, לעיל </w:t>
      </w:r>
      <w:proofErr w:type="spellStart"/>
      <w:r w:rsidR="00E75050" w:rsidRPr="00503400">
        <w:rPr>
          <w:rFonts w:asciiTheme="minorBidi" w:hAnsiTheme="minorBidi"/>
          <w:rtl/>
        </w:rPr>
        <w:t>ה"ש</w:t>
      </w:r>
      <w:proofErr w:type="spellEnd"/>
      <w:r w:rsidR="00E75050" w:rsidRPr="00503400">
        <w:rPr>
          <w:rFonts w:asciiTheme="minorBidi" w:hAnsiTheme="minorBidi"/>
          <w:rtl/>
        </w:rPr>
        <w:t xml:space="preserve"> 12,</w:t>
      </w:r>
      <w:r w:rsidRPr="00503400">
        <w:rPr>
          <w:rFonts w:asciiTheme="minorBidi" w:hAnsiTheme="minorBidi"/>
          <w:rtl/>
        </w:rPr>
        <w:t xml:space="preserve"> פס' </w:t>
      </w:r>
      <w:r w:rsidR="00E75050" w:rsidRPr="00503400">
        <w:rPr>
          <w:rFonts w:asciiTheme="minorBidi" w:hAnsiTheme="minorBidi"/>
          <w:rtl/>
        </w:rPr>
        <w:t>19 לפסק דינו של השופט ברק.</w:t>
      </w:r>
    </w:p>
  </w:footnote>
  <w:footnote w:id="18">
    <w:p w:rsidR="007A38FB" w:rsidRPr="00503400" w:rsidRDefault="007A38FB">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ס' 2א(א)(1), 2א(ב)(1-3,(4(ג))) לחוק מקרקעי ישראל, </w:t>
      </w:r>
      <w:r w:rsidR="006406E7" w:rsidRPr="00503400">
        <w:rPr>
          <w:rFonts w:asciiTheme="minorBidi" w:hAnsiTheme="minorBidi"/>
          <w:rtl/>
        </w:rPr>
        <w:t>ה</w:t>
      </w:r>
      <w:r w:rsidRPr="00503400">
        <w:rPr>
          <w:rFonts w:asciiTheme="minorBidi" w:hAnsiTheme="minorBidi"/>
          <w:rtl/>
        </w:rPr>
        <w:t>תש"ך-1960.</w:t>
      </w:r>
    </w:p>
  </w:footnote>
  <w:footnote w:id="19">
    <w:p w:rsidR="007A38FB" w:rsidRPr="00503400" w:rsidRDefault="007A38FB" w:rsidP="00040415">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w:t>
      </w:r>
      <w:r w:rsidR="00040415">
        <w:rPr>
          <w:rtl/>
        </w:rPr>
        <w:t xml:space="preserve">יהודה </w:t>
      </w:r>
      <w:proofErr w:type="spellStart"/>
      <w:r w:rsidR="00040415">
        <w:rPr>
          <w:rtl/>
        </w:rPr>
        <w:t>טרואן</w:t>
      </w:r>
      <w:proofErr w:type="spellEnd"/>
      <w:r w:rsidR="00040415">
        <w:rPr>
          <w:rtl/>
        </w:rPr>
        <w:t xml:space="preserve"> ורועי גולדשמידט</w:t>
      </w:r>
      <w:r w:rsidR="00040415">
        <w:rPr>
          <w:rFonts w:asciiTheme="minorBidi" w:hAnsiTheme="minorBidi" w:hint="cs"/>
          <w:rtl/>
        </w:rPr>
        <w:t xml:space="preserve"> "</w:t>
      </w:r>
      <w:r w:rsidR="00040415">
        <w:rPr>
          <w:rtl/>
        </w:rPr>
        <w:t>הגבלות על מכירת קרקע פרטית לזרים</w:t>
      </w:r>
      <w:r w:rsidR="00040415">
        <w:rPr>
          <w:rFonts w:hint="cs"/>
          <w:rtl/>
        </w:rPr>
        <w:t xml:space="preserve">" </w:t>
      </w:r>
      <w:r w:rsidR="00040415">
        <w:rPr>
          <w:rFonts w:hint="cs"/>
          <w:b/>
          <w:bCs/>
          <w:rtl/>
        </w:rPr>
        <w:t>הכנסת מרכז המחקר והמידע</w:t>
      </w:r>
      <w:r w:rsidR="00040415">
        <w:rPr>
          <w:rFonts w:hint="cs"/>
          <w:rtl/>
        </w:rPr>
        <w:t xml:space="preserve">, </w:t>
      </w:r>
      <w:r w:rsidR="002D1034">
        <w:rPr>
          <w:rFonts w:hint="cs"/>
          <w:rtl/>
        </w:rPr>
        <w:t xml:space="preserve">11-12 </w:t>
      </w:r>
      <w:r w:rsidR="00040415">
        <w:rPr>
          <w:rFonts w:asciiTheme="minorBidi" w:hAnsiTheme="minorBidi" w:hint="cs"/>
          <w:rtl/>
        </w:rPr>
        <w:t>(2009)</w:t>
      </w:r>
      <w:r w:rsidRPr="00503400">
        <w:rPr>
          <w:rFonts w:asciiTheme="minorBidi" w:hAnsiTheme="minorBidi"/>
          <w:rtl/>
        </w:rPr>
        <w:t>.</w:t>
      </w:r>
      <w:r w:rsidR="002D1034">
        <w:rPr>
          <w:rFonts w:asciiTheme="minorBidi" w:hAnsiTheme="minorBidi" w:hint="cs"/>
          <w:rtl/>
        </w:rPr>
        <w:t xml:space="preserve"> </w:t>
      </w:r>
      <w:r w:rsidR="002D1034" w:rsidRPr="002D1034">
        <w:rPr>
          <w:rFonts w:asciiTheme="minorBidi" w:hAnsiTheme="minorBidi"/>
        </w:rPr>
        <w:t>https://www.knesset.gov.il/mmm/data/pdf/m02497.pdf</w:t>
      </w:r>
    </w:p>
  </w:footnote>
  <w:footnote w:id="20">
    <w:p w:rsidR="00F82732" w:rsidRDefault="00F82732">
      <w:pPr>
        <w:pStyle w:val="a8"/>
        <w:rPr>
          <w:rFonts w:hint="cs"/>
        </w:rPr>
      </w:pPr>
      <w:r>
        <w:rPr>
          <w:rStyle w:val="aa"/>
        </w:rPr>
        <w:footnoteRef/>
      </w:r>
      <w:r>
        <w:rPr>
          <w:rtl/>
        </w:rPr>
        <w:t xml:space="preserve"> </w:t>
      </w:r>
      <w:r>
        <w:rPr>
          <w:rFonts w:hint="cs"/>
          <w:rtl/>
        </w:rPr>
        <w:t>ס' 101 לחוק המקרקעין,התשכ"ט-1969.</w:t>
      </w:r>
    </w:p>
  </w:footnote>
  <w:footnote w:id="21">
    <w:p w:rsidR="007A38FB" w:rsidRPr="00503400" w:rsidRDefault="007A38FB" w:rsidP="00685D95">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6406E7" w:rsidRPr="00503400">
        <w:rPr>
          <w:rFonts w:asciiTheme="minorBidi" w:hAnsiTheme="minorBidi"/>
          <w:rtl/>
        </w:rPr>
        <w:t>ס' 1 לחוק יסוד מקרקעי ישראל.</w:t>
      </w:r>
      <w:r w:rsidRPr="00503400">
        <w:rPr>
          <w:rFonts w:asciiTheme="minorBidi" w:hAnsiTheme="minorBidi"/>
          <w:rtl/>
        </w:rPr>
        <w:t xml:space="preserve"> ראה גם</w:t>
      </w:r>
      <w:r w:rsidR="006406E7" w:rsidRPr="00503400">
        <w:rPr>
          <w:rFonts w:asciiTheme="minorBidi" w:hAnsiTheme="minorBidi"/>
          <w:rtl/>
        </w:rPr>
        <w:t xml:space="preserve"> אלכסנדר קדר ואורן </w:t>
      </w:r>
      <w:proofErr w:type="spellStart"/>
      <w:r w:rsidR="006406E7" w:rsidRPr="00503400">
        <w:rPr>
          <w:rFonts w:asciiTheme="minorBidi" w:hAnsiTheme="minorBidi"/>
          <w:rtl/>
        </w:rPr>
        <w:t>יפתחאל</w:t>
      </w:r>
      <w:proofErr w:type="spellEnd"/>
      <w:r w:rsidR="006406E7" w:rsidRPr="00503400">
        <w:rPr>
          <w:rFonts w:asciiTheme="minorBidi" w:hAnsiTheme="minorBidi"/>
          <w:rtl/>
        </w:rPr>
        <w:t xml:space="preserve"> "הקרקעות החקלאיות בישראל לקראת סוף האלף: היבטים היסטוריים, משפטיים וחברתיים" </w:t>
      </w:r>
      <w:r w:rsidR="006406E7" w:rsidRPr="00503400">
        <w:rPr>
          <w:rFonts w:asciiTheme="minorBidi" w:hAnsiTheme="minorBidi"/>
          <w:b/>
          <w:bCs/>
          <w:rtl/>
        </w:rPr>
        <w:t>צדק חלוקתי</w:t>
      </w:r>
      <w:r w:rsidR="006406E7" w:rsidRPr="00503400">
        <w:rPr>
          <w:rFonts w:asciiTheme="minorBidi" w:hAnsiTheme="minorBidi"/>
          <w:rtl/>
        </w:rPr>
        <w:t xml:space="preserve">, לעיל </w:t>
      </w:r>
      <w:proofErr w:type="spellStart"/>
      <w:r w:rsidR="00685D95" w:rsidRPr="00503400">
        <w:rPr>
          <w:rFonts w:asciiTheme="minorBidi" w:hAnsiTheme="minorBidi"/>
          <w:rtl/>
        </w:rPr>
        <w:t>ה"ש</w:t>
      </w:r>
      <w:proofErr w:type="spellEnd"/>
      <w:r w:rsidR="006406E7" w:rsidRPr="00503400">
        <w:rPr>
          <w:rFonts w:asciiTheme="minorBidi" w:hAnsiTheme="minorBidi"/>
          <w:b/>
          <w:bCs/>
          <w:rtl/>
        </w:rPr>
        <w:t xml:space="preserve"> </w:t>
      </w:r>
      <w:r w:rsidR="00685D95" w:rsidRPr="00503400">
        <w:rPr>
          <w:rFonts w:asciiTheme="minorBidi" w:hAnsiTheme="minorBidi"/>
          <w:rtl/>
        </w:rPr>
        <w:t>7, 149, בעמ' 154.</w:t>
      </w:r>
    </w:p>
  </w:footnote>
  <w:footnote w:id="22">
    <w:p w:rsidR="007A38FB" w:rsidRPr="00503400" w:rsidRDefault="007A38FB" w:rsidP="00685D95">
      <w:pPr>
        <w:pStyle w:val="a8"/>
        <w:rPr>
          <w:rFonts w:asciiTheme="minorBidi" w:hAnsiTheme="minorBidi"/>
          <w:rtl/>
        </w:rPr>
      </w:pPr>
      <w:r w:rsidRPr="00503400">
        <w:rPr>
          <w:rStyle w:val="aa"/>
          <w:rFonts w:asciiTheme="minorBidi" w:hAnsiTheme="minorBidi"/>
        </w:rPr>
        <w:footnoteRef/>
      </w:r>
      <w:r w:rsidRPr="00503400">
        <w:rPr>
          <w:rFonts w:asciiTheme="minorBidi" w:hAnsiTheme="minorBidi"/>
          <w:rtl/>
        </w:rPr>
        <w:t xml:space="preserve"> </w:t>
      </w:r>
      <w:r w:rsidR="00685D95" w:rsidRPr="00503400">
        <w:rPr>
          <w:rFonts w:asciiTheme="minorBidi" w:hAnsiTheme="minorBidi"/>
          <w:rtl/>
        </w:rPr>
        <w:t xml:space="preserve">רחל אלתרמן "מי ימלל גבורות מקרקעי ישראל? בחינה של ההצדקות להמשך הבעלות המקומית על מקרקעין" </w:t>
      </w:r>
      <w:r w:rsidR="00685D95" w:rsidRPr="00503400">
        <w:rPr>
          <w:rFonts w:asciiTheme="minorBidi" w:hAnsiTheme="minorBidi"/>
          <w:b/>
          <w:bCs/>
          <w:rtl/>
        </w:rPr>
        <w:t xml:space="preserve">עיוני משפט </w:t>
      </w:r>
      <w:proofErr w:type="spellStart"/>
      <w:r w:rsidR="00685D95" w:rsidRPr="00503400">
        <w:rPr>
          <w:rFonts w:asciiTheme="minorBidi" w:hAnsiTheme="minorBidi"/>
          <w:rtl/>
        </w:rPr>
        <w:t>כא</w:t>
      </w:r>
      <w:proofErr w:type="spellEnd"/>
      <w:r w:rsidR="00685D95" w:rsidRPr="00503400">
        <w:rPr>
          <w:rFonts w:asciiTheme="minorBidi" w:hAnsiTheme="minorBidi"/>
          <w:rtl/>
        </w:rPr>
        <w:t xml:space="preserve"> 535, 570 (1998).</w:t>
      </w:r>
    </w:p>
  </w:footnote>
  <w:footnote w:id="23">
    <w:p w:rsidR="007A38FB" w:rsidRPr="00503400" w:rsidRDefault="007A38FB" w:rsidP="00503400">
      <w:pPr>
        <w:pStyle w:val="a8"/>
        <w:rPr>
          <w:rFonts w:asciiTheme="minorBidi" w:hAnsiTheme="minorBidi"/>
          <w:vertAlign w:val="superscript"/>
        </w:rPr>
      </w:pPr>
      <w:r w:rsidRPr="00503400">
        <w:rPr>
          <w:rStyle w:val="aa"/>
          <w:rFonts w:asciiTheme="minorBidi" w:hAnsiTheme="minorBidi"/>
        </w:rPr>
        <w:footnoteRef/>
      </w:r>
      <w:r w:rsidRPr="00503400">
        <w:rPr>
          <w:rStyle w:val="aa"/>
          <w:rFonts w:asciiTheme="minorBidi" w:hAnsiTheme="minorBidi"/>
          <w:rtl/>
        </w:rPr>
        <w:t xml:space="preserve"> </w:t>
      </w:r>
      <w:r w:rsidR="00685D95" w:rsidRPr="00503400">
        <w:rPr>
          <w:rStyle w:val="aa"/>
          <w:rFonts w:asciiTheme="minorBidi" w:hAnsiTheme="minorBidi"/>
          <w:vertAlign w:val="baseline"/>
          <w:rtl/>
        </w:rPr>
        <w:t xml:space="preserve">הרב יעקב ח' חרל"פ, </w:t>
      </w:r>
      <w:r w:rsidR="00503400" w:rsidRPr="00503400">
        <w:rPr>
          <w:rStyle w:val="aa"/>
          <w:rFonts w:asciiTheme="minorBidi" w:hAnsiTheme="minorBidi"/>
          <w:vertAlign w:val="baseline"/>
          <w:rtl/>
        </w:rPr>
        <w:t>"</w:t>
      </w:r>
      <w:r w:rsidRPr="00503400">
        <w:rPr>
          <w:rStyle w:val="aa"/>
          <w:rFonts w:asciiTheme="minorBidi" w:hAnsiTheme="minorBidi"/>
          <w:vertAlign w:val="baseline"/>
          <w:rtl/>
        </w:rPr>
        <w:t xml:space="preserve">מכירת בתים וקרקעות בארץ-ישראל </w:t>
      </w:r>
      <w:proofErr w:type="spellStart"/>
      <w:r w:rsidRPr="00503400">
        <w:rPr>
          <w:rStyle w:val="aa"/>
          <w:rFonts w:asciiTheme="minorBidi" w:hAnsiTheme="minorBidi"/>
          <w:vertAlign w:val="baseline"/>
          <w:rtl/>
        </w:rPr>
        <w:t>לנכרי</w:t>
      </w:r>
      <w:proofErr w:type="spellEnd"/>
      <w:r w:rsidR="00503400" w:rsidRPr="00503400">
        <w:rPr>
          <w:rStyle w:val="aa"/>
          <w:rFonts w:asciiTheme="minorBidi" w:hAnsiTheme="minorBidi"/>
          <w:vertAlign w:val="baseline"/>
          <w:rtl/>
        </w:rPr>
        <w:t xml:space="preserve">" </w:t>
      </w:r>
      <w:r w:rsidRPr="00503400">
        <w:rPr>
          <w:rStyle w:val="aa"/>
          <w:rFonts w:asciiTheme="minorBidi" w:hAnsiTheme="minorBidi"/>
          <w:b/>
          <w:bCs/>
          <w:vertAlign w:val="baseline"/>
          <w:rtl/>
        </w:rPr>
        <w:t>המעיין</w:t>
      </w:r>
      <w:r w:rsidR="00503400" w:rsidRPr="00503400">
        <w:rPr>
          <w:rStyle w:val="aa"/>
          <w:rFonts w:asciiTheme="minorBidi" w:hAnsiTheme="minorBidi"/>
          <w:vertAlign w:val="baseline"/>
          <w:rtl/>
        </w:rPr>
        <w:t xml:space="preserve"> (</w:t>
      </w:r>
      <w:proofErr w:type="spellStart"/>
      <w:r w:rsidR="00503400" w:rsidRPr="00503400">
        <w:rPr>
          <w:rStyle w:val="aa"/>
          <w:rFonts w:asciiTheme="minorBidi" w:hAnsiTheme="minorBidi"/>
          <w:vertAlign w:val="baseline"/>
          <w:rtl/>
        </w:rPr>
        <w:t>ה</w:t>
      </w:r>
      <w:r w:rsidR="00503400" w:rsidRPr="00503400">
        <w:rPr>
          <w:rFonts w:asciiTheme="minorBidi" w:hAnsiTheme="minorBidi"/>
          <w:rtl/>
        </w:rPr>
        <w:t>תשנ"ז</w:t>
      </w:r>
      <w:proofErr w:type="spellEnd"/>
      <w:r w:rsidR="00503400" w:rsidRPr="00503400">
        <w:rPr>
          <w:rStyle w:val="aa"/>
          <w:rFonts w:asciiTheme="minorBidi" w:hAnsiTheme="minorBidi"/>
          <w:vertAlign w:val="baseline"/>
          <w:rtl/>
        </w:rPr>
        <w:t xml:space="preserve">). </w:t>
      </w:r>
    </w:p>
  </w:footnote>
  <w:footnote w:id="24">
    <w:p w:rsidR="007A38FB" w:rsidRPr="00503400" w:rsidRDefault="007A38FB" w:rsidP="00503400">
      <w:pPr>
        <w:pStyle w:val="a8"/>
        <w:rPr>
          <w:rFonts w:asciiTheme="minorBidi" w:hAnsiTheme="minorBidi"/>
        </w:rPr>
      </w:pPr>
      <w:r w:rsidRPr="00503400">
        <w:rPr>
          <w:rStyle w:val="aa"/>
          <w:rFonts w:asciiTheme="minorBidi" w:hAnsiTheme="minorBidi"/>
        </w:rPr>
        <w:footnoteRef/>
      </w:r>
      <w:r w:rsidRPr="00503400">
        <w:rPr>
          <w:rFonts w:asciiTheme="minorBidi" w:hAnsiTheme="minorBidi"/>
          <w:rtl/>
        </w:rPr>
        <w:t xml:space="preserve"> </w:t>
      </w:r>
      <w:r w:rsidR="00503400" w:rsidRPr="00503400">
        <w:rPr>
          <w:rFonts w:asciiTheme="minorBidi" w:hAnsiTheme="minorBidi"/>
          <w:rtl/>
        </w:rPr>
        <w:t xml:space="preserve">בג"ץ 2458/01 </w:t>
      </w:r>
      <w:r w:rsidR="00503400" w:rsidRPr="00503400">
        <w:rPr>
          <w:rFonts w:asciiTheme="minorBidi" w:hAnsiTheme="minorBidi"/>
          <w:b/>
          <w:bCs/>
          <w:rtl/>
        </w:rPr>
        <w:t>משפחה חדשה נ' הועדה לאישור הסכמים לנשיאת עוברים, משרד הבריאות</w:t>
      </w:r>
      <w:r w:rsidR="00503400" w:rsidRPr="00503400">
        <w:rPr>
          <w:rFonts w:asciiTheme="minorBidi" w:hAnsiTheme="minorBidi"/>
          <w:rtl/>
        </w:rPr>
        <w:t xml:space="preserve">, פ"ד </w:t>
      </w:r>
      <w:proofErr w:type="spellStart"/>
      <w:r w:rsidR="00503400" w:rsidRPr="00503400">
        <w:rPr>
          <w:rFonts w:asciiTheme="minorBidi" w:hAnsiTheme="minorBidi"/>
          <w:rtl/>
        </w:rPr>
        <w:t>נז</w:t>
      </w:r>
      <w:proofErr w:type="spellEnd"/>
      <w:r w:rsidR="00503400" w:rsidRPr="00503400">
        <w:rPr>
          <w:rFonts w:asciiTheme="minorBidi" w:hAnsiTheme="minorBidi"/>
          <w:rtl/>
        </w:rPr>
        <w:t xml:space="preserve">(1) 419, </w:t>
      </w:r>
      <w:r w:rsidRPr="00503400">
        <w:rPr>
          <w:rFonts w:asciiTheme="minorBidi" w:hAnsiTheme="minorBidi"/>
          <w:rtl/>
        </w:rPr>
        <w:t>פס' 4 לפסק</w:t>
      </w:r>
      <w:r w:rsidR="00503400" w:rsidRPr="00503400">
        <w:rPr>
          <w:rFonts w:asciiTheme="minorBidi" w:hAnsiTheme="minorBidi"/>
          <w:rtl/>
        </w:rPr>
        <w:t xml:space="preserve"> דינה של השופטת </w:t>
      </w:r>
      <w:proofErr w:type="spellStart"/>
      <w:r w:rsidR="00503400" w:rsidRPr="00503400">
        <w:rPr>
          <w:rFonts w:asciiTheme="minorBidi" w:hAnsiTheme="minorBidi"/>
          <w:rtl/>
        </w:rPr>
        <w:t>שטרסברג</w:t>
      </w:r>
      <w:proofErr w:type="spellEnd"/>
      <w:r w:rsidR="00503400" w:rsidRPr="00503400">
        <w:rPr>
          <w:rFonts w:asciiTheme="minorBidi" w:hAnsiTheme="minorBidi"/>
          <w:rtl/>
        </w:rPr>
        <w:t>-כהן (2002).</w:t>
      </w:r>
    </w:p>
  </w:footnote>
  <w:footnote w:id="25">
    <w:p w:rsidR="007A38FB" w:rsidRPr="00503400" w:rsidRDefault="007A38FB" w:rsidP="006E4E75">
      <w:pPr>
        <w:pStyle w:val="a8"/>
        <w:rPr>
          <w:rStyle w:val="aa"/>
          <w:rFonts w:asciiTheme="minorBidi" w:hAnsiTheme="minorBidi"/>
          <w:vertAlign w:val="baseline"/>
        </w:rPr>
      </w:pPr>
      <w:r w:rsidRPr="00503400">
        <w:rPr>
          <w:rStyle w:val="aa"/>
          <w:rFonts w:asciiTheme="minorBidi" w:hAnsiTheme="minorBidi"/>
        </w:rPr>
        <w:footnoteRef/>
      </w:r>
      <w:r w:rsidR="003607E8">
        <w:rPr>
          <w:rStyle w:val="aa"/>
          <w:rFonts w:asciiTheme="minorBidi" w:hAnsiTheme="minorBidi"/>
          <w:vertAlign w:val="baseline"/>
          <w:rtl/>
        </w:rPr>
        <w:t xml:space="preserve"> ס' 46</w:t>
      </w:r>
      <w:r w:rsidR="003607E8">
        <w:rPr>
          <w:rStyle w:val="aa"/>
          <w:rFonts w:asciiTheme="minorBidi" w:hAnsiTheme="minorBidi" w:hint="cs"/>
          <w:vertAlign w:val="baseline"/>
          <w:rtl/>
        </w:rPr>
        <w:t xml:space="preserve"> ו85</w:t>
      </w:r>
      <w:r w:rsidR="003607E8">
        <w:rPr>
          <w:rStyle w:val="aa"/>
          <w:rFonts w:asciiTheme="minorBidi" w:hAnsiTheme="minorBidi"/>
          <w:vertAlign w:val="baseline"/>
          <w:rtl/>
        </w:rPr>
        <w:t xml:space="preserve"> </w:t>
      </w:r>
      <w:r w:rsidR="006406E7" w:rsidRPr="00503400">
        <w:rPr>
          <w:rStyle w:val="aa"/>
          <w:rFonts w:asciiTheme="minorBidi" w:hAnsiTheme="minorBidi"/>
          <w:vertAlign w:val="baseline"/>
          <w:rtl/>
        </w:rPr>
        <w:t>ל</w:t>
      </w:r>
      <w:r w:rsidRPr="00503400">
        <w:rPr>
          <w:rStyle w:val="aa"/>
          <w:rFonts w:asciiTheme="minorBidi" w:hAnsiTheme="minorBidi"/>
          <w:vertAlign w:val="baseline"/>
          <w:rtl/>
        </w:rPr>
        <w:t xml:space="preserve">חוק יישום תכנית ההתנתקות, </w:t>
      </w:r>
      <w:r w:rsidR="006406E7" w:rsidRPr="00503400">
        <w:rPr>
          <w:rStyle w:val="aa"/>
          <w:rFonts w:asciiTheme="minorBidi" w:hAnsiTheme="minorBidi"/>
          <w:vertAlign w:val="baseline"/>
          <w:rtl/>
        </w:rPr>
        <w:t>ה</w:t>
      </w:r>
      <w:r w:rsidRPr="00503400">
        <w:rPr>
          <w:rStyle w:val="aa"/>
          <w:rFonts w:asciiTheme="minorBidi" w:hAnsiTheme="minorBidi"/>
          <w:vertAlign w:val="baseline"/>
          <w:rtl/>
        </w:rPr>
        <w:t>תשס"ה-2005</w:t>
      </w:r>
      <w:r w:rsidRPr="00503400">
        <w:rPr>
          <w:rFonts w:asciiTheme="minorBidi" w:hAnsiTheme="minorBidi"/>
          <w:rtl/>
        </w:rPr>
        <w:t>.</w:t>
      </w:r>
    </w:p>
    <w:p w:rsidR="007A38FB" w:rsidRPr="003607E8" w:rsidRDefault="007A38FB">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FB" w:rsidRDefault="007A38FB" w:rsidP="005A4720">
    <w:pPr>
      <w:pStyle w:val="a4"/>
    </w:pPr>
    <w:r>
      <w:rPr>
        <w:rFonts w:hint="cs"/>
        <w:rtl/>
      </w:rPr>
      <w:t>בס"ד</w:t>
    </w:r>
    <w:r w:rsidRPr="005A4720">
      <w:rPr>
        <w:rtl/>
      </w:rPr>
      <w:ptab w:relativeTo="margin" w:alignment="center" w:leader="none"/>
    </w:r>
    <w:r>
      <w:rPr>
        <w:rFonts w:hint="cs"/>
        <w:rtl/>
      </w:rPr>
      <w:t>עבודה מס' 1 בקניין</w:t>
    </w:r>
    <w:r w:rsidRPr="005A4720">
      <w:rPr>
        <w:rtl/>
      </w:rPr>
      <w:ptab w:relativeTo="margin" w:alignment="right" w:leader="none"/>
    </w:r>
    <w:r>
      <w:rPr>
        <w:rFonts w:hint="cs"/>
        <w:rtl/>
      </w:rPr>
      <w:t>מתי מאיר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ADD"/>
    <w:multiLevelType w:val="hybridMultilevel"/>
    <w:tmpl w:val="B45478E0"/>
    <w:lvl w:ilvl="0" w:tplc="7EF88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78E4"/>
    <w:multiLevelType w:val="hybridMultilevel"/>
    <w:tmpl w:val="40A0A04E"/>
    <w:lvl w:ilvl="0" w:tplc="631CBADC">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30EEF"/>
    <w:multiLevelType w:val="hybridMultilevel"/>
    <w:tmpl w:val="7D04AA16"/>
    <w:lvl w:ilvl="0" w:tplc="8C7AA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3CD"/>
    <w:multiLevelType w:val="hybridMultilevel"/>
    <w:tmpl w:val="46524A52"/>
    <w:lvl w:ilvl="0" w:tplc="D320EF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D1D6C"/>
    <w:multiLevelType w:val="hybridMultilevel"/>
    <w:tmpl w:val="9858D870"/>
    <w:lvl w:ilvl="0" w:tplc="4970A0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013E4"/>
    <w:multiLevelType w:val="hybridMultilevel"/>
    <w:tmpl w:val="1B6C69B6"/>
    <w:lvl w:ilvl="0" w:tplc="15CC8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C1B45"/>
    <w:multiLevelType w:val="hybridMultilevel"/>
    <w:tmpl w:val="B2D89298"/>
    <w:lvl w:ilvl="0" w:tplc="56D6D6CA">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D3"/>
    <w:rsid w:val="00040415"/>
    <w:rsid w:val="00053FCC"/>
    <w:rsid w:val="00056FF7"/>
    <w:rsid w:val="000E19EE"/>
    <w:rsid w:val="000E70F7"/>
    <w:rsid w:val="000F3B03"/>
    <w:rsid w:val="001066E1"/>
    <w:rsid w:val="0011292D"/>
    <w:rsid w:val="00131B9B"/>
    <w:rsid w:val="001421EC"/>
    <w:rsid w:val="00147246"/>
    <w:rsid w:val="00157892"/>
    <w:rsid w:val="001614E8"/>
    <w:rsid w:val="00161D46"/>
    <w:rsid w:val="0018026A"/>
    <w:rsid w:val="00194EC8"/>
    <w:rsid w:val="001F43E9"/>
    <w:rsid w:val="00214454"/>
    <w:rsid w:val="00283D7E"/>
    <w:rsid w:val="002D1034"/>
    <w:rsid w:val="002F6C6D"/>
    <w:rsid w:val="002F6CBB"/>
    <w:rsid w:val="00325DEB"/>
    <w:rsid w:val="00340523"/>
    <w:rsid w:val="003607E8"/>
    <w:rsid w:val="003B234A"/>
    <w:rsid w:val="003C4E58"/>
    <w:rsid w:val="003E5409"/>
    <w:rsid w:val="00403B34"/>
    <w:rsid w:val="00436E8E"/>
    <w:rsid w:val="004555F5"/>
    <w:rsid w:val="00472DCB"/>
    <w:rsid w:val="00472DF4"/>
    <w:rsid w:val="004F12AD"/>
    <w:rsid w:val="00503400"/>
    <w:rsid w:val="00515F28"/>
    <w:rsid w:val="005613EF"/>
    <w:rsid w:val="005622B7"/>
    <w:rsid w:val="005A08EE"/>
    <w:rsid w:val="005A4720"/>
    <w:rsid w:val="005D0B28"/>
    <w:rsid w:val="005F4F56"/>
    <w:rsid w:val="005F5157"/>
    <w:rsid w:val="00620741"/>
    <w:rsid w:val="00630730"/>
    <w:rsid w:val="006406E7"/>
    <w:rsid w:val="00661399"/>
    <w:rsid w:val="006648C2"/>
    <w:rsid w:val="00685D95"/>
    <w:rsid w:val="006B66C6"/>
    <w:rsid w:val="006C200F"/>
    <w:rsid w:val="006C2659"/>
    <w:rsid w:val="006D1E84"/>
    <w:rsid w:val="006E4E75"/>
    <w:rsid w:val="006F4423"/>
    <w:rsid w:val="007427C7"/>
    <w:rsid w:val="007A38FB"/>
    <w:rsid w:val="007C03FE"/>
    <w:rsid w:val="007D7FC3"/>
    <w:rsid w:val="00811812"/>
    <w:rsid w:val="008155F6"/>
    <w:rsid w:val="00854DEA"/>
    <w:rsid w:val="00856E79"/>
    <w:rsid w:val="008C2BF6"/>
    <w:rsid w:val="008D551B"/>
    <w:rsid w:val="00915C10"/>
    <w:rsid w:val="009270A1"/>
    <w:rsid w:val="00940BEF"/>
    <w:rsid w:val="009541C5"/>
    <w:rsid w:val="00995E51"/>
    <w:rsid w:val="009A0DAB"/>
    <w:rsid w:val="009D1786"/>
    <w:rsid w:val="00A015C2"/>
    <w:rsid w:val="00A07E5B"/>
    <w:rsid w:val="00A12155"/>
    <w:rsid w:val="00A54A65"/>
    <w:rsid w:val="00A73A9F"/>
    <w:rsid w:val="00AA502B"/>
    <w:rsid w:val="00AF4D1E"/>
    <w:rsid w:val="00B122B1"/>
    <w:rsid w:val="00B65B45"/>
    <w:rsid w:val="00B72FC0"/>
    <w:rsid w:val="00B97A62"/>
    <w:rsid w:val="00BA727B"/>
    <w:rsid w:val="00BB7175"/>
    <w:rsid w:val="00BD41A3"/>
    <w:rsid w:val="00C13817"/>
    <w:rsid w:val="00C15AE4"/>
    <w:rsid w:val="00C51E85"/>
    <w:rsid w:val="00C5214D"/>
    <w:rsid w:val="00C57A73"/>
    <w:rsid w:val="00C91DCA"/>
    <w:rsid w:val="00CC2EA3"/>
    <w:rsid w:val="00CE6D8F"/>
    <w:rsid w:val="00D06352"/>
    <w:rsid w:val="00D37E5C"/>
    <w:rsid w:val="00D5315F"/>
    <w:rsid w:val="00DC1431"/>
    <w:rsid w:val="00E21C5B"/>
    <w:rsid w:val="00E4464B"/>
    <w:rsid w:val="00E454D3"/>
    <w:rsid w:val="00E75050"/>
    <w:rsid w:val="00EA368C"/>
    <w:rsid w:val="00EA49C5"/>
    <w:rsid w:val="00EE3A3D"/>
    <w:rsid w:val="00EF3528"/>
    <w:rsid w:val="00EF60F1"/>
    <w:rsid w:val="00F82732"/>
    <w:rsid w:val="00FA6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AE2C70-CAE6-49A6-B1D2-585F31C2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B122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0F"/>
    <w:pPr>
      <w:ind w:left="720"/>
      <w:contextualSpacing/>
    </w:pPr>
  </w:style>
  <w:style w:type="paragraph" w:styleId="a4">
    <w:name w:val="header"/>
    <w:basedOn w:val="a"/>
    <w:link w:val="a5"/>
    <w:uiPriority w:val="99"/>
    <w:unhideWhenUsed/>
    <w:rsid w:val="005A4720"/>
    <w:pPr>
      <w:tabs>
        <w:tab w:val="center" w:pos="4153"/>
        <w:tab w:val="right" w:pos="8306"/>
      </w:tabs>
      <w:spacing w:after="0" w:line="240" w:lineRule="auto"/>
    </w:pPr>
  </w:style>
  <w:style w:type="character" w:customStyle="1" w:styleId="a5">
    <w:name w:val="כותרת עליונה תו"/>
    <w:basedOn w:val="a0"/>
    <w:link w:val="a4"/>
    <w:uiPriority w:val="99"/>
    <w:rsid w:val="005A4720"/>
  </w:style>
  <w:style w:type="paragraph" w:styleId="a6">
    <w:name w:val="footer"/>
    <w:basedOn w:val="a"/>
    <w:link w:val="a7"/>
    <w:uiPriority w:val="99"/>
    <w:unhideWhenUsed/>
    <w:rsid w:val="005A4720"/>
    <w:pPr>
      <w:tabs>
        <w:tab w:val="center" w:pos="4153"/>
        <w:tab w:val="right" w:pos="8306"/>
      </w:tabs>
      <w:spacing w:after="0" w:line="240" w:lineRule="auto"/>
    </w:pPr>
  </w:style>
  <w:style w:type="character" w:customStyle="1" w:styleId="a7">
    <w:name w:val="כותרת תחתונה תו"/>
    <w:basedOn w:val="a0"/>
    <w:link w:val="a6"/>
    <w:uiPriority w:val="99"/>
    <w:rsid w:val="005A4720"/>
  </w:style>
  <w:style w:type="paragraph" w:styleId="a8">
    <w:name w:val="footnote text"/>
    <w:basedOn w:val="a"/>
    <w:link w:val="a9"/>
    <w:uiPriority w:val="99"/>
    <w:semiHidden/>
    <w:unhideWhenUsed/>
    <w:rsid w:val="00C13817"/>
    <w:pPr>
      <w:spacing w:after="0" w:line="240" w:lineRule="auto"/>
    </w:pPr>
    <w:rPr>
      <w:sz w:val="20"/>
      <w:szCs w:val="20"/>
    </w:rPr>
  </w:style>
  <w:style w:type="character" w:customStyle="1" w:styleId="a9">
    <w:name w:val="טקסט הערת שוליים תו"/>
    <w:basedOn w:val="a0"/>
    <w:link w:val="a8"/>
    <w:uiPriority w:val="99"/>
    <w:semiHidden/>
    <w:rsid w:val="00C13817"/>
    <w:rPr>
      <w:sz w:val="20"/>
      <w:szCs w:val="20"/>
    </w:rPr>
  </w:style>
  <w:style w:type="character" w:styleId="aa">
    <w:name w:val="footnote reference"/>
    <w:basedOn w:val="a0"/>
    <w:uiPriority w:val="99"/>
    <w:semiHidden/>
    <w:unhideWhenUsed/>
    <w:rsid w:val="00C13817"/>
    <w:rPr>
      <w:vertAlign w:val="superscript"/>
    </w:rPr>
  </w:style>
  <w:style w:type="character" w:customStyle="1" w:styleId="default">
    <w:name w:val="default"/>
    <w:rsid w:val="002F6C6D"/>
    <w:rPr>
      <w:rFonts w:ascii="Times New Roman" w:hAnsi="Times New Roman" w:cs="Times New Roman"/>
      <w:sz w:val="26"/>
      <w:szCs w:val="26"/>
    </w:rPr>
  </w:style>
  <w:style w:type="paragraph" w:styleId="NormalWeb">
    <w:name w:val="Normal (Web)"/>
    <w:basedOn w:val="a"/>
    <w:uiPriority w:val="99"/>
    <w:rsid w:val="00BD41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endnote text"/>
    <w:basedOn w:val="a"/>
    <w:link w:val="ac"/>
    <w:uiPriority w:val="99"/>
    <w:semiHidden/>
    <w:unhideWhenUsed/>
    <w:rsid w:val="003B234A"/>
    <w:pPr>
      <w:spacing w:after="0" w:line="240" w:lineRule="auto"/>
    </w:pPr>
    <w:rPr>
      <w:sz w:val="20"/>
      <w:szCs w:val="20"/>
    </w:rPr>
  </w:style>
  <w:style w:type="character" w:customStyle="1" w:styleId="ac">
    <w:name w:val="טקסט הערת סיום תו"/>
    <w:basedOn w:val="a0"/>
    <w:link w:val="ab"/>
    <w:uiPriority w:val="99"/>
    <w:semiHidden/>
    <w:rsid w:val="003B234A"/>
    <w:rPr>
      <w:sz w:val="20"/>
      <w:szCs w:val="20"/>
    </w:rPr>
  </w:style>
  <w:style w:type="character" w:styleId="ad">
    <w:name w:val="endnote reference"/>
    <w:basedOn w:val="a0"/>
    <w:uiPriority w:val="99"/>
    <w:semiHidden/>
    <w:unhideWhenUsed/>
    <w:rsid w:val="003B234A"/>
    <w:rPr>
      <w:vertAlign w:val="superscript"/>
    </w:rPr>
  </w:style>
  <w:style w:type="character" w:customStyle="1" w:styleId="30">
    <w:name w:val="כותרת 3 תו"/>
    <w:basedOn w:val="a0"/>
    <w:link w:val="3"/>
    <w:uiPriority w:val="9"/>
    <w:rsid w:val="00B122B1"/>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B122B1"/>
    <w:rPr>
      <w:color w:val="0000FF"/>
      <w:u w:val="single"/>
    </w:rPr>
  </w:style>
  <w:style w:type="character" w:customStyle="1" w:styleId="apple-converted-space">
    <w:name w:val="apple-converted-space"/>
    <w:basedOn w:val="a0"/>
    <w:rsid w:val="00B122B1"/>
  </w:style>
  <w:style w:type="paragraph" w:customStyle="1" w:styleId="big-header">
    <w:name w:val="big-header"/>
    <w:basedOn w:val="a"/>
    <w:rsid w:val="006E4E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sid w:val="007A38FB"/>
    <w:pPr>
      <w:bidi/>
      <w:spacing w:after="0" w:line="240" w:lineRule="auto"/>
    </w:pPr>
    <w:rPr>
      <w:rFonts w:eastAsiaTheme="minorEastAsia"/>
    </w:rPr>
  </w:style>
  <w:style w:type="character" w:customStyle="1" w:styleId="af">
    <w:name w:val="ללא מרווח תו"/>
    <w:basedOn w:val="a0"/>
    <w:link w:val="ae"/>
    <w:uiPriority w:val="1"/>
    <w:rsid w:val="007A38FB"/>
    <w:rPr>
      <w:rFonts w:eastAsiaTheme="minorEastAsia"/>
    </w:rPr>
  </w:style>
  <w:style w:type="paragraph" w:styleId="af0">
    <w:name w:val="Balloon Text"/>
    <w:basedOn w:val="a"/>
    <w:link w:val="af1"/>
    <w:uiPriority w:val="99"/>
    <w:semiHidden/>
    <w:unhideWhenUsed/>
    <w:rsid w:val="00A07E5B"/>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A07E5B"/>
    <w:rPr>
      <w:rFonts w:ascii="Tahoma" w:hAnsi="Tahoma" w:cs="Tahoma"/>
      <w:sz w:val="18"/>
      <w:szCs w:val="18"/>
    </w:rPr>
  </w:style>
  <w:style w:type="character" w:customStyle="1" w:styleId="hvr">
    <w:name w:val="hvr"/>
    <w:basedOn w:val="a0"/>
    <w:rsid w:val="0036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2620">
      <w:bodyDiv w:val="1"/>
      <w:marLeft w:val="0"/>
      <w:marRight w:val="0"/>
      <w:marTop w:val="0"/>
      <w:marBottom w:val="0"/>
      <w:divBdr>
        <w:top w:val="none" w:sz="0" w:space="0" w:color="auto"/>
        <w:left w:val="none" w:sz="0" w:space="0" w:color="auto"/>
        <w:bottom w:val="none" w:sz="0" w:space="0" w:color="auto"/>
        <w:right w:val="none" w:sz="0" w:space="0" w:color="auto"/>
      </w:divBdr>
      <w:divsChild>
        <w:div w:id="653141351">
          <w:marLeft w:val="0"/>
          <w:marRight w:val="0"/>
          <w:marTop w:val="0"/>
          <w:marBottom w:val="0"/>
          <w:divBdr>
            <w:top w:val="none" w:sz="0" w:space="0" w:color="auto"/>
            <w:left w:val="none" w:sz="0" w:space="0" w:color="auto"/>
            <w:bottom w:val="none" w:sz="0" w:space="0" w:color="auto"/>
            <w:right w:val="none" w:sz="0" w:space="0" w:color="auto"/>
          </w:divBdr>
        </w:div>
        <w:div w:id="1642492986">
          <w:marLeft w:val="0"/>
          <w:marRight w:val="0"/>
          <w:marTop w:val="0"/>
          <w:marBottom w:val="0"/>
          <w:divBdr>
            <w:top w:val="none" w:sz="0" w:space="0" w:color="auto"/>
            <w:left w:val="none" w:sz="0" w:space="0" w:color="auto"/>
            <w:bottom w:val="none" w:sz="0" w:space="0" w:color="auto"/>
            <w:right w:val="none" w:sz="0" w:space="0" w:color="auto"/>
          </w:divBdr>
        </w:div>
        <w:div w:id="2013331910">
          <w:marLeft w:val="0"/>
          <w:marRight w:val="0"/>
          <w:marTop w:val="0"/>
          <w:marBottom w:val="0"/>
          <w:divBdr>
            <w:top w:val="none" w:sz="0" w:space="0" w:color="auto"/>
            <w:left w:val="none" w:sz="0" w:space="0" w:color="auto"/>
            <w:bottom w:val="none" w:sz="0" w:space="0" w:color="auto"/>
            <w:right w:val="none" w:sz="0" w:space="0" w:color="auto"/>
          </w:divBdr>
        </w:div>
      </w:divsChild>
    </w:div>
    <w:div w:id="284851518">
      <w:bodyDiv w:val="1"/>
      <w:marLeft w:val="0"/>
      <w:marRight w:val="0"/>
      <w:marTop w:val="0"/>
      <w:marBottom w:val="0"/>
      <w:divBdr>
        <w:top w:val="none" w:sz="0" w:space="0" w:color="auto"/>
        <w:left w:val="none" w:sz="0" w:space="0" w:color="auto"/>
        <w:bottom w:val="none" w:sz="0" w:space="0" w:color="auto"/>
        <w:right w:val="none" w:sz="0" w:space="0" w:color="auto"/>
      </w:divBdr>
    </w:div>
    <w:div w:id="381754590">
      <w:bodyDiv w:val="1"/>
      <w:marLeft w:val="0"/>
      <w:marRight w:val="0"/>
      <w:marTop w:val="0"/>
      <w:marBottom w:val="0"/>
      <w:divBdr>
        <w:top w:val="none" w:sz="0" w:space="0" w:color="auto"/>
        <w:left w:val="none" w:sz="0" w:space="0" w:color="auto"/>
        <w:bottom w:val="none" w:sz="0" w:space="0" w:color="auto"/>
        <w:right w:val="none" w:sz="0" w:space="0" w:color="auto"/>
      </w:divBdr>
    </w:div>
    <w:div w:id="1008676873">
      <w:bodyDiv w:val="1"/>
      <w:marLeft w:val="0"/>
      <w:marRight w:val="0"/>
      <w:marTop w:val="0"/>
      <w:marBottom w:val="0"/>
      <w:divBdr>
        <w:top w:val="none" w:sz="0" w:space="0" w:color="auto"/>
        <w:left w:val="none" w:sz="0" w:space="0" w:color="auto"/>
        <w:bottom w:val="none" w:sz="0" w:space="0" w:color="auto"/>
        <w:right w:val="none" w:sz="0" w:space="0" w:color="auto"/>
      </w:divBdr>
    </w:div>
    <w:div w:id="1311134573">
      <w:bodyDiv w:val="1"/>
      <w:marLeft w:val="0"/>
      <w:marRight w:val="0"/>
      <w:marTop w:val="0"/>
      <w:marBottom w:val="0"/>
      <w:divBdr>
        <w:top w:val="none" w:sz="0" w:space="0" w:color="auto"/>
        <w:left w:val="none" w:sz="0" w:space="0" w:color="auto"/>
        <w:bottom w:val="none" w:sz="0" w:space="0" w:color="auto"/>
        <w:right w:val="none" w:sz="0" w:space="0" w:color="auto"/>
      </w:divBdr>
      <w:divsChild>
        <w:div w:id="1787194254">
          <w:marLeft w:val="0"/>
          <w:marRight w:val="0"/>
          <w:marTop w:val="0"/>
          <w:marBottom w:val="0"/>
          <w:divBdr>
            <w:top w:val="none" w:sz="0" w:space="0" w:color="auto"/>
            <w:left w:val="none" w:sz="0" w:space="0" w:color="auto"/>
            <w:bottom w:val="none" w:sz="0" w:space="0" w:color="auto"/>
            <w:right w:val="none" w:sz="0" w:space="0" w:color="auto"/>
          </w:divBdr>
        </w:div>
      </w:divsChild>
    </w:div>
    <w:div w:id="1909997742">
      <w:bodyDiv w:val="1"/>
      <w:marLeft w:val="0"/>
      <w:marRight w:val="0"/>
      <w:marTop w:val="0"/>
      <w:marBottom w:val="0"/>
      <w:divBdr>
        <w:top w:val="none" w:sz="0" w:space="0" w:color="auto"/>
        <w:left w:val="none" w:sz="0" w:space="0" w:color="auto"/>
        <w:bottom w:val="none" w:sz="0" w:space="0" w:color="auto"/>
        <w:right w:val="none" w:sz="0" w:space="0" w:color="auto"/>
      </w:divBdr>
      <w:divsChild>
        <w:div w:id="1030955467">
          <w:marLeft w:val="0"/>
          <w:marRight w:val="0"/>
          <w:marTop w:val="0"/>
          <w:marBottom w:val="0"/>
          <w:divBdr>
            <w:top w:val="none" w:sz="0" w:space="0" w:color="auto"/>
            <w:left w:val="none" w:sz="0" w:space="0" w:color="auto"/>
            <w:bottom w:val="none" w:sz="0" w:space="0" w:color="auto"/>
            <w:right w:val="none" w:sz="0" w:space="0" w:color="auto"/>
          </w:divBdr>
        </w:div>
      </w:divsChild>
    </w:div>
    <w:div w:id="2060855031">
      <w:bodyDiv w:val="1"/>
      <w:marLeft w:val="0"/>
      <w:marRight w:val="0"/>
      <w:marTop w:val="0"/>
      <w:marBottom w:val="0"/>
      <w:divBdr>
        <w:top w:val="none" w:sz="0" w:space="0" w:color="auto"/>
        <w:left w:val="none" w:sz="0" w:space="0" w:color="auto"/>
        <w:bottom w:val="none" w:sz="0" w:space="0" w:color="auto"/>
        <w:right w:val="none" w:sz="0" w:space="0" w:color="auto"/>
      </w:divBdr>
      <w:divsChild>
        <w:div w:id="108495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91E1D-491A-436E-B396-9C63B56B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1495</Words>
  <Characters>7166</Characters>
  <Application>Microsoft Office Word</Application>
  <DocSecurity>0</DocSecurity>
  <Lines>140</Lines>
  <Paragraphs>42</Paragraphs>
  <ScaleCrop>false</ScaleCrop>
  <HeadingPairs>
    <vt:vector size="2" baseType="variant">
      <vt:variant>
        <vt:lpstr>שם</vt:lpstr>
      </vt:variant>
      <vt:variant>
        <vt:i4>1</vt:i4>
      </vt:variant>
    </vt:vector>
  </HeadingPairs>
  <TitlesOfParts>
    <vt:vector size="1" baseType="lpstr">
      <vt:lpstr>עבודה מס' 1 בקניין</vt:lpstr>
    </vt:vector>
  </TitlesOfParts>
  <Company>שנה ב' קבוצה 02</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עבודה מס' 1 בקניין</dc:title>
  <dc:creator>מתי מאיר</dc:creator>
  <cp:lastModifiedBy>מתי מאיר</cp:lastModifiedBy>
  <cp:revision>12</cp:revision>
  <dcterms:created xsi:type="dcterms:W3CDTF">2015-11-18T08:20:00Z</dcterms:created>
  <dcterms:modified xsi:type="dcterms:W3CDTF">2015-11-19T02:15:00Z</dcterms:modified>
</cp:coreProperties>
</file>