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B53" w:rsidRPr="00C67B00" w:rsidRDefault="00897743" w:rsidP="00C67B00">
      <w:pPr>
        <w:spacing w:after="0" w:line="360" w:lineRule="auto"/>
        <w:jc w:val="center"/>
        <w:rPr>
          <w:rFonts w:ascii="David" w:hAnsi="David" w:cs="David"/>
          <w:b/>
          <w:bCs/>
          <w:sz w:val="32"/>
          <w:szCs w:val="32"/>
          <w:u w:val="single"/>
          <w:rtl/>
        </w:rPr>
      </w:pPr>
      <w:r w:rsidRPr="00C67B00">
        <w:rPr>
          <w:rFonts w:ascii="David" w:hAnsi="David" w:cs="David"/>
          <w:b/>
          <w:bCs/>
          <w:sz w:val="32"/>
          <w:szCs w:val="32"/>
          <w:highlight w:val="yellow"/>
          <w:u w:val="single"/>
          <w:rtl/>
        </w:rPr>
        <w:t>-</w:t>
      </w:r>
      <w:r w:rsidR="007122C3">
        <w:rPr>
          <w:rFonts w:ascii="David" w:hAnsi="David" w:cs="David"/>
          <w:b/>
          <w:bCs/>
          <w:sz w:val="32"/>
          <w:szCs w:val="32"/>
          <w:highlight w:val="yellow"/>
          <w:u w:val="single"/>
          <w:rtl/>
        </w:rPr>
        <w:t>צ'ק</w:t>
      </w:r>
      <w:r w:rsidR="00F21C99" w:rsidRPr="00C67B00">
        <w:rPr>
          <w:rFonts w:ascii="David" w:hAnsi="David" w:cs="David"/>
          <w:b/>
          <w:bCs/>
          <w:sz w:val="32"/>
          <w:szCs w:val="32"/>
          <w:highlight w:val="yellow"/>
          <w:u w:val="single"/>
          <w:rtl/>
        </w:rPr>
        <w:t>ליסט</w:t>
      </w:r>
      <w:r w:rsidR="003A1065" w:rsidRPr="00C67B00">
        <w:rPr>
          <w:rFonts w:ascii="David" w:hAnsi="David" w:cs="David" w:hint="cs"/>
          <w:b/>
          <w:bCs/>
          <w:sz w:val="32"/>
          <w:szCs w:val="32"/>
          <w:highlight w:val="yellow"/>
          <w:u w:val="single"/>
        </w:rPr>
        <w:t xml:space="preserve"> </w:t>
      </w:r>
      <w:r w:rsidR="00F21C99" w:rsidRPr="00C67B00">
        <w:rPr>
          <w:rFonts w:ascii="David" w:hAnsi="David" w:cs="David"/>
          <w:b/>
          <w:bCs/>
          <w:sz w:val="32"/>
          <w:szCs w:val="32"/>
          <w:highlight w:val="yellow"/>
          <w:u w:val="single"/>
          <w:rtl/>
        </w:rPr>
        <w:t>- דיני משפחה</w:t>
      </w:r>
      <w:r w:rsidRPr="00C67B00">
        <w:rPr>
          <w:rFonts w:ascii="David" w:hAnsi="David" w:cs="David"/>
          <w:b/>
          <w:bCs/>
          <w:sz w:val="32"/>
          <w:szCs w:val="32"/>
          <w:highlight w:val="yellow"/>
          <w:u w:val="single"/>
          <w:rtl/>
        </w:rPr>
        <w:t>-</w:t>
      </w:r>
    </w:p>
    <w:p w:rsidR="00D326F4" w:rsidRPr="006607DC" w:rsidRDefault="00D326F4" w:rsidP="001C7BA1">
      <w:pPr>
        <w:pStyle w:val="a3"/>
        <w:spacing w:after="0" w:line="240" w:lineRule="auto"/>
        <w:ind w:left="360"/>
        <w:jc w:val="both"/>
        <w:rPr>
          <w:rFonts w:ascii="David" w:hAnsi="David" w:cs="David"/>
          <w:b/>
          <w:bCs/>
          <w:sz w:val="20"/>
          <w:szCs w:val="20"/>
          <w:rtl/>
        </w:rPr>
      </w:pPr>
      <w:r w:rsidRPr="006607DC">
        <w:rPr>
          <w:rFonts w:ascii="David" w:hAnsi="David" w:cs="David" w:hint="cs"/>
          <w:b/>
          <w:bCs/>
          <w:sz w:val="20"/>
          <w:szCs w:val="20"/>
          <w:rtl/>
        </w:rPr>
        <w:t>דברים שלא נכנסו לצ'ק ליסט:</w:t>
      </w:r>
    </w:p>
    <w:p w:rsidR="001E36FE" w:rsidRPr="006607DC" w:rsidRDefault="001E36FE" w:rsidP="008A63A5">
      <w:pPr>
        <w:pStyle w:val="a3"/>
        <w:numPr>
          <w:ilvl w:val="0"/>
          <w:numId w:val="29"/>
        </w:numPr>
        <w:spacing w:after="0" w:line="240" w:lineRule="auto"/>
        <w:jc w:val="both"/>
        <w:rPr>
          <w:rFonts w:ascii="David" w:hAnsi="David" w:cs="David"/>
          <w:b/>
          <w:bCs/>
          <w:sz w:val="20"/>
          <w:szCs w:val="20"/>
        </w:rPr>
      </w:pPr>
      <w:r w:rsidRPr="006607DC">
        <w:rPr>
          <w:rFonts w:ascii="David" w:hAnsi="David" w:cs="David" w:hint="cs"/>
          <w:b/>
          <w:bCs/>
          <w:sz w:val="20"/>
          <w:szCs w:val="20"/>
          <w:rtl/>
        </w:rPr>
        <w:t>מבואות</w:t>
      </w:r>
      <w:r w:rsidR="009304A3" w:rsidRPr="006607DC">
        <w:rPr>
          <w:rFonts w:ascii="David" w:hAnsi="David" w:cs="David" w:hint="cs"/>
          <w:b/>
          <w:bCs/>
          <w:sz w:val="20"/>
          <w:szCs w:val="20"/>
          <w:rtl/>
        </w:rPr>
        <w:t xml:space="preserve"> </w:t>
      </w:r>
      <w:r w:rsidR="009304A3" w:rsidRPr="006607DC">
        <w:rPr>
          <w:rFonts w:ascii="David" w:hAnsi="David" w:cs="David"/>
          <w:b/>
          <w:bCs/>
          <w:sz w:val="20"/>
          <w:szCs w:val="20"/>
          <w:rtl/>
        </w:rPr>
        <w:t>–</w:t>
      </w:r>
      <w:r w:rsidR="009304A3" w:rsidRPr="006607DC">
        <w:rPr>
          <w:rFonts w:ascii="David" w:hAnsi="David" w:cs="David" w:hint="cs"/>
          <w:b/>
          <w:bCs/>
          <w:sz w:val="20"/>
          <w:szCs w:val="20"/>
          <w:rtl/>
        </w:rPr>
        <w:t xml:space="preserve"> </w:t>
      </w:r>
      <w:r w:rsidR="009304A3" w:rsidRPr="006607DC">
        <w:rPr>
          <w:rFonts w:ascii="David" w:hAnsi="David" w:cs="David" w:hint="cs"/>
          <w:sz w:val="20"/>
          <w:szCs w:val="20"/>
          <w:rtl/>
        </w:rPr>
        <w:t>ע"מ 1</w:t>
      </w:r>
      <w:r w:rsidR="009304A3" w:rsidRPr="006607DC">
        <w:rPr>
          <w:rFonts w:ascii="David" w:hAnsi="David" w:cs="David" w:hint="cs"/>
          <w:b/>
          <w:bCs/>
          <w:sz w:val="20"/>
          <w:szCs w:val="20"/>
          <w:rtl/>
        </w:rPr>
        <w:t xml:space="preserve"> </w:t>
      </w:r>
      <w:r w:rsidR="009304A3" w:rsidRPr="006607DC">
        <w:rPr>
          <w:rFonts w:ascii="David" w:hAnsi="David" w:cs="David" w:hint="cs"/>
          <w:sz w:val="20"/>
          <w:szCs w:val="20"/>
          <w:rtl/>
        </w:rPr>
        <w:t>במחברת</w:t>
      </w:r>
    </w:p>
    <w:p w:rsidR="001E36FE" w:rsidRPr="006607DC" w:rsidRDefault="001E36FE" w:rsidP="008A63A5">
      <w:pPr>
        <w:pStyle w:val="a3"/>
        <w:numPr>
          <w:ilvl w:val="0"/>
          <w:numId w:val="29"/>
        </w:numPr>
        <w:spacing w:after="0" w:line="240" w:lineRule="auto"/>
        <w:jc w:val="both"/>
        <w:rPr>
          <w:rFonts w:ascii="David" w:hAnsi="David" w:cs="David"/>
          <w:sz w:val="20"/>
          <w:szCs w:val="20"/>
        </w:rPr>
      </w:pPr>
      <w:r w:rsidRPr="006607DC">
        <w:rPr>
          <w:rFonts w:ascii="David" w:hAnsi="David" w:cs="David" w:hint="cs"/>
          <w:b/>
          <w:bCs/>
          <w:sz w:val="20"/>
          <w:szCs w:val="20"/>
          <w:rtl/>
        </w:rPr>
        <w:t>מערכת היחסים בין המערכת האזרחית לדתית</w:t>
      </w:r>
      <w:r w:rsidRPr="006607DC">
        <w:rPr>
          <w:rFonts w:ascii="David" w:hAnsi="David" w:cs="David" w:hint="cs"/>
          <w:sz w:val="20"/>
          <w:szCs w:val="20"/>
          <w:rtl/>
        </w:rPr>
        <w:t xml:space="preserve"> </w:t>
      </w:r>
      <w:r w:rsidRPr="006607DC">
        <w:rPr>
          <w:rFonts w:ascii="David" w:hAnsi="David" w:cs="David"/>
          <w:sz w:val="20"/>
          <w:szCs w:val="20"/>
          <w:rtl/>
        </w:rPr>
        <w:t>–</w:t>
      </w:r>
      <w:r w:rsidRPr="006607DC">
        <w:rPr>
          <w:rFonts w:ascii="David" w:hAnsi="David" w:cs="David" w:hint="cs"/>
          <w:sz w:val="20"/>
          <w:szCs w:val="20"/>
          <w:rtl/>
        </w:rPr>
        <w:t xml:space="preserve"> ע"מ 4 במחברת</w:t>
      </w:r>
    </w:p>
    <w:p w:rsidR="00D326F4" w:rsidRPr="006607DC" w:rsidRDefault="001E36FE" w:rsidP="008A63A5">
      <w:pPr>
        <w:pStyle w:val="a3"/>
        <w:numPr>
          <w:ilvl w:val="0"/>
          <w:numId w:val="29"/>
        </w:numPr>
        <w:spacing w:after="0" w:line="240" w:lineRule="auto"/>
        <w:jc w:val="both"/>
        <w:rPr>
          <w:rFonts w:ascii="David" w:hAnsi="David" w:cs="David"/>
          <w:sz w:val="20"/>
          <w:szCs w:val="20"/>
        </w:rPr>
      </w:pPr>
      <w:r w:rsidRPr="006607DC">
        <w:rPr>
          <w:rFonts w:ascii="David" w:hAnsi="David" w:cs="David" w:hint="cs"/>
          <w:b/>
          <w:bCs/>
          <w:sz w:val="20"/>
          <w:szCs w:val="20"/>
          <w:rtl/>
        </w:rPr>
        <w:t>השתייכות ד</w:t>
      </w:r>
      <w:bookmarkStart w:id="0" w:name="_GoBack"/>
      <w:bookmarkEnd w:id="0"/>
      <w:r w:rsidRPr="006607DC">
        <w:rPr>
          <w:rFonts w:ascii="David" w:hAnsi="David" w:cs="David" w:hint="cs"/>
          <w:b/>
          <w:bCs/>
          <w:sz w:val="20"/>
          <w:szCs w:val="20"/>
          <w:rtl/>
        </w:rPr>
        <w:t>תית</w:t>
      </w:r>
      <w:r w:rsidRPr="006607DC">
        <w:rPr>
          <w:rFonts w:ascii="David" w:hAnsi="David" w:cs="David" w:hint="cs"/>
          <w:sz w:val="20"/>
          <w:szCs w:val="20"/>
          <w:rtl/>
        </w:rPr>
        <w:t xml:space="preserve"> </w:t>
      </w:r>
      <w:r w:rsidRPr="006607DC">
        <w:rPr>
          <w:rFonts w:ascii="David" w:hAnsi="David" w:cs="David"/>
          <w:sz w:val="20"/>
          <w:szCs w:val="20"/>
          <w:rtl/>
        </w:rPr>
        <w:t>–</w:t>
      </w:r>
      <w:r w:rsidRPr="006607DC">
        <w:rPr>
          <w:rFonts w:ascii="David" w:hAnsi="David" w:cs="David" w:hint="cs"/>
          <w:sz w:val="20"/>
          <w:szCs w:val="20"/>
          <w:rtl/>
        </w:rPr>
        <w:t xml:space="preserve"> עמוד 6 במחברת, כולל:</w:t>
      </w:r>
    </w:p>
    <w:p w:rsidR="001E36FE" w:rsidRPr="006607DC" w:rsidRDefault="001E36FE" w:rsidP="008A63A5">
      <w:pPr>
        <w:pStyle w:val="a3"/>
        <w:numPr>
          <w:ilvl w:val="0"/>
          <w:numId w:val="30"/>
        </w:numPr>
        <w:spacing w:after="0" w:line="240" w:lineRule="auto"/>
        <w:jc w:val="both"/>
        <w:rPr>
          <w:rFonts w:ascii="David" w:hAnsi="David" w:cs="David"/>
          <w:sz w:val="20"/>
          <w:szCs w:val="20"/>
        </w:rPr>
      </w:pPr>
      <w:r w:rsidRPr="006607DC">
        <w:rPr>
          <w:rFonts w:ascii="David" w:hAnsi="David" w:cs="David" w:hint="cs"/>
          <w:sz w:val="20"/>
          <w:szCs w:val="20"/>
          <w:rtl/>
        </w:rPr>
        <w:t>סכסוך בין דתות שונות</w:t>
      </w:r>
    </w:p>
    <w:p w:rsidR="001E36FE" w:rsidRPr="006607DC" w:rsidRDefault="001E36FE" w:rsidP="008A63A5">
      <w:pPr>
        <w:pStyle w:val="a3"/>
        <w:numPr>
          <w:ilvl w:val="0"/>
          <w:numId w:val="30"/>
        </w:numPr>
        <w:spacing w:after="0" w:line="240" w:lineRule="auto"/>
        <w:jc w:val="both"/>
        <w:rPr>
          <w:rFonts w:ascii="David" w:hAnsi="David" w:cs="David"/>
          <w:sz w:val="20"/>
          <w:szCs w:val="20"/>
        </w:rPr>
      </w:pPr>
      <w:r w:rsidRPr="006607DC">
        <w:rPr>
          <w:rFonts w:ascii="David" w:hAnsi="David" w:cs="David" w:hint="cs"/>
          <w:sz w:val="20"/>
          <w:szCs w:val="20"/>
          <w:rtl/>
        </w:rPr>
        <w:t>כפול דת</w:t>
      </w:r>
    </w:p>
    <w:p w:rsidR="001E36FE" w:rsidRPr="006607DC" w:rsidRDefault="001E36FE" w:rsidP="008A63A5">
      <w:pPr>
        <w:pStyle w:val="a3"/>
        <w:numPr>
          <w:ilvl w:val="0"/>
          <w:numId w:val="30"/>
        </w:numPr>
        <w:spacing w:after="0" w:line="240" w:lineRule="auto"/>
        <w:jc w:val="both"/>
        <w:rPr>
          <w:rFonts w:ascii="David" w:hAnsi="David" w:cs="David"/>
          <w:sz w:val="20"/>
          <w:szCs w:val="20"/>
        </w:rPr>
      </w:pPr>
      <w:r w:rsidRPr="006607DC">
        <w:rPr>
          <w:rFonts w:ascii="David" w:hAnsi="David" w:cs="David" w:hint="cs"/>
          <w:sz w:val="20"/>
          <w:szCs w:val="20"/>
          <w:rtl/>
        </w:rPr>
        <w:t>חסרי דת</w:t>
      </w:r>
    </w:p>
    <w:p w:rsidR="00D326F4" w:rsidRPr="006607DC" w:rsidRDefault="001E36FE" w:rsidP="008A63A5">
      <w:pPr>
        <w:pStyle w:val="a3"/>
        <w:numPr>
          <w:ilvl w:val="0"/>
          <w:numId w:val="30"/>
        </w:numPr>
        <w:spacing w:after="0" w:line="240" w:lineRule="auto"/>
        <w:jc w:val="both"/>
        <w:rPr>
          <w:rFonts w:ascii="David" w:hAnsi="David" w:cs="David"/>
          <w:sz w:val="20"/>
          <w:szCs w:val="20"/>
          <w:rtl/>
        </w:rPr>
      </w:pPr>
      <w:r w:rsidRPr="006607DC">
        <w:rPr>
          <w:rFonts w:ascii="David" w:hAnsi="David" w:cs="David" w:hint="cs"/>
          <w:sz w:val="20"/>
          <w:szCs w:val="20"/>
          <w:rtl/>
        </w:rPr>
        <w:t>המרת דת</w:t>
      </w:r>
    </w:p>
    <w:p w:rsidR="00D326F4" w:rsidRPr="006607DC" w:rsidRDefault="009304A3" w:rsidP="008A63A5">
      <w:pPr>
        <w:pStyle w:val="a3"/>
        <w:numPr>
          <w:ilvl w:val="0"/>
          <w:numId w:val="29"/>
        </w:numPr>
        <w:spacing w:after="0" w:line="240" w:lineRule="auto"/>
        <w:jc w:val="both"/>
        <w:rPr>
          <w:rFonts w:ascii="David" w:hAnsi="David" w:cs="David"/>
          <w:sz w:val="20"/>
          <w:szCs w:val="20"/>
        </w:rPr>
      </w:pPr>
      <w:r w:rsidRPr="006607DC">
        <w:rPr>
          <w:rFonts w:ascii="David" w:hAnsi="David" w:cs="David" w:hint="cs"/>
          <w:b/>
          <w:bCs/>
          <w:sz w:val="20"/>
          <w:szCs w:val="20"/>
          <w:rtl/>
        </w:rPr>
        <w:t>בית המשפט לענייני משפחה</w:t>
      </w:r>
      <w:r w:rsidRPr="006607DC">
        <w:rPr>
          <w:rFonts w:ascii="David" w:hAnsi="David" w:cs="David" w:hint="cs"/>
          <w:sz w:val="20"/>
          <w:szCs w:val="20"/>
          <w:rtl/>
        </w:rPr>
        <w:t xml:space="preserve"> </w:t>
      </w:r>
      <w:r w:rsidRPr="006607DC">
        <w:rPr>
          <w:rFonts w:ascii="David" w:hAnsi="David" w:cs="David"/>
          <w:sz w:val="20"/>
          <w:szCs w:val="20"/>
          <w:rtl/>
        </w:rPr>
        <w:t>–</w:t>
      </w:r>
      <w:r w:rsidRPr="006607DC">
        <w:rPr>
          <w:rFonts w:ascii="David" w:hAnsi="David" w:cs="David" w:hint="cs"/>
          <w:sz w:val="20"/>
          <w:szCs w:val="20"/>
          <w:rtl/>
        </w:rPr>
        <w:t xml:space="preserve"> ע"מ 35</w:t>
      </w:r>
    </w:p>
    <w:p w:rsidR="009304A3" w:rsidRPr="006607DC" w:rsidRDefault="009304A3" w:rsidP="008A63A5">
      <w:pPr>
        <w:pStyle w:val="a3"/>
        <w:numPr>
          <w:ilvl w:val="0"/>
          <w:numId w:val="29"/>
        </w:numPr>
        <w:spacing w:after="0" w:line="240" w:lineRule="auto"/>
        <w:jc w:val="both"/>
        <w:rPr>
          <w:rFonts w:ascii="David" w:hAnsi="David" w:cs="David"/>
          <w:sz w:val="20"/>
          <w:szCs w:val="20"/>
        </w:rPr>
      </w:pPr>
      <w:r w:rsidRPr="006607DC">
        <w:rPr>
          <w:rFonts w:ascii="David" w:hAnsi="David" w:cs="David" w:hint="cs"/>
          <w:b/>
          <w:bCs/>
          <w:sz w:val="20"/>
          <w:szCs w:val="20"/>
          <w:rtl/>
        </w:rPr>
        <w:t>מצוקת העיגון</w:t>
      </w:r>
      <w:r w:rsidRPr="006607DC">
        <w:rPr>
          <w:rFonts w:ascii="David" w:hAnsi="David" w:cs="David" w:hint="cs"/>
          <w:sz w:val="20"/>
          <w:szCs w:val="20"/>
          <w:rtl/>
        </w:rPr>
        <w:t xml:space="preserve"> </w:t>
      </w:r>
      <w:r w:rsidRPr="006607DC">
        <w:rPr>
          <w:rFonts w:ascii="David" w:hAnsi="David" w:cs="David"/>
          <w:sz w:val="20"/>
          <w:szCs w:val="20"/>
          <w:rtl/>
        </w:rPr>
        <w:t>–</w:t>
      </w:r>
      <w:r w:rsidRPr="006607DC">
        <w:rPr>
          <w:rFonts w:ascii="David" w:hAnsi="David" w:cs="David" w:hint="cs"/>
          <w:sz w:val="20"/>
          <w:szCs w:val="20"/>
          <w:rtl/>
        </w:rPr>
        <w:t xml:space="preserve"> ע"מ 40 במחברת, כולל:</w:t>
      </w:r>
    </w:p>
    <w:p w:rsidR="009304A3" w:rsidRPr="006607DC" w:rsidRDefault="009304A3" w:rsidP="008A63A5">
      <w:pPr>
        <w:pStyle w:val="a3"/>
        <w:numPr>
          <w:ilvl w:val="0"/>
          <w:numId w:val="31"/>
        </w:numPr>
        <w:spacing w:after="0" w:line="240" w:lineRule="auto"/>
        <w:jc w:val="both"/>
        <w:rPr>
          <w:rFonts w:ascii="David" w:hAnsi="David" w:cs="David"/>
          <w:sz w:val="20"/>
          <w:szCs w:val="20"/>
        </w:rPr>
      </w:pPr>
      <w:r w:rsidRPr="006607DC">
        <w:rPr>
          <w:rFonts w:ascii="David" w:hAnsi="David" w:cs="David" w:hint="cs"/>
          <w:sz w:val="20"/>
          <w:szCs w:val="20"/>
          <w:rtl/>
        </w:rPr>
        <w:t>למה האישה במצוקה גדולה יותר</w:t>
      </w:r>
    </w:p>
    <w:p w:rsidR="009304A3" w:rsidRPr="006607DC" w:rsidRDefault="009304A3" w:rsidP="008A63A5">
      <w:pPr>
        <w:pStyle w:val="a3"/>
        <w:numPr>
          <w:ilvl w:val="0"/>
          <w:numId w:val="31"/>
        </w:numPr>
        <w:spacing w:after="0" w:line="240" w:lineRule="auto"/>
        <w:jc w:val="both"/>
        <w:rPr>
          <w:rFonts w:ascii="David" w:hAnsi="David" w:cs="David"/>
          <w:sz w:val="20"/>
          <w:szCs w:val="20"/>
        </w:rPr>
      </w:pPr>
      <w:r w:rsidRPr="006607DC">
        <w:rPr>
          <w:rFonts w:ascii="David" w:hAnsi="David" w:cs="David" w:hint="cs"/>
          <w:sz w:val="20"/>
          <w:szCs w:val="20"/>
          <w:rtl/>
        </w:rPr>
        <w:t xml:space="preserve">פתרונות לסרבנות גט מבחוץ </w:t>
      </w:r>
      <w:r w:rsidRPr="006607DC">
        <w:rPr>
          <w:rFonts w:ascii="David" w:hAnsi="David" w:cs="David"/>
          <w:sz w:val="20"/>
          <w:szCs w:val="20"/>
          <w:rtl/>
        </w:rPr>
        <w:t>–</w:t>
      </w:r>
      <w:r w:rsidRPr="006607DC">
        <w:rPr>
          <w:rFonts w:ascii="David" w:hAnsi="David" w:cs="David" w:hint="cs"/>
          <w:sz w:val="20"/>
          <w:szCs w:val="20"/>
          <w:rtl/>
        </w:rPr>
        <w:t xml:space="preserve"> הימנעות מקידושין כדמו"י (ידועים בציבור או נישואין אזרחיים)</w:t>
      </w:r>
    </w:p>
    <w:p w:rsidR="009304A3" w:rsidRPr="006607DC" w:rsidRDefault="009304A3" w:rsidP="008A63A5">
      <w:pPr>
        <w:pStyle w:val="a3"/>
        <w:numPr>
          <w:ilvl w:val="0"/>
          <w:numId w:val="31"/>
        </w:numPr>
        <w:spacing w:after="0" w:line="240" w:lineRule="auto"/>
        <w:jc w:val="both"/>
        <w:rPr>
          <w:rFonts w:ascii="David" w:hAnsi="David" w:cs="David"/>
          <w:sz w:val="20"/>
          <w:szCs w:val="20"/>
        </w:rPr>
      </w:pPr>
      <w:r w:rsidRPr="006607DC">
        <w:rPr>
          <w:rFonts w:ascii="David" w:hAnsi="David" w:cs="David" w:hint="cs"/>
          <w:sz w:val="20"/>
          <w:szCs w:val="20"/>
          <w:rtl/>
        </w:rPr>
        <w:t>ניסיון המערכת האזרחית להתמודד עם העיגון והאכזבה</w:t>
      </w:r>
    </w:p>
    <w:p w:rsidR="009304A3" w:rsidRPr="006607DC" w:rsidRDefault="009304A3" w:rsidP="008A63A5">
      <w:pPr>
        <w:pStyle w:val="a3"/>
        <w:numPr>
          <w:ilvl w:val="0"/>
          <w:numId w:val="31"/>
        </w:numPr>
        <w:spacing w:after="0" w:line="240" w:lineRule="auto"/>
        <w:jc w:val="both"/>
        <w:rPr>
          <w:rFonts w:ascii="David" w:hAnsi="David" w:cs="David"/>
          <w:sz w:val="20"/>
          <w:szCs w:val="20"/>
        </w:rPr>
      </w:pPr>
      <w:r w:rsidRPr="006607DC">
        <w:rPr>
          <w:rFonts w:ascii="David" w:hAnsi="David" w:cs="David" w:hint="cs"/>
          <w:sz w:val="20"/>
          <w:szCs w:val="20"/>
          <w:rtl/>
        </w:rPr>
        <w:t xml:space="preserve">אסטרטגיה משולבת </w:t>
      </w:r>
      <w:r w:rsidRPr="006607DC">
        <w:rPr>
          <w:rFonts w:ascii="David" w:hAnsi="David" w:cs="David"/>
          <w:sz w:val="20"/>
          <w:szCs w:val="20"/>
          <w:rtl/>
        </w:rPr>
        <w:t>–</w:t>
      </w:r>
      <w:r w:rsidRPr="006607DC">
        <w:rPr>
          <w:rFonts w:ascii="David" w:hAnsi="David" w:cs="David" w:hint="cs"/>
          <w:sz w:val="20"/>
          <w:szCs w:val="20"/>
          <w:rtl/>
        </w:rPr>
        <w:t xml:space="preserve"> פתרון מבחוץ ומבפנים</w:t>
      </w:r>
    </w:p>
    <w:p w:rsidR="009304A3" w:rsidRPr="006607DC" w:rsidRDefault="009304A3" w:rsidP="008A63A5">
      <w:pPr>
        <w:pStyle w:val="a3"/>
        <w:numPr>
          <w:ilvl w:val="0"/>
          <w:numId w:val="31"/>
        </w:numPr>
        <w:spacing w:after="0" w:line="240" w:lineRule="auto"/>
        <w:jc w:val="both"/>
        <w:rPr>
          <w:rFonts w:ascii="David" w:hAnsi="David" w:cs="David"/>
          <w:sz w:val="20"/>
          <w:szCs w:val="20"/>
        </w:rPr>
      </w:pPr>
      <w:r w:rsidRPr="006607DC">
        <w:rPr>
          <w:rFonts w:ascii="David" w:hAnsi="David" w:cs="David" w:hint="cs"/>
          <w:sz w:val="20"/>
          <w:szCs w:val="20"/>
          <w:rtl/>
        </w:rPr>
        <w:t>פתרונות מבפנים:</w:t>
      </w:r>
    </w:p>
    <w:p w:rsidR="009304A3" w:rsidRPr="006607DC" w:rsidRDefault="009304A3" w:rsidP="008A63A5">
      <w:pPr>
        <w:pStyle w:val="a3"/>
        <w:numPr>
          <w:ilvl w:val="0"/>
          <w:numId w:val="32"/>
        </w:numPr>
        <w:spacing w:after="0" w:line="240" w:lineRule="auto"/>
        <w:jc w:val="both"/>
        <w:rPr>
          <w:rFonts w:ascii="David" w:hAnsi="David" w:cs="David"/>
          <w:sz w:val="20"/>
          <w:szCs w:val="20"/>
        </w:rPr>
      </w:pPr>
      <w:r w:rsidRPr="006607DC">
        <w:rPr>
          <w:rFonts w:ascii="David" w:hAnsi="David" w:cs="David" w:hint="cs"/>
          <w:sz w:val="20"/>
          <w:szCs w:val="20"/>
          <w:rtl/>
        </w:rPr>
        <w:t>הרחבת עילות הכפי</w:t>
      </w:r>
      <w:r w:rsidR="00E562FC" w:rsidRPr="006607DC">
        <w:rPr>
          <w:rFonts w:ascii="David" w:hAnsi="David" w:cs="David" w:hint="cs"/>
          <w:sz w:val="20"/>
          <w:szCs w:val="20"/>
          <w:rtl/>
        </w:rPr>
        <w:t>י</w:t>
      </w:r>
      <w:r w:rsidRPr="006607DC">
        <w:rPr>
          <w:rFonts w:ascii="David" w:hAnsi="David" w:cs="David" w:hint="cs"/>
          <w:sz w:val="20"/>
          <w:szCs w:val="20"/>
          <w:rtl/>
        </w:rPr>
        <w:t>ה לגט</w:t>
      </w:r>
    </w:p>
    <w:p w:rsidR="009304A3" w:rsidRPr="006607DC" w:rsidRDefault="009304A3" w:rsidP="008A63A5">
      <w:pPr>
        <w:pStyle w:val="a3"/>
        <w:numPr>
          <w:ilvl w:val="0"/>
          <w:numId w:val="32"/>
        </w:numPr>
        <w:spacing w:after="0" w:line="240" w:lineRule="auto"/>
        <w:jc w:val="both"/>
        <w:rPr>
          <w:rFonts w:ascii="David" w:hAnsi="David" w:cs="David"/>
          <w:sz w:val="20"/>
          <w:szCs w:val="20"/>
        </w:rPr>
      </w:pPr>
      <w:r w:rsidRPr="006607DC">
        <w:rPr>
          <w:rFonts w:ascii="David" w:hAnsi="David" w:cs="David" w:hint="cs"/>
          <w:sz w:val="20"/>
          <w:szCs w:val="20"/>
          <w:rtl/>
        </w:rPr>
        <w:t>הרחבת המנגנון של כפייה עקיפה</w:t>
      </w:r>
    </w:p>
    <w:p w:rsidR="009304A3" w:rsidRPr="006607DC" w:rsidRDefault="009304A3" w:rsidP="008A63A5">
      <w:pPr>
        <w:pStyle w:val="a3"/>
        <w:numPr>
          <w:ilvl w:val="0"/>
          <w:numId w:val="32"/>
        </w:numPr>
        <w:spacing w:after="0" w:line="240" w:lineRule="auto"/>
        <w:jc w:val="both"/>
        <w:rPr>
          <w:rFonts w:ascii="David" w:hAnsi="David" w:cs="David"/>
          <w:sz w:val="20"/>
          <w:szCs w:val="20"/>
        </w:rPr>
      </w:pPr>
      <w:r w:rsidRPr="006607DC">
        <w:rPr>
          <w:rFonts w:ascii="David" w:hAnsi="David" w:cs="David" w:hint="cs"/>
          <w:sz w:val="20"/>
          <w:szCs w:val="20"/>
          <w:rtl/>
        </w:rPr>
        <w:t xml:space="preserve">עקירת הבעיה מהשורש </w:t>
      </w:r>
      <w:r w:rsidRPr="006607DC">
        <w:rPr>
          <w:rFonts w:ascii="David" w:hAnsi="David" w:cs="David"/>
          <w:sz w:val="20"/>
          <w:szCs w:val="20"/>
          <w:rtl/>
        </w:rPr>
        <w:t>–</w:t>
      </w:r>
      <w:r w:rsidRPr="006607DC">
        <w:rPr>
          <w:rFonts w:ascii="David" w:hAnsi="David" w:cs="David" w:hint="cs"/>
          <w:sz w:val="20"/>
          <w:szCs w:val="20"/>
          <w:rtl/>
        </w:rPr>
        <w:t xml:space="preserve"> הפקעת קידושין, ביטול קידושין, קידושין על תנאי</w:t>
      </w:r>
    </w:p>
    <w:p w:rsidR="009304A3" w:rsidRPr="006607DC" w:rsidRDefault="009304A3" w:rsidP="008A63A5">
      <w:pPr>
        <w:pStyle w:val="a3"/>
        <w:numPr>
          <w:ilvl w:val="0"/>
          <w:numId w:val="31"/>
        </w:numPr>
        <w:spacing w:after="0" w:line="240" w:lineRule="auto"/>
        <w:jc w:val="both"/>
        <w:rPr>
          <w:rFonts w:ascii="David" w:hAnsi="David" w:cs="David"/>
          <w:sz w:val="20"/>
          <w:szCs w:val="20"/>
        </w:rPr>
      </w:pPr>
      <w:r w:rsidRPr="006607DC">
        <w:rPr>
          <w:rFonts w:ascii="David" w:hAnsi="David" w:cs="David" w:hint="cs"/>
          <w:sz w:val="20"/>
          <w:szCs w:val="20"/>
          <w:rtl/>
        </w:rPr>
        <w:t xml:space="preserve">מכת הנגד </w:t>
      </w:r>
      <w:r w:rsidRPr="006607DC">
        <w:rPr>
          <w:rFonts w:ascii="David" w:hAnsi="David" w:cs="David"/>
          <w:sz w:val="20"/>
          <w:szCs w:val="20"/>
          <w:rtl/>
        </w:rPr>
        <w:t>–</w:t>
      </w:r>
      <w:r w:rsidRPr="006607DC">
        <w:rPr>
          <w:rFonts w:ascii="David" w:hAnsi="David" w:cs="David" w:hint="cs"/>
          <w:sz w:val="20"/>
          <w:szCs w:val="20"/>
          <w:rtl/>
        </w:rPr>
        <w:t xml:space="preserve"> תנאי בגט וביטול גט</w:t>
      </w:r>
    </w:p>
    <w:p w:rsidR="009304A3" w:rsidRPr="006607DC" w:rsidRDefault="009304A3" w:rsidP="008A63A5">
      <w:pPr>
        <w:pStyle w:val="a3"/>
        <w:numPr>
          <w:ilvl w:val="0"/>
          <w:numId w:val="31"/>
        </w:numPr>
        <w:spacing w:after="0" w:line="240" w:lineRule="auto"/>
        <w:jc w:val="both"/>
        <w:rPr>
          <w:rFonts w:ascii="David" w:hAnsi="David" w:cs="David"/>
          <w:sz w:val="20"/>
          <w:szCs w:val="20"/>
        </w:rPr>
      </w:pPr>
      <w:r w:rsidRPr="006607DC">
        <w:rPr>
          <w:rFonts w:ascii="David" w:hAnsi="David" w:cs="David" w:hint="cs"/>
          <w:sz w:val="20"/>
          <w:szCs w:val="20"/>
          <w:rtl/>
        </w:rPr>
        <w:t>פיצויי נזי</w:t>
      </w:r>
      <w:r w:rsidR="00DA25E3" w:rsidRPr="006607DC">
        <w:rPr>
          <w:rFonts w:ascii="David" w:hAnsi="David" w:cs="David" w:hint="cs"/>
          <w:sz w:val="20"/>
          <w:szCs w:val="20"/>
          <w:rtl/>
        </w:rPr>
        <w:t>ק</w:t>
      </w:r>
      <w:r w:rsidRPr="006607DC">
        <w:rPr>
          <w:rFonts w:ascii="David" w:hAnsi="David" w:cs="David" w:hint="cs"/>
          <w:sz w:val="20"/>
          <w:szCs w:val="20"/>
          <w:rtl/>
        </w:rPr>
        <w:t>ין בגין סרבנות גט</w:t>
      </w:r>
    </w:p>
    <w:p w:rsidR="00D326F4" w:rsidRPr="006607DC" w:rsidRDefault="009304A3" w:rsidP="008A63A5">
      <w:pPr>
        <w:pStyle w:val="a3"/>
        <w:numPr>
          <w:ilvl w:val="0"/>
          <w:numId w:val="31"/>
        </w:numPr>
        <w:spacing w:after="0" w:line="240" w:lineRule="auto"/>
        <w:jc w:val="both"/>
        <w:rPr>
          <w:rFonts w:ascii="David" w:hAnsi="David" w:cs="David"/>
          <w:sz w:val="20"/>
          <w:szCs w:val="20"/>
          <w:highlight w:val="yellow"/>
          <w:rtl/>
        </w:rPr>
      </w:pPr>
      <w:r w:rsidRPr="006607DC">
        <w:rPr>
          <w:rFonts w:ascii="David" w:hAnsi="David" w:cs="David" w:hint="cs"/>
          <w:sz w:val="20"/>
          <w:szCs w:val="20"/>
          <w:highlight w:val="yellow"/>
          <w:rtl/>
        </w:rPr>
        <w:t xml:space="preserve">טבלת עילות גירושין </w:t>
      </w:r>
      <w:r w:rsidRPr="006607DC">
        <w:rPr>
          <w:rFonts w:ascii="David" w:hAnsi="David" w:cs="David"/>
          <w:sz w:val="20"/>
          <w:szCs w:val="20"/>
          <w:highlight w:val="yellow"/>
          <w:rtl/>
        </w:rPr>
        <w:t>–</w:t>
      </w:r>
      <w:r w:rsidRPr="006607DC">
        <w:rPr>
          <w:rFonts w:ascii="David" w:hAnsi="David" w:cs="David" w:hint="cs"/>
          <w:sz w:val="20"/>
          <w:szCs w:val="20"/>
          <w:highlight w:val="yellow"/>
          <w:rtl/>
        </w:rPr>
        <w:t xml:space="preserve"> ע"מ 72</w:t>
      </w:r>
    </w:p>
    <w:p w:rsidR="009304A3" w:rsidRPr="006607DC" w:rsidRDefault="009304A3" w:rsidP="008A63A5">
      <w:pPr>
        <w:pStyle w:val="a3"/>
        <w:numPr>
          <w:ilvl w:val="0"/>
          <w:numId w:val="29"/>
        </w:numPr>
        <w:spacing w:after="0" w:line="240" w:lineRule="auto"/>
        <w:jc w:val="both"/>
        <w:rPr>
          <w:rFonts w:ascii="David" w:hAnsi="David" w:cs="David"/>
          <w:sz w:val="20"/>
          <w:szCs w:val="20"/>
        </w:rPr>
      </w:pPr>
      <w:r w:rsidRPr="006607DC">
        <w:rPr>
          <w:rFonts w:ascii="David" w:hAnsi="David" w:cs="David" w:hint="cs"/>
          <w:b/>
          <w:bCs/>
          <w:sz w:val="20"/>
          <w:szCs w:val="20"/>
          <w:rtl/>
        </w:rPr>
        <w:t>זוגות בני אותו מין</w:t>
      </w:r>
      <w:r w:rsidRPr="006607DC">
        <w:rPr>
          <w:rFonts w:ascii="David" w:hAnsi="David" w:cs="David" w:hint="cs"/>
          <w:sz w:val="20"/>
          <w:szCs w:val="20"/>
          <w:rtl/>
        </w:rPr>
        <w:t xml:space="preserve"> </w:t>
      </w:r>
      <w:r w:rsidRPr="006607DC">
        <w:rPr>
          <w:rFonts w:ascii="David" w:hAnsi="David" w:cs="David"/>
          <w:sz w:val="20"/>
          <w:szCs w:val="20"/>
          <w:rtl/>
        </w:rPr>
        <w:t>–</w:t>
      </w:r>
      <w:r w:rsidRPr="006607DC">
        <w:rPr>
          <w:rFonts w:ascii="David" w:hAnsi="David" w:cs="David" w:hint="cs"/>
          <w:sz w:val="20"/>
          <w:szCs w:val="20"/>
          <w:rtl/>
        </w:rPr>
        <w:t xml:space="preserve"> ע"מ 67</w:t>
      </w:r>
    </w:p>
    <w:p w:rsidR="009304A3" w:rsidRPr="006607DC" w:rsidRDefault="009304A3" w:rsidP="008A63A5">
      <w:pPr>
        <w:pStyle w:val="a3"/>
        <w:numPr>
          <w:ilvl w:val="0"/>
          <w:numId w:val="29"/>
        </w:numPr>
        <w:spacing w:after="0" w:line="240" w:lineRule="auto"/>
        <w:jc w:val="both"/>
        <w:rPr>
          <w:rFonts w:ascii="David" w:hAnsi="David" w:cs="David"/>
          <w:sz w:val="20"/>
          <w:szCs w:val="20"/>
        </w:rPr>
      </w:pPr>
      <w:r w:rsidRPr="006607DC">
        <w:rPr>
          <w:rFonts w:ascii="David" w:hAnsi="David" w:cs="David" w:hint="cs"/>
          <w:b/>
          <w:bCs/>
          <w:sz w:val="20"/>
          <w:szCs w:val="20"/>
          <w:rtl/>
        </w:rPr>
        <w:t>אלימות במשפחה</w:t>
      </w:r>
      <w:r w:rsidRPr="006607DC">
        <w:rPr>
          <w:rFonts w:ascii="David" w:hAnsi="David" w:cs="David" w:hint="cs"/>
          <w:sz w:val="20"/>
          <w:szCs w:val="20"/>
          <w:rtl/>
        </w:rPr>
        <w:t xml:space="preserve"> </w:t>
      </w:r>
      <w:r w:rsidRPr="006607DC">
        <w:rPr>
          <w:rFonts w:ascii="David" w:hAnsi="David" w:cs="David"/>
          <w:sz w:val="20"/>
          <w:szCs w:val="20"/>
          <w:rtl/>
        </w:rPr>
        <w:t>–</w:t>
      </w:r>
      <w:r w:rsidRPr="006607DC">
        <w:rPr>
          <w:rFonts w:ascii="David" w:hAnsi="David" w:cs="David" w:hint="cs"/>
          <w:sz w:val="20"/>
          <w:szCs w:val="20"/>
          <w:rtl/>
        </w:rPr>
        <w:t xml:space="preserve"> ע"מ 68</w:t>
      </w:r>
    </w:p>
    <w:p w:rsidR="008D3F82" w:rsidRPr="006607DC" w:rsidRDefault="008D3F82" w:rsidP="008A63A5">
      <w:pPr>
        <w:pStyle w:val="a3"/>
        <w:numPr>
          <w:ilvl w:val="0"/>
          <w:numId w:val="29"/>
        </w:numPr>
        <w:spacing w:after="0" w:line="240" w:lineRule="auto"/>
        <w:jc w:val="both"/>
        <w:rPr>
          <w:rFonts w:ascii="David" w:hAnsi="David" w:cs="David"/>
          <w:sz w:val="20"/>
          <w:szCs w:val="20"/>
        </w:rPr>
      </w:pPr>
      <w:r w:rsidRPr="006607DC">
        <w:rPr>
          <w:rFonts w:ascii="David" w:hAnsi="David" w:cs="David" w:hint="cs"/>
          <w:b/>
          <w:bCs/>
          <w:sz w:val="20"/>
          <w:szCs w:val="20"/>
          <w:rtl/>
        </w:rPr>
        <w:t xml:space="preserve">תביעת שלום בית </w:t>
      </w:r>
      <w:r w:rsidRPr="006607DC">
        <w:rPr>
          <w:rFonts w:ascii="David" w:hAnsi="David" w:cs="David"/>
          <w:sz w:val="20"/>
          <w:szCs w:val="20"/>
          <w:rtl/>
        </w:rPr>
        <w:t>–</w:t>
      </w:r>
      <w:r w:rsidRPr="006607DC">
        <w:rPr>
          <w:rFonts w:ascii="David" w:hAnsi="David" w:cs="David" w:hint="cs"/>
          <w:sz w:val="20"/>
          <w:szCs w:val="20"/>
          <w:rtl/>
        </w:rPr>
        <w:t xml:space="preserve"> ע"מ 76</w:t>
      </w:r>
    </w:p>
    <w:p w:rsidR="00D326F4" w:rsidRPr="009304A3" w:rsidRDefault="00D326F4" w:rsidP="00B03AEC">
      <w:pPr>
        <w:pStyle w:val="a3"/>
        <w:spacing w:after="0" w:line="360" w:lineRule="auto"/>
        <w:ind w:left="360"/>
        <w:jc w:val="both"/>
        <w:rPr>
          <w:rFonts w:ascii="David" w:hAnsi="David" w:cs="David"/>
          <w:b/>
          <w:bCs/>
          <w:sz w:val="28"/>
          <w:szCs w:val="28"/>
          <w:rtl/>
        </w:rPr>
      </w:pPr>
    </w:p>
    <w:p w:rsidR="00D326F4" w:rsidRPr="00C67B00" w:rsidRDefault="00C67B00" w:rsidP="00C67B00">
      <w:pPr>
        <w:pStyle w:val="a3"/>
        <w:spacing w:after="0" w:line="360" w:lineRule="auto"/>
        <w:ind w:left="0"/>
        <w:jc w:val="both"/>
        <w:rPr>
          <w:rFonts w:ascii="David" w:hAnsi="David" w:cs="David"/>
          <w:b/>
          <w:bCs/>
          <w:sz w:val="28"/>
          <w:szCs w:val="28"/>
          <w:u w:val="single"/>
          <w:rtl/>
        </w:rPr>
      </w:pPr>
      <w:r w:rsidRPr="00C67B00">
        <w:rPr>
          <w:rFonts w:ascii="David" w:hAnsi="David" w:cs="David" w:hint="cs"/>
          <w:b/>
          <w:bCs/>
          <w:sz w:val="28"/>
          <w:szCs w:val="28"/>
          <w:u w:val="single"/>
          <w:rtl/>
        </w:rPr>
        <w:t>ראשי פרקים</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כשרות הינשא- האם הזוג יכול להתחתן?</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האם יש סמכות ייחודית לביד"ר בענייני נישואין וגירושין? בחינת ס' 1 לחשבד"ר.</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באיזה סוג נישואין מדובר - האם היה רישום?</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נישואין כדמו"י.</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הגשת בקשה ליישוב סכסוך- החוק להסדר התדיינות בסכסוכי משפחה.</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כריכה- ס' 3 לחשבד"ר.</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 xml:space="preserve">סמכות בהסכמה </w:t>
      </w:r>
      <w:r w:rsidRPr="008A02C2">
        <w:rPr>
          <w:rFonts w:ascii="David" w:hAnsi="David" w:cs="David"/>
          <w:sz w:val="24"/>
          <w:szCs w:val="24"/>
          <w:rtl/>
        </w:rPr>
        <w:t>–</w:t>
      </w:r>
      <w:r w:rsidRPr="008A02C2">
        <w:rPr>
          <w:rFonts w:ascii="David" w:hAnsi="David" w:cs="David" w:hint="cs"/>
          <w:sz w:val="24"/>
          <w:szCs w:val="24"/>
          <w:rtl/>
        </w:rPr>
        <w:t xml:space="preserve"> ס' 9 לחשבד"ר.</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סמכות נמשכת.</w:t>
      </w:r>
    </w:p>
    <w:p w:rsidR="00C67B00" w:rsidRPr="008A02C2" w:rsidRDefault="00C67B0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פיקוח שיפוטי.</w:t>
      </w:r>
    </w:p>
    <w:p w:rsidR="00C67B00" w:rsidRPr="008A02C2" w:rsidRDefault="00F9722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יצירת דיני משפחה אזרחיים (מזונות אישה אזרחיים-שמגר וברק, הורות אזרחית-מזונות ילדים-חשין)</w:t>
      </w:r>
      <w:r w:rsidR="006607DC">
        <w:rPr>
          <w:rFonts w:ascii="David" w:hAnsi="David" w:cs="David" w:hint="cs"/>
          <w:sz w:val="24"/>
          <w:szCs w:val="24"/>
          <w:rtl/>
        </w:rPr>
        <w:t>.</w:t>
      </w:r>
    </w:p>
    <w:p w:rsidR="00F97220" w:rsidRPr="008A02C2" w:rsidRDefault="00F9722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הלכת השיתוף</w:t>
      </w:r>
      <w:r w:rsidR="006607DC">
        <w:rPr>
          <w:rFonts w:ascii="David" w:hAnsi="David" w:cs="David" w:hint="cs"/>
          <w:sz w:val="24"/>
          <w:szCs w:val="24"/>
          <w:rtl/>
        </w:rPr>
        <w:t>.</w:t>
      </w:r>
    </w:p>
    <w:p w:rsidR="00F97220" w:rsidRPr="008A02C2" w:rsidRDefault="00F9722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חוק יחסי ממון</w:t>
      </w:r>
      <w:r w:rsidR="006607DC">
        <w:rPr>
          <w:rFonts w:ascii="David" w:hAnsi="David" w:cs="David" w:hint="cs"/>
          <w:sz w:val="24"/>
          <w:szCs w:val="24"/>
          <w:rtl/>
        </w:rPr>
        <w:t>.</w:t>
      </w:r>
    </w:p>
    <w:p w:rsidR="00F97220" w:rsidRPr="008A02C2" w:rsidRDefault="00F97220" w:rsidP="008A63A5">
      <w:pPr>
        <w:pStyle w:val="a3"/>
        <w:numPr>
          <w:ilvl w:val="0"/>
          <w:numId w:val="48"/>
        </w:numPr>
        <w:spacing w:after="0" w:line="360" w:lineRule="auto"/>
        <w:jc w:val="both"/>
        <w:rPr>
          <w:rFonts w:ascii="David" w:hAnsi="David" w:cs="David"/>
          <w:sz w:val="24"/>
          <w:szCs w:val="24"/>
          <w:rtl/>
        </w:rPr>
      </w:pPr>
      <w:r w:rsidRPr="008A02C2">
        <w:rPr>
          <w:rFonts w:ascii="David" w:hAnsi="David" w:cs="David" w:hint="cs"/>
          <w:sz w:val="24"/>
          <w:szCs w:val="24"/>
          <w:rtl/>
        </w:rPr>
        <w:t>מזונות אישה</w:t>
      </w:r>
      <w:r w:rsidR="006607DC">
        <w:rPr>
          <w:rFonts w:ascii="David" w:hAnsi="David" w:cs="David" w:hint="cs"/>
          <w:sz w:val="24"/>
          <w:szCs w:val="24"/>
          <w:rtl/>
        </w:rPr>
        <w:t>.</w:t>
      </w:r>
    </w:p>
    <w:p w:rsidR="00F97220" w:rsidRPr="008A02C2" w:rsidRDefault="00F9722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ידב"צ</w:t>
      </w:r>
      <w:r w:rsidR="006607DC">
        <w:rPr>
          <w:rFonts w:ascii="David" w:hAnsi="David" w:cs="David" w:hint="cs"/>
          <w:sz w:val="24"/>
          <w:szCs w:val="24"/>
          <w:rtl/>
        </w:rPr>
        <w:t>.</w:t>
      </w:r>
    </w:p>
    <w:p w:rsidR="00F97220" w:rsidRPr="008A02C2" w:rsidRDefault="00F97220" w:rsidP="008A63A5">
      <w:pPr>
        <w:pStyle w:val="a3"/>
        <w:numPr>
          <w:ilvl w:val="0"/>
          <w:numId w:val="48"/>
        </w:numPr>
        <w:spacing w:after="0" w:line="360" w:lineRule="auto"/>
        <w:jc w:val="both"/>
        <w:rPr>
          <w:rFonts w:ascii="David" w:hAnsi="David" w:cs="David"/>
          <w:sz w:val="24"/>
          <w:szCs w:val="24"/>
        </w:rPr>
      </w:pPr>
      <w:r w:rsidRPr="008A02C2">
        <w:rPr>
          <w:rFonts w:ascii="David" w:hAnsi="David" w:cs="David" w:hint="cs"/>
          <w:sz w:val="24"/>
          <w:szCs w:val="24"/>
          <w:rtl/>
        </w:rPr>
        <w:t>נישואים אזרחיים</w:t>
      </w:r>
      <w:r w:rsidR="006607DC">
        <w:rPr>
          <w:rFonts w:ascii="David" w:hAnsi="David" w:cs="David" w:hint="cs"/>
          <w:sz w:val="24"/>
          <w:szCs w:val="24"/>
          <w:rtl/>
        </w:rPr>
        <w:t>.</w:t>
      </w:r>
    </w:p>
    <w:p w:rsidR="00D326F4" w:rsidRPr="00E922E1" w:rsidRDefault="00C67B00" w:rsidP="00E922E1">
      <w:pPr>
        <w:pStyle w:val="a7"/>
        <w:tabs>
          <w:tab w:val="clear" w:pos="4153"/>
          <w:tab w:val="clear" w:pos="8306"/>
        </w:tabs>
        <w:bidi w:val="0"/>
        <w:spacing w:after="160" w:line="259" w:lineRule="auto"/>
        <w:rPr>
          <w:rFonts w:ascii="David" w:hAnsi="David" w:cs="David"/>
          <w:rtl/>
        </w:rPr>
      </w:pPr>
      <w:r w:rsidRPr="00C67B00">
        <w:rPr>
          <w:rFonts w:ascii="David" w:hAnsi="David" w:cs="David"/>
          <w:rtl/>
        </w:rPr>
        <w:br w:type="page"/>
      </w:r>
    </w:p>
    <w:p w:rsidR="00F21C99" w:rsidRPr="00F97220" w:rsidRDefault="00F97220" w:rsidP="00F97220">
      <w:pPr>
        <w:spacing w:after="0" w:line="360" w:lineRule="auto"/>
        <w:jc w:val="both"/>
        <w:rPr>
          <w:rFonts w:ascii="David" w:hAnsi="David" w:cs="David"/>
          <w:b/>
          <w:bCs/>
          <w:sz w:val="28"/>
          <w:szCs w:val="28"/>
          <w:highlight w:val="yellow"/>
          <w:u w:val="single"/>
        </w:rPr>
      </w:pPr>
      <w:r w:rsidRPr="00F97220">
        <w:rPr>
          <w:rFonts w:ascii="David" w:hAnsi="David" w:cs="David" w:hint="cs"/>
          <w:b/>
          <w:bCs/>
          <w:sz w:val="28"/>
          <w:szCs w:val="28"/>
          <w:highlight w:val="yellow"/>
          <w:u w:val="single"/>
          <w:rtl/>
        </w:rPr>
        <w:lastRenderedPageBreak/>
        <w:t xml:space="preserve">כשרות להינשא- </w:t>
      </w:r>
      <w:r w:rsidR="00F21C99" w:rsidRPr="00F97220">
        <w:rPr>
          <w:rFonts w:ascii="David" w:hAnsi="David" w:cs="David"/>
          <w:b/>
          <w:bCs/>
          <w:sz w:val="28"/>
          <w:szCs w:val="28"/>
          <w:highlight w:val="yellow"/>
          <w:u w:val="single"/>
          <w:rtl/>
        </w:rPr>
        <w:t>האם הזוג יכול להתחתן?</w:t>
      </w:r>
    </w:p>
    <w:p w:rsidR="003A1065" w:rsidRPr="00FE27A1" w:rsidRDefault="00973BCE" w:rsidP="00B03AEC">
      <w:pPr>
        <w:spacing w:after="0" w:line="360" w:lineRule="auto"/>
        <w:ind w:left="-2"/>
        <w:jc w:val="both"/>
        <w:rPr>
          <w:rFonts w:ascii="David" w:hAnsi="David" w:cs="David"/>
          <w:b/>
          <w:bCs/>
        </w:rPr>
      </w:pPr>
      <w:r w:rsidRPr="00FE27A1">
        <w:rPr>
          <w:rFonts w:ascii="David" w:hAnsi="David" w:cs="David" w:hint="cs"/>
          <w:highlight w:val="cyan"/>
          <w:rtl/>
        </w:rPr>
        <w:t>פס"ד עדאללה</w:t>
      </w:r>
      <w:r w:rsidRPr="00FE27A1">
        <w:rPr>
          <w:rFonts w:ascii="David" w:hAnsi="David" w:cs="David" w:hint="cs"/>
          <w:rtl/>
        </w:rPr>
        <w:t>-</w:t>
      </w:r>
      <w:r w:rsidRPr="00FE27A1">
        <w:rPr>
          <w:rFonts w:ascii="David" w:hAnsi="David" w:cs="David" w:hint="cs"/>
          <w:b/>
          <w:bCs/>
          <w:rtl/>
        </w:rPr>
        <w:t xml:space="preserve"> </w:t>
      </w:r>
      <w:r w:rsidR="003A1065" w:rsidRPr="00FE27A1">
        <w:rPr>
          <w:rFonts w:ascii="David" w:hAnsi="David" w:cs="David"/>
          <w:rtl/>
        </w:rPr>
        <w:t xml:space="preserve">הזכות לנישואין </w:t>
      </w:r>
      <w:r w:rsidR="00FE27A1" w:rsidRPr="00FE27A1">
        <w:rPr>
          <w:rFonts w:ascii="David" w:hAnsi="David" w:cs="David" w:hint="cs"/>
          <w:rtl/>
        </w:rPr>
        <w:t xml:space="preserve">ולחיי משפחה </w:t>
      </w:r>
      <w:r w:rsidR="003A1065" w:rsidRPr="00FE27A1">
        <w:rPr>
          <w:rFonts w:ascii="David" w:hAnsi="David" w:cs="David"/>
          <w:rtl/>
        </w:rPr>
        <w:t xml:space="preserve">היא זכות יסוד </w:t>
      </w:r>
      <w:r w:rsidR="00FE27A1" w:rsidRPr="00FE27A1">
        <w:rPr>
          <w:rFonts w:ascii="David" w:hAnsi="David" w:cs="David" w:hint="cs"/>
          <w:rtl/>
        </w:rPr>
        <w:t xml:space="preserve">חוקתית </w:t>
      </w:r>
      <w:r w:rsidR="00FE27A1">
        <w:rPr>
          <w:rFonts w:ascii="David" w:hAnsi="David" w:cs="David" w:hint="cs"/>
          <w:rtl/>
        </w:rPr>
        <w:t>מחו</w:t>
      </w:r>
      <w:r w:rsidR="0034544F">
        <w:rPr>
          <w:rFonts w:ascii="David" w:hAnsi="David" w:cs="David" w:hint="cs"/>
          <w:rtl/>
        </w:rPr>
        <w:t>"י</w:t>
      </w:r>
      <w:r w:rsidR="00FE27A1">
        <w:rPr>
          <w:rFonts w:ascii="David" w:hAnsi="David" w:cs="David" w:hint="cs"/>
          <w:rtl/>
        </w:rPr>
        <w:t xml:space="preserve"> כבודה"א וחירותו.</w:t>
      </w:r>
    </w:p>
    <w:p w:rsidR="00F21C99" w:rsidRPr="00FE27A1" w:rsidRDefault="00F21C99" w:rsidP="00B03AEC">
      <w:pPr>
        <w:spacing w:after="0" w:line="360" w:lineRule="auto"/>
        <w:jc w:val="both"/>
        <w:rPr>
          <w:rFonts w:ascii="David" w:hAnsi="David" w:cs="David"/>
          <w:b/>
          <w:bCs/>
        </w:rPr>
      </w:pPr>
      <w:r w:rsidRPr="00FE27A1">
        <w:rPr>
          <w:rFonts w:ascii="David" w:hAnsi="David" w:cs="David"/>
          <w:b/>
          <w:bCs/>
          <w:rtl/>
        </w:rPr>
        <w:t>מגבלות אוניברסליות</w:t>
      </w:r>
      <w:r w:rsidR="00FE27A1">
        <w:rPr>
          <w:rFonts w:ascii="David" w:hAnsi="David" w:cs="David"/>
          <w:rtl/>
        </w:rPr>
        <w:t>: גיל מינימום</w:t>
      </w:r>
      <w:r w:rsidR="00FE27A1">
        <w:rPr>
          <w:rFonts w:ascii="David" w:hAnsi="David" w:cs="David" w:hint="cs"/>
          <w:rtl/>
        </w:rPr>
        <w:t xml:space="preserve">, </w:t>
      </w:r>
      <w:r w:rsidRPr="00FE27A1">
        <w:rPr>
          <w:rFonts w:ascii="David" w:hAnsi="David" w:cs="David"/>
          <w:rtl/>
        </w:rPr>
        <w:t>ריבוי</w:t>
      </w:r>
      <w:r w:rsidR="00FE27A1">
        <w:rPr>
          <w:rFonts w:ascii="David" w:hAnsi="David" w:cs="David" w:hint="cs"/>
          <w:rtl/>
        </w:rPr>
        <w:t xml:space="preserve"> נישואים</w:t>
      </w:r>
      <w:r w:rsidRPr="00FE27A1">
        <w:rPr>
          <w:rFonts w:ascii="David" w:hAnsi="David" w:cs="David"/>
          <w:rtl/>
        </w:rPr>
        <w:t xml:space="preserve">, </w:t>
      </w:r>
      <w:r w:rsidR="00FC5689" w:rsidRPr="00FE27A1">
        <w:rPr>
          <w:rFonts w:ascii="David" w:hAnsi="David" w:cs="David"/>
          <w:rtl/>
        </w:rPr>
        <w:t xml:space="preserve">בני </w:t>
      </w:r>
      <w:r w:rsidRPr="00FE27A1">
        <w:rPr>
          <w:rFonts w:ascii="David" w:hAnsi="David" w:cs="David"/>
          <w:rtl/>
        </w:rPr>
        <w:t>משפחה</w:t>
      </w:r>
      <w:r w:rsidR="00FC5689" w:rsidRPr="00FE27A1">
        <w:rPr>
          <w:rFonts w:ascii="David" w:hAnsi="David" w:cs="David"/>
          <w:rtl/>
        </w:rPr>
        <w:t xml:space="preserve"> מקרבה ראשונה</w:t>
      </w:r>
      <w:r w:rsidRPr="00FE27A1">
        <w:rPr>
          <w:rFonts w:ascii="David" w:hAnsi="David" w:cs="David"/>
          <w:rtl/>
        </w:rPr>
        <w:t>, בני אותו מין.</w:t>
      </w:r>
    </w:p>
    <w:p w:rsidR="00394193" w:rsidRPr="00FE27A1" w:rsidRDefault="00394193" w:rsidP="00B03AEC">
      <w:pPr>
        <w:spacing w:after="0" w:line="360" w:lineRule="auto"/>
        <w:jc w:val="both"/>
        <w:rPr>
          <w:rFonts w:ascii="David" w:hAnsi="David" w:cs="David"/>
          <w:u w:val="single"/>
        </w:rPr>
      </w:pPr>
      <w:r w:rsidRPr="00FE27A1">
        <w:rPr>
          <w:rFonts w:ascii="David" w:hAnsi="David" w:cs="David"/>
          <w:u w:val="single"/>
          <w:rtl/>
        </w:rPr>
        <w:t xml:space="preserve">מגבלות בהלכה היהודית: </w:t>
      </w:r>
    </w:p>
    <w:p w:rsidR="00394193" w:rsidRPr="00FE27A1" w:rsidRDefault="00394193" w:rsidP="008A63A5">
      <w:pPr>
        <w:pStyle w:val="a3"/>
        <w:numPr>
          <w:ilvl w:val="0"/>
          <w:numId w:val="33"/>
        </w:numPr>
        <w:spacing w:after="0" w:line="360" w:lineRule="auto"/>
        <w:ind w:left="140" w:hanging="140"/>
        <w:jc w:val="both"/>
        <w:rPr>
          <w:rFonts w:ascii="David" w:hAnsi="David" w:cs="David"/>
          <w:b/>
          <w:bCs/>
        </w:rPr>
      </w:pPr>
      <w:r w:rsidRPr="00FE27A1">
        <w:rPr>
          <w:rFonts w:ascii="David" w:hAnsi="David" w:cs="David"/>
          <w:b/>
          <w:bCs/>
          <w:rtl/>
        </w:rPr>
        <w:t>אסורים ובטלים</w:t>
      </w:r>
      <w:r w:rsidRPr="00FE27A1">
        <w:rPr>
          <w:rFonts w:ascii="David" w:hAnsi="David" w:cs="David" w:hint="cs"/>
          <w:b/>
          <w:bCs/>
          <w:rtl/>
        </w:rPr>
        <w:t xml:space="preserve"> </w:t>
      </w:r>
      <w:r w:rsidRPr="00FE27A1">
        <w:rPr>
          <w:rFonts w:ascii="David" w:hAnsi="David" w:cs="David" w:hint="cs"/>
          <w:rtl/>
        </w:rPr>
        <w:t>(</w:t>
      </w:r>
      <w:r w:rsidRPr="00FE27A1">
        <w:rPr>
          <w:rFonts w:ascii="Arial" w:hAnsi="Arial" w:cs="David" w:hint="cs"/>
          <w:rtl/>
        </w:rPr>
        <w:t>הנישואין מעולם לא היו בתוקף</w:t>
      </w:r>
      <w:r w:rsidR="00FD7DDD" w:rsidRPr="00FE27A1">
        <w:rPr>
          <w:rFonts w:ascii="David" w:hAnsi="David" w:cs="David" w:hint="cs"/>
          <w:rtl/>
        </w:rPr>
        <w:t>, הילדים יהיו ממזרים</w:t>
      </w:r>
      <w:r w:rsidRPr="00FE27A1">
        <w:rPr>
          <w:rFonts w:ascii="David" w:hAnsi="David" w:cs="David" w:hint="cs"/>
          <w:rtl/>
        </w:rPr>
        <w:t>)</w:t>
      </w:r>
      <w:r w:rsidRPr="00FE27A1">
        <w:rPr>
          <w:rFonts w:ascii="David" w:hAnsi="David" w:cs="David"/>
          <w:rtl/>
        </w:rPr>
        <w:t>- משפחה מקרבה ראשונה, אשת איש- ריבוי נישואין.</w:t>
      </w:r>
    </w:p>
    <w:p w:rsidR="00394193" w:rsidRPr="00FE27A1" w:rsidRDefault="00394193" w:rsidP="008A63A5">
      <w:pPr>
        <w:pStyle w:val="a3"/>
        <w:numPr>
          <w:ilvl w:val="0"/>
          <w:numId w:val="33"/>
        </w:numPr>
        <w:spacing w:after="0" w:line="360" w:lineRule="auto"/>
        <w:ind w:left="140" w:hanging="140"/>
        <w:jc w:val="both"/>
        <w:rPr>
          <w:rFonts w:ascii="David" w:hAnsi="David" w:cs="David"/>
          <w:b/>
          <w:bCs/>
        </w:rPr>
      </w:pPr>
      <w:r w:rsidRPr="00FE27A1">
        <w:rPr>
          <w:rFonts w:ascii="David" w:hAnsi="David" w:cs="David"/>
          <w:b/>
          <w:bCs/>
          <w:rtl/>
        </w:rPr>
        <w:t>אסורים אך תופסים בדיעבד</w:t>
      </w:r>
      <w:r w:rsidRPr="00FE27A1">
        <w:rPr>
          <w:rFonts w:ascii="David" w:hAnsi="David" w:cs="David" w:hint="cs"/>
          <w:rtl/>
        </w:rPr>
        <w:t xml:space="preserve"> </w:t>
      </w:r>
      <w:r w:rsidRPr="00FE27A1">
        <w:rPr>
          <w:rFonts w:ascii="David" w:hAnsi="David" w:cs="David"/>
          <w:rtl/>
        </w:rPr>
        <w:t>- כהן וגרושה/חלוצה/גיורת, ממזר/ה וכשר/ה, אשת איש שזנתה אסורה לבעלה ובועלה.</w:t>
      </w:r>
    </w:p>
    <w:p w:rsidR="00837490" w:rsidRPr="00FE27A1" w:rsidRDefault="001257C1" w:rsidP="00B03AEC">
      <w:pPr>
        <w:spacing w:after="0" w:line="360" w:lineRule="auto"/>
        <w:jc w:val="both"/>
        <w:rPr>
          <w:rFonts w:ascii="David" w:hAnsi="David" w:cs="David"/>
          <w:b/>
          <w:bCs/>
        </w:rPr>
      </w:pPr>
      <w:r w:rsidRPr="00FE27A1">
        <w:rPr>
          <w:rFonts w:ascii="David" w:hAnsi="David" w:cs="David"/>
          <w:b/>
          <w:bCs/>
          <w:rtl/>
        </w:rPr>
        <w:t>קבוצות המצוקה</w:t>
      </w:r>
      <w:r w:rsidRPr="00FE27A1">
        <w:rPr>
          <w:rFonts w:ascii="David" w:hAnsi="David" w:cs="David"/>
          <w:rtl/>
        </w:rPr>
        <w:t xml:space="preserve">: פסולי חיתון, </w:t>
      </w:r>
      <w:r w:rsidR="00837490" w:rsidRPr="00FE27A1">
        <w:rPr>
          <w:rFonts w:ascii="David" w:hAnsi="David" w:cs="David"/>
          <w:rtl/>
        </w:rPr>
        <w:t>עגונות, זוג מעורב מדתות שונות</w:t>
      </w:r>
      <w:r w:rsidRPr="00FE27A1">
        <w:rPr>
          <w:rFonts w:ascii="David" w:hAnsi="David" w:cs="David"/>
          <w:rtl/>
        </w:rPr>
        <w:t>, בני אותו מין</w:t>
      </w:r>
      <w:r w:rsidR="0063303D" w:rsidRPr="00F87B80">
        <w:rPr>
          <w:rFonts w:ascii="David" w:hAnsi="David" w:cs="David"/>
          <w:b/>
          <w:bCs/>
          <w:rtl/>
        </w:rPr>
        <w:t xml:space="preserve"> (</w:t>
      </w:r>
      <w:r w:rsidR="0063303D" w:rsidRPr="00FE27A1">
        <w:rPr>
          <w:rFonts w:ascii="David" w:hAnsi="David" w:cs="David"/>
          <w:b/>
          <w:bCs/>
          <w:rtl/>
        </w:rPr>
        <w:t>למי יש סמכות שיפוט?)</w:t>
      </w:r>
      <w:r w:rsidR="00837490" w:rsidRPr="00FE27A1">
        <w:rPr>
          <w:rFonts w:ascii="David" w:hAnsi="David" w:cs="David"/>
          <w:rtl/>
        </w:rPr>
        <w:t>.</w:t>
      </w:r>
    </w:p>
    <w:p w:rsidR="007F41D2" w:rsidRPr="008D3E9E" w:rsidRDefault="007F41D2" w:rsidP="00B03AEC">
      <w:pPr>
        <w:pStyle w:val="a3"/>
        <w:spacing w:after="0" w:line="360" w:lineRule="auto"/>
        <w:ind w:left="0"/>
        <w:jc w:val="both"/>
        <w:rPr>
          <w:rFonts w:ascii="David" w:hAnsi="David" w:cs="David"/>
          <w:b/>
          <w:bCs/>
        </w:rPr>
      </w:pPr>
    </w:p>
    <w:p w:rsidR="00AB35FE" w:rsidRDefault="00EC619E" w:rsidP="00F97220">
      <w:pPr>
        <w:pStyle w:val="p00"/>
        <w:bidi/>
        <w:spacing w:before="0" w:beforeAutospacing="0" w:after="0" w:afterAutospacing="0" w:line="360" w:lineRule="auto"/>
        <w:jc w:val="both"/>
        <w:rPr>
          <w:rFonts w:ascii="David" w:eastAsia="Calibri" w:hAnsi="David" w:cs="David"/>
          <w:b/>
          <w:bCs/>
          <w:sz w:val="28"/>
          <w:szCs w:val="28"/>
          <w:u w:val="single"/>
        </w:rPr>
      </w:pPr>
      <w:r>
        <w:rPr>
          <w:rFonts w:ascii="David" w:eastAsia="Calibri" w:hAnsi="David" w:cs="David" w:hint="cs"/>
          <w:b/>
          <w:bCs/>
          <w:sz w:val="28"/>
          <w:szCs w:val="28"/>
          <w:highlight w:val="yellow"/>
          <w:u w:val="single"/>
          <w:rtl/>
        </w:rPr>
        <w:t xml:space="preserve">האם יש </w:t>
      </w:r>
      <w:r w:rsidRPr="00DA25E3">
        <w:rPr>
          <w:rFonts w:ascii="David" w:eastAsia="Calibri" w:hAnsi="David" w:cs="David"/>
          <w:b/>
          <w:bCs/>
          <w:sz w:val="28"/>
          <w:szCs w:val="28"/>
          <w:highlight w:val="yellow"/>
          <w:u w:val="single"/>
          <w:rtl/>
        </w:rPr>
        <w:t>סמכות ייחודית לביד"ר בענייני נישואין וגירושין</w:t>
      </w:r>
      <w:r>
        <w:rPr>
          <w:rFonts w:ascii="David" w:eastAsia="Calibri" w:hAnsi="David" w:cs="David" w:hint="cs"/>
          <w:b/>
          <w:bCs/>
          <w:sz w:val="28"/>
          <w:szCs w:val="28"/>
          <w:highlight w:val="yellow"/>
          <w:u w:val="single"/>
          <w:rtl/>
        </w:rPr>
        <w:t xml:space="preserve">? </w:t>
      </w:r>
      <w:r>
        <w:rPr>
          <w:rFonts w:ascii="David" w:eastAsia="Calibri" w:hAnsi="David" w:cs="David"/>
          <w:b/>
          <w:bCs/>
          <w:sz w:val="28"/>
          <w:szCs w:val="28"/>
          <w:highlight w:val="yellow"/>
          <w:u w:val="single"/>
          <w:rtl/>
        </w:rPr>
        <w:t>בחינת ס' 1 לחשבד"ר</w:t>
      </w:r>
      <w:r w:rsidRPr="00EC619E">
        <w:rPr>
          <w:rFonts w:ascii="David" w:eastAsia="Calibri" w:hAnsi="David" w:cs="David" w:hint="cs"/>
          <w:b/>
          <w:bCs/>
          <w:sz w:val="28"/>
          <w:szCs w:val="28"/>
          <w:highlight w:val="yellow"/>
          <w:u w:val="single"/>
          <w:rtl/>
        </w:rPr>
        <w:t>:</w:t>
      </w:r>
    </w:p>
    <w:p w:rsidR="00FE27A1" w:rsidRDefault="00FE27A1" w:rsidP="00B03AEC">
      <w:pPr>
        <w:pStyle w:val="p00"/>
        <w:bidi/>
        <w:spacing w:before="0" w:beforeAutospacing="0" w:after="0" w:afterAutospacing="0" w:line="360" w:lineRule="auto"/>
        <w:jc w:val="both"/>
        <w:rPr>
          <w:rFonts w:ascii="David" w:eastAsia="Calibri" w:hAnsi="David" w:cs="David"/>
          <w:sz w:val="22"/>
          <w:szCs w:val="22"/>
          <w:rtl/>
        </w:rPr>
      </w:pPr>
      <w:r>
        <w:rPr>
          <w:rFonts w:ascii="David" w:eastAsia="Calibri" w:hAnsi="David" w:cs="David" w:hint="cs"/>
          <w:sz w:val="22"/>
          <w:szCs w:val="22"/>
          <w:rtl/>
        </w:rPr>
        <w:t>4 תנאים מצטברים לסמכות ביד"ר:</w:t>
      </w:r>
    </w:p>
    <w:p w:rsidR="00960D66" w:rsidRPr="008D3E9E" w:rsidRDefault="00FE27A1" w:rsidP="008A63A5">
      <w:pPr>
        <w:pStyle w:val="p00"/>
        <w:numPr>
          <w:ilvl w:val="0"/>
          <w:numId w:val="34"/>
        </w:numPr>
        <w:bidi/>
        <w:spacing w:before="0" w:beforeAutospacing="0" w:after="0" w:afterAutospacing="0" w:line="360" w:lineRule="auto"/>
        <w:ind w:left="282" w:hanging="282"/>
        <w:jc w:val="both"/>
        <w:rPr>
          <w:rFonts w:ascii="David" w:eastAsia="Calibri" w:hAnsi="David" w:cs="David"/>
          <w:b/>
          <w:bCs/>
        </w:rPr>
      </w:pPr>
      <w:r>
        <w:rPr>
          <w:rFonts w:ascii="David" w:eastAsia="Calibri" w:hAnsi="David" w:cs="David" w:hint="cs"/>
          <w:b/>
          <w:bCs/>
          <w:u w:val="single"/>
          <w:rtl/>
        </w:rPr>
        <w:t>"</w:t>
      </w:r>
      <w:r w:rsidR="00960D66" w:rsidRPr="008D3E9E">
        <w:rPr>
          <w:rFonts w:ascii="David" w:eastAsia="Calibri" w:hAnsi="David" w:cs="David"/>
          <w:b/>
          <w:bCs/>
          <w:u w:val="single"/>
          <w:rtl/>
        </w:rPr>
        <w:t xml:space="preserve">ענייני </w:t>
      </w:r>
      <w:r w:rsidR="00960D66" w:rsidRPr="003934A4">
        <w:rPr>
          <w:rFonts w:ascii="David" w:eastAsia="Calibri" w:hAnsi="David" w:cs="David"/>
          <w:b/>
          <w:bCs/>
          <w:u w:val="single"/>
          <w:rtl/>
        </w:rPr>
        <w:t>נישואין וגירושין</w:t>
      </w:r>
      <w:r w:rsidRPr="003934A4">
        <w:rPr>
          <w:rFonts w:ascii="David" w:eastAsia="Calibri" w:hAnsi="David" w:cs="David" w:hint="cs"/>
          <w:b/>
          <w:bCs/>
          <w:u w:val="single"/>
          <w:rtl/>
        </w:rPr>
        <w:t>"</w:t>
      </w:r>
      <w:r w:rsidR="003934A4" w:rsidRPr="003934A4">
        <w:rPr>
          <w:rFonts w:ascii="David" w:eastAsia="Calibri" w:hAnsi="David" w:cs="David" w:hint="cs"/>
          <w:b/>
          <w:bCs/>
          <w:u w:val="single"/>
          <w:rtl/>
        </w:rPr>
        <w:t>- זיקה עניינית</w:t>
      </w:r>
      <w:r w:rsidR="00960D66" w:rsidRPr="003934A4">
        <w:rPr>
          <w:rFonts w:ascii="David" w:eastAsia="Calibri" w:hAnsi="David" w:cs="David"/>
          <w:b/>
          <w:bCs/>
          <w:u w:val="single"/>
          <w:rtl/>
        </w:rPr>
        <w:t>:</w:t>
      </w:r>
    </w:p>
    <w:p w:rsidR="00112DCE" w:rsidRPr="00112DCE" w:rsidRDefault="00112DCE" w:rsidP="00B03AEC">
      <w:pPr>
        <w:spacing w:after="0" w:line="360" w:lineRule="auto"/>
        <w:contextualSpacing/>
        <w:jc w:val="both"/>
        <w:rPr>
          <w:rFonts w:ascii="David" w:eastAsia="Calibri" w:hAnsi="David" w:cs="David"/>
          <w:u w:val="single"/>
        </w:rPr>
      </w:pPr>
      <w:r w:rsidRPr="00112DCE">
        <w:rPr>
          <w:rFonts w:ascii="David" w:eastAsia="Calibri" w:hAnsi="David" w:cs="David" w:hint="cs"/>
          <w:u w:val="single"/>
          <w:rtl/>
        </w:rPr>
        <w:t xml:space="preserve">מה </w:t>
      </w:r>
      <w:r w:rsidR="004C3CCA">
        <w:rPr>
          <w:rFonts w:ascii="David" w:eastAsia="Calibri" w:hAnsi="David" w:cs="David" w:hint="cs"/>
          <w:u w:val="single"/>
          <w:rtl/>
        </w:rPr>
        <w:t>נכלל</w:t>
      </w:r>
      <w:r w:rsidRPr="00112DCE">
        <w:rPr>
          <w:rFonts w:ascii="David" w:eastAsia="Calibri" w:hAnsi="David" w:cs="David" w:hint="cs"/>
          <w:u w:val="single"/>
          <w:rtl/>
        </w:rPr>
        <w:t xml:space="preserve"> </w:t>
      </w:r>
      <w:r w:rsidR="004C3CCA">
        <w:rPr>
          <w:rFonts w:ascii="David" w:eastAsia="Calibri" w:hAnsi="David" w:cs="David" w:hint="cs"/>
          <w:u w:val="single"/>
          <w:rtl/>
        </w:rPr>
        <w:t>ב</w:t>
      </w:r>
      <w:r w:rsidRPr="00112DCE">
        <w:rPr>
          <w:rFonts w:ascii="David" w:eastAsia="Calibri" w:hAnsi="David" w:cs="David" w:hint="cs"/>
          <w:u w:val="single"/>
          <w:rtl/>
        </w:rPr>
        <w:t>ענייני נישואין וגירושין?</w:t>
      </w:r>
    </w:p>
    <w:p w:rsidR="008A41BC" w:rsidRPr="008D3E9E" w:rsidRDefault="00FE27A1" w:rsidP="008A63A5">
      <w:pPr>
        <w:numPr>
          <w:ilvl w:val="0"/>
          <w:numId w:val="1"/>
        </w:numPr>
        <w:spacing w:after="0" w:line="360" w:lineRule="auto"/>
        <w:ind w:left="140" w:hanging="140"/>
        <w:contextualSpacing/>
        <w:jc w:val="both"/>
        <w:rPr>
          <w:rFonts w:ascii="David" w:eastAsia="Calibri" w:hAnsi="David" w:cs="David"/>
        </w:rPr>
      </w:pPr>
      <w:r>
        <w:rPr>
          <w:rFonts w:ascii="David" w:eastAsia="Calibri" w:hAnsi="David" w:cs="David" w:hint="cs"/>
          <w:b/>
          <w:bCs/>
          <w:rtl/>
        </w:rPr>
        <w:t>ענייני נישואין</w:t>
      </w:r>
      <w:r>
        <w:rPr>
          <w:rFonts w:ascii="David" w:eastAsia="Calibri" w:hAnsi="David" w:cs="David"/>
          <w:rtl/>
        </w:rPr>
        <w:t>- תוק</w:t>
      </w:r>
      <w:r w:rsidR="004C3CCA">
        <w:rPr>
          <w:rFonts w:ascii="David" w:eastAsia="Calibri" w:hAnsi="David" w:cs="David" w:hint="cs"/>
          <w:rtl/>
        </w:rPr>
        <w:t xml:space="preserve">ף נישואים או </w:t>
      </w:r>
      <w:r>
        <w:rPr>
          <w:rFonts w:ascii="David" w:eastAsia="Calibri" w:hAnsi="David" w:cs="David"/>
          <w:rtl/>
        </w:rPr>
        <w:t>בטלותם</w:t>
      </w:r>
      <w:r>
        <w:rPr>
          <w:rFonts w:ascii="David" w:eastAsia="Calibri" w:hAnsi="David" w:cs="David" w:hint="cs"/>
          <w:rtl/>
        </w:rPr>
        <w:t xml:space="preserve">, </w:t>
      </w:r>
      <w:r w:rsidR="001257C1" w:rsidRPr="008D3E9E">
        <w:rPr>
          <w:rFonts w:ascii="David" w:eastAsia="Calibri" w:hAnsi="David" w:cs="David"/>
          <w:rtl/>
        </w:rPr>
        <w:t>הכשרות להינשא-</w:t>
      </w:r>
      <w:r w:rsidR="00960D66" w:rsidRPr="008D3E9E">
        <w:rPr>
          <w:rFonts w:ascii="David" w:eastAsia="Calibri" w:hAnsi="David" w:cs="David"/>
          <w:rtl/>
        </w:rPr>
        <w:t xml:space="preserve"> </w:t>
      </w:r>
      <w:r w:rsidR="00112DCE" w:rsidRPr="00112DCE">
        <w:rPr>
          <w:rFonts w:ascii="David" w:eastAsia="Calibri" w:hAnsi="David" w:cs="David" w:hint="cs"/>
          <w:highlight w:val="cyan"/>
          <w:rtl/>
        </w:rPr>
        <w:t xml:space="preserve">פס"ד </w:t>
      </w:r>
      <w:r w:rsidR="00960D66" w:rsidRPr="00112DCE">
        <w:rPr>
          <w:rFonts w:ascii="David" w:eastAsia="Calibri" w:hAnsi="David" w:cs="David"/>
          <w:highlight w:val="cyan"/>
          <w:rtl/>
        </w:rPr>
        <w:t>גיתייה</w:t>
      </w:r>
      <w:r w:rsidR="00112DCE">
        <w:rPr>
          <w:rFonts w:ascii="David" w:eastAsia="Calibri" w:hAnsi="David" w:cs="David" w:hint="cs"/>
          <w:rtl/>
        </w:rPr>
        <w:t>- ניתן להכריע ביהדותו של אדם רק לצורך בחינת כשרותו להינשא.</w:t>
      </w:r>
    </w:p>
    <w:p w:rsidR="008A41BC" w:rsidRPr="008D3E9E" w:rsidRDefault="00C6341D" w:rsidP="008A63A5">
      <w:pPr>
        <w:pStyle w:val="a3"/>
        <w:numPr>
          <w:ilvl w:val="0"/>
          <w:numId w:val="1"/>
        </w:numPr>
        <w:spacing w:after="0" w:line="360" w:lineRule="auto"/>
        <w:ind w:left="140" w:hanging="140"/>
        <w:jc w:val="both"/>
        <w:rPr>
          <w:rFonts w:ascii="David" w:eastAsia="Calibri" w:hAnsi="David" w:cs="David"/>
        </w:rPr>
      </w:pPr>
      <w:r w:rsidRPr="008D3E9E">
        <w:rPr>
          <w:rFonts w:ascii="David" w:eastAsia="Calibri" w:hAnsi="David" w:cs="David"/>
          <w:b/>
          <w:bCs/>
          <w:rtl/>
        </w:rPr>
        <w:t>שלום בית</w:t>
      </w:r>
      <w:r w:rsidRPr="008D3E9E">
        <w:rPr>
          <w:rFonts w:ascii="David" w:eastAsia="Calibri" w:hAnsi="David" w:cs="David"/>
          <w:rtl/>
        </w:rPr>
        <w:t>-</w:t>
      </w:r>
      <w:r w:rsidR="008A41BC" w:rsidRPr="008D3E9E">
        <w:rPr>
          <w:rFonts w:ascii="David" w:eastAsia="Calibri" w:hAnsi="David" w:cs="David" w:hint="cs"/>
          <w:rtl/>
        </w:rPr>
        <w:t xml:space="preserve"> </w:t>
      </w:r>
      <w:r w:rsidRPr="008D3E9E">
        <w:rPr>
          <w:rFonts w:ascii="David" w:eastAsia="Calibri" w:hAnsi="David" w:cs="David"/>
          <w:rtl/>
        </w:rPr>
        <w:t xml:space="preserve">אין מבחן </w:t>
      </w:r>
      <w:r w:rsidR="008A41BC" w:rsidRPr="008D3E9E">
        <w:rPr>
          <w:rFonts w:ascii="David" w:eastAsia="Calibri" w:hAnsi="David" w:cs="David"/>
          <w:rtl/>
        </w:rPr>
        <w:t>מוגדר מה נכנס לגדר "שלום בית".</w:t>
      </w:r>
      <w:r w:rsidR="008A41BC" w:rsidRPr="008D3E9E">
        <w:rPr>
          <w:rFonts w:ascii="David" w:eastAsia="Calibri" w:hAnsi="David" w:cs="David" w:hint="cs"/>
          <w:rtl/>
        </w:rPr>
        <w:t xml:space="preserve"> </w:t>
      </w:r>
      <w:r w:rsidR="00112DCE" w:rsidRPr="00112DCE">
        <w:rPr>
          <w:rFonts w:ascii="David" w:eastAsia="Calibri" w:hAnsi="David" w:cs="David" w:hint="cs"/>
          <w:highlight w:val="cyan"/>
          <w:rtl/>
        </w:rPr>
        <w:t>בג"צ</w:t>
      </w:r>
      <w:r w:rsidR="008A41BC" w:rsidRPr="00112DCE">
        <w:rPr>
          <w:rFonts w:ascii="David" w:eastAsia="Calibri" w:hAnsi="David" w:cs="David" w:hint="cs"/>
          <w:highlight w:val="cyan"/>
          <w:rtl/>
        </w:rPr>
        <w:t xml:space="preserve"> </w:t>
      </w:r>
      <w:r w:rsidRPr="00112DCE">
        <w:rPr>
          <w:rFonts w:ascii="David" w:eastAsia="Calibri" w:hAnsi="David" w:cs="David"/>
          <w:highlight w:val="cyan"/>
          <w:rtl/>
        </w:rPr>
        <w:t>נעים</w:t>
      </w:r>
      <w:r w:rsidR="00112DCE">
        <w:rPr>
          <w:rFonts w:ascii="David" w:eastAsia="Calibri" w:hAnsi="David" w:cs="David" w:hint="cs"/>
          <w:rtl/>
        </w:rPr>
        <w:t>-</w:t>
      </w:r>
      <w:r w:rsidRPr="00112DCE">
        <w:rPr>
          <w:rFonts w:ascii="David" w:eastAsia="Calibri" w:hAnsi="David" w:cs="David"/>
          <w:rtl/>
        </w:rPr>
        <w:t xml:space="preserve"> </w:t>
      </w:r>
      <w:r w:rsidRPr="008D3E9E">
        <w:rPr>
          <w:rFonts w:ascii="David" w:eastAsia="Calibri" w:hAnsi="David" w:cs="David"/>
          <w:rtl/>
        </w:rPr>
        <w:t>אי הפרעה למגורים</w:t>
      </w:r>
      <w:r w:rsidR="00112DCE">
        <w:rPr>
          <w:rFonts w:ascii="David" w:eastAsia="Calibri" w:hAnsi="David" w:cs="David"/>
          <w:rtl/>
        </w:rPr>
        <w:t xml:space="preserve"> בבית המשותף היא בגדר שלום בית.</w:t>
      </w:r>
    </w:p>
    <w:p w:rsidR="009E3BCF" w:rsidRPr="008D3E9E" w:rsidRDefault="008A41BC" w:rsidP="008A63A5">
      <w:pPr>
        <w:pStyle w:val="a3"/>
        <w:numPr>
          <w:ilvl w:val="0"/>
          <w:numId w:val="1"/>
        </w:numPr>
        <w:spacing w:after="0" w:line="360" w:lineRule="auto"/>
        <w:ind w:left="140" w:hanging="140"/>
        <w:jc w:val="both"/>
        <w:rPr>
          <w:rFonts w:ascii="David" w:eastAsia="Calibri" w:hAnsi="David" w:cs="David"/>
        </w:rPr>
      </w:pPr>
      <w:r w:rsidRPr="008D3E9E">
        <w:rPr>
          <w:rFonts w:ascii="David" w:eastAsia="Calibri" w:hAnsi="David" w:cs="David" w:hint="cs"/>
          <w:b/>
          <w:bCs/>
          <w:rtl/>
        </w:rPr>
        <w:t xml:space="preserve">ענייני </w:t>
      </w:r>
      <w:r w:rsidR="00960D66" w:rsidRPr="008D3E9E">
        <w:rPr>
          <w:rFonts w:ascii="David" w:eastAsia="Calibri" w:hAnsi="David" w:cs="David"/>
          <w:b/>
          <w:bCs/>
          <w:rtl/>
        </w:rPr>
        <w:t>גירושין</w:t>
      </w:r>
      <w:r w:rsidRPr="008D3E9E">
        <w:rPr>
          <w:rFonts w:ascii="David" w:eastAsia="Calibri" w:hAnsi="David" w:cs="David" w:hint="cs"/>
          <w:rtl/>
        </w:rPr>
        <w:t xml:space="preserve">- </w:t>
      </w:r>
      <w:r w:rsidR="00112DCE">
        <w:rPr>
          <w:rFonts w:ascii="David" w:eastAsia="Calibri" w:hAnsi="David" w:cs="David"/>
          <w:rtl/>
        </w:rPr>
        <w:t xml:space="preserve">תביעת </w:t>
      </w:r>
      <w:r w:rsidR="00C6341D" w:rsidRPr="008D3E9E">
        <w:rPr>
          <w:rFonts w:ascii="David" w:eastAsia="Calibri" w:hAnsi="David" w:cs="David"/>
          <w:rtl/>
        </w:rPr>
        <w:t>גירושין</w:t>
      </w:r>
      <w:r w:rsidR="00112DCE">
        <w:rPr>
          <w:rFonts w:ascii="David" w:eastAsia="Calibri" w:hAnsi="David" w:cs="David" w:hint="cs"/>
          <w:rtl/>
        </w:rPr>
        <w:t xml:space="preserve">, </w:t>
      </w:r>
      <w:r w:rsidR="00CE6537">
        <w:rPr>
          <w:rFonts w:ascii="David" w:eastAsia="Calibri" w:hAnsi="David" w:cs="David"/>
          <w:rtl/>
        </w:rPr>
        <w:t>מתן פס"ד גירושין</w:t>
      </w:r>
      <w:r w:rsidR="00CE6537">
        <w:rPr>
          <w:rFonts w:ascii="David" w:eastAsia="Calibri" w:hAnsi="David" w:cs="David" w:hint="cs"/>
          <w:rtl/>
        </w:rPr>
        <w:t>,</w:t>
      </w:r>
      <w:r w:rsidR="00C6341D" w:rsidRPr="008D3E9E">
        <w:rPr>
          <w:rFonts w:ascii="David" w:eastAsia="Calibri" w:hAnsi="David" w:cs="David"/>
          <w:rtl/>
        </w:rPr>
        <w:t xml:space="preserve"> </w:t>
      </w:r>
      <w:r w:rsidRPr="008D3E9E">
        <w:rPr>
          <w:rFonts w:ascii="David" w:eastAsia="Calibri" w:hAnsi="David" w:cs="David" w:hint="cs"/>
          <w:rtl/>
        </w:rPr>
        <w:t>הפרת הסכם גירושין</w:t>
      </w:r>
      <w:r w:rsidR="00CE6537">
        <w:rPr>
          <w:rFonts w:ascii="David" w:eastAsia="Calibri" w:hAnsi="David" w:cs="David" w:hint="cs"/>
          <w:rtl/>
        </w:rPr>
        <w:t>-</w:t>
      </w:r>
      <w:r w:rsidRPr="00112DCE">
        <w:rPr>
          <w:rFonts w:ascii="David" w:eastAsia="Calibri" w:hAnsi="David" w:cs="David" w:hint="cs"/>
          <w:rtl/>
        </w:rPr>
        <w:t xml:space="preserve"> </w:t>
      </w:r>
      <w:r w:rsidR="00CE6537">
        <w:rPr>
          <w:rFonts w:ascii="David" w:eastAsia="Calibri" w:hAnsi="David" w:cs="David" w:hint="cs"/>
          <w:highlight w:val="cyan"/>
          <w:rtl/>
        </w:rPr>
        <w:t>פס"ד</w:t>
      </w:r>
      <w:r w:rsidRPr="00112DCE">
        <w:rPr>
          <w:rFonts w:ascii="David" w:eastAsia="Calibri" w:hAnsi="David" w:cs="David" w:hint="cs"/>
          <w:highlight w:val="cyan"/>
          <w:rtl/>
        </w:rPr>
        <w:t xml:space="preserve"> מרום</w:t>
      </w:r>
      <w:r w:rsidR="00CE6537">
        <w:rPr>
          <w:rFonts w:ascii="David" w:eastAsia="Calibri" w:hAnsi="David" w:cs="David" w:hint="cs"/>
          <w:rtl/>
        </w:rPr>
        <w:t xml:space="preserve">- </w:t>
      </w:r>
      <w:r w:rsidR="00CE6537" w:rsidRPr="00CE6537">
        <w:rPr>
          <w:rFonts w:ascii="David" w:eastAsia="Calibri" w:hAnsi="David" w:cs="David" w:hint="cs"/>
          <w:u w:val="single"/>
          <w:rtl/>
        </w:rPr>
        <w:t>ברנזון</w:t>
      </w:r>
      <w:r w:rsidR="00CE6537">
        <w:rPr>
          <w:rFonts w:ascii="David" w:eastAsia="Calibri" w:hAnsi="David" w:cs="David" w:hint="cs"/>
          <w:rtl/>
        </w:rPr>
        <w:t xml:space="preserve">- מחשש ל"גט מעושה", </w:t>
      </w:r>
      <w:r w:rsidR="00CE6537" w:rsidRPr="00CE6537">
        <w:rPr>
          <w:rFonts w:ascii="David" w:eastAsia="Calibri" w:hAnsi="David" w:cs="David" w:hint="cs"/>
          <w:u w:val="single"/>
          <w:rtl/>
        </w:rPr>
        <w:t>קיסטר</w:t>
      </w:r>
      <w:r w:rsidR="00CE6537">
        <w:rPr>
          <w:rFonts w:ascii="David" w:eastAsia="Calibri" w:hAnsi="David" w:cs="David" w:hint="cs"/>
          <w:rtl/>
        </w:rPr>
        <w:t>- לביהמ"ש תהיה סמכות רק בעניין רכושי.</w:t>
      </w:r>
    </w:p>
    <w:p w:rsidR="00CE6537" w:rsidRPr="00CE6537" w:rsidRDefault="00CE6537" w:rsidP="00B03AEC">
      <w:pPr>
        <w:spacing w:after="0" w:line="360" w:lineRule="auto"/>
        <w:jc w:val="both"/>
        <w:rPr>
          <w:rFonts w:cs="David"/>
          <w:u w:val="single"/>
          <w:rtl/>
        </w:rPr>
      </w:pPr>
      <w:r w:rsidRPr="00CE6537">
        <w:rPr>
          <w:rFonts w:cs="David" w:hint="cs"/>
          <w:u w:val="single"/>
          <w:rtl/>
        </w:rPr>
        <w:t>מה לא נכלל בענייני נישואין וגירושין?</w:t>
      </w:r>
    </w:p>
    <w:p w:rsidR="00CE6537" w:rsidRPr="00CE6537" w:rsidRDefault="00CE6537" w:rsidP="008A63A5">
      <w:pPr>
        <w:pStyle w:val="a3"/>
        <w:numPr>
          <w:ilvl w:val="0"/>
          <w:numId w:val="1"/>
        </w:numPr>
        <w:spacing w:after="0" w:line="360" w:lineRule="auto"/>
        <w:ind w:left="140" w:hanging="140"/>
        <w:jc w:val="both"/>
        <w:rPr>
          <w:rFonts w:ascii="David" w:eastAsia="Calibri" w:hAnsi="David" w:cs="David"/>
        </w:rPr>
      </w:pPr>
      <w:r>
        <w:rPr>
          <w:rFonts w:cs="David" w:hint="cs"/>
          <w:b/>
          <w:bCs/>
          <w:rtl/>
        </w:rPr>
        <w:t>רכוש והסכמים בענייני ממון</w:t>
      </w:r>
      <w:r w:rsidRPr="00CE6537">
        <w:rPr>
          <w:rFonts w:cs="David" w:hint="cs"/>
          <w:rtl/>
        </w:rPr>
        <w:t xml:space="preserve">- </w:t>
      </w:r>
      <w:r w:rsidRPr="00CE6537">
        <w:rPr>
          <w:rFonts w:cs="David" w:hint="cs"/>
          <w:highlight w:val="cyan"/>
          <w:rtl/>
        </w:rPr>
        <w:t>בג"ץ גור</w:t>
      </w:r>
      <w:r w:rsidRPr="00CE6537">
        <w:rPr>
          <w:rFonts w:cs="David" w:hint="cs"/>
          <w:rtl/>
        </w:rPr>
        <w:t>.</w:t>
      </w:r>
    </w:p>
    <w:p w:rsidR="00CE6537" w:rsidRPr="00CE6537" w:rsidRDefault="00CE6537" w:rsidP="008A63A5">
      <w:pPr>
        <w:pStyle w:val="a3"/>
        <w:numPr>
          <w:ilvl w:val="0"/>
          <w:numId w:val="1"/>
        </w:numPr>
        <w:spacing w:after="0" w:line="360" w:lineRule="auto"/>
        <w:ind w:left="140" w:hanging="140"/>
        <w:jc w:val="both"/>
        <w:rPr>
          <w:rFonts w:ascii="David" w:eastAsia="Calibri" w:hAnsi="David" w:cs="David"/>
        </w:rPr>
      </w:pPr>
      <w:r w:rsidRPr="00CE6537">
        <w:rPr>
          <w:rFonts w:cs="David" w:hint="cs"/>
          <w:b/>
          <w:bCs/>
          <w:rtl/>
        </w:rPr>
        <w:t>רכוש</w:t>
      </w:r>
      <w:r w:rsidRPr="00CE6537">
        <w:rPr>
          <w:rFonts w:cs="David" w:hint="cs"/>
          <w:rtl/>
        </w:rPr>
        <w:t>- לא נכלל, אך ניתן לכרוך</w:t>
      </w:r>
      <w:r>
        <w:rPr>
          <w:rFonts w:cs="David" w:hint="cs"/>
          <w:rtl/>
        </w:rPr>
        <w:t xml:space="preserve"> לפי </w:t>
      </w:r>
      <w:r w:rsidRPr="00F87B80">
        <w:rPr>
          <w:rFonts w:cs="David" w:hint="cs"/>
          <w:b/>
          <w:bCs/>
          <w:rtl/>
        </w:rPr>
        <w:t>ס' 3</w:t>
      </w:r>
      <w:r w:rsidRPr="00CE6537">
        <w:rPr>
          <w:rFonts w:cs="David" w:hint="cs"/>
          <w:rtl/>
        </w:rPr>
        <w:t xml:space="preserve">. </w:t>
      </w:r>
      <w:r w:rsidRPr="00CE6537">
        <w:rPr>
          <w:rFonts w:cs="David" w:hint="cs"/>
          <w:highlight w:val="cyan"/>
          <w:rtl/>
        </w:rPr>
        <w:t>פס"ד בבלי</w:t>
      </w:r>
      <w:r w:rsidRPr="00CE6537">
        <w:rPr>
          <w:rFonts w:cs="David" w:hint="cs"/>
          <w:rtl/>
        </w:rPr>
        <w:t xml:space="preserve">- ביד"ר כפוף </w:t>
      </w:r>
      <w:r>
        <w:rPr>
          <w:rFonts w:cs="David" w:hint="cs"/>
          <w:rtl/>
        </w:rPr>
        <w:t>ל</w:t>
      </w:r>
      <w:r w:rsidRPr="00CE6537">
        <w:rPr>
          <w:rFonts w:cs="David" w:hint="cs"/>
          <w:rtl/>
        </w:rPr>
        <w:t>הלכת השיתוף.</w:t>
      </w:r>
    </w:p>
    <w:p w:rsidR="00CE6537" w:rsidRPr="00CE6537" w:rsidRDefault="00CE6537" w:rsidP="008A63A5">
      <w:pPr>
        <w:pStyle w:val="a3"/>
        <w:numPr>
          <w:ilvl w:val="0"/>
          <w:numId w:val="1"/>
        </w:numPr>
        <w:spacing w:after="0" w:line="360" w:lineRule="auto"/>
        <w:ind w:left="140" w:hanging="140"/>
        <w:jc w:val="both"/>
        <w:rPr>
          <w:rFonts w:ascii="David" w:eastAsia="Calibri" w:hAnsi="David" w:cs="David"/>
        </w:rPr>
      </w:pPr>
      <w:r w:rsidRPr="00CE6537">
        <w:rPr>
          <w:rFonts w:ascii="David" w:eastAsia="Calibri" w:hAnsi="David" w:cs="David" w:hint="cs"/>
          <w:b/>
          <w:bCs/>
          <w:rtl/>
        </w:rPr>
        <w:t>אכיפת הסדרים כספיים והסכמי שיפוי</w:t>
      </w:r>
      <w:r>
        <w:rPr>
          <w:rFonts w:ascii="David" w:eastAsia="Calibri" w:hAnsi="David" w:cs="David" w:hint="cs"/>
          <w:rtl/>
        </w:rPr>
        <w:t xml:space="preserve">- </w:t>
      </w:r>
      <w:r w:rsidRPr="00CE6537">
        <w:rPr>
          <w:rFonts w:ascii="David" w:eastAsia="Calibri" w:hAnsi="David" w:cs="David" w:hint="cs"/>
          <w:highlight w:val="cyan"/>
          <w:rtl/>
        </w:rPr>
        <w:t>פס"ד סימה לוי</w:t>
      </w:r>
      <w:r>
        <w:rPr>
          <w:rFonts w:ascii="David" w:eastAsia="Calibri" w:hAnsi="David" w:cs="David" w:hint="cs"/>
          <w:rtl/>
        </w:rPr>
        <w:t>.</w:t>
      </w:r>
    </w:p>
    <w:p w:rsidR="009E3BCF" w:rsidRPr="00CE6537" w:rsidRDefault="009E3BCF" w:rsidP="008A63A5">
      <w:pPr>
        <w:pStyle w:val="a3"/>
        <w:numPr>
          <w:ilvl w:val="0"/>
          <w:numId w:val="1"/>
        </w:numPr>
        <w:spacing w:after="0" w:line="360" w:lineRule="auto"/>
        <w:ind w:left="140" w:hanging="140"/>
        <w:jc w:val="both"/>
        <w:rPr>
          <w:rFonts w:ascii="David" w:eastAsia="Calibri" w:hAnsi="David" w:cs="David"/>
        </w:rPr>
      </w:pPr>
      <w:r w:rsidRPr="00CE6537">
        <w:rPr>
          <w:rFonts w:cs="David" w:hint="cs"/>
          <w:b/>
          <w:bCs/>
          <w:rtl/>
        </w:rPr>
        <w:t>אבהות</w:t>
      </w:r>
      <w:r w:rsidR="003934A4">
        <w:rPr>
          <w:rFonts w:cs="David" w:hint="cs"/>
          <w:rtl/>
        </w:rPr>
        <w:t xml:space="preserve">- </w:t>
      </w:r>
      <w:r w:rsidR="003934A4" w:rsidRPr="003934A4">
        <w:rPr>
          <w:rFonts w:cs="David" w:hint="cs"/>
          <w:highlight w:val="cyan"/>
          <w:rtl/>
        </w:rPr>
        <w:t>פס"ד בוארון</w:t>
      </w:r>
      <w:r w:rsidR="003934A4">
        <w:rPr>
          <w:rFonts w:cs="David" w:hint="cs"/>
          <w:rtl/>
        </w:rPr>
        <w:t xml:space="preserve">- לא מענייני המעמד האישי, אין סמכות לביד"ר. </w:t>
      </w:r>
      <w:r w:rsidR="003934A4" w:rsidRPr="003934A4">
        <w:rPr>
          <w:rFonts w:cs="David" w:hint="cs"/>
          <w:u w:val="single"/>
          <w:rtl/>
        </w:rPr>
        <w:t>חריג</w:t>
      </w:r>
      <w:r w:rsidR="003934A4">
        <w:rPr>
          <w:rFonts w:cs="David" w:hint="cs"/>
          <w:rtl/>
        </w:rPr>
        <w:t xml:space="preserve">: רק אצל מוסלמים. </w:t>
      </w:r>
    </w:p>
    <w:p w:rsidR="003934A4" w:rsidRPr="003934A4" w:rsidRDefault="003934A4" w:rsidP="008A63A5">
      <w:pPr>
        <w:pStyle w:val="p00"/>
        <w:numPr>
          <w:ilvl w:val="0"/>
          <w:numId w:val="34"/>
        </w:numPr>
        <w:bidi/>
        <w:spacing w:before="0" w:beforeAutospacing="0" w:after="0" w:afterAutospacing="0" w:line="360" w:lineRule="auto"/>
        <w:ind w:left="282" w:hanging="282"/>
        <w:jc w:val="both"/>
        <w:rPr>
          <w:rFonts w:ascii="David" w:eastAsia="Calibri" w:hAnsi="David" w:cs="David"/>
          <w:b/>
          <w:bCs/>
          <w:u w:val="single"/>
        </w:rPr>
      </w:pPr>
      <w:r>
        <w:rPr>
          <w:rFonts w:ascii="David" w:eastAsia="Calibri" w:hAnsi="David" w:cs="David" w:hint="cs"/>
          <w:b/>
          <w:bCs/>
          <w:u w:val="single"/>
          <w:rtl/>
        </w:rPr>
        <w:t>"</w:t>
      </w:r>
      <w:r w:rsidR="00D65124" w:rsidRPr="008D3E9E">
        <w:rPr>
          <w:rFonts w:ascii="David" w:eastAsia="Calibri" w:hAnsi="David" w:cs="David" w:hint="cs"/>
          <w:b/>
          <w:bCs/>
          <w:u w:val="single"/>
          <w:rtl/>
        </w:rPr>
        <w:t>של יהודים</w:t>
      </w:r>
      <w:r>
        <w:rPr>
          <w:rFonts w:ascii="David" w:eastAsia="Calibri" w:hAnsi="David" w:cs="David" w:hint="cs"/>
          <w:b/>
          <w:bCs/>
          <w:u w:val="single"/>
          <w:rtl/>
        </w:rPr>
        <w:t>"</w:t>
      </w:r>
      <w:r w:rsidRPr="003934A4">
        <w:rPr>
          <w:rFonts w:ascii="David" w:eastAsia="Calibri" w:hAnsi="David" w:cs="David" w:hint="cs"/>
          <w:b/>
          <w:bCs/>
          <w:u w:val="single"/>
          <w:rtl/>
        </w:rPr>
        <w:t>- זיקה דתית</w:t>
      </w:r>
      <w:r>
        <w:rPr>
          <w:rFonts w:ascii="David" w:eastAsia="Calibri" w:hAnsi="David" w:cs="David" w:hint="cs"/>
          <w:b/>
          <w:bCs/>
          <w:u w:val="single"/>
          <w:rtl/>
        </w:rPr>
        <w:t>:</w:t>
      </w:r>
    </w:p>
    <w:p w:rsidR="003934A4" w:rsidRPr="00E90C4D" w:rsidRDefault="00D65124" w:rsidP="00B03AEC">
      <w:pPr>
        <w:pStyle w:val="p00"/>
        <w:bidi/>
        <w:spacing w:before="0" w:beforeAutospacing="0" w:after="0" w:afterAutospacing="0" w:line="360" w:lineRule="auto"/>
        <w:jc w:val="both"/>
        <w:rPr>
          <w:rFonts w:ascii="David" w:eastAsia="Calibri" w:hAnsi="David" w:cs="David"/>
          <w:sz w:val="22"/>
          <w:szCs w:val="22"/>
          <w:rtl/>
        </w:rPr>
      </w:pPr>
      <w:r w:rsidRPr="00E90C4D">
        <w:rPr>
          <w:rFonts w:ascii="David" w:eastAsia="Calibri" w:hAnsi="David" w:cs="David" w:hint="cs"/>
          <w:sz w:val="22"/>
          <w:szCs w:val="22"/>
          <w:rtl/>
        </w:rPr>
        <w:t>ש</w:t>
      </w:r>
      <w:r w:rsidR="003934A4" w:rsidRPr="00E90C4D">
        <w:rPr>
          <w:rFonts w:ascii="David" w:eastAsia="Calibri" w:hAnsi="David" w:cs="David" w:hint="cs"/>
          <w:sz w:val="22"/>
          <w:szCs w:val="22"/>
          <w:rtl/>
        </w:rPr>
        <w:t>ני הצדדים חייבים להיות יהודיים.</w:t>
      </w:r>
    </w:p>
    <w:p w:rsidR="00550C8F" w:rsidRPr="008D3E9E" w:rsidRDefault="003934A4" w:rsidP="00B03AEC">
      <w:pPr>
        <w:pStyle w:val="p00"/>
        <w:bidi/>
        <w:spacing w:before="0" w:beforeAutospacing="0" w:after="0" w:afterAutospacing="0" w:line="360" w:lineRule="auto"/>
        <w:jc w:val="both"/>
        <w:rPr>
          <w:rFonts w:ascii="David" w:eastAsia="Calibri" w:hAnsi="David" w:cs="David"/>
          <w:b/>
          <w:bCs/>
          <w:sz w:val="22"/>
          <w:szCs w:val="22"/>
          <w:rtl/>
        </w:rPr>
      </w:pPr>
      <w:r w:rsidRPr="003934A4">
        <w:rPr>
          <w:rFonts w:cs="David" w:hint="cs"/>
          <w:sz w:val="22"/>
          <w:szCs w:val="22"/>
          <w:highlight w:val="cyan"/>
          <w:rtl/>
        </w:rPr>
        <w:t>בג"צ</w:t>
      </w:r>
      <w:r w:rsidR="00D65124" w:rsidRPr="003934A4">
        <w:rPr>
          <w:rFonts w:cs="David" w:hint="cs"/>
          <w:sz w:val="22"/>
          <w:szCs w:val="22"/>
          <w:highlight w:val="cyan"/>
          <w:rtl/>
        </w:rPr>
        <w:t xml:space="preserve"> בנקובסקי</w:t>
      </w:r>
      <w:r>
        <w:rPr>
          <w:rFonts w:cs="David" w:hint="cs"/>
          <w:sz w:val="22"/>
          <w:szCs w:val="22"/>
          <w:rtl/>
        </w:rPr>
        <w:t>-</w:t>
      </w:r>
      <w:r w:rsidR="00F87B80">
        <w:rPr>
          <w:rFonts w:cs="David" w:hint="cs"/>
          <w:sz w:val="22"/>
          <w:szCs w:val="22"/>
          <w:rtl/>
        </w:rPr>
        <w:t xml:space="preserve"> ברגע שבי</w:t>
      </w:r>
      <w:r w:rsidR="00D65124" w:rsidRPr="008D3E9E">
        <w:rPr>
          <w:rFonts w:cs="David" w:hint="cs"/>
          <w:sz w:val="22"/>
          <w:szCs w:val="22"/>
          <w:rtl/>
        </w:rPr>
        <w:t>ד"ר קובע שאחד מבני הזוג אינו יהודי/ספק יהודי (אגב הדיון), הוא שומט מידו א</w:t>
      </w:r>
      <w:r>
        <w:rPr>
          <w:rFonts w:cs="David" w:hint="cs"/>
          <w:sz w:val="22"/>
          <w:szCs w:val="22"/>
          <w:rtl/>
        </w:rPr>
        <w:t>ת הסמכות לדון בתביעות בני הזוג.</w:t>
      </w:r>
    </w:p>
    <w:p w:rsidR="003934A4" w:rsidRPr="003934A4" w:rsidRDefault="003934A4" w:rsidP="008A63A5">
      <w:pPr>
        <w:pStyle w:val="p00"/>
        <w:numPr>
          <w:ilvl w:val="0"/>
          <w:numId w:val="34"/>
        </w:numPr>
        <w:bidi/>
        <w:spacing w:before="0" w:beforeAutospacing="0" w:after="0" w:afterAutospacing="0" w:line="360" w:lineRule="auto"/>
        <w:ind w:left="282" w:hanging="282"/>
        <w:jc w:val="both"/>
        <w:rPr>
          <w:rFonts w:ascii="David" w:eastAsia="Calibri" w:hAnsi="David" w:cs="David"/>
          <w:b/>
          <w:bCs/>
          <w:u w:val="single"/>
        </w:rPr>
      </w:pPr>
      <w:r>
        <w:rPr>
          <w:rFonts w:ascii="David" w:eastAsia="Calibri" w:hAnsi="David" w:cs="David" w:hint="cs"/>
          <w:b/>
          <w:bCs/>
          <w:u w:val="single"/>
          <w:rtl/>
        </w:rPr>
        <w:t>"</w:t>
      </w:r>
      <w:r w:rsidR="00550C8F" w:rsidRPr="008D3E9E">
        <w:rPr>
          <w:rFonts w:ascii="David" w:eastAsia="Calibri" w:hAnsi="David" w:cs="David" w:hint="cs"/>
          <w:b/>
          <w:bCs/>
          <w:u w:val="single"/>
          <w:rtl/>
        </w:rPr>
        <w:t>בישראל</w:t>
      </w:r>
      <w:r>
        <w:rPr>
          <w:rFonts w:ascii="David" w:eastAsia="Calibri" w:hAnsi="David" w:cs="David" w:hint="cs"/>
          <w:b/>
          <w:bCs/>
          <w:u w:val="single"/>
          <w:rtl/>
        </w:rPr>
        <w:t xml:space="preserve">"- </w:t>
      </w:r>
      <w:r w:rsidR="00495D84" w:rsidRPr="003934A4">
        <w:rPr>
          <w:rFonts w:ascii="David" w:eastAsia="Calibri" w:hAnsi="David" w:cs="David" w:hint="cs"/>
          <w:b/>
          <w:bCs/>
          <w:u w:val="single"/>
          <w:rtl/>
        </w:rPr>
        <w:t>זיקה טריטוריאלית</w:t>
      </w:r>
      <w:r w:rsidRPr="003934A4">
        <w:rPr>
          <w:rFonts w:ascii="David" w:eastAsia="Calibri" w:hAnsi="David" w:cs="David" w:hint="cs"/>
          <w:b/>
          <w:bCs/>
          <w:u w:val="single"/>
          <w:rtl/>
        </w:rPr>
        <w:t>:</w:t>
      </w:r>
    </w:p>
    <w:p w:rsidR="00E90C4D" w:rsidRDefault="00E90C4D" w:rsidP="00B03AEC">
      <w:pPr>
        <w:pStyle w:val="p00"/>
        <w:bidi/>
        <w:spacing w:before="0" w:beforeAutospacing="0" w:after="0" w:afterAutospacing="0" w:line="360" w:lineRule="auto"/>
        <w:jc w:val="both"/>
        <w:rPr>
          <w:rFonts w:cs="David"/>
          <w:sz w:val="22"/>
          <w:szCs w:val="22"/>
          <w:rtl/>
        </w:rPr>
      </w:pPr>
      <w:r w:rsidRPr="008D3E9E">
        <w:rPr>
          <w:rFonts w:cs="David" w:hint="cs"/>
          <w:b/>
          <w:bCs/>
          <w:sz w:val="22"/>
          <w:szCs w:val="22"/>
          <w:rtl/>
        </w:rPr>
        <w:t>לגבי תובע</w:t>
      </w:r>
      <w:r>
        <w:rPr>
          <w:rFonts w:cs="David" w:hint="cs"/>
          <w:b/>
          <w:bCs/>
          <w:sz w:val="22"/>
          <w:szCs w:val="22"/>
          <w:rtl/>
        </w:rPr>
        <w:t xml:space="preserve">- </w:t>
      </w:r>
      <w:r w:rsidRPr="00E90C4D">
        <w:rPr>
          <w:rFonts w:cs="David" w:hint="cs"/>
          <w:sz w:val="22"/>
          <w:szCs w:val="22"/>
          <w:u w:val="single"/>
          <w:rtl/>
        </w:rPr>
        <w:t>כלל הנוכחות הקונסטרוקטיבית</w:t>
      </w:r>
      <w:r w:rsidRPr="00E90C4D">
        <w:rPr>
          <w:rFonts w:cs="David" w:hint="cs"/>
          <w:sz w:val="22"/>
          <w:szCs w:val="22"/>
          <w:rtl/>
        </w:rPr>
        <w:t>-</w:t>
      </w:r>
      <w:r w:rsidR="00495D84" w:rsidRPr="008D3E9E">
        <w:rPr>
          <w:rFonts w:cs="David" w:hint="cs"/>
          <w:b/>
          <w:bCs/>
          <w:sz w:val="22"/>
          <w:szCs w:val="22"/>
          <w:rtl/>
        </w:rPr>
        <w:t xml:space="preserve"> </w:t>
      </w:r>
      <w:r w:rsidR="00495D84" w:rsidRPr="008D3E9E">
        <w:rPr>
          <w:rFonts w:cs="David" w:hint="cs"/>
          <w:sz w:val="22"/>
          <w:szCs w:val="22"/>
          <w:rtl/>
        </w:rPr>
        <w:t>מספיק</w:t>
      </w:r>
      <w:r>
        <w:rPr>
          <w:rFonts w:cs="David" w:hint="cs"/>
          <w:sz w:val="22"/>
          <w:szCs w:val="22"/>
          <w:rtl/>
        </w:rPr>
        <w:t xml:space="preserve"> הגשת תביעה בארץ ע"י מיופה כוח.</w:t>
      </w:r>
    </w:p>
    <w:p w:rsidR="006E118B" w:rsidRPr="008D3E9E" w:rsidRDefault="00E90C4D" w:rsidP="00B03AEC">
      <w:pPr>
        <w:pStyle w:val="p00"/>
        <w:bidi/>
        <w:spacing w:before="0" w:beforeAutospacing="0" w:after="0" w:afterAutospacing="0" w:line="360" w:lineRule="auto"/>
        <w:jc w:val="both"/>
        <w:rPr>
          <w:rFonts w:ascii="David" w:eastAsia="Calibri" w:hAnsi="David" w:cs="David"/>
          <w:b/>
          <w:bCs/>
          <w:sz w:val="22"/>
          <w:szCs w:val="22"/>
        </w:rPr>
      </w:pPr>
      <w:r>
        <w:rPr>
          <w:rFonts w:cs="David" w:hint="cs"/>
          <w:b/>
          <w:bCs/>
          <w:sz w:val="22"/>
          <w:szCs w:val="22"/>
          <w:rtl/>
        </w:rPr>
        <w:t>לגבי נתבע-</w:t>
      </w:r>
      <w:r w:rsidR="00495D84" w:rsidRPr="008D3E9E">
        <w:rPr>
          <w:rFonts w:cs="David" w:hint="cs"/>
          <w:b/>
          <w:bCs/>
          <w:sz w:val="22"/>
          <w:szCs w:val="22"/>
          <w:rtl/>
        </w:rPr>
        <w:t xml:space="preserve"> </w:t>
      </w:r>
      <w:r w:rsidRPr="00E90C4D">
        <w:rPr>
          <w:rFonts w:cs="David" w:hint="cs"/>
          <w:sz w:val="22"/>
          <w:szCs w:val="22"/>
          <w:highlight w:val="cyan"/>
          <w:rtl/>
        </w:rPr>
        <w:t>פס"ד ורבר</w:t>
      </w:r>
      <w:r>
        <w:rPr>
          <w:rFonts w:cs="David" w:hint="cs"/>
          <w:sz w:val="22"/>
          <w:szCs w:val="22"/>
          <w:rtl/>
        </w:rPr>
        <w:t>- הכוונה ל</w:t>
      </w:r>
      <w:r w:rsidRPr="00E90C4D">
        <w:rPr>
          <w:rFonts w:cs="David"/>
          <w:sz w:val="22"/>
          <w:szCs w:val="22"/>
          <w:rtl/>
        </w:rPr>
        <w:t>זיקה בין הנתבע לבין ישראל</w:t>
      </w:r>
      <w:r>
        <w:rPr>
          <w:rFonts w:cs="David" w:hint="cs"/>
          <w:sz w:val="22"/>
          <w:szCs w:val="22"/>
          <w:rtl/>
        </w:rPr>
        <w:t xml:space="preserve"> </w:t>
      </w:r>
      <w:r w:rsidRPr="008D3E9E">
        <w:rPr>
          <w:rFonts w:ascii="David" w:eastAsia="Calibri" w:hAnsi="David" w:cs="David" w:hint="cs"/>
          <w:sz w:val="22"/>
          <w:szCs w:val="22"/>
          <w:rtl/>
        </w:rPr>
        <w:t>(</w:t>
      </w:r>
      <w:r w:rsidRPr="008D3E9E">
        <w:rPr>
          <w:rFonts w:cs="David" w:hint="cs"/>
          <w:sz w:val="22"/>
          <w:szCs w:val="22"/>
          <w:rtl/>
        </w:rPr>
        <w:t xml:space="preserve">חשבונות בנק, חברות </w:t>
      </w:r>
      <w:r w:rsidR="00516E23">
        <w:rPr>
          <w:rFonts w:cs="David" w:hint="cs"/>
          <w:sz w:val="22"/>
          <w:szCs w:val="22"/>
          <w:rtl/>
        </w:rPr>
        <w:t>בקופ"ח, דירה, קרובי משפחה, נישא</w:t>
      </w:r>
      <w:r w:rsidRPr="008D3E9E">
        <w:rPr>
          <w:rFonts w:cs="David" w:hint="cs"/>
          <w:sz w:val="22"/>
          <w:szCs w:val="22"/>
          <w:rtl/>
        </w:rPr>
        <w:t xml:space="preserve"> בישראל)</w:t>
      </w:r>
      <w:r w:rsidRPr="00E90C4D">
        <w:rPr>
          <w:rFonts w:cs="David"/>
          <w:sz w:val="22"/>
          <w:szCs w:val="22"/>
          <w:rtl/>
        </w:rPr>
        <w:t xml:space="preserve">, אך לא </w:t>
      </w:r>
      <w:r>
        <w:rPr>
          <w:rFonts w:cs="David" w:hint="cs"/>
          <w:sz w:val="22"/>
          <w:szCs w:val="22"/>
          <w:rtl/>
        </w:rPr>
        <w:t xml:space="preserve">נדרשת בהכרח </w:t>
      </w:r>
      <w:r w:rsidRPr="00E90C4D">
        <w:rPr>
          <w:rFonts w:cs="David"/>
          <w:sz w:val="22"/>
          <w:szCs w:val="22"/>
          <w:rtl/>
        </w:rPr>
        <w:t>תושבות בישראל</w:t>
      </w:r>
      <w:r>
        <w:rPr>
          <w:rFonts w:cs="David" w:hint="cs"/>
          <w:sz w:val="22"/>
          <w:szCs w:val="22"/>
          <w:rtl/>
        </w:rPr>
        <w:t>.</w:t>
      </w:r>
    </w:p>
    <w:p w:rsidR="00F828BE" w:rsidRPr="00E90C4D" w:rsidRDefault="00E90C4D" w:rsidP="008A63A5">
      <w:pPr>
        <w:pStyle w:val="p00"/>
        <w:numPr>
          <w:ilvl w:val="0"/>
          <w:numId w:val="34"/>
        </w:numPr>
        <w:bidi/>
        <w:spacing w:before="0" w:beforeAutospacing="0" w:after="0" w:afterAutospacing="0" w:line="360" w:lineRule="auto"/>
        <w:ind w:left="282" w:hanging="282"/>
        <w:jc w:val="both"/>
        <w:rPr>
          <w:rFonts w:ascii="David" w:eastAsia="Calibri" w:hAnsi="David" w:cs="David"/>
          <w:b/>
          <w:bCs/>
          <w:u w:val="single"/>
          <w:rtl/>
        </w:rPr>
      </w:pPr>
      <w:r>
        <w:rPr>
          <w:rFonts w:ascii="David" w:eastAsia="Calibri" w:hAnsi="David" w:cs="David" w:hint="cs"/>
          <w:b/>
          <w:bCs/>
          <w:u w:val="single"/>
          <w:rtl/>
        </w:rPr>
        <w:t>"</w:t>
      </w:r>
      <w:r w:rsidR="004C08C0" w:rsidRPr="008D3E9E">
        <w:rPr>
          <w:rFonts w:ascii="David" w:eastAsia="Calibri" w:hAnsi="David" w:cs="David" w:hint="cs"/>
          <w:b/>
          <w:bCs/>
          <w:u w:val="single"/>
          <w:rtl/>
        </w:rPr>
        <w:t>אזרחי המדינה או תושביה</w:t>
      </w:r>
      <w:r>
        <w:rPr>
          <w:rFonts w:ascii="David" w:eastAsia="Calibri" w:hAnsi="David" w:cs="David" w:hint="cs"/>
          <w:b/>
          <w:bCs/>
          <w:u w:val="single"/>
          <w:rtl/>
        </w:rPr>
        <w:t xml:space="preserve">"- </w:t>
      </w:r>
      <w:r w:rsidR="004C08C0" w:rsidRPr="00E90C4D">
        <w:rPr>
          <w:rFonts w:ascii="David" w:eastAsia="Calibri" w:hAnsi="David" w:cs="David" w:hint="cs"/>
          <w:b/>
          <w:bCs/>
          <w:u w:val="single"/>
          <w:rtl/>
        </w:rPr>
        <w:t>זיקה פרסונאלית</w:t>
      </w:r>
      <w:r w:rsidRPr="00E90C4D">
        <w:rPr>
          <w:rFonts w:ascii="David" w:eastAsia="Calibri" w:hAnsi="David" w:cs="David" w:hint="cs"/>
          <w:b/>
          <w:bCs/>
          <w:u w:val="single"/>
          <w:rtl/>
        </w:rPr>
        <w:t>:</w:t>
      </w:r>
      <w:r w:rsidR="004C08C0" w:rsidRPr="00E90C4D">
        <w:rPr>
          <w:rFonts w:ascii="David" w:eastAsia="Calibri" w:hAnsi="David" w:cs="David" w:hint="cs"/>
          <w:b/>
          <w:bCs/>
          <w:u w:val="single"/>
          <w:rtl/>
        </w:rPr>
        <w:t xml:space="preserve"> </w:t>
      </w:r>
    </w:p>
    <w:p w:rsidR="00E90C4D" w:rsidRDefault="00E90C4D" w:rsidP="008A63A5">
      <w:pPr>
        <w:pStyle w:val="p00"/>
        <w:numPr>
          <w:ilvl w:val="0"/>
          <w:numId w:val="1"/>
        </w:numPr>
        <w:bidi/>
        <w:spacing w:before="0" w:beforeAutospacing="0" w:after="0" w:afterAutospacing="0" w:line="360" w:lineRule="auto"/>
        <w:ind w:left="140" w:hanging="140"/>
        <w:jc w:val="both"/>
        <w:rPr>
          <w:rFonts w:ascii="David" w:eastAsia="Calibri" w:hAnsi="David" w:cs="David"/>
          <w:sz w:val="22"/>
          <w:szCs w:val="22"/>
        </w:rPr>
      </w:pPr>
      <w:r w:rsidRPr="00E90C4D">
        <w:rPr>
          <w:rFonts w:ascii="David" w:eastAsia="Calibri" w:hAnsi="David" w:cs="David" w:hint="cs"/>
          <w:sz w:val="22"/>
          <w:szCs w:val="22"/>
          <w:highlight w:val="cyan"/>
          <w:rtl/>
        </w:rPr>
        <w:t>פס"ד כובאני</w:t>
      </w:r>
      <w:r>
        <w:rPr>
          <w:rFonts w:ascii="David" w:eastAsia="Calibri" w:hAnsi="David" w:cs="David" w:hint="cs"/>
          <w:sz w:val="22"/>
          <w:szCs w:val="22"/>
          <w:rtl/>
        </w:rPr>
        <w:t xml:space="preserve">- בתביעת מזונות לא נדרשת זיקה פרסונאלית, ניתן לתבוע לפי </w:t>
      </w:r>
      <w:r w:rsidRPr="00F87B80">
        <w:rPr>
          <w:rFonts w:ascii="David" w:eastAsia="Calibri" w:hAnsi="David" w:cs="David" w:hint="cs"/>
          <w:b/>
          <w:bCs/>
          <w:sz w:val="22"/>
          <w:szCs w:val="22"/>
          <w:rtl/>
        </w:rPr>
        <w:t xml:space="preserve">ס' 4 </w:t>
      </w:r>
      <w:r>
        <w:rPr>
          <w:rFonts w:ascii="David" w:eastAsia="Calibri" w:hAnsi="David" w:cs="David" w:hint="cs"/>
          <w:sz w:val="22"/>
          <w:szCs w:val="22"/>
          <w:rtl/>
        </w:rPr>
        <w:t>לחשבד"ר.</w:t>
      </w:r>
    </w:p>
    <w:p w:rsidR="00E90C4D" w:rsidRDefault="00E90C4D" w:rsidP="008A63A5">
      <w:pPr>
        <w:pStyle w:val="p00"/>
        <w:numPr>
          <w:ilvl w:val="0"/>
          <w:numId w:val="1"/>
        </w:numPr>
        <w:bidi/>
        <w:spacing w:before="0" w:beforeAutospacing="0" w:after="0" w:afterAutospacing="0" w:line="360" w:lineRule="auto"/>
        <w:ind w:left="140" w:hanging="140"/>
        <w:jc w:val="both"/>
        <w:rPr>
          <w:rFonts w:ascii="David" w:eastAsia="Calibri" w:hAnsi="David" w:cs="David"/>
          <w:sz w:val="22"/>
          <w:szCs w:val="22"/>
        </w:rPr>
      </w:pPr>
      <w:r w:rsidRPr="00E90C4D">
        <w:rPr>
          <w:rFonts w:ascii="David" w:eastAsia="Calibri" w:hAnsi="David" w:cs="David" w:hint="cs"/>
          <w:sz w:val="22"/>
          <w:szCs w:val="22"/>
          <w:highlight w:val="cyan"/>
          <w:rtl/>
        </w:rPr>
        <w:t>פס"ד סבג</w:t>
      </w:r>
      <w:r>
        <w:rPr>
          <w:rFonts w:ascii="David" w:eastAsia="Calibri" w:hAnsi="David" w:cs="David" w:hint="cs"/>
          <w:sz w:val="22"/>
          <w:szCs w:val="22"/>
          <w:rtl/>
        </w:rPr>
        <w:t xml:space="preserve">- </w:t>
      </w:r>
      <w:r w:rsidRPr="00E90C4D">
        <w:rPr>
          <w:rFonts w:ascii="David" w:eastAsia="Calibri" w:hAnsi="David" w:cs="David" w:hint="cs"/>
          <w:sz w:val="22"/>
          <w:szCs w:val="22"/>
          <w:u w:val="single"/>
          <w:rtl/>
        </w:rPr>
        <w:t>פרוקצ'יה</w:t>
      </w:r>
      <w:r>
        <w:rPr>
          <w:rFonts w:ascii="David" w:eastAsia="Calibri" w:hAnsi="David" w:cs="David" w:hint="cs"/>
          <w:sz w:val="22"/>
          <w:szCs w:val="22"/>
          <w:rtl/>
        </w:rPr>
        <w:t xml:space="preserve">- </w:t>
      </w:r>
      <w:r w:rsidRPr="00DC608E">
        <w:rPr>
          <w:rFonts w:ascii="David" w:eastAsia="Calibri" w:hAnsi="David" w:cs="David" w:hint="cs"/>
          <w:b/>
          <w:bCs/>
          <w:sz w:val="22"/>
          <w:szCs w:val="22"/>
          <w:rtl/>
        </w:rPr>
        <w:t>ס' 4</w:t>
      </w:r>
      <w:r>
        <w:rPr>
          <w:rFonts w:ascii="David" w:eastAsia="Calibri" w:hAnsi="David" w:cs="David" w:hint="cs"/>
          <w:sz w:val="22"/>
          <w:szCs w:val="22"/>
          <w:rtl/>
        </w:rPr>
        <w:t xml:space="preserve"> מעניק סמכות לביד"ר </w:t>
      </w:r>
      <w:r w:rsidR="0089698D">
        <w:rPr>
          <w:rFonts w:ascii="David" w:eastAsia="Calibri" w:hAnsi="David" w:cs="David" w:hint="cs"/>
          <w:sz w:val="22"/>
          <w:szCs w:val="22"/>
          <w:rtl/>
        </w:rPr>
        <w:t xml:space="preserve">לדון במי שאינו אזרח/תושב </w:t>
      </w:r>
      <w:r>
        <w:rPr>
          <w:rFonts w:ascii="David" w:eastAsia="Calibri" w:hAnsi="David" w:cs="David" w:hint="cs"/>
          <w:sz w:val="22"/>
          <w:szCs w:val="22"/>
          <w:rtl/>
        </w:rPr>
        <w:t xml:space="preserve">רק בתביעת מזונות </w:t>
      </w:r>
      <w:r w:rsidRPr="00E90C4D">
        <w:rPr>
          <w:rFonts w:ascii="David" w:eastAsia="Calibri" w:hAnsi="David" w:cs="David" w:hint="cs"/>
          <w:sz w:val="22"/>
          <w:szCs w:val="22"/>
          <w:u w:val="single"/>
          <w:rtl/>
        </w:rPr>
        <w:t>ש</w:t>
      </w:r>
      <w:r w:rsidRPr="00E90C4D">
        <w:rPr>
          <w:rFonts w:ascii="David" w:eastAsia="Calibri" w:hAnsi="David" w:cs="David" w:hint="cs"/>
          <w:b/>
          <w:bCs/>
          <w:sz w:val="22"/>
          <w:szCs w:val="22"/>
          <w:u w:val="single"/>
          <w:rtl/>
        </w:rPr>
        <w:t>לא</w:t>
      </w:r>
      <w:r w:rsidRPr="00E90C4D">
        <w:rPr>
          <w:rFonts w:ascii="David" w:eastAsia="Calibri" w:hAnsi="David" w:cs="David" w:hint="cs"/>
          <w:sz w:val="22"/>
          <w:szCs w:val="22"/>
          <w:u w:val="single"/>
          <w:rtl/>
        </w:rPr>
        <w:t xml:space="preserve"> אגב גירושין</w:t>
      </w:r>
      <w:r w:rsidR="0089698D">
        <w:rPr>
          <w:rFonts w:ascii="David" w:eastAsia="Calibri" w:hAnsi="David" w:cs="David" w:hint="cs"/>
          <w:sz w:val="22"/>
          <w:szCs w:val="22"/>
          <w:rtl/>
        </w:rPr>
        <w:t>.</w:t>
      </w:r>
    </w:p>
    <w:p w:rsidR="00E90C4D" w:rsidRPr="00E90C4D" w:rsidRDefault="00E90C4D" w:rsidP="00B03AEC">
      <w:pPr>
        <w:pStyle w:val="p00"/>
        <w:bidi/>
        <w:spacing w:before="0" w:beforeAutospacing="0" w:after="0" w:afterAutospacing="0" w:line="360" w:lineRule="auto"/>
        <w:ind w:left="140"/>
        <w:jc w:val="both"/>
        <w:rPr>
          <w:rFonts w:ascii="David" w:eastAsia="Calibri" w:hAnsi="David" w:cs="David"/>
          <w:sz w:val="22"/>
          <w:szCs w:val="22"/>
        </w:rPr>
      </w:pPr>
      <w:r w:rsidRPr="00E90C4D">
        <w:rPr>
          <w:rFonts w:ascii="David" w:eastAsia="Calibri" w:hAnsi="David" w:cs="David" w:hint="cs"/>
          <w:sz w:val="22"/>
          <w:szCs w:val="22"/>
          <w:u w:val="single"/>
          <w:rtl/>
        </w:rPr>
        <w:t>רובינשטיין</w:t>
      </w:r>
      <w:r>
        <w:rPr>
          <w:rFonts w:ascii="David" w:eastAsia="Calibri" w:hAnsi="David" w:cs="David" w:hint="cs"/>
          <w:sz w:val="22"/>
          <w:szCs w:val="22"/>
          <w:rtl/>
        </w:rPr>
        <w:t xml:space="preserve"> (מיעוט)- במקרה של "מעוכבת מחמתו להינשא"- ניתן להחיל את </w:t>
      </w:r>
      <w:r w:rsidRPr="00F87B80">
        <w:rPr>
          <w:rFonts w:ascii="David" w:eastAsia="Calibri" w:hAnsi="David" w:cs="David" w:hint="cs"/>
          <w:b/>
          <w:bCs/>
          <w:sz w:val="22"/>
          <w:szCs w:val="22"/>
          <w:rtl/>
        </w:rPr>
        <w:t>ס' 4</w:t>
      </w:r>
      <w:r w:rsidR="0089698D">
        <w:rPr>
          <w:rFonts w:ascii="David" w:eastAsia="Calibri" w:hAnsi="David" w:cs="David" w:hint="cs"/>
          <w:sz w:val="22"/>
          <w:szCs w:val="22"/>
          <w:rtl/>
        </w:rPr>
        <w:t xml:space="preserve"> על מי שלא אזרח/תושב.</w:t>
      </w:r>
    </w:p>
    <w:p w:rsidR="0089698D" w:rsidRDefault="0089698D" w:rsidP="008A63A5">
      <w:pPr>
        <w:pStyle w:val="p00"/>
        <w:numPr>
          <w:ilvl w:val="0"/>
          <w:numId w:val="1"/>
        </w:numPr>
        <w:bidi/>
        <w:spacing w:before="0" w:beforeAutospacing="0" w:after="0" w:afterAutospacing="0" w:line="360" w:lineRule="auto"/>
        <w:ind w:left="140" w:hanging="140"/>
        <w:jc w:val="both"/>
        <w:rPr>
          <w:rFonts w:ascii="David" w:eastAsia="Calibri" w:hAnsi="David" w:cs="David"/>
          <w:sz w:val="22"/>
          <w:szCs w:val="22"/>
        </w:rPr>
      </w:pPr>
      <w:r w:rsidRPr="00DC608E">
        <w:rPr>
          <w:rFonts w:ascii="David" w:eastAsia="Calibri" w:hAnsi="David" w:cs="David" w:hint="cs"/>
          <w:sz w:val="22"/>
          <w:szCs w:val="22"/>
          <w:highlight w:val="cyan"/>
          <w:rtl/>
        </w:rPr>
        <w:t>פס"ד אבקסיס</w:t>
      </w:r>
      <w:r>
        <w:rPr>
          <w:rFonts w:ascii="David" w:eastAsia="Calibri" w:hAnsi="David" w:cs="David" w:hint="cs"/>
          <w:sz w:val="22"/>
          <w:szCs w:val="22"/>
          <w:rtl/>
        </w:rPr>
        <w:t xml:space="preserve">- </w:t>
      </w:r>
      <w:r w:rsidR="00DC608E" w:rsidRPr="00DC608E">
        <w:rPr>
          <w:rFonts w:ascii="David" w:eastAsia="Calibri" w:hAnsi="David" w:cs="David" w:hint="cs"/>
          <w:sz w:val="22"/>
          <w:szCs w:val="22"/>
          <w:u w:val="single"/>
          <w:rtl/>
        </w:rPr>
        <w:t>ארבל</w:t>
      </w:r>
      <w:r w:rsidR="00DC608E">
        <w:rPr>
          <w:rFonts w:ascii="David" w:eastAsia="Calibri" w:hAnsi="David" w:cs="David" w:hint="cs"/>
          <w:sz w:val="22"/>
          <w:szCs w:val="22"/>
          <w:rtl/>
        </w:rPr>
        <w:t xml:space="preserve">- לפי </w:t>
      </w:r>
      <w:r w:rsidR="00DC608E" w:rsidRPr="00DC608E">
        <w:rPr>
          <w:rFonts w:ascii="David" w:eastAsia="Calibri" w:hAnsi="David" w:cs="David" w:hint="cs"/>
          <w:b/>
          <w:bCs/>
          <w:sz w:val="22"/>
          <w:szCs w:val="22"/>
          <w:rtl/>
        </w:rPr>
        <w:t>ס' 1</w:t>
      </w:r>
      <w:r w:rsidR="00DC608E">
        <w:rPr>
          <w:rFonts w:ascii="David" w:eastAsia="Calibri" w:hAnsi="David" w:cs="David" w:hint="cs"/>
          <w:sz w:val="22"/>
          <w:szCs w:val="22"/>
          <w:rtl/>
        </w:rPr>
        <w:t xml:space="preserve">- יש להוכיח זיקה מהותית לישראל כדי להיחשב תושב. לפי </w:t>
      </w:r>
      <w:r w:rsidR="00DC608E" w:rsidRPr="00DC608E">
        <w:rPr>
          <w:rFonts w:ascii="David" w:eastAsia="Calibri" w:hAnsi="David" w:cs="David" w:hint="cs"/>
          <w:b/>
          <w:bCs/>
          <w:sz w:val="22"/>
          <w:szCs w:val="22"/>
          <w:rtl/>
        </w:rPr>
        <w:t>ס' 4א(א)(1)</w:t>
      </w:r>
      <w:r w:rsidR="00DC608E">
        <w:rPr>
          <w:rFonts w:ascii="David" w:eastAsia="Calibri" w:hAnsi="David" w:cs="David" w:hint="cs"/>
          <w:sz w:val="22"/>
          <w:szCs w:val="22"/>
          <w:rtl/>
        </w:rPr>
        <w:t>- להוכיח כי מקום מושבו (</w:t>
      </w:r>
      <w:r w:rsidR="00DC608E" w:rsidRPr="00DC608E">
        <w:rPr>
          <w:rFonts w:ascii="David" w:eastAsia="Calibri" w:hAnsi="David" w:cs="David" w:hint="cs"/>
          <w:b/>
          <w:bCs/>
          <w:sz w:val="22"/>
          <w:szCs w:val="22"/>
          <w:rtl/>
        </w:rPr>
        <w:t>ס' 4א(ו)</w:t>
      </w:r>
      <w:r w:rsidR="00DC608E">
        <w:rPr>
          <w:rFonts w:ascii="David" w:eastAsia="Calibri" w:hAnsi="David" w:cs="David" w:hint="cs"/>
          <w:sz w:val="22"/>
          <w:szCs w:val="22"/>
          <w:rtl/>
        </w:rPr>
        <w:t>- מרכז חייו) בישראל.</w:t>
      </w:r>
    </w:p>
    <w:p w:rsidR="00DC608E" w:rsidRDefault="00DC608E" w:rsidP="00B03AEC">
      <w:pPr>
        <w:pStyle w:val="p00"/>
        <w:bidi/>
        <w:spacing w:before="0" w:beforeAutospacing="0" w:after="0" w:afterAutospacing="0" w:line="360" w:lineRule="auto"/>
        <w:ind w:left="140"/>
        <w:jc w:val="both"/>
        <w:rPr>
          <w:rFonts w:ascii="David" w:eastAsia="Calibri" w:hAnsi="David" w:cs="David"/>
          <w:sz w:val="22"/>
          <w:szCs w:val="22"/>
        </w:rPr>
      </w:pPr>
      <w:r w:rsidRPr="00DC608E">
        <w:rPr>
          <w:rFonts w:ascii="David" w:eastAsia="Calibri" w:hAnsi="David" w:cs="David" w:hint="cs"/>
          <w:sz w:val="22"/>
          <w:szCs w:val="22"/>
          <w:u w:val="single"/>
          <w:rtl/>
        </w:rPr>
        <w:t>מלצר</w:t>
      </w:r>
      <w:r>
        <w:rPr>
          <w:rFonts w:ascii="David" w:eastAsia="Calibri" w:hAnsi="David" w:cs="David" w:hint="cs"/>
          <w:sz w:val="22"/>
          <w:szCs w:val="22"/>
          <w:rtl/>
        </w:rPr>
        <w:t xml:space="preserve"> (מיעוט)- </w:t>
      </w:r>
      <w:r w:rsidRPr="00DC608E">
        <w:rPr>
          <w:rFonts w:ascii="David" w:eastAsia="Calibri" w:hAnsi="David" w:cs="David" w:hint="cs"/>
          <w:sz w:val="22"/>
          <w:szCs w:val="22"/>
          <w:u w:val="single"/>
          <w:rtl/>
        </w:rPr>
        <w:t>רק</w:t>
      </w:r>
      <w:r>
        <w:rPr>
          <w:rFonts w:ascii="David" w:eastAsia="Calibri" w:hAnsi="David" w:cs="David" w:hint="cs"/>
          <w:sz w:val="22"/>
          <w:szCs w:val="22"/>
          <w:rtl/>
        </w:rPr>
        <w:t xml:space="preserve"> לפי </w:t>
      </w:r>
      <w:r w:rsidRPr="00DC608E">
        <w:rPr>
          <w:rFonts w:ascii="David" w:eastAsia="Calibri" w:hAnsi="David" w:cs="David" w:hint="cs"/>
          <w:b/>
          <w:bCs/>
          <w:sz w:val="22"/>
          <w:szCs w:val="22"/>
          <w:rtl/>
        </w:rPr>
        <w:t>ס' 4א(א)(1)</w:t>
      </w:r>
      <w:r>
        <w:rPr>
          <w:rFonts w:ascii="David" w:eastAsia="Calibri" w:hAnsi="David" w:cs="David" w:hint="cs"/>
          <w:sz w:val="22"/>
          <w:szCs w:val="22"/>
          <w:rtl/>
        </w:rPr>
        <w:t>- ללא אפשרות לכרוך.</w:t>
      </w:r>
    </w:p>
    <w:p w:rsidR="00DC1D79" w:rsidRPr="00DC1D79" w:rsidRDefault="00DC1D79" w:rsidP="008A63A5">
      <w:pPr>
        <w:pStyle w:val="p00"/>
        <w:numPr>
          <w:ilvl w:val="0"/>
          <w:numId w:val="1"/>
        </w:numPr>
        <w:bidi/>
        <w:spacing w:before="0" w:beforeAutospacing="0" w:after="0" w:afterAutospacing="0" w:line="360" w:lineRule="auto"/>
        <w:ind w:left="140" w:hanging="140"/>
        <w:jc w:val="both"/>
        <w:rPr>
          <w:rFonts w:ascii="David" w:eastAsia="Calibri" w:hAnsi="David" w:cs="David"/>
          <w:sz w:val="22"/>
          <w:szCs w:val="22"/>
        </w:rPr>
      </w:pPr>
      <w:r w:rsidRPr="00DC1D79">
        <w:rPr>
          <w:rFonts w:ascii="David" w:eastAsia="Calibri" w:hAnsi="David" w:cs="David" w:hint="cs"/>
          <w:sz w:val="22"/>
          <w:szCs w:val="22"/>
          <w:highlight w:val="cyan"/>
          <w:rtl/>
        </w:rPr>
        <w:t>פס"ד פלוני נ' ביד"ר</w:t>
      </w:r>
      <w:r>
        <w:rPr>
          <w:rFonts w:ascii="David" w:eastAsia="Calibri" w:hAnsi="David" w:cs="David" w:hint="cs"/>
          <w:sz w:val="22"/>
          <w:szCs w:val="22"/>
          <w:rtl/>
        </w:rPr>
        <w:t xml:space="preserve">- יש לביד"ר סמכות לפי </w:t>
      </w:r>
      <w:r w:rsidRPr="00DC1D79">
        <w:rPr>
          <w:rFonts w:ascii="David" w:eastAsia="Calibri" w:hAnsi="David" w:cs="David" w:hint="cs"/>
          <w:b/>
          <w:bCs/>
          <w:sz w:val="22"/>
          <w:szCs w:val="22"/>
          <w:rtl/>
        </w:rPr>
        <w:t>ס' 4א(א)(5)</w:t>
      </w:r>
      <w:r>
        <w:rPr>
          <w:rFonts w:ascii="David" w:eastAsia="Calibri" w:hAnsi="David" w:cs="David" w:hint="cs"/>
          <w:sz w:val="22"/>
          <w:szCs w:val="22"/>
          <w:rtl/>
        </w:rPr>
        <w:t>- האישה החלה תהליך התאזרחות.</w:t>
      </w:r>
      <w:r w:rsidR="000A07A3">
        <w:rPr>
          <w:rFonts w:ascii="David" w:eastAsia="Calibri" w:hAnsi="David" w:cs="David" w:hint="cs"/>
          <w:sz w:val="22"/>
          <w:szCs w:val="22"/>
          <w:rtl/>
        </w:rPr>
        <w:t xml:space="preserve"> סובר שצריך לפסוק כמו בכובאני.</w:t>
      </w:r>
    </w:p>
    <w:p w:rsidR="00F87B80" w:rsidRPr="00F87B80" w:rsidRDefault="00DC1D79" w:rsidP="008A63A5">
      <w:pPr>
        <w:pStyle w:val="p00"/>
        <w:numPr>
          <w:ilvl w:val="0"/>
          <w:numId w:val="1"/>
        </w:numPr>
        <w:bidi/>
        <w:spacing w:before="0" w:beforeAutospacing="0" w:after="0" w:afterAutospacing="0" w:line="360" w:lineRule="auto"/>
        <w:ind w:left="140" w:hanging="140"/>
        <w:jc w:val="both"/>
        <w:rPr>
          <w:rFonts w:ascii="David" w:eastAsia="Calibri" w:hAnsi="David" w:cs="David"/>
          <w:sz w:val="22"/>
          <w:szCs w:val="22"/>
        </w:rPr>
      </w:pPr>
      <w:r w:rsidRPr="00DC1D79">
        <w:rPr>
          <w:rFonts w:ascii="David" w:eastAsia="Calibri" w:hAnsi="David" w:cs="David" w:hint="cs"/>
          <w:sz w:val="22"/>
          <w:szCs w:val="22"/>
          <w:highlight w:val="cyan"/>
          <w:rtl/>
        </w:rPr>
        <w:lastRenderedPageBreak/>
        <w:t>פס"ד פלונית נ' ביד"ר אזורי</w:t>
      </w:r>
      <w:r>
        <w:rPr>
          <w:rFonts w:ascii="David" w:eastAsia="Calibri" w:hAnsi="David" w:cs="David" w:hint="cs"/>
          <w:sz w:val="22"/>
          <w:szCs w:val="22"/>
          <w:rtl/>
        </w:rPr>
        <w:t xml:space="preserve"> (נישאו בארץ ועברו לגור בחו"ל)</w:t>
      </w:r>
      <w:r w:rsidRPr="00DC1D79">
        <w:rPr>
          <w:rFonts w:ascii="David" w:eastAsia="Calibri" w:hAnsi="David" w:cs="David" w:hint="cs"/>
          <w:sz w:val="22"/>
          <w:szCs w:val="22"/>
          <w:rtl/>
        </w:rPr>
        <w:t xml:space="preserve">- </w:t>
      </w:r>
      <w:r>
        <w:rPr>
          <w:rFonts w:ascii="David" w:eastAsia="Calibri" w:hAnsi="David" w:cs="David" w:hint="cs"/>
          <w:sz w:val="22"/>
          <w:szCs w:val="22"/>
          <w:rtl/>
        </w:rPr>
        <w:t xml:space="preserve">הם לא </w:t>
      </w:r>
      <w:r w:rsidR="000A07A3">
        <w:rPr>
          <w:rFonts w:ascii="David" w:eastAsia="Calibri" w:hAnsi="David" w:cs="David" w:hint="cs"/>
          <w:sz w:val="22"/>
          <w:szCs w:val="22"/>
          <w:rtl/>
        </w:rPr>
        <w:t>בישראל ולכן ס' 1 לא רלוונטי וגם לא ניתן לכרוך. נית</w:t>
      </w:r>
      <w:r w:rsidR="00BA47CA">
        <w:rPr>
          <w:rFonts w:ascii="David" w:eastAsia="Calibri" w:hAnsi="David" w:cs="David" w:hint="cs"/>
          <w:sz w:val="22"/>
          <w:szCs w:val="22"/>
          <w:rtl/>
        </w:rPr>
        <w:t>ן</w:t>
      </w:r>
      <w:r w:rsidR="000A07A3">
        <w:rPr>
          <w:rFonts w:ascii="David" w:eastAsia="Calibri" w:hAnsi="David" w:cs="David" w:hint="cs"/>
          <w:sz w:val="22"/>
          <w:szCs w:val="22"/>
          <w:rtl/>
        </w:rPr>
        <w:t xml:space="preserve"> לתת סמכות רק מתוקף </w:t>
      </w:r>
      <w:r w:rsidR="000A07A3" w:rsidRPr="009E1DE1">
        <w:rPr>
          <w:rFonts w:ascii="David" w:eastAsia="Calibri" w:hAnsi="David" w:cs="David" w:hint="cs"/>
          <w:b/>
          <w:bCs/>
          <w:sz w:val="22"/>
          <w:szCs w:val="22"/>
          <w:rtl/>
        </w:rPr>
        <w:t>ס' 4א(א)(2)</w:t>
      </w:r>
      <w:r w:rsidR="009E1DE1">
        <w:rPr>
          <w:rFonts w:ascii="David" w:eastAsia="Calibri" w:hAnsi="David" w:cs="David" w:hint="cs"/>
          <w:sz w:val="22"/>
          <w:szCs w:val="22"/>
          <w:rtl/>
        </w:rPr>
        <w:t>.</w:t>
      </w:r>
    </w:p>
    <w:p w:rsidR="00290585" w:rsidRPr="00F87B80" w:rsidRDefault="00F87B80" w:rsidP="008A63A5">
      <w:pPr>
        <w:pStyle w:val="p00"/>
        <w:numPr>
          <w:ilvl w:val="0"/>
          <w:numId w:val="1"/>
        </w:numPr>
        <w:bidi/>
        <w:spacing w:before="0" w:beforeAutospacing="0" w:after="0" w:afterAutospacing="0" w:line="360" w:lineRule="auto"/>
        <w:ind w:left="140" w:hanging="140"/>
        <w:jc w:val="both"/>
        <w:rPr>
          <w:rFonts w:ascii="David" w:eastAsia="Calibri" w:hAnsi="David" w:cs="David"/>
          <w:sz w:val="22"/>
          <w:szCs w:val="22"/>
        </w:rPr>
      </w:pPr>
      <w:r>
        <w:rPr>
          <w:rFonts w:ascii="David" w:eastAsia="Calibri" w:hAnsi="David" w:cs="David" w:hint="cs"/>
          <w:b/>
          <w:bCs/>
          <w:sz w:val="22"/>
          <w:szCs w:val="22"/>
          <w:rtl/>
        </w:rPr>
        <w:t xml:space="preserve">זיקות שהוכחו בפסיקה: </w:t>
      </w:r>
      <w:r w:rsidRPr="008D3E9E">
        <w:rPr>
          <w:rFonts w:ascii="David" w:hAnsi="David" w:cs="David"/>
          <w:sz w:val="22"/>
          <w:szCs w:val="22"/>
          <w:rtl/>
        </w:rPr>
        <w:t>ביקורים מס' פעמים בשנה; משפחה מורחבת; נכסים משותפים רבים; חשבונות בנקים וכספות; רופאי הגבר; אביו של הגבר הובא לקבורה בישראל; הוסכם בינ</w:t>
      </w:r>
      <w:r>
        <w:rPr>
          <w:rFonts w:ascii="David" w:hAnsi="David" w:cs="David" w:hint="cs"/>
          <w:sz w:val="22"/>
          <w:szCs w:val="22"/>
          <w:rtl/>
        </w:rPr>
        <w:t>י</w:t>
      </w:r>
      <w:r w:rsidRPr="008D3E9E">
        <w:rPr>
          <w:rFonts w:ascii="David" w:hAnsi="David" w:cs="David"/>
          <w:sz w:val="22"/>
          <w:szCs w:val="22"/>
          <w:rtl/>
        </w:rPr>
        <w:t>הם שיחיו את שארית חי</w:t>
      </w:r>
      <w:r>
        <w:rPr>
          <w:rFonts w:ascii="David" w:hAnsi="David" w:cs="David" w:hint="cs"/>
          <w:sz w:val="22"/>
          <w:szCs w:val="22"/>
          <w:rtl/>
        </w:rPr>
        <w:t>י</w:t>
      </w:r>
      <w:r w:rsidRPr="008D3E9E">
        <w:rPr>
          <w:rFonts w:ascii="David" w:hAnsi="David" w:cs="David"/>
          <w:sz w:val="22"/>
          <w:szCs w:val="22"/>
          <w:rtl/>
        </w:rPr>
        <w:t>הם בישראל</w:t>
      </w:r>
      <w:r w:rsidRPr="008D3E9E">
        <w:rPr>
          <w:rFonts w:ascii="David" w:hAnsi="David" w:cs="David" w:hint="cs"/>
          <w:sz w:val="22"/>
          <w:szCs w:val="22"/>
          <w:rtl/>
        </w:rPr>
        <w:t>.</w:t>
      </w:r>
    </w:p>
    <w:p w:rsidR="00F508C9" w:rsidRPr="008D3E9E" w:rsidRDefault="00F508C9" w:rsidP="00B03AEC">
      <w:pPr>
        <w:spacing w:after="0" w:line="360" w:lineRule="auto"/>
        <w:contextualSpacing/>
        <w:jc w:val="both"/>
        <w:rPr>
          <w:rFonts w:ascii="David" w:eastAsia="Calibri" w:hAnsi="David" w:cs="David"/>
          <w:sz w:val="16"/>
          <w:szCs w:val="16"/>
          <w:rtl/>
        </w:rPr>
      </w:pPr>
    </w:p>
    <w:p w:rsidR="004C08C0" w:rsidRPr="00EC619E" w:rsidRDefault="00290585" w:rsidP="00B03AEC">
      <w:pPr>
        <w:spacing w:after="0" w:line="360" w:lineRule="auto"/>
        <w:contextualSpacing/>
        <w:jc w:val="both"/>
        <w:rPr>
          <w:rFonts w:ascii="David" w:eastAsia="Calibri" w:hAnsi="David" w:cs="David"/>
          <w:b/>
          <w:bCs/>
          <w:sz w:val="26"/>
          <w:szCs w:val="26"/>
          <w:u w:val="single"/>
          <w:rtl/>
        </w:rPr>
      </w:pPr>
      <w:r w:rsidRPr="00EC619E">
        <w:rPr>
          <w:rFonts w:ascii="David" w:eastAsia="Calibri" w:hAnsi="David" w:cs="David" w:hint="cs"/>
          <w:b/>
          <w:bCs/>
          <w:sz w:val="26"/>
          <w:szCs w:val="26"/>
          <w:u w:val="single"/>
          <w:rtl/>
        </w:rPr>
        <w:t>הזוג רוצה להתגרש ותנאי ס' 1 לא מתקיימים</w:t>
      </w:r>
      <w:r w:rsidR="006961F7" w:rsidRPr="00EC619E">
        <w:rPr>
          <w:rFonts w:ascii="David" w:eastAsia="Calibri" w:hAnsi="David" w:cs="David" w:hint="cs"/>
          <w:b/>
          <w:bCs/>
          <w:sz w:val="26"/>
          <w:szCs w:val="26"/>
          <w:u w:val="single"/>
          <w:rtl/>
        </w:rPr>
        <w:t xml:space="preserve"> </w:t>
      </w:r>
      <w:r w:rsidR="00EB724B" w:rsidRPr="00EC619E">
        <w:rPr>
          <w:rFonts w:ascii="David" w:eastAsia="Calibri" w:hAnsi="David" w:cs="David"/>
          <w:b/>
          <w:bCs/>
          <w:sz w:val="26"/>
          <w:szCs w:val="26"/>
          <w:u w:val="single"/>
          <w:rtl/>
        </w:rPr>
        <w:t>–</w:t>
      </w:r>
      <w:r w:rsidR="006961F7" w:rsidRPr="00EC619E">
        <w:rPr>
          <w:rFonts w:ascii="David" w:eastAsia="Calibri" w:hAnsi="David" w:cs="David" w:hint="cs"/>
          <w:b/>
          <w:bCs/>
          <w:sz w:val="26"/>
          <w:szCs w:val="26"/>
          <w:u w:val="single"/>
          <w:rtl/>
        </w:rPr>
        <w:t xml:space="preserve"> </w:t>
      </w:r>
      <w:r w:rsidR="00EB724B" w:rsidRPr="00EC619E">
        <w:rPr>
          <w:rFonts w:ascii="David" w:eastAsia="Calibri" w:hAnsi="David" w:cs="David" w:hint="cs"/>
          <w:b/>
          <w:bCs/>
          <w:sz w:val="26"/>
          <w:szCs w:val="26"/>
          <w:u w:val="single"/>
          <w:rtl/>
        </w:rPr>
        <w:t>שימוש ב</w:t>
      </w:r>
      <w:r w:rsidR="006961F7" w:rsidRPr="00EC619E">
        <w:rPr>
          <w:rFonts w:ascii="David" w:eastAsia="Calibri" w:hAnsi="David" w:cs="David"/>
          <w:b/>
          <w:bCs/>
          <w:sz w:val="26"/>
          <w:szCs w:val="26"/>
          <w:u w:val="single"/>
          <w:rtl/>
        </w:rPr>
        <w:t>ס' 4א לחשבד"ר</w:t>
      </w:r>
      <w:r w:rsidR="00BA47CA" w:rsidRPr="00EC619E">
        <w:rPr>
          <w:rFonts w:ascii="David" w:eastAsia="Calibri" w:hAnsi="David" w:cs="David" w:hint="cs"/>
          <w:b/>
          <w:bCs/>
          <w:sz w:val="26"/>
          <w:szCs w:val="26"/>
          <w:u w:val="single"/>
          <w:rtl/>
        </w:rPr>
        <w:t>:</w:t>
      </w:r>
    </w:p>
    <w:p w:rsidR="00F52E3F" w:rsidRPr="00BA47CA" w:rsidRDefault="00BA47CA" w:rsidP="00B03AEC">
      <w:pPr>
        <w:spacing w:after="0" w:line="360" w:lineRule="auto"/>
        <w:jc w:val="both"/>
        <w:rPr>
          <w:rFonts w:ascii="David" w:eastAsia="Calibri" w:hAnsi="David" w:cs="David"/>
          <w:b/>
          <w:bCs/>
          <w:u w:val="single"/>
          <w:rtl/>
        </w:rPr>
      </w:pPr>
      <w:r>
        <w:rPr>
          <w:rFonts w:cs="David" w:hint="cs"/>
          <w:b/>
          <w:bCs/>
          <w:u w:val="single"/>
          <w:rtl/>
        </w:rPr>
        <w:t xml:space="preserve">4 </w:t>
      </w:r>
      <w:r w:rsidR="00F52E3F" w:rsidRPr="00BA47CA">
        <w:rPr>
          <w:rFonts w:cs="David" w:hint="cs"/>
          <w:b/>
          <w:bCs/>
          <w:u w:val="single"/>
          <w:rtl/>
        </w:rPr>
        <w:t>תנאים מצטברים כדי להיכנס לסעיף:</w:t>
      </w:r>
    </w:p>
    <w:p w:rsidR="00F52E3F" w:rsidRPr="00BA47CA" w:rsidRDefault="00F52E3F" w:rsidP="008A63A5">
      <w:pPr>
        <w:pStyle w:val="a3"/>
        <w:numPr>
          <w:ilvl w:val="0"/>
          <w:numId w:val="3"/>
        </w:numPr>
        <w:spacing w:after="0" w:line="360" w:lineRule="auto"/>
        <w:ind w:left="282" w:hanging="282"/>
        <w:jc w:val="both"/>
        <w:rPr>
          <w:rFonts w:cs="David"/>
          <w:u w:val="single"/>
        </w:rPr>
      </w:pPr>
      <w:r w:rsidRPr="00BA47CA">
        <w:rPr>
          <w:rFonts w:cs="David" w:hint="cs"/>
          <w:b/>
          <w:bCs/>
          <w:rtl/>
        </w:rPr>
        <w:t>תביעת גירושין</w:t>
      </w:r>
      <w:r w:rsidRPr="00BA47CA">
        <w:rPr>
          <w:rFonts w:cs="David" w:hint="cs"/>
          <w:rtl/>
        </w:rPr>
        <w:t xml:space="preserve"> (בלבד!!)</w:t>
      </w:r>
    </w:p>
    <w:p w:rsidR="00F52E3F" w:rsidRPr="008D3E9E" w:rsidRDefault="00F52E3F" w:rsidP="008A63A5">
      <w:pPr>
        <w:pStyle w:val="a3"/>
        <w:numPr>
          <w:ilvl w:val="0"/>
          <w:numId w:val="3"/>
        </w:numPr>
        <w:spacing w:after="0" w:line="360" w:lineRule="auto"/>
        <w:ind w:left="282" w:hanging="282"/>
        <w:jc w:val="both"/>
        <w:rPr>
          <w:rFonts w:cs="David"/>
          <w:u w:val="single"/>
        </w:rPr>
      </w:pPr>
      <w:r w:rsidRPr="008D3E9E">
        <w:rPr>
          <w:rFonts w:cs="David" w:hint="cs"/>
          <w:b/>
          <w:bCs/>
          <w:rtl/>
        </w:rPr>
        <w:t>בין בני זוג יהודים</w:t>
      </w:r>
      <w:r w:rsidR="00BA47CA" w:rsidRPr="002C7C57">
        <w:rPr>
          <w:rFonts w:cs="David" w:hint="cs"/>
          <w:rtl/>
        </w:rPr>
        <w:t>.</w:t>
      </w:r>
    </w:p>
    <w:p w:rsidR="00F52E3F" w:rsidRPr="008D3E9E" w:rsidRDefault="00F52E3F" w:rsidP="008A63A5">
      <w:pPr>
        <w:pStyle w:val="a3"/>
        <w:numPr>
          <w:ilvl w:val="0"/>
          <w:numId w:val="3"/>
        </w:numPr>
        <w:spacing w:after="0" w:line="360" w:lineRule="auto"/>
        <w:ind w:left="282" w:hanging="282"/>
        <w:jc w:val="both"/>
        <w:rPr>
          <w:rFonts w:cs="David"/>
          <w:u w:val="single"/>
        </w:rPr>
      </w:pPr>
      <w:r w:rsidRPr="008D3E9E">
        <w:rPr>
          <w:rFonts w:cs="David" w:hint="cs"/>
          <w:b/>
          <w:bCs/>
          <w:rtl/>
        </w:rPr>
        <w:t>שנישאו כדמו"י (</w:t>
      </w:r>
      <w:r w:rsidRPr="008D3E9E">
        <w:rPr>
          <w:rFonts w:cs="David" w:hint="cs"/>
          <w:rtl/>
        </w:rPr>
        <w:t xml:space="preserve">ע"פ דין תורה) &gt; </w:t>
      </w:r>
      <w:r w:rsidRPr="008D3E9E">
        <w:rPr>
          <w:rFonts w:cs="David" w:hint="cs"/>
          <w:b/>
          <w:bCs/>
          <w:rtl/>
        </w:rPr>
        <w:t xml:space="preserve">משמע, הס' </w:t>
      </w:r>
      <w:r w:rsidRPr="008D3E9E">
        <w:rPr>
          <w:rFonts w:cs="David" w:hint="cs"/>
          <w:b/>
          <w:bCs/>
          <w:u w:val="single"/>
          <w:rtl/>
        </w:rPr>
        <w:t>לא חל על נישואין אזרחיים</w:t>
      </w:r>
      <w:r w:rsidRPr="008D3E9E">
        <w:rPr>
          <w:rFonts w:cs="David" w:hint="cs"/>
          <w:b/>
          <w:bCs/>
          <w:rtl/>
        </w:rPr>
        <w:t>!</w:t>
      </w:r>
    </w:p>
    <w:p w:rsidR="00F52E3F" w:rsidRPr="008D3E9E" w:rsidRDefault="00F52E3F" w:rsidP="008A63A5">
      <w:pPr>
        <w:pStyle w:val="a3"/>
        <w:numPr>
          <w:ilvl w:val="0"/>
          <w:numId w:val="3"/>
        </w:numPr>
        <w:spacing w:after="0" w:line="360" w:lineRule="auto"/>
        <w:ind w:left="282" w:hanging="282"/>
        <w:jc w:val="both"/>
        <w:rPr>
          <w:rFonts w:cs="David"/>
          <w:u w:val="single"/>
        </w:rPr>
      </w:pPr>
      <w:r w:rsidRPr="008D3E9E">
        <w:rPr>
          <w:rFonts w:cs="David" w:hint="cs"/>
          <w:b/>
          <w:bCs/>
          <w:rtl/>
        </w:rPr>
        <w:t>מתקיימת אחת מ-6 הזיקות:</w:t>
      </w:r>
      <w:r w:rsidRPr="008D3E9E">
        <w:rPr>
          <w:rFonts w:cs="David"/>
          <w:noProof/>
          <w:rtl/>
        </w:rPr>
        <w:t xml:space="preserve"> </w:t>
      </w:r>
      <w:r w:rsidRPr="008D3E9E">
        <w:rPr>
          <w:rFonts w:cs="David" w:hint="cs"/>
          <w:noProof/>
          <w:rtl/>
        </w:rPr>
        <w:t xml:space="preserve">(1) </w:t>
      </w:r>
      <w:r w:rsidRPr="008D3E9E">
        <w:rPr>
          <w:rFonts w:cs="David" w:hint="cs"/>
          <w:rtl/>
        </w:rPr>
        <w:t xml:space="preserve">מקום מושבו של הנתבע בישראל. (2) שני בני הזוג הם אזרחים ישראליים. (3) מקום מושבו של התובע בישראל, ובלבד שהתגורר בה במשך שנה לפחות בסמוך להגשת התביעה. (4) מקום מושבו של התובע בישראל, ובלבד שמקום מושבם המשותף האחרון של בני הזוג היה בישראל. (5) התובע הוא אזרח ישראלי ומקום מושבו בישראל. (6) התובע הוא אזרח ישראלי והתגורר בה במשך שנה במהלך השנתיים שקדמו למועד הגשת התביעה. </w:t>
      </w:r>
    </w:p>
    <w:p w:rsidR="00AA4D24" w:rsidRPr="00BA47CA" w:rsidRDefault="00BA47CA" w:rsidP="008A63A5">
      <w:pPr>
        <w:pStyle w:val="a3"/>
        <w:numPr>
          <w:ilvl w:val="0"/>
          <w:numId w:val="1"/>
        </w:numPr>
        <w:spacing w:after="0" w:line="360" w:lineRule="auto"/>
        <w:ind w:left="140" w:hanging="140"/>
        <w:jc w:val="both"/>
        <w:rPr>
          <w:rFonts w:ascii="David" w:eastAsia="Calibri" w:hAnsi="David" w:cs="David"/>
        </w:rPr>
      </w:pPr>
      <w:r w:rsidRPr="00BA47CA">
        <w:rPr>
          <w:rFonts w:cs="David" w:hint="cs"/>
          <w:u w:val="single"/>
          <w:rtl/>
        </w:rPr>
        <w:t>מלצר</w:t>
      </w:r>
      <w:r w:rsidRPr="00BA47CA">
        <w:rPr>
          <w:rFonts w:cs="David" w:hint="cs"/>
          <w:rtl/>
        </w:rPr>
        <w:t xml:space="preserve"> </w:t>
      </w:r>
      <w:r w:rsidRPr="00BA47CA">
        <w:rPr>
          <w:rFonts w:cs="David" w:hint="cs"/>
          <w:highlight w:val="cyan"/>
          <w:rtl/>
        </w:rPr>
        <w:t>בפס"ד אבקסיס</w:t>
      </w:r>
      <w:r w:rsidRPr="00BA47CA">
        <w:rPr>
          <w:rFonts w:cs="David" w:hint="cs"/>
          <w:rtl/>
        </w:rPr>
        <w:t xml:space="preserve">- לא ניתן לכרוך </w:t>
      </w:r>
      <w:r>
        <w:rPr>
          <w:rFonts w:cs="David" w:hint="cs"/>
          <w:rtl/>
        </w:rPr>
        <w:t>לתביעה</w:t>
      </w:r>
      <w:r w:rsidRPr="00BA47CA">
        <w:rPr>
          <w:rFonts w:cs="David" w:hint="cs"/>
          <w:rtl/>
        </w:rPr>
        <w:t xml:space="preserve"> שום דבר. </w:t>
      </w:r>
    </w:p>
    <w:p w:rsidR="00DE75EE" w:rsidRPr="00EB724B" w:rsidRDefault="00BA47CA" w:rsidP="008A63A5">
      <w:pPr>
        <w:pStyle w:val="a3"/>
        <w:numPr>
          <w:ilvl w:val="0"/>
          <w:numId w:val="1"/>
        </w:numPr>
        <w:spacing w:after="0" w:line="360" w:lineRule="auto"/>
        <w:ind w:left="140" w:hanging="140"/>
        <w:jc w:val="both"/>
        <w:rPr>
          <w:rFonts w:cs="David"/>
          <w:rtl/>
        </w:rPr>
      </w:pPr>
      <w:r w:rsidRPr="00BA47CA">
        <w:rPr>
          <w:rFonts w:cs="David" w:hint="cs"/>
          <w:u w:val="single"/>
          <w:rtl/>
        </w:rPr>
        <w:t>הנדל</w:t>
      </w:r>
      <w:r>
        <w:rPr>
          <w:rFonts w:cs="David" w:hint="cs"/>
          <w:rtl/>
        </w:rPr>
        <w:t xml:space="preserve"> </w:t>
      </w:r>
      <w:r w:rsidRPr="00BA47CA">
        <w:rPr>
          <w:rFonts w:cs="David" w:hint="cs"/>
          <w:highlight w:val="cyan"/>
          <w:rtl/>
        </w:rPr>
        <w:t>בפס</w:t>
      </w:r>
      <w:r>
        <w:rPr>
          <w:rFonts w:cs="David" w:hint="cs"/>
          <w:highlight w:val="cyan"/>
          <w:rtl/>
        </w:rPr>
        <w:t>"</w:t>
      </w:r>
      <w:r w:rsidRPr="00BA47CA">
        <w:rPr>
          <w:rFonts w:cs="David" w:hint="cs"/>
          <w:highlight w:val="cyan"/>
          <w:rtl/>
        </w:rPr>
        <w:t>ד פלונית</w:t>
      </w:r>
      <w:r>
        <w:rPr>
          <w:rFonts w:cs="David" w:hint="cs"/>
          <w:rtl/>
        </w:rPr>
        <w:t xml:space="preserve">- מטרת הסעיף: </w:t>
      </w:r>
      <w:r w:rsidR="00AA4D24" w:rsidRPr="008D3E9E">
        <w:rPr>
          <w:rFonts w:cs="David" w:hint="cs"/>
          <w:rtl/>
        </w:rPr>
        <w:t xml:space="preserve">לפתור את בעיית הנשים היהודיות בחו"ל </w:t>
      </w:r>
      <w:r w:rsidR="00AA4D24" w:rsidRPr="008D3E9E">
        <w:rPr>
          <w:rFonts w:cs="David" w:hint="cs"/>
          <w:b/>
          <w:bCs/>
          <w:rtl/>
        </w:rPr>
        <w:t>שנותרות עגונות</w:t>
      </w:r>
      <w:r>
        <w:rPr>
          <w:rFonts w:cs="David" w:hint="cs"/>
          <w:rtl/>
        </w:rPr>
        <w:t xml:space="preserve"> כי לבי</w:t>
      </w:r>
      <w:r w:rsidR="00AA4D24" w:rsidRPr="008D3E9E">
        <w:rPr>
          <w:rFonts w:cs="David" w:hint="cs"/>
          <w:rtl/>
        </w:rPr>
        <w:t>ד"ר בחו"ל אין כוח לאכוף את פס"ד שלהם</w:t>
      </w:r>
      <w:r>
        <w:rPr>
          <w:rFonts w:cs="David" w:hint="cs"/>
          <w:rtl/>
        </w:rPr>
        <w:t>.</w:t>
      </w:r>
    </w:p>
    <w:p w:rsidR="00DA7BCF" w:rsidRPr="008D3E9E" w:rsidRDefault="00DA7BCF" w:rsidP="00B03AEC">
      <w:pPr>
        <w:spacing w:after="0" w:line="360" w:lineRule="auto"/>
        <w:jc w:val="both"/>
        <w:rPr>
          <w:rFonts w:ascii="David" w:eastAsia="Calibri" w:hAnsi="David" w:cs="David"/>
          <w:sz w:val="12"/>
          <w:szCs w:val="12"/>
          <w:rtl/>
        </w:rPr>
      </w:pPr>
    </w:p>
    <w:p w:rsidR="00DE75EE" w:rsidRPr="00EC619E" w:rsidRDefault="00DE75EE" w:rsidP="00B03AEC">
      <w:pPr>
        <w:spacing w:after="0" w:line="360" w:lineRule="auto"/>
        <w:contextualSpacing/>
        <w:jc w:val="both"/>
        <w:rPr>
          <w:rFonts w:ascii="David" w:eastAsia="Calibri" w:hAnsi="David" w:cs="David"/>
          <w:b/>
          <w:bCs/>
          <w:sz w:val="26"/>
          <w:szCs w:val="26"/>
          <w:u w:val="single"/>
          <w:rtl/>
        </w:rPr>
      </w:pPr>
      <w:r w:rsidRPr="00EC619E">
        <w:rPr>
          <w:rFonts w:ascii="David" w:eastAsia="Calibri" w:hAnsi="David" w:cs="David" w:hint="cs"/>
          <w:b/>
          <w:bCs/>
          <w:sz w:val="26"/>
          <w:szCs w:val="26"/>
          <w:u w:val="single"/>
          <w:rtl/>
        </w:rPr>
        <w:t>הזוג</w:t>
      </w:r>
      <w:r w:rsidR="00BA47CA" w:rsidRPr="00EC619E">
        <w:rPr>
          <w:rFonts w:ascii="David" w:eastAsia="Calibri" w:hAnsi="David" w:cs="David" w:hint="cs"/>
          <w:b/>
          <w:bCs/>
          <w:sz w:val="26"/>
          <w:szCs w:val="26"/>
          <w:u w:val="single"/>
          <w:rtl/>
        </w:rPr>
        <w:t xml:space="preserve"> רוצה רק מזונות שלא אגב גירושין</w:t>
      </w:r>
      <w:r w:rsidRPr="00EC619E">
        <w:rPr>
          <w:rFonts w:ascii="David" w:eastAsia="Calibri" w:hAnsi="David" w:cs="David" w:hint="cs"/>
          <w:b/>
          <w:bCs/>
          <w:sz w:val="26"/>
          <w:szCs w:val="26"/>
          <w:u w:val="single"/>
          <w:rtl/>
        </w:rPr>
        <w:t xml:space="preserve">- </w:t>
      </w:r>
      <w:r w:rsidR="00EB724B" w:rsidRPr="00EC619E">
        <w:rPr>
          <w:rFonts w:ascii="David" w:eastAsia="Calibri" w:hAnsi="David" w:cs="David" w:hint="cs"/>
          <w:b/>
          <w:bCs/>
          <w:sz w:val="26"/>
          <w:szCs w:val="26"/>
          <w:u w:val="single"/>
          <w:rtl/>
        </w:rPr>
        <w:t>שימוש ב</w:t>
      </w:r>
      <w:r w:rsidRPr="00EC619E">
        <w:rPr>
          <w:rFonts w:ascii="David" w:eastAsia="Calibri" w:hAnsi="David" w:cs="David"/>
          <w:b/>
          <w:bCs/>
          <w:sz w:val="26"/>
          <w:szCs w:val="26"/>
          <w:u w:val="single"/>
          <w:rtl/>
        </w:rPr>
        <w:t>ס' 4 לחשבד"ר</w:t>
      </w:r>
      <w:r w:rsidR="00EB724B" w:rsidRPr="00EC619E">
        <w:rPr>
          <w:rFonts w:ascii="David" w:eastAsia="Calibri" w:hAnsi="David" w:cs="David" w:hint="cs"/>
          <w:b/>
          <w:bCs/>
          <w:sz w:val="26"/>
          <w:szCs w:val="26"/>
          <w:u w:val="single"/>
          <w:rtl/>
        </w:rPr>
        <w:t>:</w:t>
      </w:r>
    </w:p>
    <w:p w:rsidR="00EB724B" w:rsidRPr="00EB724B" w:rsidRDefault="004B54AF" w:rsidP="008A63A5">
      <w:pPr>
        <w:pStyle w:val="a3"/>
        <w:numPr>
          <w:ilvl w:val="0"/>
          <w:numId w:val="1"/>
        </w:numPr>
        <w:spacing w:after="0" w:line="360" w:lineRule="auto"/>
        <w:ind w:left="140" w:hanging="140"/>
        <w:jc w:val="both"/>
        <w:rPr>
          <w:rFonts w:cs="David"/>
        </w:rPr>
      </w:pPr>
      <w:r>
        <w:rPr>
          <w:rFonts w:cs="David" w:hint="cs"/>
          <w:rtl/>
        </w:rPr>
        <w:t xml:space="preserve">חל </w:t>
      </w:r>
      <w:r w:rsidR="00EB724B">
        <w:rPr>
          <w:rFonts w:cs="David" w:hint="cs"/>
          <w:rtl/>
        </w:rPr>
        <w:t>רק כאשר שני בני הזוג יהודיים.</w:t>
      </w:r>
    </w:p>
    <w:p w:rsidR="00DE75EE" w:rsidRPr="00EB724B" w:rsidRDefault="00EB724B" w:rsidP="008A63A5">
      <w:pPr>
        <w:pStyle w:val="a3"/>
        <w:numPr>
          <w:ilvl w:val="0"/>
          <w:numId w:val="1"/>
        </w:numPr>
        <w:spacing w:after="0" w:line="360" w:lineRule="auto"/>
        <w:ind w:left="140" w:hanging="140"/>
        <w:jc w:val="both"/>
        <w:rPr>
          <w:rFonts w:cs="David"/>
        </w:rPr>
      </w:pPr>
      <w:r>
        <w:rPr>
          <w:rFonts w:cs="David" w:hint="cs"/>
          <w:u w:val="single"/>
          <w:rtl/>
        </w:rPr>
        <w:t>ב</w:t>
      </w:r>
      <w:r w:rsidRPr="00EB724B">
        <w:rPr>
          <w:rFonts w:cs="David" w:hint="cs"/>
          <w:u w:val="single"/>
          <w:rtl/>
        </w:rPr>
        <w:t>רק</w:t>
      </w:r>
      <w:r w:rsidRPr="00EB724B">
        <w:rPr>
          <w:rFonts w:cs="David" w:hint="cs"/>
          <w:rtl/>
        </w:rPr>
        <w:t xml:space="preserve"> </w:t>
      </w:r>
      <w:r w:rsidRPr="00EB724B">
        <w:rPr>
          <w:rFonts w:cs="David" w:hint="cs"/>
          <w:highlight w:val="cyan"/>
          <w:rtl/>
        </w:rPr>
        <w:t>בהלכת כובאני</w:t>
      </w:r>
      <w:r>
        <w:rPr>
          <w:rFonts w:ascii="David" w:eastAsia="Calibri" w:hAnsi="David" w:cs="David" w:hint="cs"/>
          <w:rtl/>
        </w:rPr>
        <w:t>-</w:t>
      </w:r>
      <w:r w:rsidRPr="00EB724B">
        <w:rPr>
          <w:rFonts w:ascii="David" w:eastAsia="Calibri" w:hAnsi="David" w:cs="David" w:hint="cs"/>
          <w:rtl/>
        </w:rPr>
        <w:t xml:space="preserve"> </w:t>
      </w:r>
      <w:r w:rsidR="007242C4" w:rsidRPr="00EB724B">
        <w:rPr>
          <w:rFonts w:ascii="David" w:eastAsia="Calibri" w:hAnsi="David" w:cs="David" w:hint="cs"/>
          <w:rtl/>
        </w:rPr>
        <w:t xml:space="preserve">סעיף רחב מאוד- </w:t>
      </w:r>
      <w:r w:rsidR="007242C4" w:rsidRPr="00EB724B">
        <w:rPr>
          <w:rFonts w:cs="David" w:hint="cs"/>
          <w:rtl/>
        </w:rPr>
        <w:t xml:space="preserve">לא </w:t>
      </w:r>
      <w:r>
        <w:rPr>
          <w:rFonts w:cs="David" w:hint="cs"/>
          <w:rtl/>
        </w:rPr>
        <w:t>צריך</w:t>
      </w:r>
      <w:r w:rsidR="007242C4" w:rsidRPr="00EB724B">
        <w:rPr>
          <w:rFonts w:cs="David" w:hint="cs"/>
          <w:rtl/>
        </w:rPr>
        <w:t xml:space="preserve"> לעמוד בתנאי הסמכות הקבועים בס' 1 או כל זיקה</w:t>
      </w:r>
      <w:r>
        <w:rPr>
          <w:rFonts w:cs="David" w:hint="cs"/>
          <w:rtl/>
        </w:rPr>
        <w:t>.</w:t>
      </w:r>
      <w:r w:rsidR="004B54AF">
        <w:rPr>
          <w:rFonts w:cs="David" w:hint="cs"/>
          <w:rtl/>
        </w:rPr>
        <w:t xml:space="preserve"> ניתן להשתמש גם בתביעת מזונות שהוגשה יחד עם תביעת גירושין.</w:t>
      </w:r>
    </w:p>
    <w:p w:rsidR="007242C4" w:rsidRPr="004B54AF" w:rsidRDefault="004B54AF" w:rsidP="008A63A5">
      <w:pPr>
        <w:pStyle w:val="a3"/>
        <w:numPr>
          <w:ilvl w:val="0"/>
          <w:numId w:val="1"/>
        </w:numPr>
        <w:spacing w:after="0" w:line="360" w:lineRule="auto"/>
        <w:ind w:left="140" w:hanging="140"/>
        <w:jc w:val="both"/>
        <w:rPr>
          <w:rFonts w:cs="David"/>
        </w:rPr>
      </w:pPr>
      <w:r w:rsidRPr="004B54AF">
        <w:rPr>
          <w:rFonts w:cs="David" w:hint="cs"/>
          <w:u w:val="single"/>
          <w:rtl/>
        </w:rPr>
        <w:t>פרוקצ'יה</w:t>
      </w:r>
      <w:r w:rsidRPr="004B54AF">
        <w:rPr>
          <w:rFonts w:cs="David" w:hint="cs"/>
          <w:rtl/>
        </w:rPr>
        <w:t xml:space="preserve"> </w:t>
      </w:r>
      <w:r w:rsidRPr="004B54AF">
        <w:rPr>
          <w:rFonts w:cs="David" w:hint="cs"/>
          <w:highlight w:val="cyan"/>
          <w:rtl/>
        </w:rPr>
        <w:t>בפס"ד סבג</w:t>
      </w:r>
      <w:r w:rsidRPr="004B54AF">
        <w:rPr>
          <w:rFonts w:cs="David" w:hint="cs"/>
          <w:rtl/>
        </w:rPr>
        <w:t xml:space="preserve">- ניתן להשתמש רק בתביעת מזונות </w:t>
      </w:r>
      <w:r w:rsidRPr="004B54AF">
        <w:rPr>
          <w:rFonts w:cs="David" w:hint="cs"/>
          <w:u w:val="single"/>
          <w:rtl/>
        </w:rPr>
        <w:t>שלא</w:t>
      </w:r>
      <w:r w:rsidRPr="004B54AF">
        <w:rPr>
          <w:rFonts w:cs="David" w:hint="cs"/>
          <w:rtl/>
        </w:rPr>
        <w:t xml:space="preserve"> אגב גירושין (הפוך </w:t>
      </w:r>
      <w:r w:rsidRPr="004B54AF">
        <w:rPr>
          <w:rFonts w:cs="David" w:hint="cs"/>
          <w:highlight w:val="cyan"/>
          <w:rtl/>
        </w:rPr>
        <w:t>מכובאני</w:t>
      </w:r>
      <w:r w:rsidRPr="004B54AF">
        <w:rPr>
          <w:rFonts w:cs="David" w:hint="cs"/>
          <w:rtl/>
        </w:rPr>
        <w:t>).</w:t>
      </w:r>
    </w:p>
    <w:p w:rsidR="00685A92" w:rsidRDefault="002436EC" w:rsidP="008A63A5">
      <w:pPr>
        <w:pStyle w:val="a3"/>
        <w:numPr>
          <w:ilvl w:val="0"/>
          <w:numId w:val="1"/>
        </w:numPr>
        <w:spacing w:after="0" w:line="360" w:lineRule="auto"/>
        <w:ind w:left="140" w:hanging="140"/>
        <w:jc w:val="both"/>
        <w:rPr>
          <w:rFonts w:cs="David"/>
        </w:rPr>
      </w:pPr>
      <w:r w:rsidRPr="008D3E9E">
        <w:rPr>
          <w:rFonts w:cs="David" w:hint="cs"/>
          <w:b/>
          <w:bCs/>
          <w:rtl/>
        </w:rPr>
        <w:t>ישוב הסתירה</w:t>
      </w:r>
      <w:r w:rsidR="004B54AF">
        <w:rPr>
          <w:rFonts w:cs="David" w:hint="cs"/>
          <w:rtl/>
        </w:rPr>
        <w:t>:</w:t>
      </w:r>
      <w:r w:rsidRPr="008D3E9E">
        <w:rPr>
          <w:rFonts w:cs="David" w:hint="cs"/>
          <w:rtl/>
        </w:rPr>
        <w:t xml:space="preserve"> </w:t>
      </w:r>
      <w:r w:rsidRPr="004B54AF">
        <w:rPr>
          <w:rFonts w:cs="David" w:hint="cs"/>
          <w:u w:val="single"/>
          <w:rtl/>
        </w:rPr>
        <w:t>רובינשטי</w:t>
      </w:r>
      <w:r w:rsidR="004B54AF" w:rsidRPr="004B54AF">
        <w:rPr>
          <w:rFonts w:cs="David" w:hint="cs"/>
          <w:u w:val="single"/>
          <w:rtl/>
        </w:rPr>
        <w:t>י</w:t>
      </w:r>
      <w:r w:rsidRPr="004B54AF">
        <w:rPr>
          <w:rFonts w:cs="David" w:hint="cs"/>
          <w:u w:val="single"/>
          <w:rtl/>
        </w:rPr>
        <w:t>ן</w:t>
      </w:r>
      <w:r w:rsidRPr="008D3E9E">
        <w:rPr>
          <w:rFonts w:cs="David" w:hint="cs"/>
          <w:rtl/>
        </w:rPr>
        <w:t xml:space="preserve"> </w:t>
      </w:r>
      <w:r w:rsidR="004B54AF" w:rsidRPr="004B54AF">
        <w:rPr>
          <w:rFonts w:cs="David" w:hint="cs"/>
          <w:highlight w:val="cyan"/>
          <w:rtl/>
        </w:rPr>
        <w:t>בפס"ד פלוני</w:t>
      </w:r>
      <w:r w:rsidR="004B54AF">
        <w:rPr>
          <w:rFonts w:cs="David" w:hint="cs"/>
          <w:rtl/>
        </w:rPr>
        <w:t xml:space="preserve">- </w:t>
      </w:r>
      <w:r w:rsidR="004B54AF" w:rsidRPr="004B54AF">
        <w:rPr>
          <w:rFonts w:cs="David" w:hint="cs"/>
          <w:u w:val="single"/>
          <w:rtl/>
        </w:rPr>
        <w:t>נשאר בצ"ע</w:t>
      </w:r>
      <w:r w:rsidR="004B54AF">
        <w:rPr>
          <w:rFonts w:cs="David" w:hint="cs"/>
          <w:rtl/>
        </w:rPr>
        <w:t>-</w:t>
      </w:r>
      <w:r w:rsidRPr="008D3E9E">
        <w:rPr>
          <w:rFonts w:cs="David" w:hint="cs"/>
          <w:rtl/>
        </w:rPr>
        <w:t xml:space="preserve"> ייתכן מצב שבו הוגשו גם תביעת גירושין ו</w:t>
      </w:r>
      <w:r w:rsidR="004B54AF">
        <w:rPr>
          <w:rFonts w:cs="David" w:hint="cs"/>
          <w:rtl/>
        </w:rPr>
        <w:t xml:space="preserve">גם תביעת מזונות שלא אגב גירושין (נטייה </w:t>
      </w:r>
      <w:r w:rsidR="004B54AF" w:rsidRPr="004B54AF">
        <w:rPr>
          <w:rFonts w:cs="David" w:hint="cs"/>
          <w:highlight w:val="cyan"/>
          <w:rtl/>
        </w:rPr>
        <w:t>לכובאני</w:t>
      </w:r>
      <w:r w:rsidR="004B54AF">
        <w:rPr>
          <w:rFonts w:cs="David" w:hint="cs"/>
          <w:rtl/>
        </w:rPr>
        <w:t>).</w:t>
      </w:r>
    </w:p>
    <w:p w:rsidR="004B54AF" w:rsidRPr="004B54AF" w:rsidRDefault="004B54AF" w:rsidP="00B03AEC">
      <w:pPr>
        <w:spacing w:after="0" w:line="360" w:lineRule="auto"/>
        <w:jc w:val="both"/>
        <w:rPr>
          <w:rFonts w:cs="David"/>
          <w:rtl/>
        </w:rPr>
      </w:pPr>
    </w:p>
    <w:p w:rsidR="00F52E3F" w:rsidRPr="00EC619E" w:rsidRDefault="001275F7" w:rsidP="00B03AEC">
      <w:pPr>
        <w:spacing w:after="0" w:line="360" w:lineRule="auto"/>
        <w:jc w:val="both"/>
        <w:rPr>
          <w:rFonts w:ascii="David" w:hAnsi="David" w:cs="David"/>
          <w:b/>
          <w:bCs/>
          <w:sz w:val="28"/>
          <w:szCs w:val="28"/>
          <w:highlight w:val="yellow"/>
          <w:u w:val="single"/>
          <w:rtl/>
        </w:rPr>
      </w:pPr>
      <w:r w:rsidRPr="00EC619E">
        <w:rPr>
          <w:rFonts w:ascii="David" w:hAnsi="David" w:cs="David" w:hint="cs"/>
          <w:b/>
          <w:bCs/>
          <w:sz w:val="28"/>
          <w:szCs w:val="28"/>
          <w:highlight w:val="yellow"/>
          <w:u w:val="single"/>
          <w:rtl/>
        </w:rPr>
        <w:t>נבחן באיזה סוג נישואין / מערכת יחסים מדובר</w:t>
      </w:r>
      <w:r w:rsidR="00F97220">
        <w:rPr>
          <w:rFonts w:ascii="David" w:hAnsi="David" w:cs="David" w:hint="cs"/>
          <w:b/>
          <w:bCs/>
          <w:sz w:val="28"/>
          <w:szCs w:val="28"/>
          <w:highlight w:val="yellow"/>
          <w:u w:val="single"/>
          <w:rtl/>
        </w:rPr>
        <w:t>-</w:t>
      </w:r>
      <w:r w:rsidR="008B4CD7" w:rsidRPr="00EC619E">
        <w:rPr>
          <w:rFonts w:ascii="David" w:hAnsi="David" w:cs="David" w:hint="cs"/>
          <w:b/>
          <w:bCs/>
          <w:sz w:val="28"/>
          <w:szCs w:val="28"/>
          <w:highlight w:val="yellow"/>
          <w:u w:val="single"/>
          <w:rtl/>
        </w:rPr>
        <w:t xml:space="preserve"> האם היה רישום?</w:t>
      </w:r>
    </w:p>
    <w:p w:rsidR="008B4CD7" w:rsidRPr="008D3E9E" w:rsidRDefault="004F1090" w:rsidP="008A63A5">
      <w:pPr>
        <w:pStyle w:val="a3"/>
        <w:numPr>
          <w:ilvl w:val="0"/>
          <w:numId w:val="1"/>
        </w:numPr>
        <w:spacing w:after="0" w:line="360" w:lineRule="auto"/>
        <w:ind w:left="140" w:hanging="140"/>
        <w:jc w:val="both"/>
        <w:rPr>
          <w:rFonts w:ascii="David" w:eastAsia="Calibri" w:hAnsi="David" w:cs="David"/>
          <w:sz w:val="16"/>
          <w:szCs w:val="16"/>
        </w:rPr>
      </w:pPr>
      <w:r w:rsidRPr="008D3E9E">
        <w:rPr>
          <w:rFonts w:ascii="David" w:eastAsia="Calibri" w:hAnsi="David" w:cs="David"/>
          <w:b/>
          <w:bCs/>
          <w:rtl/>
        </w:rPr>
        <w:t>נרשמו</w:t>
      </w:r>
      <w:r w:rsidRPr="008D3E9E">
        <w:rPr>
          <w:rFonts w:ascii="David" w:eastAsia="Calibri" w:hAnsi="David" w:cs="David"/>
          <w:rtl/>
        </w:rPr>
        <w:t xml:space="preserve">: נשואים כדמו"י או </w:t>
      </w:r>
      <w:r w:rsidR="00EC619E">
        <w:rPr>
          <w:rFonts w:ascii="David" w:eastAsia="Calibri" w:hAnsi="David" w:cs="David" w:hint="cs"/>
          <w:rtl/>
        </w:rPr>
        <w:t xml:space="preserve">נישואים </w:t>
      </w:r>
      <w:r w:rsidRPr="008D3E9E">
        <w:rPr>
          <w:rFonts w:ascii="David" w:eastAsia="Calibri" w:hAnsi="David" w:cs="David"/>
          <w:rtl/>
        </w:rPr>
        <w:t>אזרחיים (חל חו"י ממון).</w:t>
      </w:r>
    </w:p>
    <w:p w:rsidR="008B4CD7" w:rsidRPr="00EC619E" w:rsidRDefault="004F1090" w:rsidP="008A63A5">
      <w:pPr>
        <w:pStyle w:val="a3"/>
        <w:numPr>
          <w:ilvl w:val="0"/>
          <w:numId w:val="1"/>
        </w:numPr>
        <w:spacing w:after="0" w:line="360" w:lineRule="auto"/>
        <w:ind w:left="140" w:hanging="140"/>
        <w:jc w:val="both"/>
        <w:rPr>
          <w:rFonts w:ascii="David" w:eastAsia="Calibri" w:hAnsi="David" w:cs="David"/>
          <w:sz w:val="16"/>
          <w:szCs w:val="16"/>
        </w:rPr>
      </w:pPr>
      <w:r w:rsidRPr="008D3E9E">
        <w:rPr>
          <w:rFonts w:ascii="David" w:eastAsia="Calibri" w:hAnsi="David" w:cs="David"/>
          <w:b/>
          <w:bCs/>
          <w:rtl/>
        </w:rPr>
        <w:t>לא נרשמו</w:t>
      </w:r>
      <w:r w:rsidRPr="008D3E9E">
        <w:rPr>
          <w:rFonts w:ascii="David" w:eastAsia="Calibri" w:hAnsi="David" w:cs="David"/>
          <w:rtl/>
        </w:rPr>
        <w:t>:</w:t>
      </w:r>
      <w:r w:rsidR="008B4CD7" w:rsidRPr="008D3E9E">
        <w:rPr>
          <w:rFonts w:ascii="David" w:eastAsia="Calibri" w:hAnsi="David" w:cs="David"/>
          <w:rtl/>
        </w:rPr>
        <w:t xml:space="preserve"> ידועים בציבור (</w:t>
      </w:r>
      <w:r w:rsidR="00ED3DC1">
        <w:rPr>
          <w:rFonts w:ascii="David" w:eastAsia="Calibri" w:hAnsi="David" w:cs="David" w:hint="cs"/>
          <w:rtl/>
        </w:rPr>
        <w:t xml:space="preserve">תחול </w:t>
      </w:r>
      <w:r w:rsidR="008B4CD7" w:rsidRPr="008D3E9E">
        <w:rPr>
          <w:rFonts w:ascii="David" w:eastAsia="Calibri" w:hAnsi="David" w:cs="David"/>
          <w:rtl/>
        </w:rPr>
        <w:t>הלכת השיתוף)</w:t>
      </w:r>
      <w:r w:rsidR="00EC619E">
        <w:rPr>
          <w:rFonts w:ascii="David" w:eastAsia="Calibri" w:hAnsi="David" w:cs="David" w:hint="cs"/>
          <w:rtl/>
        </w:rPr>
        <w:t>.</w:t>
      </w:r>
    </w:p>
    <w:p w:rsidR="00EC619E" w:rsidRDefault="004F1090" w:rsidP="00B03AEC">
      <w:pPr>
        <w:spacing w:after="0" w:line="360" w:lineRule="auto"/>
        <w:jc w:val="both"/>
        <w:rPr>
          <w:rFonts w:ascii="David" w:eastAsia="Calibri" w:hAnsi="David" w:cs="David"/>
          <w:rtl/>
        </w:rPr>
      </w:pPr>
      <w:r w:rsidRPr="00EC619E">
        <w:rPr>
          <w:rFonts w:ascii="David" w:eastAsia="Calibri" w:hAnsi="David" w:cs="David"/>
          <w:b/>
          <w:bCs/>
          <w:u w:val="single"/>
          <w:rtl/>
        </w:rPr>
        <w:t>אפשרויות</w:t>
      </w:r>
      <w:r w:rsidR="008B4CD7" w:rsidRPr="00EC619E">
        <w:rPr>
          <w:rFonts w:ascii="David" w:eastAsia="Calibri" w:hAnsi="David" w:cs="David" w:hint="cs"/>
          <w:b/>
          <w:bCs/>
          <w:u w:val="single"/>
          <w:rtl/>
        </w:rPr>
        <w:t xml:space="preserve"> פעולה</w:t>
      </w:r>
      <w:r w:rsidRPr="00EC619E">
        <w:rPr>
          <w:rFonts w:ascii="David" w:eastAsia="Calibri" w:hAnsi="David" w:cs="David"/>
          <w:b/>
          <w:bCs/>
          <w:rtl/>
        </w:rPr>
        <w:t>:</w:t>
      </w:r>
    </w:p>
    <w:p w:rsidR="00ED3DC1" w:rsidRDefault="00ED3DC1" w:rsidP="008A63A5">
      <w:pPr>
        <w:pStyle w:val="a3"/>
        <w:numPr>
          <w:ilvl w:val="0"/>
          <w:numId w:val="35"/>
        </w:numPr>
        <w:spacing w:after="0" w:line="360" w:lineRule="auto"/>
        <w:ind w:left="282" w:hanging="282"/>
        <w:jc w:val="both"/>
        <w:rPr>
          <w:rFonts w:ascii="David" w:eastAsia="Calibri" w:hAnsi="David" w:cs="David"/>
        </w:rPr>
      </w:pPr>
      <w:r>
        <w:rPr>
          <w:rFonts w:ascii="David" w:eastAsia="Calibri" w:hAnsi="David" w:cs="David" w:hint="cs"/>
          <w:b/>
          <w:bCs/>
          <w:rtl/>
        </w:rPr>
        <w:t>שלב ראשון</w:t>
      </w:r>
      <w:r w:rsidRPr="00ED3DC1">
        <w:rPr>
          <w:rFonts w:ascii="David" w:eastAsia="Calibri" w:hAnsi="David" w:cs="David" w:hint="cs"/>
          <w:rtl/>
        </w:rPr>
        <w:t>-</w:t>
      </w:r>
      <w:r w:rsidR="00EC619E" w:rsidRPr="00ED3DC1">
        <w:rPr>
          <w:rFonts w:ascii="David" w:eastAsia="Calibri" w:hAnsi="David" w:cs="David" w:hint="cs"/>
          <w:rtl/>
        </w:rPr>
        <w:t xml:space="preserve"> </w:t>
      </w:r>
      <w:r w:rsidR="00EC619E" w:rsidRPr="00947B14">
        <w:rPr>
          <w:rFonts w:ascii="David" w:eastAsia="Calibri" w:hAnsi="David" w:cs="David" w:hint="cs"/>
          <w:u w:val="single"/>
          <w:rtl/>
        </w:rPr>
        <w:t>בקשה ליישוב סכסוך</w:t>
      </w:r>
      <w:r w:rsidR="00EC619E" w:rsidRPr="00ED3DC1">
        <w:rPr>
          <w:rFonts w:ascii="David" w:eastAsia="Calibri" w:hAnsi="David" w:cs="David" w:hint="cs"/>
          <w:rtl/>
        </w:rPr>
        <w:t xml:space="preserve"> לפי </w:t>
      </w:r>
      <w:r w:rsidR="00EC619E" w:rsidRPr="005224C6">
        <w:rPr>
          <w:rFonts w:ascii="David" w:eastAsia="Calibri" w:hAnsi="David" w:cs="David" w:hint="cs"/>
          <w:highlight w:val="cyan"/>
          <w:rtl/>
        </w:rPr>
        <w:t>חוק</w:t>
      </w:r>
      <w:r w:rsidRPr="005224C6">
        <w:rPr>
          <w:rFonts w:ascii="David" w:eastAsia="Calibri" w:hAnsi="David" w:cs="David" w:hint="cs"/>
          <w:highlight w:val="cyan"/>
          <w:rtl/>
        </w:rPr>
        <w:t xml:space="preserve"> הסדר התדיינות בסכסוכי משפחה (הוראת שעה)</w:t>
      </w:r>
      <w:r w:rsidRPr="00ED3DC1">
        <w:rPr>
          <w:rFonts w:ascii="David" w:eastAsia="Calibri" w:hAnsi="David" w:cs="David" w:hint="cs"/>
          <w:rtl/>
        </w:rPr>
        <w:t>.</w:t>
      </w:r>
    </w:p>
    <w:p w:rsidR="00ED3DC1" w:rsidRPr="00ED3DC1" w:rsidRDefault="00ED3DC1" w:rsidP="00B03AEC">
      <w:pPr>
        <w:pStyle w:val="a3"/>
        <w:spacing w:after="0" w:line="360" w:lineRule="auto"/>
        <w:ind w:left="282"/>
        <w:jc w:val="both"/>
        <w:rPr>
          <w:rFonts w:ascii="David" w:eastAsia="Calibri" w:hAnsi="David" w:cs="David"/>
        </w:rPr>
      </w:pPr>
      <w:r w:rsidRPr="00ED3DC1">
        <w:rPr>
          <w:rFonts w:ascii="David" w:eastAsia="Calibri" w:hAnsi="David" w:cs="David" w:hint="cs"/>
          <w:b/>
          <w:bCs/>
          <w:rtl/>
        </w:rPr>
        <w:t>שלב שני</w:t>
      </w:r>
      <w:r w:rsidRPr="00ED3DC1">
        <w:rPr>
          <w:rFonts w:ascii="David" w:eastAsia="Calibri" w:hAnsi="David" w:cs="David" w:hint="cs"/>
          <w:rtl/>
        </w:rPr>
        <w:t>-</w:t>
      </w:r>
      <w:r w:rsidRPr="00ED3DC1">
        <w:rPr>
          <w:rFonts w:ascii="David" w:eastAsia="Calibri" w:hAnsi="David" w:cs="David" w:hint="cs"/>
          <w:b/>
          <w:bCs/>
          <w:rtl/>
        </w:rPr>
        <w:t xml:space="preserve"> </w:t>
      </w:r>
      <w:r w:rsidRPr="00ED3DC1">
        <w:rPr>
          <w:rFonts w:ascii="David" w:eastAsia="Calibri" w:hAnsi="David" w:cs="David" w:hint="cs"/>
          <w:rtl/>
        </w:rPr>
        <w:t xml:space="preserve"> </w:t>
      </w:r>
      <w:r w:rsidRPr="00947B14">
        <w:rPr>
          <w:rFonts w:ascii="David" w:eastAsia="Calibri" w:hAnsi="David" w:cs="David" w:hint="cs"/>
          <w:u w:val="single"/>
          <w:rtl/>
        </w:rPr>
        <w:t xml:space="preserve">תביעת </w:t>
      </w:r>
      <w:r w:rsidRPr="00947B14">
        <w:rPr>
          <w:rFonts w:ascii="David" w:eastAsia="Calibri" w:hAnsi="David" w:cs="David"/>
          <w:u w:val="single"/>
          <w:rtl/>
        </w:rPr>
        <w:t>גירושין</w:t>
      </w:r>
      <w:r w:rsidRPr="00ED3DC1">
        <w:rPr>
          <w:rFonts w:ascii="David" w:eastAsia="Calibri" w:hAnsi="David" w:cs="David"/>
          <w:rtl/>
        </w:rPr>
        <w:t xml:space="preserve"> </w:t>
      </w:r>
      <w:r w:rsidRPr="00ED3DC1">
        <w:rPr>
          <w:rFonts w:ascii="David" w:eastAsia="Calibri" w:hAnsi="David" w:cs="David" w:hint="cs"/>
          <w:rtl/>
        </w:rPr>
        <w:t>ב</w:t>
      </w:r>
      <w:r w:rsidRPr="00ED3DC1">
        <w:rPr>
          <w:rFonts w:ascii="David" w:eastAsia="Calibri" w:hAnsi="David" w:cs="David"/>
          <w:rtl/>
        </w:rPr>
        <w:t>ביד"ר</w:t>
      </w:r>
      <w:r w:rsidRPr="00ED3DC1">
        <w:rPr>
          <w:rFonts w:ascii="David" w:eastAsia="Calibri" w:hAnsi="David" w:cs="David" w:hint="cs"/>
          <w:rtl/>
        </w:rPr>
        <w:t xml:space="preserve"> </w:t>
      </w:r>
      <w:r w:rsidRPr="00ED3DC1">
        <w:rPr>
          <w:rFonts w:ascii="David" w:eastAsia="Calibri" w:hAnsi="David" w:cs="David"/>
          <w:rtl/>
        </w:rPr>
        <w:t xml:space="preserve">+ </w:t>
      </w:r>
      <w:r w:rsidRPr="00947B14">
        <w:rPr>
          <w:rFonts w:ascii="David" w:eastAsia="Calibri" w:hAnsi="David" w:cs="David"/>
          <w:u w:val="single"/>
          <w:rtl/>
        </w:rPr>
        <w:t>כריכה</w:t>
      </w:r>
      <w:r w:rsidRPr="00ED3DC1">
        <w:rPr>
          <w:rFonts w:ascii="David" w:eastAsia="Calibri" w:hAnsi="David" w:cs="David"/>
          <w:rtl/>
        </w:rPr>
        <w:t xml:space="preserve"> לאחת הערכאות</w:t>
      </w:r>
      <w:r>
        <w:rPr>
          <w:rFonts w:ascii="David" w:eastAsia="Calibri" w:hAnsi="David" w:cs="David" w:hint="cs"/>
          <w:rtl/>
        </w:rPr>
        <w:t xml:space="preserve"> (מרוץ הסמכויות)</w:t>
      </w:r>
      <w:r w:rsidRPr="00ED3DC1">
        <w:rPr>
          <w:rFonts w:ascii="David" w:eastAsia="Calibri" w:hAnsi="David" w:cs="David"/>
          <w:rtl/>
        </w:rPr>
        <w:t>.</w:t>
      </w:r>
    </w:p>
    <w:p w:rsidR="008B4CD7" w:rsidRDefault="00ED3DC1" w:rsidP="008A63A5">
      <w:pPr>
        <w:pStyle w:val="a3"/>
        <w:numPr>
          <w:ilvl w:val="0"/>
          <w:numId w:val="35"/>
        </w:numPr>
        <w:spacing w:after="0" w:line="360" w:lineRule="auto"/>
        <w:ind w:left="282" w:hanging="282"/>
        <w:jc w:val="both"/>
        <w:rPr>
          <w:rFonts w:ascii="David" w:eastAsia="Calibri" w:hAnsi="David" w:cs="David"/>
        </w:rPr>
      </w:pPr>
      <w:r w:rsidRPr="00947B14">
        <w:rPr>
          <w:rFonts w:ascii="David" w:eastAsia="Calibri" w:hAnsi="David" w:cs="David"/>
          <w:u w:val="single"/>
          <w:rtl/>
        </w:rPr>
        <w:t>בקשה לשלום בית</w:t>
      </w:r>
      <w:r>
        <w:rPr>
          <w:rFonts w:ascii="David" w:eastAsia="Calibri" w:hAnsi="David" w:cs="David" w:hint="cs"/>
          <w:rtl/>
        </w:rPr>
        <w:t>- מגישים ל</w:t>
      </w:r>
      <w:r w:rsidR="004F1090" w:rsidRPr="00EC619E">
        <w:rPr>
          <w:rFonts w:ascii="David" w:eastAsia="Calibri" w:hAnsi="David" w:cs="David"/>
          <w:rtl/>
        </w:rPr>
        <w:t>ביד"ר</w:t>
      </w:r>
      <w:r>
        <w:rPr>
          <w:rFonts w:ascii="David" w:eastAsia="Calibri" w:hAnsi="David" w:cs="David" w:hint="cs"/>
          <w:rtl/>
        </w:rPr>
        <w:t>- היום לא ידוע מה קורה עם זה.</w:t>
      </w:r>
    </w:p>
    <w:p w:rsidR="005224C6" w:rsidRPr="005224C6" w:rsidRDefault="005224C6" w:rsidP="00B03AEC">
      <w:pPr>
        <w:spacing w:after="0" w:line="360" w:lineRule="auto"/>
        <w:jc w:val="both"/>
        <w:rPr>
          <w:rFonts w:ascii="David" w:eastAsia="Calibri" w:hAnsi="David" w:cs="David"/>
          <w:rtl/>
        </w:rPr>
      </w:pPr>
    </w:p>
    <w:p w:rsidR="00F61A5A" w:rsidRPr="008D3E9E" w:rsidRDefault="00670439" w:rsidP="00B03AEC">
      <w:pPr>
        <w:spacing w:after="0" w:line="360" w:lineRule="auto"/>
        <w:jc w:val="both"/>
        <w:rPr>
          <w:rFonts w:ascii="David" w:hAnsi="David" w:cs="David"/>
          <w:b/>
          <w:bCs/>
          <w:sz w:val="28"/>
          <w:szCs w:val="28"/>
          <w:u w:val="single"/>
          <w:rtl/>
        </w:rPr>
      </w:pPr>
      <w:r w:rsidRPr="00DA25E3">
        <w:rPr>
          <w:rFonts w:ascii="David" w:hAnsi="David" w:cs="David"/>
          <w:b/>
          <w:bCs/>
          <w:sz w:val="28"/>
          <w:szCs w:val="28"/>
          <w:highlight w:val="yellow"/>
          <w:u w:val="single"/>
          <w:rtl/>
        </w:rPr>
        <w:t>נישואין כדמו"י</w:t>
      </w:r>
    </w:p>
    <w:p w:rsidR="00D00CCD" w:rsidRPr="001D3492" w:rsidRDefault="00BF23E5" w:rsidP="00B03AEC">
      <w:pPr>
        <w:spacing w:after="0" w:line="360" w:lineRule="auto"/>
        <w:jc w:val="both"/>
        <w:rPr>
          <w:rFonts w:ascii="David" w:hAnsi="David" w:cs="David"/>
          <w:b/>
          <w:bCs/>
        </w:rPr>
      </w:pPr>
      <w:r w:rsidRPr="00BF23E5">
        <w:rPr>
          <w:rFonts w:ascii="David" w:hAnsi="David" w:cs="David" w:hint="cs"/>
          <w:b/>
          <w:bCs/>
          <w:sz w:val="24"/>
          <w:szCs w:val="24"/>
          <w:u w:val="single"/>
          <w:rtl/>
        </w:rPr>
        <w:t xml:space="preserve">מהו </w:t>
      </w:r>
      <w:r w:rsidR="004938EB" w:rsidRPr="00BF23E5">
        <w:rPr>
          <w:rFonts w:ascii="David" w:hAnsi="David" w:cs="David"/>
          <w:b/>
          <w:bCs/>
          <w:sz w:val="24"/>
          <w:szCs w:val="24"/>
          <w:u w:val="single"/>
          <w:rtl/>
        </w:rPr>
        <w:t>הדין החל</w:t>
      </w:r>
      <w:r w:rsidRPr="00BF23E5">
        <w:rPr>
          <w:rFonts w:ascii="David" w:hAnsi="David" w:cs="David" w:hint="cs"/>
          <w:sz w:val="24"/>
          <w:szCs w:val="24"/>
          <w:rtl/>
        </w:rPr>
        <w:t>?</w:t>
      </w:r>
      <w:r w:rsidR="004938EB" w:rsidRPr="00BF23E5">
        <w:rPr>
          <w:rFonts w:ascii="David" w:hAnsi="David" w:cs="David"/>
          <w:sz w:val="24"/>
          <w:szCs w:val="24"/>
          <w:rtl/>
        </w:rPr>
        <w:t xml:space="preserve"> </w:t>
      </w:r>
      <w:r w:rsidR="004938EB" w:rsidRPr="001D3492">
        <w:rPr>
          <w:rFonts w:ascii="David" w:hAnsi="David" w:cs="David"/>
          <w:rtl/>
        </w:rPr>
        <w:t>(ללא חשיבות באיזו ערכאה דנים)</w:t>
      </w:r>
    </w:p>
    <w:p w:rsidR="00D00CCD" w:rsidRPr="008D3E9E" w:rsidRDefault="00AF40D3" w:rsidP="008A63A5">
      <w:pPr>
        <w:pStyle w:val="a3"/>
        <w:numPr>
          <w:ilvl w:val="0"/>
          <w:numId w:val="36"/>
        </w:numPr>
        <w:spacing w:after="0" w:line="360" w:lineRule="auto"/>
        <w:ind w:left="282" w:hanging="282"/>
        <w:jc w:val="both"/>
        <w:rPr>
          <w:rFonts w:ascii="David" w:hAnsi="David" w:cs="David"/>
          <w:b/>
          <w:bCs/>
        </w:rPr>
      </w:pPr>
      <w:r w:rsidRPr="008D3E9E">
        <w:rPr>
          <w:rFonts w:ascii="David" w:hAnsi="David" w:cs="David"/>
          <w:b/>
          <w:bCs/>
          <w:rtl/>
        </w:rPr>
        <w:t>דין דתי</w:t>
      </w:r>
      <w:r w:rsidR="00E91710" w:rsidRPr="008D3E9E">
        <w:rPr>
          <w:rFonts w:ascii="David" w:hAnsi="David" w:cs="David"/>
          <w:b/>
          <w:bCs/>
          <w:rtl/>
        </w:rPr>
        <w:t xml:space="preserve"> (סימן 47 לדבר המלך</w:t>
      </w:r>
      <w:r w:rsidR="00E91710" w:rsidRPr="008D3E9E">
        <w:rPr>
          <w:rFonts w:ascii="David" w:hAnsi="David" w:cs="David"/>
          <w:rtl/>
        </w:rPr>
        <w:t>)</w:t>
      </w:r>
      <w:r w:rsidR="003B7527">
        <w:rPr>
          <w:rFonts w:ascii="David" w:hAnsi="David" w:cs="David" w:hint="cs"/>
          <w:rtl/>
        </w:rPr>
        <w:t>-</w:t>
      </w:r>
      <w:r w:rsidRPr="008D3E9E">
        <w:rPr>
          <w:rFonts w:ascii="David" w:hAnsi="David" w:cs="David"/>
          <w:rtl/>
        </w:rPr>
        <w:t xml:space="preserve"> </w:t>
      </w:r>
      <w:r w:rsidR="001D3492">
        <w:rPr>
          <w:rFonts w:ascii="David" w:hAnsi="David" w:cs="David" w:hint="cs"/>
          <w:rtl/>
        </w:rPr>
        <w:t xml:space="preserve">חל על </w:t>
      </w:r>
      <w:r w:rsidRPr="001D3492">
        <w:rPr>
          <w:rFonts w:ascii="David" w:hAnsi="David" w:cs="David"/>
          <w:u w:val="single"/>
          <w:rtl/>
        </w:rPr>
        <w:t>ענייני המעמד האישי</w:t>
      </w:r>
      <w:r w:rsidRPr="008D3E9E">
        <w:rPr>
          <w:rFonts w:ascii="David" w:hAnsi="David" w:cs="David"/>
          <w:rtl/>
        </w:rPr>
        <w:t xml:space="preserve">: </w:t>
      </w:r>
      <w:r w:rsidR="004938EB" w:rsidRPr="008D3E9E">
        <w:rPr>
          <w:rFonts w:ascii="David" w:hAnsi="David" w:cs="David"/>
          <w:rtl/>
        </w:rPr>
        <w:t>נישואין, גירושין, מזונות (אישה וילדים).</w:t>
      </w:r>
    </w:p>
    <w:p w:rsidR="00D00CCD" w:rsidRPr="008D3E9E" w:rsidRDefault="004938EB" w:rsidP="008A63A5">
      <w:pPr>
        <w:pStyle w:val="a3"/>
        <w:numPr>
          <w:ilvl w:val="0"/>
          <w:numId w:val="36"/>
        </w:numPr>
        <w:spacing w:after="0" w:line="360" w:lineRule="auto"/>
        <w:ind w:left="282" w:hanging="282"/>
        <w:jc w:val="both"/>
        <w:rPr>
          <w:rFonts w:ascii="David" w:hAnsi="David" w:cs="David"/>
          <w:b/>
          <w:bCs/>
        </w:rPr>
      </w:pPr>
      <w:r w:rsidRPr="008D3E9E">
        <w:rPr>
          <w:rFonts w:ascii="David" w:hAnsi="David" w:cs="David"/>
          <w:b/>
          <w:bCs/>
          <w:rtl/>
        </w:rPr>
        <w:t>דין אזרחי</w:t>
      </w:r>
      <w:r w:rsidRPr="008D3E9E">
        <w:rPr>
          <w:rFonts w:ascii="David" w:hAnsi="David" w:cs="David"/>
          <w:rtl/>
        </w:rPr>
        <w:t xml:space="preserve">- </w:t>
      </w:r>
      <w:r w:rsidR="003B7527">
        <w:rPr>
          <w:rFonts w:ascii="David" w:hAnsi="David" w:cs="David" w:hint="cs"/>
          <w:rtl/>
        </w:rPr>
        <w:t xml:space="preserve">סמכות שיורית- כל מה שלא מענייני המעמד האישי. </w:t>
      </w:r>
      <w:r w:rsidR="001D3492">
        <w:rPr>
          <w:rFonts w:ascii="David" w:hAnsi="David" w:cs="David" w:hint="cs"/>
          <w:rtl/>
        </w:rPr>
        <w:t xml:space="preserve">חל על ענייני </w:t>
      </w:r>
      <w:r w:rsidRPr="008D3E9E">
        <w:rPr>
          <w:rFonts w:ascii="David" w:hAnsi="David" w:cs="David"/>
          <w:rtl/>
        </w:rPr>
        <w:t>רכוש</w:t>
      </w:r>
      <w:r w:rsidR="00591815" w:rsidRPr="008D3E9E">
        <w:rPr>
          <w:rFonts w:ascii="David" w:hAnsi="David" w:cs="David"/>
          <w:rtl/>
        </w:rPr>
        <w:t xml:space="preserve"> (</w:t>
      </w:r>
      <w:r w:rsidR="00591815" w:rsidRPr="001D3492">
        <w:rPr>
          <w:rFonts w:ascii="David" w:hAnsi="David" w:cs="David"/>
          <w:highlight w:val="cyan"/>
          <w:rtl/>
        </w:rPr>
        <w:t>בבלי</w:t>
      </w:r>
      <w:r w:rsidR="00591815" w:rsidRPr="008D3E9E">
        <w:rPr>
          <w:rFonts w:ascii="David" w:hAnsi="David" w:cs="David"/>
          <w:rtl/>
        </w:rPr>
        <w:t>)</w:t>
      </w:r>
      <w:r w:rsidRPr="008D3E9E">
        <w:rPr>
          <w:rFonts w:ascii="David" w:hAnsi="David" w:cs="David"/>
          <w:rtl/>
        </w:rPr>
        <w:t>, משמורת</w:t>
      </w:r>
      <w:r w:rsidR="00591815" w:rsidRPr="008D3E9E">
        <w:rPr>
          <w:rFonts w:ascii="David" w:hAnsi="David" w:cs="David"/>
          <w:rtl/>
        </w:rPr>
        <w:t xml:space="preserve"> וחינוך (שיקולי טובת הילד!).</w:t>
      </w:r>
    </w:p>
    <w:p w:rsidR="00993771" w:rsidRPr="00BF23E5" w:rsidRDefault="00591815" w:rsidP="008A63A5">
      <w:pPr>
        <w:pStyle w:val="a3"/>
        <w:numPr>
          <w:ilvl w:val="0"/>
          <w:numId w:val="36"/>
        </w:numPr>
        <w:spacing w:after="0" w:line="360" w:lineRule="auto"/>
        <w:ind w:left="282" w:hanging="282"/>
        <w:jc w:val="both"/>
        <w:rPr>
          <w:rFonts w:ascii="David" w:hAnsi="David" w:cs="David"/>
        </w:rPr>
      </w:pPr>
      <w:r w:rsidRPr="008D3E9E">
        <w:rPr>
          <w:rFonts w:ascii="David" w:hAnsi="David" w:cs="David"/>
          <w:b/>
          <w:bCs/>
          <w:rtl/>
        </w:rPr>
        <w:t>הוראות חוק טריטוריאליות</w:t>
      </w:r>
      <w:r w:rsidRPr="008D3E9E">
        <w:rPr>
          <w:rFonts w:ascii="David" w:hAnsi="David" w:cs="David"/>
          <w:rtl/>
        </w:rPr>
        <w:t xml:space="preserve">- </w:t>
      </w:r>
      <w:r w:rsidR="00BF23E5">
        <w:rPr>
          <w:rFonts w:ascii="David" w:hAnsi="David" w:cs="David" w:hint="cs"/>
          <w:u w:val="single"/>
          <w:rtl/>
        </w:rPr>
        <w:t>חוק</w:t>
      </w:r>
      <w:r w:rsidR="00F33EE8" w:rsidRPr="00BF23E5">
        <w:rPr>
          <w:rFonts w:ascii="David" w:hAnsi="David" w:cs="David"/>
          <w:u w:val="single"/>
          <w:rtl/>
        </w:rPr>
        <w:t xml:space="preserve"> קוגנטי (שלא ניתן להתנות עליו)</w:t>
      </w:r>
      <w:r w:rsidR="00F33EE8" w:rsidRPr="008D3E9E">
        <w:rPr>
          <w:rFonts w:ascii="David" w:hAnsi="David" w:cs="David"/>
          <w:rtl/>
        </w:rPr>
        <w:t>-</w:t>
      </w:r>
      <w:r w:rsidR="00BF23E5">
        <w:rPr>
          <w:rFonts w:ascii="David" w:hAnsi="David" w:cs="David" w:hint="cs"/>
          <w:rtl/>
        </w:rPr>
        <w:t xml:space="preserve"> חל</w:t>
      </w:r>
      <w:r w:rsidR="00F33EE8" w:rsidRPr="008D3E9E">
        <w:rPr>
          <w:rFonts w:ascii="David" w:hAnsi="David" w:cs="David"/>
          <w:rtl/>
        </w:rPr>
        <w:t xml:space="preserve"> </w:t>
      </w:r>
      <w:r w:rsidR="00BF23E5">
        <w:rPr>
          <w:rFonts w:ascii="David" w:hAnsi="David" w:cs="David" w:hint="cs"/>
          <w:rtl/>
        </w:rPr>
        <w:t>דין</w:t>
      </w:r>
      <w:r w:rsidR="00F33EE8" w:rsidRPr="008D3E9E">
        <w:rPr>
          <w:rFonts w:ascii="David" w:hAnsi="David" w:cs="David"/>
          <w:rtl/>
        </w:rPr>
        <w:t xml:space="preserve"> אזרחי (כשרות משפטית, אפוטרופסות, חוק יחסי ממון). </w:t>
      </w:r>
      <w:r w:rsidR="00BF23E5" w:rsidRPr="00BF23E5">
        <w:rPr>
          <w:rFonts w:ascii="David" w:hAnsi="David" w:cs="David" w:hint="cs"/>
          <w:u w:val="single"/>
          <w:rtl/>
        </w:rPr>
        <w:t>חוק</w:t>
      </w:r>
      <w:r w:rsidR="00F33EE8" w:rsidRPr="00BF23E5">
        <w:rPr>
          <w:rFonts w:ascii="David" w:hAnsi="David" w:cs="David"/>
          <w:u w:val="single"/>
          <w:rtl/>
        </w:rPr>
        <w:t xml:space="preserve"> דיספוזיטיבי</w:t>
      </w:r>
      <w:r w:rsidR="00F33EE8" w:rsidRPr="00BF23E5">
        <w:rPr>
          <w:rFonts w:ascii="David" w:hAnsi="David" w:cs="David"/>
          <w:rtl/>
        </w:rPr>
        <w:t xml:space="preserve">- </w:t>
      </w:r>
      <w:r w:rsidR="00BF23E5">
        <w:rPr>
          <w:rFonts w:ascii="David" w:hAnsi="David" w:cs="David" w:hint="cs"/>
          <w:rtl/>
        </w:rPr>
        <w:t xml:space="preserve">דין </w:t>
      </w:r>
      <w:r w:rsidR="00F33EE8" w:rsidRPr="00BF23E5">
        <w:rPr>
          <w:rFonts w:ascii="David" w:hAnsi="David" w:cs="David"/>
          <w:rtl/>
        </w:rPr>
        <w:t>אזרחי</w:t>
      </w:r>
      <w:r w:rsidR="00BF23E5">
        <w:rPr>
          <w:rFonts w:ascii="David" w:hAnsi="David" w:cs="David" w:hint="cs"/>
          <w:rtl/>
        </w:rPr>
        <w:t xml:space="preserve">, </w:t>
      </w:r>
      <w:r w:rsidR="00BF23E5" w:rsidRPr="00BF23E5">
        <w:rPr>
          <w:rFonts w:ascii="David" w:hAnsi="David" w:cs="David" w:hint="cs"/>
          <w:u w:val="single"/>
          <w:rtl/>
        </w:rPr>
        <w:t>חריג</w:t>
      </w:r>
      <w:r w:rsidR="00BF23E5">
        <w:rPr>
          <w:rFonts w:ascii="David" w:hAnsi="David" w:cs="David" w:hint="cs"/>
          <w:rtl/>
        </w:rPr>
        <w:t xml:space="preserve">: </w:t>
      </w:r>
      <w:r w:rsidR="00F33EE8" w:rsidRPr="00BF23E5">
        <w:rPr>
          <w:rFonts w:ascii="David" w:hAnsi="David" w:cs="David"/>
          <w:rtl/>
        </w:rPr>
        <w:t xml:space="preserve"> </w:t>
      </w:r>
      <w:r w:rsidR="003B7527">
        <w:rPr>
          <w:rFonts w:ascii="David" w:hAnsi="David" w:cs="David" w:hint="cs"/>
          <w:rtl/>
        </w:rPr>
        <w:t>ה</w:t>
      </w:r>
      <w:r w:rsidR="00F33EE8" w:rsidRPr="00BF23E5">
        <w:rPr>
          <w:rFonts w:ascii="David" w:hAnsi="David" w:cs="David"/>
          <w:rtl/>
        </w:rPr>
        <w:t xml:space="preserve">צדדים </w:t>
      </w:r>
      <w:r w:rsidR="003B7527">
        <w:rPr>
          <w:rFonts w:ascii="David" w:hAnsi="David" w:cs="David" w:hint="cs"/>
          <w:rtl/>
        </w:rPr>
        <w:t>יכולים להעביר סמכות לביד"ר בהסכמה</w:t>
      </w:r>
      <w:r w:rsidR="00BF23E5">
        <w:rPr>
          <w:rFonts w:ascii="David" w:hAnsi="David" w:cs="David" w:hint="cs"/>
          <w:rtl/>
        </w:rPr>
        <w:t xml:space="preserve"> (</w:t>
      </w:r>
      <w:r w:rsidR="00F33EE8" w:rsidRPr="00BF23E5">
        <w:rPr>
          <w:rFonts w:ascii="David" w:hAnsi="David" w:cs="David"/>
          <w:rtl/>
        </w:rPr>
        <w:t>ירושה ואימוץ ילדים</w:t>
      </w:r>
      <w:r w:rsidR="00BF23E5">
        <w:rPr>
          <w:rFonts w:ascii="David" w:hAnsi="David" w:cs="David" w:hint="cs"/>
          <w:rtl/>
        </w:rPr>
        <w:t>)</w:t>
      </w:r>
      <w:r w:rsidR="00F33EE8" w:rsidRPr="00BF23E5">
        <w:rPr>
          <w:rFonts w:ascii="David" w:hAnsi="David" w:cs="David"/>
          <w:rtl/>
        </w:rPr>
        <w:t>.</w:t>
      </w:r>
      <w:r w:rsidR="00897743" w:rsidRPr="00BF23E5">
        <w:rPr>
          <w:rFonts w:ascii="David" w:hAnsi="David" w:cs="David"/>
          <w:rtl/>
        </w:rPr>
        <w:t xml:space="preserve"> </w:t>
      </w:r>
    </w:p>
    <w:p w:rsidR="008A7C1F" w:rsidRPr="008D3E9E" w:rsidRDefault="008A7C1F" w:rsidP="00B03AEC">
      <w:pPr>
        <w:pStyle w:val="a3"/>
        <w:spacing w:after="0" w:line="360" w:lineRule="auto"/>
        <w:ind w:left="-1"/>
        <w:jc w:val="both"/>
        <w:rPr>
          <w:rFonts w:ascii="David" w:hAnsi="David" w:cs="David"/>
          <w:b/>
          <w:bCs/>
          <w:u w:val="single"/>
          <w:rtl/>
        </w:rPr>
      </w:pPr>
    </w:p>
    <w:p w:rsidR="004938EB" w:rsidRPr="008D3E9E" w:rsidRDefault="004938EB" w:rsidP="00B03AEC">
      <w:pPr>
        <w:pStyle w:val="a3"/>
        <w:spacing w:after="0" w:line="360" w:lineRule="auto"/>
        <w:ind w:left="-1"/>
        <w:jc w:val="both"/>
        <w:rPr>
          <w:rFonts w:ascii="David" w:hAnsi="David" w:cs="David"/>
          <w:sz w:val="24"/>
          <w:szCs w:val="24"/>
        </w:rPr>
      </w:pPr>
      <w:r w:rsidRPr="00DD1CFB">
        <w:rPr>
          <w:rFonts w:ascii="David" w:hAnsi="David" w:cs="David"/>
          <w:b/>
          <w:bCs/>
          <w:sz w:val="24"/>
          <w:szCs w:val="24"/>
          <w:u w:val="single"/>
          <w:rtl/>
        </w:rPr>
        <w:t>סמכות הדיון</w:t>
      </w:r>
      <w:r w:rsidR="008A7C1F" w:rsidRPr="00DD1CFB">
        <w:rPr>
          <w:rFonts w:ascii="David" w:hAnsi="David" w:cs="David" w:hint="cs"/>
          <w:b/>
          <w:bCs/>
          <w:sz w:val="24"/>
          <w:szCs w:val="24"/>
          <w:u w:val="single"/>
          <w:rtl/>
        </w:rPr>
        <w:t xml:space="preserve"> של ביד"ר</w:t>
      </w:r>
      <w:r w:rsidRPr="00DD1CFB">
        <w:rPr>
          <w:rFonts w:ascii="David" w:hAnsi="David" w:cs="David"/>
          <w:b/>
          <w:bCs/>
          <w:sz w:val="24"/>
          <w:szCs w:val="24"/>
          <w:u w:val="single"/>
          <w:rtl/>
        </w:rPr>
        <w:t>:</w:t>
      </w:r>
    </w:p>
    <w:p w:rsidR="00AE2F5A" w:rsidRPr="008D3E9E" w:rsidRDefault="003B7527" w:rsidP="008A63A5">
      <w:pPr>
        <w:pStyle w:val="a3"/>
        <w:numPr>
          <w:ilvl w:val="0"/>
          <w:numId w:val="1"/>
        </w:numPr>
        <w:spacing w:after="0" w:line="360" w:lineRule="auto"/>
        <w:ind w:left="140" w:hanging="140"/>
        <w:jc w:val="both"/>
        <w:rPr>
          <w:rFonts w:ascii="David" w:hAnsi="David" w:cs="David"/>
          <w:b/>
          <w:bCs/>
          <w:u w:val="single"/>
        </w:rPr>
      </w:pPr>
      <w:r>
        <w:rPr>
          <w:rFonts w:ascii="David" w:hAnsi="David" w:cs="David" w:hint="cs"/>
          <w:b/>
          <w:bCs/>
          <w:rtl/>
        </w:rPr>
        <w:lastRenderedPageBreak/>
        <w:t>נישואין וגירושין-</w:t>
      </w:r>
      <w:r>
        <w:rPr>
          <w:rFonts w:ascii="David" w:hAnsi="David" w:cs="David"/>
          <w:b/>
          <w:bCs/>
          <w:rtl/>
        </w:rPr>
        <w:t xml:space="preserve"> </w:t>
      </w:r>
      <w:r w:rsidRPr="003B7527">
        <w:rPr>
          <w:rFonts w:ascii="David" w:hAnsi="David" w:cs="David"/>
          <w:rtl/>
        </w:rPr>
        <w:t>תמיד בי</w:t>
      </w:r>
      <w:r w:rsidR="00AF40D3" w:rsidRPr="003B7527">
        <w:rPr>
          <w:rFonts w:ascii="David" w:hAnsi="David" w:cs="David"/>
          <w:rtl/>
        </w:rPr>
        <w:t>ד"ר</w:t>
      </w:r>
      <w:r>
        <w:rPr>
          <w:rFonts w:ascii="David" w:hAnsi="David" w:cs="David"/>
          <w:rtl/>
        </w:rPr>
        <w:t xml:space="preserve"> (ס' 1 לח</w:t>
      </w:r>
      <w:r>
        <w:rPr>
          <w:rFonts w:ascii="David" w:hAnsi="David" w:cs="David" w:hint="cs"/>
          <w:rtl/>
        </w:rPr>
        <w:t>שבד"ר- סמכות ייחודית</w:t>
      </w:r>
      <w:r w:rsidR="00AF40D3" w:rsidRPr="008D3E9E">
        <w:rPr>
          <w:rFonts w:ascii="David" w:hAnsi="David" w:cs="David"/>
          <w:rtl/>
        </w:rPr>
        <w:t>).</w:t>
      </w:r>
    </w:p>
    <w:p w:rsidR="00FD2353" w:rsidRPr="00CF782E" w:rsidRDefault="00585361" w:rsidP="008A63A5">
      <w:pPr>
        <w:pStyle w:val="a3"/>
        <w:numPr>
          <w:ilvl w:val="0"/>
          <w:numId w:val="1"/>
        </w:numPr>
        <w:spacing w:after="0" w:line="360" w:lineRule="auto"/>
        <w:ind w:left="140" w:hanging="140"/>
        <w:jc w:val="both"/>
        <w:rPr>
          <w:rFonts w:ascii="David" w:hAnsi="David" w:cs="David"/>
          <w:rtl/>
        </w:rPr>
      </w:pPr>
      <w:r w:rsidRPr="008D3E9E">
        <w:rPr>
          <w:rFonts w:ascii="David" w:hAnsi="David" w:cs="David"/>
          <w:b/>
          <w:bCs/>
          <w:rtl/>
        </w:rPr>
        <w:t>שאר הנושאים</w:t>
      </w:r>
      <w:r w:rsidR="00CB785F" w:rsidRPr="008D3E9E">
        <w:rPr>
          <w:rFonts w:ascii="David" w:hAnsi="David" w:cs="David"/>
          <w:b/>
          <w:bCs/>
          <w:rtl/>
        </w:rPr>
        <w:t xml:space="preserve">, </w:t>
      </w:r>
      <w:r w:rsidR="003B7527">
        <w:rPr>
          <w:rFonts w:ascii="David" w:hAnsi="David" w:cs="David"/>
          <w:b/>
          <w:bCs/>
          <w:rtl/>
        </w:rPr>
        <w:t>בהם אין סמכות ייחודית לבי</w:t>
      </w:r>
      <w:r w:rsidRPr="008D3E9E">
        <w:rPr>
          <w:rFonts w:ascii="David" w:hAnsi="David" w:cs="David"/>
          <w:b/>
          <w:bCs/>
          <w:rtl/>
        </w:rPr>
        <w:t>ד"</w:t>
      </w:r>
      <w:r w:rsidR="00FD2353" w:rsidRPr="008D3E9E">
        <w:rPr>
          <w:rFonts w:ascii="David" w:hAnsi="David" w:cs="David"/>
          <w:b/>
          <w:bCs/>
          <w:rtl/>
        </w:rPr>
        <w:t>ר</w:t>
      </w:r>
      <w:r w:rsidR="00CB785F" w:rsidRPr="00CF782E">
        <w:rPr>
          <w:rFonts w:ascii="David" w:hAnsi="David" w:cs="David"/>
          <w:rtl/>
        </w:rPr>
        <w:t xml:space="preserve">: </w:t>
      </w:r>
      <w:r w:rsidR="00D62FD1" w:rsidRPr="00CF782E">
        <w:rPr>
          <w:rFonts w:ascii="David" w:hAnsi="David" w:cs="David" w:hint="cs"/>
          <w:rtl/>
        </w:rPr>
        <w:t>1</w:t>
      </w:r>
      <w:r w:rsidR="00CB785F" w:rsidRPr="00CF782E">
        <w:rPr>
          <w:rFonts w:ascii="David" w:hAnsi="David" w:cs="David"/>
          <w:rtl/>
        </w:rPr>
        <w:t>)</w:t>
      </w:r>
      <w:r w:rsidR="00CF782E" w:rsidRPr="00CF782E">
        <w:rPr>
          <w:rFonts w:ascii="David" w:hAnsi="David" w:cs="David" w:hint="cs"/>
          <w:rtl/>
        </w:rPr>
        <w:t xml:space="preserve"> </w:t>
      </w:r>
      <w:r w:rsidR="00CB785F" w:rsidRPr="00CF782E">
        <w:rPr>
          <w:rFonts w:ascii="David" w:hAnsi="David" w:cs="David"/>
          <w:rtl/>
        </w:rPr>
        <w:t xml:space="preserve">כריכה, </w:t>
      </w:r>
      <w:r w:rsidR="00D62FD1" w:rsidRPr="00CF782E">
        <w:rPr>
          <w:rFonts w:ascii="David" w:hAnsi="David" w:cs="David" w:hint="cs"/>
          <w:rtl/>
        </w:rPr>
        <w:t>2</w:t>
      </w:r>
      <w:r w:rsidR="00D62FD1" w:rsidRPr="00CF782E">
        <w:rPr>
          <w:rFonts w:ascii="David" w:hAnsi="David" w:cs="David"/>
          <w:rtl/>
        </w:rPr>
        <w:t>)</w:t>
      </w:r>
      <w:r w:rsidR="00CF782E" w:rsidRPr="00CF782E">
        <w:rPr>
          <w:rFonts w:ascii="David" w:hAnsi="David" w:cs="David" w:hint="cs"/>
          <w:rtl/>
        </w:rPr>
        <w:t xml:space="preserve"> סמכות בהסכמה (ס' 9 רק ענייני המעמד האישי). </w:t>
      </w:r>
      <w:r w:rsidR="00D62FD1" w:rsidRPr="00CF782E">
        <w:rPr>
          <w:rFonts w:ascii="David" w:hAnsi="David" w:cs="David"/>
          <w:rtl/>
        </w:rPr>
        <w:t xml:space="preserve"> </w:t>
      </w:r>
      <w:r w:rsidR="00CB785F" w:rsidRPr="00CF782E">
        <w:rPr>
          <w:rFonts w:ascii="David" w:hAnsi="David" w:cs="David"/>
          <w:rtl/>
        </w:rPr>
        <w:t>3)</w:t>
      </w:r>
      <w:r w:rsidR="00CF782E" w:rsidRPr="00CF782E">
        <w:rPr>
          <w:rFonts w:ascii="David" w:hAnsi="David" w:cs="David" w:hint="cs"/>
          <w:rtl/>
        </w:rPr>
        <w:t xml:space="preserve"> </w:t>
      </w:r>
      <w:r w:rsidR="00CB785F" w:rsidRPr="00CF782E">
        <w:rPr>
          <w:rFonts w:ascii="David" w:hAnsi="David" w:cs="David"/>
          <w:rtl/>
        </w:rPr>
        <w:t>סמכות נמשכת</w:t>
      </w:r>
      <w:r w:rsidR="00FD2353" w:rsidRPr="00CF782E">
        <w:rPr>
          <w:rFonts w:ascii="David" w:hAnsi="David" w:cs="David"/>
          <w:rtl/>
        </w:rPr>
        <w:t>.</w:t>
      </w:r>
    </w:p>
    <w:p w:rsidR="003B7527" w:rsidRPr="008D3E9E" w:rsidRDefault="003B7527" w:rsidP="008A63A5">
      <w:pPr>
        <w:pStyle w:val="a3"/>
        <w:numPr>
          <w:ilvl w:val="0"/>
          <w:numId w:val="1"/>
        </w:numPr>
        <w:spacing w:after="0" w:line="360" w:lineRule="auto"/>
        <w:ind w:left="140" w:hanging="140"/>
        <w:jc w:val="both"/>
        <w:rPr>
          <w:rFonts w:ascii="David" w:hAnsi="David" w:cs="David"/>
          <w:b/>
          <w:bCs/>
        </w:rPr>
      </w:pPr>
      <w:r w:rsidRPr="003B7527">
        <w:rPr>
          <w:rFonts w:cs="David" w:hint="cs"/>
          <w:highlight w:val="cyan"/>
          <w:rtl/>
        </w:rPr>
        <w:t>פס"ד כץ וסימה אמיר</w:t>
      </w:r>
      <w:r>
        <w:rPr>
          <w:rFonts w:cs="David" w:hint="cs"/>
          <w:rtl/>
        </w:rPr>
        <w:t xml:space="preserve">- </w:t>
      </w:r>
      <w:r>
        <w:rPr>
          <w:rFonts w:ascii="David" w:hAnsi="David" w:cs="David" w:hint="cs"/>
          <w:b/>
          <w:bCs/>
          <w:rtl/>
        </w:rPr>
        <w:t>לביד"ר אין סמכות לדון כבורר.</w:t>
      </w:r>
    </w:p>
    <w:p w:rsidR="003B7527" w:rsidRPr="008D3E9E" w:rsidRDefault="003B7527" w:rsidP="008A63A5">
      <w:pPr>
        <w:pStyle w:val="a3"/>
        <w:numPr>
          <w:ilvl w:val="0"/>
          <w:numId w:val="1"/>
        </w:numPr>
        <w:spacing w:after="0" w:line="360" w:lineRule="auto"/>
        <w:ind w:left="140" w:hanging="140"/>
        <w:jc w:val="both"/>
        <w:rPr>
          <w:rFonts w:ascii="David" w:hAnsi="David" w:cs="David"/>
          <w:b/>
          <w:bCs/>
          <w:rtl/>
        </w:rPr>
      </w:pPr>
      <w:r w:rsidRPr="00CF782E">
        <w:rPr>
          <w:rFonts w:cs="David" w:hint="cs"/>
          <w:highlight w:val="cyan"/>
          <w:rtl/>
        </w:rPr>
        <w:t>פס"ד לב</w:t>
      </w:r>
      <w:r w:rsidRPr="00CF782E">
        <w:rPr>
          <w:rFonts w:cs="David" w:hint="cs"/>
          <w:rtl/>
        </w:rPr>
        <w:t>-</w:t>
      </w:r>
      <w:r>
        <w:rPr>
          <w:rFonts w:cs="David" w:hint="cs"/>
          <w:b/>
          <w:bCs/>
          <w:rtl/>
        </w:rPr>
        <w:t xml:space="preserve"> </w:t>
      </w:r>
      <w:r w:rsidRPr="003B7527">
        <w:rPr>
          <w:rFonts w:cs="David" w:hint="cs"/>
          <w:rtl/>
        </w:rPr>
        <w:t>בי</w:t>
      </w:r>
      <w:r>
        <w:rPr>
          <w:rFonts w:cs="David" w:hint="cs"/>
          <w:rtl/>
        </w:rPr>
        <w:t>ד"</w:t>
      </w:r>
      <w:r w:rsidRPr="003B7527">
        <w:rPr>
          <w:rFonts w:cs="David" w:hint="cs"/>
          <w:rtl/>
        </w:rPr>
        <w:t xml:space="preserve">ר רשאי לקבוע לעצמו סדרי דין, אבל </w:t>
      </w:r>
      <w:r w:rsidRPr="003B7527">
        <w:rPr>
          <w:rFonts w:cs="David" w:hint="cs"/>
          <w:b/>
          <w:bCs/>
          <w:rtl/>
        </w:rPr>
        <w:t>כפוף לזכויות אדם</w:t>
      </w:r>
      <w:r w:rsidRPr="003B7527">
        <w:rPr>
          <w:rFonts w:cs="David" w:hint="cs"/>
          <w:rtl/>
        </w:rPr>
        <w:t>.</w:t>
      </w:r>
      <w:r w:rsidRPr="008D3E9E">
        <w:rPr>
          <w:rFonts w:cs="David" w:hint="cs"/>
          <w:rtl/>
        </w:rPr>
        <w:t xml:space="preserve"> </w:t>
      </w:r>
    </w:p>
    <w:p w:rsidR="00BD1D5B" w:rsidRDefault="00BD1D5B" w:rsidP="00B03AEC">
      <w:pPr>
        <w:spacing w:after="0" w:line="360" w:lineRule="auto"/>
        <w:jc w:val="both"/>
        <w:rPr>
          <w:rFonts w:ascii="David" w:hAnsi="David" w:cs="David"/>
          <w:rtl/>
        </w:rPr>
      </w:pPr>
    </w:p>
    <w:p w:rsidR="001779FF" w:rsidRPr="008D3E9E" w:rsidRDefault="001779FF" w:rsidP="00B03AEC">
      <w:pPr>
        <w:spacing w:after="0" w:line="360" w:lineRule="auto"/>
        <w:jc w:val="both"/>
        <w:rPr>
          <w:rFonts w:ascii="David" w:hAnsi="David" w:cs="David"/>
          <w:b/>
          <w:bCs/>
          <w:sz w:val="28"/>
          <w:szCs w:val="28"/>
          <w:u w:val="double"/>
          <w:rtl/>
        </w:rPr>
      </w:pPr>
      <w:r w:rsidRPr="001779FF">
        <w:rPr>
          <w:rFonts w:ascii="David" w:hAnsi="David" w:cs="David" w:hint="cs"/>
          <w:b/>
          <w:bCs/>
          <w:sz w:val="28"/>
          <w:szCs w:val="28"/>
          <w:highlight w:val="yellow"/>
          <w:u w:val="double"/>
          <w:rtl/>
        </w:rPr>
        <w:t xml:space="preserve">הגשת בקשה ליישוב </w:t>
      </w:r>
      <w:r w:rsidRPr="00827523">
        <w:rPr>
          <w:rFonts w:ascii="David" w:hAnsi="David" w:cs="David" w:hint="cs"/>
          <w:b/>
          <w:bCs/>
          <w:sz w:val="28"/>
          <w:szCs w:val="28"/>
          <w:highlight w:val="yellow"/>
          <w:u w:val="double"/>
          <w:rtl/>
        </w:rPr>
        <w:t>סכסוך</w:t>
      </w:r>
      <w:r w:rsidR="00827523" w:rsidRPr="00827523">
        <w:rPr>
          <w:rFonts w:ascii="David" w:hAnsi="David" w:cs="David" w:hint="cs"/>
          <w:b/>
          <w:bCs/>
          <w:sz w:val="28"/>
          <w:szCs w:val="28"/>
          <w:highlight w:val="yellow"/>
          <w:u w:val="double"/>
          <w:rtl/>
        </w:rPr>
        <w:t>- הח</w:t>
      </w:r>
      <w:r w:rsidR="00827523" w:rsidRPr="00827523">
        <w:rPr>
          <w:rFonts w:ascii="David" w:hAnsi="David" w:cs="David"/>
          <w:b/>
          <w:bCs/>
          <w:sz w:val="28"/>
          <w:szCs w:val="28"/>
          <w:highlight w:val="yellow"/>
          <w:u w:val="double"/>
          <w:rtl/>
        </w:rPr>
        <w:t>וק להסדר התדיינויות בסכסוכי משפחה (הוראת שעה)</w:t>
      </w:r>
    </w:p>
    <w:p w:rsidR="00563D19" w:rsidRPr="00022844" w:rsidRDefault="00563D19" w:rsidP="00B03AEC">
      <w:pPr>
        <w:pStyle w:val="a3"/>
        <w:spacing w:after="0" w:line="360" w:lineRule="auto"/>
        <w:ind w:left="0"/>
        <w:jc w:val="both"/>
        <w:rPr>
          <w:rFonts w:ascii="David" w:eastAsia="Calibri" w:hAnsi="David" w:cs="David"/>
          <w:u w:val="single"/>
          <w:rtl/>
        </w:rPr>
      </w:pPr>
      <w:r w:rsidRPr="00022844">
        <w:rPr>
          <w:rFonts w:ascii="David" w:eastAsia="Calibri" w:hAnsi="David" w:cs="David" w:hint="cs"/>
          <w:u w:val="single"/>
          <w:rtl/>
        </w:rPr>
        <w:t>מתי הוא חל?</w:t>
      </w:r>
    </w:p>
    <w:p w:rsidR="00675926" w:rsidRDefault="00827523" w:rsidP="00B03AEC">
      <w:pPr>
        <w:pStyle w:val="a3"/>
        <w:spacing w:after="0" w:line="360" w:lineRule="auto"/>
        <w:ind w:left="0"/>
        <w:jc w:val="both"/>
        <w:rPr>
          <w:rFonts w:ascii="David" w:hAnsi="David" w:cs="David"/>
          <w:rtl/>
        </w:rPr>
      </w:pPr>
      <w:r w:rsidRPr="00827523">
        <w:rPr>
          <w:rFonts w:ascii="David" w:eastAsia="Calibri" w:hAnsi="David" w:cs="David" w:hint="cs"/>
          <w:b/>
          <w:bCs/>
          <w:rtl/>
        </w:rPr>
        <w:t>ס' 2</w:t>
      </w:r>
      <w:r w:rsidRPr="00827523">
        <w:rPr>
          <w:rFonts w:ascii="David" w:eastAsia="Calibri" w:hAnsi="David" w:cs="David" w:hint="cs"/>
          <w:rtl/>
        </w:rPr>
        <w:t xml:space="preserve">- רק במקרה של </w:t>
      </w:r>
      <w:r w:rsidRPr="00827523">
        <w:rPr>
          <w:rFonts w:ascii="David" w:hAnsi="David" w:cs="David"/>
          <w:rtl/>
        </w:rPr>
        <w:t>"</w:t>
      </w:r>
      <w:r w:rsidRPr="00A3635D">
        <w:rPr>
          <w:rFonts w:ascii="David" w:hAnsi="David" w:cs="David"/>
          <w:rtl/>
        </w:rPr>
        <w:t>תו</w:t>
      </w:r>
      <w:r>
        <w:rPr>
          <w:rFonts w:ascii="David" w:hAnsi="David" w:cs="David"/>
          <w:rtl/>
        </w:rPr>
        <w:t>בענה בעניין של סכסוך משפחתי"</w:t>
      </w:r>
      <w:r>
        <w:rPr>
          <w:rFonts w:ascii="David" w:hAnsi="David" w:cs="David" w:hint="cs"/>
          <w:rtl/>
        </w:rPr>
        <w:t xml:space="preserve">- </w:t>
      </w:r>
      <w:r w:rsidR="00675926">
        <w:rPr>
          <w:rFonts w:ascii="David" w:hAnsi="David" w:cs="David" w:hint="cs"/>
          <w:rtl/>
        </w:rPr>
        <w:t>נישואין וגירושין, יחסי ממון בין בני זוג (לא כולל ירושה), מזונות או מדור של בן זוג או ילדים, אבהות או אימהות.</w:t>
      </w:r>
    </w:p>
    <w:p w:rsidR="00827523" w:rsidRDefault="00827523" w:rsidP="00B03AEC">
      <w:pPr>
        <w:pStyle w:val="a3"/>
        <w:spacing w:after="0" w:line="360" w:lineRule="auto"/>
        <w:ind w:left="0"/>
        <w:jc w:val="both"/>
        <w:rPr>
          <w:rFonts w:ascii="David" w:eastAsia="Calibri" w:hAnsi="David" w:cs="David"/>
          <w:b/>
          <w:bCs/>
          <w:u w:val="single"/>
          <w:rtl/>
        </w:rPr>
      </w:pPr>
      <w:r w:rsidRPr="00022844">
        <w:rPr>
          <w:rFonts w:ascii="David" w:eastAsia="Calibri" w:hAnsi="David" w:cs="David" w:hint="cs"/>
          <w:b/>
          <w:bCs/>
          <w:rtl/>
        </w:rPr>
        <w:t>לא חל</w:t>
      </w:r>
      <w:r w:rsidR="00D25527">
        <w:rPr>
          <w:rFonts w:ascii="David" w:eastAsia="Calibri" w:hAnsi="David" w:cs="David" w:hint="cs"/>
          <w:rtl/>
        </w:rPr>
        <w:t>-</w:t>
      </w:r>
      <w:r w:rsidRPr="00827523">
        <w:rPr>
          <w:rFonts w:ascii="David" w:eastAsia="Calibri" w:hAnsi="David" w:cs="David" w:hint="cs"/>
          <w:rtl/>
        </w:rPr>
        <w:t xml:space="preserve"> במקרה של </w:t>
      </w:r>
      <w:r w:rsidRPr="00827523">
        <w:rPr>
          <w:rFonts w:ascii="David" w:hAnsi="David" w:cs="David"/>
          <w:rtl/>
        </w:rPr>
        <w:t>בקשה לאישור הסכם, ערעור ובקשת רשות ערעור</w:t>
      </w:r>
      <w:r w:rsidRPr="00827523">
        <w:rPr>
          <w:rFonts w:ascii="David" w:hAnsi="David" w:cs="David" w:hint="cs"/>
          <w:rtl/>
        </w:rPr>
        <w:t>.</w:t>
      </w:r>
    </w:p>
    <w:p w:rsidR="00675926" w:rsidRPr="00022844" w:rsidRDefault="00022844" w:rsidP="00B03AEC">
      <w:pPr>
        <w:pStyle w:val="a3"/>
        <w:spacing w:after="0" w:line="360" w:lineRule="auto"/>
        <w:ind w:left="0"/>
        <w:jc w:val="both"/>
        <w:rPr>
          <w:rFonts w:ascii="David" w:eastAsia="Calibri" w:hAnsi="David" w:cs="David"/>
          <w:u w:val="single"/>
          <w:rtl/>
        </w:rPr>
      </w:pPr>
      <w:r w:rsidRPr="00022844">
        <w:rPr>
          <w:rFonts w:ascii="David" w:eastAsia="Calibri" w:hAnsi="David" w:cs="David" w:hint="cs"/>
          <w:u w:val="single"/>
          <w:rtl/>
        </w:rPr>
        <w:t>איך מגישים?</w:t>
      </w:r>
    </w:p>
    <w:p w:rsidR="00022844" w:rsidRDefault="00022844" w:rsidP="00B03AEC">
      <w:pPr>
        <w:pStyle w:val="a3"/>
        <w:spacing w:after="0" w:line="360" w:lineRule="auto"/>
        <w:ind w:left="0"/>
        <w:jc w:val="both"/>
        <w:rPr>
          <w:rFonts w:ascii="David" w:eastAsia="Calibri" w:hAnsi="David" w:cs="David"/>
          <w:rtl/>
        </w:rPr>
      </w:pPr>
      <w:r w:rsidRPr="00022844">
        <w:rPr>
          <w:rFonts w:ascii="David" w:eastAsia="Calibri" w:hAnsi="David" w:cs="David" w:hint="cs"/>
          <w:b/>
          <w:bCs/>
          <w:rtl/>
        </w:rPr>
        <w:t>ס' 3</w:t>
      </w:r>
      <w:r w:rsidRPr="00022844">
        <w:rPr>
          <w:rFonts w:ascii="David" w:eastAsia="Calibri" w:hAnsi="David" w:cs="David" w:hint="cs"/>
          <w:rtl/>
        </w:rPr>
        <w:t>- מגישים בקשה עם פרטי הצדדים</w:t>
      </w:r>
      <w:r>
        <w:rPr>
          <w:rFonts w:ascii="David" w:eastAsia="Calibri" w:hAnsi="David" w:cs="David" w:hint="cs"/>
          <w:rtl/>
        </w:rPr>
        <w:t xml:space="preserve"> לפי הטופס</w:t>
      </w:r>
      <w:r w:rsidRPr="00022844">
        <w:rPr>
          <w:rFonts w:ascii="David" w:eastAsia="Calibri" w:hAnsi="David" w:cs="David" w:hint="cs"/>
          <w:rtl/>
        </w:rPr>
        <w:t xml:space="preserve"> (ללא </w:t>
      </w:r>
      <w:r>
        <w:rPr>
          <w:rFonts w:ascii="David" w:eastAsia="Calibri" w:hAnsi="David" w:cs="David" w:hint="cs"/>
          <w:rtl/>
        </w:rPr>
        <w:t xml:space="preserve">עילות גירושין או </w:t>
      </w:r>
      <w:r w:rsidRPr="00022844">
        <w:rPr>
          <w:rFonts w:ascii="David" w:eastAsia="Calibri" w:hAnsi="David" w:cs="David" w:hint="cs"/>
          <w:rtl/>
        </w:rPr>
        <w:t>פירוט נוסף).</w:t>
      </w:r>
    </w:p>
    <w:p w:rsidR="00022844" w:rsidRPr="00022844" w:rsidRDefault="00022844" w:rsidP="00B03AEC">
      <w:pPr>
        <w:pStyle w:val="a3"/>
        <w:spacing w:after="0" w:line="360" w:lineRule="auto"/>
        <w:ind w:left="0"/>
        <w:jc w:val="both"/>
        <w:rPr>
          <w:rFonts w:ascii="David" w:eastAsia="Calibri" w:hAnsi="David" w:cs="David"/>
          <w:u w:val="single"/>
          <w:rtl/>
        </w:rPr>
      </w:pPr>
      <w:r w:rsidRPr="00022844">
        <w:rPr>
          <w:rFonts w:ascii="David" w:eastAsia="Calibri" w:hAnsi="David" w:cs="David" w:hint="cs"/>
          <w:u w:val="single"/>
          <w:rtl/>
        </w:rPr>
        <w:t>פירוט התהליך:</w:t>
      </w:r>
    </w:p>
    <w:p w:rsidR="00022844" w:rsidRPr="00022844" w:rsidRDefault="00022844" w:rsidP="008A63A5">
      <w:pPr>
        <w:pStyle w:val="a3"/>
        <w:numPr>
          <w:ilvl w:val="0"/>
          <w:numId w:val="37"/>
        </w:numPr>
        <w:spacing w:after="0" w:line="360" w:lineRule="auto"/>
        <w:ind w:left="282" w:hanging="282"/>
        <w:jc w:val="both"/>
        <w:rPr>
          <w:rFonts w:ascii="David" w:hAnsi="David" w:cs="David"/>
        </w:rPr>
      </w:pPr>
      <w:r w:rsidRPr="002267D8">
        <w:rPr>
          <w:rFonts w:ascii="David" w:hAnsi="David" w:cs="David"/>
          <w:b/>
          <w:bCs/>
          <w:rtl/>
        </w:rPr>
        <w:t>הגשת בקשה</w:t>
      </w:r>
      <w:r w:rsidRPr="00022844">
        <w:rPr>
          <w:rFonts w:ascii="David" w:hAnsi="David" w:cs="David"/>
          <w:rtl/>
        </w:rPr>
        <w:t xml:space="preserve"> ליישוב סכסוך</w:t>
      </w:r>
      <w:r>
        <w:rPr>
          <w:rFonts w:ascii="David" w:hAnsi="David" w:cs="David" w:hint="cs"/>
          <w:rtl/>
        </w:rPr>
        <w:t>.</w:t>
      </w:r>
    </w:p>
    <w:p w:rsidR="002267D8" w:rsidRDefault="00022844" w:rsidP="008A63A5">
      <w:pPr>
        <w:pStyle w:val="a3"/>
        <w:numPr>
          <w:ilvl w:val="0"/>
          <w:numId w:val="37"/>
        </w:numPr>
        <w:spacing w:after="0" w:line="360" w:lineRule="auto"/>
        <w:ind w:left="282" w:hanging="282"/>
        <w:jc w:val="both"/>
        <w:rPr>
          <w:rFonts w:ascii="David" w:hAnsi="David" w:cs="David"/>
        </w:rPr>
      </w:pPr>
      <w:r w:rsidRPr="002267D8">
        <w:rPr>
          <w:rFonts w:ascii="David" w:hAnsi="David" w:cs="David"/>
          <w:b/>
          <w:bCs/>
          <w:rtl/>
        </w:rPr>
        <w:t>45 ימים</w:t>
      </w:r>
      <w:r>
        <w:rPr>
          <w:rFonts w:ascii="David" w:hAnsi="David" w:cs="David"/>
          <w:rtl/>
        </w:rPr>
        <w:t xml:space="preserve">- </w:t>
      </w:r>
      <w:r w:rsidRPr="002267D8">
        <w:rPr>
          <w:rFonts w:ascii="David" w:hAnsi="David" w:cs="David" w:hint="cs"/>
          <w:b/>
          <w:bCs/>
          <w:rtl/>
        </w:rPr>
        <w:t xml:space="preserve">קיום </w:t>
      </w:r>
      <w:r w:rsidRPr="002267D8">
        <w:rPr>
          <w:rFonts w:ascii="David" w:hAnsi="David" w:cs="David"/>
          <w:b/>
          <w:bCs/>
          <w:rtl/>
        </w:rPr>
        <w:t>פגישת מהו"ת</w:t>
      </w:r>
      <w:r>
        <w:rPr>
          <w:rFonts w:ascii="David" w:hAnsi="David" w:cs="David" w:hint="cs"/>
          <w:rtl/>
        </w:rPr>
        <w:t xml:space="preserve"> (</w:t>
      </w:r>
      <w:r w:rsidRPr="00022844">
        <w:rPr>
          <w:rFonts w:ascii="David" w:hAnsi="David" w:cs="David"/>
          <w:b/>
          <w:bCs/>
          <w:rtl/>
        </w:rPr>
        <w:t>ס' 3(ב)</w:t>
      </w:r>
      <w:r>
        <w:rPr>
          <w:rFonts w:ascii="David" w:hAnsi="David" w:cs="David" w:hint="cs"/>
          <w:rtl/>
        </w:rPr>
        <w:t xml:space="preserve">). </w:t>
      </w:r>
      <w:r w:rsidRPr="00022844">
        <w:rPr>
          <w:rFonts w:ascii="David" w:hAnsi="David" w:cs="David" w:hint="cs"/>
          <w:rtl/>
        </w:rPr>
        <w:t xml:space="preserve">חייבים להתייצב, כמו זימון לביהמ"ש. </w:t>
      </w:r>
    </w:p>
    <w:p w:rsidR="00022844" w:rsidRPr="002267D8" w:rsidRDefault="00022844" w:rsidP="008A63A5">
      <w:pPr>
        <w:pStyle w:val="a3"/>
        <w:numPr>
          <w:ilvl w:val="0"/>
          <w:numId w:val="37"/>
        </w:numPr>
        <w:spacing w:after="0" w:line="360" w:lineRule="auto"/>
        <w:ind w:left="282" w:hanging="282"/>
        <w:jc w:val="both"/>
        <w:rPr>
          <w:rFonts w:ascii="David" w:hAnsi="David" w:cs="David"/>
          <w:rtl/>
        </w:rPr>
      </w:pPr>
      <w:r w:rsidRPr="002267D8">
        <w:rPr>
          <w:rFonts w:ascii="David" w:hAnsi="David" w:cs="David"/>
          <w:b/>
          <w:bCs/>
          <w:rtl/>
        </w:rPr>
        <w:t>15 ימים</w:t>
      </w:r>
      <w:r w:rsidRPr="002267D8">
        <w:rPr>
          <w:rFonts w:ascii="David" w:hAnsi="David" w:cs="David"/>
          <w:rtl/>
        </w:rPr>
        <w:t xml:space="preserve">- </w:t>
      </w:r>
      <w:r w:rsidRPr="002267D8">
        <w:rPr>
          <w:rFonts w:ascii="David" w:hAnsi="David" w:cs="David"/>
          <w:b/>
          <w:bCs/>
          <w:rtl/>
        </w:rPr>
        <w:t>אופציית הארכה</w:t>
      </w:r>
      <w:r w:rsidRPr="002267D8">
        <w:rPr>
          <w:rFonts w:ascii="David" w:hAnsi="David" w:cs="David" w:hint="cs"/>
          <w:rtl/>
        </w:rPr>
        <w:t xml:space="preserve"> וקיום פגישות נוספות</w:t>
      </w:r>
      <w:r w:rsidR="002267D8" w:rsidRPr="002267D8">
        <w:rPr>
          <w:rFonts w:ascii="David" w:hAnsi="David" w:cs="David" w:hint="cs"/>
          <w:rtl/>
        </w:rPr>
        <w:t xml:space="preserve"> </w:t>
      </w:r>
      <w:r w:rsidR="002267D8">
        <w:rPr>
          <w:rFonts w:ascii="David" w:hAnsi="David" w:cs="David" w:hint="cs"/>
          <w:rtl/>
        </w:rPr>
        <w:t>(</w:t>
      </w:r>
      <w:r w:rsidR="002267D8" w:rsidRPr="00022844">
        <w:rPr>
          <w:rFonts w:ascii="David" w:hAnsi="David" w:cs="David" w:hint="cs"/>
          <w:rtl/>
        </w:rPr>
        <w:t>4 פגישות סה"כ, אב</w:t>
      </w:r>
      <w:r w:rsidR="002267D8">
        <w:rPr>
          <w:rFonts w:ascii="David" w:hAnsi="David" w:cs="David" w:hint="cs"/>
          <w:rtl/>
        </w:rPr>
        <w:t>ל בסמכות יחידת הסיוע שיהיו פחות)</w:t>
      </w:r>
      <w:r w:rsidR="002267D8" w:rsidRPr="00022844">
        <w:rPr>
          <w:rFonts w:ascii="David" w:hAnsi="David" w:cs="David" w:hint="cs"/>
          <w:rtl/>
        </w:rPr>
        <w:t>.</w:t>
      </w:r>
    </w:p>
    <w:p w:rsidR="00022844" w:rsidRPr="00022844" w:rsidRDefault="002267D8" w:rsidP="008A63A5">
      <w:pPr>
        <w:pStyle w:val="a3"/>
        <w:numPr>
          <w:ilvl w:val="0"/>
          <w:numId w:val="37"/>
        </w:numPr>
        <w:spacing w:after="0" w:line="360" w:lineRule="auto"/>
        <w:ind w:left="282" w:hanging="282"/>
        <w:jc w:val="both"/>
        <w:rPr>
          <w:rFonts w:ascii="David" w:hAnsi="David" w:cs="David"/>
        </w:rPr>
      </w:pPr>
      <w:r w:rsidRPr="002267D8">
        <w:rPr>
          <w:rFonts w:ascii="David" w:hAnsi="David" w:cs="David" w:hint="cs"/>
          <w:b/>
          <w:bCs/>
          <w:rtl/>
        </w:rPr>
        <w:t>בסוף הפגישות-</w:t>
      </w:r>
      <w:r w:rsidR="00022844" w:rsidRPr="002267D8">
        <w:rPr>
          <w:rFonts w:ascii="David" w:hAnsi="David" w:cs="David" w:hint="cs"/>
          <w:b/>
          <w:bCs/>
          <w:rtl/>
        </w:rPr>
        <w:t xml:space="preserve"> </w:t>
      </w:r>
      <w:r w:rsidRPr="002267D8">
        <w:rPr>
          <w:rFonts w:ascii="David" w:hAnsi="David" w:cs="David" w:hint="cs"/>
          <w:b/>
          <w:bCs/>
          <w:rtl/>
        </w:rPr>
        <w:t>המלצה</w:t>
      </w:r>
      <w:r w:rsidR="00022844" w:rsidRPr="002267D8">
        <w:rPr>
          <w:rFonts w:ascii="David" w:hAnsi="David" w:cs="David" w:hint="cs"/>
          <w:b/>
          <w:bCs/>
          <w:rtl/>
        </w:rPr>
        <w:t xml:space="preserve"> לצדדים </w:t>
      </w:r>
      <w:r w:rsidRPr="002267D8">
        <w:rPr>
          <w:rFonts w:ascii="David" w:hAnsi="David" w:cs="David" w:hint="cs"/>
          <w:b/>
          <w:bCs/>
          <w:rtl/>
        </w:rPr>
        <w:t>על המשך תהליך</w:t>
      </w:r>
      <w:r>
        <w:rPr>
          <w:rFonts w:ascii="David" w:hAnsi="David" w:cs="David" w:hint="cs"/>
          <w:rtl/>
        </w:rPr>
        <w:t xml:space="preserve"> (</w:t>
      </w:r>
      <w:r w:rsidR="00022844" w:rsidRPr="00022844">
        <w:rPr>
          <w:rFonts w:ascii="David" w:hAnsi="David" w:cs="David" w:hint="cs"/>
          <w:rtl/>
        </w:rPr>
        <w:t>גישור, ייעוץ זוגי</w:t>
      </w:r>
      <w:r>
        <w:rPr>
          <w:rFonts w:ascii="David" w:hAnsi="David" w:cs="David" w:hint="cs"/>
          <w:rtl/>
        </w:rPr>
        <w:t>, גירושים).</w:t>
      </w:r>
    </w:p>
    <w:p w:rsidR="00022844" w:rsidRPr="00022844" w:rsidRDefault="00022844" w:rsidP="008A63A5">
      <w:pPr>
        <w:pStyle w:val="a3"/>
        <w:numPr>
          <w:ilvl w:val="0"/>
          <w:numId w:val="37"/>
        </w:numPr>
        <w:spacing w:after="0" w:line="360" w:lineRule="auto"/>
        <w:ind w:left="282" w:hanging="282"/>
        <w:jc w:val="both"/>
        <w:rPr>
          <w:rFonts w:ascii="David" w:hAnsi="David" w:cs="David"/>
        </w:rPr>
      </w:pPr>
      <w:r w:rsidRPr="002267D8">
        <w:rPr>
          <w:rFonts w:ascii="David" w:hAnsi="David" w:cs="David"/>
          <w:b/>
          <w:bCs/>
          <w:rtl/>
        </w:rPr>
        <w:t>10 ימים</w:t>
      </w:r>
      <w:r w:rsidR="002267D8">
        <w:rPr>
          <w:rFonts w:ascii="David" w:hAnsi="David" w:cs="David" w:hint="cs"/>
          <w:rtl/>
        </w:rPr>
        <w:t>-</w:t>
      </w:r>
      <w:r w:rsidR="002267D8">
        <w:rPr>
          <w:rFonts w:ascii="David" w:hAnsi="David" w:cs="David"/>
          <w:rtl/>
        </w:rPr>
        <w:t xml:space="preserve"> </w:t>
      </w:r>
      <w:r w:rsidR="002267D8" w:rsidRPr="002267D8">
        <w:rPr>
          <w:rFonts w:ascii="David" w:hAnsi="David" w:cs="David"/>
          <w:b/>
          <w:bCs/>
          <w:rtl/>
        </w:rPr>
        <w:t>תגוב</w:t>
      </w:r>
      <w:r w:rsidR="002267D8" w:rsidRPr="002267D8">
        <w:rPr>
          <w:rFonts w:ascii="David" w:hAnsi="David" w:cs="David" w:hint="cs"/>
          <w:b/>
          <w:bCs/>
          <w:rtl/>
        </w:rPr>
        <w:t>ת הצדדים (</w:t>
      </w:r>
      <w:r w:rsidR="002267D8" w:rsidRPr="002267D8">
        <w:rPr>
          <w:rFonts w:ascii="David" w:hAnsi="David" w:cs="David"/>
          <w:b/>
          <w:bCs/>
          <w:rtl/>
        </w:rPr>
        <w:t>ס' 3(ד)</w:t>
      </w:r>
      <w:r w:rsidR="002267D8" w:rsidRPr="002267D8">
        <w:rPr>
          <w:rFonts w:ascii="David" w:hAnsi="David" w:cs="David" w:hint="cs"/>
          <w:b/>
          <w:bCs/>
          <w:rtl/>
        </w:rPr>
        <w:t>)</w:t>
      </w:r>
      <w:r w:rsidR="002267D8">
        <w:rPr>
          <w:rFonts w:ascii="David" w:hAnsi="David" w:cs="David" w:hint="cs"/>
          <w:rtl/>
        </w:rPr>
        <w:t>.</w:t>
      </w:r>
      <w:r w:rsidRPr="00022844">
        <w:rPr>
          <w:rFonts w:ascii="David" w:hAnsi="David" w:cs="David" w:hint="cs"/>
          <w:rtl/>
        </w:rPr>
        <w:t xml:space="preserve"> </w:t>
      </w:r>
      <w:r w:rsidR="002267D8">
        <w:rPr>
          <w:rFonts w:ascii="David" w:hAnsi="David" w:cs="David" w:hint="cs"/>
          <w:rtl/>
        </w:rPr>
        <w:t>(המשך בהליך חלופי או הגשת תביעה). אם הוחלט על תביעה-</w:t>
      </w:r>
    </w:p>
    <w:p w:rsidR="00022844" w:rsidRPr="002267D8" w:rsidRDefault="00022844" w:rsidP="008A63A5">
      <w:pPr>
        <w:pStyle w:val="a3"/>
        <w:numPr>
          <w:ilvl w:val="0"/>
          <w:numId w:val="37"/>
        </w:numPr>
        <w:spacing w:after="0" w:line="360" w:lineRule="auto"/>
        <w:ind w:left="282" w:hanging="282"/>
        <w:jc w:val="both"/>
        <w:rPr>
          <w:rFonts w:ascii="David" w:hAnsi="David" w:cs="David"/>
          <w:b/>
          <w:bCs/>
        </w:rPr>
      </w:pPr>
      <w:r w:rsidRPr="002267D8">
        <w:rPr>
          <w:rFonts w:ascii="David" w:hAnsi="David" w:cs="David"/>
          <w:b/>
          <w:bCs/>
          <w:rtl/>
        </w:rPr>
        <w:t>15 ימים</w:t>
      </w:r>
      <w:r w:rsidR="002267D8">
        <w:rPr>
          <w:rFonts w:ascii="David" w:hAnsi="David" w:cs="David" w:hint="cs"/>
          <w:rtl/>
        </w:rPr>
        <w:t>-</w:t>
      </w:r>
      <w:r w:rsidR="002267D8">
        <w:rPr>
          <w:rFonts w:ascii="David" w:hAnsi="David" w:cs="David"/>
          <w:rtl/>
        </w:rPr>
        <w:t xml:space="preserve"> </w:t>
      </w:r>
      <w:r w:rsidR="002267D8" w:rsidRPr="002267D8">
        <w:rPr>
          <w:rFonts w:ascii="David" w:hAnsi="David" w:cs="David"/>
          <w:b/>
          <w:bCs/>
          <w:rtl/>
        </w:rPr>
        <w:t xml:space="preserve">צינון </w:t>
      </w:r>
      <w:r w:rsidR="002267D8" w:rsidRPr="002267D8">
        <w:rPr>
          <w:rFonts w:ascii="David" w:hAnsi="David" w:cs="David" w:hint="cs"/>
          <w:b/>
          <w:bCs/>
          <w:rtl/>
        </w:rPr>
        <w:t>(</w:t>
      </w:r>
      <w:r w:rsidR="002267D8" w:rsidRPr="002267D8">
        <w:rPr>
          <w:rFonts w:ascii="David" w:hAnsi="David" w:cs="David"/>
          <w:b/>
          <w:bCs/>
          <w:rtl/>
        </w:rPr>
        <w:t>ס' 3(ה)</w:t>
      </w:r>
      <w:r w:rsidR="002267D8" w:rsidRPr="002267D8">
        <w:rPr>
          <w:rFonts w:ascii="David" w:hAnsi="David" w:cs="David" w:hint="cs"/>
          <w:b/>
          <w:bCs/>
          <w:rtl/>
        </w:rPr>
        <w:t>)</w:t>
      </w:r>
      <w:r w:rsidR="002267D8">
        <w:rPr>
          <w:rFonts w:ascii="David" w:hAnsi="David" w:cs="David" w:hint="cs"/>
          <w:rtl/>
        </w:rPr>
        <w:t>.</w:t>
      </w:r>
    </w:p>
    <w:p w:rsidR="00022844" w:rsidRDefault="00022844" w:rsidP="008A63A5">
      <w:pPr>
        <w:pStyle w:val="a3"/>
        <w:numPr>
          <w:ilvl w:val="0"/>
          <w:numId w:val="37"/>
        </w:numPr>
        <w:spacing w:after="0" w:line="360" w:lineRule="auto"/>
        <w:ind w:left="282" w:hanging="282"/>
        <w:jc w:val="both"/>
        <w:rPr>
          <w:rFonts w:ascii="David" w:hAnsi="David" w:cs="David"/>
        </w:rPr>
      </w:pPr>
      <w:r w:rsidRPr="002267D8">
        <w:rPr>
          <w:rFonts w:ascii="David" w:hAnsi="David" w:cs="David"/>
          <w:b/>
          <w:bCs/>
          <w:rtl/>
        </w:rPr>
        <w:t>15 ימים</w:t>
      </w:r>
      <w:r w:rsidR="002267D8">
        <w:rPr>
          <w:rFonts w:ascii="David" w:hAnsi="David" w:cs="David" w:hint="cs"/>
          <w:rtl/>
        </w:rPr>
        <w:t>-</w:t>
      </w:r>
      <w:r w:rsidRPr="00022844">
        <w:rPr>
          <w:rFonts w:ascii="David" w:hAnsi="David" w:cs="David" w:hint="cs"/>
          <w:rtl/>
        </w:rPr>
        <w:t xml:space="preserve"> </w:t>
      </w:r>
      <w:r w:rsidR="002267D8" w:rsidRPr="002267D8">
        <w:rPr>
          <w:rFonts w:ascii="David" w:hAnsi="David" w:cs="David" w:hint="cs"/>
          <w:b/>
          <w:bCs/>
          <w:rtl/>
        </w:rPr>
        <w:t xml:space="preserve">זכות קדימה </w:t>
      </w:r>
      <w:r w:rsidR="00396400">
        <w:rPr>
          <w:rFonts w:ascii="David" w:hAnsi="David" w:cs="David" w:hint="cs"/>
          <w:b/>
          <w:bCs/>
          <w:rtl/>
        </w:rPr>
        <w:t xml:space="preserve">למגיש הבקשה </w:t>
      </w:r>
      <w:r w:rsidR="002267D8" w:rsidRPr="002267D8">
        <w:rPr>
          <w:rFonts w:ascii="David" w:hAnsi="David" w:cs="David" w:hint="cs"/>
          <w:b/>
          <w:bCs/>
          <w:rtl/>
        </w:rPr>
        <w:t>להגשת התובענה (</w:t>
      </w:r>
      <w:r w:rsidR="002267D8" w:rsidRPr="002267D8">
        <w:rPr>
          <w:rFonts w:ascii="David" w:hAnsi="David" w:cs="David"/>
          <w:b/>
          <w:bCs/>
          <w:rtl/>
        </w:rPr>
        <w:t>ס' 4</w:t>
      </w:r>
      <w:r w:rsidR="002267D8" w:rsidRPr="002267D8">
        <w:rPr>
          <w:rFonts w:ascii="David" w:hAnsi="David" w:cs="David" w:hint="cs"/>
          <w:b/>
          <w:bCs/>
          <w:rtl/>
        </w:rPr>
        <w:t>)</w:t>
      </w:r>
      <w:r w:rsidR="002267D8">
        <w:rPr>
          <w:rFonts w:ascii="David" w:hAnsi="David" w:cs="David" w:hint="cs"/>
          <w:rtl/>
        </w:rPr>
        <w:t>.</w:t>
      </w:r>
    </w:p>
    <w:p w:rsidR="008D5C5A" w:rsidRPr="00022844" w:rsidRDefault="008D5C5A" w:rsidP="008A63A5">
      <w:pPr>
        <w:pStyle w:val="a3"/>
        <w:numPr>
          <w:ilvl w:val="0"/>
          <w:numId w:val="37"/>
        </w:numPr>
        <w:spacing w:after="0" w:line="360" w:lineRule="auto"/>
        <w:ind w:left="282" w:hanging="282"/>
        <w:jc w:val="both"/>
        <w:rPr>
          <w:rFonts w:ascii="David" w:hAnsi="David" w:cs="David"/>
          <w:rtl/>
        </w:rPr>
      </w:pPr>
      <w:r>
        <w:rPr>
          <w:rFonts w:ascii="David" w:hAnsi="David" w:cs="David" w:hint="cs"/>
          <w:b/>
          <w:bCs/>
          <w:rtl/>
        </w:rPr>
        <w:t>אם לא הוגשה תביעה</w:t>
      </w:r>
      <w:r w:rsidRPr="008D5C5A">
        <w:rPr>
          <w:rFonts w:ascii="David" w:hAnsi="David" w:cs="David" w:hint="cs"/>
          <w:rtl/>
        </w:rPr>
        <w:t>-</w:t>
      </w:r>
      <w:r>
        <w:rPr>
          <w:rFonts w:ascii="David" w:hAnsi="David" w:cs="David" w:hint="cs"/>
          <w:rtl/>
        </w:rPr>
        <w:t xml:space="preserve"> ל-2 הצדדים יש זכות להגיש תביעה (חזרה למרוץ הסמכויות!).</w:t>
      </w:r>
    </w:p>
    <w:p w:rsidR="00F87B80" w:rsidRDefault="00DC096D" w:rsidP="00B03AEC">
      <w:pPr>
        <w:spacing w:after="0" w:line="360" w:lineRule="auto"/>
        <w:jc w:val="both"/>
        <w:rPr>
          <w:rFonts w:ascii="David" w:hAnsi="David" w:cs="David"/>
          <w:rtl/>
        </w:rPr>
      </w:pPr>
      <w:r w:rsidRPr="00DC096D">
        <w:rPr>
          <w:rFonts w:ascii="David" w:hAnsi="David" w:cs="David" w:hint="cs"/>
          <w:b/>
          <w:bCs/>
          <w:rtl/>
        </w:rPr>
        <w:t>ס'</w:t>
      </w:r>
      <w:r>
        <w:rPr>
          <w:rFonts w:ascii="David" w:hAnsi="David" w:cs="David" w:hint="cs"/>
          <w:b/>
          <w:bCs/>
          <w:rtl/>
        </w:rPr>
        <w:t xml:space="preserve"> 3(ט)</w:t>
      </w:r>
      <w:r>
        <w:rPr>
          <w:rFonts w:ascii="David" w:hAnsi="David" w:cs="David" w:hint="cs"/>
          <w:rtl/>
        </w:rPr>
        <w:t>- אם הגיעו להסכם במהלך הפגישות- ביהמ"ש ייתן לו תוקף של פסק דין.</w:t>
      </w:r>
    </w:p>
    <w:p w:rsidR="00DC096D" w:rsidRDefault="00DC096D" w:rsidP="00B03AEC">
      <w:pPr>
        <w:spacing w:after="0" w:line="360" w:lineRule="auto"/>
        <w:jc w:val="both"/>
        <w:rPr>
          <w:rFonts w:ascii="David" w:hAnsi="David" w:cs="David"/>
          <w:rtl/>
        </w:rPr>
      </w:pPr>
      <w:r w:rsidRPr="00DC096D">
        <w:rPr>
          <w:rFonts w:ascii="David" w:hAnsi="David" w:cs="David" w:hint="cs"/>
          <w:b/>
          <w:bCs/>
          <w:rtl/>
        </w:rPr>
        <w:t>ס' 3(י)</w:t>
      </w:r>
      <w:r>
        <w:rPr>
          <w:rFonts w:ascii="David" w:hAnsi="David" w:cs="David" w:hint="cs"/>
          <w:rtl/>
        </w:rPr>
        <w:t>- ניתן להגיש תביעה עד שנה לאחר סיום הליכי יישוב הסכסוך. לאחר שנה- כל התהליך מחדש.</w:t>
      </w:r>
    </w:p>
    <w:p w:rsidR="00DC096D" w:rsidRDefault="00DC096D" w:rsidP="00B03AEC">
      <w:pPr>
        <w:spacing w:after="0" w:line="360" w:lineRule="auto"/>
        <w:jc w:val="both"/>
        <w:rPr>
          <w:rFonts w:ascii="David" w:hAnsi="David" w:cs="David"/>
          <w:rtl/>
        </w:rPr>
      </w:pPr>
    </w:p>
    <w:p w:rsidR="007F1577" w:rsidRPr="008D3E9E" w:rsidRDefault="007F1577" w:rsidP="00B03AEC">
      <w:pPr>
        <w:spacing w:after="0" w:line="360" w:lineRule="auto"/>
        <w:jc w:val="both"/>
        <w:rPr>
          <w:rFonts w:ascii="David" w:hAnsi="David" w:cs="David"/>
          <w:b/>
          <w:bCs/>
          <w:sz w:val="28"/>
          <w:szCs w:val="28"/>
          <w:u w:val="double"/>
          <w:rtl/>
        </w:rPr>
      </w:pPr>
      <w:r w:rsidRPr="00DA25E3">
        <w:rPr>
          <w:rFonts w:ascii="David" w:hAnsi="David" w:cs="David"/>
          <w:b/>
          <w:bCs/>
          <w:sz w:val="28"/>
          <w:szCs w:val="28"/>
          <w:highlight w:val="yellow"/>
          <w:u w:val="double"/>
          <w:rtl/>
        </w:rPr>
        <w:t>כריכה (ס' 3 לחשבד"ר)</w:t>
      </w:r>
    </w:p>
    <w:p w:rsidR="000829B8" w:rsidRDefault="000829B8" w:rsidP="00B03AEC">
      <w:pPr>
        <w:spacing w:after="0" w:line="360" w:lineRule="auto"/>
        <w:jc w:val="both"/>
        <w:rPr>
          <w:rFonts w:ascii="David" w:hAnsi="David" w:cs="David"/>
          <w:b/>
          <w:bCs/>
          <w:rtl/>
        </w:rPr>
      </w:pPr>
      <w:r w:rsidRPr="00D25527">
        <w:rPr>
          <w:rFonts w:ascii="David" w:hAnsi="David" w:cs="David" w:hint="cs"/>
          <w:rtl/>
        </w:rPr>
        <w:t>ניתן לכרוך לתביעת הגירושין המוגשת לביד"ר</w:t>
      </w:r>
      <w:r w:rsidR="00D25527" w:rsidRPr="00D25527">
        <w:rPr>
          <w:rFonts w:ascii="David" w:hAnsi="David" w:cs="David" w:hint="cs"/>
          <w:rtl/>
        </w:rPr>
        <w:t xml:space="preserve"> תביעות ב</w:t>
      </w:r>
      <w:r w:rsidR="00D25527">
        <w:rPr>
          <w:rFonts w:ascii="David" w:hAnsi="David" w:cs="David" w:hint="cs"/>
          <w:rtl/>
        </w:rPr>
        <w:t xml:space="preserve">נושאים שונים מכוח </w:t>
      </w:r>
      <w:r w:rsidR="00D25527" w:rsidRPr="00D25527">
        <w:rPr>
          <w:rFonts w:ascii="David" w:hAnsi="David" w:cs="David" w:hint="cs"/>
          <w:b/>
          <w:bCs/>
          <w:rtl/>
        </w:rPr>
        <w:t xml:space="preserve">ס' 3 </w:t>
      </w:r>
      <w:r w:rsidR="00D25527">
        <w:rPr>
          <w:rFonts w:ascii="David" w:hAnsi="David" w:cs="David" w:hint="cs"/>
          <w:rtl/>
        </w:rPr>
        <w:t>לחשבד"ר.</w:t>
      </w:r>
    </w:p>
    <w:p w:rsidR="009A7F14" w:rsidRPr="00D25527" w:rsidRDefault="00D25527" w:rsidP="00B03AEC">
      <w:pPr>
        <w:spacing w:after="0" w:line="360" w:lineRule="auto"/>
        <w:jc w:val="both"/>
        <w:rPr>
          <w:rFonts w:ascii="David" w:hAnsi="David" w:cs="David"/>
          <w:u w:val="single"/>
          <w:rtl/>
        </w:rPr>
      </w:pPr>
      <w:r>
        <w:rPr>
          <w:rFonts w:ascii="David" w:hAnsi="David" w:cs="David" w:hint="cs"/>
          <w:u w:val="single"/>
          <w:rtl/>
        </w:rPr>
        <w:t xml:space="preserve">4 </w:t>
      </w:r>
      <w:r w:rsidR="009A7F14" w:rsidRPr="00D25527">
        <w:rPr>
          <w:rFonts w:ascii="David" w:hAnsi="David" w:cs="David" w:hint="cs"/>
          <w:u w:val="single"/>
          <w:rtl/>
        </w:rPr>
        <w:t>הגבלות על מנגנון הכריכה:</w:t>
      </w:r>
    </w:p>
    <w:p w:rsidR="009A7F14" w:rsidRPr="00601964" w:rsidRDefault="009A7F14" w:rsidP="00B03AEC">
      <w:pPr>
        <w:spacing w:after="0" w:line="360" w:lineRule="auto"/>
        <w:jc w:val="both"/>
        <w:rPr>
          <w:rFonts w:ascii="David" w:hAnsi="David" w:cs="David"/>
          <w:b/>
          <w:bCs/>
          <w:sz w:val="24"/>
          <w:szCs w:val="24"/>
          <w:rtl/>
        </w:rPr>
      </w:pPr>
      <w:r w:rsidRPr="00601964">
        <w:rPr>
          <w:rFonts w:ascii="David" w:hAnsi="David" w:cs="David"/>
          <w:b/>
          <w:bCs/>
          <w:sz w:val="24"/>
          <w:szCs w:val="24"/>
          <w:u w:val="single"/>
          <w:rtl/>
        </w:rPr>
        <w:t>הגבלה 1 – שלב מקדים: באיזה מצבים ניתן לכרוך</w:t>
      </w:r>
      <w:r w:rsidRPr="00601964">
        <w:rPr>
          <w:rFonts w:ascii="David" w:hAnsi="David" w:cs="David"/>
          <w:b/>
          <w:bCs/>
          <w:sz w:val="24"/>
          <w:szCs w:val="24"/>
          <w:rtl/>
        </w:rPr>
        <w:t xml:space="preserve">? </w:t>
      </w:r>
    </w:p>
    <w:p w:rsidR="009A7F14" w:rsidRPr="008D3E9E" w:rsidRDefault="009A7F14" w:rsidP="008A63A5">
      <w:pPr>
        <w:pStyle w:val="a3"/>
        <w:numPr>
          <w:ilvl w:val="0"/>
          <w:numId w:val="1"/>
        </w:numPr>
        <w:spacing w:after="0" w:line="360" w:lineRule="auto"/>
        <w:ind w:left="140" w:hanging="140"/>
        <w:jc w:val="both"/>
        <w:rPr>
          <w:rFonts w:ascii="David" w:hAnsi="David" w:cs="David"/>
        </w:rPr>
      </w:pPr>
      <w:r w:rsidRPr="00FC6C98">
        <w:rPr>
          <w:rFonts w:ascii="David" w:hAnsi="David" w:cs="David"/>
          <w:rtl/>
        </w:rPr>
        <w:t>ניתן לכרוך רק לתביעת גירושין.</w:t>
      </w:r>
      <w:r w:rsidR="00D25527">
        <w:rPr>
          <w:rFonts w:ascii="David" w:hAnsi="David" w:cs="David"/>
          <w:rtl/>
        </w:rPr>
        <w:t xml:space="preserve"> </w:t>
      </w:r>
      <w:r w:rsidR="00D25527" w:rsidRPr="00D25527">
        <w:rPr>
          <w:rFonts w:ascii="David" w:hAnsi="David" w:cs="David"/>
          <w:u w:val="single"/>
          <w:rtl/>
        </w:rPr>
        <w:t>חריג</w:t>
      </w:r>
      <w:r w:rsidR="00D25527">
        <w:rPr>
          <w:rFonts w:ascii="David" w:hAnsi="David" w:cs="David" w:hint="cs"/>
          <w:rtl/>
        </w:rPr>
        <w:t>:</w:t>
      </w:r>
      <w:r w:rsidRPr="008D3E9E">
        <w:rPr>
          <w:rFonts w:ascii="David" w:hAnsi="David" w:cs="David"/>
          <w:rtl/>
        </w:rPr>
        <w:t xml:space="preserve"> </w:t>
      </w:r>
      <w:r w:rsidR="00D25527" w:rsidRPr="00D25527">
        <w:rPr>
          <w:rFonts w:ascii="David" w:hAnsi="David" w:cs="David" w:hint="cs"/>
          <w:b/>
          <w:bCs/>
          <w:rtl/>
        </w:rPr>
        <w:t>ס' 4</w:t>
      </w:r>
      <w:r w:rsidR="00D25527">
        <w:rPr>
          <w:rFonts w:ascii="David" w:hAnsi="David" w:cs="David" w:hint="cs"/>
          <w:rtl/>
        </w:rPr>
        <w:t xml:space="preserve">- </w:t>
      </w:r>
      <w:r w:rsidRPr="008D3E9E">
        <w:rPr>
          <w:rFonts w:ascii="David" w:hAnsi="David" w:cs="David"/>
          <w:rtl/>
        </w:rPr>
        <w:t xml:space="preserve">אפשר להגיש </w:t>
      </w:r>
      <w:r w:rsidR="00D25527">
        <w:rPr>
          <w:rFonts w:ascii="David" w:hAnsi="David" w:cs="David" w:hint="cs"/>
          <w:rtl/>
        </w:rPr>
        <w:t xml:space="preserve">תביעת </w:t>
      </w:r>
      <w:r w:rsidR="00D25527" w:rsidRPr="008D3E9E">
        <w:rPr>
          <w:rFonts w:ascii="David" w:hAnsi="David" w:cs="David"/>
          <w:rtl/>
        </w:rPr>
        <w:t xml:space="preserve">מזונות </w:t>
      </w:r>
      <w:r w:rsidRPr="008D3E9E">
        <w:rPr>
          <w:rFonts w:ascii="David" w:hAnsi="David" w:cs="David"/>
          <w:rtl/>
        </w:rPr>
        <w:t>גם של</w:t>
      </w:r>
      <w:r w:rsidR="00D25527">
        <w:rPr>
          <w:rFonts w:ascii="David" w:hAnsi="David" w:cs="David" w:hint="cs"/>
          <w:rtl/>
        </w:rPr>
        <w:t>א</w:t>
      </w:r>
      <w:r w:rsidRPr="008D3E9E">
        <w:rPr>
          <w:rFonts w:ascii="David" w:hAnsi="David" w:cs="David"/>
          <w:rtl/>
        </w:rPr>
        <w:t xml:space="preserve"> אגב גירושין</w:t>
      </w:r>
      <w:r w:rsidR="00D25527">
        <w:rPr>
          <w:rFonts w:ascii="David" w:hAnsi="David" w:cs="David" w:hint="cs"/>
          <w:rtl/>
        </w:rPr>
        <w:t>.</w:t>
      </w:r>
    </w:p>
    <w:p w:rsidR="00FC6C98" w:rsidRPr="00FC6C98" w:rsidRDefault="00D25527" w:rsidP="008A63A5">
      <w:pPr>
        <w:pStyle w:val="a3"/>
        <w:numPr>
          <w:ilvl w:val="0"/>
          <w:numId w:val="1"/>
        </w:numPr>
        <w:spacing w:after="0" w:line="360" w:lineRule="auto"/>
        <w:ind w:left="140" w:hanging="140"/>
        <w:jc w:val="both"/>
        <w:rPr>
          <w:rFonts w:ascii="David" w:hAnsi="David" w:cs="David"/>
          <w:b/>
          <w:bCs/>
        </w:rPr>
      </w:pPr>
      <w:r w:rsidRPr="00FC6C98">
        <w:rPr>
          <w:rFonts w:ascii="David" w:hAnsi="David" w:cs="David" w:hint="cs"/>
          <w:highlight w:val="cyan"/>
          <w:rtl/>
        </w:rPr>
        <w:t>פס"ד עמרני</w:t>
      </w:r>
      <w:r w:rsidRPr="00FC6C98">
        <w:rPr>
          <w:rFonts w:ascii="David" w:hAnsi="David" w:cs="David" w:hint="cs"/>
          <w:rtl/>
        </w:rPr>
        <w:t xml:space="preserve">- </w:t>
      </w:r>
      <w:r w:rsidR="009A7F14" w:rsidRPr="00FC6C98">
        <w:rPr>
          <w:rFonts w:ascii="David" w:hAnsi="David" w:cs="David"/>
          <w:rtl/>
        </w:rPr>
        <w:t>הסכם גירושין</w:t>
      </w:r>
      <w:r w:rsidRPr="00FC6C98">
        <w:rPr>
          <w:rFonts w:ascii="David" w:hAnsi="David" w:cs="David" w:hint="cs"/>
          <w:rtl/>
        </w:rPr>
        <w:t xml:space="preserve"> </w:t>
      </w:r>
      <w:r w:rsidR="00FC6C98" w:rsidRPr="00FC6C98">
        <w:rPr>
          <w:rFonts w:ascii="David" w:hAnsi="David" w:cs="David" w:hint="cs"/>
          <w:rtl/>
        </w:rPr>
        <w:t xml:space="preserve">שמכיל נושאים שונים (כמו רכוש) </w:t>
      </w:r>
      <w:r w:rsidRPr="00FC6C98">
        <w:rPr>
          <w:rFonts w:ascii="David" w:hAnsi="David" w:cs="David" w:hint="cs"/>
          <w:rtl/>
        </w:rPr>
        <w:t>מהווה כריכה משותפת</w:t>
      </w:r>
      <w:r w:rsidR="00FC6C98" w:rsidRPr="00FC6C98">
        <w:rPr>
          <w:rFonts w:ascii="David" w:hAnsi="David" w:cs="David" w:hint="cs"/>
          <w:rtl/>
        </w:rPr>
        <w:t xml:space="preserve"> כי שני הצדדים הסכימו</w:t>
      </w:r>
      <w:r w:rsidRPr="00FC6C98">
        <w:rPr>
          <w:rFonts w:ascii="David" w:hAnsi="David" w:cs="David" w:hint="cs"/>
          <w:rtl/>
        </w:rPr>
        <w:t>.</w:t>
      </w:r>
    </w:p>
    <w:p w:rsidR="009A7F14" w:rsidRPr="00DD1CFB" w:rsidRDefault="00DD1CFB" w:rsidP="008A63A5">
      <w:pPr>
        <w:pStyle w:val="a3"/>
        <w:numPr>
          <w:ilvl w:val="0"/>
          <w:numId w:val="1"/>
        </w:numPr>
        <w:spacing w:after="0" w:line="360" w:lineRule="auto"/>
        <w:ind w:left="140" w:hanging="140"/>
        <w:jc w:val="both"/>
        <w:rPr>
          <w:rFonts w:ascii="David" w:hAnsi="David" w:cs="David"/>
        </w:rPr>
      </w:pPr>
      <w:r w:rsidRPr="00DD1CFB">
        <w:rPr>
          <w:rFonts w:ascii="David" w:hAnsi="David" w:cs="David" w:hint="cs"/>
          <w:highlight w:val="cyan"/>
          <w:rtl/>
        </w:rPr>
        <w:t>פס"ד ברמן</w:t>
      </w:r>
      <w:r w:rsidRPr="00DD1CFB">
        <w:rPr>
          <w:rFonts w:ascii="David" w:hAnsi="David" w:cs="David" w:hint="cs"/>
          <w:rtl/>
        </w:rPr>
        <w:t xml:space="preserve">- </w:t>
      </w:r>
      <w:r w:rsidR="009A7F14" w:rsidRPr="00DD1CFB">
        <w:rPr>
          <w:rFonts w:ascii="David" w:hAnsi="David" w:cs="David"/>
          <w:rtl/>
        </w:rPr>
        <w:t>לא ניתן לכרוך</w:t>
      </w:r>
      <w:r w:rsidR="009A7F14" w:rsidRPr="00DD1CFB">
        <w:rPr>
          <w:rFonts w:ascii="David" w:hAnsi="David" w:cs="David" w:hint="cs"/>
          <w:rtl/>
        </w:rPr>
        <w:t xml:space="preserve"> </w:t>
      </w:r>
      <w:r w:rsidR="009A7F14" w:rsidRPr="00DD1CFB">
        <w:rPr>
          <w:rFonts w:ascii="David" w:hAnsi="David" w:cs="David"/>
          <w:rtl/>
        </w:rPr>
        <w:t>לתביעה לשלום בית</w:t>
      </w:r>
      <w:r w:rsidRPr="00DD1CFB">
        <w:rPr>
          <w:rFonts w:ascii="David" w:hAnsi="David" w:cs="David" w:hint="cs"/>
          <w:rtl/>
        </w:rPr>
        <w:t>.</w:t>
      </w:r>
      <w:r w:rsidR="00C91C89">
        <w:rPr>
          <w:rFonts w:ascii="David" w:hAnsi="David" w:cs="David" w:hint="cs"/>
          <w:rtl/>
        </w:rPr>
        <w:t xml:space="preserve"> </w:t>
      </w:r>
      <w:r w:rsidR="00C91C89" w:rsidRPr="00C91C89">
        <w:rPr>
          <w:rFonts w:ascii="David" w:hAnsi="David" w:cs="David" w:hint="cs"/>
          <w:b/>
          <w:bCs/>
          <w:rtl/>
        </w:rPr>
        <w:t>חריג</w:t>
      </w:r>
      <w:r w:rsidR="00C91C89">
        <w:rPr>
          <w:rFonts w:ascii="David" w:hAnsi="David" w:cs="David" w:hint="cs"/>
          <w:rtl/>
        </w:rPr>
        <w:t>:</w:t>
      </w:r>
      <w:r w:rsidRPr="00DD1CFB">
        <w:rPr>
          <w:rFonts w:ascii="David" w:hAnsi="David" w:cs="David" w:hint="cs"/>
          <w:rtl/>
        </w:rPr>
        <w:t xml:space="preserve"> </w:t>
      </w:r>
      <w:r w:rsidRPr="00DD1CFB">
        <w:rPr>
          <w:rFonts w:ascii="David" w:hAnsi="David" w:cs="David" w:hint="cs"/>
          <w:highlight w:val="cyan"/>
          <w:rtl/>
        </w:rPr>
        <w:t>פס"ד נעים</w:t>
      </w:r>
      <w:r w:rsidRPr="00DD1CFB">
        <w:rPr>
          <w:rFonts w:ascii="David" w:hAnsi="David" w:cs="David" w:hint="cs"/>
          <w:rtl/>
        </w:rPr>
        <w:t>-</w:t>
      </w:r>
      <w:r>
        <w:rPr>
          <w:rFonts w:ascii="David" w:hAnsi="David" w:cs="David" w:hint="cs"/>
          <w:b/>
          <w:bCs/>
          <w:rtl/>
        </w:rPr>
        <w:t xml:space="preserve"> </w:t>
      </w:r>
      <w:r w:rsidRPr="004C6F9D">
        <w:rPr>
          <w:rFonts w:ascii="David" w:hAnsi="David" w:cs="David" w:hint="cs"/>
          <w:rtl/>
        </w:rPr>
        <w:t xml:space="preserve">לגבי צווים מסוימים כן </w:t>
      </w:r>
      <w:r>
        <w:rPr>
          <w:rFonts w:ascii="David" w:hAnsi="David" w:cs="David" w:hint="cs"/>
          <w:rtl/>
        </w:rPr>
        <w:t>ניתן לכרוך לתביעת לשלום בית-</w:t>
      </w:r>
      <w:r w:rsidRPr="00DD1CFB">
        <w:rPr>
          <w:rFonts w:ascii="David" w:hAnsi="David" w:cs="David"/>
          <w:rtl/>
        </w:rPr>
        <w:t xml:space="preserve"> </w:t>
      </w:r>
      <w:r w:rsidR="00C66422" w:rsidRPr="00DD1CFB">
        <w:rPr>
          <w:rFonts w:ascii="David" w:hAnsi="David" w:cs="David"/>
          <w:rtl/>
        </w:rPr>
        <w:t>נושאים הנוגעים להסדרת היחסים</w:t>
      </w:r>
      <w:r w:rsidRPr="00DD1CFB">
        <w:rPr>
          <w:rFonts w:ascii="David" w:hAnsi="David" w:cs="David" w:hint="cs"/>
          <w:rtl/>
        </w:rPr>
        <w:t>.</w:t>
      </w:r>
      <w:r w:rsidR="00C66422" w:rsidRPr="00DD1CFB">
        <w:rPr>
          <w:rFonts w:ascii="David" w:hAnsi="David" w:cs="David"/>
          <w:rtl/>
        </w:rPr>
        <w:t xml:space="preserve"> </w:t>
      </w:r>
    </w:p>
    <w:p w:rsidR="00DD1CFB" w:rsidRPr="00DD1CFB" w:rsidRDefault="00DD1CFB" w:rsidP="008A63A5">
      <w:pPr>
        <w:pStyle w:val="a3"/>
        <w:numPr>
          <w:ilvl w:val="0"/>
          <w:numId w:val="1"/>
        </w:numPr>
        <w:spacing w:after="0" w:line="360" w:lineRule="auto"/>
        <w:ind w:left="140" w:hanging="140"/>
        <w:jc w:val="both"/>
        <w:rPr>
          <w:rFonts w:ascii="David" w:hAnsi="David" w:cs="David"/>
        </w:rPr>
      </w:pPr>
      <w:r w:rsidRPr="00DD1CFB">
        <w:rPr>
          <w:rFonts w:ascii="David" w:hAnsi="David" w:cs="David" w:hint="cs"/>
          <w:highlight w:val="cyan"/>
          <w:rtl/>
        </w:rPr>
        <w:t xml:space="preserve">פס"ד </w:t>
      </w:r>
      <w:r w:rsidRPr="00DD1CFB">
        <w:rPr>
          <w:rFonts w:ascii="David" w:hAnsi="David" w:cs="David"/>
          <w:highlight w:val="cyan"/>
          <w:rtl/>
        </w:rPr>
        <w:t>יהלומי</w:t>
      </w:r>
      <w:r w:rsidRPr="00DD1CFB">
        <w:rPr>
          <w:rFonts w:ascii="David" w:hAnsi="David" w:cs="David" w:hint="cs"/>
          <w:rtl/>
        </w:rPr>
        <w:t>-</w:t>
      </w:r>
      <w:r w:rsidRPr="00DD1CFB">
        <w:rPr>
          <w:rFonts w:ascii="David" w:hAnsi="David" w:cs="David"/>
          <w:rtl/>
        </w:rPr>
        <w:t xml:space="preserve"> </w:t>
      </w:r>
      <w:r w:rsidR="009A7F14" w:rsidRPr="00DD1CFB">
        <w:rPr>
          <w:rFonts w:ascii="David" w:hAnsi="David" w:cs="David"/>
          <w:rtl/>
        </w:rPr>
        <w:t>כשתביעת הגירושין נדחית- נופלת עמה גם כל תביעה שנכרכה בה</w:t>
      </w:r>
      <w:r w:rsidRPr="00DD1CFB">
        <w:rPr>
          <w:rFonts w:ascii="David" w:hAnsi="David" w:cs="David" w:hint="cs"/>
          <w:rtl/>
        </w:rPr>
        <w:t>.</w:t>
      </w:r>
    </w:p>
    <w:p w:rsidR="00C66422" w:rsidRPr="00DD1CFB" w:rsidRDefault="00DD1CFB" w:rsidP="008A63A5">
      <w:pPr>
        <w:pStyle w:val="a3"/>
        <w:numPr>
          <w:ilvl w:val="0"/>
          <w:numId w:val="1"/>
        </w:numPr>
        <w:spacing w:after="0" w:line="360" w:lineRule="auto"/>
        <w:ind w:left="140" w:hanging="140"/>
        <w:jc w:val="both"/>
        <w:rPr>
          <w:rFonts w:ascii="David" w:hAnsi="David" w:cs="David"/>
        </w:rPr>
      </w:pPr>
      <w:r w:rsidRPr="00DD1CFB">
        <w:rPr>
          <w:rFonts w:ascii="David" w:eastAsia="Calibri" w:hAnsi="David" w:cs="David" w:hint="cs"/>
          <w:highlight w:val="cyan"/>
          <w:rtl/>
        </w:rPr>
        <w:t>פלונית נ' ביד"ר הגדול</w:t>
      </w:r>
      <w:r w:rsidRPr="00DD1CFB">
        <w:rPr>
          <w:rFonts w:ascii="David" w:eastAsia="Calibri" w:hAnsi="David" w:cs="David" w:hint="cs"/>
          <w:rtl/>
        </w:rPr>
        <w:t>- לא ניתן לכרוך לאחר גירושין.</w:t>
      </w:r>
    </w:p>
    <w:p w:rsidR="009A7F14" w:rsidRPr="00DD1CFB" w:rsidRDefault="00DD1CFB" w:rsidP="008A63A5">
      <w:pPr>
        <w:pStyle w:val="a3"/>
        <w:numPr>
          <w:ilvl w:val="0"/>
          <w:numId w:val="1"/>
        </w:numPr>
        <w:spacing w:after="0" w:line="360" w:lineRule="auto"/>
        <w:ind w:left="140" w:hanging="140"/>
        <w:jc w:val="both"/>
        <w:rPr>
          <w:rFonts w:ascii="David" w:hAnsi="David" w:cs="David"/>
          <w:rtl/>
        </w:rPr>
      </w:pPr>
      <w:r w:rsidRPr="00DD1CFB">
        <w:rPr>
          <w:rFonts w:ascii="David" w:hAnsi="David" w:cs="David" w:hint="cs"/>
          <w:highlight w:val="cyan"/>
          <w:rtl/>
        </w:rPr>
        <w:t>פס"ד שרעבי</w:t>
      </w:r>
      <w:r w:rsidRPr="00DD1CFB">
        <w:rPr>
          <w:rFonts w:ascii="David" w:hAnsi="David" w:cs="David" w:hint="cs"/>
          <w:rtl/>
        </w:rPr>
        <w:t xml:space="preserve">- </w:t>
      </w:r>
      <w:r w:rsidR="009A7F14" w:rsidRPr="00DD1CFB">
        <w:rPr>
          <w:rFonts w:ascii="David" w:hAnsi="David" w:cs="David"/>
          <w:rtl/>
        </w:rPr>
        <w:t>כשהדיון בתביעת הגירושין מפוצל מהדיון בנושאים הכרוכים</w:t>
      </w:r>
      <w:r w:rsidR="00B03AEC">
        <w:rPr>
          <w:rFonts w:ascii="David" w:hAnsi="David" w:cs="David" w:hint="cs"/>
          <w:rtl/>
        </w:rPr>
        <w:t xml:space="preserve"> (דיון בטור)</w:t>
      </w:r>
      <w:r w:rsidRPr="00DD1CFB">
        <w:rPr>
          <w:rFonts w:ascii="David" w:hAnsi="David" w:cs="David" w:hint="cs"/>
          <w:rtl/>
        </w:rPr>
        <w:t>, הסמכות נשארת לביד"ר.</w:t>
      </w:r>
      <w:r w:rsidR="009A7F14" w:rsidRPr="00DD1CFB">
        <w:rPr>
          <w:rFonts w:ascii="David" w:hAnsi="David" w:cs="David"/>
          <w:rtl/>
        </w:rPr>
        <w:t xml:space="preserve"> </w:t>
      </w:r>
    </w:p>
    <w:p w:rsidR="00642092" w:rsidRPr="008D3E9E" w:rsidRDefault="00642092" w:rsidP="00B03AEC">
      <w:pPr>
        <w:spacing w:after="0" w:line="360" w:lineRule="auto"/>
        <w:jc w:val="both"/>
        <w:rPr>
          <w:rFonts w:ascii="David" w:hAnsi="David" w:cs="David"/>
          <w:b/>
          <w:bCs/>
          <w:sz w:val="24"/>
          <w:szCs w:val="24"/>
          <w:u w:val="single"/>
          <w:rtl/>
        </w:rPr>
      </w:pPr>
      <w:r w:rsidRPr="008D3E9E">
        <w:rPr>
          <w:rFonts w:ascii="David" w:hAnsi="David" w:cs="David"/>
          <w:b/>
          <w:bCs/>
          <w:sz w:val="24"/>
          <w:szCs w:val="24"/>
          <w:u w:val="single"/>
          <w:rtl/>
        </w:rPr>
        <w:t>הגבלה 2 – הגבלות הקשורות במועד</w:t>
      </w:r>
      <w:r w:rsidR="00601964">
        <w:rPr>
          <w:rFonts w:ascii="David" w:hAnsi="David" w:cs="David" w:hint="cs"/>
          <w:b/>
          <w:bCs/>
          <w:sz w:val="24"/>
          <w:szCs w:val="24"/>
          <w:u w:val="single"/>
          <w:rtl/>
        </w:rPr>
        <w:t>:</w:t>
      </w:r>
    </w:p>
    <w:p w:rsidR="003064A5" w:rsidRDefault="00DD16DF" w:rsidP="008A63A5">
      <w:pPr>
        <w:pStyle w:val="a3"/>
        <w:numPr>
          <w:ilvl w:val="0"/>
          <w:numId w:val="1"/>
        </w:numPr>
        <w:spacing w:after="0" w:line="360" w:lineRule="auto"/>
        <w:ind w:left="140" w:hanging="140"/>
        <w:jc w:val="both"/>
        <w:rPr>
          <w:rFonts w:ascii="David" w:hAnsi="David" w:cs="David"/>
        </w:rPr>
      </w:pPr>
      <w:r w:rsidRPr="003064A5">
        <w:rPr>
          <w:rFonts w:ascii="David" w:hAnsi="David" w:cs="David" w:hint="cs"/>
          <w:b/>
          <w:bCs/>
          <w:rtl/>
        </w:rPr>
        <w:t xml:space="preserve">ס' </w:t>
      </w:r>
      <w:r w:rsidR="003064A5" w:rsidRPr="003064A5">
        <w:rPr>
          <w:rFonts w:ascii="David" w:hAnsi="David" w:cs="David" w:hint="cs"/>
          <w:b/>
          <w:bCs/>
          <w:rtl/>
        </w:rPr>
        <w:t xml:space="preserve">25(ב) </w:t>
      </w:r>
      <w:r w:rsidR="003064A5" w:rsidRPr="003064A5">
        <w:rPr>
          <w:rFonts w:ascii="David" w:hAnsi="David" w:cs="David" w:hint="cs"/>
          <w:highlight w:val="cyan"/>
          <w:rtl/>
        </w:rPr>
        <w:t>לחוק ביהמ"</w:t>
      </w:r>
      <w:r w:rsidR="003064A5">
        <w:rPr>
          <w:rFonts w:ascii="David" w:hAnsi="David" w:cs="David" w:hint="cs"/>
          <w:highlight w:val="cyan"/>
          <w:rtl/>
        </w:rPr>
        <w:t>ש לענייני משפח</w:t>
      </w:r>
      <w:r w:rsidR="003064A5" w:rsidRPr="003064A5">
        <w:rPr>
          <w:rFonts w:ascii="David" w:hAnsi="David" w:cs="David" w:hint="cs"/>
          <w:highlight w:val="cyan"/>
          <w:rtl/>
        </w:rPr>
        <w:t>ה</w:t>
      </w:r>
      <w:r w:rsidR="003064A5">
        <w:rPr>
          <w:rFonts w:ascii="David" w:hAnsi="David" w:cs="David" w:hint="cs"/>
          <w:rtl/>
        </w:rPr>
        <w:t>-</w:t>
      </w:r>
      <w:r w:rsidR="003064A5">
        <w:rPr>
          <w:rFonts w:ascii="David" w:hAnsi="David" w:cs="David" w:hint="cs"/>
          <w:b/>
          <w:bCs/>
          <w:rtl/>
        </w:rPr>
        <w:t xml:space="preserve"> </w:t>
      </w:r>
      <w:r w:rsidR="00642092" w:rsidRPr="003064A5">
        <w:rPr>
          <w:rFonts w:ascii="David" w:hAnsi="David" w:cs="David" w:hint="cs"/>
          <w:u w:val="single"/>
          <w:rtl/>
        </w:rPr>
        <w:t>כלל המועד</w:t>
      </w:r>
      <w:r w:rsidR="00642092" w:rsidRPr="008D3E9E">
        <w:rPr>
          <w:rFonts w:ascii="David" w:hAnsi="David" w:cs="David" w:hint="cs"/>
          <w:rtl/>
        </w:rPr>
        <w:t xml:space="preserve">: </w:t>
      </w:r>
      <w:r w:rsidR="003064A5">
        <w:rPr>
          <w:rFonts w:ascii="David" w:hAnsi="David" w:cs="David" w:hint="cs"/>
          <w:rtl/>
        </w:rPr>
        <w:t>הערכאה אליה הוגשה קודם התביעה</w:t>
      </w:r>
      <w:r w:rsidR="003064A5" w:rsidRPr="008D3E9E">
        <w:rPr>
          <w:rFonts w:ascii="David" w:hAnsi="David" w:cs="David" w:hint="cs"/>
          <w:rtl/>
        </w:rPr>
        <w:t xml:space="preserve"> </w:t>
      </w:r>
      <w:r w:rsidR="003064A5">
        <w:rPr>
          <w:rFonts w:ascii="David" w:hAnsi="David" w:cs="David" w:hint="cs"/>
          <w:rtl/>
        </w:rPr>
        <w:t>היא שת</w:t>
      </w:r>
      <w:r w:rsidR="00642092" w:rsidRPr="008D3E9E">
        <w:rPr>
          <w:rFonts w:ascii="David" w:hAnsi="David" w:cs="David" w:hint="cs"/>
          <w:rtl/>
        </w:rPr>
        <w:t>ידון התיק</w:t>
      </w:r>
      <w:r w:rsidR="003064A5">
        <w:rPr>
          <w:rFonts w:ascii="David" w:hAnsi="David" w:cs="David" w:hint="cs"/>
          <w:rtl/>
        </w:rPr>
        <w:t>.</w:t>
      </w:r>
    </w:p>
    <w:p w:rsidR="00642092" w:rsidRPr="008D3E9E" w:rsidRDefault="003064A5" w:rsidP="008A63A5">
      <w:pPr>
        <w:pStyle w:val="a3"/>
        <w:numPr>
          <w:ilvl w:val="0"/>
          <w:numId w:val="1"/>
        </w:numPr>
        <w:spacing w:after="0" w:line="360" w:lineRule="auto"/>
        <w:ind w:left="140" w:hanging="140"/>
        <w:jc w:val="both"/>
        <w:rPr>
          <w:rFonts w:ascii="David" w:hAnsi="David" w:cs="David"/>
        </w:rPr>
      </w:pPr>
      <w:r w:rsidRPr="003064A5">
        <w:rPr>
          <w:rFonts w:ascii="David" w:hAnsi="David" w:cs="David" w:hint="cs"/>
          <w:highlight w:val="cyan"/>
          <w:rtl/>
        </w:rPr>
        <w:t>פס"ד פלונית (פרשת 15 הדקות)</w:t>
      </w:r>
      <w:r w:rsidRPr="003064A5">
        <w:rPr>
          <w:rFonts w:ascii="David" w:hAnsi="David" w:cs="David" w:hint="cs"/>
          <w:rtl/>
        </w:rPr>
        <w:t xml:space="preserve">- </w:t>
      </w:r>
      <w:r w:rsidRPr="003064A5">
        <w:rPr>
          <w:rFonts w:ascii="David" w:hAnsi="David" w:cs="David" w:hint="cs"/>
          <w:u w:val="single"/>
          <w:rtl/>
        </w:rPr>
        <w:t>מבחן הזמן</w:t>
      </w:r>
      <w:r w:rsidRPr="003064A5">
        <w:rPr>
          <w:rFonts w:ascii="David" w:hAnsi="David" w:cs="David" w:hint="cs"/>
          <w:rtl/>
        </w:rPr>
        <w:t xml:space="preserve"> קובע, </w:t>
      </w:r>
      <w:r w:rsidR="00642092" w:rsidRPr="003064A5">
        <w:rPr>
          <w:rFonts w:ascii="David" w:hAnsi="David" w:cs="David" w:hint="cs"/>
          <w:rtl/>
        </w:rPr>
        <w:t>גם</w:t>
      </w:r>
      <w:r w:rsidR="00642092" w:rsidRPr="008D3E9E">
        <w:rPr>
          <w:rFonts w:ascii="David" w:hAnsi="David" w:cs="David" w:hint="cs"/>
          <w:rtl/>
        </w:rPr>
        <w:t xml:space="preserve"> אם בפער של 15 דקות</w:t>
      </w:r>
      <w:r>
        <w:rPr>
          <w:rFonts w:ascii="David" w:hAnsi="David" w:cs="David" w:hint="cs"/>
          <w:rtl/>
        </w:rPr>
        <w:t>.</w:t>
      </w:r>
      <w:r w:rsidRPr="003064A5">
        <w:rPr>
          <w:rFonts w:cs="David" w:hint="cs"/>
          <w:rtl/>
        </w:rPr>
        <w:t xml:space="preserve"> </w:t>
      </w:r>
      <w:r w:rsidRPr="003064A5">
        <w:rPr>
          <w:rFonts w:cs="David" w:hint="cs"/>
          <w:u w:val="single"/>
          <w:rtl/>
        </w:rPr>
        <w:t>חריג לכלל המועד</w:t>
      </w:r>
      <w:r w:rsidRPr="003064A5">
        <w:rPr>
          <w:rFonts w:cs="David" w:hint="cs"/>
          <w:rtl/>
        </w:rPr>
        <w:t>:</w:t>
      </w:r>
      <w:r w:rsidRPr="008D3E9E">
        <w:rPr>
          <w:rFonts w:cs="David" w:hint="cs"/>
          <w:rtl/>
        </w:rPr>
        <w:t xml:space="preserve"> </w:t>
      </w:r>
      <w:r>
        <w:rPr>
          <w:rFonts w:cs="David" w:hint="cs"/>
          <w:rtl/>
        </w:rPr>
        <w:t xml:space="preserve">במקרה של </w:t>
      </w:r>
      <w:r w:rsidRPr="003064A5">
        <w:rPr>
          <w:rFonts w:cs="David" w:hint="cs"/>
          <w:b/>
          <w:bCs/>
          <w:u w:val="single"/>
          <w:rtl/>
        </w:rPr>
        <w:t>חוסר תום לב דיוני</w:t>
      </w:r>
      <w:r>
        <w:rPr>
          <w:rFonts w:cs="David" w:hint="cs"/>
          <w:rtl/>
        </w:rPr>
        <w:t xml:space="preserve"> (שליחת כתב תביעה באיחור לצד השני)- תועדף התביעה הכרוכה השנייה.</w:t>
      </w:r>
    </w:p>
    <w:p w:rsidR="00642092" w:rsidRPr="008D3E9E" w:rsidRDefault="00642092" w:rsidP="008A63A5">
      <w:pPr>
        <w:pStyle w:val="a3"/>
        <w:numPr>
          <w:ilvl w:val="0"/>
          <w:numId w:val="1"/>
        </w:numPr>
        <w:spacing w:after="0" w:line="360" w:lineRule="auto"/>
        <w:ind w:left="140" w:hanging="140"/>
        <w:jc w:val="both"/>
        <w:rPr>
          <w:rFonts w:cs="David"/>
          <w:b/>
          <w:bCs/>
          <w:u w:val="single"/>
        </w:rPr>
      </w:pPr>
      <w:r w:rsidRPr="008D3E9E">
        <w:rPr>
          <w:rFonts w:cs="David" w:hint="cs"/>
          <w:rtl/>
        </w:rPr>
        <w:t xml:space="preserve">יש אפשרות לכרוך רק נושאים </w:t>
      </w:r>
      <w:r w:rsidRPr="008D3E9E">
        <w:rPr>
          <w:rFonts w:cs="David" w:hint="cs"/>
          <w:b/>
          <w:bCs/>
          <w:rtl/>
        </w:rPr>
        <w:t>שטרם נתבעו</w:t>
      </w:r>
      <w:r w:rsidRPr="008D3E9E">
        <w:rPr>
          <w:rFonts w:cs="David" w:hint="cs"/>
          <w:rtl/>
        </w:rPr>
        <w:t xml:space="preserve"> בביהמ"ש לענייני משפחה.</w:t>
      </w:r>
    </w:p>
    <w:p w:rsidR="00A373B0" w:rsidRPr="008D3E9E" w:rsidRDefault="003064A5" w:rsidP="00B03AEC">
      <w:pPr>
        <w:spacing w:after="0" w:line="360" w:lineRule="auto"/>
        <w:jc w:val="both"/>
        <w:rPr>
          <w:rFonts w:ascii="David" w:hAnsi="David" w:cs="David"/>
          <w:b/>
          <w:bCs/>
          <w:sz w:val="24"/>
          <w:szCs w:val="24"/>
          <w:u w:val="single"/>
          <w:rtl/>
        </w:rPr>
      </w:pPr>
      <w:r>
        <w:rPr>
          <w:rFonts w:ascii="David" w:hAnsi="David" w:cs="David" w:hint="cs"/>
          <w:b/>
          <w:bCs/>
          <w:sz w:val="24"/>
          <w:szCs w:val="24"/>
          <w:u w:val="single"/>
          <w:rtl/>
        </w:rPr>
        <w:t>הגבלה 3</w:t>
      </w:r>
      <w:r w:rsidR="00A373B0" w:rsidRPr="008D3E9E">
        <w:rPr>
          <w:rFonts w:ascii="David" w:hAnsi="David" w:cs="David" w:hint="cs"/>
          <w:b/>
          <w:bCs/>
          <w:sz w:val="24"/>
          <w:szCs w:val="24"/>
          <w:u w:val="single"/>
          <w:rtl/>
        </w:rPr>
        <w:t xml:space="preserve">- </w:t>
      </w:r>
      <w:r w:rsidR="00A373B0" w:rsidRPr="008D3E9E">
        <w:rPr>
          <w:rFonts w:ascii="David" w:hAnsi="David" w:cs="David"/>
          <w:b/>
          <w:bCs/>
          <w:sz w:val="24"/>
          <w:szCs w:val="24"/>
          <w:u w:val="single"/>
          <w:rtl/>
        </w:rPr>
        <w:t>הגבלות הקשורות במהות- האם מדובר בעניין שניתן לכרוך אותו?</w:t>
      </w:r>
    </w:p>
    <w:p w:rsidR="00A373B0" w:rsidRPr="003064A5" w:rsidRDefault="00A373B0" w:rsidP="008A63A5">
      <w:pPr>
        <w:pStyle w:val="a3"/>
        <w:numPr>
          <w:ilvl w:val="3"/>
          <w:numId w:val="36"/>
        </w:numPr>
        <w:spacing w:after="0" w:line="360" w:lineRule="auto"/>
        <w:ind w:left="282" w:hanging="282"/>
        <w:jc w:val="both"/>
        <w:rPr>
          <w:rFonts w:ascii="David" w:hAnsi="David" w:cs="David"/>
          <w:rtl/>
        </w:rPr>
      </w:pPr>
      <w:r w:rsidRPr="00EC15CE">
        <w:rPr>
          <w:rFonts w:ascii="David" w:hAnsi="David" w:cs="David"/>
          <w:b/>
          <w:bCs/>
          <w:sz w:val="24"/>
          <w:szCs w:val="24"/>
          <w:u w:val="single"/>
          <w:rtl/>
        </w:rPr>
        <w:lastRenderedPageBreak/>
        <w:t>עניינים ש</w:t>
      </w:r>
      <w:r w:rsidRPr="00EC15CE">
        <w:rPr>
          <w:rFonts w:ascii="David" w:hAnsi="David" w:cs="David" w:hint="cs"/>
          <w:b/>
          <w:bCs/>
          <w:sz w:val="24"/>
          <w:szCs w:val="24"/>
          <w:u w:val="single"/>
          <w:rtl/>
        </w:rPr>
        <w:t xml:space="preserve">כרוכים </w:t>
      </w:r>
      <w:r w:rsidRPr="00EC15CE">
        <w:rPr>
          <w:rFonts w:ascii="David" w:hAnsi="David" w:cs="David"/>
          <w:b/>
          <w:bCs/>
          <w:sz w:val="24"/>
          <w:szCs w:val="24"/>
          <w:u w:val="single"/>
          <w:rtl/>
        </w:rPr>
        <w:t>מעצם טיבם וטבעם בתביעת הגירושין</w:t>
      </w:r>
      <w:r w:rsidRPr="00EC15CE">
        <w:rPr>
          <w:rFonts w:ascii="David" w:hAnsi="David" w:cs="David"/>
          <w:sz w:val="24"/>
          <w:szCs w:val="24"/>
          <w:rtl/>
        </w:rPr>
        <w:t xml:space="preserve"> </w:t>
      </w:r>
      <w:r w:rsidRPr="003064A5">
        <w:rPr>
          <w:rFonts w:ascii="David" w:hAnsi="David" w:cs="David"/>
          <w:rtl/>
        </w:rPr>
        <w:t>[משמורת, כתובה]</w:t>
      </w:r>
      <w:r w:rsidR="00B03AEC">
        <w:rPr>
          <w:rFonts w:ascii="David" w:hAnsi="David" w:cs="David" w:hint="cs"/>
          <w:rtl/>
        </w:rPr>
        <w:t>.</w:t>
      </w:r>
    </w:p>
    <w:p w:rsidR="00A373B0" w:rsidRPr="00997B5E" w:rsidRDefault="00997B5E" w:rsidP="00B03AEC">
      <w:pPr>
        <w:spacing w:after="0" w:line="360" w:lineRule="auto"/>
        <w:jc w:val="both"/>
        <w:rPr>
          <w:rFonts w:ascii="David" w:hAnsi="David" w:cs="David"/>
          <w:b/>
          <w:bCs/>
          <w:rtl/>
        </w:rPr>
      </w:pPr>
      <w:r>
        <w:rPr>
          <w:rFonts w:ascii="David" w:hAnsi="David" w:cs="David" w:hint="cs"/>
          <w:b/>
          <w:bCs/>
          <w:u w:val="single"/>
          <w:rtl/>
        </w:rPr>
        <w:t xml:space="preserve">תביעת </w:t>
      </w:r>
      <w:r w:rsidR="00A373B0" w:rsidRPr="00997B5E">
        <w:rPr>
          <w:rFonts w:ascii="David" w:hAnsi="David" w:cs="David"/>
          <w:b/>
          <w:bCs/>
          <w:u w:val="single"/>
          <w:rtl/>
        </w:rPr>
        <w:t>המשמורת הפיזית של הילדים</w:t>
      </w:r>
      <w:r w:rsidR="00313F01" w:rsidRPr="00997B5E">
        <w:rPr>
          <w:rFonts w:ascii="David" w:hAnsi="David" w:cs="David" w:hint="cs"/>
          <w:b/>
          <w:bCs/>
          <w:rtl/>
        </w:rPr>
        <w:t>:</w:t>
      </w:r>
    </w:p>
    <w:p w:rsidR="00A373B0" w:rsidRPr="00FA205E" w:rsidRDefault="00E45E78" w:rsidP="00FA205E">
      <w:pPr>
        <w:pStyle w:val="a3"/>
        <w:numPr>
          <w:ilvl w:val="0"/>
          <w:numId w:val="1"/>
        </w:numPr>
        <w:spacing w:after="0" w:line="360" w:lineRule="auto"/>
        <w:ind w:left="140" w:hanging="140"/>
        <w:jc w:val="both"/>
        <w:rPr>
          <w:rFonts w:cs="David"/>
        </w:rPr>
      </w:pPr>
      <w:r w:rsidRPr="00E45E78">
        <w:rPr>
          <w:rFonts w:ascii="David" w:hAnsi="David" w:cs="David" w:hint="cs"/>
          <w:highlight w:val="cyan"/>
          <w:rtl/>
        </w:rPr>
        <w:t xml:space="preserve">פס"ד </w:t>
      </w:r>
      <w:r w:rsidRPr="00E45E78">
        <w:rPr>
          <w:rFonts w:ascii="David" w:hAnsi="David" w:cs="David"/>
          <w:highlight w:val="cyan"/>
          <w:rtl/>
        </w:rPr>
        <w:t>שרעבי</w:t>
      </w:r>
      <w:r w:rsidRPr="00E45E78">
        <w:rPr>
          <w:rFonts w:ascii="David" w:hAnsi="David" w:cs="David" w:hint="cs"/>
          <w:rtl/>
        </w:rPr>
        <w:t>-</w:t>
      </w:r>
      <w:r w:rsidRPr="00E45E78">
        <w:rPr>
          <w:rFonts w:cs="David" w:hint="cs"/>
          <w:rtl/>
        </w:rPr>
        <w:t xml:space="preserve"> נושא </w:t>
      </w:r>
      <w:r w:rsidR="00A373B0" w:rsidRPr="00E45E78">
        <w:rPr>
          <w:rFonts w:cs="David" w:hint="cs"/>
          <w:rtl/>
        </w:rPr>
        <w:t xml:space="preserve">משמורת ילדים </w:t>
      </w:r>
      <w:r w:rsidR="00A373B0" w:rsidRPr="00E45E78">
        <w:rPr>
          <w:rFonts w:ascii="David" w:hAnsi="David" w:cs="David"/>
          <w:rtl/>
        </w:rPr>
        <w:t>כרוך מעצם טיבו וטבעו</w:t>
      </w:r>
      <w:r w:rsidRPr="00E45E78">
        <w:rPr>
          <w:rFonts w:ascii="David" w:hAnsi="David" w:cs="David" w:hint="cs"/>
          <w:rtl/>
        </w:rPr>
        <w:t>.</w:t>
      </w:r>
      <w:r w:rsidR="00A373B0" w:rsidRPr="00E45E78">
        <w:rPr>
          <w:rFonts w:cs="David" w:hint="cs"/>
          <w:rtl/>
        </w:rPr>
        <w:t xml:space="preserve"> </w:t>
      </w:r>
      <w:r w:rsidR="00B7125D" w:rsidRPr="00FA205E">
        <w:rPr>
          <w:rFonts w:cs="David" w:hint="cs"/>
          <w:rtl/>
        </w:rPr>
        <w:t>כדי לדון במשמורת בביהמ"ש האזרחי- יש לתבוע זאת לפני הגשת תביעת הגירושין בביד"ר.</w:t>
      </w:r>
      <w:r w:rsidR="00A373B0" w:rsidRPr="00FA205E">
        <w:rPr>
          <w:rFonts w:cs="David" w:hint="cs"/>
          <w:rtl/>
        </w:rPr>
        <w:t xml:space="preserve"> </w:t>
      </w:r>
    </w:p>
    <w:p w:rsidR="003F5BB8" w:rsidRPr="003F5BB8" w:rsidRDefault="003F5BB8" w:rsidP="008A63A5">
      <w:pPr>
        <w:pStyle w:val="a3"/>
        <w:numPr>
          <w:ilvl w:val="0"/>
          <w:numId w:val="1"/>
        </w:numPr>
        <w:spacing w:after="0" w:line="360" w:lineRule="auto"/>
        <w:ind w:left="140" w:hanging="140"/>
        <w:jc w:val="both"/>
        <w:rPr>
          <w:rFonts w:cs="David"/>
        </w:rPr>
      </w:pPr>
      <w:r w:rsidRPr="003F5BB8">
        <w:rPr>
          <w:rFonts w:cs="David" w:hint="cs"/>
          <w:highlight w:val="cyan"/>
          <w:rtl/>
        </w:rPr>
        <w:t>הלכת פלורסהיים</w:t>
      </w:r>
      <w:r>
        <w:rPr>
          <w:rFonts w:cs="David" w:hint="cs"/>
          <w:rtl/>
        </w:rPr>
        <w:t xml:space="preserve">- </w:t>
      </w:r>
      <w:r w:rsidRPr="003F5BB8">
        <w:rPr>
          <w:rFonts w:cs="David" w:hint="cs"/>
          <w:u w:val="single"/>
          <w:rtl/>
        </w:rPr>
        <w:t>בביד"ר</w:t>
      </w:r>
      <w:r>
        <w:rPr>
          <w:rFonts w:cs="David" w:hint="cs"/>
          <w:rtl/>
        </w:rPr>
        <w:t xml:space="preserve">- תביעת המשמורת </w:t>
      </w:r>
      <w:r w:rsidRPr="003F5BB8">
        <w:rPr>
          <w:rFonts w:cs="David" w:hint="cs"/>
          <w:u w:val="single"/>
          <w:rtl/>
        </w:rPr>
        <w:t>לא כוללת</w:t>
      </w:r>
      <w:r>
        <w:rPr>
          <w:rFonts w:cs="David" w:hint="cs"/>
          <w:rtl/>
        </w:rPr>
        <w:t xml:space="preserve"> את </w:t>
      </w:r>
      <w:r w:rsidRPr="00864E42">
        <w:rPr>
          <w:rFonts w:cs="David" w:hint="cs"/>
          <w:b/>
          <w:bCs/>
          <w:rtl/>
        </w:rPr>
        <w:t>המשמורת הרוחנית (חינוך)</w:t>
      </w:r>
      <w:r>
        <w:rPr>
          <w:rFonts w:cs="David" w:hint="cs"/>
          <w:rtl/>
        </w:rPr>
        <w:t>, יש לכרוך זאת במפורש.</w:t>
      </w:r>
    </w:p>
    <w:p w:rsidR="00402E51" w:rsidRPr="009E4761" w:rsidRDefault="00B7125D" w:rsidP="008A63A5">
      <w:pPr>
        <w:pStyle w:val="a3"/>
        <w:numPr>
          <w:ilvl w:val="0"/>
          <w:numId w:val="1"/>
        </w:numPr>
        <w:spacing w:after="0" w:line="360" w:lineRule="auto"/>
        <w:ind w:left="140" w:hanging="140"/>
        <w:jc w:val="both"/>
        <w:rPr>
          <w:rFonts w:cs="David"/>
        </w:rPr>
      </w:pPr>
      <w:r w:rsidRPr="003F5BB8">
        <w:rPr>
          <w:rFonts w:cs="David" w:hint="cs"/>
          <w:highlight w:val="cyan"/>
          <w:rtl/>
        </w:rPr>
        <w:t>פס"ד עליזה אמיר</w:t>
      </w:r>
      <w:r>
        <w:rPr>
          <w:rFonts w:cs="David" w:hint="cs"/>
          <w:rtl/>
        </w:rPr>
        <w:t xml:space="preserve">- </w:t>
      </w:r>
      <w:r w:rsidR="003F5BB8" w:rsidRPr="003F5BB8">
        <w:rPr>
          <w:rFonts w:cs="David" w:hint="cs"/>
          <w:u w:val="single"/>
          <w:rtl/>
        </w:rPr>
        <w:t>בביהמ"ש</w:t>
      </w:r>
      <w:r w:rsidR="003F5BB8">
        <w:rPr>
          <w:rFonts w:cs="David" w:hint="cs"/>
          <w:rtl/>
        </w:rPr>
        <w:t xml:space="preserve">- </w:t>
      </w:r>
      <w:r w:rsidR="00A373B0" w:rsidRPr="008D3E9E">
        <w:rPr>
          <w:rFonts w:cs="David" w:hint="cs"/>
          <w:rtl/>
        </w:rPr>
        <w:t xml:space="preserve">תביעת משמורת </w:t>
      </w:r>
      <w:r w:rsidR="00A373B0" w:rsidRPr="003F5BB8">
        <w:rPr>
          <w:rFonts w:cs="David" w:hint="cs"/>
          <w:u w:val="single"/>
          <w:rtl/>
        </w:rPr>
        <w:t>כוללת</w:t>
      </w:r>
      <w:r w:rsidR="00A373B0" w:rsidRPr="003F5BB8">
        <w:rPr>
          <w:rFonts w:cs="David" w:hint="cs"/>
          <w:rtl/>
        </w:rPr>
        <w:t xml:space="preserve"> את </w:t>
      </w:r>
      <w:r w:rsidR="00A373B0" w:rsidRPr="00864E42">
        <w:rPr>
          <w:rFonts w:cs="David" w:hint="cs"/>
          <w:b/>
          <w:bCs/>
          <w:rtl/>
        </w:rPr>
        <w:t>המשמורת הרוחנית</w:t>
      </w:r>
      <w:r w:rsidR="003F5BB8" w:rsidRPr="00864E42">
        <w:rPr>
          <w:rFonts w:cs="David" w:hint="cs"/>
          <w:b/>
          <w:bCs/>
          <w:rtl/>
        </w:rPr>
        <w:t xml:space="preserve"> (חינוך) </w:t>
      </w:r>
      <w:r w:rsidR="003F5BB8">
        <w:rPr>
          <w:rFonts w:cs="David" w:hint="cs"/>
          <w:rtl/>
        </w:rPr>
        <w:t>גם ללא ציו</w:t>
      </w:r>
      <w:r w:rsidR="00A373B0" w:rsidRPr="008D3E9E">
        <w:rPr>
          <w:rFonts w:cs="David" w:hint="cs"/>
          <w:rtl/>
        </w:rPr>
        <w:t xml:space="preserve">ן </w:t>
      </w:r>
      <w:r w:rsidR="003F5BB8">
        <w:rPr>
          <w:rFonts w:cs="David" w:hint="cs"/>
          <w:rtl/>
        </w:rPr>
        <w:t>מפורש.</w:t>
      </w:r>
    </w:p>
    <w:p w:rsidR="00CC13FE" w:rsidRPr="008D3E9E" w:rsidRDefault="00CC13FE" w:rsidP="008A63A5">
      <w:pPr>
        <w:pStyle w:val="a3"/>
        <w:numPr>
          <w:ilvl w:val="0"/>
          <w:numId w:val="1"/>
        </w:numPr>
        <w:spacing w:after="0" w:line="360" w:lineRule="auto"/>
        <w:ind w:left="140" w:hanging="140"/>
        <w:jc w:val="both"/>
        <w:rPr>
          <w:rFonts w:cs="David"/>
          <w:b/>
          <w:bCs/>
        </w:rPr>
      </w:pPr>
      <w:r w:rsidRPr="00313F01">
        <w:rPr>
          <w:rFonts w:ascii="David" w:eastAsia="Calibri" w:hAnsi="David" w:cs="David"/>
          <w:rtl/>
        </w:rPr>
        <w:t>הדין החל</w:t>
      </w:r>
      <w:r w:rsidR="00E009F0" w:rsidRPr="00313F01">
        <w:rPr>
          <w:rFonts w:ascii="David" w:eastAsia="Calibri" w:hAnsi="David" w:cs="David" w:hint="cs"/>
          <w:rtl/>
        </w:rPr>
        <w:t xml:space="preserve"> במשמורת</w:t>
      </w:r>
      <w:r w:rsidRPr="00313F01">
        <w:rPr>
          <w:rFonts w:ascii="David" w:eastAsia="Calibri" w:hAnsi="David" w:cs="David"/>
          <w:rtl/>
        </w:rPr>
        <w:t xml:space="preserve">: </w:t>
      </w:r>
      <w:r w:rsidRPr="00313F01">
        <w:rPr>
          <w:rFonts w:ascii="David" w:eastAsia="Calibri" w:hAnsi="David" w:cs="David"/>
          <w:u w:val="single"/>
          <w:rtl/>
        </w:rPr>
        <w:t>אזרחי</w:t>
      </w:r>
      <w:r w:rsidRPr="008D3E9E">
        <w:rPr>
          <w:rFonts w:ascii="David" w:eastAsia="Calibri" w:hAnsi="David" w:cs="David"/>
          <w:b/>
          <w:bCs/>
          <w:rtl/>
        </w:rPr>
        <w:t xml:space="preserve"> </w:t>
      </w:r>
      <w:r w:rsidRPr="00E009F0">
        <w:rPr>
          <w:rFonts w:ascii="David" w:eastAsia="Calibri" w:hAnsi="David" w:cs="David"/>
          <w:rtl/>
        </w:rPr>
        <w:t xml:space="preserve">(חוק הכשרות והאפוטרופסות)- </w:t>
      </w:r>
      <w:r w:rsidRPr="00E009F0">
        <w:rPr>
          <w:rFonts w:ascii="David" w:eastAsia="Calibri" w:hAnsi="David" w:cs="David"/>
          <w:u w:val="single"/>
          <w:rtl/>
        </w:rPr>
        <w:t>טובת הילד</w:t>
      </w:r>
      <w:r w:rsidRPr="00E009F0">
        <w:rPr>
          <w:rFonts w:ascii="David" w:eastAsia="Calibri" w:hAnsi="David" w:cs="David"/>
          <w:rtl/>
        </w:rPr>
        <w:t>!</w:t>
      </w:r>
    </w:p>
    <w:p w:rsidR="00313F01" w:rsidRPr="00EC15CE" w:rsidRDefault="00A373B0" w:rsidP="008A63A5">
      <w:pPr>
        <w:pStyle w:val="a3"/>
        <w:numPr>
          <w:ilvl w:val="3"/>
          <w:numId w:val="36"/>
        </w:numPr>
        <w:spacing w:after="0" w:line="360" w:lineRule="auto"/>
        <w:ind w:left="282" w:hanging="282"/>
        <w:jc w:val="both"/>
        <w:rPr>
          <w:rFonts w:ascii="David" w:hAnsi="David" w:cs="David"/>
          <w:sz w:val="24"/>
          <w:szCs w:val="24"/>
          <w:u w:val="single"/>
        </w:rPr>
      </w:pPr>
      <w:r w:rsidRPr="00EC15CE">
        <w:rPr>
          <w:rFonts w:ascii="David" w:hAnsi="David" w:cs="David"/>
          <w:b/>
          <w:bCs/>
          <w:sz w:val="24"/>
          <w:szCs w:val="24"/>
          <w:u w:val="single"/>
          <w:rtl/>
        </w:rPr>
        <w:t>עניינים הניתנים לכריכה (שלא כרוכים מעצם טיבם וטבעם)</w:t>
      </w:r>
    </w:p>
    <w:p w:rsidR="00A373B0" w:rsidRPr="008D3E9E" w:rsidRDefault="00A373B0" w:rsidP="008A63A5">
      <w:pPr>
        <w:pStyle w:val="a3"/>
        <w:numPr>
          <w:ilvl w:val="0"/>
          <w:numId w:val="1"/>
        </w:numPr>
        <w:spacing w:after="0" w:line="360" w:lineRule="auto"/>
        <w:ind w:left="140" w:hanging="140"/>
        <w:jc w:val="both"/>
        <w:rPr>
          <w:rFonts w:ascii="David" w:hAnsi="David" w:cs="David"/>
          <w:rtl/>
        </w:rPr>
      </w:pPr>
      <w:r w:rsidRPr="008D3E9E">
        <w:rPr>
          <w:rFonts w:ascii="David" w:hAnsi="David" w:cs="David"/>
          <w:rtl/>
        </w:rPr>
        <w:t xml:space="preserve">עניינים </w:t>
      </w:r>
      <w:r w:rsidR="00313F01">
        <w:rPr>
          <w:rFonts w:ascii="David" w:hAnsi="David" w:cs="David" w:hint="cs"/>
          <w:rtl/>
        </w:rPr>
        <w:t>שניתן</w:t>
      </w:r>
      <w:r w:rsidRPr="008D3E9E">
        <w:rPr>
          <w:rFonts w:ascii="David" w:hAnsi="David" w:cs="David"/>
          <w:rtl/>
        </w:rPr>
        <w:t xml:space="preserve"> לכרוך א</w:t>
      </w:r>
      <w:r w:rsidRPr="008D3E9E">
        <w:rPr>
          <w:rFonts w:ascii="David" w:hAnsi="David" w:cs="David" w:hint="cs"/>
          <w:rtl/>
        </w:rPr>
        <w:t>ך</w:t>
      </w:r>
      <w:r w:rsidRPr="008D3E9E">
        <w:rPr>
          <w:rFonts w:ascii="David" w:hAnsi="David" w:cs="David"/>
          <w:rtl/>
        </w:rPr>
        <w:t xml:space="preserve"> צריך לעשות זאת מפורשות.</w:t>
      </w:r>
    </w:p>
    <w:p w:rsidR="00A373B0" w:rsidRPr="00313F01" w:rsidRDefault="00313F01" w:rsidP="008A63A5">
      <w:pPr>
        <w:pStyle w:val="a3"/>
        <w:numPr>
          <w:ilvl w:val="0"/>
          <w:numId w:val="1"/>
        </w:numPr>
        <w:spacing w:after="0" w:line="360" w:lineRule="auto"/>
        <w:ind w:left="140" w:hanging="140"/>
        <w:jc w:val="both"/>
        <w:rPr>
          <w:rFonts w:cs="David"/>
        </w:rPr>
      </w:pPr>
      <w:r w:rsidRPr="00313F01">
        <w:rPr>
          <w:rFonts w:ascii="David" w:hAnsi="David" w:cs="David" w:hint="cs"/>
          <w:highlight w:val="cyan"/>
          <w:rtl/>
        </w:rPr>
        <w:t>פס"ד</w:t>
      </w:r>
      <w:r w:rsidR="00A373B0" w:rsidRPr="00313F01">
        <w:rPr>
          <w:rFonts w:ascii="David" w:hAnsi="David" w:cs="David"/>
          <w:highlight w:val="cyan"/>
          <w:rtl/>
          <w:lang w:bidi="ar-SA"/>
        </w:rPr>
        <w:t xml:space="preserve"> </w:t>
      </w:r>
      <w:r w:rsidRPr="00313F01">
        <w:rPr>
          <w:rFonts w:ascii="David" w:hAnsi="David" w:cs="David"/>
          <w:highlight w:val="cyan"/>
          <w:rtl/>
        </w:rPr>
        <w:t>גולדמן</w:t>
      </w:r>
      <w:r w:rsidR="00A373B0" w:rsidRPr="00313F01">
        <w:rPr>
          <w:rFonts w:ascii="David" w:hAnsi="David" w:cs="David" w:hint="cs"/>
          <w:rtl/>
        </w:rPr>
        <w:t xml:space="preserve">- </w:t>
      </w:r>
      <w:r w:rsidR="00057314">
        <w:rPr>
          <w:rFonts w:ascii="David" w:hAnsi="David" w:cs="David" w:hint="cs"/>
          <w:rtl/>
        </w:rPr>
        <w:t>ניתן לכרוך</w:t>
      </w:r>
      <w:r w:rsidRPr="00313F01">
        <w:rPr>
          <w:rFonts w:ascii="David" w:hAnsi="David" w:cs="David" w:hint="cs"/>
          <w:rtl/>
        </w:rPr>
        <w:t xml:space="preserve"> "</w:t>
      </w:r>
      <w:r w:rsidR="00A373B0" w:rsidRPr="00313F01">
        <w:rPr>
          <w:rFonts w:ascii="David" w:hAnsi="David" w:cs="David"/>
          <w:rtl/>
        </w:rPr>
        <w:t>כל ענין אחר, ואפילו לאו דווקא ענין של המעמד האישי".</w:t>
      </w:r>
    </w:p>
    <w:p w:rsidR="00A373B0" w:rsidRPr="00086658" w:rsidRDefault="00A373B0" w:rsidP="00086658">
      <w:pPr>
        <w:spacing w:after="0" w:line="360" w:lineRule="auto"/>
        <w:jc w:val="both"/>
        <w:rPr>
          <w:rFonts w:cs="David"/>
          <w:u w:val="single"/>
        </w:rPr>
      </w:pPr>
      <w:r w:rsidRPr="00086658">
        <w:rPr>
          <w:rFonts w:ascii="David" w:hAnsi="David" w:cs="David" w:hint="cs"/>
          <w:u w:val="single"/>
          <w:rtl/>
        </w:rPr>
        <w:t>הנושאים שניתן לכרוך:</w:t>
      </w:r>
    </w:p>
    <w:p w:rsidR="00A373B0" w:rsidRPr="008D3E9E" w:rsidRDefault="00A373B0" w:rsidP="008A63A5">
      <w:pPr>
        <w:pStyle w:val="a3"/>
        <w:numPr>
          <w:ilvl w:val="0"/>
          <w:numId w:val="5"/>
        </w:numPr>
        <w:spacing w:after="0" w:line="360" w:lineRule="auto"/>
        <w:ind w:left="282" w:hanging="282"/>
        <w:jc w:val="both"/>
        <w:rPr>
          <w:rFonts w:cs="David"/>
          <w:u w:val="single"/>
        </w:rPr>
      </w:pPr>
      <w:r w:rsidRPr="008D3E9E">
        <w:rPr>
          <w:rFonts w:cs="David" w:hint="cs"/>
          <w:rtl/>
        </w:rPr>
        <w:t>משמורת רוחנית</w:t>
      </w:r>
      <w:r w:rsidR="00057314">
        <w:rPr>
          <w:rFonts w:cs="David" w:hint="cs"/>
          <w:rtl/>
        </w:rPr>
        <w:t>=חינוך הילדים (</w:t>
      </w:r>
      <w:r w:rsidR="00864E42">
        <w:rPr>
          <w:rFonts w:cs="David" w:hint="cs"/>
          <w:rtl/>
        </w:rPr>
        <w:t xml:space="preserve">מחלוקת- </w:t>
      </w:r>
      <w:r w:rsidRPr="008D3E9E">
        <w:rPr>
          <w:rFonts w:cs="David" w:hint="cs"/>
          <w:rtl/>
        </w:rPr>
        <w:t xml:space="preserve">פירוט מטה). </w:t>
      </w:r>
    </w:p>
    <w:p w:rsidR="00A373B0" w:rsidRPr="008D3E9E" w:rsidRDefault="00057314" w:rsidP="008A63A5">
      <w:pPr>
        <w:pStyle w:val="a3"/>
        <w:numPr>
          <w:ilvl w:val="0"/>
          <w:numId w:val="5"/>
        </w:numPr>
        <w:spacing w:after="0" w:line="360" w:lineRule="auto"/>
        <w:ind w:left="282" w:hanging="282"/>
        <w:jc w:val="both"/>
        <w:rPr>
          <w:rFonts w:cs="David"/>
          <w:u w:val="single"/>
        </w:rPr>
      </w:pPr>
      <w:r>
        <w:rPr>
          <w:rFonts w:cs="David" w:hint="cs"/>
          <w:rtl/>
        </w:rPr>
        <w:t>רכוש (גם זכויות סוציאליות) [</w:t>
      </w:r>
      <w:r w:rsidRPr="00057314">
        <w:rPr>
          <w:rFonts w:cs="David" w:hint="cs"/>
          <w:highlight w:val="cyan"/>
          <w:rtl/>
        </w:rPr>
        <w:t>פס"ד גולדמן</w:t>
      </w:r>
      <w:r>
        <w:rPr>
          <w:rFonts w:cs="David" w:hint="cs"/>
          <w:rtl/>
        </w:rPr>
        <w:t>].</w:t>
      </w:r>
    </w:p>
    <w:p w:rsidR="00A373B0" w:rsidRPr="008D3E9E" w:rsidRDefault="00057314" w:rsidP="008A63A5">
      <w:pPr>
        <w:pStyle w:val="a3"/>
        <w:numPr>
          <w:ilvl w:val="0"/>
          <w:numId w:val="5"/>
        </w:numPr>
        <w:spacing w:after="0" w:line="360" w:lineRule="auto"/>
        <w:ind w:left="282" w:hanging="282"/>
        <w:jc w:val="both"/>
        <w:rPr>
          <w:rFonts w:cs="David"/>
          <w:u w:val="single"/>
        </w:rPr>
      </w:pPr>
      <w:r>
        <w:rPr>
          <w:rFonts w:cs="David" w:hint="cs"/>
          <w:rtl/>
        </w:rPr>
        <w:t>הגירה של הילדים.</w:t>
      </w:r>
    </w:p>
    <w:p w:rsidR="00A373B0" w:rsidRPr="008D3E9E" w:rsidRDefault="00057314" w:rsidP="008A63A5">
      <w:pPr>
        <w:pStyle w:val="a3"/>
        <w:numPr>
          <w:ilvl w:val="0"/>
          <w:numId w:val="5"/>
        </w:numPr>
        <w:spacing w:after="0" w:line="360" w:lineRule="auto"/>
        <w:ind w:left="282" w:hanging="282"/>
        <w:jc w:val="both"/>
        <w:rPr>
          <w:rFonts w:cs="David"/>
          <w:u w:val="single"/>
        </w:rPr>
      </w:pPr>
      <w:r>
        <w:rPr>
          <w:rFonts w:cs="David" w:hint="cs"/>
          <w:rtl/>
        </w:rPr>
        <w:t>מזונות אישה</w:t>
      </w:r>
      <w:r w:rsidR="00864E42">
        <w:rPr>
          <w:rFonts w:cs="David" w:hint="cs"/>
          <w:rtl/>
        </w:rPr>
        <w:t xml:space="preserve"> (עד הגירושין)</w:t>
      </w:r>
      <w:r>
        <w:rPr>
          <w:rFonts w:cs="David" w:hint="cs"/>
          <w:rtl/>
        </w:rPr>
        <w:t>.</w:t>
      </w:r>
    </w:p>
    <w:p w:rsidR="00A373B0" w:rsidRPr="008D3E9E" w:rsidRDefault="00057314" w:rsidP="008A63A5">
      <w:pPr>
        <w:pStyle w:val="a3"/>
        <w:numPr>
          <w:ilvl w:val="0"/>
          <w:numId w:val="5"/>
        </w:numPr>
        <w:spacing w:after="0" w:line="360" w:lineRule="auto"/>
        <w:ind w:left="282" w:hanging="282"/>
        <w:jc w:val="both"/>
        <w:rPr>
          <w:rFonts w:cs="David"/>
          <w:u w:val="single"/>
          <w:rtl/>
        </w:rPr>
      </w:pPr>
      <w:r w:rsidRPr="00057314">
        <w:rPr>
          <w:rFonts w:cs="David" w:hint="cs"/>
          <w:highlight w:val="cyan"/>
          <w:rtl/>
        </w:rPr>
        <w:t>שרגאי</w:t>
      </w:r>
      <w:r>
        <w:rPr>
          <w:rFonts w:cs="David" w:hint="cs"/>
          <w:rtl/>
        </w:rPr>
        <w:t xml:space="preserve">- </w:t>
      </w:r>
      <w:r w:rsidRPr="00057314">
        <w:rPr>
          <w:rFonts w:cs="David" w:hint="cs"/>
          <w:rtl/>
        </w:rPr>
        <w:t>החזר</w:t>
      </w:r>
      <w:r w:rsidR="00A373B0" w:rsidRPr="00057314">
        <w:rPr>
          <w:rFonts w:cs="David" w:hint="cs"/>
          <w:rtl/>
        </w:rPr>
        <w:t xml:space="preserve"> הוצאות</w:t>
      </w:r>
      <w:r w:rsidR="00A373B0" w:rsidRPr="008D3E9E">
        <w:rPr>
          <w:rFonts w:cs="David" w:hint="cs"/>
          <w:rtl/>
        </w:rPr>
        <w:t xml:space="preserve"> למזו</w:t>
      </w:r>
      <w:r>
        <w:rPr>
          <w:rFonts w:cs="David" w:hint="cs"/>
          <w:rtl/>
        </w:rPr>
        <w:t>נות ילדים (בשונה ממזונות ילדים).</w:t>
      </w:r>
    </w:p>
    <w:p w:rsidR="00864E42" w:rsidRDefault="00864E42" w:rsidP="00864E42">
      <w:pPr>
        <w:spacing w:after="0" w:line="360" w:lineRule="auto"/>
        <w:jc w:val="both"/>
        <w:rPr>
          <w:rFonts w:ascii="David" w:hAnsi="David" w:cs="David"/>
          <w:rtl/>
        </w:rPr>
      </w:pPr>
      <w:r>
        <w:rPr>
          <w:rFonts w:ascii="David" w:hAnsi="David" w:cs="David" w:hint="cs"/>
          <w:b/>
          <w:bCs/>
          <w:u w:val="single"/>
          <w:rtl/>
        </w:rPr>
        <w:t xml:space="preserve">כריכת </w:t>
      </w:r>
      <w:r w:rsidRPr="00864E42">
        <w:rPr>
          <w:rFonts w:ascii="David" w:hAnsi="David" w:cs="David" w:hint="cs"/>
          <w:b/>
          <w:bCs/>
          <w:u w:val="single"/>
          <w:rtl/>
        </w:rPr>
        <w:t>חינוך</w:t>
      </w:r>
      <w:r w:rsidR="00EB66B3">
        <w:rPr>
          <w:rFonts w:ascii="David" w:hAnsi="David" w:cs="David" w:hint="cs"/>
          <w:b/>
          <w:bCs/>
          <w:u w:val="single"/>
          <w:rtl/>
        </w:rPr>
        <w:t xml:space="preserve"> (משמורת רוחנית)</w:t>
      </w:r>
      <w:r>
        <w:rPr>
          <w:rFonts w:ascii="David" w:hAnsi="David" w:cs="David" w:hint="cs"/>
          <w:u w:val="single"/>
          <w:rtl/>
        </w:rPr>
        <w:t>-</w:t>
      </w:r>
    </w:p>
    <w:p w:rsidR="00864E42" w:rsidRDefault="00864E42" w:rsidP="00864E42">
      <w:pPr>
        <w:spacing w:after="0" w:line="360" w:lineRule="auto"/>
        <w:jc w:val="both"/>
        <w:rPr>
          <w:rFonts w:ascii="David" w:hAnsi="David" w:cs="David"/>
          <w:u w:val="single"/>
          <w:rtl/>
        </w:rPr>
      </w:pPr>
      <w:r w:rsidRPr="00FE09CD">
        <w:rPr>
          <w:rFonts w:ascii="David" w:hAnsi="David" w:cs="David" w:hint="cs"/>
          <w:rtl/>
        </w:rPr>
        <w:t>האם ניתן לכרוך תביעת חינוך לביד"ר</w:t>
      </w:r>
      <w:r>
        <w:rPr>
          <w:rFonts w:ascii="David" w:hAnsi="David" w:cs="David" w:hint="cs"/>
          <w:rtl/>
        </w:rPr>
        <w:t>? אין הכרעה בבג"ץ.</w:t>
      </w:r>
    </w:p>
    <w:p w:rsidR="00864E42" w:rsidRDefault="00A373B0" w:rsidP="00864E42">
      <w:pPr>
        <w:spacing w:after="0" w:line="360" w:lineRule="auto"/>
        <w:jc w:val="both"/>
        <w:rPr>
          <w:rFonts w:ascii="David" w:hAnsi="David" w:cs="David"/>
          <w:rtl/>
        </w:rPr>
      </w:pPr>
      <w:r w:rsidRPr="00FE09CD">
        <w:rPr>
          <w:rFonts w:ascii="David" w:hAnsi="David" w:cs="David"/>
          <w:rtl/>
        </w:rPr>
        <w:t xml:space="preserve">האם </w:t>
      </w:r>
      <w:r w:rsidR="00864E42" w:rsidRPr="00FE09CD">
        <w:rPr>
          <w:rFonts w:ascii="David" w:hAnsi="David" w:cs="David" w:hint="cs"/>
          <w:rtl/>
        </w:rPr>
        <w:t>צריך</w:t>
      </w:r>
      <w:r w:rsidRPr="00FE09CD">
        <w:rPr>
          <w:rFonts w:ascii="David" w:hAnsi="David" w:cs="David"/>
          <w:rtl/>
        </w:rPr>
        <w:t xml:space="preserve"> לכרוך חינוך</w:t>
      </w:r>
      <w:r w:rsidR="00864E42" w:rsidRPr="00FE09CD">
        <w:rPr>
          <w:rFonts w:ascii="David" w:hAnsi="David" w:cs="David" w:hint="cs"/>
          <w:rtl/>
        </w:rPr>
        <w:t xml:space="preserve"> בצורה מפורשת</w:t>
      </w:r>
      <w:r w:rsidRPr="00FE09CD">
        <w:rPr>
          <w:rFonts w:ascii="David" w:hAnsi="David" w:cs="David"/>
          <w:rtl/>
          <w:lang w:bidi="ar-SA"/>
        </w:rPr>
        <w:t>?</w:t>
      </w:r>
      <w:r w:rsidR="00864E42">
        <w:rPr>
          <w:rFonts w:ascii="David" w:hAnsi="David" w:cs="David" w:hint="cs"/>
          <w:rtl/>
        </w:rPr>
        <w:t xml:space="preserve"> מחלוקת-</w:t>
      </w:r>
    </w:p>
    <w:p w:rsidR="00864E42" w:rsidRPr="00864E42" w:rsidRDefault="00864E42" w:rsidP="00864E42">
      <w:pPr>
        <w:spacing w:after="0" w:line="360" w:lineRule="auto"/>
        <w:jc w:val="both"/>
        <w:rPr>
          <w:rFonts w:cs="David"/>
        </w:rPr>
      </w:pPr>
      <w:r w:rsidRPr="00864E42">
        <w:rPr>
          <w:rFonts w:cs="David" w:hint="cs"/>
          <w:highlight w:val="cyan"/>
          <w:rtl/>
        </w:rPr>
        <w:t>הלכת פלורסהיים</w:t>
      </w:r>
      <w:r w:rsidRPr="00864E42">
        <w:rPr>
          <w:rFonts w:cs="David" w:hint="cs"/>
          <w:rtl/>
        </w:rPr>
        <w:t xml:space="preserve">- </w:t>
      </w:r>
      <w:r w:rsidRPr="00864E42">
        <w:rPr>
          <w:rFonts w:cs="David" w:hint="cs"/>
          <w:u w:val="single"/>
          <w:rtl/>
        </w:rPr>
        <w:t>בביד"ר</w:t>
      </w:r>
      <w:r w:rsidRPr="00864E42">
        <w:rPr>
          <w:rFonts w:cs="David" w:hint="cs"/>
          <w:rtl/>
        </w:rPr>
        <w:t xml:space="preserve">- תביעת המשמורת </w:t>
      </w:r>
      <w:r w:rsidRPr="00864E42">
        <w:rPr>
          <w:rFonts w:cs="David" w:hint="cs"/>
          <w:u w:val="single"/>
          <w:rtl/>
        </w:rPr>
        <w:t>לא כוללת</w:t>
      </w:r>
      <w:r w:rsidRPr="00864E42">
        <w:rPr>
          <w:rFonts w:cs="David" w:hint="cs"/>
          <w:rtl/>
        </w:rPr>
        <w:t xml:space="preserve"> את </w:t>
      </w:r>
      <w:r w:rsidRPr="00864E42">
        <w:rPr>
          <w:rFonts w:cs="David" w:hint="cs"/>
          <w:b/>
          <w:bCs/>
          <w:rtl/>
        </w:rPr>
        <w:t>המשמורת הרוחנית (חינוך)</w:t>
      </w:r>
      <w:r w:rsidRPr="00864E42">
        <w:rPr>
          <w:rFonts w:cs="David" w:hint="cs"/>
          <w:rtl/>
        </w:rPr>
        <w:t>, יש לכרוך זאת במפורש.</w:t>
      </w:r>
    </w:p>
    <w:p w:rsidR="00864E42" w:rsidRPr="00864E42" w:rsidRDefault="00864E42" w:rsidP="00864E42">
      <w:pPr>
        <w:spacing w:after="0" w:line="360" w:lineRule="auto"/>
        <w:jc w:val="both"/>
        <w:rPr>
          <w:rFonts w:cs="David"/>
        </w:rPr>
      </w:pPr>
      <w:r w:rsidRPr="00864E42">
        <w:rPr>
          <w:rFonts w:cs="David" w:hint="cs"/>
          <w:highlight w:val="cyan"/>
          <w:rtl/>
        </w:rPr>
        <w:t>פס"ד עליזה אמיר</w:t>
      </w:r>
      <w:r w:rsidRPr="00864E42">
        <w:rPr>
          <w:rFonts w:cs="David" w:hint="cs"/>
          <w:rtl/>
        </w:rPr>
        <w:t xml:space="preserve">- </w:t>
      </w:r>
      <w:r w:rsidRPr="00864E42">
        <w:rPr>
          <w:rFonts w:cs="David" w:hint="cs"/>
          <w:u w:val="single"/>
          <w:rtl/>
        </w:rPr>
        <w:t>בביהמ"ש</w:t>
      </w:r>
      <w:r w:rsidRPr="00864E42">
        <w:rPr>
          <w:rFonts w:cs="David" w:hint="cs"/>
          <w:rtl/>
        </w:rPr>
        <w:t xml:space="preserve">- תביעת משמורת </w:t>
      </w:r>
      <w:r w:rsidRPr="00864E42">
        <w:rPr>
          <w:rFonts w:cs="David" w:hint="cs"/>
          <w:u w:val="single"/>
          <w:rtl/>
        </w:rPr>
        <w:t>כוללת</w:t>
      </w:r>
      <w:r w:rsidRPr="00864E42">
        <w:rPr>
          <w:rFonts w:cs="David" w:hint="cs"/>
          <w:rtl/>
        </w:rPr>
        <w:t xml:space="preserve"> את </w:t>
      </w:r>
      <w:r w:rsidRPr="00864E42">
        <w:rPr>
          <w:rFonts w:cs="David" w:hint="cs"/>
          <w:b/>
          <w:bCs/>
          <w:rtl/>
        </w:rPr>
        <w:t xml:space="preserve">המשמורת הרוחנית (חינוך) </w:t>
      </w:r>
      <w:r w:rsidRPr="00864E42">
        <w:rPr>
          <w:rFonts w:cs="David" w:hint="cs"/>
          <w:rtl/>
        </w:rPr>
        <w:t>גם ללא ציון מפורש.</w:t>
      </w:r>
    </w:p>
    <w:p w:rsidR="00864E42" w:rsidRPr="00864E42" w:rsidRDefault="00087FA2" w:rsidP="00864E42">
      <w:pPr>
        <w:spacing w:after="0" w:line="360" w:lineRule="auto"/>
        <w:jc w:val="both"/>
        <w:rPr>
          <w:rFonts w:ascii="David" w:hAnsi="David" w:cs="David"/>
          <w:u w:val="single"/>
          <w:rtl/>
        </w:rPr>
      </w:pPr>
      <w:r w:rsidRPr="00864E42">
        <w:rPr>
          <w:rFonts w:ascii="David" w:hAnsi="David" w:cs="David" w:hint="cs"/>
          <w:b/>
          <w:bCs/>
          <w:u w:val="single"/>
          <w:rtl/>
        </w:rPr>
        <w:t>כריכת רכוש</w:t>
      </w:r>
      <w:r w:rsidR="00864E42" w:rsidRPr="00864E42">
        <w:rPr>
          <w:rFonts w:ascii="David" w:hAnsi="David" w:cs="David" w:hint="cs"/>
          <w:u w:val="single"/>
          <w:rtl/>
        </w:rPr>
        <w:t>-</w:t>
      </w:r>
    </w:p>
    <w:p w:rsidR="00BA3759" w:rsidRDefault="00A1291B" w:rsidP="00864E42">
      <w:pPr>
        <w:spacing w:after="0" w:line="360" w:lineRule="auto"/>
        <w:jc w:val="both"/>
        <w:rPr>
          <w:rFonts w:ascii="David" w:eastAsia="Calibri" w:hAnsi="David" w:cs="David"/>
          <w:b/>
          <w:bCs/>
          <w:rtl/>
        </w:rPr>
      </w:pPr>
      <w:r w:rsidRPr="00A1291B">
        <w:rPr>
          <w:rFonts w:ascii="David" w:eastAsia="Calibri" w:hAnsi="David" w:cs="David" w:hint="cs"/>
          <w:highlight w:val="cyan"/>
          <w:rtl/>
        </w:rPr>
        <w:t xml:space="preserve">פס"ד </w:t>
      </w:r>
      <w:r w:rsidR="00087FA2" w:rsidRPr="00A1291B">
        <w:rPr>
          <w:rFonts w:ascii="David" w:eastAsia="Calibri" w:hAnsi="David" w:cs="David"/>
          <w:highlight w:val="cyan"/>
          <w:rtl/>
        </w:rPr>
        <w:t>גור</w:t>
      </w:r>
      <w:r>
        <w:rPr>
          <w:rFonts w:ascii="David" w:eastAsia="Calibri" w:hAnsi="David" w:cs="David" w:hint="cs"/>
          <w:rtl/>
        </w:rPr>
        <w:t xml:space="preserve">- </w:t>
      </w:r>
      <w:r w:rsidR="00087FA2" w:rsidRPr="00A1291B">
        <w:rPr>
          <w:rFonts w:ascii="David" w:eastAsia="Calibri" w:hAnsi="David" w:cs="David"/>
          <w:rtl/>
        </w:rPr>
        <w:t>רכוש</w:t>
      </w:r>
      <w:r w:rsidR="00087FA2" w:rsidRPr="00864E42">
        <w:rPr>
          <w:rFonts w:ascii="David" w:eastAsia="Calibri" w:hAnsi="David" w:cs="David"/>
          <w:rtl/>
        </w:rPr>
        <w:t xml:space="preserve"> אינו נכרך אוטומטית לתביעת גירושין</w:t>
      </w:r>
      <w:r w:rsidR="00FE0CE2">
        <w:rPr>
          <w:rFonts w:ascii="David" w:eastAsia="Calibri" w:hAnsi="David" w:cs="David" w:hint="cs"/>
          <w:rtl/>
        </w:rPr>
        <w:t>, והוא</w:t>
      </w:r>
      <w:r w:rsidR="007915F5">
        <w:rPr>
          <w:rFonts w:ascii="David" w:eastAsia="Calibri" w:hAnsi="David" w:cs="David" w:hint="cs"/>
          <w:rtl/>
        </w:rPr>
        <w:t xml:space="preserve"> תחת הדין האזרחי</w:t>
      </w:r>
      <w:r w:rsidR="00087FA2" w:rsidRPr="00864E42">
        <w:rPr>
          <w:rFonts w:ascii="David" w:eastAsia="Calibri" w:hAnsi="David" w:cs="David"/>
          <w:rtl/>
        </w:rPr>
        <w:t>.</w:t>
      </w:r>
    </w:p>
    <w:p w:rsidR="007915F5" w:rsidRDefault="00A1291B" w:rsidP="00864E42">
      <w:pPr>
        <w:spacing w:after="0" w:line="360" w:lineRule="auto"/>
        <w:jc w:val="both"/>
        <w:rPr>
          <w:rFonts w:ascii="David" w:eastAsia="Calibri" w:hAnsi="David" w:cs="David"/>
          <w:rtl/>
        </w:rPr>
      </w:pPr>
      <w:r w:rsidRPr="00A1291B">
        <w:rPr>
          <w:rFonts w:ascii="David" w:eastAsia="Calibri" w:hAnsi="David" w:cs="David" w:hint="cs"/>
          <w:highlight w:val="cyan"/>
          <w:rtl/>
        </w:rPr>
        <w:t xml:space="preserve">פס"ד </w:t>
      </w:r>
      <w:r w:rsidRPr="00A1291B">
        <w:rPr>
          <w:rFonts w:ascii="David" w:eastAsia="Calibri" w:hAnsi="David" w:cs="David"/>
          <w:highlight w:val="cyan"/>
          <w:rtl/>
        </w:rPr>
        <w:t>גולדמן</w:t>
      </w:r>
      <w:r>
        <w:rPr>
          <w:rFonts w:ascii="David" w:eastAsia="Calibri" w:hAnsi="David" w:cs="David" w:hint="cs"/>
          <w:rtl/>
        </w:rPr>
        <w:t>-</w:t>
      </w:r>
      <w:r w:rsidR="00087FA2" w:rsidRPr="00864E42">
        <w:rPr>
          <w:rFonts w:ascii="David" w:eastAsia="Calibri" w:hAnsi="David" w:cs="David"/>
          <w:rtl/>
        </w:rPr>
        <w:t xml:space="preserve"> על הרכוש לה</w:t>
      </w:r>
      <w:r w:rsidR="00BA3759">
        <w:rPr>
          <w:rFonts w:ascii="David" w:eastAsia="Calibri" w:hAnsi="David" w:cs="David" w:hint="cs"/>
          <w:rtl/>
        </w:rPr>
        <w:t>י</w:t>
      </w:r>
      <w:r w:rsidR="007915F5">
        <w:rPr>
          <w:rFonts w:ascii="David" w:eastAsia="Calibri" w:hAnsi="David" w:cs="David"/>
          <w:rtl/>
        </w:rPr>
        <w:t>כרך במפורש.</w:t>
      </w:r>
    </w:p>
    <w:p w:rsidR="00EC15CE" w:rsidRDefault="007915F5" w:rsidP="00864E42">
      <w:pPr>
        <w:spacing w:after="0" w:line="360" w:lineRule="auto"/>
        <w:jc w:val="both"/>
        <w:rPr>
          <w:rFonts w:ascii="David" w:eastAsia="Calibri" w:hAnsi="David" w:cs="David"/>
          <w:rtl/>
        </w:rPr>
      </w:pPr>
      <w:r w:rsidRPr="00EC15CE">
        <w:rPr>
          <w:rFonts w:ascii="David" w:eastAsia="Calibri" w:hAnsi="David" w:cs="David" w:hint="cs"/>
          <w:highlight w:val="cyan"/>
          <w:rtl/>
        </w:rPr>
        <w:t>פס"ד</w:t>
      </w:r>
      <w:r w:rsidR="00EC15CE" w:rsidRPr="00EC15CE">
        <w:rPr>
          <w:rFonts w:ascii="David" w:eastAsia="Calibri" w:hAnsi="David" w:cs="David" w:hint="cs"/>
          <w:highlight w:val="cyan"/>
          <w:rtl/>
        </w:rPr>
        <w:t xml:space="preserve"> </w:t>
      </w:r>
      <w:r w:rsidR="00EC15CE" w:rsidRPr="00EC15CE">
        <w:rPr>
          <w:rFonts w:ascii="David" w:eastAsia="Calibri" w:hAnsi="David" w:cs="David"/>
          <w:highlight w:val="cyan"/>
          <w:rtl/>
        </w:rPr>
        <w:t>פלוני</w:t>
      </w:r>
      <w:r w:rsidR="00EC15CE">
        <w:rPr>
          <w:rFonts w:ascii="David" w:eastAsia="Calibri" w:hAnsi="David" w:cs="David" w:hint="cs"/>
          <w:rtl/>
        </w:rPr>
        <w:t xml:space="preserve"> (מהכריכה הכנה)</w:t>
      </w:r>
      <w:r w:rsidR="00EC15CE" w:rsidRPr="00EC15CE">
        <w:rPr>
          <w:rFonts w:ascii="David" w:eastAsia="Calibri" w:hAnsi="David" w:cs="David" w:hint="cs"/>
          <w:rtl/>
        </w:rPr>
        <w:t xml:space="preserve">- </w:t>
      </w:r>
      <w:r w:rsidR="00087FA2" w:rsidRPr="00864E42">
        <w:rPr>
          <w:rFonts w:ascii="David" w:eastAsia="Calibri" w:hAnsi="David" w:cs="David"/>
          <w:rtl/>
        </w:rPr>
        <w:t>על הרכוש להיות מפורט (אלא אם חוסר הפירוט נגרם בטעות ואף תוקן).</w:t>
      </w:r>
    </w:p>
    <w:p w:rsidR="00087FA2" w:rsidRPr="00864E42" w:rsidRDefault="00EC15CE" w:rsidP="00864E42">
      <w:pPr>
        <w:spacing w:after="0" w:line="360" w:lineRule="auto"/>
        <w:jc w:val="both"/>
        <w:rPr>
          <w:rFonts w:ascii="David" w:hAnsi="David" w:cs="David"/>
        </w:rPr>
      </w:pPr>
      <w:r>
        <w:rPr>
          <w:rFonts w:ascii="David" w:eastAsia="Calibri" w:hAnsi="David" w:cs="David"/>
          <w:b/>
          <w:bCs/>
          <w:rtl/>
        </w:rPr>
        <w:t>רכוש שלא נכרך לביד"ר</w:t>
      </w:r>
      <w:r w:rsidRPr="00EC15CE">
        <w:rPr>
          <w:rFonts w:ascii="David" w:eastAsia="Calibri" w:hAnsi="David" w:cs="David" w:hint="cs"/>
          <w:rtl/>
        </w:rPr>
        <w:t>-</w:t>
      </w:r>
      <w:r w:rsidR="00087FA2" w:rsidRPr="00864E42">
        <w:rPr>
          <w:rFonts w:ascii="David" w:eastAsia="Calibri" w:hAnsi="David" w:cs="David"/>
          <w:rtl/>
        </w:rPr>
        <w:t xml:space="preserve"> הסמכות לגביו תהיה בב</w:t>
      </w:r>
      <w:r>
        <w:rPr>
          <w:rFonts w:ascii="David" w:eastAsia="Calibri" w:hAnsi="David" w:cs="David" w:hint="cs"/>
          <w:rtl/>
        </w:rPr>
        <w:t>י</w:t>
      </w:r>
      <w:r w:rsidR="00087FA2" w:rsidRPr="00864E42">
        <w:rPr>
          <w:rFonts w:ascii="David" w:eastAsia="Calibri" w:hAnsi="David" w:cs="David"/>
          <w:rtl/>
        </w:rPr>
        <w:t>המ"ש לענייני משפחה (אם הצד השני תובע רכוש שם)</w:t>
      </w:r>
      <w:r w:rsidR="00FE0CE2">
        <w:rPr>
          <w:rFonts w:ascii="David" w:hAnsi="David" w:cs="David" w:hint="cs"/>
          <w:rtl/>
        </w:rPr>
        <w:t>.</w:t>
      </w:r>
    </w:p>
    <w:p w:rsidR="00087FA2" w:rsidRPr="00EC15CE" w:rsidRDefault="00EC15CE" w:rsidP="00EC15CE">
      <w:pPr>
        <w:spacing w:after="0" w:line="360" w:lineRule="auto"/>
        <w:jc w:val="both"/>
        <w:rPr>
          <w:rFonts w:ascii="David" w:hAnsi="David" w:cs="David"/>
        </w:rPr>
      </w:pPr>
      <w:r w:rsidRPr="00EC15CE">
        <w:rPr>
          <w:rFonts w:ascii="David" w:eastAsia="Calibri" w:hAnsi="David" w:cs="David" w:hint="cs"/>
          <w:highlight w:val="cyan"/>
          <w:rtl/>
        </w:rPr>
        <w:t>פס"ד וילוז'ני</w:t>
      </w:r>
      <w:r w:rsidRPr="00EC15CE">
        <w:rPr>
          <w:rFonts w:ascii="David" w:eastAsia="Calibri" w:hAnsi="David" w:cs="David" w:hint="cs"/>
          <w:rtl/>
        </w:rPr>
        <w:t xml:space="preserve">- </w:t>
      </w:r>
      <w:r w:rsidR="00087FA2" w:rsidRPr="00EC15CE">
        <w:rPr>
          <w:rFonts w:ascii="David" w:eastAsia="Calibri" w:hAnsi="David" w:cs="David"/>
          <w:rtl/>
        </w:rPr>
        <w:t xml:space="preserve">אם </w:t>
      </w:r>
      <w:r w:rsidRPr="00EC15CE">
        <w:rPr>
          <w:rFonts w:ascii="David" w:eastAsia="Calibri" w:hAnsi="David" w:cs="David" w:hint="cs"/>
          <w:rtl/>
        </w:rPr>
        <w:t xml:space="preserve">הרכוש </w:t>
      </w:r>
      <w:r w:rsidR="00087FA2" w:rsidRPr="00EC15CE">
        <w:rPr>
          <w:rFonts w:ascii="David" w:eastAsia="Calibri" w:hAnsi="David" w:cs="David"/>
          <w:rtl/>
        </w:rPr>
        <w:t xml:space="preserve">נכרך </w:t>
      </w:r>
      <w:r w:rsidR="00BA3759" w:rsidRPr="00EC15CE">
        <w:rPr>
          <w:rFonts w:ascii="David" w:eastAsia="Calibri" w:hAnsi="David" w:cs="David"/>
          <w:rtl/>
        </w:rPr>
        <w:t>כדין לב</w:t>
      </w:r>
      <w:r w:rsidR="00087FA2" w:rsidRPr="00EC15CE">
        <w:rPr>
          <w:rFonts w:ascii="David" w:eastAsia="Calibri" w:hAnsi="David" w:cs="David"/>
          <w:rtl/>
        </w:rPr>
        <w:t xml:space="preserve">יד"ר- לביהמ"ש </w:t>
      </w:r>
      <w:r w:rsidR="00087FA2" w:rsidRPr="00EC15CE">
        <w:rPr>
          <w:rFonts w:ascii="David" w:eastAsia="Calibri" w:hAnsi="David" w:cs="David"/>
          <w:u w:val="single"/>
          <w:rtl/>
        </w:rPr>
        <w:t>סמכות לפיקוח שיפוטי</w:t>
      </w:r>
      <w:r w:rsidR="00087FA2" w:rsidRPr="00EC15CE">
        <w:rPr>
          <w:rFonts w:ascii="David" w:eastAsia="Calibri" w:hAnsi="David" w:cs="David"/>
          <w:rtl/>
        </w:rPr>
        <w:t xml:space="preserve">- </w:t>
      </w:r>
      <w:r>
        <w:rPr>
          <w:rFonts w:ascii="David" w:eastAsia="Calibri" w:hAnsi="David" w:cs="David" w:hint="cs"/>
          <w:rtl/>
        </w:rPr>
        <w:t xml:space="preserve">יבדוק </w:t>
      </w:r>
      <w:r w:rsidR="00087FA2" w:rsidRPr="00EC15CE">
        <w:rPr>
          <w:rFonts w:ascii="David" w:eastAsia="Calibri" w:hAnsi="David" w:cs="David"/>
          <w:rtl/>
        </w:rPr>
        <w:t>האם הוחל ההסדר המתאים:</w:t>
      </w:r>
      <w:r w:rsidR="00087FA2" w:rsidRPr="00EC15CE">
        <w:rPr>
          <w:rFonts w:ascii="David" w:eastAsia="Calibri" w:hAnsi="David" w:cs="David" w:hint="cs"/>
          <w:rtl/>
        </w:rPr>
        <w:t xml:space="preserve"> </w:t>
      </w:r>
      <w:r w:rsidR="00087FA2" w:rsidRPr="00EC15CE">
        <w:rPr>
          <w:rFonts w:ascii="David" w:eastAsia="Calibri" w:hAnsi="David" w:cs="David"/>
          <w:rtl/>
        </w:rPr>
        <w:t xml:space="preserve">לפני 1974- </w:t>
      </w:r>
      <w:r>
        <w:rPr>
          <w:rFonts w:ascii="David" w:eastAsia="Calibri" w:hAnsi="David" w:cs="David" w:hint="cs"/>
          <w:rtl/>
        </w:rPr>
        <w:t>חלה</w:t>
      </w:r>
      <w:r w:rsidR="00087FA2" w:rsidRPr="00EC15CE">
        <w:rPr>
          <w:rFonts w:ascii="David" w:eastAsia="Calibri" w:hAnsi="David" w:cs="David"/>
          <w:rtl/>
        </w:rPr>
        <w:t xml:space="preserve"> הלכת השיתוף.</w:t>
      </w:r>
      <w:r w:rsidR="00087FA2" w:rsidRPr="00EC15CE">
        <w:rPr>
          <w:rFonts w:ascii="David" w:eastAsia="Calibri" w:hAnsi="David" w:cs="David" w:hint="cs"/>
          <w:rtl/>
        </w:rPr>
        <w:t xml:space="preserve"> </w:t>
      </w:r>
      <w:r w:rsidR="00087FA2" w:rsidRPr="00EC15CE">
        <w:rPr>
          <w:rFonts w:ascii="David" w:eastAsia="Calibri" w:hAnsi="David" w:cs="David"/>
          <w:rtl/>
        </w:rPr>
        <w:t>אחרי 1974- חל חוק יחסי ממון.</w:t>
      </w:r>
    </w:p>
    <w:p w:rsidR="00FE0CE2" w:rsidRDefault="00FE0CE2" w:rsidP="00FE0CE2">
      <w:pPr>
        <w:spacing w:after="0" w:line="360" w:lineRule="auto"/>
        <w:jc w:val="both"/>
        <w:rPr>
          <w:rFonts w:ascii="David" w:eastAsia="Calibri" w:hAnsi="David" w:cs="David"/>
          <w:highlight w:val="cyan"/>
          <w:rtl/>
        </w:rPr>
      </w:pPr>
      <w:r w:rsidRPr="00FE09CD">
        <w:rPr>
          <w:rFonts w:ascii="David" w:eastAsia="Calibri" w:hAnsi="David" w:cs="David"/>
          <w:highlight w:val="cyan"/>
          <w:rtl/>
        </w:rPr>
        <w:t>הלכת בבלי</w:t>
      </w:r>
      <w:r w:rsidRPr="00864E42">
        <w:rPr>
          <w:rFonts w:ascii="David" w:eastAsia="Calibri" w:hAnsi="David" w:cs="David" w:hint="cs"/>
          <w:rtl/>
        </w:rPr>
        <w:t xml:space="preserve">- </w:t>
      </w:r>
      <w:r w:rsidRPr="00864E42">
        <w:rPr>
          <w:rFonts w:ascii="David" w:eastAsia="Calibri" w:hAnsi="David" w:cs="David"/>
          <w:rtl/>
        </w:rPr>
        <w:t xml:space="preserve">הדין </w:t>
      </w:r>
      <w:r>
        <w:rPr>
          <w:rFonts w:ascii="David" w:eastAsia="Calibri" w:hAnsi="David" w:cs="David" w:hint="cs"/>
          <w:rtl/>
        </w:rPr>
        <w:t xml:space="preserve">החל ברכוש הוא </w:t>
      </w:r>
      <w:r w:rsidRPr="00FE0CE2">
        <w:rPr>
          <w:rFonts w:ascii="David" w:eastAsia="Calibri" w:hAnsi="David" w:cs="David" w:hint="cs"/>
          <w:u w:val="single"/>
          <w:rtl/>
        </w:rPr>
        <w:t xml:space="preserve">דין </w:t>
      </w:r>
      <w:r w:rsidRPr="00FE0CE2">
        <w:rPr>
          <w:rFonts w:ascii="David" w:eastAsia="Calibri" w:hAnsi="David" w:cs="David"/>
          <w:u w:val="single"/>
          <w:rtl/>
        </w:rPr>
        <w:t>אזרחי</w:t>
      </w:r>
      <w:r w:rsidRPr="00864E42">
        <w:rPr>
          <w:rFonts w:ascii="David" w:eastAsia="Calibri" w:hAnsi="David" w:cs="David"/>
          <w:rtl/>
        </w:rPr>
        <w:t xml:space="preserve"> (קוגנטי- האישה לא יכולה לוותר על זכויותיה)</w:t>
      </w:r>
      <w:r>
        <w:rPr>
          <w:rFonts w:ascii="David" w:eastAsia="Calibri" w:hAnsi="David" w:cs="David" w:hint="cs"/>
          <w:rtl/>
        </w:rPr>
        <w:t>.</w:t>
      </w:r>
    </w:p>
    <w:p w:rsidR="00AF24F6" w:rsidRPr="00EC15CE" w:rsidRDefault="00AF24F6" w:rsidP="00B03AEC">
      <w:pPr>
        <w:spacing w:after="0" w:line="360" w:lineRule="auto"/>
        <w:jc w:val="both"/>
        <w:rPr>
          <w:rFonts w:ascii="David" w:hAnsi="David" w:cs="David"/>
          <w:b/>
          <w:bCs/>
          <w:sz w:val="24"/>
          <w:szCs w:val="24"/>
          <w:u w:val="single"/>
          <w:rtl/>
        </w:rPr>
      </w:pPr>
      <w:r w:rsidRPr="00EC15CE">
        <w:rPr>
          <w:rFonts w:ascii="David" w:hAnsi="David" w:cs="David"/>
          <w:b/>
          <w:bCs/>
          <w:sz w:val="24"/>
          <w:szCs w:val="24"/>
          <w:u w:val="single"/>
          <w:rtl/>
        </w:rPr>
        <w:t>אופן ביצוע הכריכה</w:t>
      </w:r>
      <w:r w:rsidR="00EC15CE">
        <w:rPr>
          <w:rFonts w:ascii="David" w:hAnsi="David" w:cs="David" w:hint="cs"/>
          <w:b/>
          <w:bCs/>
          <w:sz w:val="24"/>
          <w:szCs w:val="24"/>
          <w:u w:val="single"/>
          <w:rtl/>
        </w:rPr>
        <w:t>:</w:t>
      </w:r>
    </w:p>
    <w:p w:rsidR="00AF24F6" w:rsidRPr="008D3E9E" w:rsidRDefault="00EC15CE" w:rsidP="008A63A5">
      <w:pPr>
        <w:pStyle w:val="a3"/>
        <w:numPr>
          <w:ilvl w:val="0"/>
          <w:numId w:val="1"/>
        </w:numPr>
        <w:spacing w:after="0" w:line="360" w:lineRule="auto"/>
        <w:ind w:left="140" w:hanging="140"/>
        <w:jc w:val="both"/>
        <w:rPr>
          <w:rFonts w:ascii="David" w:hAnsi="David" w:cs="David"/>
          <w:b/>
          <w:bCs/>
        </w:rPr>
      </w:pPr>
      <w:r w:rsidRPr="00EC15CE">
        <w:rPr>
          <w:rFonts w:ascii="David" w:hAnsi="David" w:cs="David" w:hint="cs"/>
          <w:highlight w:val="cyan"/>
          <w:rtl/>
        </w:rPr>
        <w:t>פס"ד גולדמן</w:t>
      </w:r>
      <w:r w:rsidRPr="00EC15CE">
        <w:rPr>
          <w:rFonts w:ascii="David" w:hAnsi="David" w:cs="David" w:hint="cs"/>
          <w:rtl/>
        </w:rPr>
        <w:t xml:space="preserve">- </w:t>
      </w:r>
      <w:r w:rsidRPr="00EC15CE">
        <w:rPr>
          <w:rFonts w:ascii="David" w:hAnsi="David" w:cs="David" w:hint="cs"/>
          <w:u w:val="single"/>
          <w:rtl/>
        </w:rPr>
        <w:t>2 תנאים</w:t>
      </w:r>
      <w:r w:rsidRPr="00EC15CE">
        <w:rPr>
          <w:rFonts w:ascii="David" w:hAnsi="David" w:cs="David" w:hint="cs"/>
          <w:rtl/>
        </w:rPr>
        <w:t xml:space="preserve">: </w:t>
      </w:r>
      <w:r w:rsidRPr="00EC15CE">
        <w:rPr>
          <w:rFonts w:ascii="David" w:hAnsi="David" w:cs="David" w:hint="cs"/>
          <w:b/>
          <w:bCs/>
          <w:rtl/>
        </w:rPr>
        <w:t>(1)</w:t>
      </w:r>
      <w:r>
        <w:rPr>
          <w:rFonts w:ascii="David" w:hAnsi="David" w:cs="David" w:hint="cs"/>
          <w:b/>
          <w:bCs/>
          <w:rtl/>
        </w:rPr>
        <w:t xml:space="preserve"> </w:t>
      </w:r>
      <w:r w:rsidR="00AF24F6" w:rsidRPr="008D3E9E">
        <w:rPr>
          <w:rFonts w:ascii="David" w:hAnsi="David" w:cs="David" w:hint="cs"/>
          <w:rtl/>
        </w:rPr>
        <w:t>נ</w:t>
      </w:r>
      <w:r w:rsidR="00AF24F6" w:rsidRPr="008D3E9E">
        <w:rPr>
          <w:rFonts w:ascii="David" w:hAnsi="David" w:cs="David"/>
          <w:rtl/>
        </w:rPr>
        <w:t xml:space="preserve">דרש אקט של כריכה מפורשת. </w:t>
      </w:r>
      <w:r w:rsidR="00AF24F6" w:rsidRPr="00EC15CE">
        <w:rPr>
          <w:rFonts w:ascii="David" w:hAnsi="David" w:cs="David" w:hint="cs"/>
          <w:b/>
          <w:bCs/>
          <w:rtl/>
        </w:rPr>
        <w:t>(2)</w:t>
      </w:r>
      <w:r w:rsidR="00AF24F6" w:rsidRPr="008D3E9E">
        <w:rPr>
          <w:rFonts w:ascii="David" w:hAnsi="David" w:cs="David"/>
          <w:rtl/>
        </w:rPr>
        <w:t xml:space="preserve"> ההכרעה דרושה </w:t>
      </w:r>
      <w:r>
        <w:rPr>
          <w:rFonts w:ascii="David" w:hAnsi="David" w:cs="David"/>
          <w:rtl/>
        </w:rPr>
        <w:t>לשם חיסול יעיל של יחסי בני הזוג</w:t>
      </w:r>
      <w:r>
        <w:rPr>
          <w:rFonts w:ascii="David" w:hAnsi="David" w:cs="David" w:hint="cs"/>
          <w:rtl/>
        </w:rPr>
        <w:t>.</w:t>
      </w:r>
    </w:p>
    <w:p w:rsidR="00AF24F6" w:rsidRPr="008D3E9E" w:rsidRDefault="0082294B" w:rsidP="008A63A5">
      <w:pPr>
        <w:pStyle w:val="a3"/>
        <w:numPr>
          <w:ilvl w:val="0"/>
          <w:numId w:val="1"/>
        </w:numPr>
        <w:spacing w:after="0" w:line="360" w:lineRule="auto"/>
        <w:ind w:left="140" w:hanging="140"/>
        <w:jc w:val="both"/>
        <w:rPr>
          <w:rFonts w:ascii="David" w:hAnsi="David" w:cs="David"/>
          <w:b/>
          <w:bCs/>
        </w:rPr>
      </w:pPr>
      <w:r w:rsidRPr="0082294B">
        <w:rPr>
          <w:rFonts w:ascii="David" w:hAnsi="David" w:cs="David" w:hint="cs"/>
          <w:highlight w:val="cyan"/>
          <w:rtl/>
        </w:rPr>
        <w:t>פס"ד פלוני</w:t>
      </w:r>
      <w:r w:rsidRPr="0082294B">
        <w:rPr>
          <w:rFonts w:ascii="David" w:hAnsi="David" w:cs="David" w:hint="cs"/>
          <w:rtl/>
        </w:rPr>
        <w:t xml:space="preserve">- </w:t>
      </w:r>
      <w:r w:rsidRPr="004D4695">
        <w:rPr>
          <w:rFonts w:ascii="David" w:hAnsi="David" w:cs="David" w:hint="cs"/>
          <w:u w:val="single"/>
          <w:rtl/>
        </w:rPr>
        <w:t>כריכה בדרך של התנהגות</w:t>
      </w:r>
      <w:r w:rsidR="00AF24F6" w:rsidRPr="0082294B">
        <w:rPr>
          <w:rFonts w:ascii="David" w:hAnsi="David" w:cs="David" w:hint="cs"/>
          <w:rtl/>
        </w:rPr>
        <w:t>-</w:t>
      </w:r>
      <w:r w:rsidR="00AF24F6" w:rsidRPr="008D3E9E">
        <w:rPr>
          <w:rFonts w:ascii="David" w:hAnsi="David" w:cs="David" w:hint="cs"/>
          <w:b/>
          <w:bCs/>
          <w:rtl/>
        </w:rPr>
        <w:t xml:space="preserve"> </w:t>
      </w:r>
      <w:r w:rsidR="004D4695">
        <w:rPr>
          <w:rFonts w:ascii="David" w:eastAsia="Calibri" w:hAnsi="David" w:cs="David" w:hint="cs"/>
          <w:rtl/>
        </w:rPr>
        <w:t>לפי התנהגות</w:t>
      </w:r>
      <w:r w:rsidR="00AF24F6" w:rsidRPr="008D3E9E">
        <w:rPr>
          <w:rFonts w:ascii="David" w:eastAsia="Calibri" w:hAnsi="David" w:cs="David"/>
          <w:rtl/>
        </w:rPr>
        <w:t xml:space="preserve"> </w:t>
      </w:r>
      <w:r w:rsidR="00AF24F6" w:rsidRPr="008D3E9E">
        <w:rPr>
          <w:rFonts w:ascii="David" w:eastAsia="Calibri" w:hAnsi="David" w:cs="David"/>
          <w:u w:val="single"/>
          <w:rtl/>
        </w:rPr>
        <w:t>שני</w:t>
      </w:r>
      <w:r w:rsidR="00AF24F6" w:rsidRPr="008D3E9E">
        <w:rPr>
          <w:rFonts w:ascii="David" w:eastAsia="Calibri" w:hAnsi="David" w:cs="David"/>
          <w:rtl/>
        </w:rPr>
        <w:t xml:space="preserve"> הצדדים</w:t>
      </w:r>
      <w:r w:rsidR="004D4695">
        <w:rPr>
          <w:rFonts w:ascii="David" w:eastAsia="Calibri" w:hAnsi="David" w:cs="David" w:hint="cs"/>
          <w:rtl/>
        </w:rPr>
        <w:t>.</w:t>
      </w:r>
    </w:p>
    <w:p w:rsidR="00AF24F6" w:rsidRPr="008D3E9E" w:rsidRDefault="00B078EC" w:rsidP="008A63A5">
      <w:pPr>
        <w:pStyle w:val="a3"/>
        <w:numPr>
          <w:ilvl w:val="0"/>
          <w:numId w:val="1"/>
        </w:numPr>
        <w:spacing w:after="0" w:line="360" w:lineRule="auto"/>
        <w:ind w:left="140" w:hanging="140"/>
        <w:jc w:val="both"/>
        <w:rPr>
          <w:rFonts w:ascii="David" w:hAnsi="David" w:cs="David"/>
          <w:b/>
          <w:bCs/>
        </w:rPr>
      </w:pPr>
      <w:r w:rsidRPr="00B078EC">
        <w:rPr>
          <w:rFonts w:ascii="David" w:hAnsi="David" w:cs="David" w:hint="cs"/>
          <w:u w:val="single"/>
          <w:rtl/>
        </w:rPr>
        <w:t>הנדל</w:t>
      </w:r>
      <w:r w:rsidRPr="00B078EC">
        <w:rPr>
          <w:rFonts w:ascii="David" w:hAnsi="David" w:cs="David" w:hint="cs"/>
          <w:rtl/>
        </w:rPr>
        <w:t xml:space="preserve"> </w:t>
      </w:r>
      <w:r>
        <w:rPr>
          <w:rFonts w:ascii="David" w:hAnsi="David" w:cs="David" w:hint="cs"/>
          <w:highlight w:val="cyan"/>
          <w:rtl/>
        </w:rPr>
        <w:t>ב</w:t>
      </w:r>
      <w:r w:rsidR="004D4695" w:rsidRPr="00B078EC">
        <w:rPr>
          <w:rFonts w:ascii="David" w:hAnsi="David" w:cs="David" w:hint="cs"/>
          <w:highlight w:val="cyan"/>
          <w:rtl/>
        </w:rPr>
        <w:t>פס"ד פלונית 2015</w:t>
      </w:r>
      <w:r w:rsidR="004D4695" w:rsidRPr="00B078EC">
        <w:rPr>
          <w:rFonts w:ascii="David" w:hAnsi="David" w:cs="David" w:hint="cs"/>
          <w:rtl/>
        </w:rPr>
        <w:t xml:space="preserve">- </w:t>
      </w:r>
      <w:r w:rsidR="00AF24F6" w:rsidRPr="00B078EC">
        <w:rPr>
          <w:rFonts w:ascii="David" w:hAnsi="David" w:cs="David" w:hint="cs"/>
          <w:rtl/>
        </w:rPr>
        <w:t xml:space="preserve">אמירה סתמית </w:t>
      </w:r>
      <w:r>
        <w:rPr>
          <w:rFonts w:ascii="David" w:hAnsi="David" w:cs="David" w:hint="cs"/>
          <w:rtl/>
        </w:rPr>
        <w:t xml:space="preserve">וכללית על טופס סטנדרטי של ביד"ר </w:t>
      </w:r>
      <w:r w:rsidR="00AF24F6" w:rsidRPr="00B078EC">
        <w:rPr>
          <w:rFonts w:ascii="David" w:hAnsi="David" w:cs="David"/>
          <w:rtl/>
        </w:rPr>
        <w:t xml:space="preserve">לא </w:t>
      </w:r>
      <w:r w:rsidR="00AF24F6" w:rsidRPr="00B078EC">
        <w:rPr>
          <w:rFonts w:ascii="David" w:hAnsi="David" w:cs="David" w:hint="cs"/>
          <w:rtl/>
        </w:rPr>
        <w:t>נחשב</w:t>
      </w:r>
      <w:r>
        <w:rPr>
          <w:rFonts w:ascii="David" w:hAnsi="David" w:cs="David" w:hint="cs"/>
          <w:rtl/>
        </w:rPr>
        <w:t>ת</w:t>
      </w:r>
      <w:r w:rsidR="00AF24F6" w:rsidRPr="00B078EC">
        <w:rPr>
          <w:rFonts w:ascii="David" w:hAnsi="David" w:cs="David" w:hint="cs"/>
          <w:rtl/>
        </w:rPr>
        <w:t xml:space="preserve"> </w:t>
      </w:r>
      <w:r w:rsidR="004D4695" w:rsidRPr="00B078EC">
        <w:rPr>
          <w:rFonts w:ascii="David" w:hAnsi="David" w:cs="David"/>
          <w:rtl/>
        </w:rPr>
        <w:t>כריכה</w:t>
      </w:r>
      <w:r>
        <w:rPr>
          <w:rFonts w:ascii="David" w:hAnsi="David" w:cs="David" w:hint="cs"/>
          <w:rtl/>
        </w:rPr>
        <w:t>.</w:t>
      </w:r>
      <w:r w:rsidR="00AF24F6" w:rsidRPr="008D3E9E">
        <w:rPr>
          <w:rFonts w:ascii="David" w:hAnsi="David" w:cs="David"/>
          <w:rtl/>
        </w:rPr>
        <w:t xml:space="preserve"> </w:t>
      </w:r>
    </w:p>
    <w:p w:rsidR="00AF24F6" w:rsidRPr="008D3E9E" w:rsidRDefault="00B078EC" w:rsidP="008A63A5">
      <w:pPr>
        <w:pStyle w:val="a3"/>
        <w:numPr>
          <w:ilvl w:val="0"/>
          <w:numId w:val="1"/>
        </w:numPr>
        <w:spacing w:after="0" w:line="360" w:lineRule="auto"/>
        <w:ind w:left="140" w:hanging="140"/>
        <w:jc w:val="both"/>
        <w:rPr>
          <w:rFonts w:ascii="David" w:hAnsi="David" w:cs="David"/>
        </w:rPr>
      </w:pPr>
      <w:r w:rsidRPr="00B078EC">
        <w:rPr>
          <w:rFonts w:ascii="David" w:hAnsi="David" w:cs="David" w:hint="cs"/>
          <w:highlight w:val="cyan"/>
          <w:rtl/>
        </w:rPr>
        <w:t>פס"ד פלונית (אנאלפבית)</w:t>
      </w:r>
      <w:r w:rsidRPr="00B078EC">
        <w:rPr>
          <w:rFonts w:ascii="David" w:hAnsi="David" w:cs="David" w:hint="cs"/>
          <w:rtl/>
        </w:rPr>
        <w:t xml:space="preserve">- </w:t>
      </w:r>
      <w:r w:rsidR="00AF24F6" w:rsidRPr="00B078EC">
        <w:rPr>
          <w:rFonts w:ascii="David" w:hAnsi="David" w:cs="David"/>
          <w:rtl/>
        </w:rPr>
        <w:t>אי עמידה בתנאי סף פרוצדוראליים</w:t>
      </w:r>
      <w:r w:rsidR="00AF24F6" w:rsidRPr="00B078EC">
        <w:rPr>
          <w:rFonts w:ascii="David" w:hAnsi="David" w:cs="David" w:hint="cs"/>
          <w:rtl/>
        </w:rPr>
        <w:t xml:space="preserve"> עדי</w:t>
      </w:r>
      <w:r w:rsidR="00997B5E">
        <w:rPr>
          <w:rFonts w:ascii="David" w:hAnsi="David" w:cs="David" w:hint="cs"/>
          <w:rtl/>
        </w:rPr>
        <w:t>י</w:t>
      </w:r>
      <w:r w:rsidR="00AF24F6" w:rsidRPr="00B078EC">
        <w:rPr>
          <w:rFonts w:ascii="David" w:hAnsi="David" w:cs="David" w:hint="cs"/>
          <w:rtl/>
        </w:rPr>
        <w:t>ן נחשבת ככריכה</w:t>
      </w:r>
      <w:r>
        <w:rPr>
          <w:rFonts w:ascii="David" w:hAnsi="David" w:cs="David" w:hint="cs"/>
          <w:rtl/>
        </w:rPr>
        <w:t>.</w:t>
      </w:r>
      <w:r w:rsidR="00AF24F6" w:rsidRPr="008D3E9E">
        <w:rPr>
          <w:rFonts w:ascii="David" w:hAnsi="David" w:cs="David"/>
          <w:rtl/>
        </w:rPr>
        <w:t xml:space="preserve"> </w:t>
      </w:r>
    </w:p>
    <w:p w:rsidR="003073D3" w:rsidRPr="00997B5E" w:rsidRDefault="00036B64" w:rsidP="008A63A5">
      <w:pPr>
        <w:pStyle w:val="a3"/>
        <w:numPr>
          <w:ilvl w:val="3"/>
          <w:numId w:val="36"/>
        </w:numPr>
        <w:spacing w:after="0" w:line="360" w:lineRule="auto"/>
        <w:ind w:left="282" w:hanging="282"/>
        <w:jc w:val="both"/>
        <w:rPr>
          <w:rFonts w:ascii="David" w:hAnsi="David" w:cs="David"/>
          <w:b/>
          <w:bCs/>
          <w:sz w:val="24"/>
          <w:szCs w:val="24"/>
          <w:u w:val="single"/>
          <w:rtl/>
        </w:rPr>
      </w:pPr>
      <w:r w:rsidRPr="00997B5E">
        <w:rPr>
          <w:rFonts w:ascii="David" w:hAnsi="David" w:cs="David"/>
          <w:b/>
          <w:bCs/>
          <w:sz w:val="24"/>
          <w:szCs w:val="24"/>
          <w:u w:val="single"/>
          <w:rtl/>
        </w:rPr>
        <w:t>עניינים שאינם ניתנים לכריכה</w:t>
      </w:r>
      <w:r w:rsidR="00775F0D" w:rsidRPr="00775F0D">
        <w:rPr>
          <w:rFonts w:ascii="David" w:hAnsi="David" w:cs="David" w:hint="cs"/>
          <w:rtl/>
        </w:rPr>
        <w:t xml:space="preserve"> [מזונות ילדים, ברית מילה]</w:t>
      </w:r>
    </w:p>
    <w:p w:rsidR="00997B5E" w:rsidRPr="00997B5E" w:rsidRDefault="00997B5E" w:rsidP="00997B5E">
      <w:pPr>
        <w:pStyle w:val="1"/>
        <w:rPr>
          <w:rtl/>
        </w:rPr>
      </w:pPr>
      <w:r w:rsidRPr="00997B5E">
        <w:rPr>
          <w:rFonts w:hint="cs"/>
          <w:rtl/>
        </w:rPr>
        <w:t>מזונות ילדים-</w:t>
      </w:r>
      <w:r w:rsidR="007A18A2">
        <w:rPr>
          <w:rFonts w:hint="cs"/>
          <w:rtl/>
        </w:rPr>
        <w:t xml:space="preserve"> (לא ברור מה ההלכה היום)</w:t>
      </w:r>
    </w:p>
    <w:p w:rsidR="00997B5E" w:rsidRDefault="00997B5E" w:rsidP="00997B5E">
      <w:pPr>
        <w:spacing w:after="0" w:line="360" w:lineRule="auto"/>
        <w:jc w:val="both"/>
        <w:rPr>
          <w:rFonts w:ascii="David" w:eastAsia="Calibri" w:hAnsi="David" w:cs="David"/>
          <w:rtl/>
        </w:rPr>
      </w:pPr>
      <w:r w:rsidRPr="00997B5E">
        <w:rPr>
          <w:rFonts w:ascii="David" w:eastAsia="Calibri" w:hAnsi="David" w:cs="David" w:hint="cs"/>
          <w:highlight w:val="cyan"/>
          <w:rtl/>
        </w:rPr>
        <w:t>פס"ד</w:t>
      </w:r>
      <w:r w:rsidR="003073D3" w:rsidRPr="00997B5E">
        <w:rPr>
          <w:rFonts w:ascii="David" w:eastAsia="Calibri" w:hAnsi="David" w:cs="David"/>
          <w:b/>
          <w:bCs/>
          <w:highlight w:val="cyan"/>
          <w:rtl/>
        </w:rPr>
        <w:t xml:space="preserve"> </w:t>
      </w:r>
      <w:r w:rsidR="003073D3" w:rsidRPr="00997B5E">
        <w:rPr>
          <w:rFonts w:ascii="David" w:eastAsia="Calibri" w:hAnsi="David" w:cs="David"/>
          <w:highlight w:val="cyan"/>
          <w:rtl/>
        </w:rPr>
        <w:t>שרגאי</w:t>
      </w:r>
      <w:r>
        <w:rPr>
          <w:rFonts w:ascii="David" w:eastAsia="Calibri" w:hAnsi="David" w:cs="David" w:hint="cs"/>
          <w:rtl/>
        </w:rPr>
        <w:t>-</w:t>
      </w:r>
      <w:r w:rsidR="003073D3" w:rsidRPr="00997B5E">
        <w:rPr>
          <w:rFonts w:ascii="David" w:eastAsia="Calibri" w:hAnsi="David" w:cs="David"/>
          <w:rtl/>
        </w:rPr>
        <w:t xml:space="preserve"> </w:t>
      </w:r>
      <w:r w:rsidRPr="00997B5E">
        <w:rPr>
          <w:rFonts w:ascii="David" w:eastAsia="Calibri" w:hAnsi="David" w:cs="David" w:hint="cs"/>
          <w:u w:val="single"/>
          <w:rtl/>
        </w:rPr>
        <w:t>השבת הוצאות</w:t>
      </w:r>
      <w:r>
        <w:rPr>
          <w:rFonts w:ascii="David" w:eastAsia="Calibri" w:hAnsi="David" w:cs="David" w:hint="cs"/>
          <w:rtl/>
        </w:rPr>
        <w:t xml:space="preserve">- </w:t>
      </w:r>
      <w:r w:rsidR="003073D3" w:rsidRPr="00997B5E">
        <w:rPr>
          <w:rFonts w:ascii="David" w:eastAsia="Calibri" w:hAnsi="David" w:cs="David" w:hint="cs"/>
          <w:rtl/>
        </w:rPr>
        <w:t xml:space="preserve">ניתן לכרוך </w:t>
      </w:r>
      <w:r>
        <w:rPr>
          <w:rFonts w:ascii="David" w:eastAsia="Calibri" w:hAnsi="David" w:cs="David" w:hint="cs"/>
          <w:rtl/>
        </w:rPr>
        <w:t xml:space="preserve">לפי </w:t>
      </w:r>
      <w:r w:rsidRPr="00997B5E">
        <w:rPr>
          <w:rFonts w:ascii="David" w:eastAsia="Calibri" w:hAnsi="David" w:cs="David" w:hint="cs"/>
          <w:b/>
          <w:bCs/>
          <w:rtl/>
        </w:rPr>
        <w:t>ס' 3</w:t>
      </w:r>
      <w:r>
        <w:rPr>
          <w:rFonts w:ascii="David" w:eastAsia="Calibri" w:hAnsi="David" w:cs="David" w:hint="cs"/>
          <w:rtl/>
        </w:rPr>
        <w:t xml:space="preserve">. </w:t>
      </w:r>
      <w:r w:rsidRPr="00997B5E">
        <w:rPr>
          <w:rFonts w:ascii="David" w:eastAsia="Calibri" w:hAnsi="David" w:cs="David"/>
          <w:u w:val="single"/>
          <w:rtl/>
        </w:rPr>
        <w:t>מזונות ילדים</w:t>
      </w:r>
      <w:r>
        <w:rPr>
          <w:rFonts w:ascii="David" w:eastAsia="Calibri" w:hAnsi="David" w:cs="David" w:hint="cs"/>
          <w:rtl/>
        </w:rPr>
        <w:t>- לא ניתן לכרוך,</w:t>
      </w:r>
      <w:r w:rsidR="003073D3" w:rsidRPr="00997B5E">
        <w:rPr>
          <w:rFonts w:ascii="David" w:eastAsia="Calibri" w:hAnsi="David" w:cs="David"/>
          <w:rtl/>
        </w:rPr>
        <w:t xml:space="preserve"> אלא </w:t>
      </w:r>
      <w:r>
        <w:rPr>
          <w:rFonts w:ascii="David" w:eastAsia="Calibri" w:hAnsi="David" w:cs="David" w:hint="cs"/>
          <w:rtl/>
        </w:rPr>
        <w:t xml:space="preserve">רק </w:t>
      </w:r>
      <w:r w:rsidR="003073D3" w:rsidRPr="00997B5E">
        <w:rPr>
          <w:rFonts w:ascii="David" w:eastAsia="Calibri" w:hAnsi="David" w:cs="David"/>
          <w:rtl/>
        </w:rPr>
        <w:t xml:space="preserve">בהסכמת הצדדים </w:t>
      </w:r>
      <w:r>
        <w:rPr>
          <w:rFonts w:ascii="David" w:eastAsia="Calibri" w:hAnsi="David" w:cs="David" w:hint="cs"/>
          <w:rtl/>
        </w:rPr>
        <w:t>לפי</w:t>
      </w:r>
      <w:r>
        <w:rPr>
          <w:rFonts w:ascii="David" w:eastAsia="Calibri" w:hAnsi="David" w:cs="David" w:hint="cs"/>
          <w:b/>
          <w:bCs/>
          <w:rtl/>
        </w:rPr>
        <w:t xml:space="preserve"> </w:t>
      </w:r>
      <w:r w:rsidR="003073D3" w:rsidRPr="00997B5E">
        <w:rPr>
          <w:rFonts w:ascii="David" w:eastAsia="Calibri" w:hAnsi="David" w:cs="David"/>
          <w:b/>
          <w:bCs/>
          <w:rtl/>
        </w:rPr>
        <w:t>ס'</w:t>
      </w:r>
      <w:r w:rsidR="003073D3" w:rsidRPr="00997B5E">
        <w:rPr>
          <w:rFonts w:ascii="David" w:eastAsia="Calibri" w:hAnsi="David" w:cs="David"/>
          <w:rtl/>
        </w:rPr>
        <w:t xml:space="preserve"> </w:t>
      </w:r>
      <w:r w:rsidR="003073D3" w:rsidRPr="00997B5E">
        <w:rPr>
          <w:rFonts w:ascii="David" w:eastAsia="Calibri" w:hAnsi="David" w:cs="David"/>
          <w:b/>
          <w:bCs/>
          <w:rtl/>
        </w:rPr>
        <w:t>9</w:t>
      </w:r>
      <w:r w:rsidR="003073D3" w:rsidRPr="00997B5E">
        <w:rPr>
          <w:rFonts w:ascii="David" w:eastAsia="Calibri" w:hAnsi="David" w:cs="David"/>
          <w:rtl/>
        </w:rPr>
        <w:t>.</w:t>
      </w:r>
    </w:p>
    <w:p w:rsidR="007A18A2" w:rsidRDefault="003073D3" w:rsidP="00997B5E">
      <w:pPr>
        <w:spacing w:after="0" w:line="360" w:lineRule="auto"/>
        <w:jc w:val="both"/>
        <w:rPr>
          <w:rFonts w:ascii="David" w:eastAsia="Calibri" w:hAnsi="David" w:cs="David"/>
          <w:rtl/>
        </w:rPr>
      </w:pPr>
      <w:r w:rsidRPr="00C8659A">
        <w:rPr>
          <w:rFonts w:ascii="David" w:eastAsia="Calibri" w:hAnsi="David" w:cs="David"/>
          <w:highlight w:val="cyan"/>
          <w:rtl/>
        </w:rPr>
        <w:t>בג"ץ פלונית</w:t>
      </w:r>
      <w:r w:rsidR="00C8659A" w:rsidRPr="00C8659A">
        <w:rPr>
          <w:rFonts w:ascii="David" w:eastAsia="Calibri" w:hAnsi="David" w:cs="David" w:hint="cs"/>
          <w:rtl/>
        </w:rPr>
        <w:t>-</w:t>
      </w:r>
      <w:r w:rsidRPr="00997B5E">
        <w:rPr>
          <w:rFonts w:ascii="David" w:eastAsia="Calibri" w:hAnsi="David" w:cs="David"/>
          <w:rtl/>
        </w:rPr>
        <w:t xml:space="preserve"> </w:t>
      </w:r>
      <w:r w:rsidRPr="00C8659A">
        <w:rPr>
          <w:rFonts w:ascii="David" w:eastAsia="Calibri" w:hAnsi="David" w:cs="David"/>
          <w:u w:val="single"/>
          <w:rtl/>
        </w:rPr>
        <w:t>הנדל</w:t>
      </w:r>
      <w:r w:rsidR="00C8659A">
        <w:rPr>
          <w:rFonts w:ascii="David" w:eastAsia="Calibri" w:hAnsi="David" w:cs="David" w:hint="cs"/>
          <w:rtl/>
        </w:rPr>
        <w:t>-</w:t>
      </w:r>
      <w:r w:rsidRPr="00997B5E">
        <w:rPr>
          <w:rFonts w:ascii="David" w:eastAsia="Calibri" w:hAnsi="David" w:cs="David"/>
          <w:rtl/>
        </w:rPr>
        <w:t xml:space="preserve"> </w:t>
      </w:r>
      <w:r w:rsidR="007A18A2">
        <w:rPr>
          <w:rFonts w:ascii="David" w:eastAsia="Calibri" w:hAnsi="David" w:cs="David" w:hint="cs"/>
          <w:rtl/>
        </w:rPr>
        <w:t xml:space="preserve">ניתן לכרוך מזונות ילדים לפי ס' 3. </w:t>
      </w:r>
      <w:r w:rsidR="007A18A2" w:rsidRPr="007A18A2">
        <w:rPr>
          <w:rFonts w:ascii="David" w:eastAsia="Calibri" w:hAnsi="David" w:cs="David" w:hint="cs"/>
          <w:u w:val="single"/>
          <w:rtl/>
        </w:rPr>
        <w:t>גרוניס בד"נ</w:t>
      </w:r>
      <w:r w:rsidR="007A18A2">
        <w:rPr>
          <w:rFonts w:ascii="David" w:eastAsia="Calibri" w:hAnsi="David" w:cs="David" w:hint="cs"/>
          <w:rtl/>
        </w:rPr>
        <w:t xml:space="preserve">- אומר שהנדל התכוון להלכת שרגאי- רק השבת הוצאות. </w:t>
      </w:r>
    </w:p>
    <w:p w:rsidR="003073D3" w:rsidRPr="00997B5E" w:rsidRDefault="003073D3" w:rsidP="00997B5E">
      <w:pPr>
        <w:spacing w:after="0" w:line="360" w:lineRule="auto"/>
        <w:jc w:val="both"/>
        <w:rPr>
          <w:rFonts w:ascii="David" w:eastAsia="Calibri" w:hAnsi="David" w:cs="David"/>
          <w:rtl/>
        </w:rPr>
      </w:pPr>
      <w:r w:rsidRPr="00997B5E">
        <w:rPr>
          <w:rFonts w:ascii="David" w:eastAsia="Calibri" w:hAnsi="David" w:cs="David"/>
          <w:rtl/>
        </w:rPr>
        <w:t>**האם ההחלטה שתקבע מחייבת את הקט</w:t>
      </w:r>
      <w:r w:rsidR="00684099">
        <w:rPr>
          <w:rFonts w:ascii="David" w:eastAsia="Calibri" w:hAnsi="David" w:cs="David"/>
          <w:rtl/>
        </w:rPr>
        <w:t xml:space="preserve">ין?- לבחון לפי הסעיפים תחת </w:t>
      </w:r>
      <w:r w:rsidR="00684099">
        <w:rPr>
          <w:rFonts w:ascii="David" w:eastAsia="Calibri" w:hAnsi="David" w:cs="David" w:hint="cs"/>
          <w:rtl/>
        </w:rPr>
        <w:t>הסכמה.</w:t>
      </w:r>
    </w:p>
    <w:p w:rsidR="003073D3" w:rsidRDefault="00FE0CE2" w:rsidP="00340AEA">
      <w:pPr>
        <w:pStyle w:val="a3"/>
        <w:spacing w:after="0" w:line="360" w:lineRule="auto"/>
        <w:ind w:left="0"/>
        <w:jc w:val="both"/>
        <w:rPr>
          <w:rFonts w:ascii="David" w:eastAsia="Calibri" w:hAnsi="David" w:cs="David"/>
          <w:rtl/>
        </w:rPr>
      </w:pPr>
      <w:r w:rsidRPr="00FE0CE2">
        <w:rPr>
          <w:rFonts w:ascii="David" w:eastAsia="Calibri" w:hAnsi="David" w:cs="David"/>
          <w:u w:val="single"/>
          <w:rtl/>
        </w:rPr>
        <w:t>הדין החל</w:t>
      </w:r>
      <w:r w:rsidR="00684099" w:rsidRPr="00340AEA">
        <w:rPr>
          <w:rFonts w:ascii="David" w:eastAsia="Calibri" w:hAnsi="David" w:cs="David" w:hint="cs"/>
          <w:rtl/>
        </w:rPr>
        <w:t xml:space="preserve"> על מזונות ילדים- </w:t>
      </w:r>
      <w:r w:rsidR="003073D3" w:rsidRPr="00FE0CE2">
        <w:rPr>
          <w:rFonts w:ascii="David" w:eastAsia="Calibri" w:hAnsi="David" w:cs="David"/>
          <w:b/>
          <w:bCs/>
          <w:rtl/>
        </w:rPr>
        <w:t>הדין הדתי</w:t>
      </w:r>
      <w:r w:rsidR="00340AEA" w:rsidRPr="00340AEA">
        <w:rPr>
          <w:rFonts w:ascii="David" w:eastAsia="Calibri" w:hAnsi="David" w:cs="David" w:hint="cs"/>
          <w:rtl/>
        </w:rPr>
        <w:t>.</w:t>
      </w:r>
    </w:p>
    <w:p w:rsidR="00E922E1" w:rsidRDefault="00E922E1" w:rsidP="00340AEA">
      <w:pPr>
        <w:pStyle w:val="a3"/>
        <w:spacing w:after="0" w:line="360" w:lineRule="auto"/>
        <w:ind w:left="0"/>
        <w:jc w:val="both"/>
        <w:rPr>
          <w:rFonts w:ascii="David" w:eastAsia="Calibri" w:hAnsi="David" w:cs="David"/>
          <w:b/>
          <w:bCs/>
          <w:u w:val="single"/>
          <w:rtl/>
        </w:rPr>
      </w:pPr>
    </w:p>
    <w:p w:rsidR="00340AEA" w:rsidRPr="00340AEA" w:rsidRDefault="00340AEA" w:rsidP="00340AEA">
      <w:pPr>
        <w:pStyle w:val="a3"/>
        <w:spacing w:after="0" w:line="360" w:lineRule="auto"/>
        <w:ind w:left="0"/>
        <w:jc w:val="both"/>
        <w:rPr>
          <w:rFonts w:ascii="David" w:eastAsia="Calibri" w:hAnsi="David" w:cs="David"/>
          <w:b/>
          <w:bCs/>
          <w:u w:val="single"/>
        </w:rPr>
      </w:pPr>
      <w:r w:rsidRPr="00340AEA">
        <w:rPr>
          <w:rFonts w:ascii="David" w:eastAsia="Calibri" w:hAnsi="David" w:cs="David" w:hint="cs"/>
          <w:b/>
          <w:bCs/>
          <w:u w:val="single"/>
          <w:rtl/>
        </w:rPr>
        <w:t>ברית מילה-</w:t>
      </w:r>
    </w:p>
    <w:p w:rsidR="00036B64" w:rsidRDefault="00340AEA" w:rsidP="00B03AEC">
      <w:pPr>
        <w:spacing w:after="0" w:line="360" w:lineRule="auto"/>
        <w:jc w:val="both"/>
        <w:rPr>
          <w:rFonts w:ascii="David" w:hAnsi="David" w:cs="David"/>
          <w:rtl/>
        </w:rPr>
      </w:pPr>
      <w:r w:rsidRPr="00340AEA">
        <w:rPr>
          <w:rFonts w:ascii="David" w:hAnsi="David" w:cs="David" w:hint="cs"/>
          <w:highlight w:val="cyan"/>
          <w:rtl/>
        </w:rPr>
        <w:lastRenderedPageBreak/>
        <w:t>פס"ד פלונית (ברית מילה)</w:t>
      </w:r>
      <w:r>
        <w:rPr>
          <w:rFonts w:ascii="David" w:hAnsi="David" w:cs="David" w:hint="cs"/>
          <w:rtl/>
        </w:rPr>
        <w:t xml:space="preserve">- </w:t>
      </w:r>
      <w:r w:rsidRPr="00340AEA">
        <w:rPr>
          <w:rFonts w:ascii="David" w:hAnsi="David" w:cs="David" w:hint="cs"/>
          <w:u w:val="single"/>
          <w:rtl/>
        </w:rPr>
        <w:t>נאור</w:t>
      </w:r>
      <w:r w:rsidR="000D3FCD">
        <w:rPr>
          <w:rFonts w:ascii="David" w:hAnsi="David" w:cs="David" w:hint="cs"/>
          <w:u w:val="single"/>
          <w:rtl/>
        </w:rPr>
        <w:t xml:space="preserve"> (רוב)</w:t>
      </w:r>
      <w:r>
        <w:rPr>
          <w:rFonts w:ascii="David" w:hAnsi="David" w:cs="David" w:hint="cs"/>
          <w:rtl/>
        </w:rPr>
        <w:t xml:space="preserve">- </w:t>
      </w:r>
      <w:r w:rsidRPr="000D3FCD">
        <w:rPr>
          <w:rFonts w:ascii="David" w:hAnsi="David" w:cs="David" w:hint="cs"/>
          <w:b/>
          <w:bCs/>
          <w:rtl/>
        </w:rPr>
        <w:t>לא ניתן לכרוך</w:t>
      </w:r>
      <w:r>
        <w:rPr>
          <w:rFonts w:ascii="David" w:hAnsi="David" w:cs="David" w:hint="cs"/>
          <w:rtl/>
        </w:rPr>
        <w:t xml:space="preserve">, לא דרוש לחיסול יעיל של מערכת היחסים בין בני הזוג. </w:t>
      </w:r>
      <w:r w:rsidRPr="000D3FCD">
        <w:rPr>
          <w:rFonts w:ascii="David" w:hAnsi="David" w:cs="David" w:hint="cs"/>
          <w:u w:val="single"/>
          <w:rtl/>
        </w:rPr>
        <w:t>רובינשטיין</w:t>
      </w:r>
      <w:r>
        <w:rPr>
          <w:rFonts w:ascii="David" w:hAnsi="David" w:cs="David" w:hint="cs"/>
          <w:rtl/>
        </w:rPr>
        <w:t>- ראוי שנושא כה חשוב ביהדות ידון בהליכי הגירושין, אך לפי טובת הילד (לפי הדין האזרחי-חוק הכשרות המשפטית).</w:t>
      </w:r>
      <w:r w:rsidR="000D3FCD">
        <w:rPr>
          <w:rFonts w:ascii="David" w:hAnsi="David" w:cs="David" w:hint="cs"/>
          <w:rtl/>
        </w:rPr>
        <w:t xml:space="preserve"> </w:t>
      </w:r>
      <w:r w:rsidR="000D3FCD" w:rsidRPr="000D3FCD">
        <w:rPr>
          <w:rFonts w:ascii="David" w:hAnsi="David" w:cs="David" w:hint="cs"/>
          <w:u w:val="single"/>
          <w:rtl/>
        </w:rPr>
        <w:t>הנדל</w:t>
      </w:r>
      <w:r w:rsidR="000D3FCD">
        <w:rPr>
          <w:rFonts w:ascii="David" w:hAnsi="David" w:cs="David" w:hint="cs"/>
          <w:rtl/>
        </w:rPr>
        <w:t>- אין כלל גורף, תלוי במקרה הספציפי.</w:t>
      </w:r>
    </w:p>
    <w:p w:rsidR="00425FE4" w:rsidRPr="008D3E9E" w:rsidRDefault="00425FE4" w:rsidP="00B03AEC">
      <w:pPr>
        <w:spacing w:after="0" w:line="360" w:lineRule="auto"/>
        <w:jc w:val="both"/>
        <w:rPr>
          <w:rFonts w:ascii="David" w:hAnsi="David" w:cs="David"/>
          <w:b/>
          <w:bCs/>
          <w:sz w:val="24"/>
          <w:szCs w:val="24"/>
          <w:u w:val="single"/>
          <w:rtl/>
        </w:rPr>
      </w:pPr>
      <w:r w:rsidRPr="008D3E9E">
        <w:rPr>
          <w:rFonts w:ascii="David" w:hAnsi="David" w:cs="David" w:hint="cs"/>
          <w:b/>
          <w:bCs/>
          <w:sz w:val="24"/>
          <w:szCs w:val="24"/>
          <w:u w:val="single"/>
          <w:rtl/>
        </w:rPr>
        <w:t xml:space="preserve">הגבלה 4 </w:t>
      </w:r>
      <w:r w:rsidRPr="008D3E9E">
        <w:rPr>
          <w:rFonts w:ascii="David" w:hAnsi="David" w:cs="David"/>
          <w:b/>
          <w:bCs/>
          <w:sz w:val="24"/>
          <w:szCs w:val="24"/>
          <w:u w:val="single"/>
          <w:rtl/>
        </w:rPr>
        <w:t>–</w:t>
      </w:r>
      <w:r w:rsidR="00A13017">
        <w:rPr>
          <w:rFonts w:ascii="David" w:hAnsi="David" w:cs="David" w:hint="cs"/>
          <w:b/>
          <w:bCs/>
          <w:sz w:val="24"/>
          <w:szCs w:val="24"/>
          <w:u w:val="single"/>
          <w:rtl/>
        </w:rPr>
        <w:t xml:space="preserve"> בחינת</w:t>
      </w:r>
      <w:r w:rsidRPr="008D3E9E">
        <w:rPr>
          <w:rFonts w:ascii="David" w:hAnsi="David" w:cs="David" w:hint="cs"/>
          <w:b/>
          <w:bCs/>
          <w:sz w:val="24"/>
          <w:szCs w:val="24"/>
          <w:u w:val="single"/>
          <w:rtl/>
        </w:rPr>
        <w:t xml:space="preserve"> 3 מבחני הכריכה לפי </w:t>
      </w:r>
      <w:r w:rsidR="000D3FCD">
        <w:rPr>
          <w:rFonts w:ascii="David" w:hAnsi="David" w:cs="David" w:hint="cs"/>
          <w:b/>
          <w:bCs/>
          <w:sz w:val="24"/>
          <w:szCs w:val="24"/>
          <w:u w:val="single"/>
          <w:rtl/>
        </w:rPr>
        <w:t xml:space="preserve">פס"ד </w:t>
      </w:r>
      <w:r w:rsidRPr="008D3E9E">
        <w:rPr>
          <w:rFonts w:ascii="David" w:hAnsi="David" w:cs="David"/>
          <w:b/>
          <w:bCs/>
          <w:sz w:val="24"/>
          <w:szCs w:val="24"/>
          <w:u w:val="single"/>
          <w:rtl/>
        </w:rPr>
        <w:t>פייג</w:t>
      </w:r>
      <w:r w:rsidRPr="008D3E9E">
        <w:rPr>
          <w:rFonts w:ascii="David" w:hAnsi="David" w:cs="David"/>
          <w:b/>
          <w:bCs/>
          <w:sz w:val="24"/>
          <w:szCs w:val="24"/>
          <w:u w:val="single"/>
          <w:rtl/>
          <w:lang w:bidi="ar-SA"/>
        </w:rPr>
        <w:t>-</w:t>
      </w:r>
      <w:r w:rsidRPr="008D3E9E">
        <w:rPr>
          <w:rFonts w:ascii="David" w:hAnsi="David" w:cs="David"/>
          <w:b/>
          <w:bCs/>
          <w:sz w:val="24"/>
          <w:szCs w:val="24"/>
          <w:u w:val="single"/>
          <w:rtl/>
        </w:rPr>
        <w:t>פלמן</w:t>
      </w:r>
      <w:r w:rsidRPr="008D3E9E">
        <w:rPr>
          <w:rFonts w:ascii="David" w:hAnsi="David" w:cs="David" w:hint="cs"/>
          <w:b/>
          <w:bCs/>
          <w:sz w:val="24"/>
          <w:szCs w:val="24"/>
          <w:u w:val="single"/>
          <w:rtl/>
        </w:rPr>
        <w:t>-</w:t>
      </w:r>
      <w:r w:rsidRPr="008D3E9E">
        <w:rPr>
          <w:rFonts w:ascii="David" w:hAnsi="David" w:cs="David"/>
          <w:b/>
          <w:bCs/>
          <w:sz w:val="24"/>
          <w:szCs w:val="24"/>
          <w:u w:val="single"/>
          <w:rtl/>
        </w:rPr>
        <w:t xml:space="preserve"> </w:t>
      </w:r>
    </w:p>
    <w:p w:rsidR="000D3FCD" w:rsidRPr="000D3FCD" w:rsidRDefault="00425FE4" w:rsidP="008A63A5">
      <w:pPr>
        <w:pStyle w:val="a3"/>
        <w:numPr>
          <w:ilvl w:val="0"/>
          <w:numId w:val="38"/>
        </w:numPr>
        <w:spacing w:after="0" w:line="360" w:lineRule="auto"/>
        <w:ind w:left="282" w:hanging="282"/>
        <w:jc w:val="both"/>
        <w:rPr>
          <w:rFonts w:ascii="David" w:hAnsi="David" w:cs="David"/>
          <w:b/>
          <w:bCs/>
          <w:u w:val="single"/>
        </w:rPr>
      </w:pPr>
      <w:r w:rsidRPr="000D3FCD">
        <w:rPr>
          <w:rFonts w:ascii="David" w:hAnsi="David" w:cs="David"/>
          <w:b/>
          <w:bCs/>
          <w:u w:val="single"/>
          <w:rtl/>
        </w:rPr>
        <w:t>האם תביעת הגירושין כנה?</w:t>
      </w:r>
    </w:p>
    <w:p w:rsidR="00425FE4" w:rsidRPr="008D3E9E" w:rsidRDefault="00414C5D" w:rsidP="008A63A5">
      <w:pPr>
        <w:pStyle w:val="a3"/>
        <w:numPr>
          <w:ilvl w:val="0"/>
          <w:numId w:val="1"/>
        </w:numPr>
        <w:spacing w:after="0" w:line="360" w:lineRule="auto"/>
        <w:ind w:left="140" w:hanging="140"/>
        <w:jc w:val="both"/>
        <w:rPr>
          <w:rFonts w:ascii="David" w:hAnsi="David" w:cs="David"/>
          <w:b/>
          <w:bCs/>
        </w:rPr>
      </w:pPr>
      <w:r w:rsidRPr="00414C5D">
        <w:rPr>
          <w:rFonts w:ascii="David" w:hAnsi="David" w:cs="David" w:hint="cs"/>
          <w:highlight w:val="cyan"/>
          <w:rtl/>
        </w:rPr>
        <w:t>פס"ד תורג'מן</w:t>
      </w:r>
      <w:r w:rsidRPr="00414C5D">
        <w:rPr>
          <w:rFonts w:ascii="David" w:hAnsi="David" w:cs="David" w:hint="cs"/>
          <w:rtl/>
        </w:rPr>
        <w:t xml:space="preserve">- </w:t>
      </w:r>
      <w:r w:rsidR="00425FE4" w:rsidRPr="00414C5D">
        <w:rPr>
          <w:rFonts w:ascii="David" w:hAnsi="David" w:cs="David"/>
          <w:rtl/>
        </w:rPr>
        <w:t xml:space="preserve">האם </w:t>
      </w:r>
      <w:r w:rsidR="00425FE4" w:rsidRPr="00414C5D">
        <w:rPr>
          <w:rFonts w:ascii="David" w:hAnsi="David" w:cs="David"/>
          <w:u w:val="single"/>
          <w:rtl/>
        </w:rPr>
        <w:t>פורטה עילה הלכתית</w:t>
      </w:r>
      <w:r w:rsidR="00425FE4" w:rsidRPr="00414C5D">
        <w:rPr>
          <w:rFonts w:ascii="David" w:hAnsi="David" w:cs="David"/>
          <w:rtl/>
        </w:rPr>
        <w:t xml:space="preserve"> לגירושין </w:t>
      </w:r>
      <w:r w:rsidR="00425FE4" w:rsidRPr="00414C5D">
        <w:rPr>
          <w:rFonts w:ascii="David" w:hAnsi="David" w:cs="David" w:hint="cs"/>
          <w:rtl/>
        </w:rPr>
        <w:t>(</w:t>
      </w:r>
      <w:r w:rsidR="00425FE4" w:rsidRPr="008D3E9E">
        <w:rPr>
          <w:rFonts w:ascii="David" w:hAnsi="David" w:cs="David"/>
          <w:rtl/>
        </w:rPr>
        <w:t>עוברת על דת משה, דת יהודית, מעשי כיעור, זנתה תחת בעלה)</w:t>
      </w:r>
      <w:r>
        <w:rPr>
          <w:rFonts w:ascii="David" w:hAnsi="David" w:cs="David" w:hint="cs"/>
          <w:rtl/>
        </w:rPr>
        <w:t>.</w:t>
      </w:r>
    </w:p>
    <w:p w:rsidR="007E1FA2" w:rsidRPr="008D3E9E" w:rsidRDefault="00414C5D" w:rsidP="008A63A5">
      <w:pPr>
        <w:pStyle w:val="a3"/>
        <w:numPr>
          <w:ilvl w:val="0"/>
          <w:numId w:val="1"/>
        </w:numPr>
        <w:spacing w:after="0" w:line="360" w:lineRule="auto"/>
        <w:ind w:left="140" w:hanging="140"/>
        <w:jc w:val="both"/>
        <w:rPr>
          <w:rFonts w:ascii="David" w:hAnsi="David" w:cs="David"/>
          <w:b/>
          <w:bCs/>
        </w:rPr>
      </w:pPr>
      <w:r w:rsidRPr="00414C5D">
        <w:rPr>
          <w:rFonts w:ascii="David" w:hAnsi="David" w:cs="David" w:hint="cs"/>
          <w:highlight w:val="cyan"/>
          <w:rtl/>
        </w:rPr>
        <w:t>פס"ד פלונית</w:t>
      </w:r>
      <w:r w:rsidRPr="00414C5D">
        <w:rPr>
          <w:rFonts w:ascii="David" w:hAnsi="David" w:cs="David" w:hint="cs"/>
          <w:rtl/>
        </w:rPr>
        <w:t xml:space="preserve">- </w:t>
      </w:r>
      <w:r w:rsidRPr="00414C5D">
        <w:rPr>
          <w:rFonts w:ascii="David" w:hAnsi="David" w:cs="David"/>
          <w:u w:val="single"/>
          <w:rtl/>
        </w:rPr>
        <w:t>התנהגות הצדדים</w:t>
      </w:r>
      <w:r w:rsidRPr="00414C5D">
        <w:rPr>
          <w:rFonts w:ascii="David" w:hAnsi="David" w:cs="David"/>
          <w:rtl/>
        </w:rPr>
        <w:t xml:space="preserve"> במהלך הדיונים </w:t>
      </w:r>
      <w:r w:rsidR="00425FE4" w:rsidRPr="00414C5D">
        <w:rPr>
          <w:rFonts w:ascii="David" w:hAnsi="David" w:cs="David"/>
          <w:rtl/>
        </w:rPr>
        <w:t>מעידה על רצון להתגרש</w:t>
      </w:r>
      <w:r w:rsidRPr="00414C5D">
        <w:rPr>
          <w:rFonts w:ascii="David" w:hAnsi="David" w:cs="David" w:hint="cs"/>
          <w:rtl/>
        </w:rPr>
        <w:t>. התניית</w:t>
      </w:r>
      <w:r>
        <w:rPr>
          <w:rFonts w:ascii="David" w:hAnsi="David" w:cs="David" w:hint="cs"/>
          <w:rtl/>
        </w:rPr>
        <w:t xml:space="preserve"> תנאים מסוימים לגט-חוסר כנות.</w:t>
      </w:r>
      <w:r w:rsidR="00425FE4" w:rsidRPr="008D3E9E">
        <w:rPr>
          <w:rFonts w:ascii="David" w:hAnsi="David" w:cs="David"/>
          <w:rtl/>
        </w:rPr>
        <w:t xml:space="preserve"> </w:t>
      </w:r>
    </w:p>
    <w:p w:rsidR="007E1FA2" w:rsidRPr="008D3E9E" w:rsidRDefault="007E1FA2" w:rsidP="008A63A5">
      <w:pPr>
        <w:pStyle w:val="a3"/>
        <w:numPr>
          <w:ilvl w:val="0"/>
          <w:numId w:val="1"/>
        </w:numPr>
        <w:spacing w:after="0" w:line="360" w:lineRule="auto"/>
        <w:ind w:left="140" w:hanging="140"/>
        <w:jc w:val="both"/>
        <w:rPr>
          <w:rFonts w:ascii="David" w:hAnsi="David" w:cs="David"/>
          <w:b/>
          <w:bCs/>
        </w:rPr>
      </w:pPr>
      <w:r w:rsidRPr="008D3E9E">
        <w:rPr>
          <w:rFonts w:ascii="David" w:hAnsi="David" w:cs="David"/>
          <w:b/>
          <w:bCs/>
          <w:rtl/>
        </w:rPr>
        <w:t xml:space="preserve">אם הוגשה תביעה לשלום בית ולחילופין </w:t>
      </w:r>
      <w:r w:rsidR="00540910">
        <w:rPr>
          <w:rFonts w:ascii="David" w:hAnsi="David" w:cs="David" w:hint="cs"/>
          <w:b/>
          <w:bCs/>
          <w:rtl/>
        </w:rPr>
        <w:t>גירושין</w:t>
      </w:r>
      <w:r w:rsidRPr="008D3E9E">
        <w:rPr>
          <w:rFonts w:ascii="David" w:hAnsi="David" w:cs="David"/>
          <w:b/>
          <w:bCs/>
          <w:rtl/>
        </w:rPr>
        <w:t>?</w:t>
      </w:r>
      <w:r w:rsidRPr="008D3E9E">
        <w:rPr>
          <w:rFonts w:ascii="David" w:hAnsi="David" w:cs="David"/>
          <w:rtl/>
        </w:rPr>
        <w:t xml:space="preserve"> </w:t>
      </w:r>
      <w:r w:rsidR="00540910" w:rsidRPr="00FE0CE2">
        <w:rPr>
          <w:rFonts w:ascii="David" w:hAnsi="David" w:cs="David" w:hint="cs"/>
          <w:u w:val="single"/>
          <w:rtl/>
        </w:rPr>
        <w:t>מחלוקת</w:t>
      </w:r>
      <w:r w:rsidR="00540910">
        <w:rPr>
          <w:rFonts w:ascii="David" w:hAnsi="David" w:cs="David" w:hint="cs"/>
          <w:rtl/>
        </w:rPr>
        <w:t>-</w:t>
      </w:r>
    </w:p>
    <w:p w:rsidR="00425FE4" w:rsidRPr="00540910" w:rsidRDefault="00425FE4" w:rsidP="00540910">
      <w:pPr>
        <w:spacing w:after="0" w:line="360" w:lineRule="auto"/>
        <w:jc w:val="both"/>
        <w:rPr>
          <w:rFonts w:ascii="David" w:hAnsi="David" w:cs="David"/>
          <w:b/>
          <w:bCs/>
        </w:rPr>
      </w:pPr>
      <w:r w:rsidRPr="00540910">
        <w:rPr>
          <w:rFonts w:ascii="David" w:hAnsi="David" w:cs="David"/>
          <w:highlight w:val="cyan"/>
          <w:rtl/>
        </w:rPr>
        <w:t>מאירוביץ</w:t>
      </w:r>
      <w:r w:rsidRPr="00540910">
        <w:rPr>
          <w:rFonts w:ascii="David" w:hAnsi="David" w:cs="David"/>
          <w:highlight w:val="cyan"/>
          <w:rtl/>
          <w:lang w:bidi="ar-SA"/>
        </w:rPr>
        <w:t>'</w:t>
      </w:r>
      <w:r w:rsidRPr="00540910">
        <w:rPr>
          <w:rFonts w:ascii="David" w:hAnsi="David" w:cs="David" w:hint="cs"/>
          <w:rtl/>
        </w:rPr>
        <w:t xml:space="preserve">- </w:t>
      </w:r>
      <w:r w:rsidR="007E1FA2" w:rsidRPr="00540910">
        <w:rPr>
          <w:rFonts w:ascii="David" w:hAnsi="David" w:cs="David"/>
          <w:rtl/>
        </w:rPr>
        <w:t xml:space="preserve">הגשת תביעת גירושין לחילופין אינה משפיעה על כנות </w:t>
      </w:r>
      <w:r w:rsidR="00540910">
        <w:rPr>
          <w:rFonts w:ascii="David" w:hAnsi="David" w:cs="David" w:hint="cs"/>
          <w:rtl/>
        </w:rPr>
        <w:t>התביעה</w:t>
      </w:r>
      <w:r w:rsidR="00540910">
        <w:rPr>
          <w:rFonts w:ascii="David" w:hAnsi="David" w:cs="David"/>
          <w:rtl/>
        </w:rPr>
        <w:t xml:space="preserve"> לצורך כריכה עתידי</w:t>
      </w:r>
      <w:r w:rsidR="00540910">
        <w:rPr>
          <w:rFonts w:ascii="David" w:hAnsi="David" w:cs="David" w:hint="cs"/>
          <w:rtl/>
        </w:rPr>
        <w:t>ת.</w:t>
      </w:r>
    </w:p>
    <w:p w:rsidR="00425FE4" w:rsidRPr="00F0534A" w:rsidRDefault="00540910" w:rsidP="00F0534A">
      <w:pPr>
        <w:spacing w:after="0" w:line="360" w:lineRule="auto"/>
        <w:jc w:val="both"/>
        <w:rPr>
          <w:rFonts w:ascii="David" w:hAnsi="David" w:cs="David"/>
          <w:b/>
          <w:bCs/>
        </w:rPr>
      </w:pPr>
      <w:r w:rsidRPr="00540910">
        <w:rPr>
          <w:rFonts w:ascii="David" w:hAnsi="David" w:cs="David"/>
          <w:highlight w:val="cyan"/>
          <w:rtl/>
        </w:rPr>
        <w:t>שרגאי</w:t>
      </w:r>
      <w:r w:rsidR="00425FE4" w:rsidRPr="00540910">
        <w:rPr>
          <w:rFonts w:ascii="David" w:hAnsi="David" w:cs="David" w:hint="cs"/>
          <w:rtl/>
        </w:rPr>
        <w:t xml:space="preserve">- </w:t>
      </w:r>
      <w:r w:rsidR="007E1FA2" w:rsidRPr="00540910">
        <w:rPr>
          <w:rFonts w:ascii="David" w:hAnsi="David" w:cs="David"/>
          <w:rtl/>
        </w:rPr>
        <w:t>תביעה כזו אינה יכולה להיות כנה- המטרה האמיתית אינה גירושין אלא שלום בית.</w:t>
      </w:r>
    </w:p>
    <w:p w:rsidR="00425FE4" w:rsidRPr="008D3E9E" w:rsidRDefault="00425FE4" w:rsidP="008A63A5">
      <w:pPr>
        <w:pStyle w:val="a3"/>
        <w:numPr>
          <w:ilvl w:val="0"/>
          <w:numId w:val="38"/>
        </w:numPr>
        <w:spacing w:after="0" w:line="360" w:lineRule="auto"/>
        <w:ind w:left="282" w:hanging="282"/>
        <w:jc w:val="both"/>
        <w:rPr>
          <w:rFonts w:ascii="David" w:hAnsi="David" w:cs="David"/>
          <w:b/>
          <w:bCs/>
          <w:u w:val="single"/>
        </w:rPr>
      </w:pPr>
      <w:r w:rsidRPr="00F0534A">
        <w:rPr>
          <w:rFonts w:ascii="David" w:hAnsi="David" w:cs="David"/>
          <w:b/>
          <w:bCs/>
          <w:u w:val="single"/>
          <w:rtl/>
        </w:rPr>
        <w:t xml:space="preserve">האם </w:t>
      </w:r>
      <w:r w:rsidRPr="00F0534A">
        <w:rPr>
          <w:rFonts w:ascii="David" w:hAnsi="David" w:cs="David" w:hint="cs"/>
          <w:b/>
          <w:bCs/>
          <w:u w:val="single"/>
          <w:rtl/>
        </w:rPr>
        <w:t>הכריכה התבצעה כדין?</w:t>
      </w:r>
      <w:r w:rsidR="00F0534A">
        <w:rPr>
          <w:rFonts w:ascii="David" w:hAnsi="David" w:cs="David" w:hint="cs"/>
          <w:rtl/>
        </w:rPr>
        <w:t xml:space="preserve"> </w:t>
      </w:r>
      <w:r w:rsidR="00F0534A" w:rsidRPr="00362F39">
        <w:rPr>
          <w:rFonts w:ascii="David" w:hAnsi="David" w:cs="David" w:hint="cs"/>
          <w:u w:val="single"/>
          <w:rtl/>
        </w:rPr>
        <w:t>בחינה פרוצדוראלית</w:t>
      </w:r>
      <w:r w:rsidR="00F0534A">
        <w:rPr>
          <w:rFonts w:ascii="David" w:hAnsi="David" w:cs="David" w:hint="cs"/>
          <w:rtl/>
        </w:rPr>
        <w:t>-</w:t>
      </w:r>
    </w:p>
    <w:p w:rsidR="007E1FA2" w:rsidRPr="008D3E9E" w:rsidRDefault="00425FE4" w:rsidP="008A63A5">
      <w:pPr>
        <w:pStyle w:val="a3"/>
        <w:numPr>
          <w:ilvl w:val="0"/>
          <w:numId w:val="1"/>
        </w:numPr>
        <w:spacing w:after="0" w:line="360" w:lineRule="auto"/>
        <w:ind w:left="140" w:hanging="140"/>
        <w:jc w:val="both"/>
        <w:rPr>
          <w:rFonts w:ascii="David" w:hAnsi="David" w:cs="David"/>
          <w:b/>
          <w:bCs/>
        </w:rPr>
      </w:pPr>
      <w:r w:rsidRPr="00362F39">
        <w:rPr>
          <w:rFonts w:ascii="David" w:hAnsi="David" w:cs="David"/>
          <w:rtl/>
        </w:rPr>
        <w:t>האם העניינים</w:t>
      </w:r>
      <w:r w:rsidRPr="00362F39">
        <w:rPr>
          <w:rFonts w:ascii="David" w:hAnsi="David" w:cs="David"/>
          <w:rtl/>
          <w:lang w:bidi="ar-SA"/>
        </w:rPr>
        <w:t xml:space="preserve"> </w:t>
      </w:r>
      <w:r w:rsidRPr="00362F39">
        <w:rPr>
          <w:rFonts w:ascii="David" w:hAnsi="David" w:cs="David"/>
          <w:rtl/>
        </w:rPr>
        <w:t>נכרכו בתביעת</w:t>
      </w:r>
      <w:r w:rsidRPr="00362F39">
        <w:rPr>
          <w:rFonts w:ascii="David" w:hAnsi="David" w:cs="David"/>
          <w:rtl/>
          <w:lang w:bidi="ar-SA"/>
        </w:rPr>
        <w:t xml:space="preserve"> </w:t>
      </w:r>
      <w:r w:rsidRPr="00362F39">
        <w:rPr>
          <w:rFonts w:ascii="David" w:hAnsi="David" w:cs="David"/>
          <w:rtl/>
        </w:rPr>
        <w:t>גירושין</w:t>
      </w:r>
      <w:r w:rsidRPr="008D3E9E">
        <w:rPr>
          <w:rFonts w:ascii="David" w:hAnsi="David" w:cs="David" w:hint="cs"/>
          <w:b/>
          <w:bCs/>
          <w:rtl/>
        </w:rPr>
        <w:t xml:space="preserve"> </w:t>
      </w:r>
      <w:r w:rsidR="00362F39">
        <w:rPr>
          <w:rFonts w:ascii="David" w:hAnsi="David" w:cs="David" w:hint="cs"/>
          <w:rtl/>
        </w:rPr>
        <w:t>ולא בתביעה אחרת/ללא תביעה?</w:t>
      </w:r>
    </w:p>
    <w:p w:rsidR="007E1FA2" w:rsidRPr="008D3E9E" w:rsidRDefault="00425FE4" w:rsidP="008A63A5">
      <w:pPr>
        <w:pStyle w:val="a3"/>
        <w:numPr>
          <w:ilvl w:val="0"/>
          <w:numId w:val="1"/>
        </w:numPr>
        <w:spacing w:after="0" w:line="360" w:lineRule="auto"/>
        <w:ind w:left="140" w:hanging="140"/>
        <w:jc w:val="both"/>
        <w:rPr>
          <w:rFonts w:ascii="David" w:hAnsi="David" w:cs="David"/>
          <w:b/>
          <w:bCs/>
        </w:rPr>
      </w:pPr>
      <w:r w:rsidRPr="00362F39">
        <w:rPr>
          <w:rFonts w:ascii="David" w:hAnsi="David" w:cs="David"/>
          <w:rtl/>
        </w:rPr>
        <w:t>האם</w:t>
      </w:r>
      <w:r w:rsidRPr="00362F39">
        <w:rPr>
          <w:rFonts w:ascii="David" w:hAnsi="David" w:cs="David"/>
          <w:rtl/>
          <w:lang w:bidi="ar-SA"/>
        </w:rPr>
        <w:t xml:space="preserve"> </w:t>
      </w:r>
      <w:r w:rsidRPr="00362F39">
        <w:rPr>
          <w:rFonts w:ascii="David" w:hAnsi="David" w:cs="David"/>
          <w:rtl/>
        </w:rPr>
        <w:t>מדובר בעניינים שלפי מהותם ניתנים</w:t>
      </w:r>
      <w:r w:rsidRPr="00362F39">
        <w:rPr>
          <w:rFonts w:ascii="David" w:hAnsi="David" w:cs="David"/>
          <w:rtl/>
          <w:lang w:bidi="ar-SA"/>
        </w:rPr>
        <w:t xml:space="preserve"> </w:t>
      </w:r>
      <w:r w:rsidRPr="00362F39">
        <w:rPr>
          <w:rFonts w:ascii="David" w:hAnsi="David" w:cs="David"/>
          <w:rtl/>
        </w:rPr>
        <w:t>לכריכה?</w:t>
      </w:r>
      <w:r w:rsidRPr="008D3E9E">
        <w:rPr>
          <w:rFonts w:ascii="David" w:hAnsi="David" w:cs="David" w:hint="cs"/>
          <w:b/>
          <w:bCs/>
          <w:rtl/>
        </w:rPr>
        <w:t xml:space="preserve"> </w:t>
      </w:r>
      <w:r w:rsidR="00E828B4">
        <w:rPr>
          <w:rFonts w:ascii="David" w:hAnsi="David" w:cs="David"/>
          <w:rtl/>
        </w:rPr>
        <w:t>ברית מיל</w:t>
      </w:r>
      <w:r w:rsidR="00E828B4">
        <w:rPr>
          <w:rFonts w:ascii="David" w:hAnsi="David" w:cs="David" w:hint="cs"/>
          <w:rtl/>
        </w:rPr>
        <w:t xml:space="preserve">ה- </w:t>
      </w:r>
      <w:r w:rsidR="00362F39">
        <w:rPr>
          <w:rFonts w:ascii="David" w:hAnsi="David" w:cs="David" w:hint="cs"/>
          <w:rtl/>
        </w:rPr>
        <w:t>אי אפשר. מזונות ילדים- מחלוקת.</w:t>
      </w:r>
      <w:r w:rsidRPr="008D3E9E">
        <w:rPr>
          <w:rFonts w:ascii="David" w:hAnsi="David" w:cs="David"/>
          <w:rtl/>
        </w:rPr>
        <w:t xml:space="preserve"> </w:t>
      </w:r>
    </w:p>
    <w:p w:rsidR="00425FE4" w:rsidRPr="00C3357F" w:rsidRDefault="00C3357F" w:rsidP="008A63A5">
      <w:pPr>
        <w:pStyle w:val="a3"/>
        <w:numPr>
          <w:ilvl w:val="0"/>
          <w:numId w:val="1"/>
        </w:numPr>
        <w:spacing w:after="0" w:line="360" w:lineRule="auto"/>
        <w:ind w:left="140" w:hanging="140"/>
        <w:jc w:val="both"/>
        <w:rPr>
          <w:rFonts w:ascii="David" w:hAnsi="David" w:cs="David"/>
        </w:rPr>
      </w:pPr>
      <w:r w:rsidRPr="00C3357F">
        <w:rPr>
          <w:rFonts w:ascii="David" w:hAnsi="David" w:cs="David"/>
          <w:rtl/>
        </w:rPr>
        <w:t>יש לכרוך במפורש ובפירוט</w:t>
      </w:r>
      <w:r w:rsidRPr="00C3357F">
        <w:rPr>
          <w:rFonts w:ascii="David" w:hAnsi="David" w:cs="David" w:hint="cs"/>
          <w:rtl/>
        </w:rPr>
        <w:t>.</w:t>
      </w:r>
    </w:p>
    <w:p w:rsidR="00C3357F" w:rsidRPr="00C3357F" w:rsidRDefault="00425FE4" w:rsidP="008A63A5">
      <w:pPr>
        <w:pStyle w:val="a3"/>
        <w:numPr>
          <w:ilvl w:val="0"/>
          <w:numId w:val="38"/>
        </w:numPr>
        <w:spacing w:after="0" w:line="360" w:lineRule="auto"/>
        <w:ind w:left="282" w:hanging="282"/>
        <w:jc w:val="both"/>
        <w:rPr>
          <w:rFonts w:ascii="David" w:hAnsi="David" w:cs="David"/>
          <w:b/>
          <w:bCs/>
          <w:u w:val="single"/>
        </w:rPr>
      </w:pPr>
      <w:r w:rsidRPr="00C3357F">
        <w:rPr>
          <w:rFonts w:ascii="David" w:hAnsi="David" w:cs="David" w:hint="cs"/>
          <w:b/>
          <w:bCs/>
          <w:u w:val="single"/>
          <w:rtl/>
        </w:rPr>
        <w:t>האם הכריכה כנה?</w:t>
      </w:r>
    </w:p>
    <w:p w:rsidR="00425FE4" w:rsidRPr="008D3E9E" w:rsidRDefault="001E6409" w:rsidP="008A63A5">
      <w:pPr>
        <w:pStyle w:val="a3"/>
        <w:numPr>
          <w:ilvl w:val="0"/>
          <w:numId w:val="1"/>
        </w:numPr>
        <w:spacing w:after="0" w:line="360" w:lineRule="auto"/>
        <w:ind w:left="140" w:hanging="140"/>
        <w:jc w:val="both"/>
        <w:rPr>
          <w:rFonts w:ascii="David" w:hAnsi="David" w:cs="David"/>
          <w:b/>
          <w:bCs/>
          <w:u w:val="single"/>
          <w:rtl/>
        </w:rPr>
      </w:pPr>
      <w:r w:rsidRPr="008D3E9E">
        <w:rPr>
          <w:rFonts w:ascii="David" w:hAnsi="David" w:cs="David"/>
          <w:rtl/>
        </w:rPr>
        <w:t>האם הכריכה נועדה לשם יע</w:t>
      </w:r>
      <w:r w:rsidR="00C3357F">
        <w:rPr>
          <w:rFonts w:ascii="David" w:hAnsi="David" w:cs="David"/>
          <w:rtl/>
        </w:rPr>
        <w:t>ילות דיונית- לחסוך בזמן ומשאבים</w:t>
      </w:r>
      <w:r w:rsidR="00C3357F">
        <w:rPr>
          <w:rFonts w:ascii="David" w:hAnsi="David" w:cs="David" w:hint="cs"/>
          <w:rtl/>
        </w:rPr>
        <w:t>.</w:t>
      </w:r>
    </w:p>
    <w:p w:rsidR="001E6409" w:rsidRPr="00C3357F" w:rsidRDefault="00C3357F" w:rsidP="008A63A5">
      <w:pPr>
        <w:pStyle w:val="a3"/>
        <w:numPr>
          <w:ilvl w:val="0"/>
          <w:numId w:val="1"/>
        </w:numPr>
        <w:spacing w:after="0" w:line="360" w:lineRule="auto"/>
        <w:ind w:left="140" w:hanging="140"/>
        <w:jc w:val="both"/>
        <w:rPr>
          <w:rFonts w:ascii="David" w:hAnsi="David" w:cs="David"/>
        </w:rPr>
      </w:pPr>
      <w:r w:rsidRPr="00C3357F">
        <w:rPr>
          <w:rFonts w:ascii="David" w:hAnsi="David" w:cs="David" w:hint="cs"/>
          <w:highlight w:val="cyan"/>
          <w:rtl/>
        </w:rPr>
        <w:t>פס"ד תורג'מן</w:t>
      </w:r>
      <w:r w:rsidRPr="00C3357F">
        <w:rPr>
          <w:rFonts w:ascii="David" w:hAnsi="David" w:cs="David" w:hint="cs"/>
          <w:rtl/>
        </w:rPr>
        <w:t xml:space="preserve">- </w:t>
      </w:r>
      <w:r w:rsidR="00425FE4" w:rsidRPr="00C3357F">
        <w:rPr>
          <w:rFonts w:ascii="David" w:hAnsi="David" w:cs="David"/>
          <w:rtl/>
        </w:rPr>
        <w:t>פיצול תביעות בערכאות השונות</w:t>
      </w:r>
      <w:r w:rsidRPr="00C3357F">
        <w:rPr>
          <w:rFonts w:ascii="David" w:hAnsi="David" w:cs="David" w:hint="cs"/>
          <w:rtl/>
        </w:rPr>
        <w:t xml:space="preserve"> מעיד על חוסר כנות בכריכה. </w:t>
      </w:r>
    </w:p>
    <w:p w:rsidR="008518DF" w:rsidRDefault="008518DF" w:rsidP="008A63A5">
      <w:pPr>
        <w:pStyle w:val="a3"/>
        <w:numPr>
          <w:ilvl w:val="0"/>
          <w:numId w:val="1"/>
        </w:numPr>
        <w:spacing w:after="0" w:line="360" w:lineRule="auto"/>
        <w:ind w:left="140" w:hanging="140"/>
        <w:jc w:val="both"/>
        <w:rPr>
          <w:rFonts w:ascii="David" w:hAnsi="David" w:cs="David"/>
          <w:b/>
          <w:bCs/>
        </w:rPr>
      </w:pPr>
      <w:r w:rsidRPr="008518DF">
        <w:rPr>
          <w:rFonts w:ascii="David" w:hAnsi="David" w:cs="David" w:hint="cs"/>
          <w:highlight w:val="cyan"/>
          <w:rtl/>
        </w:rPr>
        <w:t>פס"ד פלוני</w:t>
      </w:r>
      <w:r w:rsidRPr="008518DF">
        <w:rPr>
          <w:rFonts w:ascii="David" w:hAnsi="David" w:cs="David" w:hint="cs"/>
          <w:rtl/>
        </w:rPr>
        <w:t>-</w:t>
      </w:r>
      <w:r>
        <w:rPr>
          <w:rFonts w:ascii="David" w:hAnsi="David" w:cs="David" w:hint="cs"/>
          <w:b/>
          <w:bCs/>
          <w:rtl/>
        </w:rPr>
        <w:t xml:space="preserve"> </w:t>
      </w:r>
      <w:r w:rsidR="00425FE4" w:rsidRPr="008D3E9E">
        <w:rPr>
          <w:rFonts w:ascii="David" w:hAnsi="David" w:cs="David"/>
          <w:b/>
          <w:bCs/>
          <w:rtl/>
        </w:rPr>
        <w:t>חוסר פירוט של הרכוש הכרוך עשוי להעיד על חוסר כנות בכריכה</w:t>
      </w:r>
      <w:r>
        <w:rPr>
          <w:rFonts w:ascii="David" w:hAnsi="David" w:cs="David" w:hint="cs"/>
          <w:rtl/>
        </w:rPr>
        <w:t xml:space="preserve">. </w:t>
      </w:r>
      <w:r w:rsidRPr="008518DF">
        <w:rPr>
          <w:rFonts w:ascii="David" w:hAnsi="David" w:cs="David" w:hint="cs"/>
          <w:b/>
          <w:bCs/>
          <w:u w:val="single"/>
          <w:rtl/>
        </w:rPr>
        <w:t>חריג</w:t>
      </w:r>
      <w:r>
        <w:rPr>
          <w:rFonts w:ascii="David" w:hAnsi="David" w:cs="David" w:hint="cs"/>
          <w:b/>
          <w:bCs/>
          <w:rtl/>
        </w:rPr>
        <w:t>:</w:t>
      </w:r>
      <w:r w:rsidR="00425FE4" w:rsidRPr="008D3E9E">
        <w:rPr>
          <w:rFonts w:ascii="David" w:hAnsi="David" w:cs="David"/>
          <w:b/>
          <w:bCs/>
          <w:rtl/>
        </w:rPr>
        <w:t xml:space="preserve"> אם חסר רק חל</w:t>
      </w:r>
      <w:r>
        <w:rPr>
          <w:rFonts w:ascii="David" w:hAnsi="David" w:cs="David"/>
          <w:b/>
          <w:bCs/>
          <w:rtl/>
        </w:rPr>
        <w:t>ק קטן מהרכוש שניתן להשלים בקלות</w:t>
      </w:r>
      <w:r>
        <w:rPr>
          <w:rFonts w:ascii="David" w:hAnsi="David" w:cs="David" w:hint="cs"/>
          <w:b/>
          <w:bCs/>
          <w:rtl/>
        </w:rPr>
        <w:t xml:space="preserve">- </w:t>
      </w:r>
      <w:r w:rsidR="00425FE4" w:rsidRPr="008D3E9E">
        <w:rPr>
          <w:rFonts w:ascii="David" w:hAnsi="David" w:cs="David"/>
          <w:b/>
          <w:bCs/>
          <w:rtl/>
        </w:rPr>
        <w:t>זה תלוי נסיבות</w:t>
      </w:r>
      <w:r w:rsidR="00425FE4" w:rsidRPr="008D3E9E">
        <w:rPr>
          <w:rFonts w:ascii="David" w:hAnsi="David" w:cs="David"/>
          <w:rtl/>
        </w:rPr>
        <w:t>. כאן נקבע שלא מדובר בחוסר כנות</w:t>
      </w:r>
      <w:r w:rsidR="001E6409" w:rsidRPr="008D3E9E">
        <w:rPr>
          <w:rFonts w:ascii="David" w:hAnsi="David" w:cs="David" w:hint="cs"/>
          <w:rtl/>
        </w:rPr>
        <w:t>.</w:t>
      </w:r>
    </w:p>
    <w:p w:rsidR="001E6409" w:rsidRPr="008D3E9E" w:rsidRDefault="008518DF" w:rsidP="008A63A5">
      <w:pPr>
        <w:pStyle w:val="a3"/>
        <w:numPr>
          <w:ilvl w:val="0"/>
          <w:numId w:val="1"/>
        </w:numPr>
        <w:spacing w:after="0" w:line="360" w:lineRule="auto"/>
        <w:ind w:left="140" w:hanging="140"/>
        <w:jc w:val="both"/>
        <w:rPr>
          <w:rFonts w:ascii="David" w:hAnsi="David" w:cs="David"/>
          <w:b/>
          <w:bCs/>
        </w:rPr>
      </w:pPr>
      <w:r w:rsidRPr="008518DF">
        <w:rPr>
          <w:rFonts w:ascii="David" w:hAnsi="David" w:cs="David" w:hint="cs"/>
          <w:highlight w:val="cyan"/>
          <w:rtl/>
        </w:rPr>
        <w:t>פס"ד</w:t>
      </w:r>
      <w:r w:rsidR="00425FE4" w:rsidRPr="008518DF">
        <w:rPr>
          <w:rFonts w:ascii="David" w:hAnsi="David" w:cs="David"/>
          <w:highlight w:val="cyan"/>
          <w:rtl/>
        </w:rPr>
        <w:t xml:space="preserve"> פלונית</w:t>
      </w:r>
      <w:r w:rsidRPr="008518DF">
        <w:rPr>
          <w:rFonts w:ascii="David" w:hAnsi="David" w:cs="David" w:hint="cs"/>
          <w:highlight w:val="cyan"/>
          <w:rtl/>
        </w:rPr>
        <w:t xml:space="preserve"> (אנאלפבית)</w:t>
      </w:r>
      <w:r w:rsidRPr="008518DF">
        <w:rPr>
          <w:rFonts w:ascii="David" w:hAnsi="David" w:cs="David" w:hint="cs"/>
          <w:rtl/>
        </w:rPr>
        <w:t>-</w:t>
      </w:r>
      <w:r w:rsidR="00425FE4" w:rsidRPr="008D3E9E">
        <w:rPr>
          <w:rFonts w:ascii="David" w:hAnsi="David" w:cs="David"/>
          <w:b/>
          <w:bCs/>
          <w:rtl/>
        </w:rPr>
        <w:t xml:space="preserve"> </w:t>
      </w:r>
      <w:r w:rsidR="00C07C1A">
        <w:rPr>
          <w:rFonts w:ascii="David" w:hAnsi="David" w:cs="David" w:hint="cs"/>
          <w:rtl/>
        </w:rPr>
        <w:t>כאשר מדובר בחוסר פירוט שנעשה בתום לב- הכריכה כנה.</w:t>
      </w:r>
    </w:p>
    <w:p w:rsidR="001E6409" w:rsidRPr="00C07C1A" w:rsidRDefault="00C07C1A" w:rsidP="008A63A5">
      <w:pPr>
        <w:pStyle w:val="a3"/>
        <w:numPr>
          <w:ilvl w:val="0"/>
          <w:numId w:val="1"/>
        </w:numPr>
        <w:spacing w:after="0" w:line="360" w:lineRule="auto"/>
        <w:ind w:left="140" w:hanging="140"/>
        <w:jc w:val="both"/>
        <w:rPr>
          <w:rFonts w:ascii="David" w:hAnsi="David" w:cs="David"/>
        </w:rPr>
      </w:pPr>
      <w:r w:rsidRPr="00C07C1A">
        <w:rPr>
          <w:rFonts w:ascii="David" w:hAnsi="David" w:cs="David" w:hint="cs"/>
          <w:highlight w:val="cyan"/>
          <w:rtl/>
        </w:rPr>
        <w:t>פס"ד פלונית (טופס סטנדרטי)</w:t>
      </w:r>
      <w:r w:rsidRPr="00C07C1A">
        <w:rPr>
          <w:rFonts w:ascii="David" w:hAnsi="David" w:cs="David" w:hint="cs"/>
          <w:rtl/>
        </w:rPr>
        <w:t xml:space="preserve">- </w:t>
      </w:r>
      <w:r w:rsidR="00425FE4" w:rsidRPr="00C07C1A">
        <w:rPr>
          <w:rFonts w:ascii="David" w:hAnsi="David" w:cs="David"/>
          <w:rtl/>
        </w:rPr>
        <w:t xml:space="preserve">התעלמות מפס"ד של ביד"ר בעניין מזונות </w:t>
      </w:r>
      <w:r w:rsidR="001E6409" w:rsidRPr="00C07C1A">
        <w:rPr>
          <w:rFonts w:ascii="David" w:hAnsi="David" w:cs="David" w:hint="cs"/>
          <w:rtl/>
        </w:rPr>
        <w:t>מעידה על חוסר כנות בכריכה</w:t>
      </w:r>
      <w:r w:rsidRPr="00C07C1A">
        <w:rPr>
          <w:rFonts w:ascii="David" w:hAnsi="David" w:cs="David" w:hint="cs"/>
          <w:rtl/>
        </w:rPr>
        <w:t>.</w:t>
      </w:r>
    </w:p>
    <w:p w:rsidR="007F1577" w:rsidRPr="008D3E9E" w:rsidRDefault="00FF7A21" w:rsidP="008A63A5">
      <w:pPr>
        <w:pStyle w:val="a3"/>
        <w:numPr>
          <w:ilvl w:val="0"/>
          <w:numId w:val="1"/>
        </w:numPr>
        <w:spacing w:after="0" w:line="360" w:lineRule="auto"/>
        <w:ind w:left="140" w:hanging="140"/>
        <w:jc w:val="both"/>
        <w:rPr>
          <w:rFonts w:ascii="David" w:hAnsi="David" w:cs="David"/>
          <w:b/>
          <w:bCs/>
        </w:rPr>
      </w:pPr>
      <w:r w:rsidRPr="00FF7A21">
        <w:rPr>
          <w:rFonts w:ascii="David" w:hAnsi="David" w:cs="David" w:hint="cs"/>
          <w:highlight w:val="cyan"/>
          <w:rtl/>
        </w:rPr>
        <w:t>רוזן צבי</w:t>
      </w:r>
      <w:r w:rsidRPr="00FF7A21">
        <w:rPr>
          <w:rFonts w:ascii="David" w:hAnsi="David" w:cs="David" w:hint="cs"/>
          <w:rtl/>
        </w:rPr>
        <w:t xml:space="preserve">- </w:t>
      </w:r>
      <w:r w:rsidRPr="00FF7A21">
        <w:rPr>
          <w:rFonts w:ascii="David" w:hAnsi="David" w:cs="David" w:hint="cs"/>
          <w:b/>
          <w:bCs/>
          <w:rtl/>
        </w:rPr>
        <w:t>כריכת רכוש</w:t>
      </w:r>
      <w:r w:rsidR="007F1577" w:rsidRPr="00FF7A21">
        <w:rPr>
          <w:rFonts w:ascii="David" w:hAnsi="David" w:cs="David"/>
          <w:b/>
          <w:bCs/>
          <w:rtl/>
        </w:rPr>
        <w:t xml:space="preserve"> לעולם לא תהיה כנה</w:t>
      </w:r>
      <w:r>
        <w:rPr>
          <w:rFonts w:ascii="David" w:hAnsi="David" w:cs="David"/>
          <w:rtl/>
        </w:rPr>
        <w:t xml:space="preserve"> </w:t>
      </w:r>
      <w:r>
        <w:rPr>
          <w:rFonts w:ascii="David" w:hAnsi="David" w:cs="David" w:hint="cs"/>
          <w:rtl/>
        </w:rPr>
        <w:t xml:space="preserve">מכיוון </w:t>
      </w:r>
      <w:r w:rsidRPr="008D3E9E">
        <w:rPr>
          <w:rFonts w:ascii="David" w:hAnsi="David" w:cs="David"/>
          <w:rtl/>
        </w:rPr>
        <w:t>ש</w:t>
      </w:r>
      <w:r>
        <w:rPr>
          <w:rFonts w:ascii="David" w:hAnsi="David" w:cs="David" w:hint="cs"/>
          <w:rtl/>
        </w:rPr>
        <w:t>כש</w:t>
      </w:r>
      <w:r w:rsidRPr="008D3E9E">
        <w:rPr>
          <w:rFonts w:ascii="David" w:hAnsi="David" w:cs="David"/>
          <w:rtl/>
        </w:rPr>
        <w:t>הבעל כורך את הנושאים הרכושיים הוא חותר לפגיעה בזכויות</w:t>
      </w:r>
      <w:r>
        <w:rPr>
          <w:rFonts w:ascii="David" w:hAnsi="David" w:cs="David" w:hint="cs"/>
          <w:rtl/>
        </w:rPr>
        <w:t xml:space="preserve"> </w:t>
      </w:r>
      <w:r w:rsidRPr="00FF7A21">
        <w:rPr>
          <w:rFonts w:ascii="David" w:hAnsi="David" w:cs="David" w:hint="cs"/>
          <w:rtl/>
        </w:rPr>
        <w:t>האישה</w:t>
      </w:r>
      <w:r w:rsidRPr="00FF7A21">
        <w:rPr>
          <w:rFonts w:ascii="David" w:hAnsi="David" w:cs="David"/>
          <w:rtl/>
        </w:rPr>
        <w:t xml:space="preserve"> </w:t>
      </w:r>
      <w:r w:rsidRPr="00FF7A21">
        <w:rPr>
          <w:rFonts w:ascii="David" w:hAnsi="David" w:cs="David" w:hint="cs"/>
          <w:rtl/>
        </w:rPr>
        <w:t>(</w:t>
      </w:r>
      <w:r w:rsidRPr="00FF7A21">
        <w:rPr>
          <w:rFonts w:ascii="David" w:hAnsi="David" w:cs="David"/>
          <w:rtl/>
        </w:rPr>
        <w:t>נדחה בפסיקה</w:t>
      </w:r>
      <w:r w:rsidRPr="00FF7A21">
        <w:rPr>
          <w:rFonts w:ascii="David" w:hAnsi="David" w:cs="David" w:hint="cs"/>
          <w:rtl/>
        </w:rPr>
        <w:t>).</w:t>
      </w:r>
    </w:p>
    <w:p w:rsidR="00BC50AC" w:rsidRPr="008D3E9E" w:rsidRDefault="00BC50AC" w:rsidP="00FF7A21">
      <w:pPr>
        <w:pStyle w:val="2"/>
        <w:rPr>
          <w:rtl/>
        </w:rPr>
      </w:pPr>
    </w:p>
    <w:p w:rsidR="008B2B4F" w:rsidRDefault="008242CA" w:rsidP="00B03AEC">
      <w:pPr>
        <w:spacing w:after="0" w:line="360" w:lineRule="auto"/>
        <w:jc w:val="both"/>
        <w:rPr>
          <w:rFonts w:cs="David"/>
          <w:sz w:val="24"/>
          <w:szCs w:val="24"/>
          <w:rtl/>
        </w:rPr>
      </w:pPr>
      <w:r>
        <w:rPr>
          <w:rFonts w:cs="David" w:hint="cs"/>
          <w:b/>
          <w:bCs/>
          <w:sz w:val="24"/>
          <w:szCs w:val="24"/>
          <w:u w:val="single"/>
          <w:rtl/>
        </w:rPr>
        <w:t>הסמכות</w:t>
      </w:r>
      <w:r w:rsidR="00BC50AC" w:rsidRPr="008D3E9E">
        <w:rPr>
          <w:rFonts w:cs="David" w:hint="cs"/>
          <w:b/>
          <w:bCs/>
          <w:sz w:val="24"/>
          <w:szCs w:val="24"/>
          <w:u w:val="single"/>
          <w:rtl/>
        </w:rPr>
        <w:t xml:space="preserve"> להכריע בשאלת תוקף הכריכה</w:t>
      </w:r>
      <w:r>
        <w:rPr>
          <w:rFonts w:cs="David" w:hint="cs"/>
          <w:sz w:val="24"/>
          <w:szCs w:val="24"/>
          <w:u w:val="single"/>
          <w:rtl/>
        </w:rPr>
        <w:t xml:space="preserve">- </w:t>
      </w:r>
      <w:r w:rsidR="00BC50AC" w:rsidRPr="008D3E9E">
        <w:rPr>
          <w:rFonts w:cs="David" w:hint="cs"/>
          <w:sz w:val="24"/>
          <w:szCs w:val="24"/>
          <w:u w:val="single"/>
          <w:rtl/>
        </w:rPr>
        <w:t>"</w:t>
      </w:r>
      <w:r>
        <w:rPr>
          <w:rFonts w:cs="David" w:hint="cs"/>
          <w:b/>
          <w:bCs/>
          <w:sz w:val="24"/>
          <w:szCs w:val="24"/>
          <w:u w:val="single"/>
          <w:rtl/>
        </w:rPr>
        <w:t>מירוץ ההחלטות"</w:t>
      </w:r>
    </w:p>
    <w:p w:rsidR="00BC50AC" w:rsidRPr="008B2B4F" w:rsidRDefault="008242CA" w:rsidP="00B03AEC">
      <w:pPr>
        <w:spacing w:after="0" w:line="360" w:lineRule="auto"/>
        <w:jc w:val="both"/>
        <w:rPr>
          <w:rFonts w:cs="David"/>
          <w:b/>
          <w:bCs/>
          <w:sz w:val="24"/>
          <w:szCs w:val="24"/>
          <w:u w:val="single"/>
          <w:rtl/>
        </w:rPr>
      </w:pPr>
      <w:r w:rsidRPr="008B2B4F">
        <w:rPr>
          <w:rFonts w:cs="David" w:hint="cs"/>
          <w:highlight w:val="cyan"/>
          <w:u w:val="single"/>
          <w:rtl/>
        </w:rPr>
        <w:t>פס"ד</w:t>
      </w:r>
      <w:r w:rsidR="00BC50AC" w:rsidRPr="008B2B4F">
        <w:rPr>
          <w:rFonts w:cs="David" w:hint="cs"/>
          <w:highlight w:val="cyan"/>
          <w:u w:val="single"/>
          <w:rtl/>
        </w:rPr>
        <w:t xml:space="preserve"> פייג-פלמן</w:t>
      </w:r>
      <w:r w:rsidR="008B2B4F" w:rsidRPr="008B2B4F">
        <w:rPr>
          <w:rFonts w:cs="David" w:hint="cs"/>
          <w:u w:val="single"/>
          <w:rtl/>
        </w:rPr>
        <w:t>:</w:t>
      </w:r>
    </w:p>
    <w:p w:rsidR="00BC50AC" w:rsidRPr="008D3E9E" w:rsidRDefault="00BC50AC" w:rsidP="008A63A5">
      <w:pPr>
        <w:pStyle w:val="a3"/>
        <w:numPr>
          <w:ilvl w:val="0"/>
          <w:numId w:val="1"/>
        </w:numPr>
        <w:spacing w:after="0" w:line="360" w:lineRule="auto"/>
        <w:ind w:left="140" w:hanging="140"/>
        <w:jc w:val="both"/>
        <w:rPr>
          <w:rFonts w:cs="David"/>
        </w:rPr>
      </w:pPr>
      <w:r w:rsidRPr="00BE6482">
        <w:rPr>
          <w:rFonts w:cs="David" w:hint="cs"/>
          <w:rtl/>
        </w:rPr>
        <w:t xml:space="preserve">לשתי הערכאות סמכות להכריע בשאלת </w:t>
      </w:r>
      <w:r w:rsidR="00BE6482">
        <w:rPr>
          <w:rFonts w:cs="David" w:hint="cs"/>
          <w:rtl/>
        </w:rPr>
        <w:t xml:space="preserve">התקיימות </w:t>
      </w:r>
      <w:r w:rsidRPr="00BE6482">
        <w:rPr>
          <w:rFonts w:cs="David" w:hint="cs"/>
          <w:rtl/>
        </w:rPr>
        <w:t xml:space="preserve">מבחני הכריכה. </w:t>
      </w:r>
    </w:p>
    <w:p w:rsidR="00BC50AC" w:rsidRPr="00BE6482" w:rsidRDefault="00BC50AC" w:rsidP="008A63A5">
      <w:pPr>
        <w:pStyle w:val="a3"/>
        <w:numPr>
          <w:ilvl w:val="0"/>
          <w:numId w:val="1"/>
        </w:numPr>
        <w:spacing w:after="0" w:line="360" w:lineRule="auto"/>
        <w:ind w:left="140" w:hanging="140"/>
        <w:jc w:val="both"/>
        <w:rPr>
          <w:rFonts w:cs="David"/>
          <w:u w:val="single"/>
        </w:rPr>
      </w:pPr>
      <w:r w:rsidRPr="00BE6482">
        <w:rPr>
          <w:rFonts w:cs="David" w:hint="cs"/>
          <w:rtl/>
        </w:rPr>
        <w:t>כל עוד לא הכר</w:t>
      </w:r>
      <w:r w:rsidR="00BE6482" w:rsidRPr="00BE6482">
        <w:rPr>
          <w:rFonts w:cs="David" w:hint="cs"/>
          <w:rtl/>
        </w:rPr>
        <w:t>יעה אף ערכאה בשאלת מבחני הכריכה-</w:t>
      </w:r>
      <w:r w:rsidRPr="008D3E9E">
        <w:rPr>
          <w:rFonts w:cs="David" w:hint="cs"/>
          <w:rtl/>
        </w:rPr>
        <w:t xml:space="preserve"> </w:t>
      </w:r>
      <w:r w:rsidRPr="00BE6482">
        <w:rPr>
          <w:rFonts w:cs="David" w:hint="cs"/>
          <w:u w:val="single"/>
          <w:rtl/>
        </w:rPr>
        <w:t>תוכל כל ערכאה לפי שק"ד לעכב את הדיון עד שהערכאה המ</w:t>
      </w:r>
      <w:r w:rsidR="00BE6482" w:rsidRPr="00BE6482">
        <w:rPr>
          <w:rFonts w:cs="David" w:hint="cs"/>
          <w:u w:val="single"/>
          <w:rtl/>
        </w:rPr>
        <w:t>קבילה תחליט בשאלת מבחני הכריכה</w:t>
      </w:r>
      <w:r w:rsidR="00BE6482">
        <w:rPr>
          <w:rFonts w:cs="David" w:hint="cs"/>
          <w:rtl/>
        </w:rPr>
        <w:t xml:space="preserve">, </w:t>
      </w:r>
      <w:r w:rsidR="00BE6482" w:rsidRPr="00BE6482">
        <w:rPr>
          <w:rFonts w:cs="David" w:hint="cs"/>
          <w:rtl/>
        </w:rPr>
        <w:t>בהתחשב ב</w:t>
      </w:r>
      <w:r w:rsidRPr="00BE6482">
        <w:rPr>
          <w:rFonts w:cs="David" w:hint="cs"/>
          <w:rtl/>
        </w:rPr>
        <w:t>שלב בו מצוי הדיון בערכאה המקבילה.</w:t>
      </w:r>
      <w:r w:rsidRPr="00BE6482">
        <w:rPr>
          <w:rFonts w:cs="David" w:hint="cs"/>
          <w:u w:val="single"/>
          <w:rtl/>
        </w:rPr>
        <w:t xml:space="preserve"> </w:t>
      </w:r>
    </w:p>
    <w:p w:rsidR="00BC50AC" w:rsidRPr="00723CA6" w:rsidRDefault="00723CA6" w:rsidP="008A63A5">
      <w:pPr>
        <w:pStyle w:val="a3"/>
        <w:numPr>
          <w:ilvl w:val="0"/>
          <w:numId w:val="1"/>
        </w:numPr>
        <w:spacing w:after="0" w:line="360" w:lineRule="auto"/>
        <w:ind w:left="140" w:hanging="140"/>
        <w:jc w:val="both"/>
        <w:rPr>
          <w:rFonts w:cs="David"/>
        </w:rPr>
      </w:pPr>
      <w:r w:rsidRPr="00723CA6">
        <w:rPr>
          <w:rFonts w:cs="David" w:hint="cs"/>
          <w:b/>
          <w:bCs/>
          <w:rtl/>
        </w:rPr>
        <w:t>עקרון הכיבוד ההדדי</w:t>
      </w:r>
      <w:r w:rsidRPr="00723CA6">
        <w:rPr>
          <w:rFonts w:cs="David" w:hint="cs"/>
          <w:rtl/>
        </w:rPr>
        <w:t xml:space="preserve">- </w:t>
      </w:r>
      <w:r w:rsidR="00BC50AC" w:rsidRPr="00723CA6">
        <w:rPr>
          <w:rFonts w:cs="David" w:hint="cs"/>
          <w:rtl/>
        </w:rPr>
        <w:t>אם אחת הערכאו</w:t>
      </w:r>
      <w:r w:rsidRPr="00723CA6">
        <w:rPr>
          <w:rFonts w:cs="David" w:hint="cs"/>
          <w:rtl/>
        </w:rPr>
        <w:t>ת הכריעה בשאלת מבחני הכריכה-</w:t>
      </w:r>
      <w:r w:rsidR="00BC50AC" w:rsidRPr="00723CA6">
        <w:rPr>
          <w:rFonts w:cs="David" w:hint="cs"/>
          <w:rtl/>
        </w:rPr>
        <w:t xml:space="preserve"> על </w:t>
      </w:r>
      <w:r w:rsidRPr="00723CA6">
        <w:rPr>
          <w:rFonts w:cs="David" w:hint="cs"/>
          <w:rtl/>
        </w:rPr>
        <w:t xml:space="preserve">הערכאה המקבילה להימנע מלדון בכך. </w:t>
      </w:r>
      <w:r w:rsidRPr="00723CA6">
        <w:rPr>
          <w:rFonts w:cs="David" w:hint="cs"/>
          <w:u w:val="single"/>
          <w:rtl/>
        </w:rPr>
        <w:t>חריג</w:t>
      </w:r>
      <w:r w:rsidRPr="00723CA6">
        <w:rPr>
          <w:rFonts w:cs="David" w:hint="cs"/>
          <w:rtl/>
        </w:rPr>
        <w:t>:</w:t>
      </w:r>
      <w:r w:rsidR="00BC50AC" w:rsidRPr="00723CA6">
        <w:rPr>
          <w:rFonts w:cs="David" w:hint="cs"/>
          <w:rtl/>
        </w:rPr>
        <w:t xml:space="preserve"> </w:t>
      </w:r>
      <w:r w:rsidR="00BC50AC" w:rsidRPr="00723CA6">
        <w:rPr>
          <w:rFonts w:cs="David" w:hint="cs"/>
          <w:b/>
          <w:bCs/>
          <w:u w:val="single"/>
          <w:rtl/>
        </w:rPr>
        <w:t>טעם מיוחד</w:t>
      </w:r>
      <w:r>
        <w:rPr>
          <w:rFonts w:cs="David" w:hint="cs"/>
          <w:rtl/>
        </w:rPr>
        <w:t xml:space="preserve"> [</w:t>
      </w:r>
      <w:r w:rsidR="00BC50AC" w:rsidRPr="00723CA6">
        <w:rPr>
          <w:rFonts w:cs="David" w:hint="cs"/>
          <w:rtl/>
        </w:rPr>
        <w:t xml:space="preserve">מצדיק שגם הערכאה </w:t>
      </w:r>
      <w:r>
        <w:rPr>
          <w:rFonts w:cs="David" w:hint="cs"/>
          <w:rtl/>
        </w:rPr>
        <w:t>המקבילה תדון בשאלת מבחני הכריכה]:</w:t>
      </w:r>
    </w:p>
    <w:p w:rsidR="00BC50AC" w:rsidRPr="008D3E9E" w:rsidRDefault="00BC50AC" w:rsidP="008A63A5">
      <w:pPr>
        <w:pStyle w:val="a3"/>
        <w:numPr>
          <w:ilvl w:val="0"/>
          <w:numId w:val="6"/>
        </w:numPr>
        <w:spacing w:after="0" w:line="360" w:lineRule="auto"/>
        <w:ind w:left="424" w:hanging="283"/>
        <w:jc w:val="both"/>
        <w:rPr>
          <w:rFonts w:ascii="David" w:hAnsi="David" w:cs="David"/>
          <w:b/>
          <w:bCs/>
        </w:rPr>
      </w:pPr>
      <w:r w:rsidRPr="008D3E9E">
        <w:rPr>
          <w:rFonts w:ascii="David" w:hAnsi="David" w:cs="David"/>
          <w:b/>
          <w:bCs/>
          <w:rtl/>
        </w:rPr>
        <w:t>חוסר חוקיות או פגם חמור אחר היורד לשורש הסמכות</w:t>
      </w:r>
      <w:r w:rsidR="00723CA6">
        <w:rPr>
          <w:rFonts w:ascii="David" w:hAnsi="David" w:cs="David" w:hint="cs"/>
          <w:rtl/>
        </w:rPr>
        <w:t xml:space="preserve">- </w:t>
      </w:r>
      <w:r w:rsidR="00890611">
        <w:rPr>
          <w:rFonts w:ascii="David" w:hAnsi="David" w:cs="David" w:hint="cs"/>
          <w:rtl/>
        </w:rPr>
        <w:t>אי קיום דיון מקדים</w:t>
      </w:r>
      <w:r w:rsidR="00A809FD" w:rsidRPr="00723CA6">
        <w:rPr>
          <w:rFonts w:ascii="David" w:hAnsi="David" w:cs="David"/>
          <w:rtl/>
        </w:rPr>
        <w:t xml:space="preserve"> </w:t>
      </w:r>
      <w:r w:rsidR="00890611">
        <w:rPr>
          <w:rFonts w:ascii="David" w:hAnsi="David" w:cs="David" w:hint="cs"/>
          <w:rtl/>
        </w:rPr>
        <w:t>בשאלת ה</w:t>
      </w:r>
      <w:r w:rsidR="00A809FD" w:rsidRPr="00723CA6">
        <w:rPr>
          <w:rFonts w:ascii="David" w:hAnsi="David" w:cs="David"/>
          <w:rtl/>
        </w:rPr>
        <w:t>כריכה</w:t>
      </w:r>
      <w:r w:rsidR="00723CA6">
        <w:rPr>
          <w:rFonts w:ascii="David" w:hAnsi="David" w:cs="David" w:hint="cs"/>
          <w:rtl/>
        </w:rPr>
        <w:t>;</w:t>
      </w:r>
      <w:r w:rsidR="00A809FD" w:rsidRPr="00723CA6">
        <w:rPr>
          <w:rFonts w:ascii="David" w:hAnsi="David" w:cs="David" w:hint="cs"/>
          <w:rtl/>
        </w:rPr>
        <w:t xml:space="preserve"> </w:t>
      </w:r>
      <w:r w:rsidR="00723CA6" w:rsidRPr="00723CA6">
        <w:rPr>
          <w:rFonts w:ascii="David" w:hAnsi="David" w:cs="David" w:hint="cs"/>
          <w:highlight w:val="cyan"/>
          <w:rtl/>
        </w:rPr>
        <w:t xml:space="preserve">פס"ד </w:t>
      </w:r>
      <w:r w:rsidR="00723CA6" w:rsidRPr="00266B50">
        <w:rPr>
          <w:rFonts w:ascii="David" w:hAnsi="David" w:cs="David" w:hint="cs"/>
          <w:highlight w:val="cyan"/>
          <w:rtl/>
        </w:rPr>
        <w:t>פלונית</w:t>
      </w:r>
      <w:r w:rsidR="00266B50" w:rsidRPr="00266B50">
        <w:rPr>
          <w:rFonts w:ascii="David" w:hAnsi="David" w:cs="David" w:hint="cs"/>
          <w:highlight w:val="cyan"/>
          <w:rtl/>
        </w:rPr>
        <w:t xml:space="preserve"> (אנאלפבית)</w:t>
      </w:r>
      <w:r w:rsidR="00723CA6" w:rsidRPr="00723CA6">
        <w:rPr>
          <w:rFonts w:ascii="David" w:hAnsi="David" w:cs="David" w:hint="cs"/>
          <w:rtl/>
        </w:rPr>
        <w:t xml:space="preserve">- </w:t>
      </w:r>
      <w:r w:rsidRPr="00723CA6">
        <w:rPr>
          <w:rFonts w:ascii="David" w:hAnsi="David" w:cs="David" w:hint="cs"/>
          <w:rtl/>
        </w:rPr>
        <w:t>החלטה לא מנומקת</w:t>
      </w:r>
      <w:r w:rsidR="00723CA6" w:rsidRPr="00723CA6">
        <w:rPr>
          <w:rFonts w:ascii="David" w:hAnsi="David" w:cs="David" w:hint="cs"/>
          <w:rtl/>
        </w:rPr>
        <w:t>.</w:t>
      </w:r>
    </w:p>
    <w:p w:rsidR="00BC50AC" w:rsidRPr="008D3E9E" w:rsidRDefault="00BC50AC" w:rsidP="008A63A5">
      <w:pPr>
        <w:pStyle w:val="a3"/>
        <w:numPr>
          <w:ilvl w:val="0"/>
          <w:numId w:val="6"/>
        </w:numPr>
        <w:spacing w:after="0" w:line="360" w:lineRule="auto"/>
        <w:ind w:left="424" w:hanging="283"/>
        <w:jc w:val="both"/>
        <w:rPr>
          <w:rFonts w:ascii="David" w:hAnsi="David" w:cs="David"/>
          <w:b/>
          <w:bCs/>
        </w:rPr>
      </w:pPr>
      <w:r w:rsidRPr="008D3E9E">
        <w:rPr>
          <w:rFonts w:ascii="David" w:hAnsi="David" w:cs="David"/>
          <w:b/>
          <w:bCs/>
          <w:rtl/>
        </w:rPr>
        <w:t>חריגה ברורה מכללי הצדק הטבעי</w:t>
      </w:r>
      <w:r w:rsidR="00723CA6">
        <w:rPr>
          <w:rFonts w:ascii="David" w:hAnsi="David" w:cs="David" w:hint="cs"/>
          <w:rtl/>
        </w:rPr>
        <w:t>-</w:t>
      </w:r>
      <w:r w:rsidRPr="008D3E9E">
        <w:rPr>
          <w:rFonts w:ascii="David" w:hAnsi="David" w:cs="David"/>
          <w:rtl/>
        </w:rPr>
        <w:t xml:space="preserve"> </w:t>
      </w:r>
      <w:r w:rsidR="00266B50">
        <w:rPr>
          <w:rFonts w:ascii="David" w:hAnsi="David" w:cs="David" w:hint="cs"/>
          <w:rtl/>
        </w:rPr>
        <w:t xml:space="preserve">פגיעה בהליך הוגן- </w:t>
      </w:r>
      <w:r w:rsidRPr="008D3E9E">
        <w:rPr>
          <w:rFonts w:ascii="David" w:hAnsi="David" w:cs="David"/>
          <w:rtl/>
        </w:rPr>
        <w:t>לא נ</w:t>
      </w:r>
      <w:r w:rsidR="00723CA6">
        <w:rPr>
          <w:rFonts w:ascii="David" w:hAnsi="David" w:cs="David" w:hint="cs"/>
          <w:rtl/>
        </w:rPr>
        <w:t>י</w:t>
      </w:r>
      <w:r w:rsidRPr="008D3E9E">
        <w:rPr>
          <w:rFonts w:ascii="David" w:hAnsi="David" w:cs="David"/>
          <w:rtl/>
        </w:rPr>
        <w:t>ת</w:t>
      </w:r>
      <w:r w:rsidR="00723CA6">
        <w:rPr>
          <w:rFonts w:ascii="David" w:hAnsi="David" w:cs="David" w:hint="cs"/>
          <w:rtl/>
        </w:rPr>
        <w:t>נה</w:t>
      </w:r>
      <w:r w:rsidRPr="008D3E9E">
        <w:rPr>
          <w:rFonts w:ascii="David" w:hAnsi="David" w:cs="David"/>
          <w:rtl/>
        </w:rPr>
        <w:t xml:space="preserve"> זכות טיעון, </w:t>
      </w:r>
      <w:r w:rsidR="0007291E">
        <w:rPr>
          <w:rFonts w:ascii="David" w:hAnsi="David" w:cs="David" w:hint="cs"/>
          <w:rtl/>
        </w:rPr>
        <w:t xml:space="preserve">צד ללא ייצוג, </w:t>
      </w:r>
      <w:r w:rsidR="00723CA6">
        <w:rPr>
          <w:rFonts w:ascii="David" w:hAnsi="David" w:cs="David" w:hint="cs"/>
          <w:rtl/>
        </w:rPr>
        <w:t>קיום</w:t>
      </w:r>
      <w:r w:rsidR="00723CA6">
        <w:rPr>
          <w:rFonts w:ascii="David" w:hAnsi="David" w:cs="David"/>
          <w:rtl/>
        </w:rPr>
        <w:t xml:space="preserve"> דיון במעמד צד אחד</w:t>
      </w:r>
      <w:r w:rsidR="00723CA6">
        <w:rPr>
          <w:rFonts w:ascii="David" w:hAnsi="David" w:cs="David" w:hint="cs"/>
          <w:rtl/>
        </w:rPr>
        <w:t>.</w:t>
      </w:r>
    </w:p>
    <w:p w:rsidR="00BC50AC" w:rsidRPr="008D3E9E" w:rsidRDefault="00BC50AC" w:rsidP="008A63A5">
      <w:pPr>
        <w:pStyle w:val="a3"/>
        <w:numPr>
          <w:ilvl w:val="0"/>
          <w:numId w:val="6"/>
        </w:numPr>
        <w:spacing w:after="0" w:line="360" w:lineRule="auto"/>
        <w:ind w:left="424" w:hanging="283"/>
        <w:jc w:val="both"/>
        <w:rPr>
          <w:rFonts w:ascii="David" w:hAnsi="David" w:cs="David"/>
          <w:b/>
          <w:bCs/>
        </w:rPr>
      </w:pPr>
      <w:r w:rsidRPr="008D3E9E">
        <w:rPr>
          <w:rFonts w:ascii="David" w:hAnsi="David" w:cs="David"/>
          <w:b/>
          <w:bCs/>
          <w:rtl/>
        </w:rPr>
        <w:t>סוגיה שאינה ניתנת לכריכה</w:t>
      </w:r>
      <w:r w:rsidR="00723CA6">
        <w:rPr>
          <w:rFonts w:ascii="David" w:hAnsi="David" w:cs="David" w:hint="cs"/>
          <w:rtl/>
        </w:rPr>
        <w:t>.</w:t>
      </w:r>
    </w:p>
    <w:p w:rsidR="00BC50AC" w:rsidRPr="008D3E9E" w:rsidRDefault="00BC50AC" w:rsidP="008A63A5">
      <w:pPr>
        <w:pStyle w:val="a3"/>
        <w:numPr>
          <w:ilvl w:val="0"/>
          <w:numId w:val="1"/>
        </w:numPr>
        <w:spacing w:after="0" w:line="360" w:lineRule="auto"/>
        <w:ind w:left="140" w:hanging="140"/>
        <w:jc w:val="both"/>
        <w:rPr>
          <w:rFonts w:cs="David"/>
          <w:u w:val="single"/>
        </w:rPr>
      </w:pPr>
      <w:r w:rsidRPr="008D3E9E">
        <w:rPr>
          <w:rFonts w:cs="David" w:hint="cs"/>
          <w:b/>
          <w:bCs/>
          <w:rtl/>
        </w:rPr>
        <w:t xml:space="preserve">עקרון הכיבוד ההדדי </w:t>
      </w:r>
      <w:r w:rsidRPr="008D3E9E">
        <w:rPr>
          <w:rFonts w:cs="David" w:hint="cs"/>
          <w:rtl/>
        </w:rPr>
        <w:t>אינו בבחינת עיקרון נימוסי אלא חיוני לצורך מערכת שיפוט תקינה</w:t>
      </w:r>
      <w:r w:rsidR="00266B50">
        <w:rPr>
          <w:rFonts w:cs="David" w:hint="cs"/>
          <w:rtl/>
        </w:rPr>
        <w:t>.</w:t>
      </w:r>
    </w:p>
    <w:p w:rsidR="00BC50AC" w:rsidRPr="008D3E9E" w:rsidRDefault="00BC50AC" w:rsidP="008A63A5">
      <w:pPr>
        <w:pStyle w:val="a3"/>
        <w:numPr>
          <w:ilvl w:val="0"/>
          <w:numId w:val="1"/>
        </w:numPr>
        <w:spacing w:after="0" w:line="360" w:lineRule="auto"/>
        <w:ind w:left="140" w:hanging="140"/>
        <w:jc w:val="both"/>
        <w:rPr>
          <w:rFonts w:cs="David"/>
          <w:u w:val="single"/>
        </w:rPr>
      </w:pPr>
      <w:r w:rsidRPr="008D3E9E">
        <w:rPr>
          <w:rFonts w:cs="David" w:hint="cs"/>
          <w:rtl/>
        </w:rPr>
        <w:t xml:space="preserve">קיומה של הכריכה </w:t>
      </w:r>
      <w:r w:rsidRPr="008D3E9E">
        <w:rPr>
          <w:rFonts w:cs="David" w:hint="cs"/>
          <w:b/>
          <w:bCs/>
          <w:rtl/>
        </w:rPr>
        <w:t>לא מעיד על הדין החל</w:t>
      </w:r>
      <w:r w:rsidR="00266B50">
        <w:rPr>
          <w:rFonts w:cs="David" w:hint="cs"/>
          <w:rtl/>
        </w:rPr>
        <w:t xml:space="preserve">. [רכוש עדיין ידון לפי הדין האזרחי. </w:t>
      </w:r>
      <w:r w:rsidR="00266B50" w:rsidRPr="00453E41">
        <w:rPr>
          <w:rFonts w:cs="David" w:hint="cs"/>
          <w:u w:val="single"/>
          <w:rtl/>
        </w:rPr>
        <w:t>חריג</w:t>
      </w:r>
      <w:r w:rsidR="00266B50">
        <w:rPr>
          <w:rFonts w:cs="David" w:hint="cs"/>
          <w:rtl/>
        </w:rPr>
        <w:t xml:space="preserve">: </w:t>
      </w:r>
      <w:r w:rsidRPr="008D3E9E">
        <w:rPr>
          <w:rFonts w:cs="David" w:hint="cs"/>
          <w:rtl/>
        </w:rPr>
        <w:t xml:space="preserve">הצדדים יכולים להסכים להתדיין </w:t>
      </w:r>
      <w:r w:rsidRPr="00266B50">
        <w:rPr>
          <w:rFonts w:cs="David" w:hint="cs"/>
          <w:rtl/>
        </w:rPr>
        <w:t>לפי דין דתי (</w:t>
      </w:r>
      <w:r w:rsidRPr="00266B50">
        <w:rPr>
          <w:rFonts w:cs="David" w:hint="cs"/>
          <w:b/>
          <w:bCs/>
          <w:rtl/>
        </w:rPr>
        <w:t>ס' 13(ב)</w:t>
      </w:r>
      <w:r w:rsidRPr="00266B50">
        <w:rPr>
          <w:rFonts w:cs="David" w:hint="cs"/>
          <w:rtl/>
        </w:rPr>
        <w:t xml:space="preserve"> </w:t>
      </w:r>
      <w:r w:rsidRPr="00266B50">
        <w:rPr>
          <w:rFonts w:cs="David" w:hint="cs"/>
          <w:highlight w:val="cyan"/>
          <w:rtl/>
        </w:rPr>
        <w:t>לחוק יחסי ממון</w:t>
      </w:r>
      <w:r w:rsidRPr="00266B50">
        <w:rPr>
          <w:rFonts w:cs="David" w:hint="cs"/>
          <w:rtl/>
        </w:rPr>
        <w:t xml:space="preserve">) ובלבד </w:t>
      </w:r>
      <w:r w:rsidR="00266B50" w:rsidRPr="00266B50">
        <w:rPr>
          <w:rFonts w:cs="David" w:hint="cs"/>
          <w:u w:val="single"/>
          <w:rtl/>
        </w:rPr>
        <w:t>שהייתה הסכמה מפורשת</w:t>
      </w:r>
      <w:r w:rsidR="00266B50" w:rsidRPr="00266B50">
        <w:rPr>
          <w:rFonts w:cs="David" w:hint="cs"/>
          <w:rtl/>
        </w:rPr>
        <w:t>].</w:t>
      </w:r>
    </w:p>
    <w:p w:rsidR="00BC50AC" w:rsidRDefault="00BC50AC" w:rsidP="00B03AEC">
      <w:pPr>
        <w:spacing w:after="0" w:line="360" w:lineRule="auto"/>
        <w:jc w:val="both"/>
        <w:rPr>
          <w:rFonts w:ascii="David" w:eastAsia="Calibri" w:hAnsi="David" w:cs="David"/>
          <w:sz w:val="16"/>
          <w:szCs w:val="16"/>
          <w:u w:val="single"/>
          <w:rtl/>
          <w:lang w:bidi="ar-SA"/>
        </w:rPr>
      </w:pPr>
    </w:p>
    <w:p w:rsidR="00E922E1" w:rsidRDefault="00E922E1" w:rsidP="00B03AEC">
      <w:pPr>
        <w:spacing w:after="0" w:line="360" w:lineRule="auto"/>
        <w:jc w:val="both"/>
        <w:rPr>
          <w:rFonts w:ascii="David" w:eastAsia="Calibri" w:hAnsi="David" w:cs="David"/>
          <w:sz w:val="16"/>
          <w:szCs w:val="16"/>
          <w:u w:val="single"/>
          <w:rtl/>
          <w:lang w:bidi="ar-SA"/>
        </w:rPr>
      </w:pPr>
    </w:p>
    <w:p w:rsidR="00E922E1" w:rsidRDefault="00E922E1" w:rsidP="00B03AEC">
      <w:pPr>
        <w:spacing w:after="0" w:line="360" w:lineRule="auto"/>
        <w:jc w:val="both"/>
        <w:rPr>
          <w:rFonts w:ascii="David" w:eastAsia="Calibri" w:hAnsi="David" w:cs="David"/>
          <w:sz w:val="16"/>
          <w:szCs w:val="16"/>
          <w:u w:val="single"/>
          <w:rtl/>
          <w:lang w:bidi="ar-SA"/>
        </w:rPr>
      </w:pPr>
    </w:p>
    <w:p w:rsidR="00E922E1" w:rsidRDefault="00E922E1" w:rsidP="00B03AEC">
      <w:pPr>
        <w:spacing w:after="0" w:line="360" w:lineRule="auto"/>
        <w:jc w:val="both"/>
        <w:rPr>
          <w:rFonts w:ascii="David" w:eastAsia="Calibri" w:hAnsi="David" w:cs="David"/>
          <w:sz w:val="16"/>
          <w:szCs w:val="16"/>
          <w:u w:val="single"/>
          <w:rtl/>
          <w:lang w:bidi="ar-SA"/>
        </w:rPr>
      </w:pPr>
    </w:p>
    <w:p w:rsidR="00BC50AC" w:rsidRPr="008D3E9E" w:rsidRDefault="00411C99" w:rsidP="00B03AEC">
      <w:pPr>
        <w:spacing w:after="0" w:line="360" w:lineRule="auto"/>
        <w:contextualSpacing/>
        <w:jc w:val="both"/>
        <w:rPr>
          <w:rFonts w:cs="David"/>
          <w:b/>
          <w:bCs/>
          <w:sz w:val="24"/>
          <w:szCs w:val="24"/>
          <w:u w:val="single"/>
          <w:rtl/>
        </w:rPr>
      </w:pPr>
      <w:r>
        <w:rPr>
          <w:rFonts w:cs="David" w:hint="cs"/>
          <w:b/>
          <w:bCs/>
          <w:sz w:val="24"/>
          <w:szCs w:val="24"/>
          <w:u w:val="single"/>
          <w:rtl/>
        </w:rPr>
        <w:t>ט</w:t>
      </w:r>
      <w:r w:rsidR="00363286">
        <w:rPr>
          <w:rFonts w:cs="David"/>
          <w:b/>
          <w:bCs/>
          <w:sz w:val="24"/>
          <w:szCs w:val="24"/>
          <w:u w:val="single"/>
          <w:rtl/>
        </w:rPr>
        <w:t xml:space="preserve">ענה לחוסר סמכות </w:t>
      </w:r>
      <w:r w:rsidR="00363286">
        <w:rPr>
          <w:rFonts w:cs="David" w:hint="cs"/>
          <w:b/>
          <w:bCs/>
          <w:sz w:val="24"/>
          <w:szCs w:val="24"/>
          <w:u w:val="single"/>
          <w:rtl/>
        </w:rPr>
        <w:t xml:space="preserve">של </w:t>
      </w:r>
      <w:r w:rsidR="00363286">
        <w:rPr>
          <w:rFonts w:cs="David"/>
          <w:b/>
          <w:bCs/>
          <w:sz w:val="24"/>
          <w:szCs w:val="24"/>
          <w:u w:val="single"/>
          <w:rtl/>
        </w:rPr>
        <w:t>בי</w:t>
      </w:r>
      <w:r w:rsidR="00BC50AC" w:rsidRPr="008D3E9E">
        <w:rPr>
          <w:rFonts w:cs="David"/>
          <w:b/>
          <w:bCs/>
          <w:sz w:val="24"/>
          <w:szCs w:val="24"/>
          <w:u w:val="single"/>
          <w:rtl/>
        </w:rPr>
        <w:t>ד"ר- בחינת תום הלב</w:t>
      </w:r>
    </w:p>
    <w:p w:rsidR="00B418C4" w:rsidRPr="008D3E9E" w:rsidRDefault="00363286" w:rsidP="008A63A5">
      <w:pPr>
        <w:pStyle w:val="a3"/>
        <w:numPr>
          <w:ilvl w:val="0"/>
          <w:numId w:val="1"/>
        </w:numPr>
        <w:spacing w:after="0" w:line="360" w:lineRule="auto"/>
        <w:ind w:left="140" w:hanging="140"/>
        <w:jc w:val="both"/>
        <w:rPr>
          <w:rFonts w:cs="David"/>
          <w:sz w:val="24"/>
          <w:szCs w:val="24"/>
          <w:u w:val="single"/>
        </w:rPr>
      </w:pPr>
      <w:r w:rsidRPr="00363286">
        <w:rPr>
          <w:rFonts w:ascii="David" w:eastAsia="Calibri" w:hAnsi="David" w:cs="David" w:hint="cs"/>
          <w:highlight w:val="cyan"/>
          <w:rtl/>
        </w:rPr>
        <w:lastRenderedPageBreak/>
        <w:t>פס"ד עמרני</w:t>
      </w:r>
      <w:r w:rsidRPr="00363286">
        <w:rPr>
          <w:rFonts w:ascii="David" w:eastAsia="Calibri" w:hAnsi="David" w:cs="David" w:hint="cs"/>
          <w:rtl/>
        </w:rPr>
        <w:t>-</w:t>
      </w:r>
      <w:r>
        <w:rPr>
          <w:rFonts w:ascii="David" w:eastAsia="Calibri" w:hAnsi="David" w:cs="David" w:hint="cs"/>
          <w:b/>
          <w:bCs/>
          <w:rtl/>
        </w:rPr>
        <w:t xml:space="preserve"> כלל ההזדמנות הראשונה</w:t>
      </w:r>
      <w:r w:rsidRPr="00363286">
        <w:rPr>
          <w:rFonts w:ascii="David" w:eastAsia="Calibri" w:hAnsi="David" w:cs="David" w:hint="cs"/>
          <w:rtl/>
        </w:rPr>
        <w:t>-</w:t>
      </w:r>
      <w:r>
        <w:rPr>
          <w:rFonts w:ascii="David" w:eastAsia="Calibri" w:hAnsi="David" w:cs="David" w:hint="cs"/>
          <w:b/>
          <w:bCs/>
          <w:rtl/>
        </w:rPr>
        <w:t xml:space="preserve"> </w:t>
      </w:r>
      <w:r w:rsidR="00BC50AC" w:rsidRPr="008D3E9E">
        <w:rPr>
          <w:rFonts w:ascii="David" w:eastAsia="Calibri" w:hAnsi="David" w:cs="David"/>
          <w:rtl/>
        </w:rPr>
        <w:t>על טענת חוסר הסמכות לה</w:t>
      </w:r>
      <w:r>
        <w:rPr>
          <w:rFonts w:ascii="David" w:eastAsia="Calibri" w:hAnsi="David" w:cs="David" w:hint="cs"/>
          <w:rtl/>
        </w:rPr>
        <w:t>י</w:t>
      </w:r>
      <w:r w:rsidR="00BC50AC" w:rsidRPr="008D3E9E">
        <w:rPr>
          <w:rFonts w:ascii="David" w:eastAsia="Calibri" w:hAnsi="David" w:cs="David"/>
          <w:rtl/>
        </w:rPr>
        <w:t>שמע בהזדמנות הראשונה</w:t>
      </w:r>
      <w:r>
        <w:rPr>
          <w:rFonts w:ascii="David" w:eastAsia="Calibri" w:hAnsi="David" w:cs="David" w:hint="cs"/>
          <w:rtl/>
        </w:rPr>
        <w:t>.</w:t>
      </w:r>
      <w:r w:rsidR="00A86CD8">
        <w:rPr>
          <w:rFonts w:ascii="David" w:eastAsia="Calibri" w:hAnsi="David" w:cs="David" w:hint="cs"/>
          <w:rtl/>
        </w:rPr>
        <w:t xml:space="preserve"> אם תישמע מאוחר יותר- מעיד על חוסר תום לב.</w:t>
      </w:r>
    </w:p>
    <w:p w:rsidR="00173F4C" w:rsidRPr="00173F4C" w:rsidRDefault="00173F4C" w:rsidP="00173F4C">
      <w:pPr>
        <w:spacing w:after="0" w:line="360" w:lineRule="auto"/>
        <w:jc w:val="both"/>
        <w:rPr>
          <w:rFonts w:cs="David"/>
          <w:b/>
          <w:bCs/>
          <w:sz w:val="24"/>
          <w:szCs w:val="24"/>
          <w:u w:val="single"/>
          <w:rtl/>
        </w:rPr>
      </w:pPr>
      <w:r w:rsidRPr="00173F4C">
        <w:rPr>
          <w:rFonts w:cs="David"/>
          <w:b/>
          <w:bCs/>
          <w:sz w:val="24"/>
          <w:szCs w:val="24"/>
          <w:u w:val="single"/>
          <w:rtl/>
        </w:rPr>
        <w:t xml:space="preserve">טענה לחוסר סמכות </w:t>
      </w:r>
      <w:r w:rsidRPr="00173F4C">
        <w:rPr>
          <w:rFonts w:cs="David" w:hint="cs"/>
          <w:b/>
          <w:bCs/>
          <w:sz w:val="24"/>
          <w:szCs w:val="24"/>
          <w:u w:val="single"/>
          <w:rtl/>
        </w:rPr>
        <w:t xml:space="preserve">של </w:t>
      </w:r>
      <w:r>
        <w:rPr>
          <w:rFonts w:cs="David" w:hint="cs"/>
          <w:b/>
          <w:bCs/>
          <w:sz w:val="24"/>
          <w:szCs w:val="24"/>
          <w:u w:val="single"/>
          <w:rtl/>
        </w:rPr>
        <w:t>ביהמ"ש לענייני משפחה</w:t>
      </w:r>
      <w:r w:rsidRPr="00173F4C">
        <w:rPr>
          <w:rFonts w:cs="David"/>
          <w:b/>
          <w:bCs/>
          <w:sz w:val="24"/>
          <w:szCs w:val="24"/>
          <w:u w:val="single"/>
          <w:rtl/>
        </w:rPr>
        <w:t>- בחינת תום הלב</w:t>
      </w:r>
    </w:p>
    <w:p w:rsidR="00BC50AC" w:rsidRPr="00173F4C" w:rsidRDefault="00173F4C" w:rsidP="00173F4C">
      <w:pPr>
        <w:spacing w:after="0" w:line="360" w:lineRule="auto"/>
        <w:jc w:val="both"/>
        <w:rPr>
          <w:rFonts w:cs="David"/>
          <w:sz w:val="24"/>
          <w:szCs w:val="24"/>
          <w:rtl/>
        </w:rPr>
      </w:pPr>
      <w:r w:rsidRPr="00173F4C">
        <w:rPr>
          <w:rFonts w:ascii="David" w:eastAsia="Calibri" w:hAnsi="David" w:cs="David" w:hint="cs"/>
          <w:highlight w:val="cyan"/>
          <w:rtl/>
        </w:rPr>
        <w:t>פס"ד פלונית (15 דקות)</w:t>
      </w:r>
      <w:r w:rsidRPr="00173F4C">
        <w:rPr>
          <w:rFonts w:ascii="David" w:eastAsia="Calibri" w:hAnsi="David" w:cs="David" w:hint="cs"/>
          <w:rtl/>
        </w:rPr>
        <w:t xml:space="preserve">- </w:t>
      </w:r>
      <w:r>
        <w:rPr>
          <w:rFonts w:ascii="David" w:eastAsia="Calibri" w:hAnsi="David" w:cs="David" w:hint="cs"/>
          <w:b/>
          <w:bCs/>
          <w:rtl/>
        </w:rPr>
        <w:t>חריג ל</w:t>
      </w:r>
      <w:r w:rsidRPr="00173F4C">
        <w:rPr>
          <w:rFonts w:ascii="David" w:eastAsia="Calibri" w:hAnsi="David" w:cs="David"/>
          <w:b/>
          <w:bCs/>
          <w:rtl/>
        </w:rPr>
        <w:t>כלל המועד</w:t>
      </w:r>
      <w:r w:rsidRPr="00173F4C">
        <w:rPr>
          <w:rFonts w:ascii="David" w:eastAsia="Calibri" w:hAnsi="David" w:cs="David" w:hint="cs"/>
          <w:rtl/>
        </w:rPr>
        <w:t xml:space="preserve">- </w:t>
      </w:r>
      <w:r>
        <w:rPr>
          <w:rFonts w:ascii="David" w:eastAsia="Calibri" w:hAnsi="David" w:cs="David" w:hint="cs"/>
          <w:rtl/>
        </w:rPr>
        <w:t>כאשר</w:t>
      </w:r>
      <w:r w:rsidR="00BC50AC" w:rsidRPr="00173F4C">
        <w:rPr>
          <w:rFonts w:ascii="David" w:eastAsia="Calibri" w:hAnsi="David" w:cs="David"/>
          <w:rtl/>
        </w:rPr>
        <w:t xml:space="preserve"> </w:t>
      </w:r>
      <w:r>
        <w:rPr>
          <w:rFonts w:ascii="David" w:eastAsia="Calibri" w:hAnsi="David" w:cs="David" w:hint="cs"/>
          <w:rtl/>
        </w:rPr>
        <w:t xml:space="preserve">יש </w:t>
      </w:r>
      <w:r w:rsidR="00BC50AC" w:rsidRPr="00173F4C">
        <w:rPr>
          <w:rFonts w:ascii="David" w:eastAsia="Calibri" w:hAnsi="David" w:cs="David"/>
          <w:b/>
          <w:bCs/>
          <w:rtl/>
        </w:rPr>
        <w:t>חוסר תום לב דיוני</w:t>
      </w:r>
      <w:r w:rsidR="005F1769">
        <w:rPr>
          <w:rFonts w:ascii="David" w:eastAsia="Calibri" w:hAnsi="David" w:cs="David" w:hint="cs"/>
          <w:rtl/>
        </w:rPr>
        <w:t xml:space="preserve"> (לא שלחה את כתב התביעה לצד השני בזמן)</w:t>
      </w:r>
      <w:r w:rsidR="00BC50AC" w:rsidRPr="00173F4C">
        <w:rPr>
          <w:rFonts w:ascii="David" w:eastAsia="Calibri" w:hAnsi="David" w:cs="David"/>
          <w:rtl/>
        </w:rPr>
        <w:t>- במקרה כזה תהיה סמכות המועד בטלה</w:t>
      </w:r>
      <w:r w:rsidR="00B418C4" w:rsidRPr="00173F4C">
        <w:rPr>
          <w:rFonts w:ascii="David" w:eastAsia="Calibri" w:hAnsi="David" w:cs="David" w:hint="cs"/>
          <w:rtl/>
        </w:rPr>
        <w:t>, ולא ילכו לערכאה הראשונה אליה פנו</w:t>
      </w:r>
      <w:r w:rsidR="00BC50AC" w:rsidRPr="00173F4C">
        <w:rPr>
          <w:rFonts w:ascii="David" w:eastAsia="Calibri" w:hAnsi="David" w:cs="David"/>
          <w:rtl/>
        </w:rPr>
        <w:t>.</w:t>
      </w:r>
    </w:p>
    <w:p w:rsidR="00F87B80" w:rsidRPr="008D3E9E" w:rsidRDefault="00F87B80" w:rsidP="00B03AEC">
      <w:pPr>
        <w:pStyle w:val="a3"/>
        <w:spacing w:after="0" w:line="360" w:lineRule="auto"/>
        <w:ind w:left="-1"/>
        <w:jc w:val="both"/>
        <w:rPr>
          <w:rFonts w:ascii="David" w:eastAsia="Calibri" w:hAnsi="David" w:cs="David"/>
          <w:sz w:val="28"/>
          <w:szCs w:val="28"/>
          <w:u w:val="single"/>
          <w:rtl/>
        </w:rPr>
      </w:pPr>
    </w:p>
    <w:p w:rsidR="00E01DC1" w:rsidRPr="008D3E9E" w:rsidRDefault="00E30613" w:rsidP="00B03AEC">
      <w:pPr>
        <w:spacing w:after="0" w:line="360" w:lineRule="auto"/>
        <w:jc w:val="both"/>
        <w:rPr>
          <w:rFonts w:ascii="David" w:hAnsi="David" w:cs="David"/>
          <w:b/>
          <w:bCs/>
          <w:sz w:val="28"/>
          <w:szCs w:val="28"/>
          <w:u w:val="double"/>
          <w:rtl/>
        </w:rPr>
      </w:pPr>
      <w:r>
        <w:rPr>
          <w:rFonts w:ascii="David" w:hAnsi="David" w:cs="David" w:hint="cs"/>
          <w:b/>
          <w:bCs/>
          <w:sz w:val="28"/>
          <w:szCs w:val="28"/>
          <w:highlight w:val="yellow"/>
          <w:u w:val="double"/>
          <w:rtl/>
        </w:rPr>
        <w:t>סמכות בהסכמ</w:t>
      </w:r>
      <w:r w:rsidR="00330704">
        <w:rPr>
          <w:rFonts w:ascii="David" w:hAnsi="David" w:cs="David" w:hint="cs"/>
          <w:b/>
          <w:bCs/>
          <w:sz w:val="28"/>
          <w:szCs w:val="28"/>
          <w:highlight w:val="yellow"/>
          <w:u w:val="double"/>
          <w:rtl/>
        </w:rPr>
        <w:t xml:space="preserve">ה </w:t>
      </w:r>
      <w:r w:rsidR="00E01DC1" w:rsidRPr="00DA25E3">
        <w:rPr>
          <w:rFonts w:ascii="David" w:hAnsi="David" w:cs="David"/>
          <w:b/>
          <w:bCs/>
          <w:sz w:val="28"/>
          <w:szCs w:val="28"/>
          <w:highlight w:val="yellow"/>
          <w:u w:val="double"/>
          <w:rtl/>
        </w:rPr>
        <w:t>(ס' 9 לחשבד"ר)</w:t>
      </w:r>
    </w:p>
    <w:p w:rsidR="00330704" w:rsidRDefault="00330704" w:rsidP="00330704">
      <w:pPr>
        <w:spacing w:after="0" w:line="360" w:lineRule="auto"/>
        <w:jc w:val="both"/>
        <w:rPr>
          <w:rFonts w:cs="David"/>
          <w:rtl/>
        </w:rPr>
      </w:pPr>
      <w:r w:rsidRPr="00330704">
        <w:rPr>
          <w:rFonts w:cs="David" w:hint="cs"/>
          <w:b/>
          <w:bCs/>
          <w:rtl/>
        </w:rPr>
        <w:t>ס' 9</w:t>
      </w:r>
      <w:r>
        <w:rPr>
          <w:rFonts w:cs="David" w:hint="cs"/>
          <w:rtl/>
        </w:rPr>
        <w:t>- שיפוט ע"י הסכמה- בהסכמת הצדדים, יכול ביד"ר לדון בענייני המעמד האישי או בפקודת הירושה שבהם אין לו סמכות ייחודית.</w:t>
      </w:r>
      <w:r w:rsidR="00B05A8F">
        <w:rPr>
          <w:rFonts w:cs="David" w:hint="cs"/>
          <w:rtl/>
        </w:rPr>
        <w:t xml:space="preserve"> </w:t>
      </w:r>
      <w:r w:rsidR="00B05A8F" w:rsidRPr="001A7513">
        <w:rPr>
          <w:rFonts w:cs="David" w:hint="cs"/>
          <w:b/>
          <w:bCs/>
          <w:highlight w:val="yellow"/>
          <w:rtl/>
        </w:rPr>
        <w:t>החידוש</w:t>
      </w:r>
      <w:r w:rsidR="00B05A8F" w:rsidRPr="00B05A8F">
        <w:rPr>
          <w:rFonts w:cs="David" w:hint="cs"/>
          <w:highlight w:val="yellow"/>
          <w:rtl/>
        </w:rPr>
        <w:t>: לא צריך לכרוך לתביעת גירושין!</w:t>
      </w:r>
    </w:p>
    <w:p w:rsidR="00330704" w:rsidRPr="00330704" w:rsidRDefault="00330704" w:rsidP="00330704">
      <w:pPr>
        <w:spacing w:after="0" w:line="360" w:lineRule="auto"/>
        <w:jc w:val="both"/>
        <w:rPr>
          <w:rFonts w:cs="David"/>
          <w:u w:val="single"/>
          <w:rtl/>
        </w:rPr>
      </w:pPr>
      <w:r w:rsidRPr="00330704">
        <w:rPr>
          <w:rFonts w:cs="David" w:hint="cs"/>
          <w:u w:val="single"/>
          <w:rtl/>
        </w:rPr>
        <w:t>התנאים המצטברים ב</w:t>
      </w:r>
      <w:r w:rsidRPr="00330704">
        <w:rPr>
          <w:rFonts w:cs="David" w:hint="cs"/>
          <w:b/>
          <w:bCs/>
          <w:u w:val="single"/>
          <w:rtl/>
        </w:rPr>
        <w:t>ס' 9</w:t>
      </w:r>
      <w:r w:rsidRPr="00330704">
        <w:rPr>
          <w:rFonts w:cs="David" w:hint="cs"/>
          <w:u w:val="single"/>
          <w:rtl/>
        </w:rPr>
        <w:t>:</w:t>
      </w:r>
    </w:p>
    <w:p w:rsidR="00582ED2" w:rsidRPr="008D3E9E" w:rsidRDefault="00582ED2" w:rsidP="008A63A5">
      <w:pPr>
        <w:numPr>
          <w:ilvl w:val="0"/>
          <w:numId w:val="7"/>
        </w:numPr>
        <w:spacing w:after="0" w:line="360" w:lineRule="auto"/>
        <w:ind w:left="282" w:hanging="282"/>
        <w:jc w:val="both"/>
        <w:rPr>
          <w:rFonts w:cs="David"/>
        </w:rPr>
      </w:pPr>
      <w:r w:rsidRPr="008D3E9E">
        <w:rPr>
          <w:rFonts w:cs="David" w:hint="cs"/>
          <w:b/>
          <w:bCs/>
          <w:sz w:val="24"/>
          <w:szCs w:val="24"/>
          <w:u w:val="single"/>
          <w:rtl/>
        </w:rPr>
        <w:t>הסכמה</w:t>
      </w:r>
      <w:r w:rsidR="00A85CC5" w:rsidRPr="00A85CC5">
        <w:rPr>
          <w:rFonts w:cs="David" w:hint="cs"/>
          <w:rtl/>
        </w:rPr>
        <w:t>-</w:t>
      </w:r>
      <w:r w:rsidRPr="008D3E9E">
        <w:rPr>
          <w:rFonts w:cs="David" w:hint="cs"/>
          <w:rtl/>
        </w:rPr>
        <w:t xml:space="preserve"> </w:t>
      </w:r>
      <w:r w:rsidRPr="00A85CC5">
        <w:rPr>
          <w:rFonts w:cs="David" w:hint="cs"/>
          <w:rtl/>
        </w:rPr>
        <w:t>של כל הצדדים</w:t>
      </w:r>
      <w:r w:rsidRPr="008D3E9E">
        <w:rPr>
          <w:rFonts w:cs="David" w:hint="cs"/>
          <w:b/>
          <w:bCs/>
          <w:rtl/>
        </w:rPr>
        <w:t xml:space="preserve"> </w:t>
      </w:r>
      <w:r w:rsidR="00A85CC5">
        <w:rPr>
          <w:rFonts w:cs="David" w:hint="cs"/>
          <w:rtl/>
        </w:rPr>
        <w:t>הנוגעים בדבר לסמכות בי</w:t>
      </w:r>
      <w:r w:rsidRPr="008D3E9E">
        <w:rPr>
          <w:rFonts w:cs="David" w:hint="cs"/>
          <w:rtl/>
        </w:rPr>
        <w:t>ד"ר</w:t>
      </w:r>
      <w:r w:rsidR="00A85CC5">
        <w:rPr>
          <w:rFonts w:cs="David" w:hint="cs"/>
          <w:rtl/>
        </w:rPr>
        <w:t xml:space="preserve">- </w:t>
      </w:r>
      <w:r w:rsidRPr="00A85CC5">
        <w:rPr>
          <w:rFonts w:cs="David" w:hint="cs"/>
          <w:rtl/>
        </w:rPr>
        <w:t xml:space="preserve">הסכמה </w:t>
      </w:r>
      <w:r w:rsidRPr="00A85CC5">
        <w:rPr>
          <w:rFonts w:cs="David" w:hint="cs"/>
          <w:u w:val="single"/>
          <w:rtl/>
        </w:rPr>
        <w:t>מפורשת</w:t>
      </w:r>
      <w:r w:rsidRPr="00A85CC5">
        <w:rPr>
          <w:rFonts w:cs="David" w:hint="cs"/>
          <w:rtl/>
        </w:rPr>
        <w:t xml:space="preserve"> או הסכמה </w:t>
      </w:r>
      <w:r w:rsidRPr="00A85CC5">
        <w:rPr>
          <w:rFonts w:cs="David" w:hint="cs"/>
          <w:u w:val="single"/>
          <w:rtl/>
        </w:rPr>
        <w:t>מכללא</w:t>
      </w:r>
      <w:r w:rsidR="00A85CC5">
        <w:rPr>
          <w:rFonts w:cs="David" w:hint="cs"/>
          <w:rtl/>
        </w:rPr>
        <w:t>.</w:t>
      </w:r>
    </w:p>
    <w:p w:rsidR="00582ED2" w:rsidRPr="008D3E9E" w:rsidRDefault="00582ED2" w:rsidP="008A63A5">
      <w:pPr>
        <w:numPr>
          <w:ilvl w:val="0"/>
          <w:numId w:val="7"/>
        </w:numPr>
        <w:spacing w:after="0" w:line="360" w:lineRule="auto"/>
        <w:ind w:left="282" w:hanging="282"/>
        <w:jc w:val="both"/>
        <w:rPr>
          <w:rFonts w:cs="David"/>
        </w:rPr>
      </w:pPr>
      <w:r w:rsidRPr="008D3E9E">
        <w:rPr>
          <w:rFonts w:cs="David" w:hint="cs"/>
          <w:b/>
          <w:bCs/>
          <w:sz w:val="24"/>
          <w:szCs w:val="24"/>
          <w:u w:val="single"/>
          <w:rtl/>
        </w:rPr>
        <w:t>ה</w:t>
      </w:r>
      <w:r w:rsidR="00A85CC5">
        <w:rPr>
          <w:rFonts w:cs="David" w:hint="cs"/>
          <w:b/>
          <w:bCs/>
          <w:sz w:val="24"/>
          <w:szCs w:val="24"/>
          <w:u w:val="single"/>
          <w:rtl/>
        </w:rPr>
        <w:t>נושא נמנה עם ענייני המעמד האישי</w:t>
      </w:r>
      <w:r w:rsidR="00A85CC5" w:rsidRPr="00A85CC5">
        <w:rPr>
          <w:rFonts w:cs="David" w:hint="cs"/>
          <w:sz w:val="24"/>
          <w:szCs w:val="24"/>
          <w:rtl/>
        </w:rPr>
        <w:t xml:space="preserve">- </w:t>
      </w:r>
      <w:r w:rsidRPr="008D3E9E">
        <w:rPr>
          <w:rFonts w:cs="David" w:hint="cs"/>
          <w:rtl/>
        </w:rPr>
        <w:t xml:space="preserve">לפי </w:t>
      </w:r>
      <w:r w:rsidRPr="00A85CC5">
        <w:rPr>
          <w:rFonts w:cs="David" w:hint="cs"/>
          <w:b/>
          <w:bCs/>
          <w:highlight w:val="cyan"/>
          <w:rtl/>
        </w:rPr>
        <w:t>ס' 51</w:t>
      </w:r>
      <w:r w:rsidRPr="00A85CC5">
        <w:rPr>
          <w:rFonts w:cs="David" w:hint="cs"/>
          <w:highlight w:val="cyan"/>
          <w:rtl/>
        </w:rPr>
        <w:t xml:space="preserve"> לדבר המלך</w:t>
      </w:r>
      <w:r w:rsidR="00A85CC5" w:rsidRPr="00A85CC5">
        <w:rPr>
          <w:rFonts w:cs="David" w:hint="cs"/>
          <w:highlight w:val="cyan"/>
          <w:rtl/>
        </w:rPr>
        <w:t>:</w:t>
      </w:r>
    </w:p>
    <w:p w:rsidR="002655B1" w:rsidRPr="008D3E9E" w:rsidRDefault="002655B1" w:rsidP="008A63A5">
      <w:pPr>
        <w:pStyle w:val="a3"/>
        <w:numPr>
          <w:ilvl w:val="0"/>
          <w:numId w:val="8"/>
        </w:numPr>
        <w:spacing w:after="0" w:line="360" w:lineRule="auto"/>
        <w:ind w:left="424" w:hanging="141"/>
        <w:jc w:val="both"/>
        <w:rPr>
          <w:rFonts w:cs="David"/>
        </w:rPr>
      </w:pPr>
      <w:r w:rsidRPr="008D3E9E">
        <w:rPr>
          <w:rFonts w:cs="David" w:hint="cs"/>
          <w:b/>
          <w:bCs/>
          <w:rtl/>
        </w:rPr>
        <w:t>ענייני נישואין וגירושין</w:t>
      </w:r>
      <w:r>
        <w:rPr>
          <w:rFonts w:cs="David" w:hint="cs"/>
          <w:rtl/>
        </w:rPr>
        <w:t>-</w:t>
      </w:r>
      <w:r w:rsidRPr="008D3E9E">
        <w:rPr>
          <w:rFonts w:cs="David" w:hint="cs"/>
          <w:rtl/>
        </w:rPr>
        <w:t xml:space="preserve"> גם אם לא התקיימו תנאי </w:t>
      </w:r>
      <w:r w:rsidRPr="002655B1">
        <w:rPr>
          <w:rFonts w:cs="David" w:hint="cs"/>
          <w:b/>
          <w:bCs/>
          <w:rtl/>
        </w:rPr>
        <w:t>ס' 1</w:t>
      </w:r>
      <w:r>
        <w:rPr>
          <w:rFonts w:cs="David" w:hint="cs"/>
          <w:rtl/>
        </w:rPr>
        <w:t>, בהסכמת שני בני הזוג מוסמך בי</w:t>
      </w:r>
      <w:r w:rsidRPr="008D3E9E">
        <w:rPr>
          <w:rFonts w:cs="David" w:hint="cs"/>
          <w:rtl/>
        </w:rPr>
        <w:t xml:space="preserve">ד"ר לדון בגירושיהם. </w:t>
      </w:r>
    </w:p>
    <w:p w:rsidR="00EB417D" w:rsidRPr="008D3E9E" w:rsidRDefault="00FA1CB2" w:rsidP="008A63A5">
      <w:pPr>
        <w:pStyle w:val="a3"/>
        <w:numPr>
          <w:ilvl w:val="0"/>
          <w:numId w:val="8"/>
        </w:numPr>
        <w:spacing w:after="0" w:line="360" w:lineRule="auto"/>
        <w:ind w:left="424" w:hanging="141"/>
        <w:jc w:val="both"/>
        <w:rPr>
          <w:rFonts w:cs="David"/>
        </w:rPr>
      </w:pPr>
      <w:r w:rsidRPr="008D3E9E">
        <w:rPr>
          <w:rFonts w:cs="David" w:hint="cs"/>
          <w:b/>
          <w:bCs/>
          <w:rtl/>
        </w:rPr>
        <w:t>מזונות אישה</w:t>
      </w:r>
      <w:r w:rsidRPr="008D3E9E">
        <w:rPr>
          <w:rFonts w:cs="David" w:hint="cs"/>
          <w:rtl/>
        </w:rPr>
        <w:t>.</w:t>
      </w:r>
    </w:p>
    <w:p w:rsidR="00EB417D" w:rsidRPr="008D3E9E" w:rsidRDefault="002655B1" w:rsidP="008A63A5">
      <w:pPr>
        <w:pStyle w:val="a3"/>
        <w:numPr>
          <w:ilvl w:val="0"/>
          <w:numId w:val="8"/>
        </w:numPr>
        <w:spacing w:after="0" w:line="360" w:lineRule="auto"/>
        <w:ind w:left="424" w:hanging="141"/>
        <w:jc w:val="both"/>
        <w:rPr>
          <w:rFonts w:cs="David"/>
        </w:rPr>
      </w:pPr>
      <w:r w:rsidRPr="004B2947">
        <w:rPr>
          <w:rFonts w:cs="David" w:hint="cs"/>
          <w:b/>
          <w:bCs/>
          <w:u w:val="single"/>
          <w:rtl/>
        </w:rPr>
        <w:t xml:space="preserve">לא נכלל: </w:t>
      </w:r>
      <w:r w:rsidR="00FA1CB2" w:rsidRPr="004B2947">
        <w:rPr>
          <w:rFonts w:cs="David" w:hint="cs"/>
          <w:b/>
          <w:bCs/>
          <w:u w:val="single"/>
          <w:rtl/>
        </w:rPr>
        <w:t>רכוש</w:t>
      </w:r>
      <w:r w:rsidRPr="002655B1">
        <w:rPr>
          <w:rFonts w:cs="David" w:hint="cs"/>
          <w:rtl/>
        </w:rPr>
        <w:t>-</w:t>
      </w:r>
      <w:r w:rsidR="00FA1CB2" w:rsidRPr="002655B1">
        <w:rPr>
          <w:rFonts w:cs="David" w:hint="cs"/>
          <w:rtl/>
        </w:rPr>
        <w:t xml:space="preserve"> </w:t>
      </w:r>
      <w:r w:rsidR="00864FAE" w:rsidRPr="002655B1">
        <w:rPr>
          <w:rFonts w:cs="David" w:hint="cs"/>
          <w:rtl/>
        </w:rPr>
        <w:t xml:space="preserve">אי אפשר לדון </w:t>
      </w:r>
      <w:r w:rsidR="006A2AAB">
        <w:rPr>
          <w:rFonts w:cs="David" w:hint="cs"/>
          <w:rtl/>
        </w:rPr>
        <w:t xml:space="preserve">בהסכמה </w:t>
      </w:r>
      <w:r w:rsidR="00864FAE" w:rsidRPr="002655B1">
        <w:rPr>
          <w:rFonts w:cs="David" w:hint="cs"/>
          <w:rtl/>
        </w:rPr>
        <w:t xml:space="preserve">מכוח </w:t>
      </w:r>
      <w:r w:rsidR="00864FAE" w:rsidRPr="002655B1">
        <w:rPr>
          <w:rFonts w:cs="David" w:hint="cs"/>
          <w:b/>
          <w:bCs/>
          <w:rtl/>
        </w:rPr>
        <w:t>ס' 9</w:t>
      </w:r>
      <w:r w:rsidR="00864FAE" w:rsidRPr="002655B1">
        <w:rPr>
          <w:rFonts w:cs="David" w:hint="cs"/>
          <w:rtl/>
        </w:rPr>
        <w:t>, חוק יחסי ממון הוא דין קוגנטי.</w:t>
      </w:r>
    </w:p>
    <w:p w:rsidR="001C7566" w:rsidRPr="001C7566" w:rsidRDefault="00FA1CB2" w:rsidP="008A63A5">
      <w:pPr>
        <w:pStyle w:val="a3"/>
        <w:numPr>
          <w:ilvl w:val="0"/>
          <w:numId w:val="1"/>
        </w:numPr>
        <w:spacing w:after="0" w:line="360" w:lineRule="auto"/>
        <w:ind w:left="566" w:hanging="142"/>
        <w:jc w:val="both"/>
        <w:rPr>
          <w:rFonts w:cs="David"/>
        </w:rPr>
      </w:pPr>
      <w:r w:rsidRPr="001C7566">
        <w:rPr>
          <w:rFonts w:cs="David" w:hint="cs"/>
          <w:u w:val="single"/>
          <w:rtl/>
        </w:rPr>
        <w:t>מחלוקת</w:t>
      </w:r>
      <w:r w:rsidR="001C7566">
        <w:rPr>
          <w:rFonts w:cs="David" w:hint="cs"/>
          <w:rtl/>
        </w:rPr>
        <w:t>:</w:t>
      </w:r>
      <w:r w:rsidRPr="008D3E9E">
        <w:rPr>
          <w:rFonts w:cs="David" w:hint="cs"/>
          <w:rtl/>
        </w:rPr>
        <w:t xml:space="preserve"> </w:t>
      </w:r>
      <w:r w:rsidRPr="001C7566">
        <w:rPr>
          <w:rFonts w:cs="David" w:hint="cs"/>
          <w:highlight w:val="cyan"/>
          <w:rtl/>
        </w:rPr>
        <w:t>פס"ד בבלי</w:t>
      </w:r>
      <w:r w:rsidR="001C7566">
        <w:rPr>
          <w:rFonts w:cs="David" w:hint="cs"/>
          <w:rtl/>
        </w:rPr>
        <w:t>-</w:t>
      </w:r>
      <w:r w:rsidRPr="008D3E9E">
        <w:rPr>
          <w:rFonts w:cs="David" w:hint="cs"/>
          <w:rtl/>
        </w:rPr>
        <w:t xml:space="preserve"> נושא הרכוש הוצא מענייני המעמד האישי, לכן ניתן לכרוך</w:t>
      </w:r>
      <w:r w:rsidR="001C7566">
        <w:rPr>
          <w:rFonts w:cs="David" w:hint="cs"/>
          <w:rtl/>
        </w:rPr>
        <w:t>,</w:t>
      </w:r>
      <w:r w:rsidRPr="008D3E9E">
        <w:rPr>
          <w:rFonts w:cs="David" w:hint="cs"/>
          <w:rtl/>
        </w:rPr>
        <w:t xml:space="preserve"> אבל </w:t>
      </w:r>
      <w:r w:rsidRPr="008D3E9E">
        <w:rPr>
          <w:rFonts w:cs="David" w:hint="cs"/>
          <w:b/>
          <w:bCs/>
          <w:rtl/>
        </w:rPr>
        <w:t>לא</w:t>
      </w:r>
      <w:r w:rsidRPr="008D3E9E">
        <w:rPr>
          <w:rFonts w:cs="David" w:hint="cs"/>
          <w:rtl/>
        </w:rPr>
        <w:t xml:space="preserve"> ניתן להסכים.</w:t>
      </w:r>
    </w:p>
    <w:p w:rsidR="00EB417D" w:rsidRPr="008D3E9E" w:rsidRDefault="001C7566" w:rsidP="001C7566">
      <w:pPr>
        <w:pStyle w:val="a3"/>
        <w:spacing w:after="0" w:line="360" w:lineRule="auto"/>
        <w:ind w:left="566"/>
        <w:jc w:val="both"/>
        <w:rPr>
          <w:rFonts w:cs="David"/>
        </w:rPr>
      </w:pPr>
      <w:r w:rsidRPr="001C7566">
        <w:rPr>
          <w:rFonts w:cs="David" w:hint="cs"/>
          <w:highlight w:val="cyan"/>
          <w:rtl/>
        </w:rPr>
        <w:t>פס"ד</w:t>
      </w:r>
      <w:r w:rsidR="00FA1CB2" w:rsidRPr="001C7566">
        <w:rPr>
          <w:rFonts w:cs="David" w:hint="cs"/>
          <w:highlight w:val="cyan"/>
          <w:rtl/>
        </w:rPr>
        <w:t xml:space="preserve"> עמרני</w:t>
      </w:r>
      <w:r>
        <w:rPr>
          <w:rFonts w:cs="David" w:hint="cs"/>
          <w:rtl/>
        </w:rPr>
        <w:t>-</w:t>
      </w:r>
      <w:r w:rsidR="00FA1CB2" w:rsidRPr="008D3E9E">
        <w:rPr>
          <w:rFonts w:cs="David" w:hint="cs"/>
          <w:rtl/>
        </w:rPr>
        <w:t xml:space="preserve"> כ</w:t>
      </w:r>
      <w:r>
        <w:rPr>
          <w:rFonts w:cs="David" w:hint="cs"/>
          <w:rtl/>
        </w:rPr>
        <w:t>ש</w:t>
      </w:r>
      <w:r w:rsidR="00FA1CB2" w:rsidRPr="008D3E9E">
        <w:rPr>
          <w:rFonts w:cs="David" w:hint="cs"/>
          <w:rtl/>
        </w:rPr>
        <w:t>בני הזוג כוללים בהסכמה עניין מסוים בהסכם</w:t>
      </w:r>
      <w:r>
        <w:rPr>
          <w:rFonts w:cs="David" w:hint="cs"/>
          <w:rtl/>
        </w:rPr>
        <w:t xml:space="preserve"> הגירושין (למשל רכוש), קמה לבי</w:t>
      </w:r>
      <w:r w:rsidR="00FA1CB2" w:rsidRPr="008D3E9E">
        <w:rPr>
          <w:rFonts w:cs="David" w:hint="cs"/>
          <w:rtl/>
        </w:rPr>
        <w:t>ד"ר סמכות ייחודית לדון בו.</w:t>
      </w:r>
    </w:p>
    <w:p w:rsidR="00EB417D" w:rsidRPr="008D3E9E" w:rsidRDefault="00A37FCA" w:rsidP="008A63A5">
      <w:pPr>
        <w:pStyle w:val="a3"/>
        <w:numPr>
          <w:ilvl w:val="0"/>
          <w:numId w:val="1"/>
        </w:numPr>
        <w:spacing w:after="0" w:line="360" w:lineRule="auto"/>
        <w:ind w:left="566" w:hanging="142"/>
        <w:jc w:val="both"/>
        <w:rPr>
          <w:rFonts w:cs="David"/>
        </w:rPr>
      </w:pPr>
      <w:r w:rsidRPr="00A37FCA">
        <w:rPr>
          <w:rFonts w:ascii="David" w:hAnsi="David" w:cs="David" w:hint="cs"/>
          <w:highlight w:val="cyan"/>
          <w:rtl/>
        </w:rPr>
        <w:t>פס"ד</w:t>
      </w:r>
      <w:r w:rsidR="00FA1CB2" w:rsidRPr="00A37FCA">
        <w:rPr>
          <w:rFonts w:ascii="David" w:hAnsi="David" w:cs="David"/>
          <w:highlight w:val="cyan"/>
          <w:rtl/>
          <w:lang w:bidi="ar-SA"/>
        </w:rPr>
        <w:t xml:space="preserve"> </w:t>
      </w:r>
      <w:r w:rsidR="00FA1CB2" w:rsidRPr="00A37FCA">
        <w:rPr>
          <w:rFonts w:ascii="David" w:hAnsi="David" w:cs="David"/>
          <w:highlight w:val="cyan"/>
          <w:rtl/>
        </w:rPr>
        <w:t>סימה</w:t>
      </w:r>
      <w:r w:rsidR="00FA1CB2" w:rsidRPr="00A37FCA">
        <w:rPr>
          <w:rFonts w:ascii="David" w:hAnsi="David" w:cs="David"/>
          <w:highlight w:val="cyan"/>
          <w:rtl/>
          <w:lang w:bidi="ar-SA"/>
        </w:rPr>
        <w:t xml:space="preserve"> </w:t>
      </w:r>
      <w:r w:rsidR="00FA1CB2" w:rsidRPr="00A37FCA">
        <w:rPr>
          <w:rFonts w:ascii="David" w:hAnsi="David" w:cs="David"/>
          <w:highlight w:val="cyan"/>
          <w:rtl/>
        </w:rPr>
        <w:t>לוי</w:t>
      </w:r>
      <w:r w:rsidR="00FA1CB2" w:rsidRPr="00A37FCA">
        <w:rPr>
          <w:rFonts w:ascii="David" w:hAnsi="David" w:cs="David"/>
          <w:rtl/>
        </w:rPr>
        <w:t>-</w:t>
      </w:r>
      <w:r w:rsidR="00FA1CB2" w:rsidRPr="00A37FCA">
        <w:rPr>
          <w:rFonts w:ascii="David" w:hAnsi="David" w:cs="David" w:hint="cs"/>
          <w:rtl/>
        </w:rPr>
        <w:t xml:space="preserve"> </w:t>
      </w:r>
      <w:r w:rsidR="00FA1CB2" w:rsidRPr="008D3E9E">
        <w:rPr>
          <w:rFonts w:ascii="David" w:hAnsi="David" w:cs="David"/>
          <w:rtl/>
        </w:rPr>
        <w:t xml:space="preserve">הסכם ובו </w:t>
      </w:r>
      <w:r w:rsidR="00FA1CB2" w:rsidRPr="008D3E9E">
        <w:rPr>
          <w:rFonts w:ascii="David" w:hAnsi="David" w:cs="David"/>
          <w:b/>
          <w:bCs/>
          <w:rtl/>
        </w:rPr>
        <w:t>תניית שיפוי</w:t>
      </w:r>
      <w:r>
        <w:rPr>
          <w:rFonts w:ascii="David" w:hAnsi="David" w:cs="David" w:hint="cs"/>
          <w:rtl/>
        </w:rPr>
        <w:t>-</w:t>
      </w:r>
      <w:r w:rsidR="00FA1CB2" w:rsidRPr="008D3E9E">
        <w:rPr>
          <w:rFonts w:ascii="David" w:hAnsi="David" w:cs="David"/>
          <w:rtl/>
        </w:rPr>
        <w:t xml:space="preserve"> </w:t>
      </w:r>
      <w:r w:rsidR="00FA1CB2" w:rsidRPr="00A37FCA">
        <w:rPr>
          <w:rFonts w:ascii="David" w:hAnsi="David" w:cs="David"/>
          <w:rtl/>
        </w:rPr>
        <w:t>אי אפשר להסכים במסגרת</w:t>
      </w:r>
      <w:r>
        <w:rPr>
          <w:rFonts w:ascii="David" w:hAnsi="David" w:cs="David"/>
          <w:b/>
          <w:bCs/>
          <w:rtl/>
        </w:rPr>
        <w:t xml:space="preserve"> ס' 9</w:t>
      </w:r>
      <w:r>
        <w:rPr>
          <w:rFonts w:ascii="David" w:hAnsi="David" w:cs="David" w:hint="cs"/>
          <w:b/>
          <w:bCs/>
          <w:rtl/>
        </w:rPr>
        <w:t xml:space="preserve"> </w:t>
      </w:r>
      <w:r w:rsidRPr="00A37FCA">
        <w:rPr>
          <w:rFonts w:ascii="David" w:hAnsi="David" w:cs="David" w:hint="cs"/>
          <w:rtl/>
        </w:rPr>
        <w:t>כי זה</w:t>
      </w:r>
      <w:r>
        <w:rPr>
          <w:rFonts w:ascii="David" w:hAnsi="David" w:cs="David" w:hint="cs"/>
          <w:b/>
          <w:bCs/>
          <w:rtl/>
        </w:rPr>
        <w:t xml:space="preserve"> </w:t>
      </w:r>
      <w:r>
        <w:rPr>
          <w:rFonts w:ascii="David" w:hAnsi="David" w:cs="David"/>
          <w:rtl/>
        </w:rPr>
        <w:t>נושא חוזי רכושי</w:t>
      </w:r>
      <w:r>
        <w:rPr>
          <w:rFonts w:ascii="David" w:hAnsi="David" w:cs="David" w:hint="cs"/>
          <w:rtl/>
        </w:rPr>
        <w:t>.</w:t>
      </w:r>
    </w:p>
    <w:p w:rsidR="00475A60" w:rsidRPr="00B05A8F" w:rsidRDefault="00B05A8F" w:rsidP="008A63A5">
      <w:pPr>
        <w:pStyle w:val="a3"/>
        <w:numPr>
          <w:ilvl w:val="0"/>
          <w:numId w:val="1"/>
        </w:numPr>
        <w:spacing w:after="0" w:line="360" w:lineRule="auto"/>
        <w:ind w:left="566" w:hanging="142"/>
        <w:jc w:val="both"/>
        <w:rPr>
          <w:rFonts w:cs="David"/>
        </w:rPr>
      </w:pPr>
      <w:r w:rsidRPr="00A37FCA">
        <w:rPr>
          <w:rFonts w:ascii="David" w:hAnsi="David" w:cs="David"/>
          <w:u w:val="single"/>
          <w:rtl/>
        </w:rPr>
        <w:t>פרוקצ'יה</w:t>
      </w:r>
      <w:r w:rsidRPr="008D3E9E">
        <w:rPr>
          <w:rFonts w:ascii="David" w:hAnsi="David" w:cs="David"/>
          <w:rtl/>
        </w:rPr>
        <w:t xml:space="preserve"> </w:t>
      </w:r>
      <w:r>
        <w:rPr>
          <w:rFonts w:ascii="David" w:hAnsi="David" w:cs="David" w:hint="cs"/>
          <w:highlight w:val="cyan"/>
          <w:rtl/>
        </w:rPr>
        <w:t>ב</w:t>
      </w:r>
      <w:r w:rsidR="00A37FCA" w:rsidRPr="00A37FCA">
        <w:rPr>
          <w:rFonts w:ascii="David" w:hAnsi="David" w:cs="David" w:hint="cs"/>
          <w:highlight w:val="cyan"/>
          <w:rtl/>
        </w:rPr>
        <w:t>פס"ד</w:t>
      </w:r>
      <w:r w:rsidR="00FA1CB2" w:rsidRPr="00A37FCA">
        <w:rPr>
          <w:rFonts w:ascii="David" w:hAnsi="David" w:cs="David"/>
          <w:highlight w:val="cyan"/>
          <w:rtl/>
        </w:rPr>
        <w:t xml:space="preserve"> סימה אמיר</w:t>
      </w:r>
      <w:r w:rsidR="00A37FCA">
        <w:rPr>
          <w:rFonts w:ascii="David" w:hAnsi="David" w:cs="David" w:hint="cs"/>
          <w:rtl/>
        </w:rPr>
        <w:t>-</w:t>
      </w:r>
      <w:r w:rsidR="00FA1CB2" w:rsidRPr="008D3E9E">
        <w:rPr>
          <w:rFonts w:ascii="David" w:hAnsi="David" w:cs="David" w:hint="cs"/>
          <w:rtl/>
        </w:rPr>
        <w:t xml:space="preserve"> </w:t>
      </w:r>
      <w:r w:rsidR="001C7566" w:rsidRPr="00B05A8F">
        <w:rPr>
          <w:rFonts w:ascii="David" w:hAnsi="David" w:cs="David"/>
          <w:rtl/>
        </w:rPr>
        <w:t>לבי</w:t>
      </w:r>
      <w:r w:rsidR="00FA1CB2" w:rsidRPr="00B05A8F">
        <w:rPr>
          <w:rFonts w:ascii="David" w:hAnsi="David" w:cs="David"/>
          <w:rtl/>
        </w:rPr>
        <w:t xml:space="preserve">ד"ר אין סמכות לדון </w:t>
      </w:r>
      <w:r w:rsidR="00FA1CB2" w:rsidRPr="00B05A8F">
        <w:rPr>
          <w:rFonts w:ascii="David" w:hAnsi="David" w:cs="David"/>
          <w:b/>
          <w:bCs/>
          <w:rtl/>
        </w:rPr>
        <w:t>כבורר</w:t>
      </w:r>
      <w:r w:rsidR="00FA1CB2" w:rsidRPr="00B05A8F">
        <w:rPr>
          <w:rFonts w:ascii="David" w:hAnsi="David" w:cs="David"/>
          <w:rtl/>
        </w:rPr>
        <w:t xml:space="preserve"> בעניינים רכושיים.</w:t>
      </w:r>
    </w:p>
    <w:p w:rsidR="00475A60" w:rsidRPr="008D3E9E" w:rsidRDefault="001A7513" w:rsidP="008A63A5">
      <w:pPr>
        <w:pStyle w:val="a3"/>
        <w:numPr>
          <w:ilvl w:val="0"/>
          <w:numId w:val="1"/>
        </w:numPr>
        <w:spacing w:after="0" w:line="360" w:lineRule="auto"/>
        <w:ind w:left="566" w:hanging="142"/>
        <w:jc w:val="both"/>
        <w:rPr>
          <w:rFonts w:cs="David"/>
        </w:rPr>
      </w:pPr>
      <w:r w:rsidRPr="00393DB0">
        <w:rPr>
          <w:rFonts w:ascii="David" w:hAnsi="David" w:cs="David" w:hint="cs"/>
          <w:b/>
          <w:bCs/>
          <w:rtl/>
        </w:rPr>
        <w:t>חריג</w:t>
      </w:r>
      <w:r w:rsidRPr="001A7513">
        <w:rPr>
          <w:rFonts w:ascii="David" w:hAnsi="David" w:cs="David" w:hint="cs"/>
          <w:rtl/>
        </w:rPr>
        <w:t xml:space="preserve">: </w:t>
      </w:r>
      <w:r w:rsidR="00B05A8F" w:rsidRPr="001A7513">
        <w:rPr>
          <w:rFonts w:ascii="David" w:hAnsi="David" w:cs="David" w:hint="cs"/>
          <w:highlight w:val="cyan"/>
          <w:rtl/>
        </w:rPr>
        <w:t>פס"ד עמרני</w:t>
      </w:r>
      <w:r w:rsidR="00B05A8F" w:rsidRPr="001A7513">
        <w:rPr>
          <w:rFonts w:ascii="David" w:hAnsi="David" w:cs="David" w:hint="cs"/>
          <w:rtl/>
        </w:rPr>
        <w:t xml:space="preserve">- </w:t>
      </w:r>
      <w:r>
        <w:rPr>
          <w:rFonts w:ascii="David" w:hAnsi="David" w:cs="David" w:hint="cs"/>
          <w:rtl/>
        </w:rPr>
        <w:t xml:space="preserve">במצב של הסכם גירושין </w:t>
      </w:r>
      <w:r w:rsidR="00475A60" w:rsidRPr="001A7513">
        <w:rPr>
          <w:rFonts w:ascii="David" w:hAnsi="David" w:cs="David"/>
          <w:rtl/>
        </w:rPr>
        <w:t xml:space="preserve">אם </w:t>
      </w:r>
      <w:r w:rsidR="00475A60" w:rsidRPr="001A7513">
        <w:rPr>
          <w:rFonts w:ascii="David" w:hAnsi="David" w:cs="David" w:hint="cs"/>
          <w:rtl/>
        </w:rPr>
        <w:t>הרכוש</w:t>
      </w:r>
      <w:r w:rsidR="00475A60" w:rsidRPr="001A7513">
        <w:rPr>
          <w:rFonts w:ascii="David" w:hAnsi="David" w:cs="David"/>
          <w:rtl/>
        </w:rPr>
        <w:t xml:space="preserve"> נכרך ושני הצדדים מסכימים- </w:t>
      </w:r>
      <w:r w:rsidR="00475A60" w:rsidRPr="008D3E9E">
        <w:rPr>
          <w:rFonts w:ascii="David" w:hAnsi="David" w:cs="David"/>
          <w:rtl/>
        </w:rPr>
        <w:t xml:space="preserve">זו למעשה </w:t>
      </w:r>
      <w:r w:rsidR="00475A60" w:rsidRPr="006A2AAB">
        <w:rPr>
          <w:rFonts w:ascii="David" w:hAnsi="David" w:cs="David"/>
          <w:u w:val="single"/>
          <w:rtl/>
        </w:rPr>
        <w:t>כריכה בהסכמה</w:t>
      </w:r>
      <w:r w:rsidR="00475A60" w:rsidRPr="008D3E9E">
        <w:rPr>
          <w:rFonts w:ascii="David" w:hAnsi="David" w:cs="David"/>
          <w:rtl/>
        </w:rPr>
        <w:t>, ולכ</w:t>
      </w:r>
      <w:r w:rsidR="00B05A8F">
        <w:rPr>
          <w:rFonts w:ascii="David" w:hAnsi="David" w:cs="David" w:hint="cs"/>
          <w:rtl/>
        </w:rPr>
        <w:t>ן</w:t>
      </w:r>
      <w:r w:rsidR="00475A60" w:rsidRPr="008D3E9E">
        <w:rPr>
          <w:rFonts w:ascii="David" w:hAnsi="David" w:cs="David"/>
          <w:rtl/>
        </w:rPr>
        <w:t xml:space="preserve"> לביד"ר תהיה סמכות לדון בכך</w:t>
      </w:r>
      <w:r w:rsidR="006A2AAB">
        <w:rPr>
          <w:rFonts w:ascii="David" w:hAnsi="David" w:cs="David" w:hint="cs"/>
          <w:rtl/>
        </w:rPr>
        <w:t>.</w:t>
      </w:r>
    </w:p>
    <w:p w:rsidR="00EB417D" w:rsidRPr="008D3E9E" w:rsidRDefault="00FE4276" w:rsidP="008A63A5">
      <w:pPr>
        <w:pStyle w:val="a3"/>
        <w:numPr>
          <w:ilvl w:val="0"/>
          <w:numId w:val="8"/>
        </w:numPr>
        <w:spacing w:after="0" w:line="360" w:lineRule="auto"/>
        <w:ind w:left="424" w:hanging="141"/>
        <w:jc w:val="both"/>
        <w:rPr>
          <w:rFonts w:ascii="David" w:eastAsia="Calibri" w:hAnsi="David" w:cs="David"/>
          <w:b/>
          <w:bCs/>
        </w:rPr>
      </w:pPr>
      <w:r w:rsidRPr="004B2947">
        <w:rPr>
          <w:rFonts w:ascii="David" w:eastAsia="Calibri" w:hAnsi="David" w:cs="David" w:hint="cs"/>
          <w:b/>
          <w:bCs/>
          <w:u w:val="single"/>
          <w:rtl/>
        </w:rPr>
        <w:t>מזונות ילדים</w:t>
      </w:r>
      <w:r>
        <w:rPr>
          <w:rFonts w:ascii="David" w:eastAsia="Calibri" w:hAnsi="David" w:cs="David" w:hint="cs"/>
          <w:b/>
          <w:bCs/>
          <w:rtl/>
        </w:rPr>
        <w:t>-</w:t>
      </w:r>
      <w:r w:rsidR="00EB417D" w:rsidRPr="008D3E9E">
        <w:rPr>
          <w:rFonts w:ascii="David" w:eastAsia="Calibri" w:hAnsi="David" w:cs="David" w:hint="cs"/>
          <w:b/>
          <w:bCs/>
          <w:rtl/>
        </w:rPr>
        <w:t xml:space="preserve"> יש סמכות בהסכמה. </w:t>
      </w:r>
    </w:p>
    <w:p w:rsidR="00FE4276" w:rsidRPr="00FE4276" w:rsidRDefault="00FE4276" w:rsidP="008A63A5">
      <w:pPr>
        <w:pStyle w:val="a3"/>
        <w:numPr>
          <w:ilvl w:val="0"/>
          <w:numId w:val="1"/>
        </w:numPr>
        <w:spacing w:after="0" w:line="360" w:lineRule="auto"/>
        <w:ind w:left="566" w:hanging="141"/>
        <w:jc w:val="both"/>
        <w:rPr>
          <w:rFonts w:ascii="David" w:eastAsia="Calibri" w:hAnsi="David" w:cs="David"/>
          <w:rtl/>
        </w:rPr>
      </w:pPr>
      <w:r w:rsidRPr="00997B5E">
        <w:rPr>
          <w:rFonts w:ascii="David" w:eastAsia="Calibri" w:hAnsi="David" w:cs="David" w:hint="cs"/>
          <w:highlight w:val="cyan"/>
          <w:rtl/>
        </w:rPr>
        <w:t>פס"ד</w:t>
      </w:r>
      <w:r w:rsidRPr="00997B5E">
        <w:rPr>
          <w:rFonts w:ascii="David" w:eastAsia="Calibri" w:hAnsi="David" w:cs="David"/>
          <w:b/>
          <w:bCs/>
          <w:highlight w:val="cyan"/>
          <w:rtl/>
        </w:rPr>
        <w:t xml:space="preserve"> </w:t>
      </w:r>
      <w:r w:rsidRPr="00997B5E">
        <w:rPr>
          <w:rFonts w:ascii="David" w:eastAsia="Calibri" w:hAnsi="David" w:cs="David"/>
          <w:highlight w:val="cyan"/>
          <w:rtl/>
        </w:rPr>
        <w:t>שרגאי</w:t>
      </w:r>
      <w:r>
        <w:rPr>
          <w:rFonts w:ascii="David" w:eastAsia="Calibri" w:hAnsi="David" w:cs="David" w:hint="cs"/>
          <w:rtl/>
        </w:rPr>
        <w:t>-</w:t>
      </w:r>
      <w:r w:rsidRPr="00997B5E">
        <w:rPr>
          <w:rFonts w:ascii="David" w:eastAsia="Calibri" w:hAnsi="David" w:cs="David"/>
          <w:rtl/>
        </w:rPr>
        <w:t xml:space="preserve"> </w:t>
      </w:r>
      <w:r w:rsidRPr="00997B5E">
        <w:rPr>
          <w:rFonts w:ascii="David" w:eastAsia="Calibri" w:hAnsi="David" w:cs="David" w:hint="cs"/>
          <w:u w:val="single"/>
          <w:rtl/>
        </w:rPr>
        <w:t>השבת הוצאות</w:t>
      </w:r>
      <w:r>
        <w:rPr>
          <w:rFonts w:ascii="David" w:eastAsia="Calibri" w:hAnsi="David" w:cs="David" w:hint="cs"/>
          <w:rtl/>
        </w:rPr>
        <w:t xml:space="preserve">- </w:t>
      </w:r>
      <w:r w:rsidRPr="00997B5E">
        <w:rPr>
          <w:rFonts w:ascii="David" w:eastAsia="Calibri" w:hAnsi="David" w:cs="David" w:hint="cs"/>
          <w:rtl/>
        </w:rPr>
        <w:t xml:space="preserve">ניתן לכרוך </w:t>
      </w:r>
      <w:r>
        <w:rPr>
          <w:rFonts w:ascii="David" w:eastAsia="Calibri" w:hAnsi="David" w:cs="David" w:hint="cs"/>
          <w:rtl/>
        </w:rPr>
        <w:t xml:space="preserve">לפי </w:t>
      </w:r>
      <w:r w:rsidRPr="00997B5E">
        <w:rPr>
          <w:rFonts w:ascii="David" w:eastAsia="Calibri" w:hAnsi="David" w:cs="David" w:hint="cs"/>
          <w:b/>
          <w:bCs/>
          <w:rtl/>
        </w:rPr>
        <w:t>ס' 3</w:t>
      </w:r>
      <w:r>
        <w:rPr>
          <w:rFonts w:ascii="David" w:eastAsia="Calibri" w:hAnsi="David" w:cs="David" w:hint="cs"/>
          <w:rtl/>
        </w:rPr>
        <w:t xml:space="preserve">. </w:t>
      </w:r>
      <w:r w:rsidRPr="00997B5E">
        <w:rPr>
          <w:rFonts w:ascii="David" w:eastAsia="Calibri" w:hAnsi="David" w:cs="David"/>
          <w:u w:val="single"/>
          <w:rtl/>
        </w:rPr>
        <w:t>מזונות ילדים</w:t>
      </w:r>
      <w:r>
        <w:rPr>
          <w:rFonts w:ascii="David" w:eastAsia="Calibri" w:hAnsi="David" w:cs="David" w:hint="cs"/>
          <w:rtl/>
        </w:rPr>
        <w:t>- לא ניתן לכרוך,</w:t>
      </w:r>
      <w:r w:rsidRPr="00997B5E">
        <w:rPr>
          <w:rFonts w:ascii="David" w:eastAsia="Calibri" w:hAnsi="David" w:cs="David"/>
          <w:rtl/>
        </w:rPr>
        <w:t xml:space="preserve"> </w:t>
      </w:r>
      <w:r w:rsidR="004C53D8">
        <w:rPr>
          <w:rFonts w:ascii="David" w:eastAsia="Calibri" w:hAnsi="David" w:cs="David" w:hint="cs"/>
          <w:highlight w:val="yellow"/>
          <w:rtl/>
        </w:rPr>
        <w:t>אך ביד"ר יכול לדון בנושא</w:t>
      </w:r>
      <w:r w:rsidRPr="00FE4276">
        <w:rPr>
          <w:rFonts w:ascii="David" w:eastAsia="Calibri" w:hAnsi="David" w:cs="David"/>
          <w:highlight w:val="yellow"/>
          <w:rtl/>
        </w:rPr>
        <w:t xml:space="preserve"> בהסכמת הצדדים </w:t>
      </w:r>
      <w:r w:rsidRPr="00FE4276">
        <w:rPr>
          <w:rFonts w:ascii="David" w:eastAsia="Calibri" w:hAnsi="David" w:cs="David" w:hint="cs"/>
          <w:highlight w:val="yellow"/>
          <w:rtl/>
        </w:rPr>
        <w:t>לפי</w:t>
      </w:r>
      <w:r w:rsidRPr="00FE4276">
        <w:rPr>
          <w:rFonts w:ascii="David" w:eastAsia="Calibri" w:hAnsi="David" w:cs="David" w:hint="cs"/>
          <w:b/>
          <w:bCs/>
          <w:highlight w:val="yellow"/>
          <w:rtl/>
        </w:rPr>
        <w:t xml:space="preserve"> </w:t>
      </w:r>
      <w:r w:rsidRPr="00FE4276">
        <w:rPr>
          <w:rFonts w:ascii="David" w:eastAsia="Calibri" w:hAnsi="David" w:cs="David"/>
          <w:b/>
          <w:bCs/>
          <w:highlight w:val="yellow"/>
          <w:rtl/>
        </w:rPr>
        <w:t>ס'</w:t>
      </w:r>
      <w:r w:rsidRPr="00FE4276">
        <w:rPr>
          <w:rFonts w:ascii="David" w:eastAsia="Calibri" w:hAnsi="David" w:cs="David"/>
          <w:highlight w:val="yellow"/>
          <w:rtl/>
        </w:rPr>
        <w:t xml:space="preserve"> </w:t>
      </w:r>
      <w:r w:rsidRPr="00FE4276">
        <w:rPr>
          <w:rFonts w:ascii="David" w:eastAsia="Calibri" w:hAnsi="David" w:cs="David"/>
          <w:b/>
          <w:bCs/>
          <w:highlight w:val="yellow"/>
          <w:rtl/>
        </w:rPr>
        <w:t>9</w:t>
      </w:r>
      <w:r w:rsidRPr="00FE4276">
        <w:rPr>
          <w:rFonts w:ascii="David" w:eastAsia="Calibri" w:hAnsi="David" w:cs="David"/>
          <w:highlight w:val="yellow"/>
          <w:rtl/>
        </w:rPr>
        <w:t>.</w:t>
      </w:r>
    </w:p>
    <w:p w:rsidR="0016548D" w:rsidRPr="004B2947" w:rsidRDefault="00E01DC1" w:rsidP="008A63A5">
      <w:pPr>
        <w:pStyle w:val="a3"/>
        <w:numPr>
          <w:ilvl w:val="0"/>
          <w:numId w:val="1"/>
        </w:numPr>
        <w:spacing w:after="0" w:line="360" w:lineRule="auto"/>
        <w:ind w:left="566" w:hanging="141"/>
        <w:jc w:val="both"/>
        <w:rPr>
          <w:rFonts w:ascii="David" w:eastAsia="Calibri" w:hAnsi="David" w:cs="David"/>
          <w:b/>
          <w:bCs/>
          <w:u w:val="single"/>
        </w:rPr>
      </w:pPr>
      <w:r w:rsidRPr="004B2947">
        <w:rPr>
          <w:rFonts w:ascii="David" w:eastAsia="Calibri" w:hAnsi="David" w:cs="David"/>
          <w:b/>
          <w:bCs/>
          <w:u w:val="single"/>
          <w:rtl/>
        </w:rPr>
        <w:t>האם הקטין מחויב להסכמות של הוריו?</w:t>
      </w:r>
    </w:p>
    <w:p w:rsidR="0016548D" w:rsidRPr="0016548D" w:rsidRDefault="0016548D" w:rsidP="0016548D">
      <w:pPr>
        <w:pStyle w:val="a3"/>
        <w:spacing w:after="0" w:line="360" w:lineRule="auto"/>
        <w:ind w:left="566"/>
        <w:jc w:val="both"/>
        <w:rPr>
          <w:rFonts w:ascii="David" w:eastAsia="Calibri" w:hAnsi="David" w:cs="David"/>
          <w:b/>
          <w:bCs/>
        </w:rPr>
      </w:pPr>
      <w:r>
        <w:rPr>
          <w:rFonts w:ascii="David" w:eastAsia="Calibri" w:hAnsi="David" w:cs="David" w:hint="cs"/>
          <w:b/>
          <w:bCs/>
          <w:u w:val="single"/>
          <w:rtl/>
        </w:rPr>
        <w:t>בענייני מזונות-</w:t>
      </w:r>
    </w:p>
    <w:p w:rsidR="0082725F" w:rsidRPr="0082725F" w:rsidRDefault="00A77F57" w:rsidP="008A63A5">
      <w:pPr>
        <w:pStyle w:val="a3"/>
        <w:numPr>
          <w:ilvl w:val="0"/>
          <w:numId w:val="39"/>
        </w:numPr>
        <w:spacing w:after="0" w:line="360" w:lineRule="auto"/>
        <w:ind w:left="849" w:hanging="282"/>
        <w:jc w:val="both"/>
        <w:rPr>
          <w:rFonts w:ascii="David" w:eastAsia="Calibri" w:hAnsi="David" w:cs="David"/>
          <w:rtl/>
        </w:rPr>
      </w:pPr>
      <w:r w:rsidRPr="0082725F">
        <w:rPr>
          <w:rFonts w:ascii="David" w:eastAsia="Calibri" w:hAnsi="David" w:cs="David" w:hint="cs"/>
          <w:highlight w:val="cyan"/>
          <w:rtl/>
        </w:rPr>
        <w:t>פס"ד כץ</w:t>
      </w:r>
      <w:r w:rsidR="0082725F">
        <w:rPr>
          <w:rFonts w:ascii="David" w:eastAsia="Calibri" w:hAnsi="David" w:cs="David" w:hint="cs"/>
          <w:rtl/>
        </w:rPr>
        <w:t>-</w:t>
      </w:r>
      <w:r w:rsidR="00E01DC1" w:rsidRPr="0082725F">
        <w:rPr>
          <w:rFonts w:ascii="David" w:eastAsia="Calibri" w:hAnsi="David" w:cs="David"/>
          <w:rtl/>
        </w:rPr>
        <w:t xml:space="preserve"> הסכמים בין הורים לא </w:t>
      </w:r>
      <w:r w:rsidR="0082725F" w:rsidRPr="0082725F">
        <w:rPr>
          <w:rFonts w:ascii="David" w:eastAsia="Calibri" w:hAnsi="David" w:cs="David" w:hint="cs"/>
          <w:rtl/>
        </w:rPr>
        <w:t>י</w:t>
      </w:r>
      <w:r w:rsidR="00E01DC1" w:rsidRPr="0082725F">
        <w:rPr>
          <w:rFonts w:ascii="David" w:eastAsia="Calibri" w:hAnsi="David" w:cs="David"/>
          <w:rtl/>
        </w:rPr>
        <w:t xml:space="preserve">חייבו </w:t>
      </w:r>
      <w:r w:rsidR="0082725F" w:rsidRPr="0082725F">
        <w:rPr>
          <w:rFonts w:ascii="David" w:eastAsia="Calibri" w:hAnsi="David" w:cs="David"/>
          <w:rtl/>
        </w:rPr>
        <w:t>קטין שלא היה צד להם</w:t>
      </w:r>
      <w:r w:rsidR="00381E10">
        <w:rPr>
          <w:rFonts w:ascii="David" w:eastAsia="Calibri" w:hAnsi="David" w:cs="David" w:hint="cs"/>
          <w:rtl/>
        </w:rPr>
        <w:t xml:space="preserve">. </w:t>
      </w:r>
      <w:r w:rsidR="00381E10" w:rsidRPr="00381E10">
        <w:rPr>
          <w:rFonts w:ascii="David" w:eastAsia="Calibri" w:hAnsi="David" w:cs="David" w:hint="cs"/>
          <w:u w:val="single"/>
          <w:rtl/>
        </w:rPr>
        <w:t>טירקל (מיעוט)</w:t>
      </w:r>
      <w:r w:rsidR="00381E10">
        <w:rPr>
          <w:rFonts w:ascii="David" w:eastAsia="Calibri" w:hAnsi="David" w:cs="David" w:hint="cs"/>
          <w:rtl/>
        </w:rPr>
        <w:t>- יש למנות אפוטרופוס שיקבע מה טובת הילד ולא האם (חשש מחוסר תו"ל).</w:t>
      </w:r>
    </w:p>
    <w:p w:rsidR="00EB417D" w:rsidRPr="0082725F" w:rsidRDefault="0082725F" w:rsidP="008A63A5">
      <w:pPr>
        <w:pStyle w:val="a3"/>
        <w:numPr>
          <w:ilvl w:val="0"/>
          <w:numId w:val="39"/>
        </w:numPr>
        <w:spacing w:after="0" w:line="360" w:lineRule="auto"/>
        <w:ind w:left="849" w:hanging="282"/>
        <w:jc w:val="both"/>
        <w:rPr>
          <w:rFonts w:ascii="David" w:eastAsia="Calibri" w:hAnsi="David" w:cs="David"/>
          <w:sz w:val="24"/>
          <w:szCs w:val="24"/>
        </w:rPr>
      </w:pPr>
      <w:r w:rsidRPr="0082725F">
        <w:rPr>
          <w:rFonts w:ascii="David" w:eastAsia="Calibri" w:hAnsi="David" w:cs="David" w:hint="cs"/>
          <w:u w:val="single"/>
          <w:rtl/>
        </w:rPr>
        <w:t>בייניש</w:t>
      </w:r>
      <w:r w:rsidRPr="0082725F">
        <w:rPr>
          <w:rFonts w:ascii="David" w:eastAsia="Calibri" w:hAnsi="David" w:cs="David" w:hint="cs"/>
          <w:rtl/>
        </w:rPr>
        <w:t xml:space="preserve"> </w:t>
      </w:r>
      <w:r w:rsidRPr="0082725F">
        <w:rPr>
          <w:rFonts w:ascii="David" w:eastAsia="Calibri" w:hAnsi="David" w:cs="David" w:hint="cs"/>
          <w:highlight w:val="cyan"/>
          <w:rtl/>
        </w:rPr>
        <w:t>בפס"ד פלונית</w:t>
      </w:r>
      <w:r w:rsidRPr="0082725F">
        <w:rPr>
          <w:rFonts w:ascii="David" w:eastAsia="Calibri" w:hAnsi="David" w:cs="David" w:hint="cs"/>
          <w:rtl/>
        </w:rPr>
        <w:t xml:space="preserve">- הסכם יחייב קטינים ב-2 תנאים: (1) </w:t>
      </w:r>
      <w:r w:rsidRPr="0082725F">
        <w:rPr>
          <w:rFonts w:ascii="David" w:eastAsia="Calibri" w:hAnsi="David" w:cs="David" w:hint="cs"/>
          <w:u w:val="single"/>
          <w:rtl/>
        </w:rPr>
        <w:t>ברמה הדיונית</w:t>
      </w:r>
      <w:r w:rsidRPr="0082725F">
        <w:rPr>
          <w:rFonts w:ascii="David" w:eastAsia="Calibri" w:hAnsi="David" w:cs="David" w:hint="cs"/>
          <w:rtl/>
        </w:rPr>
        <w:t xml:space="preserve">- התבצע דיון נפרד. (2) </w:t>
      </w:r>
      <w:r w:rsidRPr="0082725F">
        <w:rPr>
          <w:rFonts w:ascii="David" w:eastAsia="Calibri" w:hAnsi="David" w:cs="David" w:hint="cs"/>
          <w:u w:val="single"/>
          <w:rtl/>
        </w:rPr>
        <w:t>ברמה המהותית</w:t>
      </w:r>
      <w:r w:rsidRPr="0082725F">
        <w:rPr>
          <w:rFonts w:ascii="David" w:eastAsia="Calibri" w:hAnsi="David" w:cs="David" w:hint="cs"/>
          <w:rtl/>
        </w:rPr>
        <w:t>- ההסכם משרת את טובת הקטין.</w:t>
      </w:r>
    </w:p>
    <w:p w:rsidR="00EB417D" w:rsidRPr="008D3E9E" w:rsidRDefault="00E01DC1" w:rsidP="008A63A5">
      <w:pPr>
        <w:pStyle w:val="a3"/>
        <w:numPr>
          <w:ilvl w:val="0"/>
          <w:numId w:val="39"/>
        </w:numPr>
        <w:spacing w:after="0" w:line="360" w:lineRule="auto"/>
        <w:ind w:left="849" w:hanging="282"/>
        <w:jc w:val="both"/>
        <w:rPr>
          <w:rFonts w:ascii="David" w:eastAsia="Calibri" w:hAnsi="David" w:cs="David"/>
          <w:b/>
          <w:bCs/>
        </w:rPr>
      </w:pPr>
      <w:r w:rsidRPr="007B57DC">
        <w:rPr>
          <w:rFonts w:ascii="David" w:eastAsia="Calibri" w:hAnsi="David" w:cs="David"/>
          <w:b/>
          <w:bCs/>
          <w:u w:val="single"/>
          <w:rtl/>
        </w:rPr>
        <w:t>ההלכה</w:t>
      </w:r>
      <w:r w:rsidR="0082725F" w:rsidRPr="0082725F">
        <w:rPr>
          <w:rFonts w:ascii="David" w:eastAsia="Calibri" w:hAnsi="David" w:cs="David" w:hint="cs"/>
          <w:rtl/>
        </w:rPr>
        <w:t xml:space="preserve">: </w:t>
      </w:r>
      <w:r w:rsidR="0082725F" w:rsidRPr="008D3E9E">
        <w:rPr>
          <w:rFonts w:ascii="David" w:eastAsia="Calibri" w:hAnsi="David" w:cs="David"/>
          <w:u w:val="single"/>
          <w:rtl/>
        </w:rPr>
        <w:t>עמית</w:t>
      </w:r>
      <w:r w:rsidR="0082725F" w:rsidRPr="0082725F">
        <w:rPr>
          <w:rFonts w:ascii="David" w:eastAsia="Calibri" w:hAnsi="David" w:cs="David" w:hint="cs"/>
          <w:rtl/>
        </w:rPr>
        <w:t xml:space="preserve"> </w:t>
      </w:r>
      <w:r w:rsidR="0082725F">
        <w:rPr>
          <w:rFonts w:ascii="David" w:eastAsia="Calibri" w:hAnsi="David" w:cs="David" w:hint="cs"/>
          <w:highlight w:val="cyan"/>
          <w:rtl/>
        </w:rPr>
        <w:t>ב</w:t>
      </w:r>
      <w:r w:rsidR="0082725F" w:rsidRPr="0082725F">
        <w:rPr>
          <w:rFonts w:ascii="David" w:eastAsia="Calibri" w:hAnsi="David" w:cs="David" w:hint="cs"/>
          <w:highlight w:val="cyan"/>
          <w:rtl/>
        </w:rPr>
        <w:t xml:space="preserve">פס"ד </w:t>
      </w:r>
      <w:r w:rsidRPr="0082725F">
        <w:rPr>
          <w:rFonts w:ascii="David" w:eastAsia="Calibri" w:hAnsi="David" w:cs="David"/>
          <w:highlight w:val="cyan"/>
          <w:rtl/>
        </w:rPr>
        <w:t>פ</w:t>
      </w:r>
      <w:r w:rsidR="0082725F" w:rsidRPr="0082725F">
        <w:rPr>
          <w:rFonts w:ascii="David" w:eastAsia="Calibri" w:hAnsi="David" w:cs="David"/>
          <w:highlight w:val="cyan"/>
          <w:rtl/>
        </w:rPr>
        <w:t>לוני</w:t>
      </w:r>
      <w:r w:rsidR="0082725F" w:rsidRPr="0082725F">
        <w:rPr>
          <w:rFonts w:ascii="David" w:eastAsia="Calibri" w:hAnsi="David" w:cs="David" w:hint="cs"/>
          <w:rtl/>
        </w:rPr>
        <w:t>-</w:t>
      </w:r>
      <w:r w:rsidR="0082725F">
        <w:rPr>
          <w:rFonts w:ascii="David" w:eastAsia="Calibri" w:hAnsi="David" w:cs="David" w:hint="cs"/>
          <w:b/>
          <w:bCs/>
          <w:rtl/>
        </w:rPr>
        <w:t xml:space="preserve"> </w:t>
      </w:r>
      <w:r w:rsidRPr="0082725F">
        <w:rPr>
          <w:rFonts w:ascii="David" w:eastAsia="Calibri" w:hAnsi="David" w:cs="David"/>
          <w:b/>
          <w:bCs/>
          <w:rtl/>
        </w:rPr>
        <w:t>מבחן מהותי דו-שלבי</w:t>
      </w:r>
      <w:r w:rsidRPr="008D3E9E">
        <w:rPr>
          <w:rFonts w:ascii="David" w:eastAsia="Calibri" w:hAnsi="David" w:cs="David"/>
          <w:rtl/>
        </w:rPr>
        <w:t xml:space="preserve">: (1) </w:t>
      </w:r>
      <w:r w:rsidR="0082725F">
        <w:rPr>
          <w:rFonts w:ascii="David" w:eastAsia="Calibri" w:hAnsi="David" w:cs="David" w:hint="cs"/>
          <w:rtl/>
        </w:rPr>
        <w:t>קיום</w:t>
      </w:r>
      <w:r w:rsidRPr="008D3E9E">
        <w:rPr>
          <w:rFonts w:ascii="David" w:eastAsia="Calibri" w:hAnsi="David" w:cs="David"/>
          <w:rtl/>
        </w:rPr>
        <w:t xml:space="preserve"> דיון </w:t>
      </w:r>
      <w:r w:rsidRPr="008D3E9E">
        <w:rPr>
          <w:rFonts w:ascii="David" w:eastAsia="Calibri" w:hAnsi="David" w:cs="David"/>
          <w:u w:val="single"/>
          <w:rtl/>
        </w:rPr>
        <w:t>ענייני</w:t>
      </w:r>
      <w:r w:rsidRPr="008D3E9E">
        <w:rPr>
          <w:rFonts w:ascii="David" w:eastAsia="Calibri" w:hAnsi="David" w:cs="David"/>
          <w:rtl/>
        </w:rPr>
        <w:t xml:space="preserve"> במזונות הקטינים</w:t>
      </w:r>
      <w:r w:rsidR="0082725F">
        <w:rPr>
          <w:rFonts w:ascii="David" w:eastAsia="Calibri" w:hAnsi="David" w:cs="David" w:hint="cs"/>
          <w:rtl/>
        </w:rPr>
        <w:t>.</w:t>
      </w:r>
      <w:r w:rsidRPr="008D3E9E">
        <w:rPr>
          <w:rFonts w:ascii="David" w:eastAsia="Calibri" w:hAnsi="David" w:cs="David"/>
          <w:rtl/>
        </w:rPr>
        <w:t xml:space="preserve"> (2) האם בפועל הקטינים אכן </w:t>
      </w:r>
      <w:r w:rsidRPr="008D3E9E">
        <w:rPr>
          <w:rFonts w:ascii="David" w:eastAsia="Calibri" w:hAnsi="David" w:cs="David"/>
          <w:u w:val="single"/>
          <w:rtl/>
        </w:rPr>
        <w:t>קופחו</w:t>
      </w:r>
      <w:r w:rsidR="0082725F">
        <w:rPr>
          <w:rFonts w:ascii="David" w:eastAsia="Calibri" w:hAnsi="David" w:cs="David" w:hint="cs"/>
          <w:rtl/>
        </w:rPr>
        <w:t>,</w:t>
      </w:r>
      <w:r w:rsidRPr="008D3E9E">
        <w:rPr>
          <w:rFonts w:ascii="David" w:eastAsia="Calibri" w:hAnsi="David" w:cs="David"/>
          <w:rtl/>
        </w:rPr>
        <w:t xml:space="preserve"> </w:t>
      </w:r>
      <w:r w:rsidRPr="00370C34">
        <w:rPr>
          <w:rFonts w:ascii="David" w:eastAsia="Calibri" w:hAnsi="David" w:cs="David"/>
          <w:rtl/>
        </w:rPr>
        <w:t xml:space="preserve">אפילו אם לא התקיים דיון </w:t>
      </w:r>
      <w:r w:rsidRPr="00370C34">
        <w:rPr>
          <w:rFonts w:ascii="David" w:eastAsia="Calibri" w:hAnsi="David" w:cs="David"/>
          <w:u w:val="single"/>
          <w:rtl/>
        </w:rPr>
        <w:t>מהותי</w:t>
      </w:r>
      <w:r w:rsidR="00527F55" w:rsidRPr="00370C34">
        <w:rPr>
          <w:rFonts w:ascii="David" w:eastAsia="Calibri" w:hAnsi="David" w:cs="David"/>
          <w:rtl/>
        </w:rPr>
        <w:t xml:space="preserve"> בעניינים</w:t>
      </w:r>
      <w:r w:rsidR="00527F55" w:rsidRPr="00370C34">
        <w:rPr>
          <w:rFonts w:ascii="David" w:eastAsia="Calibri" w:hAnsi="David" w:cs="David" w:hint="cs"/>
          <w:rtl/>
        </w:rPr>
        <w:t>.</w:t>
      </w:r>
      <w:r w:rsidRPr="008D3E9E">
        <w:rPr>
          <w:rFonts w:ascii="David" w:eastAsia="Calibri" w:hAnsi="David" w:cs="David"/>
          <w:b/>
          <w:bCs/>
          <w:rtl/>
        </w:rPr>
        <w:t xml:space="preserve"> </w:t>
      </w:r>
      <w:r w:rsidR="00527F55">
        <w:rPr>
          <w:rFonts w:ascii="David" w:eastAsia="Calibri" w:hAnsi="David" w:cs="David"/>
          <w:rtl/>
        </w:rPr>
        <w:t>לא ברור האם חל המבחן הדו</w:t>
      </w:r>
      <w:r w:rsidR="00527F55">
        <w:rPr>
          <w:rFonts w:ascii="David" w:eastAsia="Calibri" w:hAnsi="David" w:cs="David" w:hint="cs"/>
          <w:rtl/>
        </w:rPr>
        <w:t>-</w:t>
      </w:r>
      <w:r w:rsidRPr="00527F55">
        <w:rPr>
          <w:rFonts w:ascii="David" w:eastAsia="Calibri" w:hAnsi="David" w:cs="David"/>
          <w:rtl/>
        </w:rPr>
        <w:t>שלבי מכיוון שהנדל דוחה אותו</w:t>
      </w:r>
      <w:r w:rsidR="00527F55" w:rsidRPr="00527F55">
        <w:rPr>
          <w:rFonts w:ascii="David" w:eastAsia="Calibri" w:hAnsi="David" w:cs="David" w:hint="cs"/>
          <w:rtl/>
        </w:rPr>
        <w:t xml:space="preserve"> (מציע מבחן מהותי)</w:t>
      </w:r>
      <w:r w:rsidRPr="00527F55">
        <w:rPr>
          <w:rFonts w:ascii="David" w:eastAsia="Calibri" w:hAnsi="David" w:cs="David"/>
          <w:rtl/>
        </w:rPr>
        <w:t xml:space="preserve"> ורובינשטיין לא מתייחס לנושא כלל.</w:t>
      </w:r>
    </w:p>
    <w:p w:rsidR="00251F82" w:rsidRPr="009B6987" w:rsidRDefault="00251F82" w:rsidP="008A63A5">
      <w:pPr>
        <w:pStyle w:val="a3"/>
        <w:numPr>
          <w:ilvl w:val="0"/>
          <w:numId w:val="39"/>
        </w:numPr>
        <w:spacing w:after="0" w:line="360" w:lineRule="auto"/>
        <w:ind w:left="849" w:hanging="282"/>
        <w:jc w:val="both"/>
        <w:rPr>
          <w:rFonts w:ascii="David" w:hAnsi="David" w:cs="David"/>
          <w:b/>
          <w:bCs/>
          <w:u w:val="single"/>
          <w:rtl/>
        </w:rPr>
      </w:pPr>
      <w:r w:rsidRPr="009B6987">
        <w:rPr>
          <w:rFonts w:cs="David" w:hint="cs"/>
          <w:highlight w:val="cyan"/>
          <w:rtl/>
        </w:rPr>
        <w:t>פס"ד פלונית (נתק מהאב)</w:t>
      </w:r>
      <w:r w:rsidRPr="009B6987">
        <w:rPr>
          <w:rFonts w:cs="David" w:hint="cs"/>
          <w:rtl/>
        </w:rPr>
        <w:t>-</w:t>
      </w:r>
      <w:r w:rsidRPr="009B6987">
        <w:rPr>
          <w:rFonts w:cs="David" w:hint="cs"/>
          <w:b/>
          <w:bCs/>
          <w:rtl/>
        </w:rPr>
        <w:t xml:space="preserve"> </w:t>
      </w:r>
      <w:r w:rsidRPr="009B6987">
        <w:rPr>
          <w:rFonts w:cs="David" w:hint="cs"/>
          <w:rtl/>
        </w:rPr>
        <w:t xml:space="preserve">כאשר מדובר </w:t>
      </w:r>
      <w:r w:rsidRPr="009B6987">
        <w:rPr>
          <w:rFonts w:cs="David" w:hint="cs"/>
          <w:u w:val="single"/>
          <w:rtl/>
        </w:rPr>
        <w:t>בשינוי נסיבות מהותי</w:t>
      </w:r>
      <w:r w:rsidRPr="009B6987">
        <w:rPr>
          <w:rFonts w:cs="David" w:hint="cs"/>
          <w:rtl/>
        </w:rPr>
        <w:t>- ניתן לדון מחדש בענייני מזונות ילדים ומשמורת</w:t>
      </w:r>
      <w:r>
        <w:rPr>
          <w:rFonts w:cs="David" w:hint="cs"/>
          <w:rtl/>
        </w:rPr>
        <w:t xml:space="preserve"> גם אם עומדים במבחן המהותי (טובת הילד).</w:t>
      </w:r>
    </w:p>
    <w:p w:rsidR="0016548D" w:rsidRDefault="00E01DC1" w:rsidP="0016548D">
      <w:pPr>
        <w:spacing w:after="0" w:line="360" w:lineRule="auto"/>
        <w:ind w:left="567"/>
        <w:jc w:val="both"/>
        <w:rPr>
          <w:rFonts w:ascii="David" w:eastAsia="Calibri" w:hAnsi="David" w:cs="David"/>
          <w:rtl/>
        </w:rPr>
      </w:pPr>
      <w:r w:rsidRPr="0016548D">
        <w:rPr>
          <w:rFonts w:ascii="David" w:eastAsia="Calibri" w:hAnsi="David" w:cs="David"/>
          <w:b/>
          <w:bCs/>
          <w:u w:val="single"/>
          <w:rtl/>
        </w:rPr>
        <w:t>בענייני מש</w:t>
      </w:r>
      <w:r w:rsidR="0016548D" w:rsidRPr="0016548D">
        <w:rPr>
          <w:rFonts w:ascii="David" w:eastAsia="Calibri" w:hAnsi="David" w:cs="David"/>
          <w:b/>
          <w:bCs/>
          <w:u w:val="single"/>
          <w:rtl/>
        </w:rPr>
        <w:t>מורת, מגורים, הסדרי ראיה וחינוך</w:t>
      </w:r>
      <w:r w:rsidR="0016548D" w:rsidRPr="0016548D">
        <w:rPr>
          <w:rFonts w:ascii="David" w:eastAsia="Calibri" w:hAnsi="David" w:cs="David" w:hint="cs"/>
          <w:b/>
          <w:bCs/>
          <w:u w:val="single"/>
          <w:rtl/>
        </w:rPr>
        <w:t>-</w:t>
      </w:r>
    </w:p>
    <w:p w:rsidR="00370C34" w:rsidRDefault="00E01DC1" w:rsidP="008A63A5">
      <w:pPr>
        <w:pStyle w:val="a3"/>
        <w:numPr>
          <w:ilvl w:val="0"/>
          <w:numId w:val="39"/>
        </w:numPr>
        <w:spacing w:after="0" w:line="360" w:lineRule="auto"/>
        <w:ind w:left="849" w:hanging="282"/>
        <w:jc w:val="both"/>
        <w:rPr>
          <w:rFonts w:cs="David"/>
        </w:rPr>
      </w:pPr>
      <w:r w:rsidRPr="00370C34">
        <w:rPr>
          <w:rFonts w:ascii="David" w:eastAsia="Calibri" w:hAnsi="David" w:cs="David"/>
          <w:u w:val="single"/>
          <w:rtl/>
        </w:rPr>
        <w:t>הנדל ורובינשטיין</w:t>
      </w:r>
      <w:r w:rsidR="00370C34" w:rsidRPr="00370C34">
        <w:rPr>
          <w:rFonts w:ascii="David" w:eastAsia="Calibri" w:hAnsi="David" w:cs="David" w:hint="cs"/>
          <w:rtl/>
        </w:rPr>
        <w:t xml:space="preserve"> </w:t>
      </w:r>
      <w:r w:rsidR="00370C34" w:rsidRPr="00370C34">
        <w:rPr>
          <w:rFonts w:ascii="David" w:eastAsia="Calibri" w:hAnsi="David" w:cs="David" w:hint="cs"/>
          <w:highlight w:val="cyan"/>
          <w:rtl/>
        </w:rPr>
        <w:t>בפס"ד פלונית</w:t>
      </w:r>
      <w:r w:rsidR="00370C34" w:rsidRPr="00370C34">
        <w:rPr>
          <w:rFonts w:ascii="David" w:eastAsia="Calibri" w:hAnsi="David" w:cs="David" w:hint="cs"/>
          <w:rtl/>
        </w:rPr>
        <w:t>-</w:t>
      </w:r>
      <w:r w:rsidRPr="00370C34">
        <w:rPr>
          <w:rFonts w:ascii="David" w:eastAsia="Calibri" w:hAnsi="David" w:cs="David"/>
          <w:rtl/>
        </w:rPr>
        <w:t xml:space="preserve"> יש להחיל את</w:t>
      </w:r>
      <w:r w:rsidR="00370C34" w:rsidRPr="00370C34">
        <w:rPr>
          <w:rFonts w:ascii="David" w:eastAsia="Calibri" w:hAnsi="David" w:cs="David"/>
          <w:rtl/>
        </w:rPr>
        <w:t xml:space="preserve"> </w:t>
      </w:r>
      <w:r w:rsidR="00370C34" w:rsidRPr="00370C34">
        <w:rPr>
          <w:rFonts w:ascii="David" w:eastAsia="Calibri" w:hAnsi="David" w:cs="David"/>
          <w:u w:val="single"/>
          <w:rtl/>
        </w:rPr>
        <w:t>המבחן המהותי</w:t>
      </w:r>
      <w:r w:rsidR="00370C34">
        <w:rPr>
          <w:rFonts w:ascii="David" w:eastAsia="Calibri" w:hAnsi="David" w:cs="David" w:hint="cs"/>
          <w:rtl/>
        </w:rPr>
        <w:t>- דיון נפרד בטובת הילד.</w:t>
      </w:r>
    </w:p>
    <w:p w:rsidR="00251F82" w:rsidRPr="00251F82" w:rsidRDefault="00251F82" w:rsidP="00251F82">
      <w:pPr>
        <w:spacing w:after="0" w:line="360" w:lineRule="auto"/>
        <w:jc w:val="both"/>
        <w:rPr>
          <w:rFonts w:cs="David"/>
        </w:rPr>
      </w:pPr>
    </w:p>
    <w:p w:rsidR="00251F82" w:rsidRPr="00251F82" w:rsidRDefault="00251F82" w:rsidP="00251F82">
      <w:pPr>
        <w:pStyle w:val="1"/>
        <w:rPr>
          <w:rFonts w:asciiTheme="minorHAnsi" w:eastAsiaTheme="minorHAnsi" w:hAnsiTheme="minorHAnsi"/>
          <w:sz w:val="24"/>
          <w:szCs w:val="24"/>
          <w:rtl/>
        </w:rPr>
      </w:pPr>
      <w:r w:rsidRPr="00251F82">
        <w:rPr>
          <w:rFonts w:asciiTheme="minorHAnsi" w:eastAsiaTheme="minorHAnsi" w:hAnsiTheme="minorHAnsi" w:hint="cs"/>
          <w:sz w:val="24"/>
          <w:szCs w:val="24"/>
          <w:rtl/>
        </w:rPr>
        <w:t xml:space="preserve">מהו הדין החל בשיפוט </w:t>
      </w:r>
      <w:r>
        <w:rPr>
          <w:rFonts w:asciiTheme="minorHAnsi" w:eastAsiaTheme="minorHAnsi" w:hAnsiTheme="minorHAnsi" w:hint="cs"/>
          <w:sz w:val="24"/>
          <w:szCs w:val="24"/>
          <w:rtl/>
        </w:rPr>
        <w:t>ע"י</w:t>
      </w:r>
      <w:r w:rsidRPr="00251F82">
        <w:rPr>
          <w:rFonts w:asciiTheme="minorHAnsi" w:eastAsiaTheme="minorHAnsi" w:hAnsiTheme="minorHAnsi" w:hint="cs"/>
          <w:sz w:val="24"/>
          <w:szCs w:val="24"/>
          <w:rtl/>
        </w:rPr>
        <w:t xml:space="preserve"> הסכמה?</w:t>
      </w:r>
    </w:p>
    <w:p w:rsidR="005D7A43" w:rsidRPr="00251F82" w:rsidRDefault="00251F82" w:rsidP="008A63A5">
      <w:pPr>
        <w:pStyle w:val="a3"/>
        <w:numPr>
          <w:ilvl w:val="0"/>
          <w:numId w:val="8"/>
        </w:numPr>
        <w:spacing w:after="0" w:line="360" w:lineRule="auto"/>
        <w:ind w:left="282" w:hanging="282"/>
        <w:jc w:val="both"/>
        <w:rPr>
          <w:rFonts w:cs="David"/>
          <w:u w:val="single"/>
        </w:rPr>
      </w:pPr>
      <w:r w:rsidRPr="00251F82">
        <w:rPr>
          <w:rFonts w:cs="David" w:hint="cs"/>
          <w:highlight w:val="cyan"/>
          <w:rtl/>
        </w:rPr>
        <w:t>פס"ד פלונית</w:t>
      </w:r>
      <w:r w:rsidRPr="00251F82">
        <w:rPr>
          <w:rFonts w:cs="David" w:hint="cs"/>
          <w:rtl/>
        </w:rPr>
        <w:t xml:space="preserve">- </w:t>
      </w:r>
      <w:r w:rsidR="00FE4276" w:rsidRPr="00251F82">
        <w:rPr>
          <w:rFonts w:cs="David" w:hint="cs"/>
          <w:rtl/>
        </w:rPr>
        <w:t>הסכמה לשיפוט בי</w:t>
      </w:r>
      <w:r w:rsidR="005D7A43" w:rsidRPr="00251F82">
        <w:rPr>
          <w:rFonts w:cs="David" w:hint="cs"/>
          <w:rtl/>
        </w:rPr>
        <w:t>ד"ר</w:t>
      </w:r>
      <w:r w:rsidR="00FE4276" w:rsidRPr="00251F82">
        <w:rPr>
          <w:rFonts w:cs="David" w:hint="cs"/>
          <w:rtl/>
        </w:rPr>
        <w:t xml:space="preserve"> לא מהווה הסכמה להחלת הדין הדתי</w:t>
      </w:r>
      <w:r w:rsidRPr="00251F82">
        <w:rPr>
          <w:rFonts w:cs="David" w:hint="cs"/>
          <w:rtl/>
        </w:rPr>
        <w:t>, אלא אם הוסכם</w:t>
      </w:r>
      <w:r>
        <w:rPr>
          <w:rFonts w:cs="David" w:hint="cs"/>
          <w:rtl/>
        </w:rPr>
        <w:t xml:space="preserve"> באופן מפורש.</w:t>
      </w:r>
    </w:p>
    <w:p w:rsidR="00E2195E" w:rsidRPr="00C04511" w:rsidRDefault="00251F82" w:rsidP="008A63A5">
      <w:pPr>
        <w:pStyle w:val="a3"/>
        <w:numPr>
          <w:ilvl w:val="0"/>
          <w:numId w:val="8"/>
        </w:numPr>
        <w:spacing w:after="0" w:line="360" w:lineRule="auto"/>
        <w:ind w:left="282" w:hanging="282"/>
        <w:jc w:val="both"/>
        <w:rPr>
          <w:rFonts w:cs="David"/>
          <w:rtl/>
        </w:rPr>
      </w:pPr>
      <w:r w:rsidRPr="00251F82">
        <w:rPr>
          <w:rFonts w:cs="David" w:hint="cs"/>
          <w:b/>
          <w:bCs/>
          <w:rtl/>
        </w:rPr>
        <w:t>ס' 13(ב)</w:t>
      </w:r>
      <w:r w:rsidRPr="00251F82">
        <w:rPr>
          <w:rFonts w:cs="David" w:hint="cs"/>
          <w:rtl/>
        </w:rPr>
        <w:t xml:space="preserve"> </w:t>
      </w:r>
      <w:r w:rsidRPr="00251F82">
        <w:rPr>
          <w:rFonts w:cs="David" w:hint="cs"/>
          <w:highlight w:val="cyan"/>
          <w:rtl/>
        </w:rPr>
        <w:t>לחוק יחסי ממון</w:t>
      </w:r>
      <w:r w:rsidRPr="00251F82">
        <w:rPr>
          <w:rFonts w:cs="David" w:hint="cs"/>
          <w:rtl/>
        </w:rPr>
        <w:t xml:space="preserve">- </w:t>
      </w:r>
      <w:r w:rsidR="00D7530D">
        <w:rPr>
          <w:rFonts w:cs="David" w:hint="cs"/>
          <w:rtl/>
        </w:rPr>
        <w:t>לעניין רכוש</w:t>
      </w:r>
      <w:r w:rsidR="00C04511">
        <w:rPr>
          <w:rFonts w:cs="David" w:hint="cs"/>
          <w:rtl/>
        </w:rPr>
        <w:t>, חל הדין האזרחי אלא אם הוסכם אחרת מפורשות.</w:t>
      </w:r>
    </w:p>
    <w:p w:rsidR="00411117" w:rsidRDefault="00411117" w:rsidP="00B03AEC">
      <w:pPr>
        <w:spacing w:after="0" w:line="360" w:lineRule="auto"/>
        <w:jc w:val="both"/>
        <w:rPr>
          <w:rFonts w:ascii="David" w:eastAsia="Calibri" w:hAnsi="David" w:cs="David"/>
          <w:sz w:val="28"/>
          <w:szCs w:val="28"/>
          <w:u w:val="single"/>
          <w:rtl/>
        </w:rPr>
      </w:pPr>
    </w:p>
    <w:p w:rsidR="00D12F1F" w:rsidRPr="008D3E9E" w:rsidRDefault="00D12F1F" w:rsidP="00B03AEC">
      <w:pPr>
        <w:spacing w:after="0" w:line="360" w:lineRule="auto"/>
        <w:jc w:val="both"/>
        <w:rPr>
          <w:rFonts w:ascii="David" w:hAnsi="David" w:cs="David"/>
          <w:b/>
          <w:bCs/>
          <w:sz w:val="24"/>
          <w:szCs w:val="24"/>
          <w:u w:val="double"/>
          <w:rtl/>
        </w:rPr>
      </w:pPr>
      <w:r w:rsidRPr="00DA25E3">
        <w:rPr>
          <w:rFonts w:cs="David"/>
          <w:b/>
          <w:bCs/>
          <w:sz w:val="28"/>
          <w:szCs w:val="28"/>
          <w:highlight w:val="yellow"/>
          <w:u w:val="single"/>
          <w:rtl/>
        </w:rPr>
        <w:t>סמכות נמשכת</w:t>
      </w:r>
    </w:p>
    <w:p w:rsidR="00E62F1B" w:rsidRPr="00E62F1B" w:rsidRDefault="003E6360" w:rsidP="00E62F1B">
      <w:pPr>
        <w:spacing w:after="0" w:line="360" w:lineRule="auto"/>
        <w:jc w:val="both"/>
        <w:rPr>
          <w:rFonts w:cs="David"/>
        </w:rPr>
      </w:pPr>
      <w:r w:rsidRPr="003E6360">
        <w:rPr>
          <w:rFonts w:ascii="Arial" w:hAnsi="Arial" w:cs="David" w:hint="cs"/>
          <w:b/>
          <w:bCs/>
          <w:rtl/>
        </w:rPr>
        <w:t>הגדרה:</w:t>
      </w:r>
      <w:r>
        <w:rPr>
          <w:rFonts w:ascii="Arial" w:hAnsi="Arial" w:cs="David" w:hint="cs"/>
          <w:rtl/>
        </w:rPr>
        <w:t xml:space="preserve"> </w:t>
      </w:r>
      <w:r w:rsidR="00E62F1B" w:rsidRPr="00E62F1B">
        <w:rPr>
          <w:rFonts w:ascii="Arial" w:hAnsi="Arial" w:cs="David" w:hint="cs"/>
          <w:rtl/>
        </w:rPr>
        <w:t xml:space="preserve">סמכותה של ערכאה </w:t>
      </w:r>
      <w:r w:rsidR="00E62F1B" w:rsidRPr="00E62F1B">
        <w:rPr>
          <w:rFonts w:ascii="Arial" w:hAnsi="Arial" w:cs="David" w:hint="cs"/>
          <w:u w:val="single"/>
          <w:rtl/>
        </w:rPr>
        <w:t>שדנה והכריעה</w:t>
      </w:r>
      <w:r w:rsidR="00E62F1B" w:rsidRPr="00E62F1B">
        <w:rPr>
          <w:rFonts w:ascii="Arial" w:hAnsi="Arial" w:cs="David" w:hint="cs"/>
          <w:rtl/>
        </w:rPr>
        <w:t xml:space="preserve"> בעניין מסוים, נמשכת גם לגבי </w:t>
      </w:r>
      <w:r w:rsidR="00E62F1B" w:rsidRPr="00E62F1B">
        <w:rPr>
          <w:rFonts w:ascii="Arial" w:hAnsi="Arial" w:cs="David" w:hint="cs"/>
          <w:u w:val="single"/>
          <w:rtl/>
        </w:rPr>
        <w:t>תביעות עתידיות</w:t>
      </w:r>
      <w:r w:rsidR="00E62F1B">
        <w:rPr>
          <w:rFonts w:ascii="Arial" w:hAnsi="Arial" w:cs="David" w:hint="cs"/>
          <w:rtl/>
        </w:rPr>
        <w:t xml:space="preserve"> באותו עניין</w:t>
      </w:r>
      <w:r w:rsidR="00E62F1B" w:rsidRPr="00E62F1B">
        <w:rPr>
          <w:rFonts w:ascii="Arial" w:hAnsi="Arial" w:cs="David" w:hint="cs"/>
          <w:rtl/>
        </w:rPr>
        <w:t xml:space="preserve"> </w:t>
      </w:r>
      <w:r w:rsidR="00E62F1B">
        <w:rPr>
          <w:rFonts w:ascii="Arial" w:hAnsi="Arial" w:cs="David" w:hint="cs"/>
          <w:rtl/>
        </w:rPr>
        <w:t>(</w:t>
      </w:r>
      <w:r w:rsidR="00E62F1B" w:rsidRPr="00E62F1B">
        <w:rPr>
          <w:rFonts w:ascii="Arial" w:hAnsi="Arial" w:cs="David" w:hint="cs"/>
          <w:rtl/>
        </w:rPr>
        <w:t xml:space="preserve">רלוונטי רק </w:t>
      </w:r>
      <w:r w:rsidR="00E62F1B">
        <w:rPr>
          <w:rFonts w:ascii="Arial" w:hAnsi="Arial" w:cs="David" w:hint="cs"/>
          <w:rtl/>
        </w:rPr>
        <w:t>לעניינים שנמצאים בסמכות מקבילה).</w:t>
      </w:r>
    </w:p>
    <w:p w:rsidR="00C04511" w:rsidRPr="00A65682" w:rsidRDefault="002A0E81" w:rsidP="00A65682">
      <w:pPr>
        <w:spacing w:after="0" w:line="360" w:lineRule="auto"/>
        <w:jc w:val="both"/>
        <w:rPr>
          <w:rFonts w:cs="David"/>
        </w:rPr>
      </w:pPr>
      <w:r w:rsidRPr="00A65682">
        <w:rPr>
          <w:rFonts w:ascii="David" w:hAnsi="David" w:cs="David"/>
          <w:b/>
          <w:bCs/>
          <w:rtl/>
        </w:rPr>
        <w:t>רציונל:</w:t>
      </w:r>
      <w:r w:rsidRPr="00A65682">
        <w:rPr>
          <w:rFonts w:ascii="David" w:hAnsi="David" w:cs="David"/>
          <w:rtl/>
        </w:rPr>
        <w:t xml:space="preserve"> </w:t>
      </w:r>
      <w:r w:rsidR="00C04511" w:rsidRPr="00A65682">
        <w:rPr>
          <w:rFonts w:ascii="David" w:hAnsi="David" w:cs="David"/>
          <w:rtl/>
        </w:rPr>
        <w:t>יעילות דיונית</w:t>
      </w:r>
      <w:r w:rsidR="00A65682" w:rsidRPr="00A65682">
        <w:rPr>
          <w:rFonts w:ascii="David" w:hAnsi="David" w:cs="David" w:hint="cs"/>
          <w:rtl/>
        </w:rPr>
        <w:t xml:space="preserve"> (ביד"ר מכיר את התיק והצדדים)</w:t>
      </w:r>
      <w:r w:rsidR="00C04511" w:rsidRPr="00A65682">
        <w:rPr>
          <w:rFonts w:ascii="David" w:hAnsi="David" w:cs="David"/>
          <w:rtl/>
        </w:rPr>
        <w:t>.</w:t>
      </w:r>
    </w:p>
    <w:p w:rsidR="00C04511" w:rsidRPr="00A65682" w:rsidRDefault="00A65682" w:rsidP="00A65682">
      <w:pPr>
        <w:spacing w:after="0" w:line="360" w:lineRule="auto"/>
        <w:jc w:val="both"/>
        <w:rPr>
          <w:rFonts w:cs="David"/>
          <w:b/>
          <w:bCs/>
          <w:sz w:val="24"/>
          <w:szCs w:val="24"/>
          <w:u w:val="single"/>
        </w:rPr>
      </w:pPr>
      <w:r w:rsidRPr="00A65682">
        <w:rPr>
          <w:rFonts w:ascii="David" w:hAnsi="David" w:cs="David" w:hint="cs"/>
          <w:b/>
          <w:bCs/>
          <w:sz w:val="24"/>
          <w:szCs w:val="24"/>
          <w:u w:val="single"/>
          <w:rtl/>
        </w:rPr>
        <w:t>7</w:t>
      </w:r>
      <w:r w:rsidR="00C04511" w:rsidRPr="00A65682">
        <w:rPr>
          <w:rFonts w:ascii="David" w:hAnsi="David" w:cs="David" w:hint="cs"/>
          <w:b/>
          <w:bCs/>
          <w:sz w:val="24"/>
          <w:szCs w:val="24"/>
          <w:u w:val="single"/>
          <w:rtl/>
        </w:rPr>
        <w:t xml:space="preserve"> תנאים </w:t>
      </w:r>
      <w:r w:rsidR="00004FE0">
        <w:rPr>
          <w:rFonts w:ascii="David" w:hAnsi="David" w:cs="David" w:hint="cs"/>
          <w:b/>
          <w:bCs/>
          <w:sz w:val="24"/>
          <w:szCs w:val="24"/>
          <w:u w:val="single"/>
          <w:rtl/>
        </w:rPr>
        <w:t xml:space="preserve">מצטברים </w:t>
      </w:r>
      <w:r w:rsidR="00C04511" w:rsidRPr="00A65682">
        <w:rPr>
          <w:rFonts w:ascii="David" w:hAnsi="David" w:cs="David" w:hint="cs"/>
          <w:b/>
          <w:bCs/>
          <w:sz w:val="24"/>
          <w:szCs w:val="24"/>
          <w:u w:val="single"/>
          <w:rtl/>
        </w:rPr>
        <w:t>לסמכות נמשכת [הוכרו בפסיקה]:</w:t>
      </w:r>
    </w:p>
    <w:p w:rsidR="00CD4464" w:rsidRDefault="00A65682" w:rsidP="008A63A5">
      <w:pPr>
        <w:pStyle w:val="a3"/>
        <w:numPr>
          <w:ilvl w:val="3"/>
          <w:numId w:val="7"/>
        </w:numPr>
        <w:spacing w:after="0" w:line="360" w:lineRule="auto"/>
        <w:ind w:left="282" w:hanging="282"/>
        <w:jc w:val="both"/>
        <w:rPr>
          <w:rFonts w:cs="David"/>
        </w:rPr>
      </w:pPr>
      <w:r w:rsidRPr="00D5035A">
        <w:rPr>
          <w:rFonts w:ascii="David" w:hAnsi="David" w:cs="David" w:hint="cs"/>
          <w:b/>
          <w:bCs/>
          <w:u w:val="single"/>
          <w:rtl/>
        </w:rPr>
        <w:t>הייתה סמכות</w:t>
      </w:r>
      <w:r w:rsidRPr="00AD2B6D">
        <w:rPr>
          <w:rFonts w:ascii="David" w:hAnsi="David" w:cs="David" w:hint="cs"/>
          <w:b/>
          <w:bCs/>
          <w:u w:val="single"/>
          <w:rtl/>
        </w:rPr>
        <w:t xml:space="preserve"> מקורית</w:t>
      </w:r>
      <w:r>
        <w:rPr>
          <w:rFonts w:ascii="David" w:hAnsi="David" w:cs="David" w:hint="cs"/>
          <w:rtl/>
        </w:rPr>
        <w:t xml:space="preserve"> לביד"ר לדון בעניין.</w:t>
      </w:r>
      <w:r w:rsidR="00CD4464">
        <w:rPr>
          <w:rFonts w:ascii="David" w:hAnsi="David" w:cs="David" w:hint="cs"/>
          <w:rtl/>
        </w:rPr>
        <w:t xml:space="preserve"> </w:t>
      </w:r>
      <w:r w:rsidR="00CD4464" w:rsidRPr="00CD4464">
        <w:rPr>
          <w:rFonts w:cs="David" w:hint="cs"/>
          <w:u w:val="single"/>
          <w:rtl/>
        </w:rPr>
        <w:t>חריגים</w:t>
      </w:r>
      <w:r w:rsidR="00CD4464" w:rsidRPr="00CD4464">
        <w:rPr>
          <w:rFonts w:cs="David" w:hint="cs"/>
          <w:rtl/>
        </w:rPr>
        <w:t>:</w:t>
      </w:r>
    </w:p>
    <w:p w:rsidR="00A65682" w:rsidRDefault="00CD4464" w:rsidP="00CD4464">
      <w:pPr>
        <w:pStyle w:val="a3"/>
        <w:spacing w:after="0" w:line="360" w:lineRule="auto"/>
        <w:ind w:left="282"/>
        <w:jc w:val="both"/>
        <w:rPr>
          <w:rFonts w:cs="David"/>
          <w:rtl/>
        </w:rPr>
      </w:pPr>
      <w:r w:rsidRPr="00CD4464">
        <w:rPr>
          <w:rFonts w:cs="David" w:hint="cs"/>
          <w:highlight w:val="cyan"/>
          <w:rtl/>
        </w:rPr>
        <w:t>פס"ד ויז'נסקי</w:t>
      </w:r>
      <w:r w:rsidRPr="00CD4464">
        <w:rPr>
          <w:rFonts w:cs="David" w:hint="cs"/>
          <w:rtl/>
        </w:rPr>
        <w:t>- שינוי סמכות בהסכמה.</w:t>
      </w:r>
    </w:p>
    <w:p w:rsidR="00CD4464" w:rsidRPr="00CD4464" w:rsidRDefault="00CD4464" w:rsidP="00CD4464">
      <w:pPr>
        <w:pStyle w:val="a3"/>
        <w:spacing w:after="0" w:line="360" w:lineRule="auto"/>
        <w:ind w:left="282"/>
        <w:jc w:val="both"/>
        <w:rPr>
          <w:rFonts w:cs="David"/>
        </w:rPr>
      </w:pPr>
      <w:r w:rsidRPr="00CD4464">
        <w:rPr>
          <w:rFonts w:cs="David" w:hint="cs"/>
          <w:highlight w:val="cyan"/>
          <w:rtl/>
        </w:rPr>
        <w:t>פס"ד מאייר</w:t>
      </w:r>
      <w:r>
        <w:rPr>
          <w:rFonts w:cs="David" w:hint="cs"/>
          <w:rtl/>
        </w:rPr>
        <w:t xml:space="preserve">- לפי </w:t>
      </w:r>
      <w:r w:rsidRPr="00CD4464">
        <w:rPr>
          <w:rFonts w:cs="David" w:hint="cs"/>
          <w:b/>
          <w:bCs/>
          <w:rtl/>
        </w:rPr>
        <w:t>ס'</w:t>
      </w:r>
      <w:r>
        <w:rPr>
          <w:rFonts w:cs="David" w:hint="cs"/>
          <w:rtl/>
        </w:rPr>
        <w:t xml:space="preserve"> </w:t>
      </w:r>
      <w:r>
        <w:rPr>
          <w:rFonts w:ascii="David" w:hAnsi="David" w:cs="David" w:hint="cs"/>
          <w:b/>
          <w:bCs/>
          <w:rtl/>
        </w:rPr>
        <w:t>2(א) לחי"מ</w:t>
      </w:r>
      <w:r w:rsidRPr="00AD2B6D">
        <w:rPr>
          <w:rFonts w:ascii="David" w:hAnsi="David" w:cs="David" w:hint="cs"/>
          <w:rtl/>
        </w:rPr>
        <w:t>-</w:t>
      </w:r>
      <w:r w:rsidRPr="00C04511">
        <w:rPr>
          <w:rFonts w:ascii="David" w:hAnsi="David" w:cs="David"/>
          <w:rtl/>
        </w:rPr>
        <w:t xml:space="preserve"> </w:t>
      </w:r>
      <w:r w:rsidRPr="00C04511">
        <w:rPr>
          <w:rFonts w:ascii="David" w:hAnsi="David" w:cs="David"/>
          <w:u w:val="single"/>
          <w:rtl/>
        </w:rPr>
        <w:t>הסכם ממון</w:t>
      </w:r>
      <w:r w:rsidRPr="00C04511">
        <w:rPr>
          <w:rFonts w:ascii="David" w:hAnsi="David" w:cs="David"/>
          <w:rtl/>
        </w:rPr>
        <w:t xml:space="preserve"> שאושר באמצעות </w:t>
      </w:r>
      <w:r w:rsidR="00687CB7">
        <w:rPr>
          <w:rFonts w:ascii="David" w:hAnsi="David" w:cs="David" w:hint="cs"/>
          <w:rtl/>
        </w:rPr>
        <w:t>ח</w:t>
      </w:r>
      <w:r>
        <w:rPr>
          <w:rFonts w:ascii="David" w:hAnsi="David" w:cs="David" w:hint="cs"/>
          <w:rtl/>
        </w:rPr>
        <w:t>י"מ</w:t>
      </w:r>
      <w:r w:rsidRPr="00C04511">
        <w:rPr>
          <w:rFonts w:ascii="David" w:hAnsi="David" w:cs="David"/>
          <w:rtl/>
        </w:rPr>
        <w:t>- רק לערכאה שאישרה את ההסכם יש סמכות נמשכת בעניין</w:t>
      </w:r>
      <w:r>
        <w:rPr>
          <w:rFonts w:ascii="David" w:hAnsi="David" w:cs="David" w:hint="cs"/>
          <w:rtl/>
        </w:rPr>
        <w:t>, גם לא בהסכמת הצדדים</w:t>
      </w:r>
      <w:r w:rsidRPr="00C04511">
        <w:rPr>
          <w:rFonts w:ascii="David" w:hAnsi="David" w:cs="David"/>
          <w:rtl/>
        </w:rPr>
        <w:t>.</w:t>
      </w:r>
    </w:p>
    <w:p w:rsidR="00A65682" w:rsidRPr="00216B30" w:rsidRDefault="00A65682" w:rsidP="008A63A5">
      <w:pPr>
        <w:pStyle w:val="a3"/>
        <w:numPr>
          <w:ilvl w:val="3"/>
          <w:numId w:val="7"/>
        </w:numPr>
        <w:spacing w:after="0" w:line="360" w:lineRule="auto"/>
        <w:ind w:left="282" w:hanging="282"/>
        <w:jc w:val="both"/>
        <w:rPr>
          <w:rFonts w:cs="David"/>
          <w:rtl/>
        </w:rPr>
      </w:pPr>
      <w:r w:rsidRPr="00AD2B6D">
        <w:rPr>
          <w:rFonts w:ascii="David" w:hAnsi="David" w:cs="David" w:hint="cs"/>
          <w:b/>
          <w:bCs/>
          <w:u w:val="single"/>
          <w:rtl/>
        </w:rPr>
        <w:t>העניין בעל אופי מתמשך</w:t>
      </w:r>
      <w:r>
        <w:rPr>
          <w:rFonts w:ascii="David" w:hAnsi="David" w:cs="David" w:hint="cs"/>
          <w:rtl/>
        </w:rPr>
        <w:t>- בעיקר</w:t>
      </w:r>
      <w:r w:rsidRPr="00C04511">
        <w:rPr>
          <w:rFonts w:ascii="David" w:hAnsi="David" w:cs="David"/>
          <w:rtl/>
        </w:rPr>
        <w:t xml:space="preserve"> מזונות ומשמורת</w:t>
      </w:r>
      <w:r w:rsidR="00216B30">
        <w:rPr>
          <w:rFonts w:ascii="David" w:hAnsi="David" w:cs="David" w:hint="cs"/>
          <w:rtl/>
        </w:rPr>
        <w:t xml:space="preserve"> ילדים</w:t>
      </w:r>
      <w:r>
        <w:rPr>
          <w:rFonts w:ascii="David" w:hAnsi="David" w:cs="David" w:hint="cs"/>
          <w:rtl/>
        </w:rPr>
        <w:t>.</w:t>
      </w:r>
      <w:r w:rsidR="00216B30">
        <w:rPr>
          <w:rFonts w:ascii="David" w:hAnsi="David" w:cs="David" w:hint="cs"/>
          <w:rtl/>
        </w:rPr>
        <w:t xml:space="preserve"> </w:t>
      </w:r>
      <w:r w:rsidRPr="00216B30">
        <w:rPr>
          <w:rFonts w:ascii="David" w:hAnsi="David" w:cs="David" w:hint="cs"/>
          <w:highlight w:val="cyan"/>
          <w:rtl/>
        </w:rPr>
        <w:t>פס"ד סימה לוי</w:t>
      </w:r>
      <w:r w:rsidRPr="00216B30">
        <w:rPr>
          <w:rFonts w:ascii="David" w:hAnsi="David" w:cs="David" w:hint="cs"/>
          <w:rtl/>
        </w:rPr>
        <w:t>- רכוש אינו עניין בעל אופי מתמשך</w:t>
      </w:r>
      <w:r w:rsidR="00CD4464" w:rsidRPr="00216B30">
        <w:rPr>
          <w:rFonts w:ascii="David" w:hAnsi="David" w:cs="David"/>
          <w:rtl/>
        </w:rPr>
        <w:t>.</w:t>
      </w:r>
    </w:p>
    <w:p w:rsidR="00D5035A" w:rsidRDefault="006A62A1" w:rsidP="008A63A5">
      <w:pPr>
        <w:pStyle w:val="a3"/>
        <w:numPr>
          <w:ilvl w:val="3"/>
          <w:numId w:val="7"/>
        </w:numPr>
        <w:spacing w:after="0" w:line="360" w:lineRule="auto"/>
        <w:ind w:left="282" w:hanging="282"/>
        <w:jc w:val="both"/>
        <w:rPr>
          <w:rFonts w:ascii="David" w:hAnsi="David" w:cs="David"/>
        </w:rPr>
      </w:pPr>
      <w:r w:rsidRPr="00D5035A">
        <w:rPr>
          <w:rFonts w:ascii="David" w:hAnsi="David" w:cs="David"/>
          <w:b/>
          <w:bCs/>
          <w:u w:val="single"/>
          <w:rtl/>
        </w:rPr>
        <w:t>הצדדים להליך הם אותם צדדים</w:t>
      </w:r>
      <w:r w:rsidR="00216B30" w:rsidRPr="00D5035A">
        <w:rPr>
          <w:rFonts w:ascii="David" w:hAnsi="David" w:cs="David" w:hint="cs"/>
          <w:rtl/>
        </w:rPr>
        <w:t>-</w:t>
      </w:r>
      <w:r w:rsidR="00216B30" w:rsidRPr="00D5035A">
        <w:rPr>
          <w:rFonts w:ascii="David" w:hAnsi="David" w:cs="David" w:hint="cs"/>
          <w:b/>
          <w:bCs/>
          <w:rtl/>
        </w:rPr>
        <w:t xml:space="preserve"> </w:t>
      </w:r>
      <w:r w:rsidR="00216B30" w:rsidRPr="00D5035A">
        <w:rPr>
          <w:rFonts w:ascii="David" w:hAnsi="David" w:cs="David" w:hint="cs"/>
          <w:highlight w:val="cyan"/>
          <w:rtl/>
        </w:rPr>
        <w:t xml:space="preserve">פס"ד </w:t>
      </w:r>
      <w:r w:rsidRPr="00D5035A">
        <w:rPr>
          <w:rFonts w:ascii="David" w:hAnsi="David" w:cs="David"/>
          <w:highlight w:val="cyan"/>
          <w:rtl/>
        </w:rPr>
        <w:t>פלונית</w:t>
      </w:r>
      <w:r w:rsidR="00216B30" w:rsidRPr="00D5035A">
        <w:rPr>
          <w:rFonts w:ascii="David" w:hAnsi="David" w:cs="David" w:hint="cs"/>
          <w:highlight w:val="cyan"/>
          <w:rtl/>
        </w:rPr>
        <w:t xml:space="preserve"> (הגירה)</w:t>
      </w:r>
      <w:r w:rsidRPr="00D5035A">
        <w:rPr>
          <w:rFonts w:ascii="David" w:hAnsi="David" w:cs="David"/>
          <w:highlight w:val="cyan"/>
          <w:rtl/>
        </w:rPr>
        <w:t xml:space="preserve"> </w:t>
      </w:r>
      <w:r w:rsidR="00216B30" w:rsidRPr="00D5035A">
        <w:rPr>
          <w:rFonts w:ascii="David" w:hAnsi="David" w:cs="David" w:hint="cs"/>
          <w:highlight w:val="cyan"/>
          <w:rtl/>
        </w:rPr>
        <w:t>ו</w:t>
      </w:r>
      <w:r w:rsidR="008A5BCE" w:rsidRPr="00D5035A">
        <w:rPr>
          <w:rFonts w:ascii="David" w:hAnsi="David" w:cs="David"/>
          <w:highlight w:val="cyan"/>
          <w:rtl/>
        </w:rPr>
        <w:t>כץ</w:t>
      </w:r>
      <w:r w:rsidR="008A5BCE" w:rsidRPr="00D5035A">
        <w:rPr>
          <w:rFonts w:ascii="David" w:hAnsi="David" w:cs="David"/>
          <w:rtl/>
        </w:rPr>
        <w:t>-</w:t>
      </w:r>
      <w:r w:rsidRPr="00D5035A">
        <w:rPr>
          <w:rFonts w:ascii="David" w:hAnsi="David" w:cs="David"/>
          <w:rtl/>
        </w:rPr>
        <w:t xml:space="preserve"> הסכמים בין הורים לעניין משמורת הקטין לא יחייבו אותו אם טובתו לא נבחנה במעמד הצדדים </w:t>
      </w:r>
      <w:r w:rsidR="00D5035A">
        <w:rPr>
          <w:rFonts w:ascii="David" w:hAnsi="David" w:cs="David" w:hint="cs"/>
          <w:rtl/>
        </w:rPr>
        <w:t>בנפרד. לקטין יש זכות תביעה עצמאית ולכן לא תהיה סמכות נמשכת.</w:t>
      </w:r>
    </w:p>
    <w:p w:rsidR="008B39B2" w:rsidRPr="008B39B2" w:rsidRDefault="00D5035A" w:rsidP="008A63A5">
      <w:pPr>
        <w:pStyle w:val="a3"/>
        <w:numPr>
          <w:ilvl w:val="3"/>
          <w:numId w:val="7"/>
        </w:numPr>
        <w:spacing w:after="0" w:line="360" w:lineRule="auto"/>
        <w:ind w:left="282" w:hanging="282"/>
        <w:jc w:val="both"/>
        <w:rPr>
          <w:rFonts w:ascii="David" w:hAnsi="David" w:cs="David"/>
        </w:rPr>
      </w:pPr>
      <w:r w:rsidRPr="00D5035A">
        <w:rPr>
          <w:rFonts w:ascii="David" w:hAnsi="David" w:cs="David" w:hint="cs"/>
          <w:b/>
          <w:bCs/>
          <w:u w:val="single"/>
          <w:rtl/>
        </w:rPr>
        <w:t>"</w:t>
      </w:r>
      <w:r w:rsidR="006A62A1" w:rsidRPr="00D5035A">
        <w:rPr>
          <w:rFonts w:ascii="David" w:hAnsi="David" w:cs="David"/>
          <w:b/>
          <w:bCs/>
          <w:u w:val="single"/>
          <w:rtl/>
        </w:rPr>
        <w:t>דן</w:t>
      </w:r>
      <w:r w:rsidR="008A5BCE" w:rsidRPr="00D5035A">
        <w:rPr>
          <w:rFonts w:ascii="David" w:hAnsi="David" w:cs="David"/>
          <w:b/>
          <w:bCs/>
          <w:u w:val="single"/>
          <w:rtl/>
        </w:rPr>
        <w:t xml:space="preserve"> ופסק</w:t>
      </w:r>
      <w:r w:rsidRPr="00D5035A">
        <w:rPr>
          <w:rFonts w:ascii="David" w:hAnsi="David" w:cs="David" w:hint="cs"/>
          <w:b/>
          <w:bCs/>
          <w:u w:val="single"/>
          <w:rtl/>
        </w:rPr>
        <w:t>"</w:t>
      </w:r>
      <w:r w:rsidR="008A5BCE" w:rsidRPr="00D5035A">
        <w:rPr>
          <w:rFonts w:ascii="David" w:hAnsi="David" w:cs="David"/>
          <w:b/>
          <w:bCs/>
          <w:u w:val="single"/>
          <w:rtl/>
        </w:rPr>
        <w:t xml:space="preserve"> בסוגיה הספצי</w:t>
      </w:r>
      <w:r w:rsidR="006A62A1" w:rsidRPr="00D5035A">
        <w:rPr>
          <w:rFonts w:ascii="David" w:hAnsi="David" w:cs="David"/>
          <w:b/>
          <w:bCs/>
          <w:u w:val="single"/>
          <w:rtl/>
        </w:rPr>
        <w:t>פית המועלית מחדש כעת</w:t>
      </w:r>
      <w:r>
        <w:rPr>
          <w:rFonts w:ascii="David" w:hAnsi="David" w:cs="David" w:hint="cs"/>
          <w:rtl/>
        </w:rPr>
        <w:t>-</w:t>
      </w:r>
      <w:r w:rsidR="008B39B2">
        <w:rPr>
          <w:rFonts w:ascii="David" w:hAnsi="David" w:cs="David" w:hint="cs"/>
          <w:rtl/>
        </w:rPr>
        <w:t xml:space="preserve"> </w:t>
      </w:r>
      <w:r w:rsidRPr="008B39B2">
        <w:rPr>
          <w:rFonts w:ascii="David" w:hAnsi="David" w:cs="David" w:hint="cs"/>
          <w:highlight w:val="cyan"/>
          <w:rtl/>
        </w:rPr>
        <w:t>פס"ד פלונית</w:t>
      </w:r>
      <w:r w:rsidRPr="008B39B2">
        <w:rPr>
          <w:rFonts w:ascii="David" w:hAnsi="David" w:cs="David" w:hint="cs"/>
          <w:rtl/>
        </w:rPr>
        <w:t xml:space="preserve">- </w:t>
      </w:r>
      <w:r w:rsidRPr="008B39B2">
        <w:rPr>
          <w:rFonts w:ascii="David" w:hAnsi="David" w:cs="David" w:hint="cs"/>
          <w:u w:val="single"/>
          <w:rtl/>
        </w:rPr>
        <w:t>דן</w:t>
      </w:r>
      <w:r w:rsidRPr="008B39B2">
        <w:rPr>
          <w:rFonts w:ascii="David" w:hAnsi="David" w:cs="David" w:hint="cs"/>
          <w:rtl/>
        </w:rPr>
        <w:t xml:space="preserve"> (נדרש </w:t>
      </w:r>
      <w:r w:rsidR="004D267B" w:rsidRPr="008B39B2">
        <w:rPr>
          <w:rFonts w:ascii="David" w:hAnsi="David" w:cs="David" w:hint="cs"/>
          <w:rtl/>
        </w:rPr>
        <w:t>דיון מהותי</w:t>
      </w:r>
      <w:r w:rsidRPr="008B39B2">
        <w:rPr>
          <w:rFonts w:ascii="David" w:hAnsi="David" w:cs="David" w:hint="cs"/>
          <w:rtl/>
        </w:rPr>
        <w:t xml:space="preserve">) </w:t>
      </w:r>
      <w:r w:rsidRPr="008B39B2">
        <w:rPr>
          <w:rFonts w:ascii="David" w:hAnsi="David" w:cs="David" w:hint="cs"/>
          <w:u w:val="single"/>
          <w:rtl/>
        </w:rPr>
        <w:t>ופסק</w:t>
      </w:r>
      <w:r w:rsidR="004D267B" w:rsidRPr="008B39B2">
        <w:rPr>
          <w:rFonts w:ascii="David" w:hAnsi="David" w:cs="David" w:hint="cs"/>
          <w:rtl/>
        </w:rPr>
        <w:t xml:space="preserve"> </w:t>
      </w:r>
      <w:r w:rsidRPr="008B39B2">
        <w:rPr>
          <w:rFonts w:ascii="David" w:hAnsi="David" w:cs="David" w:hint="cs"/>
          <w:rtl/>
        </w:rPr>
        <w:t>(</w:t>
      </w:r>
      <w:r w:rsidR="004D267B" w:rsidRPr="008B39B2">
        <w:rPr>
          <w:rFonts w:ascii="David" w:hAnsi="David" w:cs="David" w:hint="cs"/>
          <w:rtl/>
        </w:rPr>
        <w:t>קיימת הכרעה שיפוטית</w:t>
      </w:r>
      <w:r w:rsidRPr="008B39B2">
        <w:rPr>
          <w:rFonts w:ascii="David" w:hAnsi="David" w:cs="David" w:hint="cs"/>
          <w:rtl/>
        </w:rPr>
        <w:t>).</w:t>
      </w:r>
      <w:r w:rsidR="008B39B2" w:rsidRPr="008B39B2">
        <w:rPr>
          <w:rFonts w:ascii="David" w:hAnsi="David" w:cs="David" w:hint="cs"/>
          <w:rtl/>
        </w:rPr>
        <w:t xml:space="preserve"> אישור הסכם כלשונו לא נחשב</w:t>
      </w:r>
      <w:r w:rsidR="00522546">
        <w:rPr>
          <w:rFonts w:ascii="David" w:hAnsi="David" w:cs="David" w:hint="cs"/>
          <w:rtl/>
        </w:rPr>
        <w:t xml:space="preserve"> ל"דן ופסק" ו</w:t>
      </w:r>
      <w:r w:rsidR="008B39B2" w:rsidRPr="008B39B2">
        <w:rPr>
          <w:rFonts w:ascii="David" w:hAnsi="David" w:cs="David" w:hint="cs"/>
          <w:rtl/>
        </w:rPr>
        <w:t xml:space="preserve">לא תהיה סמכות נמשכת. </w:t>
      </w:r>
      <w:r w:rsidR="004D267B" w:rsidRPr="008B39B2">
        <w:rPr>
          <w:rFonts w:ascii="David" w:hAnsi="David" w:cs="David"/>
          <w:b/>
          <w:bCs/>
          <w:u w:val="single"/>
          <w:rtl/>
        </w:rPr>
        <w:t>חריג</w:t>
      </w:r>
      <w:r w:rsidR="008B39B2" w:rsidRPr="008B39B2">
        <w:rPr>
          <w:rFonts w:ascii="David" w:hAnsi="David" w:cs="David" w:hint="cs"/>
          <w:b/>
          <w:bCs/>
          <w:u w:val="single"/>
          <w:rtl/>
        </w:rPr>
        <w:t>ים</w:t>
      </w:r>
      <w:r w:rsidR="008B39B2" w:rsidRPr="008B39B2">
        <w:rPr>
          <w:rFonts w:ascii="David" w:hAnsi="David" w:cs="David" w:hint="cs"/>
          <w:b/>
          <w:bCs/>
          <w:rtl/>
        </w:rPr>
        <w:t>:</w:t>
      </w:r>
    </w:p>
    <w:p w:rsidR="004D267B" w:rsidRPr="008B39B2" w:rsidRDefault="008B39B2" w:rsidP="008A63A5">
      <w:pPr>
        <w:pStyle w:val="a3"/>
        <w:numPr>
          <w:ilvl w:val="0"/>
          <w:numId w:val="1"/>
        </w:numPr>
        <w:spacing w:after="0" w:line="360" w:lineRule="auto"/>
        <w:ind w:left="566" w:hanging="283"/>
        <w:jc w:val="both"/>
        <w:rPr>
          <w:rFonts w:ascii="David" w:hAnsi="David" w:cs="David"/>
          <w:rtl/>
        </w:rPr>
      </w:pPr>
      <w:r>
        <w:rPr>
          <w:rFonts w:ascii="David" w:hAnsi="David" w:cs="David" w:hint="cs"/>
          <w:b/>
          <w:bCs/>
          <w:rtl/>
        </w:rPr>
        <w:t>ס' 2(א) לחי"מ</w:t>
      </w:r>
      <w:r w:rsidRPr="008B39B2">
        <w:rPr>
          <w:rFonts w:ascii="David" w:hAnsi="David" w:cs="David" w:hint="cs"/>
          <w:rtl/>
        </w:rPr>
        <w:t xml:space="preserve">- </w:t>
      </w:r>
      <w:r w:rsidR="004D267B" w:rsidRPr="008B39B2">
        <w:rPr>
          <w:rFonts w:ascii="David" w:hAnsi="David" w:cs="David"/>
          <w:rtl/>
        </w:rPr>
        <w:t>במקרה</w:t>
      </w:r>
      <w:r w:rsidR="004D267B" w:rsidRPr="008B39B2">
        <w:rPr>
          <w:rFonts w:ascii="David" w:hAnsi="David" w:cs="David"/>
          <w:rtl/>
          <w:lang w:bidi="ar-SA"/>
        </w:rPr>
        <w:t xml:space="preserve"> </w:t>
      </w:r>
      <w:r>
        <w:rPr>
          <w:rFonts w:ascii="David" w:hAnsi="David" w:cs="David" w:hint="cs"/>
          <w:rtl/>
        </w:rPr>
        <w:t>של מתן פסק דין</w:t>
      </w:r>
      <w:r w:rsidR="004D267B" w:rsidRPr="008B39B2">
        <w:rPr>
          <w:rFonts w:ascii="David" w:hAnsi="David" w:cs="David"/>
          <w:rtl/>
        </w:rPr>
        <w:t xml:space="preserve"> המעגן כלשונו (אפילו בלי דן ופסק) הסכם ממון בין</w:t>
      </w:r>
      <w:r w:rsidR="004D267B" w:rsidRPr="008B39B2">
        <w:rPr>
          <w:rFonts w:ascii="David" w:hAnsi="David" w:cs="David"/>
          <w:rtl/>
          <w:lang w:bidi="ar-SA"/>
        </w:rPr>
        <w:t xml:space="preserve"> </w:t>
      </w:r>
      <w:r w:rsidR="004D267B" w:rsidRPr="008B39B2">
        <w:rPr>
          <w:rFonts w:ascii="David" w:hAnsi="David" w:cs="David"/>
          <w:rtl/>
        </w:rPr>
        <w:t>הצדדים</w:t>
      </w:r>
      <w:r>
        <w:rPr>
          <w:rFonts w:ascii="David" w:hAnsi="David" w:cs="David" w:hint="cs"/>
          <w:rtl/>
        </w:rPr>
        <w:t>-</w:t>
      </w:r>
      <w:r w:rsidR="004D267B" w:rsidRPr="008B39B2">
        <w:rPr>
          <w:rFonts w:ascii="David" w:hAnsi="David" w:cs="David" w:hint="cs"/>
          <w:rtl/>
        </w:rPr>
        <w:t xml:space="preserve"> יש סמכות</w:t>
      </w:r>
      <w:r w:rsidR="004D267B" w:rsidRPr="008B39B2">
        <w:rPr>
          <w:rFonts w:ascii="David" w:hAnsi="David" w:cs="David"/>
          <w:rtl/>
        </w:rPr>
        <w:t>.</w:t>
      </w:r>
    </w:p>
    <w:p w:rsidR="004D267B" w:rsidRPr="008D3E9E" w:rsidRDefault="008B39B2" w:rsidP="008A63A5">
      <w:pPr>
        <w:pStyle w:val="a3"/>
        <w:numPr>
          <w:ilvl w:val="0"/>
          <w:numId w:val="1"/>
        </w:numPr>
        <w:spacing w:after="0" w:line="360" w:lineRule="auto"/>
        <w:ind w:left="566" w:hanging="283"/>
        <w:jc w:val="both"/>
        <w:rPr>
          <w:rFonts w:ascii="David" w:hAnsi="David" w:cs="David"/>
        </w:rPr>
      </w:pPr>
      <w:r w:rsidRPr="008B39B2">
        <w:rPr>
          <w:rFonts w:ascii="David" w:hAnsi="David" w:cs="David" w:hint="cs"/>
          <w:highlight w:val="cyan"/>
          <w:rtl/>
        </w:rPr>
        <w:t>פס"ד</w:t>
      </w:r>
      <w:r w:rsidRPr="008B39B2">
        <w:rPr>
          <w:rFonts w:ascii="David" w:hAnsi="David" w:cs="David"/>
          <w:highlight w:val="cyan"/>
          <w:rtl/>
        </w:rPr>
        <w:t xml:space="preserve"> ורבר</w:t>
      </w:r>
      <w:r w:rsidR="004D267B" w:rsidRPr="008B39B2">
        <w:rPr>
          <w:rFonts w:ascii="David" w:hAnsi="David" w:cs="David"/>
          <w:rtl/>
        </w:rPr>
        <w:t xml:space="preserve">- אם הצדדים מסכימים במפורש </w:t>
      </w:r>
      <w:r w:rsidR="004D267B" w:rsidRPr="008B39B2">
        <w:rPr>
          <w:rFonts w:ascii="David" w:hAnsi="David" w:cs="David"/>
          <w:u w:val="single"/>
          <w:rtl/>
        </w:rPr>
        <w:t>לסמכות נמשכת עתידית</w:t>
      </w:r>
      <w:r>
        <w:rPr>
          <w:rFonts w:ascii="David" w:hAnsi="David" w:cs="David"/>
          <w:rtl/>
        </w:rPr>
        <w:t xml:space="preserve"> לערכאה שאישרה את ההסכם</w:t>
      </w:r>
      <w:r>
        <w:rPr>
          <w:rFonts w:ascii="David" w:hAnsi="David" w:cs="David" w:hint="cs"/>
          <w:rtl/>
        </w:rPr>
        <w:t>- יש סמכות נמשכת גם ללא דיון מעמיק.</w:t>
      </w:r>
      <w:r w:rsidR="004D267B" w:rsidRPr="008D3E9E">
        <w:rPr>
          <w:rFonts w:ascii="David" w:hAnsi="David" w:cs="David"/>
          <w:rtl/>
        </w:rPr>
        <w:t xml:space="preserve"> </w:t>
      </w:r>
    </w:p>
    <w:p w:rsidR="004D267B" w:rsidRPr="008D3E9E" w:rsidRDefault="008B39B2" w:rsidP="008A63A5">
      <w:pPr>
        <w:pStyle w:val="a3"/>
        <w:numPr>
          <w:ilvl w:val="3"/>
          <w:numId w:val="7"/>
        </w:numPr>
        <w:spacing w:after="0" w:line="360" w:lineRule="auto"/>
        <w:ind w:left="282" w:hanging="282"/>
        <w:jc w:val="both"/>
        <w:rPr>
          <w:rFonts w:ascii="David" w:hAnsi="David" w:cs="David"/>
        </w:rPr>
      </w:pPr>
      <w:r w:rsidRPr="004846E0">
        <w:rPr>
          <w:rFonts w:ascii="David" w:hAnsi="David" w:cs="David"/>
          <w:b/>
          <w:bCs/>
          <w:u w:val="single"/>
          <w:rtl/>
        </w:rPr>
        <w:t xml:space="preserve">סמכות </w:t>
      </w:r>
      <w:r w:rsidR="006A62A1" w:rsidRPr="004846E0">
        <w:rPr>
          <w:rFonts w:ascii="David" w:hAnsi="David" w:cs="David"/>
          <w:b/>
          <w:bCs/>
          <w:u w:val="single"/>
          <w:rtl/>
        </w:rPr>
        <w:t xml:space="preserve">נמשכת </w:t>
      </w:r>
      <w:r w:rsidRPr="004846E0">
        <w:rPr>
          <w:rFonts w:ascii="David" w:hAnsi="David" w:cs="David" w:hint="cs"/>
          <w:b/>
          <w:bCs/>
          <w:u w:val="single"/>
          <w:rtl/>
        </w:rPr>
        <w:t>לא</w:t>
      </w:r>
      <w:r w:rsidR="004D267B" w:rsidRPr="004846E0">
        <w:rPr>
          <w:rFonts w:ascii="David" w:hAnsi="David" w:cs="David"/>
          <w:b/>
          <w:bCs/>
          <w:u w:val="single"/>
          <w:rtl/>
        </w:rPr>
        <w:t xml:space="preserve"> כולל</w:t>
      </w:r>
      <w:r w:rsidRPr="004846E0">
        <w:rPr>
          <w:rFonts w:ascii="David" w:hAnsi="David" w:cs="David" w:hint="cs"/>
          <w:b/>
          <w:bCs/>
          <w:u w:val="single"/>
          <w:rtl/>
        </w:rPr>
        <w:t>ת</w:t>
      </w:r>
      <w:r w:rsidR="004D267B" w:rsidRPr="004846E0">
        <w:rPr>
          <w:rFonts w:ascii="David" w:hAnsi="David" w:cs="David"/>
          <w:b/>
          <w:bCs/>
          <w:u w:val="single"/>
          <w:rtl/>
        </w:rPr>
        <w:t xml:space="preserve"> נושאים שלא הוזכרו בהסכם</w:t>
      </w:r>
      <w:r w:rsidRPr="008B39B2">
        <w:rPr>
          <w:rFonts w:ascii="David" w:hAnsi="David" w:cs="David" w:hint="cs"/>
          <w:rtl/>
        </w:rPr>
        <w:t>-</w:t>
      </w:r>
      <w:r w:rsidR="004D267B" w:rsidRPr="008D3E9E">
        <w:rPr>
          <w:rFonts w:ascii="David" w:hAnsi="David" w:cs="David" w:hint="cs"/>
          <w:b/>
          <w:bCs/>
          <w:rtl/>
        </w:rPr>
        <w:t xml:space="preserve"> </w:t>
      </w:r>
      <w:r w:rsidR="006A62A1" w:rsidRPr="008B39B2">
        <w:rPr>
          <w:rFonts w:ascii="David" w:hAnsi="David" w:cs="David"/>
          <w:highlight w:val="cyan"/>
          <w:rtl/>
        </w:rPr>
        <w:t>בג"ץ ורבר</w:t>
      </w:r>
      <w:r w:rsidR="006A62A1" w:rsidRPr="008B39B2">
        <w:rPr>
          <w:rFonts w:ascii="David" w:hAnsi="David" w:cs="David"/>
          <w:rtl/>
        </w:rPr>
        <w:t>-</w:t>
      </w:r>
      <w:r w:rsidR="006A62A1" w:rsidRPr="008D3E9E">
        <w:rPr>
          <w:rFonts w:ascii="David" w:hAnsi="David" w:cs="David"/>
          <w:rtl/>
        </w:rPr>
        <w:t xml:space="preserve"> דיון במזונות</w:t>
      </w:r>
      <w:r w:rsidR="004846E0">
        <w:rPr>
          <w:rFonts w:ascii="David" w:hAnsi="David" w:cs="David" w:hint="cs"/>
          <w:rtl/>
        </w:rPr>
        <w:t xml:space="preserve"> אישה</w:t>
      </w:r>
      <w:r w:rsidR="006A62A1" w:rsidRPr="008D3E9E">
        <w:rPr>
          <w:rFonts w:ascii="David" w:hAnsi="David" w:cs="David"/>
          <w:rtl/>
        </w:rPr>
        <w:t xml:space="preserve"> לאחר הגירושין ולא </w:t>
      </w:r>
      <w:r w:rsidR="004846E0">
        <w:rPr>
          <w:rFonts w:ascii="David" w:hAnsi="David" w:cs="David" w:hint="cs"/>
          <w:rtl/>
        </w:rPr>
        <w:t>עד</w:t>
      </w:r>
      <w:r w:rsidR="006A62A1" w:rsidRPr="008D3E9E">
        <w:rPr>
          <w:rFonts w:ascii="David" w:hAnsi="David" w:cs="David"/>
          <w:rtl/>
        </w:rPr>
        <w:t xml:space="preserve"> </w:t>
      </w:r>
      <w:r w:rsidR="004846E0">
        <w:rPr>
          <w:rFonts w:ascii="David" w:hAnsi="David" w:cs="David" w:hint="cs"/>
          <w:rtl/>
        </w:rPr>
        <w:t>הגירושין</w:t>
      </w:r>
      <w:r w:rsidR="006A62A1" w:rsidRPr="008D3E9E">
        <w:rPr>
          <w:rFonts w:ascii="David" w:hAnsi="David" w:cs="David"/>
          <w:rtl/>
        </w:rPr>
        <w:t xml:space="preserve">- </w:t>
      </w:r>
      <w:r w:rsidR="00522546">
        <w:rPr>
          <w:rFonts w:ascii="David" w:hAnsi="David" w:cs="David" w:hint="cs"/>
          <w:rtl/>
        </w:rPr>
        <w:t xml:space="preserve">זהו </w:t>
      </w:r>
      <w:r w:rsidR="004846E0">
        <w:rPr>
          <w:rFonts w:ascii="David" w:hAnsi="David" w:cs="David" w:hint="cs"/>
          <w:rtl/>
        </w:rPr>
        <w:t>נושא שונה</w:t>
      </w:r>
      <w:r w:rsidR="00976C1A">
        <w:rPr>
          <w:rFonts w:ascii="David" w:hAnsi="David" w:cs="David"/>
          <w:rtl/>
        </w:rPr>
        <w:t xml:space="preserve"> ולכן אין סמכות נמשכת</w:t>
      </w:r>
      <w:r w:rsidR="00976C1A">
        <w:rPr>
          <w:rFonts w:ascii="David" w:hAnsi="David" w:cs="David" w:hint="cs"/>
          <w:rtl/>
        </w:rPr>
        <w:t>.</w:t>
      </w:r>
    </w:p>
    <w:p w:rsidR="004D267B" w:rsidRPr="008D3E9E" w:rsidRDefault="00372AB4" w:rsidP="008A63A5">
      <w:pPr>
        <w:pStyle w:val="a3"/>
        <w:numPr>
          <w:ilvl w:val="3"/>
          <w:numId w:val="7"/>
        </w:numPr>
        <w:spacing w:after="0" w:line="360" w:lineRule="auto"/>
        <w:ind w:left="282" w:hanging="282"/>
        <w:jc w:val="both"/>
        <w:rPr>
          <w:rFonts w:ascii="David" w:hAnsi="David" w:cs="David"/>
        </w:rPr>
      </w:pPr>
      <w:r w:rsidRPr="004846E0">
        <w:rPr>
          <w:rFonts w:ascii="David" w:hAnsi="David" w:cs="David"/>
          <w:b/>
          <w:bCs/>
          <w:u w:val="single"/>
          <w:rtl/>
        </w:rPr>
        <w:t>הסוגיה</w:t>
      </w:r>
      <w:r w:rsidRPr="004846E0">
        <w:rPr>
          <w:rFonts w:ascii="David" w:hAnsi="David" w:cs="David"/>
          <w:b/>
          <w:bCs/>
          <w:u w:val="single"/>
          <w:rtl/>
          <w:lang w:bidi="ar-SA"/>
        </w:rPr>
        <w:t xml:space="preserve"> </w:t>
      </w:r>
      <w:r w:rsidRPr="004846E0">
        <w:rPr>
          <w:rFonts w:ascii="David" w:hAnsi="David" w:cs="David"/>
          <w:b/>
          <w:bCs/>
          <w:u w:val="single"/>
          <w:rtl/>
        </w:rPr>
        <w:t>המאוחרת קרובה במידה מספקת לזו המקורית, עד כי נשמר צביונו המתמשך של</w:t>
      </w:r>
      <w:r w:rsidRPr="004846E0">
        <w:rPr>
          <w:rFonts w:ascii="David" w:hAnsi="David" w:cs="David"/>
          <w:b/>
          <w:bCs/>
          <w:u w:val="single"/>
          <w:rtl/>
          <w:lang w:bidi="ar-SA"/>
        </w:rPr>
        <w:t xml:space="preserve"> </w:t>
      </w:r>
      <w:r w:rsidRPr="004846E0">
        <w:rPr>
          <w:rFonts w:ascii="David" w:hAnsi="David" w:cs="David"/>
          <w:b/>
          <w:bCs/>
          <w:u w:val="single"/>
          <w:rtl/>
        </w:rPr>
        <w:t>הענ</w:t>
      </w:r>
      <w:r w:rsidR="004846E0" w:rsidRPr="004846E0">
        <w:rPr>
          <w:rFonts w:ascii="David" w:hAnsi="David" w:cs="David" w:hint="cs"/>
          <w:b/>
          <w:bCs/>
          <w:u w:val="single"/>
          <w:rtl/>
        </w:rPr>
        <w:t>י</w:t>
      </w:r>
      <w:r w:rsidRPr="004846E0">
        <w:rPr>
          <w:rFonts w:ascii="David" w:hAnsi="David" w:cs="David"/>
          <w:b/>
          <w:bCs/>
          <w:u w:val="single"/>
          <w:rtl/>
        </w:rPr>
        <w:t>ין</w:t>
      </w:r>
      <w:r w:rsidR="004846E0" w:rsidRPr="004846E0">
        <w:rPr>
          <w:rFonts w:ascii="David" w:hAnsi="David" w:cs="David" w:hint="cs"/>
          <w:rtl/>
        </w:rPr>
        <w:t xml:space="preserve">- </w:t>
      </w:r>
      <w:r w:rsidR="004846E0" w:rsidRPr="004846E0">
        <w:rPr>
          <w:rFonts w:ascii="David" w:hAnsi="David" w:cs="David" w:hint="cs"/>
          <w:highlight w:val="cyan"/>
          <w:rtl/>
        </w:rPr>
        <w:t>פס"ד ורבר</w:t>
      </w:r>
      <w:r w:rsidR="004846E0" w:rsidRPr="004846E0">
        <w:rPr>
          <w:rFonts w:ascii="David" w:hAnsi="David" w:cs="David" w:hint="cs"/>
          <w:rtl/>
        </w:rPr>
        <w:t xml:space="preserve">- ריחוק </w:t>
      </w:r>
      <w:r w:rsidRPr="004846E0">
        <w:rPr>
          <w:rFonts w:ascii="David" w:hAnsi="David" w:cs="David"/>
          <w:rtl/>
        </w:rPr>
        <w:t>בזמן + במקום</w:t>
      </w:r>
      <w:r w:rsidR="00995507">
        <w:rPr>
          <w:rFonts w:ascii="David" w:hAnsi="David" w:cs="David" w:hint="cs"/>
          <w:rtl/>
        </w:rPr>
        <w:t>.</w:t>
      </w:r>
      <w:r w:rsidR="00EE5CE6">
        <w:rPr>
          <w:rFonts w:ascii="David" w:hAnsi="David" w:cs="David" w:hint="cs"/>
          <w:rtl/>
        </w:rPr>
        <w:t xml:space="preserve"> </w:t>
      </w:r>
      <w:r w:rsidR="00EE5CE6" w:rsidRPr="00FE4921">
        <w:rPr>
          <w:rFonts w:ascii="David" w:hAnsi="David" w:cs="David" w:hint="cs"/>
          <w:highlight w:val="magenta"/>
          <w:rtl/>
        </w:rPr>
        <w:t>להשלים</w:t>
      </w:r>
    </w:p>
    <w:p w:rsidR="00CB63A4" w:rsidRPr="009E2A53" w:rsidRDefault="00004FE0" w:rsidP="008A63A5">
      <w:pPr>
        <w:pStyle w:val="a3"/>
        <w:numPr>
          <w:ilvl w:val="3"/>
          <w:numId w:val="7"/>
        </w:numPr>
        <w:spacing w:after="0" w:line="360" w:lineRule="auto"/>
        <w:ind w:left="282" w:hanging="282"/>
        <w:jc w:val="both"/>
        <w:rPr>
          <w:rFonts w:ascii="David" w:hAnsi="David" w:cs="David"/>
          <w:u w:val="single"/>
        </w:rPr>
      </w:pPr>
      <w:r w:rsidRPr="004846E0">
        <w:rPr>
          <w:rFonts w:ascii="David" w:hAnsi="David" w:cs="David"/>
          <w:b/>
          <w:bCs/>
          <w:u w:val="single"/>
          <w:rtl/>
        </w:rPr>
        <w:t>הכלל: בקשה לשינוי או ביטול של פס"ד בשל שינוי נסיבות- תידון בפני הערכאה אשר נתנה את פסה"ד</w:t>
      </w:r>
      <w:r w:rsidR="009E2A53" w:rsidRPr="009E2A53">
        <w:rPr>
          <w:rFonts w:ascii="David" w:hAnsi="David" w:cs="David" w:hint="cs"/>
          <w:rtl/>
        </w:rPr>
        <w:t xml:space="preserve">- </w:t>
      </w:r>
      <w:r w:rsidR="009E2A53" w:rsidRPr="004C6F9D">
        <w:rPr>
          <w:rFonts w:ascii="David" w:hAnsi="David" w:cs="David"/>
          <w:rtl/>
        </w:rPr>
        <w:t>סמכות נמשכת רלוונטית רק כאשר הבקשה היא</w:t>
      </w:r>
      <w:r w:rsidR="009E2A53" w:rsidRPr="009E2A53">
        <w:rPr>
          <w:rFonts w:ascii="David" w:hAnsi="David" w:cs="David" w:hint="cs"/>
          <w:rtl/>
        </w:rPr>
        <w:t xml:space="preserve"> </w:t>
      </w:r>
      <w:r w:rsidR="009E2A53" w:rsidRPr="004C6F9D">
        <w:rPr>
          <w:rFonts w:ascii="David" w:hAnsi="David" w:cs="David"/>
          <w:u w:val="single"/>
          <w:rtl/>
        </w:rPr>
        <w:t>לשינוי או ביטול</w:t>
      </w:r>
      <w:r w:rsidR="009E2A53" w:rsidRPr="009E2A53">
        <w:rPr>
          <w:rFonts w:ascii="David" w:hAnsi="David" w:cs="David" w:hint="cs"/>
          <w:rtl/>
        </w:rPr>
        <w:t xml:space="preserve"> </w:t>
      </w:r>
      <w:r w:rsidR="009E2A53" w:rsidRPr="004C6F9D">
        <w:rPr>
          <w:rFonts w:ascii="David" w:hAnsi="David" w:cs="David"/>
          <w:rtl/>
        </w:rPr>
        <w:t>פסק הדין.</w:t>
      </w:r>
      <w:r w:rsidR="009E2A53">
        <w:rPr>
          <w:rFonts w:ascii="David" w:hAnsi="David" w:cs="David" w:hint="cs"/>
          <w:rtl/>
        </w:rPr>
        <w:t xml:space="preserve"> </w:t>
      </w:r>
      <w:r w:rsidR="009E2A53" w:rsidRPr="00AC5902">
        <w:rPr>
          <w:rFonts w:ascii="David" w:hAnsi="David" w:cs="David" w:hint="cs"/>
          <w:u w:val="single"/>
          <w:rtl/>
        </w:rPr>
        <w:t>חריגים</w:t>
      </w:r>
      <w:r w:rsidR="009E2A53">
        <w:rPr>
          <w:rFonts w:ascii="David" w:hAnsi="David" w:cs="David" w:hint="cs"/>
          <w:rtl/>
        </w:rPr>
        <w:t>:</w:t>
      </w:r>
    </w:p>
    <w:p w:rsidR="009E2A53" w:rsidRDefault="009E2A53" w:rsidP="008A63A5">
      <w:pPr>
        <w:pStyle w:val="a3"/>
        <w:numPr>
          <w:ilvl w:val="0"/>
          <w:numId w:val="1"/>
        </w:numPr>
        <w:spacing w:after="0" w:line="360" w:lineRule="auto"/>
        <w:ind w:left="566" w:hanging="283"/>
        <w:jc w:val="both"/>
        <w:rPr>
          <w:rFonts w:ascii="David" w:hAnsi="David" w:cs="David"/>
        </w:rPr>
      </w:pPr>
      <w:r>
        <w:rPr>
          <w:rFonts w:ascii="David" w:hAnsi="David" w:cs="David" w:hint="cs"/>
          <w:highlight w:val="cyan"/>
          <w:rtl/>
        </w:rPr>
        <w:t>פס"ד סימה לוי</w:t>
      </w:r>
      <w:r w:rsidRPr="009E2A53">
        <w:rPr>
          <w:rFonts w:ascii="David" w:hAnsi="David" w:cs="David" w:hint="cs"/>
          <w:rtl/>
        </w:rPr>
        <w:t xml:space="preserve">- בקשה </w:t>
      </w:r>
      <w:r w:rsidRPr="009E2A53">
        <w:rPr>
          <w:rFonts w:ascii="David" w:hAnsi="David" w:cs="David" w:hint="cs"/>
          <w:u w:val="single"/>
          <w:rtl/>
        </w:rPr>
        <w:t>לאכיפת הסכם</w:t>
      </w:r>
      <w:r w:rsidRPr="009E2A53">
        <w:rPr>
          <w:rFonts w:ascii="David" w:hAnsi="David" w:cs="David" w:hint="cs"/>
          <w:rtl/>
        </w:rPr>
        <w:t xml:space="preserve"> </w:t>
      </w:r>
      <w:r>
        <w:rPr>
          <w:rFonts w:ascii="David" w:hAnsi="David" w:cs="David" w:hint="cs"/>
          <w:rtl/>
        </w:rPr>
        <w:t>אינה</w:t>
      </w:r>
      <w:r w:rsidRPr="009E2A53">
        <w:rPr>
          <w:rFonts w:ascii="David" w:hAnsi="David" w:cs="David" w:hint="cs"/>
          <w:rtl/>
        </w:rPr>
        <w:t xml:space="preserve"> סמכות נמשכת (אלא תביעה חדשה).</w:t>
      </w:r>
    </w:p>
    <w:p w:rsidR="009E2A53" w:rsidRPr="009E2A53" w:rsidRDefault="009E2A53" w:rsidP="008A63A5">
      <w:pPr>
        <w:pStyle w:val="a3"/>
        <w:numPr>
          <w:ilvl w:val="0"/>
          <w:numId w:val="1"/>
        </w:numPr>
        <w:spacing w:after="0" w:line="360" w:lineRule="auto"/>
        <w:ind w:left="566" w:hanging="283"/>
        <w:jc w:val="both"/>
        <w:rPr>
          <w:rFonts w:ascii="David" w:hAnsi="David" w:cs="David"/>
          <w:rtl/>
        </w:rPr>
      </w:pPr>
      <w:r w:rsidRPr="009E2A53">
        <w:rPr>
          <w:rFonts w:ascii="David" w:hAnsi="David" w:cs="David" w:hint="cs"/>
          <w:highlight w:val="cyan"/>
          <w:rtl/>
        </w:rPr>
        <w:t>פס"ד חליווה ו</w:t>
      </w:r>
      <w:r>
        <w:rPr>
          <w:rFonts w:ascii="David" w:hAnsi="David" w:cs="David" w:hint="cs"/>
          <w:highlight w:val="cyan"/>
          <w:rtl/>
        </w:rPr>
        <w:t>-</w:t>
      </w:r>
      <w:r w:rsidRPr="009E2A53">
        <w:rPr>
          <w:rFonts w:ascii="David" w:hAnsi="David" w:cs="David" w:hint="cs"/>
          <w:highlight w:val="cyan"/>
          <w:rtl/>
        </w:rPr>
        <w:t>ורבר</w:t>
      </w:r>
      <w:r>
        <w:rPr>
          <w:rFonts w:ascii="David" w:hAnsi="David" w:cs="David" w:hint="cs"/>
          <w:rtl/>
        </w:rPr>
        <w:t xml:space="preserve">- שאלה בנוגע </w:t>
      </w:r>
      <w:r w:rsidRPr="009E2A53">
        <w:rPr>
          <w:rFonts w:ascii="David" w:hAnsi="David" w:cs="David" w:hint="cs"/>
          <w:u w:val="single"/>
          <w:rtl/>
        </w:rPr>
        <w:t>לפרשנות הסכם</w:t>
      </w:r>
      <w:r>
        <w:rPr>
          <w:rFonts w:ascii="David" w:hAnsi="David" w:cs="David" w:hint="cs"/>
          <w:rtl/>
        </w:rPr>
        <w:t xml:space="preserve"> אינה סמכות נמשכת.</w:t>
      </w:r>
    </w:p>
    <w:p w:rsidR="00004FE0" w:rsidRPr="00BB0724" w:rsidRDefault="00004FE0" w:rsidP="00BB0724">
      <w:pPr>
        <w:spacing w:after="0" w:line="360" w:lineRule="auto"/>
        <w:jc w:val="both"/>
        <w:rPr>
          <w:rFonts w:cs="David"/>
          <w:color w:val="2E74B5" w:themeColor="accent1" w:themeShade="BF"/>
        </w:rPr>
      </w:pPr>
      <w:r w:rsidRPr="00BB0724">
        <w:rPr>
          <w:rFonts w:ascii="David" w:hAnsi="David" w:cs="David" w:hint="cs"/>
          <w:b/>
          <w:bCs/>
          <w:sz w:val="24"/>
          <w:szCs w:val="24"/>
          <w:u w:val="single"/>
          <w:rtl/>
        </w:rPr>
        <w:t xml:space="preserve">תנאי </w:t>
      </w:r>
      <w:r w:rsidR="00BB0724">
        <w:rPr>
          <w:rFonts w:ascii="David" w:hAnsi="David" w:cs="David" w:hint="cs"/>
          <w:b/>
          <w:bCs/>
          <w:sz w:val="24"/>
          <w:szCs w:val="24"/>
          <w:u w:val="single"/>
          <w:rtl/>
        </w:rPr>
        <w:t>נוסף</w:t>
      </w:r>
      <w:r w:rsidRPr="00BB0724">
        <w:rPr>
          <w:rFonts w:ascii="David" w:hAnsi="David" w:cs="David" w:hint="cs"/>
          <w:b/>
          <w:bCs/>
          <w:sz w:val="24"/>
          <w:szCs w:val="24"/>
          <w:rtl/>
        </w:rPr>
        <w:t xml:space="preserve">: </w:t>
      </w:r>
      <w:r w:rsidRPr="00D96009">
        <w:rPr>
          <w:rFonts w:ascii="David" w:hAnsi="David" w:cs="David"/>
          <w:rtl/>
        </w:rPr>
        <w:t>כדי שהתביעה תתקבל</w:t>
      </w:r>
      <w:r w:rsidRPr="00D96009">
        <w:rPr>
          <w:rFonts w:ascii="David" w:hAnsi="David" w:cs="David" w:hint="cs"/>
          <w:rtl/>
        </w:rPr>
        <w:t xml:space="preserve"> </w:t>
      </w:r>
      <w:r w:rsidRPr="00D96009">
        <w:rPr>
          <w:rFonts w:ascii="David" w:hAnsi="David" w:cs="David"/>
          <w:rtl/>
        </w:rPr>
        <w:t xml:space="preserve">נדרש </w:t>
      </w:r>
      <w:r w:rsidRPr="00D96009">
        <w:rPr>
          <w:rFonts w:ascii="David" w:hAnsi="David" w:cs="David"/>
          <w:b/>
          <w:bCs/>
          <w:rtl/>
        </w:rPr>
        <w:t>שינוי נסיבות מהותי</w:t>
      </w:r>
      <w:r w:rsidR="00D96009">
        <w:rPr>
          <w:rFonts w:ascii="David" w:hAnsi="David" w:cs="David" w:hint="cs"/>
          <w:rtl/>
        </w:rPr>
        <w:t xml:space="preserve"> (</w:t>
      </w:r>
      <w:r w:rsidR="00D53E63">
        <w:rPr>
          <w:rFonts w:ascii="David" w:hAnsi="David" w:cs="David" w:hint="cs"/>
          <w:rtl/>
        </w:rPr>
        <w:t xml:space="preserve">אחד הצדדים מרוויח </w:t>
      </w:r>
      <w:r w:rsidRPr="00BB0724">
        <w:rPr>
          <w:rFonts w:ascii="David" w:hAnsi="David" w:cs="David"/>
          <w:rtl/>
        </w:rPr>
        <w:t>יותר או פחות, שינוי במצב הקטינים</w:t>
      </w:r>
      <w:r w:rsidR="00D96009">
        <w:rPr>
          <w:rFonts w:ascii="David" w:hAnsi="David" w:cs="David" w:hint="cs"/>
          <w:rtl/>
        </w:rPr>
        <w:t>)</w:t>
      </w:r>
      <w:r w:rsidRPr="00BB0724">
        <w:rPr>
          <w:rFonts w:ascii="David" w:hAnsi="David" w:cs="David"/>
          <w:rtl/>
        </w:rPr>
        <w:t>.</w:t>
      </w:r>
    </w:p>
    <w:p w:rsidR="008B567B" w:rsidRPr="00290E34" w:rsidRDefault="003E6360" w:rsidP="008A63A5">
      <w:pPr>
        <w:pStyle w:val="a3"/>
        <w:numPr>
          <w:ilvl w:val="3"/>
          <w:numId w:val="40"/>
        </w:numPr>
        <w:tabs>
          <w:tab w:val="right" w:pos="8306"/>
        </w:tabs>
        <w:spacing w:after="0" w:line="360" w:lineRule="auto"/>
        <w:ind w:left="282" w:hanging="282"/>
        <w:jc w:val="both"/>
        <w:rPr>
          <w:rFonts w:ascii="David" w:hAnsi="David" w:cs="David"/>
          <w:u w:val="single"/>
          <w:rtl/>
        </w:rPr>
      </w:pPr>
      <w:r w:rsidRPr="00290E34">
        <w:rPr>
          <w:rFonts w:ascii="David" w:hAnsi="David" w:cs="David" w:hint="cs"/>
          <w:b/>
          <w:bCs/>
          <w:u w:val="single"/>
          <w:rtl/>
        </w:rPr>
        <w:t>חריג לתנא</w:t>
      </w:r>
      <w:r w:rsidR="00F4480C">
        <w:rPr>
          <w:rFonts w:ascii="David" w:hAnsi="David" w:cs="David" w:hint="cs"/>
          <w:b/>
          <w:bCs/>
          <w:u w:val="single"/>
          <w:rtl/>
        </w:rPr>
        <w:t>י</w:t>
      </w:r>
      <w:r w:rsidRPr="00290E34">
        <w:rPr>
          <w:rFonts w:ascii="David" w:hAnsi="David" w:cs="David" w:hint="cs"/>
          <w:b/>
          <w:bCs/>
          <w:u w:val="single"/>
          <w:rtl/>
        </w:rPr>
        <w:t>י הסמכות הנמשכת:</w:t>
      </w:r>
      <w:r w:rsidR="00290E34">
        <w:rPr>
          <w:rFonts w:ascii="David" w:hAnsi="David" w:cs="David" w:hint="cs"/>
          <w:u w:val="single"/>
          <w:rtl/>
        </w:rPr>
        <w:t xml:space="preserve"> </w:t>
      </w:r>
      <w:r w:rsidRPr="00290E34">
        <w:rPr>
          <w:rFonts w:ascii="David" w:hAnsi="David" w:cs="David" w:hint="cs"/>
          <w:b/>
          <w:bCs/>
          <w:sz w:val="24"/>
          <w:szCs w:val="24"/>
          <w:u w:val="single"/>
          <w:rtl/>
        </w:rPr>
        <w:t>ס' 76</w:t>
      </w:r>
      <w:r w:rsidR="00F82F78">
        <w:rPr>
          <w:rFonts w:ascii="David" w:hAnsi="David" w:cs="David" w:hint="cs"/>
          <w:b/>
          <w:bCs/>
          <w:sz w:val="24"/>
          <w:szCs w:val="24"/>
          <w:u w:val="single"/>
          <w:rtl/>
        </w:rPr>
        <w:t xml:space="preserve"> לחוק בתי המשפט</w:t>
      </w:r>
      <w:r w:rsidRPr="00290E34">
        <w:rPr>
          <w:rFonts w:ascii="David" w:hAnsi="David" w:cs="David" w:hint="cs"/>
          <w:b/>
          <w:bCs/>
          <w:sz w:val="24"/>
          <w:szCs w:val="24"/>
          <w:u w:val="single"/>
          <w:rtl/>
        </w:rPr>
        <w:t>- סמכות נגררת</w:t>
      </w:r>
      <w:r w:rsidRPr="00290E34">
        <w:rPr>
          <w:rFonts w:ascii="David" w:hAnsi="David" w:cs="David" w:hint="cs"/>
          <w:sz w:val="20"/>
          <w:szCs w:val="20"/>
          <w:rtl/>
        </w:rPr>
        <w:t>-</w:t>
      </w:r>
    </w:p>
    <w:p w:rsidR="008B567B" w:rsidRPr="007C7A14" w:rsidRDefault="008B567B" w:rsidP="008A63A5">
      <w:pPr>
        <w:pStyle w:val="a3"/>
        <w:numPr>
          <w:ilvl w:val="0"/>
          <w:numId w:val="1"/>
        </w:numPr>
        <w:spacing w:after="0" w:line="360" w:lineRule="auto"/>
        <w:ind w:left="420" w:hanging="140"/>
        <w:jc w:val="both"/>
        <w:rPr>
          <w:rFonts w:cs="David"/>
        </w:rPr>
      </w:pPr>
      <w:r w:rsidRPr="007C7A14">
        <w:rPr>
          <w:rFonts w:cs="David" w:hint="cs"/>
          <w:rtl/>
        </w:rPr>
        <w:t xml:space="preserve">כאשר ערכאה שיפוטית דנה בעניין שבסמכותה, היא </w:t>
      </w:r>
      <w:r w:rsidRPr="003E6360">
        <w:rPr>
          <w:rFonts w:cs="David" w:hint="cs"/>
          <w:u w:val="single"/>
          <w:rtl/>
        </w:rPr>
        <w:t>רשאית להכריע בכל שאלה שהכרעתה דרושה לצורך בירור העניין</w:t>
      </w:r>
      <w:r w:rsidR="00107BC1">
        <w:rPr>
          <w:rFonts w:cs="David" w:hint="cs"/>
          <w:rtl/>
        </w:rPr>
        <w:t>,</w:t>
      </w:r>
      <w:r w:rsidR="003E6360">
        <w:rPr>
          <w:rFonts w:cs="David" w:hint="cs"/>
          <w:rtl/>
        </w:rPr>
        <w:t xml:space="preserve"> </w:t>
      </w:r>
      <w:r w:rsidRPr="003E6360">
        <w:rPr>
          <w:rFonts w:cs="David" w:hint="cs"/>
          <w:rtl/>
        </w:rPr>
        <w:t>אפילו אם אותה שאלה מצויה בסמכותה הייחודית של ערכאה שיפוטית אחרת.</w:t>
      </w:r>
    </w:p>
    <w:p w:rsidR="008B567B" w:rsidRPr="007C7A14" w:rsidRDefault="008B567B" w:rsidP="008A63A5">
      <w:pPr>
        <w:pStyle w:val="a3"/>
        <w:numPr>
          <w:ilvl w:val="0"/>
          <w:numId w:val="1"/>
        </w:numPr>
        <w:spacing w:after="0" w:line="360" w:lineRule="auto"/>
        <w:ind w:left="420" w:hanging="140"/>
        <w:jc w:val="both"/>
        <w:rPr>
          <w:rFonts w:cs="David"/>
          <w:b/>
          <w:bCs/>
          <w:rtl/>
        </w:rPr>
      </w:pPr>
      <w:r w:rsidRPr="007C7A14">
        <w:rPr>
          <w:rFonts w:ascii="Arial" w:hAnsi="Arial" w:cs="David" w:hint="cs"/>
          <w:rtl/>
        </w:rPr>
        <w:t>הכרעה</w:t>
      </w:r>
      <w:r w:rsidRPr="007C7A14">
        <w:rPr>
          <w:rFonts w:cs="David" w:hint="cs"/>
          <w:rtl/>
        </w:rPr>
        <w:t xml:space="preserve"> </w:t>
      </w:r>
      <w:r w:rsidRPr="007C7A14">
        <w:rPr>
          <w:rFonts w:ascii="Arial" w:hAnsi="Arial" w:cs="David" w:hint="cs"/>
          <w:rtl/>
        </w:rPr>
        <w:t>שניתנה</w:t>
      </w:r>
      <w:r w:rsidRPr="007C7A14">
        <w:rPr>
          <w:rFonts w:cs="David" w:hint="cs"/>
          <w:rtl/>
        </w:rPr>
        <w:t xml:space="preserve"> </w:t>
      </w:r>
      <w:r w:rsidRPr="007C7A14">
        <w:rPr>
          <w:rFonts w:ascii="Arial" w:hAnsi="Arial" w:cs="David" w:hint="cs"/>
          <w:rtl/>
        </w:rPr>
        <w:t>במסגרת</w:t>
      </w:r>
      <w:r w:rsidRPr="007C7A14">
        <w:rPr>
          <w:rFonts w:cs="David" w:hint="cs"/>
          <w:rtl/>
        </w:rPr>
        <w:t xml:space="preserve"> </w:t>
      </w:r>
      <w:r w:rsidRPr="007C7A14">
        <w:rPr>
          <w:rFonts w:ascii="Arial" w:hAnsi="Arial" w:cs="David" w:hint="cs"/>
          <w:rtl/>
        </w:rPr>
        <w:t>הסמכות</w:t>
      </w:r>
      <w:r w:rsidRPr="007C7A14">
        <w:rPr>
          <w:rFonts w:cs="David" w:hint="cs"/>
          <w:rtl/>
        </w:rPr>
        <w:t xml:space="preserve"> </w:t>
      </w:r>
      <w:r w:rsidRPr="007C7A14">
        <w:rPr>
          <w:rFonts w:ascii="Arial" w:hAnsi="Arial" w:cs="David" w:hint="cs"/>
          <w:rtl/>
        </w:rPr>
        <w:t>הנגררת</w:t>
      </w:r>
      <w:r w:rsidRPr="007C7A14">
        <w:rPr>
          <w:rFonts w:cs="David" w:hint="cs"/>
          <w:rtl/>
        </w:rPr>
        <w:t xml:space="preserve"> </w:t>
      </w:r>
      <w:r w:rsidRPr="003E6360">
        <w:rPr>
          <w:rFonts w:cs="David" w:hint="cs"/>
          <w:rtl/>
        </w:rPr>
        <w:t xml:space="preserve">תהא </w:t>
      </w:r>
      <w:r w:rsidRPr="003E6360">
        <w:rPr>
          <w:rFonts w:cs="David" w:hint="cs"/>
          <w:u w:val="single"/>
          <w:rtl/>
        </w:rPr>
        <w:t>מחייבת רק לצורך העניין המסוים</w:t>
      </w:r>
      <w:r w:rsidRPr="007C7A14">
        <w:rPr>
          <w:rFonts w:cs="David" w:hint="cs"/>
          <w:rtl/>
        </w:rPr>
        <w:t xml:space="preserve"> הנדון בתביעה.</w:t>
      </w:r>
    </w:p>
    <w:p w:rsidR="00FF15C2" w:rsidRPr="00290E34" w:rsidRDefault="00633AED" w:rsidP="008A63A5">
      <w:pPr>
        <w:pStyle w:val="a3"/>
        <w:numPr>
          <w:ilvl w:val="3"/>
          <w:numId w:val="40"/>
        </w:numPr>
        <w:tabs>
          <w:tab w:val="right" w:pos="8306"/>
        </w:tabs>
        <w:spacing w:after="0" w:line="360" w:lineRule="auto"/>
        <w:ind w:left="282" w:hanging="282"/>
        <w:jc w:val="both"/>
        <w:rPr>
          <w:rFonts w:ascii="David" w:hAnsi="David" w:cs="David"/>
          <w:b/>
          <w:bCs/>
          <w:rtl/>
        </w:rPr>
      </w:pPr>
      <w:r w:rsidRPr="00633AED">
        <w:rPr>
          <w:rFonts w:ascii="David" w:hAnsi="David" w:cs="David" w:hint="cs"/>
          <w:highlight w:val="cyan"/>
          <w:rtl/>
        </w:rPr>
        <w:t>פס"ד פלונית</w:t>
      </w:r>
      <w:r>
        <w:rPr>
          <w:rFonts w:ascii="David" w:hAnsi="David" w:cs="David" w:hint="cs"/>
          <w:rtl/>
        </w:rPr>
        <w:t xml:space="preserve">- </w:t>
      </w:r>
      <w:r w:rsidR="004E59A9" w:rsidRPr="00A65682">
        <w:rPr>
          <w:rFonts w:ascii="David" w:hAnsi="David" w:cs="David"/>
          <w:rtl/>
        </w:rPr>
        <w:t xml:space="preserve">בקשה משותפת לגירושין ע"ב הסכם </w:t>
      </w:r>
      <w:r w:rsidR="004E59A9" w:rsidRPr="00290E34">
        <w:rPr>
          <w:rFonts w:ascii="David" w:hAnsi="David" w:cs="David"/>
          <w:b/>
          <w:bCs/>
          <w:rtl/>
        </w:rPr>
        <w:t>מקפח קיצוני</w:t>
      </w:r>
      <w:r w:rsidR="004E59A9" w:rsidRPr="00A65682">
        <w:rPr>
          <w:rFonts w:ascii="David" w:hAnsi="David" w:cs="David"/>
          <w:rtl/>
        </w:rPr>
        <w:t xml:space="preserve"> לא תתקבל ולא תתקיים סמכות נמשכת</w:t>
      </w:r>
      <w:r w:rsidR="00290E34">
        <w:rPr>
          <w:rFonts w:ascii="David" w:hAnsi="David" w:cs="David" w:hint="cs"/>
          <w:rtl/>
        </w:rPr>
        <w:t>.</w:t>
      </w:r>
    </w:p>
    <w:p w:rsidR="004971DC" w:rsidRPr="00290E34" w:rsidRDefault="004971DC" w:rsidP="008A63A5">
      <w:pPr>
        <w:pStyle w:val="a3"/>
        <w:numPr>
          <w:ilvl w:val="3"/>
          <w:numId w:val="40"/>
        </w:numPr>
        <w:tabs>
          <w:tab w:val="right" w:pos="8306"/>
        </w:tabs>
        <w:spacing w:after="0" w:line="360" w:lineRule="auto"/>
        <w:ind w:left="282" w:hanging="282"/>
        <w:jc w:val="both"/>
        <w:rPr>
          <w:rFonts w:ascii="David" w:hAnsi="David" w:cs="David"/>
        </w:rPr>
      </w:pPr>
      <w:r w:rsidRPr="00290E34">
        <w:rPr>
          <w:rFonts w:ascii="David" w:hAnsi="David" w:cs="David" w:hint="cs"/>
          <w:rtl/>
        </w:rPr>
        <w:t xml:space="preserve">הסמכות הנמשכת </w:t>
      </w:r>
      <w:r w:rsidRPr="00290E34">
        <w:rPr>
          <w:rFonts w:ascii="David" w:hAnsi="David" w:cs="David"/>
          <w:rtl/>
        </w:rPr>
        <w:t xml:space="preserve">נגזרת </w:t>
      </w:r>
      <w:r w:rsidRPr="00290E34">
        <w:rPr>
          <w:rFonts w:ascii="David" w:hAnsi="David" w:cs="David"/>
          <w:b/>
          <w:bCs/>
          <w:u w:val="single"/>
          <w:rtl/>
        </w:rPr>
        <w:t>מעקרון הכיבוד ההדדי</w:t>
      </w:r>
      <w:r w:rsidR="00A461FF">
        <w:rPr>
          <w:rFonts w:ascii="David" w:hAnsi="David" w:cs="David" w:hint="cs"/>
          <w:rtl/>
        </w:rPr>
        <w:t>-</w:t>
      </w:r>
      <w:r w:rsidRPr="00290E34">
        <w:rPr>
          <w:rFonts w:ascii="David" w:hAnsi="David" w:cs="David"/>
          <w:rtl/>
        </w:rPr>
        <w:t xml:space="preserve"> </w:t>
      </w:r>
      <w:r w:rsidR="00290E34" w:rsidRPr="00290E34">
        <w:rPr>
          <w:rFonts w:ascii="David" w:hAnsi="David" w:cs="David" w:hint="cs"/>
          <w:highlight w:val="cyan"/>
          <w:rtl/>
        </w:rPr>
        <w:t xml:space="preserve">פס"ד </w:t>
      </w:r>
      <w:r w:rsidRPr="00290E34">
        <w:rPr>
          <w:rFonts w:ascii="David" w:hAnsi="David" w:cs="David"/>
          <w:highlight w:val="cyan"/>
          <w:rtl/>
        </w:rPr>
        <w:t>פלמן</w:t>
      </w:r>
      <w:r w:rsidR="00290E34">
        <w:rPr>
          <w:rFonts w:ascii="David" w:hAnsi="David" w:cs="David" w:hint="cs"/>
          <w:rtl/>
        </w:rPr>
        <w:t>-</w:t>
      </w:r>
      <w:r w:rsidRPr="00290E34">
        <w:rPr>
          <w:rFonts w:ascii="David" w:hAnsi="David" w:cs="David"/>
          <w:rtl/>
        </w:rPr>
        <w:t xml:space="preserve"> </w:t>
      </w:r>
      <w:r w:rsidR="00290E34" w:rsidRPr="00290E34">
        <w:rPr>
          <w:rFonts w:ascii="David" w:hAnsi="David" w:cs="David" w:hint="cs"/>
          <w:rtl/>
        </w:rPr>
        <w:t xml:space="preserve">אם מתקיים </w:t>
      </w:r>
      <w:r w:rsidRPr="00290E34">
        <w:rPr>
          <w:rFonts w:ascii="David" w:hAnsi="David" w:cs="David"/>
          <w:rtl/>
        </w:rPr>
        <w:t>"</w:t>
      </w:r>
      <w:r w:rsidRPr="00290E34">
        <w:rPr>
          <w:rFonts w:ascii="David" w:hAnsi="David" w:cs="David"/>
          <w:u w:val="single"/>
          <w:rtl/>
        </w:rPr>
        <w:t>טעם מיוחד</w:t>
      </w:r>
      <w:r w:rsidR="00290E34" w:rsidRPr="00290E34">
        <w:rPr>
          <w:rFonts w:ascii="David" w:hAnsi="David" w:cs="David"/>
          <w:rtl/>
        </w:rPr>
        <w:t>"</w:t>
      </w:r>
      <w:r w:rsidR="00290E34" w:rsidRPr="00290E34">
        <w:rPr>
          <w:rFonts w:ascii="David" w:hAnsi="David" w:cs="David" w:hint="cs"/>
          <w:rtl/>
        </w:rPr>
        <w:t xml:space="preserve"> (</w:t>
      </w:r>
      <w:r w:rsidRPr="00290E34">
        <w:rPr>
          <w:rFonts w:ascii="David" w:hAnsi="David" w:cs="David"/>
          <w:rtl/>
        </w:rPr>
        <w:t>פגם שורשי, שיקולי צדק טבעיים</w:t>
      </w:r>
      <w:r w:rsidR="00290E34" w:rsidRPr="00290E34">
        <w:rPr>
          <w:rFonts w:ascii="David" w:hAnsi="David" w:cs="David" w:hint="cs"/>
          <w:rtl/>
        </w:rPr>
        <w:t>) ניתן לסטות מהסמכות הנמשכת.</w:t>
      </w:r>
    </w:p>
    <w:p w:rsidR="004971DC" w:rsidRPr="004104A9" w:rsidRDefault="004971DC" w:rsidP="008A63A5">
      <w:pPr>
        <w:pStyle w:val="a3"/>
        <w:numPr>
          <w:ilvl w:val="3"/>
          <w:numId w:val="40"/>
        </w:numPr>
        <w:tabs>
          <w:tab w:val="right" w:pos="8306"/>
        </w:tabs>
        <w:spacing w:after="0" w:line="360" w:lineRule="auto"/>
        <w:ind w:left="282" w:hanging="282"/>
        <w:jc w:val="both"/>
        <w:rPr>
          <w:rFonts w:ascii="David" w:hAnsi="David" w:cs="David"/>
          <w:b/>
          <w:bCs/>
        </w:rPr>
      </w:pPr>
      <w:r w:rsidRPr="004104A9">
        <w:rPr>
          <w:rFonts w:cs="David" w:hint="cs"/>
          <w:b/>
          <w:bCs/>
          <w:u w:val="single"/>
          <w:rtl/>
        </w:rPr>
        <w:t>מעשה בית דין</w:t>
      </w:r>
      <w:r w:rsidR="004104A9">
        <w:rPr>
          <w:rFonts w:cs="David" w:hint="cs"/>
          <w:sz w:val="26"/>
          <w:szCs w:val="26"/>
          <w:rtl/>
        </w:rPr>
        <w:t xml:space="preserve">- </w:t>
      </w:r>
      <w:r w:rsidRPr="00A7669D">
        <w:rPr>
          <w:rFonts w:ascii="Arial" w:hAnsi="Arial" w:cs="David" w:hint="cs"/>
          <w:rtl/>
        </w:rPr>
        <w:t>כאשר</w:t>
      </w:r>
      <w:r w:rsidRPr="00A7669D">
        <w:rPr>
          <w:rFonts w:cs="David" w:hint="cs"/>
          <w:rtl/>
        </w:rPr>
        <w:t xml:space="preserve"> קיים </w:t>
      </w:r>
      <w:r w:rsidRPr="004104A9">
        <w:rPr>
          <w:rFonts w:cs="David" w:hint="cs"/>
          <w:rtl/>
        </w:rPr>
        <w:t>מעשה עשוי</w:t>
      </w:r>
      <w:r w:rsidRPr="00A7669D">
        <w:rPr>
          <w:rFonts w:cs="David" w:hint="cs"/>
          <w:rtl/>
        </w:rPr>
        <w:t xml:space="preserve"> של ערכאה שיפוטית </w:t>
      </w:r>
      <w:r w:rsidRPr="004104A9">
        <w:rPr>
          <w:rFonts w:cs="David" w:hint="cs"/>
          <w:rtl/>
        </w:rPr>
        <w:t>בעלת סמכות</w:t>
      </w:r>
      <w:r w:rsidRPr="00A7669D">
        <w:rPr>
          <w:rFonts w:cs="David" w:hint="cs"/>
          <w:rtl/>
        </w:rPr>
        <w:t xml:space="preserve">, הוא מונע התדיינות נוספת באותה שאלה בעתיד </w:t>
      </w:r>
      <w:r w:rsidRPr="004104A9">
        <w:rPr>
          <w:rFonts w:cs="David" w:hint="cs"/>
          <w:rtl/>
        </w:rPr>
        <w:t>בין הצדדים האלה.</w:t>
      </w:r>
    </w:p>
    <w:p w:rsidR="00C93F57" w:rsidRDefault="004104A9" w:rsidP="008A63A5">
      <w:pPr>
        <w:pStyle w:val="a3"/>
        <w:numPr>
          <w:ilvl w:val="3"/>
          <w:numId w:val="40"/>
        </w:numPr>
        <w:tabs>
          <w:tab w:val="right" w:pos="8306"/>
        </w:tabs>
        <w:spacing w:after="0" w:line="360" w:lineRule="auto"/>
        <w:ind w:left="282" w:hanging="282"/>
        <w:jc w:val="both"/>
        <w:rPr>
          <w:rFonts w:ascii="David" w:hAnsi="David" w:cs="David"/>
        </w:rPr>
      </w:pPr>
      <w:r w:rsidRPr="004104A9">
        <w:rPr>
          <w:rFonts w:ascii="David" w:hAnsi="David" w:cs="David" w:hint="cs"/>
          <w:highlight w:val="cyan"/>
          <w:rtl/>
        </w:rPr>
        <w:t>פס"ד טביב</w:t>
      </w:r>
      <w:r w:rsidRPr="004104A9">
        <w:rPr>
          <w:rFonts w:ascii="David" w:hAnsi="David" w:cs="David" w:hint="cs"/>
          <w:rtl/>
        </w:rPr>
        <w:t xml:space="preserve">- </w:t>
      </w:r>
      <w:r>
        <w:rPr>
          <w:rFonts w:ascii="David" w:hAnsi="David" w:cs="David" w:hint="cs"/>
          <w:rtl/>
        </w:rPr>
        <w:t xml:space="preserve">קביעת ביד"ר שהאישה "מורדת" מחייבת את ביהמ"ש עקב </w:t>
      </w:r>
      <w:r w:rsidRPr="004104A9">
        <w:rPr>
          <w:rFonts w:ascii="David" w:hAnsi="David" w:cs="David" w:hint="cs"/>
          <w:b/>
          <w:bCs/>
          <w:rtl/>
        </w:rPr>
        <w:t>השתק פלוגתא</w:t>
      </w:r>
      <w:r>
        <w:rPr>
          <w:rFonts w:ascii="David" w:hAnsi="David" w:cs="David" w:hint="cs"/>
          <w:rtl/>
        </w:rPr>
        <w:t xml:space="preserve"> (הפסיקה עצמה לא מחייבת).</w:t>
      </w:r>
    </w:p>
    <w:p w:rsidR="004971DC" w:rsidRDefault="004971DC" w:rsidP="008A63A5">
      <w:pPr>
        <w:pStyle w:val="a3"/>
        <w:numPr>
          <w:ilvl w:val="0"/>
          <w:numId w:val="40"/>
        </w:numPr>
        <w:tabs>
          <w:tab w:val="right" w:pos="8306"/>
        </w:tabs>
        <w:spacing w:after="0" w:line="360" w:lineRule="auto"/>
        <w:ind w:left="566" w:hanging="283"/>
        <w:jc w:val="both"/>
        <w:rPr>
          <w:rFonts w:ascii="David" w:hAnsi="David" w:cs="David"/>
        </w:rPr>
      </w:pPr>
      <w:r w:rsidRPr="00C93F57">
        <w:rPr>
          <w:rFonts w:cs="David" w:hint="cs"/>
          <w:b/>
          <w:bCs/>
          <w:rtl/>
        </w:rPr>
        <w:t xml:space="preserve">אם יש </w:t>
      </w:r>
      <w:r w:rsidR="00C93F57">
        <w:rPr>
          <w:rFonts w:cs="David" w:hint="cs"/>
          <w:b/>
          <w:bCs/>
          <w:rtl/>
        </w:rPr>
        <w:t>מעשה עשוי של ביהמ"ש</w:t>
      </w:r>
      <w:r w:rsidRPr="00C93F57">
        <w:rPr>
          <w:rFonts w:cs="David" w:hint="cs"/>
          <w:b/>
          <w:bCs/>
          <w:rtl/>
        </w:rPr>
        <w:t xml:space="preserve">, </w:t>
      </w:r>
      <w:r w:rsidR="00C93F57">
        <w:rPr>
          <w:rFonts w:cs="David" w:hint="cs"/>
          <w:b/>
          <w:bCs/>
          <w:rtl/>
        </w:rPr>
        <w:t>האם על ביד"ר להתחשב בו?</w:t>
      </w:r>
      <w:r w:rsidRPr="00C93F57">
        <w:rPr>
          <w:rFonts w:cs="David" w:hint="cs"/>
          <w:rtl/>
        </w:rPr>
        <w:t xml:space="preserve"> מחד- </w:t>
      </w:r>
      <w:r w:rsidRPr="005E6176">
        <w:rPr>
          <w:rFonts w:cs="David" w:hint="cs"/>
          <w:u w:val="single"/>
          <w:rtl/>
        </w:rPr>
        <w:t>דוק</w:t>
      </w:r>
      <w:r w:rsidR="002B3063">
        <w:rPr>
          <w:rFonts w:cs="David" w:hint="cs"/>
          <w:u w:val="single"/>
          <w:rtl/>
        </w:rPr>
        <w:t>טרינת</w:t>
      </w:r>
      <w:r w:rsidRPr="005E6176">
        <w:rPr>
          <w:rFonts w:cs="David" w:hint="cs"/>
          <w:u w:val="single"/>
          <w:rtl/>
        </w:rPr>
        <w:t xml:space="preserve"> </w:t>
      </w:r>
      <w:r w:rsidR="002B3063">
        <w:rPr>
          <w:rFonts w:cs="David" w:hint="cs"/>
          <w:u w:val="single"/>
          <w:rtl/>
        </w:rPr>
        <w:t>"</w:t>
      </w:r>
      <w:r w:rsidRPr="005E6176">
        <w:rPr>
          <w:rFonts w:cs="David" w:hint="cs"/>
          <w:u w:val="single"/>
          <w:rtl/>
        </w:rPr>
        <w:t>מעשה</w:t>
      </w:r>
      <w:r w:rsidR="00C93F57" w:rsidRPr="005E6176">
        <w:rPr>
          <w:rFonts w:cs="David" w:hint="cs"/>
          <w:u w:val="single"/>
          <w:rtl/>
        </w:rPr>
        <w:t xml:space="preserve"> בית דין</w:t>
      </w:r>
      <w:r w:rsidR="002B3063">
        <w:rPr>
          <w:rFonts w:cs="David" w:hint="cs"/>
          <w:u w:val="single"/>
          <w:rtl/>
        </w:rPr>
        <w:t>"</w:t>
      </w:r>
      <w:r w:rsidR="00C93F57">
        <w:rPr>
          <w:rFonts w:cs="David" w:hint="cs"/>
          <w:rtl/>
        </w:rPr>
        <w:t xml:space="preserve"> לא חלה על ביד"ר. מאידך-</w:t>
      </w:r>
      <w:r w:rsidRPr="00C93F57">
        <w:rPr>
          <w:rFonts w:cs="David" w:hint="cs"/>
          <w:rtl/>
        </w:rPr>
        <w:t xml:space="preserve"> ע"פ הפסיקה ביד"ר מחויב </w:t>
      </w:r>
      <w:r w:rsidRPr="005E6176">
        <w:rPr>
          <w:rFonts w:cs="David" w:hint="cs"/>
          <w:u w:val="single"/>
          <w:rtl/>
        </w:rPr>
        <w:t>לכלל הכיבוד ההדדי</w:t>
      </w:r>
      <w:r w:rsidR="00C93F57" w:rsidRPr="005E6176">
        <w:rPr>
          <w:rFonts w:cs="David" w:hint="cs"/>
          <w:rtl/>
        </w:rPr>
        <w:t>.</w:t>
      </w:r>
    </w:p>
    <w:p w:rsidR="00C67B00" w:rsidRDefault="00C67B00" w:rsidP="00C67B00">
      <w:pPr>
        <w:tabs>
          <w:tab w:val="right" w:pos="8306"/>
        </w:tabs>
        <w:spacing w:after="0" w:line="360" w:lineRule="auto"/>
        <w:jc w:val="both"/>
        <w:rPr>
          <w:rFonts w:ascii="David" w:hAnsi="David" w:cs="David"/>
          <w:rtl/>
        </w:rPr>
      </w:pPr>
    </w:p>
    <w:p w:rsidR="007122C3" w:rsidRDefault="007122C3" w:rsidP="00C67B00">
      <w:pPr>
        <w:tabs>
          <w:tab w:val="right" w:pos="8306"/>
        </w:tabs>
        <w:spacing w:after="0" w:line="360" w:lineRule="auto"/>
        <w:jc w:val="both"/>
        <w:rPr>
          <w:rFonts w:ascii="David" w:hAnsi="David" w:cs="David"/>
          <w:rtl/>
        </w:rPr>
      </w:pPr>
    </w:p>
    <w:p w:rsidR="00D22623" w:rsidRPr="00DA25E3" w:rsidRDefault="00D22623" w:rsidP="00B03AEC">
      <w:pPr>
        <w:pStyle w:val="a3"/>
        <w:spacing w:after="0" w:line="360" w:lineRule="auto"/>
        <w:ind w:left="0"/>
        <w:contextualSpacing w:val="0"/>
        <w:jc w:val="both"/>
        <w:rPr>
          <w:rFonts w:ascii="David" w:hAnsi="David" w:cs="David"/>
          <w:b/>
          <w:bCs/>
          <w:sz w:val="28"/>
          <w:szCs w:val="28"/>
          <w:u w:val="single"/>
          <w:rtl/>
        </w:rPr>
      </w:pPr>
      <w:r w:rsidRPr="00DA25E3">
        <w:rPr>
          <w:rFonts w:ascii="David" w:hAnsi="David" w:cs="David"/>
          <w:b/>
          <w:bCs/>
          <w:sz w:val="28"/>
          <w:szCs w:val="28"/>
          <w:highlight w:val="yellow"/>
          <w:u w:val="single"/>
          <w:rtl/>
        </w:rPr>
        <w:t>פיקוח שיפוטי:</w:t>
      </w:r>
    </w:p>
    <w:p w:rsidR="001B43BB" w:rsidRPr="00840224" w:rsidRDefault="002F21F0" w:rsidP="00840224">
      <w:pPr>
        <w:spacing w:after="0" w:line="360" w:lineRule="auto"/>
        <w:jc w:val="both"/>
        <w:rPr>
          <w:rFonts w:ascii="David" w:hAnsi="David" w:cs="David"/>
          <w:b/>
          <w:bCs/>
          <w:u w:val="single"/>
        </w:rPr>
      </w:pPr>
      <w:r w:rsidRPr="002F21F0">
        <w:rPr>
          <w:rFonts w:ascii="David" w:hAnsi="David" w:cs="David" w:hint="cs"/>
          <w:b/>
          <w:bCs/>
          <w:highlight w:val="cyan"/>
          <w:rtl/>
        </w:rPr>
        <w:lastRenderedPageBreak/>
        <w:t>ס' 15</w:t>
      </w:r>
      <w:r>
        <w:rPr>
          <w:rFonts w:ascii="David" w:hAnsi="David" w:cs="David" w:hint="cs"/>
          <w:b/>
          <w:bCs/>
          <w:highlight w:val="cyan"/>
          <w:rtl/>
        </w:rPr>
        <w:t>(ד)(4)</w:t>
      </w:r>
      <w:r w:rsidRPr="002F21F0">
        <w:rPr>
          <w:rFonts w:ascii="David" w:hAnsi="David" w:cs="David" w:hint="cs"/>
          <w:b/>
          <w:bCs/>
          <w:highlight w:val="cyan"/>
          <w:rtl/>
        </w:rPr>
        <w:t xml:space="preserve"> לחו"י </w:t>
      </w:r>
      <w:r w:rsidRPr="002F21F0">
        <w:rPr>
          <w:rFonts w:ascii="David" w:hAnsi="David" w:cs="David"/>
          <w:b/>
          <w:bCs/>
          <w:highlight w:val="cyan"/>
          <w:rtl/>
        </w:rPr>
        <w:t>השפיטה</w:t>
      </w:r>
      <w:r>
        <w:rPr>
          <w:rFonts w:ascii="David" w:hAnsi="David" w:cs="David" w:hint="cs"/>
          <w:rtl/>
        </w:rPr>
        <w:t xml:space="preserve">- </w:t>
      </w:r>
      <w:r w:rsidR="00D22623" w:rsidRPr="00840224">
        <w:rPr>
          <w:rFonts w:ascii="David" w:hAnsi="David" w:cs="David"/>
          <w:b/>
          <w:bCs/>
          <w:rtl/>
        </w:rPr>
        <w:t>ביד"ר מפר את הכללים?</w:t>
      </w:r>
      <w:r w:rsidR="00840224" w:rsidRPr="00840224">
        <w:rPr>
          <w:rFonts w:ascii="David" w:hAnsi="David" w:cs="David" w:hint="cs"/>
          <w:b/>
          <w:bCs/>
          <w:rtl/>
        </w:rPr>
        <w:t xml:space="preserve"> </w:t>
      </w:r>
      <w:r w:rsidR="00840224" w:rsidRPr="00840224">
        <w:sym w:font="Wingdings" w:char="F0DF"/>
      </w:r>
      <w:r w:rsidR="00840224" w:rsidRPr="00840224">
        <w:rPr>
          <w:rFonts w:ascii="David" w:hAnsi="David" w:cs="David" w:hint="cs"/>
          <w:b/>
          <w:bCs/>
          <w:rtl/>
        </w:rPr>
        <w:t xml:space="preserve"> </w:t>
      </w:r>
      <w:r w:rsidR="00840224">
        <w:rPr>
          <w:rFonts w:ascii="David" w:hAnsi="David" w:cs="David"/>
          <w:b/>
          <w:bCs/>
          <w:rtl/>
        </w:rPr>
        <w:t>ערעור לבי</w:t>
      </w:r>
      <w:r w:rsidR="00D22623" w:rsidRPr="00840224">
        <w:rPr>
          <w:rFonts w:ascii="David" w:hAnsi="David" w:cs="David"/>
          <w:b/>
          <w:bCs/>
          <w:rtl/>
        </w:rPr>
        <w:t>ד"ר הגדול ואז עתירה לבג"צ!</w:t>
      </w:r>
    </w:p>
    <w:p w:rsidR="001B43BB" w:rsidRPr="002F21F0" w:rsidRDefault="001B43BB" w:rsidP="002F21F0">
      <w:pPr>
        <w:spacing w:after="0" w:line="360" w:lineRule="auto"/>
        <w:jc w:val="both"/>
        <w:rPr>
          <w:rFonts w:ascii="David" w:hAnsi="David" w:cs="David"/>
          <w:b/>
          <w:bCs/>
        </w:rPr>
      </w:pPr>
      <w:r w:rsidRPr="002F21F0">
        <w:rPr>
          <w:rFonts w:ascii="David" w:hAnsi="David" w:cs="David" w:hint="cs"/>
          <w:b/>
          <w:bCs/>
          <w:u w:val="single"/>
          <w:rtl/>
        </w:rPr>
        <w:t>גבולות הפיקוח השיפוטי</w:t>
      </w:r>
      <w:r w:rsidRPr="002F21F0">
        <w:rPr>
          <w:rFonts w:ascii="David" w:hAnsi="David" w:cs="David" w:hint="cs"/>
          <w:b/>
          <w:bCs/>
          <w:rtl/>
        </w:rPr>
        <w:t xml:space="preserve">: </w:t>
      </w:r>
    </w:p>
    <w:p w:rsidR="00ED79F8" w:rsidRDefault="00ED79F8" w:rsidP="008A63A5">
      <w:pPr>
        <w:pStyle w:val="a3"/>
        <w:numPr>
          <w:ilvl w:val="0"/>
          <w:numId w:val="9"/>
        </w:numPr>
        <w:spacing w:after="0" w:line="360" w:lineRule="auto"/>
        <w:ind w:left="282" w:hanging="279"/>
        <w:jc w:val="both"/>
        <w:rPr>
          <w:rFonts w:ascii="David" w:hAnsi="David" w:cs="David"/>
          <w:b/>
          <w:bCs/>
        </w:rPr>
      </w:pPr>
      <w:r w:rsidRPr="00ED79F8">
        <w:rPr>
          <w:rFonts w:ascii="David" w:hAnsi="David" w:cs="David" w:hint="cs"/>
          <w:highlight w:val="cyan"/>
          <w:rtl/>
        </w:rPr>
        <w:t>פס"ד ויקי לוי</w:t>
      </w:r>
      <w:r>
        <w:rPr>
          <w:rFonts w:ascii="David" w:hAnsi="David" w:cs="David" w:hint="cs"/>
          <w:rtl/>
        </w:rPr>
        <w:t>-</w:t>
      </w:r>
      <w:r w:rsidRPr="008D3E9E">
        <w:rPr>
          <w:rFonts w:ascii="David" w:hAnsi="David" w:cs="David"/>
          <w:rtl/>
        </w:rPr>
        <w:t xml:space="preserve"> </w:t>
      </w:r>
      <w:r w:rsidR="001B43BB" w:rsidRPr="008D3E9E">
        <w:rPr>
          <w:rFonts w:ascii="David" w:hAnsi="David" w:cs="David"/>
          <w:rtl/>
        </w:rPr>
        <w:t xml:space="preserve">התערבות רק </w:t>
      </w:r>
      <w:r w:rsidR="001B43BB" w:rsidRPr="00EE78C5">
        <w:rPr>
          <w:rFonts w:ascii="David" w:hAnsi="David" w:cs="David"/>
          <w:u w:val="single"/>
          <w:rtl/>
        </w:rPr>
        <w:t>ב</w:t>
      </w:r>
      <w:r w:rsidR="004055B8">
        <w:rPr>
          <w:rFonts w:ascii="David" w:hAnsi="David" w:cs="David" w:hint="cs"/>
          <w:u w:val="single"/>
          <w:rtl/>
        </w:rPr>
        <w:t xml:space="preserve">ענייני </w:t>
      </w:r>
      <w:r w:rsidR="001B43BB" w:rsidRPr="00EE78C5">
        <w:rPr>
          <w:rFonts w:ascii="David" w:hAnsi="David" w:cs="David"/>
          <w:u w:val="single"/>
          <w:rtl/>
        </w:rPr>
        <w:t>מעטפת</w:t>
      </w:r>
      <w:r w:rsidR="001B43BB" w:rsidRPr="008D3E9E">
        <w:rPr>
          <w:rFonts w:ascii="David" w:hAnsi="David" w:cs="David" w:hint="cs"/>
          <w:rtl/>
        </w:rPr>
        <w:t xml:space="preserve">, </w:t>
      </w:r>
      <w:r w:rsidR="00EE78C5">
        <w:rPr>
          <w:rFonts w:ascii="David" w:hAnsi="David" w:cs="David" w:hint="cs"/>
          <w:rtl/>
        </w:rPr>
        <w:t xml:space="preserve">אין התערבות </w:t>
      </w:r>
      <w:r w:rsidR="00EE78C5" w:rsidRPr="00EE78C5">
        <w:rPr>
          <w:rFonts w:ascii="David" w:hAnsi="David" w:cs="David" w:hint="cs"/>
          <w:u w:val="single"/>
          <w:rtl/>
        </w:rPr>
        <w:t>ב</w:t>
      </w:r>
      <w:r w:rsidR="001B43BB" w:rsidRPr="00EE78C5">
        <w:rPr>
          <w:rFonts w:ascii="David" w:hAnsi="David" w:cs="David"/>
          <w:u w:val="single"/>
          <w:rtl/>
        </w:rPr>
        <w:t>תוכן הדין</w:t>
      </w:r>
      <w:r w:rsidR="001B43BB" w:rsidRPr="008D3E9E">
        <w:rPr>
          <w:rFonts w:ascii="David" w:hAnsi="David" w:cs="David"/>
          <w:rtl/>
        </w:rPr>
        <w:t xml:space="preserve"> </w:t>
      </w:r>
      <w:r w:rsidR="001B43BB" w:rsidRPr="008D3E9E">
        <w:rPr>
          <w:rFonts w:ascii="David" w:hAnsi="David" w:cs="David" w:hint="cs"/>
          <w:rtl/>
        </w:rPr>
        <w:t>(</w:t>
      </w:r>
      <w:r w:rsidR="00255F38">
        <w:rPr>
          <w:rFonts w:ascii="David" w:hAnsi="David" w:cs="David" w:hint="cs"/>
          <w:rtl/>
        </w:rPr>
        <w:t>ב</w:t>
      </w:r>
      <w:r w:rsidR="00D22623" w:rsidRPr="008D3E9E">
        <w:rPr>
          <w:rFonts w:ascii="David" w:hAnsi="David" w:cs="David"/>
          <w:rtl/>
        </w:rPr>
        <w:t>מהות</w:t>
      </w:r>
      <w:r>
        <w:rPr>
          <w:rFonts w:ascii="David" w:hAnsi="David" w:cs="David" w:hint="cs"/>
          <w:rtl/>
        </w:rPr>
        <w:t>).</w:t>
      </w:r>
    </w:p>
    <w:p w:rsidR="002C233B" w:rsidRDefault="002C233B" w:rsidP="008A63A5">
      <w:pPr>
        <w:pStyle w:val="a3"/>
        <w:numPr>
          <w:ilvl w:val="0"/>
          <w:numId w:val="9"/>
        </w:numPr>
        <w:spacing w:after="0" w:line="360" w:lineRule="auto"/>
        <w:ind w:left="282" w:hanging="279"/>
        <w:jc w:val="both"/>
        <w:rPr>
          <w:rFonts w:ascii="David" w:hAnsi="David" w:cs="David"/>
        </w:rPr>
      </w:pPr>
      <w:r w:rsidRPr="002C233B">
        <w:rPr>
          <w:rFonts w:ascii="David" w:hAnsi="David" w:cs="David" w:hint="cs"/>
          <w:highlight w:val="cyan"/>
          <w:rtl/>
        </w:rPr>
        <w:t>פס"ד העגונה מצפת</w:t>
      </w:r>
      <w:r w:rsidRPr="002C233B">
        <w:rPr>
          <w:rFonts w:ascii="David" w:hAnsi="David" w:cs="David" w:hint="cs"/>
          <w:rtl/>
        </w:rPr>
        <w:t xml:space="preserve">- </w:t>
      </w:r>
      <w:r w:rsidR="005B41B0">
        <w:rPr>
          <w:rFonts w:ascii="David" w:hAnsi="David" w:cs="David" w:hint="cs"/>
          <w:rtl/>
        </w:rPr>
        <w:t>דוגמא להתערבות ב</w:t>
      </w:r>
      <w:r w:rsidR="005B41B0" w:rsidRPr="002C233B">
        <w:rPr>
          <w:rFonts w:ascii="David" w:hAnsi="David" w:cs="David" w:hint="cs"/>
          <w:rtl/>
        </w:rPr>
        <w:t xml:space="preserve">עניין שקשור </w:t>
      </w:r>
      <w:r w:rsidR="005B41B0" w:rsidRPr="005B41B0">
        <w:rPr>
          <w:rFonts w:ascii="David" w:hAnsi="David" w:cs="David" w:hint="cs"/>
          <w:u w:val="single"/>
          <w:rtl/>
        </w:rPr>
        <w:t>במעטפת</w:t>
      </w:r>
      <w:r w:rsidR="005B41B0">
        <w:rPr>
          <w:rFonts w:ascii="David" w:hAnsi="David" w:cs="David" w:hint="cs"/>
          <w:rtl/>
        </w:rPr>
        <w:t>-</w:t>
      </w:r>
      <w:r w:rsidR="005B41B0" w:rsidRPr="002C233B">
        <w:rPr>
          <w:rFonts w:ascii="David" w:hAnsi="David" w:cs="David" w:hint="cs"/>
          <w:rtl/>
        </w:rPr>
        <w:t xml:space="preserve"> </w:t>
      </w:r>
      <w:r w:rsidRPr="002C233B">
        <w:rPr>
          <w:rFonts w:ascii="David" w:hAnsi="David" w:cs="David" w:hint="cs"/>
          <w:rtl/>
        </w:rPr>
        <w:t>ביהמ"ש דחה את הערעור</w:t>
      </w:r>
      <w:r>
        <w:rPr>
          <w:rFonts w:ascii="David" w:hAnsi="David" w:cs="David" w:hint="cs"/>
          <w:rtl/>
        </w:rPr>
        <w:t xml:space="preserve"> של צד ג' שאין לו עניין בדין</w:t>
      </w:r>
      <w:r w:rsidRPr="002C233B">
        <w:rPr>
          <w:rFonts w:ascii="David" w:hAnsi="David" w:cs="David" w:hint="cs"/>
          <w:rtl/>
        </w:rPr>
        <w:t>.</w:t>
      </w:r>
    </w:p>
    <w:p w:rsidR="00D92839" w:rsidRDefault="00D92839" w:rsidP="008A63A5">
      <w:pPr>
        <w:pStyle w:val="a3"/>
        <w:numPr>
          <w:ilvl w:val="0"/>
          <w:numId w:val="9"/>
        </w:numPr>
        <w:spacing w:after="0" w:line="360" w:lineRule="auto"/>
        <w:ind w:left="282" w:hanging="279"/>
        <w:jc w:val="both"/>
        <w:rPr>
          <w:rFonts w:ascii="David" w:hAnsi="David" w:cs="David"/>
        </w:rPr>
      </w:pPr>
      <w:r w:rsidRPr="008609E3">
        <w:rPr>
          <w:rFonts w:ascii="David" w:hAnsi="David" w:cs="David" w:hint="cs"/>
          <w:highlight w:val="cyan"/>
          <w:rtl/>
        </w:rPr>
        <w:t>פס"ד בעלה ובועלה (הרשימות השחורות)</w:t>
      </w:r>
      <w:r>
        <w:rPr>
          <w:rFonts w:ascii="David" w:hAnsi="David" w:cs="David" w:hint="cs"/>
          <w:rtl/>
        </w:rPr>
        <w:t xml:space="preserve">- </w:t>
      </w:r>
      <w:r w:rsidR="005B41B0" w:rsidRPr="005B41B0">
        <w:rPr>
          <w:rFonts w:ascii="David" w:hAnsi="David" w:cs="David" w:hint="cs"/>
          <w:u w:val="single"/>
          <w:rtl/>
        </w:rPr>
        <w:t xml:space="preserve">אין התערבות </w:t>
      </w:r>
      <w:r w:rsidR="008609E3" w:rsidRPr="005B41B0">
        <w:rPr>
          <w:rFonts w:ascii="David" w:hAnsi="David" w:cs="David" w:hint="cs"/>
          <w:u w:val="single"/>
          <w:rtl/>
        </w:rPr>
        <w:t>בדין</w:t>
      </w:r>
      <w:r w:rsidR="008609E3">
        <w:rPr>
          <w:rFonts w:ascii="David" w:hAnsi="David" w:cs="David" w:hint="cs"/>
          <w:u w:val="single"/>
          <w:rtl/>
        </w:rPr>
        <w:t xml:space="preserve"> המהותי</w:t>
      </w:r>
      <w:r w:rsidR="005B41B0">
        <w:rPr>
          <w:rFonts w:ascii="David" w:hAnsi="David" w:cs="David" w:hint="cs"/>
          <w:rtl/>
        </w:rPr>
        <w:t>- אין לבטל את הרשימות השחורות</w:t>
      </w:r>
      <w:r w:rsidR="00780297">
        <w:rPr>
          <w:rFonts w:ascii="David" w:hAnsi="David" w:cs="David" w:hint="cs"/>
          <w:rtl/>
        </w:rPr>
        <w:t xml:space="preserve">, אך </w:t>
      </w:r>
      <w:r w:rsidR="00A652B0" w:rsidRPr="00A652B0">
        <w:rPr>
          <w:rFonts w:ascii="David" w:hAnsi="David" w:cs="David" w:hint="cs"/>
          <w:u w:val="single"/>
          <w:rtl/>
        </w:rPr>
        <w:t xml:space="preserve">יש התערבות חריגה בגלל </w:t>
      </w:r>
      <w:r w:rsidR="00A652B0" w:rsidRPr="00A652B0">
        <w:rPr>
          <w:rFonts w:ascii="David" w:hAnsi="David" w:cs="David" w:hint="cs"/>
          <w:b/>
          <w:bCs/>
          <w:u w:val="single"/>
          <w:rtl/>
        </w:rPr>
        <w:t>פגיעה בזכויות האדם</w:t>
      </w:r>
      <w:r w:rsidR="00A652B0">
        <w:rPr>
          <w:rFonts w:ascii="David" w:hAnsi="David" w:cs="David" w:hint="cs"/>
          <w:rtl/>
        </w:rPr>
        <w:t xml:space="preserve">- </w:t>
      </w:r>
      <w:r w:rsidR="008609E3">
        <w:rPr>
          <w:rFonts w:ascii="David" w:hAnsi="David" w:cs="David" w:hint="cs"/>
          <w:rtl/>
        </w:rPr>
        <w:t>יש להסיר את הבועל מ</w:t>
      </w:r>
      <w:r w:rsidR="00780297">
        <w:rPr>
          <w:rFonts w:ascii="David" w:hAnsi="David" w:cs="David" w:hint="cs"/>
          <w:rtl/>
        </w:rPr>
        <w:t>ה</w:t>
      </w:r>
      <w:r w:rsidR="008609E3">
        <w:rPr>
          <w:rFonts w:ascii="David" w:hAnsi="David" w:cs="David" w:hint="cs"/>
          <w:rtl/>
        </w:rPr>
        <w:t>רשי</w:t>
      </w:r>
      <w:r w:rsidR="00A652B0">
        <w:rPr>
          <w:rFonts w:ascii="David" w:hAnsi="David" w:cs="David" w:hint="cs"/>
          <w:rtl/>
        </w:rPr>
        <w:t>מה, כי לא ניתן לו יומו בביהמ"ש</w:t>
      </w:r>
      <w:r w:rsidR="008609E3">
        <w:rPr>
          <w:rFonts w:ascii="David" w:hAnsi="David" w:cs="David" w:hint="cs"/>
          <w:rtl/>
        </w:rPr>
        <w:t>.</w:t>
      </w:r>
    </w:p>
    <w:p w:rsidR="00DE2137" w:rsidRDefault="00DE2137" w:rsidP="00DE2137">
      <w:pPr>
        <w:spacing w:after="0" w:line="360" w:lineRule="auto"/>
        <w:ind w:left="3"/>
        <w:jc w:val="both"/>
        <w:rPr>
          <w:rFonts w:ascii="David" w:hAnsi="David" w:cs="David"/>
          <w:u w:val="single"/>
          <w:rtl/>
        </w:rPr>
      </w:pPr>
      <w:r w:rsidRPr="00DE2137">
        <w:rPr>
          <w:rFonts w:ascii="David" w:hAnsi="David" w:cs="David" w:hint="cs"/>
          <w:b/>
          <w:bCs/>
          <w:u w:val="single"/>
          <w:rtl/>
        </w:rPr>
        <w:t>חריגים</w:t>
      </w:r>
      <w:r>
        <w:rPr>
          <w:rFonts w:ascii="David" w:hAnsi="David" w:cs="David" w:hint="cs"/>
          <w:u w:val="single"/>
          <w:rtl/>
        </w:rPr>
        <w:t>: מקרים של התערבות ביהמ"ש בעניינים של מהות הדין:</w:t>
      </w:r>
    </w:p>
    <w:p w:rsidR="001B43BB" w:rsidRPr="00DE2137" w:rsidRDefault="00ED79F8" w:rsidP="008A63A5">
      <w:pPr>
        <w:pStyle w:val="a3"/>
        <w:numPr>
          <w:ilvl w:val="0"/>
          <w:numId w:val="9"/>
        </w:numPr>
        <w:spacing w:after="0" w:line="360" w:lineRule="auto"/>
        <w:ind w:left="282" w:hanging="282"/>
        <w:jc w:val="both"/>
        <w:rPr>
          <w:rFonts w:ascii="David" w:hAnsi="David" w:cs="David"/>
          <w:b/>
          <w:bCs/>
        </w:rPr>
      </w:pPr>
      <w:r w:rsidRPr="00DE2137">
        <w:rPr>
          <w:rFonts w:ascii="David" w:hAnsi="David" w:cs="David" w:hint="cs"/>
          <w:u w:val="single"/>
          <w:rtl/>
        </w:rPr>
        <w:t>חשין באוביטר</w:t>
      </w:r>
      <w:r w:rsidRPr="00DE2137">
        <w:rPr>
          <w:rFonts w:ascii="David" w:hAnsi="David" w:cs="David" w:hint="cs"/>
          <w:rtl/>
        </w:rPr>
        <w:t xml:space="preserve"> </w:t>
      </w:r>
      <w:r w:rsidRPr="00DE2137">
        <w:rPr>
          <w:rFonts w:ascii="David" w:hAnsi="David" w:cs="David" w:hint="cs"/>
          <w:highlight w:val="cyan"/>
          <w:rtl/>
        </w:rPr>
        <w:t xml:space="preserve">בפס"ד </w:t>
      </w:r>
      <w:r w:rsidR="00D22623" w:rsidRPr="00DE2137">
        <w:rPr>
          <w:rFonts w:ascii="David" w:hAnsi="David" w:cs="David"/>
          <w:highlight w:val="cyan"/>
          <w:rtl/>
        </w:rPr>
        <w:t>רפאלי</w:t>
      </w:r>
      <w:r w:rsidR="00D22623" w:rsidRPr="00DE2137">
        <w:rPr>
          <w:rFonts w:ascii="David" w:hAnsi="David" w:cs="David"/>
          <w:rtl/>
        </w:rPr>
        <w:t>-</w:t>
      </w:r>
      <w:r w:rsidR="00D22623" w:rsidRPr="00DE2137">
        <w:rPr>
          <w:rFonts w:ascii="David" w:hAnsi="David" w:cs="David"/>
          <w:b/>
          <w:bCs/>
          <w:rtl/>
        </w:rPr>
        <w:t xml:space="preserve"> </w:t>
      </w:r>
      <w:r w:rsidR="00D22623" w:rsidRPr="00DE2137">
        <w:rPr>
          <w:rFonts w:ascii="David" w:hAnsi="David" w:cs="David"/>
          <w:rtl/>
        </w:rPr>
        <w:t xml:space="preserve">בג"צ יכול להתערב בפסיקת ביד"ר </w:t>
      </w:r>
      <w:r w:rsidRPr="00DE2137">
        <w:rPr>
          <w:rFonts w:ascii="David" w:hAnsi="David" w:cs="David" w:hint="cs"/>
          <w:rtl/>
        </w:rPr>
        <w:t xml:space="preserve">במקרים הסותרים את </w:t>
      </w:r>
      <w:r w:rsidRPr="00DE2137">
        <w:rPr>
          <w:rFonts w:ascii="David" w:hAnsi="David" w:cs="David" w:hint="cs"/>
          <w:b/>
          <w:bCs/>
          <w:rtl/>
        </w:rPr>
        <w:t>כבוד האדם</w:t>
      </w:r>
      <w:r w:rsidR="00D22623" w:rsidRPr="00DE2137">
        <w:rPr>
          <w:rFonts w:ascii="David" w:hAnsi="David" w:cs="David"/>
          <w:rtl/>
        </w:rPr>
        <w:t>.</w:t>
      </w:r>
    </w:p>
    <w:p w:rsidR="001B43BB" w:rsidRPr="008D3E9E" w:rsidRDefault="00231F4F" w:rsidP="008A63A5">
      <w:pPr>
        <w:pStyle w:val="a3"/>
        <w:numPr>
          <w:ilvl w:val="0"/>
          <w:numId w:val="9"/>
        </w:numPr>
        <w:spacing w:after="0" w:line="360" w:lineRule="auto"/>
        <w:ind w:left="282" w:hanging="279"/>
        <w:jc w:val="both"/>
        <w:rPr>
          <w:rFonts w:ascii="David" w:hAnsi="David" w:cs="David"/>
          <w:b/>
          <w:bCs/>
        </w:rPr>
      </w:pPr>
      <w:r w:rsidRPr="00231F4F">
        <w:rPr>
          <w:rFonts w:ascii="David" w:hAnsi="David" w:cs="David" w:hint="cs"/>
          <w:highlight w:val="cyan"/>
          <w:rtl/>
        </w:rPr>
        <w:t xml:space="preserve">פס"ד </w:t>
      </w:r>
      <w:r w:rsidRPr="00231F4F">
        <w:rPr>
          <w:rFonts w:ascii="David" w:hAnsi="David" w:cs="David"/>
          <w:highlight w:val="cyan"/>
          <w:rtl/>
        </w:rPr>
        <w:t>בבלי</w:t>
      </w:r>
      <w:r w:rsidRPr="00231F4F">
        <w:rPr>
          <w:rFonts w:ascii="David" w:hAnsi="David" w:cs="David" w:hint="cs"/>
          <w:rtl/>
        </w:rPr>
        <w:t>-</w:t>
      </w:r>
      <w:r w:rsidRPr="008D3E9E">
        <w:rPr>
          <w:rFonts w:ascii="David" w:hAnsi="David" w:cs="David"/>
          <w:b/>
          <w:bCs/>
          <w:rtl/>
        </w:rPr>
        <w:t xml:space="preserve"> </w:t>
      </w:r>
      <w:r>
        <w:rPr>
          <w:rFonts w:ascii="David" w:hAnsi="David" w:cs="David" w:hint="cs"/>
          <w:rtl/>
        </w:rPr>
        <w:t xml:space="preserve">יש פיקוח שיפוטי על </w:t>
      </w:r>
      <w:r w:rsidRPr="00231F4F">
        <w:rPr>
          <w:rFonts w:ascii="David" w:hAnsi="David" w:cs="David" w:hint="cs"/>
          <w:rtl/>
        </w:rPr>
        <w:t>איזה</w:t>
      </w:r>
      <w:r w:rsidR="001B43BB" w:rsidRPr="00231F4F">
        <w:rPr>
          <w:rFonts w:ascii="David" w:hAnsi="David" w:cs="David"/>
          <w:rtl/>
        </w:rPr>
        <w:t xml:space="preserve"> גוף דינים </w:t>
      </w:r>
      <w:r w:rsidRPr="00231F4F">
        <w:rPr>
          <w:rFonts w:ascii="David" w:hAnsi="David" w:cs="David" w:hint="cs"/>
          <w:rtl/>
        </w:rPr>
        <w:t>ביד"ר מחיל</w:t>
      </w:r>
      <w:r w:rsidR="001B43BB" w:rsidRPr="008D3E9E">
        <w:rPr>
          <w:rFonts w:ascii="David" w:hAnsi="David" w:cs="David"/>
          <w:rtl/>
        </w:rPr>
        <w:t xml:space="preserve">- </w:t>
      </w:r>
      <w:r w:rsidR="00DE2137">
        <w:rPr>
          <w:rFonts w:ascii="David" w:hAnsi="David" w:cs="David" w:hint="cs"/>
          <w:rtl/>
        </w:rPr>
        <w:t xml:space="preserve">על ביד"ר לפסוק לפי </w:t>
      </w:r>
      <w:r w:rsidR="00DE2137" w:rsidRPr="00505FA7">
        <w:rPr>
          <w:rFonts w:ascii="David" w:hAnsi="David" w:cs="David" w:hint="cs"/>
          <w:b/>
          <w:bCs/>
          <w:rtl/>
        </w:rPr>
        <w:t>הלכת השיתוף</w:t>
      </w:r>
      <w:r w:rsidR="00DE2137">
        <w:rPr>
          <w:rFonts w:ascii="David" w:hAnsi="David" w:cs="David" w:hint="cs"/>
          <w:rtl/>
        </w:rPr>
        <w:t>.</w:t>
      </w:r>
    </w:p>
    <w:p w:rsidR="00411117" w:rsidRDefault="00DE2137" w:rsidP="008A63A5">
      <w:pPr>
        <w:pStyle w:val="a3"/>
        <w:numPr>
          <w:ilvl w:val="0"/>
          <w:numId w:val="9"/>
        </w:numPr>
        <w:spacing w:after="0" w:line="360" w:lineRule="auto"/>
        <w:ind w:left="282" w:hanging="279"/>
        <w:jc w:val="both"/>
        <w:rPr>
          <w:rFonts w:ascii="David" w:hAnsi="David" w:cs="David"/>
        </w:rPr>
      </w:pPr>
      <w:r w:rsidRPr="00DE2137">
        <w:rPr>
          <w:rFonts w:ascii="David" w:hAnsi="David" w:cs="David" w:hint="cs"/>
          <w:highlight w:val="cyan"/>
          <w:rtl/>
        </w:rPr>
        <w:t>פס"ד לב</w:t>
      </w:r>
      <w:r w:rsidRPr="00DE2137">
        <w:rPr>
          <w:rFonts w:ascii="David" w:hAnsi="David" w:cs="David" w:hint="cs"/>
          <w:rtl/>
        </w:rPr>
        <w:t>- התערבות ב</w:t>
      </w:r>
      <w:r w:rsidR="00D42F89">
        <w:rPr>
          <w:rFonts w:ascii="David" w:hAnsi="David" w:cs="David" w:hint="cs"/>
          <w:rtl/>
        </w:rPr>
        <w:t>דין ב</w:t>
      </w:r>
      <w:r w:rsidRPr="00DE2137">
        <w:rPr>
          <w:rFonts w:ascii="David" w:hAnsi="David" w:cs="David" w:hint="cs"/>
          <w:rtl/>
        </w:rPr>
        <w:t xml:space="preserve">מקרים של פגיעה </w:t>
      </w:r>
      <w:r w:rsidR="00505FA7" w:rsidRPr="00505FA7">
        <w:rPr>
          <w:rFonts w:ascii="David" w:hAnsi="David" w:cs="David" w:hint="cs"/>
          <w:b/>
          <w:bCs/>
          <w:rtl/>
        </w:rPr>
        <w:t>בחו"י</w:t>
      </w:r>
      <w:r w:rsidRPr="00505FA7">
        <w:rPr>
          <w:rFonts w:ascii="David" w:hAnsi="David" w:cs="David"/>
          <w:b/>
          <w:bCs/>
          <w:rtl/>
        </w:rPr>
        <w:t xml:space="preserve"> כבוד האדם וחירותו</w:t>
      </w:r>
      <w:r w:rsidRPr="00DE2137">
        <w:rPr>
          <w:rFonts w:ascii="David" w:hAnsi="David" w:cs="David"/>
          <w:rtl/>
        </w:rPr>
        <w:t>.</w:t>
      </w:r>
    </w:p>
    <w:p w:rsidR="00A83158" w:rsidRDefault="00A83158" w:rsidP="008A63A5">
      <w:pPr>
        <w:pStyle w:val="a3"/>
        <w:numPr>
          <w:ilvl w:val="0"/>
          <w:numId w:val="9"/>
        </w:numPr>
        <w:spacing w:after="0" w:line="360" w:lineRule="auto"/>
        <w:ind w:left="282" w:hanging="279"/>
        <w:jc w:val="both"/>
        <w:rPr>
          <w:rFonts w:ascii="David" w:hAnsi="David" w:cs="David"/>
        </w:rPr>
      </w:pPr>
      <w:r w:rsidRPr="00A83158">
        <w:rPr>
          <w:rFonts w:ascii="David" w:hAnsi="David" w:cs="David" w:hint="cs"/>
          <w:highlight w:val="cyan"/>
          <w:rtl/>
        </w:rPr>
        <w:t>פס"ד בני נוח קפריסין</w:t>
      </w:r>
      <w:r>
        <w:rPr>
          <w:rFonts w:ascii="David" w:hAnsi="David" w:cs="David" w:hint="cs"/>
          <w:rtl/>
        </w:rPr>
        <w:t xml:space="preserve">- ברק </w:t>
      </w:r>
      <w:r w:rsidRPr="00A83158">
        <w:rPr>
          <w:rFonts w:ascii="David" w:hAnsi="David" w:cs="David" w:hint="cs"/>
          <w:u w:val="single"/>
          <w:rtl/>
        </w:rPr>
        <w:t>מתערב בדין הדתי</w:t>
      </w:r>
      <w:r>
        <w:rPr>
          <w:rFonts w:ascii="David" w:hAnsi="David" w:cs="David" w:hint="cs"/>
          <w:rtl/>
        </w:rPr>
        <w:t xml:space="preserve"> ואומר כי </w:t>
      </w:r>
      <w:r w:rsidRPr="00A83158">
        <w:rPr>
          <w:rFonts w:ascii="David" w:hAnsi="David" w:cs="David" w:hint="cs"/>
          <w:rtl/>
        </w:rPr>
        <w:t>עצם היותם של הנישואין אזרחיים, לא מקים עילה לגירושין.</w:t>
      </w:r>
    </w:p>
    <w:p w:rsidR="00A83158" w:rsidRPr="00A83158" w:rsidRDefault="00A83158" w:rsidP="00A83158">
      <w:pPr>
        <w:pStyle w:val="a3"/>
        <w:spacing w:after="0" w:line="360" w:lineRule="auto"/>
        <w:ind w:left="282"/>
        <w:jc w:val="both"/>
        <w:rPr>
          <w:rFonts w:ascii="David" w:hAnsi="David" w:cs="David"/>
        </w:rPr>
      </w:pPr>
    </w:p>
    <w:p w:rsidR="003A1479" w:rsidRPr="00591934" w:rsidRDefault="00C8069E" w:rsidP="00A05193">
      <w:pPr>
        <w:spacing w:after="0" w:line="360" w:lineRule="auto"/>
        <w:jc w:val="both"/>
        <w:rPr>
          <w:rFonts w:ascii="David" w:hAnsi="David" w:cs="David"/>
          <w:b/>
          <w:bCs/>
          <w:sz w:val="24"/>
          <w:szCs w:val="24"/>
          <w:u w:val="single"/>
        </w:rPr>
      </w:pPr>
      <w:r w:rsidRPr="00A05193">
        <w:rPr>
          <w:rFonts w:ascii="David" w:hAnsi="David" w:cs="David" w:hint="cs"/>
          <w:b/>
          <w:bCs/>
          <w:sz w:val="24"/>
          <w:szCs w:val="24"/>
          <w:u w:val="single"/>
          <w:rtl/>
        </w:rPr>
        <w:t xml:space="preserve">סמכות התערבות מכוח </w:t>
      </w:r>
      <w:r w:rsidR="003A1479" w:rsidRPr="00A05193">
        <w:rPr>
          <w:rFonts w:ascii="David" w:hAnsi="David" w:cs="David" w:hint="cs"/>
          <w:b/>
          <w:bCs/>
          <w:sz w:val="24"/>
          <w:szCs w:val="24"/>
          <w:u w:val="single"/>
          <w:rtl/>
        </w:rPr>
        <w:t>ס'15(ד)(4)</w:t>
      </w:r>
      <w:r w:rsidR="002D0152">
        <w:rPr>
          <w:rFonts w:ascii="David" w:hAnsi="David" w:cs="David" w:hint="cs"/>
          <w:b/>
          <w:bCs/>
          <w:sz w:val="24"/>
          <w:szCs w:val="24"/>
          <w:u w:val="single"/>
          <w:rtl/>
        </w:rPr>
        <w:t xml:space="preserve"> [חוסר סמכות]</w:t>
      </w:r>
      <w:r w:rsidR="00591934">
        <w:rPr>
          <w:rFonts w:ascii="David" w:hAnsi="David" w:cs="David" w:hint="cs"/>
          <w:b/>
          <w:bCs/>
          <w:sz w:val="24"/>
          <w:szCs w:val="24"/>
          <w:u w:val="single"/>
          <w:rtl/>
        </w:rPr>
        <w:t>-</w:t>
      </w:r>
      <w:r w:rsidR="003A1479" w:rsidRPr="00591934">
        <w:rPr>
          <w:rFonts w:ascii="David" w:hAnsi="David" w:cs="David" w:hint="cs"/>
          <w:b/>
          <w:bCs/>
          <w:sz w:val="24"/>
          <w:szCs w:val="24"/>
          <w:u w:val="single"/>
          <w:rtl/>
        </w:rPr>
        <w:t xml:space="preserve"> </w:t>
      </w:r>
      <w:r w:rsidR="00591934">
        <w:rPr>
          <w:rFonts w:ascii="David" w:hAnsi="David" w:cs="David" w:hint="cs"/>
          <w:b/>
          <w:bCs/>
          <w:sz w:val="24"/>
          <w:szCs w:val="24"/>
          <w:u w:val="single"/>
          <w:rtl/>
        </w:rPr>
        <w:t xml:space="preserve">תתקיים </w:t>
      </w:r>
      <w:r w:rsidR="00591934" w:rsidRPr="00591934">
        <w:rPr>
          <w:rFonts w:ascii="David" w:hAnsi="David" w:cs="David" w:hint="cs"/>
          <w:b/>
          <w:bCs/>
          <w:sz w:val="24"/>
          <w:szCs w:val="24"/>
          <w:u w:val="single"/>
          <w:rtl/>
        </w:rPr>
        <w:t>כאשר:</w:t>
      </w:r>
    </w:p>
    <w:p w:rsidR="003A1479" w:rsidRPr="001A6B03" w:rsidRDefault="003A1479" w:rsidP="008A63A5">
      <w:pPr>
        <w:pStyle w:val="a3"/>
        <w:numPr>
          <w:ilvl w:val="0"/>
          <w:numId w:val="41"/>
        </w:numPr>
        <w:spacing w:after="0" w:line="360" w:lineRule="auto"/>
        <w:ind w:left="282" w:hanging="282"/>
        <w:jc w:val="both"/>
        <w:rPr>
          <w:rFonts w:ascii="David" w:hAnsi="David" w:cs="David"/>
          <w:b/>
          <w:bCs/>
        </w:rPr>
      </w:pPr>
      <w:r w:rsidRPr="001A6B03">
        <w:rPr>
          <w:rFonts w:ascii="Arial" w:hAnsi="Arial" w:cs="David" w:hint="cs"/>
          <w:b/>
          <w:bCs/>
          <w:u w:val="single"/>
          <w:rtl/>
        </w:rPr>
        <w:t>חוסר סמכות פונקציונאלית</w:t>
      </w:r>
      <w:r w:rsidR="001A6B03">
        <w:rPr>
          <w:rFonts w:ascii="Arial" w:hAnsi="Arial" w:cs="David" w:hint="cs"/>
          <w:rtl/>
        </w:rPr>
        <w:t>-</w:t>
      </w:r>
      <w:r w:rsidRPr="001A6B03">
        <w:rPr>
          <w:rFonts w:ascii="Arial" w:hAnsi="Arial" w:cs="David" w:hint="cs"/>
          <w:rtl/>
        </w:rPr>
        <w:t xml:space="preserve"> פסיקה </w:t>
      </w:r>
      <w:r w:rsidR="002D0152">
        <w:rPr>
          <w:rFonts w:ascii="Arial" w:hAnsi="Arial" w:cs="David" w:hint="cs"/>
          <w:rtl/>
        </w:rPr>
        <w:t xml:space="preserve">של ביד"ר </w:t>
      </w:r>
      <w:r w:rsidRPr="001A6B03">
        <w:rPr>
          <w:rFonts w:ascii="Arial" w:hAnsi="Arial" w:cs="David" w:hint="cs"/>
          <w:rtl/>
        </w:rPr>
        <w:t xml:space="preserve">בהרכב חסר: </w:t>
      </w:r>
    </w:p>
    <w:p w:rsidR="003A1479" w:rsidRPr="005370DB" w:rsidRDefault="001A6B03" w:rsidP="008A63A5">
      <w:pPr>
        <w:pStyle w:val="a3"/>
        <w:numPr>
          <w:ilvl w:val="0"/>
          <w:numId w:val="42"/>
        </w:numPr>
        <w:suppressAutoHyphens/>
        <w:spacing w:after="0" w:line="360" w:lineRule="auto"/>
        <w:ind w:left="282" w:hanging="282"/>
        <w:jc w:val="both"/>
        <w:rPr>
          <w:rFonts w:ascii="Arial" w:hAnsi="Arial" w:cs="David"/>
        </w:rPr>
      </w:pPr>
      <w:r w:rsidRPr="001A6B03">
        <w:rPr>
          <w:rFonts w:ascii="Arial" w:hAnsi="Arial" w:cs="David" w:hint="cs"/>
          <w:highlight w:val="cyan"/>
          <w:rtl/>
        </w:rPr>
        <w:t>פס"ד אליהו</w:t>
      </w:r>
      <w:r w:rsidRPr="001A6B03">
        <w:rPr>
          <w:rFonts w:ascii="Arial" w:hAnsi="Arial" w:cs="David" w:hint="cs"/>
          <w:rtl/>
        </w:rPr>
        <w:t>-</w:t>
      </w:r>
      <w:r w:rsidR="003A1479" w:rsidRPr="001A6B03">
        <w:rPr>
          <w:rFonts w:ascii="Arial" w:hAnsi="Arial" w:cs="David" w:hint="cs"/>
          <w:b/>
          <w:bCs/>
          <w:rtl/>
        </w:rPr>
        <w:t xml:space="preserve"> </w:t>
      </w:r>
      <w:r w:rsidR="003A1479" w:rsidRPr="001A6B03">
        <w:rPr>
          <w:rFonts w:ascii="Arial" w:hAnsi="Arial" w:cs="David" w:hint="cs"/>
          <w:rtl/>
        </w:rPr>
        <w:t>"</w:t>
      </w:r>
      <w:r w:rsidR="005370DB">
        <w:rPr>
          <w:rFonts w:ascii="Arial" w:hAnsi="Arial" w:cs="David" w:hint="cs"/>
          <w:b/>
          <w:bCs/>
          <w:rtl/>
        </w:rPr>
        <w:t>תורת ה</w:t>
      </w:r>
      <w:r w:rsidR="003A1479" w:rsidRPr="00F67356">
        <w:rPr>
          <w:rFonts w:ascii="Arial" w:hAnsi="Arial" w:cs="David" w:hint="cs"/>
          <w:b/>
          <w:bCs/>
          <w:rtl/>
        </w:rPr>
        <w:t xml:space="preserve">בטלות </w:t>
      </w:r>
      <w:r w:rsidR="005370DB">
        <w:rPr>
          <w:rFonts w:ascii="Arial" w:hAnsi="Arial" w:cs="David" w:hint="cs"/>
          <w:b/>
          <w:bCs/>
          <w:rtl/>
        </w:rPr>
        <w:t>ה</w:t>
      </w:r>
      <w:r w:rsidR="003A1479" w:rsidRPr="00F67356">
        <w:rPr>
          <w:rFonts w:ascii="Arial" w:hAnsi="Arial" w:cs="David" w:hint="cs"/>
          <w:b/>
          <w:bCs/>
          <w:rtl/>
        </w:rPr>
        <w:t>יחסית</w:t>
      </w:r>
      <w:r w:rsidR="00F67356">
        <w:rPr>
          <w:rFonts w:ascii="Arial" w:hAnsi="Arial" w:cs="David" w:hint="cs"/>
          <w:rtl/>
        </w:rPr>
        <w:t xml:space="preserve">"- ביטול פסה"ד </w:t>
      </w:r>
      <w:r w:rsidR="003A1479" w:rsidRPr="001A6B03">
        <w:rPr>
          <w:rFonts w:ascii="Arial" w:hAnsi="Arial" w:cs="David" w:hint="cs"/>
          <w:rtl/>
        </w:rPr>
        <w:t>מותנה במידת הפגיעה</w:t>
      </w:r>
      <w:r w:rsidR="002D0152">
        <w:rPr>
          <w:rFonts w:ascii="Arial" w:hAnsi="Arial" w:cs="David" w:hint="cs"/>
          <w:rtl/>
        </w:rPr>
        <w:t>:</w:t>
      </w:r>
      <w:r w:rsidR="00F67356">
        <w:rPr>
          <w:rFonts w:ascii="Arial" w:hAnsi="Arial" w:cs="David" w:hint="cs"/>
          <w:rtl/>
        </w:rPr>
        <w:t xml:space="preserve"> הרכב חסר בדיון מהותי- פס"ד בטל. הרכב חסר בדיון טכני-</w:t>
      </w:r>
      <w:r w:rsidR="003A1479" w:rsidRPr="001A6B03">
        <w:rPr>
          <w:rFonts w:ascii="Arial" w:hAnsi="Arial" w:cs="David" w:hint="cs"/>
          <w:rtl/>
        </w:rPr>
        <w:t xml:space="preserve"> פס"ד לא בטל.</w:t>
      </w:r>
    </w:p>
    <w:p w:rsidR="003A1479" w:rsidRPr="008D3E9E" w:rsidRDefault="003A1479" w:rsidP="00B03AEC">
      <w:pPr>
        <w:pStyle w:val="a3"/>
        <w:spacing w:after="0" w:line="360" w:lineRule="auto"/>
        <w:jc w:val="both"/>
        <w:rPr>
          <w:rFonts w:cs="David"/>
          <w:b/>
          <w:bCs/>
          <w:sz w:val="8"/>
          <w:szCs w:val="8"/>
        </w:rPr>
      </w:pPr>
    </w:p>
    <w:p w:rsidR="003A1479" w:rsidRPr="008D3E9E" w:rsidRDefault="003A1479" w:rsidP="008A63A5">
      <w:pPr>
        <w:pStyle w:val="a3"/>
        <w:numPr>
          <w:ilvl w:val="0"/>
          <w:numId w:val="41"/>
        </w:numPr>
        <w:spacing w:after="0" w:line="360" w:lineRule="auto"/>
        <w:ind w:left="282" w:hanging="282"/>
        <w:jc w:val="both"/>
        <w:rPr>
          <w:rFonts w:ascii="Arial" w:hAnsi="Arial" w:cs="David"/>
        </w:rPr>
      </w:pPr>
      <w:r w:rsidRPr="005370DB">
        <w:rPr>
          <w:rFonts w:ascii="Arial" w:hAnsi="Arial" w:cs="David" w:hint="cs"/>
          <w:b/>
          <w:bCs/>
          <w:u w:val="single"/>
          <w:rtl/>
        </w:rPr>
        <w:t>חוסר סמכות עניינית</w:t>
      </w:r>
      <w:r w:rsidR="005370DB">
        <w:rPr>
          <w:rFonts w:ascii="Arial" w:hAnsi="Arial" w:cs="David" w:hint="cs"/>
          <w:rtl/>
        </w:rPr>
        <w:t>-</w:t>
      </w:r>
      <w:r w:rsidRPr="008D3E9E">
        <w:rPr>
          <w:rFonts w:ascii="Arial" w:hAnsi="Arial" w:cs="David" w:hint="cs"/>
          <w:rtl/>
        </w:rPr>
        <w:t xml:space="preserve"> בעיקר בענייני ממון ונושאים שאינם בסמכותו של ביה"ד הרבני. </w:t>
      </w:r>
    </w:p>
    <w:p w:rsidR="005370DB" w:rsidRPr="001A6B03" w:rsidRDefault="005370DB" w:rsidP="008A63A5">
      <w:pPr>
        <w:pStyle w:val="a3"/>
        <w:numPr>
          <w:ilvl w:val="0"/>
          <w:numId w:val="42"/>
        </w:numPr>
        <w:suppressAutoHyphens/>
        <w:spacing w:after="0" w:line="360" w:lineRule="auto"/>
        <w:ind w:left="282" w:hanging="282"/>
        <w:jc w:val="both"/>
        <w:rPr>
          <w:rFonts w:ascii="Arial" w:hAnsi="Arial" w:cs="David"/>
        </w:rPr>
      </w:pPr>
      <w:r w:rsidRPr="005370DB">
        <w:rPr>
          <w:rFonts w:ascii="Arial" w:hAnsi="Arial" w:cs="David" w:hint="cs"/>
          <w:highlight w:val="cyan"/>
          <w:rtl/>
        </w:rPr>
        <w:t>פס"ד פלונית (גיור קטינה)</w:t>
      </w:r>
      <w:r w:rsidRPr="005370DB">
        <w:rPr>
          <w:rFonts w:ascii="Arial" w:hAnsi="Arial" w:cs="David" w:hint="cs"/>
          <w:rtl/>
        </w:rPr>
        <w:t xml:space="preserve">- שאלת </w:t>
      </w:r>
      <w:r w:rsidRPr="005370DB">
        <w:rPr>
          <w:rFonts w:ascii="Arial" w:hAnsi="Arial" w:cs="David" w:hint="cs"/>
          <w:b/>
          <w:bCs/>
          <w:rtl/>
        </w:rPr>
        <w:t>יהדותו של קטין</w:t>
      </w:r>
      <w:r w:rsidRPr="001A6B03">
        <w:rPr>
          <w:rFonts w:ascii="Arial" w:hAnsi="Arial" w:cs="David" w:hint="cs"/>
          <w:rtl/>
        </w:rPr>
        <w:t xml:space="preserve"> איננה חלק מענייני המעמד האישי.</w:t>
      </w:r>
    </w:p>
    <w:p w:rsidR="003A1479" w:rsidRPr="001A6B03" w:rsidRDefault="005370DB" w:rsidP="008A63A5">
      <w:pPr>
        <w:pStyle w:val="a3"/>
        <w:numPr>
          <w:ilvl w:val="0"/>
          <w:numId w:val="42"/>
        </w:numPr>
        <w:suppressAutoHyphens/>
        <w:spacing w:after="0" w:line="360" w:lineRule="auto"/>
        <w:ind w:left="282" w:hanging="282"/>
        <w:jc w:val="both"/>
        <w:rPr>
          <w:rFonts w:ascii="Arial" w:hAnsi="Arial" w:cs="David"/>
        </w:rPr>
      </w:pPr>
      <w:r w:rsidRPr="005370DB">
        <w:rPr>
          <w:rFonts w:ascii="Arial" w:hAnsi="Arial" w:cs="David" w:hint="cs"/>
          <w:highlight w:val="cyan"/>
          <w:rtl/>
        </w:rPr>
        <w:t>פס"ד</w:t>
      </w:r>
      <w:r w:rsidR="003A1479" w:rsidRPr="005370DB">
        <w:rPr>
          <w:rFonts w:ascii="Arial" w:hAnsi="Arial" w:cs="David" w:hint="cs"/>
          <w:highlight w:val="cyan"/>
          <w:rtl/>
        </w:rPr>
        <w:t xml:space="preserve"> סימה אמיר</w:t>
      </w:r>
      <w:r>
        <w:rPr>
          <w:rFonts w:ascii="Arial" w:hAnsi="Arial" w:cs="David" w:hint="cs"/>
          <w:rtl/>
        </w:rPr>
        <w:t>-</w:t>
      </w:r>
      <w:r w:rsidR="003A1479" w:rsidRPr="001A6B03">
        <w:rPr>
          <w:rFonts w:ascii="Arial" w:hAnsi="Arial" w:cs="David" w:hint="cs"/>
          <w:rtl/>
        </w:rPr>
        <w:t xml:space="preserve"> </w:t>
      </w:r>
      <w:r>
        <w:rPr>
          <w:rFonts w:ascii="Arial" w:hAnsi="Arial" w:cs="David" w:hint="cs"/>
          <w:rtl/>
        </w:rPr>
        <w:t>לביד"ר</w:t>
      </w:r>
      <w:r w:rsidR="003A1479" w:rsidRPr="001A6B03">
        <w:rPr>
          <w:rFonts w:ascii="Arial" w:hAnsi="Arial" w:cs="David" w:hint="cs"/>
          <w:rtl/>
        </w:rPr>
        <w:t xml:space="preserve"> אין סמכות לדון בנושא </w:t>
      </w:r>
      <w:r w:rsidR="003A1479" w:rsidRPr="001A6B03">
        <w:rPr>
          <w:rFonts w:ascii="Arial" w:hAnsi="Arial" w:cs="David" w:hint="cs"/>
          <w:b/>
          <w:bCs/>
          <w:rtl/>
        </w:rPr>
        <w:t>השיפוי</w:t>
      </w:r>
      <w:r w:rsidR="003A1479" w:rsidRPr="001A6B03">
        <w:rPr>
          <w:rFonts w:ascii="Arial" w:hAnsi="Arial" w:cs="David" w:hint="cs"/>
          <w:rtl/>
        </w:rPr>
        <w:t xml:space="preserve">, גם לא בהסכמה, כי זה לא ענייני המעמד האישי. </w:t>
      </w:r>
    </w:p>
    <w:p w:rsidR="003A1479" w:rsidRPr="005370DB" w:rsidRDefault="003A1479" w:rsidP="008A63A5">
      <w:pPr>
        <w:pStyle w:val="a3"/>
        <w:numPr>
          <w:ilvl w:val="0"/>
          <w:numId w:val="42"/>
        </w:numPr>
        <w:suppressAutoHyphens/>
        <w:spacing w:after="0" w:line="360" w:lineRule="auto"/>
        <w:ind w:left="282" w:hanging="282"/>
        <w:jc w:val="both"/>
        <w:rPr>
          <w:rFonts w:ascii="Arial" w:hAnsi="Arial" w:cs="David"/>
        </w:rPr>
      </w:pPr>
      <w:r w:rsidRPr="005370DB">
        <w:rPr>
          <w:rFonts w:ascii="Arial" w:hAnsi="Arial" w:cs="David" w:hint="cs"/>
          <w:rtl/>
        </w:rPr>
        <w:t>בחוסר סמכות ע</w:t>
      </w:r>
      <w:r w:rsidR="005370DB" w:rsidRPr="005370DB">
        <w:rPr>
          <w:rFonts w:ascii="Arial" w:hAnsi="Arial" w:cs="David" w:hint="cs"/>
          <w:rtl/>
        </w:rPr>
        <w:t>נ</w:t>
      </w:r>
      <w:r w:rsidRPr="005370DB">
        <w:rPr>
          <w:rFonts w:ascii="Arial" w:hAnsi="Arial" w:cs="David" w:hint="cs"/>
          <w:rtl/>
        </w:rPr>
        <w:t xml:space="preserve">יינית </w:t>
      </w:r>
      <w:r w:rsidRPr="005370DB">
        <w:rPr>
          <w:rFonts w:ascii="Arial" w:hAnsi="Arial" w:cs="David" w:hint="cs"/>
          <w:u w:val="single"/>
          <w:rtl/>
        </w:rPr>
        <w:t>לא חלל כלל ההזדמנות הראשונה</w:t>
      </w:r>
      <w:r w:rsidR="005370DB" w:rsidRPr="005370DB">
        <w:rPr>
          <w:rFonts w:ascii="Arial" w:hAnsi="Arial" w:cs="David" w:hint="cs"/>
          <w:rtl/>
        </w:rPr>
        <w:t>.</w:t>
      </w:r>
    </w:p>
    <w:p w:rsidR="003A1479" w:rsidRPr="005370DB" w:rsidRDefault="003A1479" w:rsidP="00B03AEC">
      <w:pPr>
        <w:suppressAutoHyphens/>
        <w:spacing w:after="0" w:line="360" w:lineRule="auto"/>
        <w:ind w:left="720"/>
        <w:contextualSpacing/>
        <w:jc w:val="both"/>
        <w:rPr>
          <w:rFonts w:ascii="Arial" w:hAnsi="Arial" w:cs="David"/>
          <w:sz w:val="8"/>
          <w:szCs w:val="8"/>
        </w:rPr>
      </w:pPr>
    </w:p>
    <w:p w:rsidR="003A1479" w:rsidRPr="00591934" w:rsidRDefault="003A1479" w:rsidP="008A63A5">
      <w:pPr>
        <w:pStyle w:val="a3"/>
        <w:numPr>
          <w:ilvl w:val="0"/>
          <w:numId w:val="41"/>
        </w:numPr>
        <w:spacing w:after="0" w:line="360" w:lineRule="auto"/>
        <w:ind w:left="282" w:hanging="282"/>
        <w:jc w:val="both"/>
        <w:rPr>
          <w:rFonts w:ascii="Arial" w:hAnsi="Arial" w:cs="David"/>
          <w:u w:val="single"/>
        </w:rPr>
      </w:pPr>
      <w:r w:rsidRPr="00591934">
        <w:rPr>
          <w:rFonts w:ascii="Arial" w:hAnsi="Arial" w:cs="David" w:hint="cs"/>
          <w:b/>
          <w:bCs/>
          <w:u w:val="single"/>
          <w:rtl/>
        </w:rPr>
        <w:t xml:space="preserve">אי קיום תנאי </w:t>
      </w:r>
      <w:r w:rsidR="005370DB" w:rsidRPr="00591934">
        <w:rPr>
          <w:rFonts w:ascii="Arial" w:hAnsi="Arial" w:cs="David" w:hint="cs"/>
          <w:b/>
          <w:bCs/>
          <w:u w:val="single"/>
          <w:rtl/>
        </w:rPr>
        <w:t>ה</w:t>
      </w:r>
      <w:r w:rsidR="00591934">
        <w:rPr>
          <w:rFonts w:ascii="Arial" w:hAnsi="Arial" w:cs="David" w:hint="cs"/>
          <w:b/>
          <w:bCs/>
          <w:u w:val="single"/>
          <w:rtl/>
        </w:rPr>
        <w:t>סמ</w:t>
      </w:r>
      <w:r w:rsidR="005370DB" w:rsidRPr="00591934">
        <w:rPr>
          <w:rFonts w:ascii="Arial" w:hAnsi="Arial" w:cs="David" w:hint="cs"/>
          <w:b/>
          <w:bCs/>
          <w:u w:val="single"/>
          <w:rtl/>
        </w:rPr>
        <w:t>כות הייחודית (</w:t>
      </w:r>
      <w:r w:rsidRPr="00591934">
        <w:rPr>
          <w:rFonts w:ascii="Arial" w:hAnsi="Arial" w:cs="David" w:hint="cs"/>
          <w:b/>
          <w:bCs/>
          <w:u w:val="single"/>
          <w:rtl/>
        </w:rPr>
        <w:t>ס' 1</w:t>
      </w:r>
      <w:r w:rsidR="005370DB" w:rsidRPr="00591934">
        <w:rPr>
          <w:rFonts w:ascii="Arial" w:hAnsi="Arial" w:cs="David" w:hint="cs"/>
          <w:b/>
          <w:bCs/>
          <w:u w:val="single"/>
          <w:rtl/>
        </w:rPr>
        <w:t>)</w:t>
      </w:r>
      <w:r w:rsidR="00591934">
        <w:rPr>
          <w:rFonts w:ascii="Arial" w:hAnsi="Arial" w:cs="David" w:hint="cs"/>
          <w:rtl/>
        </w:rPr>
        <w:t>-</w:t>
      </w:r>
      <w:r w:rsidR="00591934" w:rsidRPr="00591934">
        <w:rPr>
          <w:rFonts w:ascii="Arial" w:hAnsi="Arial" w:cs="David" w:hint="cs"/>
          <w:rtl/>
        </w:rPr>
        <w:t xml:space="preserve"> ענייני נישואין וגירושין, יהודים, בישר</w:t>
      </w:r>
      <w:r w:rsidR="00591934">
        <w:rPr>
          <w:rFonts w:ascii="Arial" w:hAnsi="Arial" w:cs="David" w:hint="cs"/>
          <w:rtl/>
        </w:rPr>
        <w:t>אל, אזרחים או תושבים</w:t>
      </w:r>
      <w:r w:rsidR="00591934" w:rsidRPr="00591934">
        <w:rPr>
          <w:rFonts w:ascii="Arial" w:hAnsi="Arial" w:cs="David" w:hint="cs"/>
          <w:rtl/>
        </w:rPr>
        <w:t>.</w:t>
      </w:r>
    </w:p>
    <w:p w:rsidR="003A1479" w:rsidRPr="008D3E9E" w:rsidRDefault="003A1479" w:rsidP="00B03AEC">
      <w:pPr>
        <w:suppressAutoHyphens/>
        <w:spacing w:after="0" w:line="360" w:lineRule="auto"/>
        <w:jc w:val="both"/>
        <w:rPr>
          <w:rFonts w:ascii="Arial" w:hAnsi="Arial" w:cs="David"/>
          <w:rtl/>
        </w:rPr>
      </w:pPr>
    </w:p>
    <w:p w:rsidR="002C737C" w:rsidRPr="002C737C" w:rsidRDefault="003A1479" w:rsidP="002C737C">
      <w:pPr>
        <w:spacing w:after="0" w:line="360" w:lineRule="auto"/>
        <w:jc w:val="both"/>
        <w:rPr>
          <w:rFonts w:ascii="David" w:hAnsi="David" w:cs="David"/>
          <w:b/>
          <w:bCs/>
          <w:sz w:val="24"/>
          <w:szCs w:val="24"/>
          <w:u w:val="single"/>
          <w:rtl/>
        </w:rPr>
      </w:pPr>
      <w:r w:rsidRPr="00591934">
        <w:rPr>
          <w:rFonts w:ascii="David" w:hAnsi="David" w:cs="David" w:hint="cs"/>
          <w:b/>
          <w:bCs/>
          <w:sz w:val="24"/>
          <w:szCs w:val="24"/>
          <w:u w:val="single"/>
          <w:rtl/>
        </w:rPr>
        <w:t xml:space="preserve">סמכות התערבות מכוח </w:t>
      </w:r>
      <w:r w:rsidR="00591934" w:rsidRPr="002C737C">
        <w:rPr>
          <w:rFonts w:ascii="David" w:hAnsi="David" w:cs="David" w:hint="cs"/>
          <w:b/>
          <w:bCs/>
          <w:sz w:val="24"/>
          <w:szCs w:val="24"/>
          <w:u w:val="single"/>
          <w:rtl/>
        </w:rPr>
        <w:t>ס'</w:t>
      </w:r>
      <w:r w:rsidR="00DF5EF4">
        <w:rPr>
          <w:rFonts w:ascii="David" w:hAnsi="David" w:cs="David" w:hint="cs"/>
          <w:b/>
          <w:bCs/>
          <w:sz w:val="24"/>
          <w:szCs w:val="24"/>
          <w:u w:val="single"/>
          <w:rtl/>
        </w:rPr>
        <w:t xml:space="preserve"> </w:t>
      </w:r>
      <w:r w:rsidR="00591934" w:rsidRPr="002C737C">
        <w:rPr>
          <w:rFonts w:ascii="David" w:hAnsi="David" w:cs="David" w:hint="cs"/>
          <w:b/>
          <w:bCs/>
          <w:sz w:val="24"/>
          <w:szCs w:val="24"/>
          <w:u w:val="single"/>
          <w:rtl/>
        </w:rPr>
        <w:t>15(ג)</w:t>
      </w:r>
      <w:r w:rsidR="000E4B37">
        <w:rPr>
          <w:rFonts w:ascii="David" w:hAnsi="David" w:cs="David" w:hint="cs"/>
          <w:b/>
          <w:bCs/>
          <w:sz w:val="24"/>
          <w:szCs w:val="24"/>
          <w:u w:val="single"/>
          <w:rtl/>
        </w:rPr>
        <w:t xml:space="preserve"> [טעות]-</w:t>
      </w:r>
      <w:r w:rsidR="002C737C" w:rsidRPr="002C737C">
        <w:rPr>
          <w:rFonts w:ascii="David" w:hAnsi="David" w:cs="David" w:hint="cs"/>
          <w:b/>
          <w:bCs/>
          <w:sz w:val="24"/>
          <w:szCs w:val="24"/>
          <w:u w:val="single"/>
          <w:rtl/>
        </w:rPr>
        <w:t xml:space="preserve"> תתקיים כאשר:</w:t>
      </w:r>
    </w:p>
    <w:p w:rsidR="00DD376F" w:rsidRPr="002D0152" w:rsidRDefault="002C737C" w:rsidP="002D0152">
      <w:pPr>
        <w:pStyle w:val="a3"/>
        <w:numPr>
          <w:ilvl w:val="0"/>
          <w:numId w:val="49"/>
        </w:numPr>
        <w:spacing w:after="0" w:line="360" w:lineRule="auto"/>
        <w:ind w:left="282" w:hanging="282"/>
        <w:jc w:val="both"/>
        <w:rPr>
          <w:rFonts w:ascii="David" w:hAnsi="David" w:cs="David"/>
          <w:b/>
          <w:bCs/>
          <w:u w:val="single"/>
        </w:rPr>
      </w:pPr>
      <w:r w:rsidRPr="002D0152">
        <w:rPr>
          <w:rFonts w:ascii="David" w:hAnsi="David" w:cs="David" w:hint="cs"/>
          <w:b/>
          <w:bCs/>
          <w:u w:val="single"/>
          <w:rtl/>
        </w:rPr>
        <w:t>פגיעה בכללי צדק טבעי</w:t>
      </w:r>
      <w:r w:rsidRPr="002D0152">
        <w:rPr>
          <w:rFonts w:ascii="David" w:hAnsi="David" w:cs="David" w:hint="cs"/>
          <w:rtl/>
        </w:rPr>
        <w:t>- הפרת כללי דיון בסיסיים</w:t>
      </w:r>
      <w:r w:rsidR="00DD376F" w:rsidRPr="002D0152">
        <w:rPr>
          <w:rFonts w:ascii="David" w:hAnsi="David" w:cs="David" w:hint="cs"/>
          <w:rtl/>
        </w:rPr>
        <w:t xml:space="preserve"> (חובת ההנמקה, שמיעה, מתן זכות טיעון וכו').</w:t>
      </w:r>
    </w:p>
    <w:p w:rsidR="002C737C" w:rsidRDefault="002C737C" w:rsidP="00DD376F">
      <w:pPr>
        <w:pStyle w:val="a3"/>
        <w:spacing w:after="0" w:line="360" w:lineRule="auto"/>
        <w:ind w:left="282"/>
        <w:jc w:val="both"/>
        <w:rPr>
          <w:rFonts w:ascii="David" w:hAnsi="David" w:cs="David"/>
          <w:b/>
          <w:bCs/>
          <w:u w:val="single"/>
          <w:rtl/>
        </w:rPr>
      </w:pPr>
      <w:r w:rsidRPr="002C737C">
        <w:rPr>
          <w:rFonts w:ascii="David" w:hAnsi="David" w:cs="David" w:hint="cs"/>
          <w:highlight w:val="cyan"/>
          <w:rtl/>
        </w:rPr>
        <w:t>פס"ד לב</w:t>
      </w:r>
      <w:r w:rsidRPr="002C737C">
        <w:rPr>
          <w:rFonts w:ascii="David" w:hAnsi="David" w:cs="David" w:hint="cs"/>
          <w:rtl/>
        </w:rPr>
        <w:t>-</w:t>
      </w:r>
      <w:r w:rsidRPr="002C737C">
        <w:rPr>
          <w:rFonts w:ascii="David" w:hAnsi="David" w:cs="David" w:hint="cs"/>
          <w:b/>
          <w:bCs/>
          <w:rtl/>
        </w:rPr>
        <w:t xml:space="preserve"> </w:t>
      </w:r>
      <w:r>
        <w:rPr>
          <w:rFonts w:ascii="David" w:hAnsi="David" w:cs="David" w:hint="cs"/>
          <w:rtl/>
        </w:rPr>
        <w:t xml:space="preserve">כל מקרה של פגיעה </w:t>
      </w:r>
      <w:r w:rsidRPr="00777E96">
        <w:rPr>
          <w:rFonts w:ascii="David" w:hAnsi="David" w:cs="David" w:hint="cs"/>
          <w:b/>
          <w:bCs/>
          <w:rtl/>
        </w:rPr>
        <w:t>בזכויות האדם</w:t>
      </w:r>
      <w:r>
        <w:rPr>
          <w:rFonts w:ascii="David" w:hAnsi="David" w:cs="David" w:hint="cs"/>
          <w:rtl/>
        </w:rPr>
        <w:t>.</w:t>
      </w:r>
    </w:p>
    <w:p w:rsidR="001C772F" w:rsidRPr="002C737C" w:rsidRDefault="001C772F" w:rsidP="00DD376F">
      <w:pPr>
        <w:pStyle w:val="a3"/>
        <w:spacing w:after="0" w:line="360" w:lineRule="auto"/>
        <w:ind w:left="282"/>
        <w:jc w:val="both"/>
        <w:rPr>
          <w:rFonts w:ascii="David" w:hAnsi="David" w:cs="David"/>
          <w:b/>
          <w:bCs/>
          <w:u w:val="single"/>
        </w:rPr>
      </w:pPr>
    </w:p>
    <w:p w:rsidR="00DD376F" w:rsidRPr="00DD376F" w:rsidRDefault="00DD376F" w:rsidP="002D0152">
      <w:pPr>
        <w:pStyle w:val="a3"/>
        <w:numPr>
          <w:ilvl w:val="0"/>
          <w:numId w:val="49"/>
        </w:numPr>
        <w:spacing w:after="0" w:line="360" w:lineRule="auto"/>
        <w:ind w:left="282" w:hanging="282"/>
        <w:jc w:val="both"/>
        <w:rPr>
          <w:rFonts w:ascii="David" w:hAnsi="David" w:cs="David"/>
          <w:b/>
          <w:bCs/>
          <w:u w:val="single"/>
        </w:rPr>
      </w:pPr>
      <w:r w:rsidRPr="0085234B">
        <w:rPr>
          <w:rFonts w:ascii="David" w:hAnsi="David" w:cs="David" w:hint="cs"/>
          <w:b/>
          <w:bCs/>
          <w:u w:val="single"/>
          <w:rtl/>
        </w:rPr>
        <w:t>התעלמות מנורמה אזרחית</w:t>
      </w:r>
      <w:r w:rsidR="00DC2BD5">
        <w:rPr>
          <w:rFonts w:ascii="David" w:hAnsi="David" w:cs="David" w:hint="cs"/>
          <w:rtl/>
        </w:rPr>
        <w:t>.</w:t>
      </w:r>
    </w:p>
    <w:p w:rsidR="00934C02" w:rsidRPr="00934C02" w:rsidRDefault="00934C02" w:rsidP="00934C02">
      <w:pPr>
        <w:tabs>
          <w:tab w:val="left" w:pos="5846"/>
        </w:tabs>
        <w:spacing w:after="0" w:line="360" w:lineRule="auto"/>
        <w:ind w:left="280"/>
        <w:jc w:val="both"/>
        <w:rPr>
          <w:rFonts w:ascii="Arial" w:hAnsi="Arial" w:cs="David"/>
        </w:rPr>
      </w:pPr>
      <w:r w:rsidRPr="00934C02">
        <w:rPr>
          <w:rFonts w:ascii="Arial" w:hAnsi="Arial" w:cs="David" w:hint="cs"/>
          <w:u w:val="single"/>
          <w:rtl/>
        </w:rPr>
        <w:t>הסעיפים המחילים חוקים אזרחיים על ביד"ר:</w:t>
      </w:r>
    </w:p>
    <w:p w:rsidR="00934C02" w:rsidRPr="00DC2BD5" w:rsidRDefault="00934C02" w:rsidP="008A63A5">
      <w:pPr>
        <w:pStyle w:val="a3"/>
        <w:numPr>
          <w:ilvl w:val="0"/>
          <w:numId w:val="40"/>
        </w:numPr>
        <w:tabs>
          <w:tab w:val="left" w:pos="5846"/>
        </w:tabs>
        <w:spacing w:after="0" w:line="360" w:lineRule="auto"/>
        <w:ind w:left="420" w:hanging="140"/>
        <w:jc w:val="both"/>
        <w:rPr>
          <w:rFonts w:ascii="Arial" w:hAnsi="Arial" w:cs="David"/>
        </w:rPr>
      </w:pPr>
      <w:r w:rsidRPr="00DC2BD5">
        <w:rPr>
          <w:rFonts w:ascii="Arial" w:hAnsi="Arial" w:cs="David" w:hint="cs"/>
          <w:rtl/>
        </w:rPr>
        <w:t>ס' 7 לחוק שיווי זכויות האישה.</w:t>
      </w:r>
    </w:p>
    <w:p w:rsidR="00934C02" w:rsidRPr="00DC2BD5" w:rsidRDefault="00934C02" w:rsidP="008A63A5">
      <w:pPr>
        <w:pStyle w:val="a3"/>
        <w:numPr>
          <w:ilvl w:val="0"/>
          <w:numId w:val="40"/>
        </w:numPr>
        <w:tabs>
          <w:tab w:val="left" w:pos="5846"/>
        </w:tabs>
        <w:spacing w:after="0" w:line="360" w:lineRule="auto"/>
        <w:ind w:left="420" w:hanging="140"/>
        <w:jc w:val="both"/>
        <w:rPr>
          <w:rFonts w:ascii="Arial" w:hAnsi="Arial" w:cs="David"/>
        </w:rPr>
      </w:pPr>
      <w:r w:rsidRPr="00DC2BD5">
        <w:rPr>
          <w:rFonts w:ascii="Arial" w:hAnsi="Arial" w:cs="David" w:hint="cs"/>
          <w:rtl/>
        </w:rPr>
        <w:t>ס' 79 ל</w:t>
      </w:r>
      <w:r w:rsidR="00314B47">
        <w:rPr>
          <w:rFonts w:ascii="Arial" w:hAnsi="Arial" w:cs="David" w:hint="cs"/>
          <w:rtl/>
        </w:rPr>
        <w:t>חוק הכשרות המשפטית והאפוטרופסות</w:t>
      </w:r>
      <w:r w:rsidRPr="00DC2BD5">
        <w:rPr>
          <w:rFonts w:ascii="Arial" w:hAnsi="Arial" w:cs="David" w:hint="cs"/>
          <w:rtl/>
        </w:rPr>
        <w:t>.</w:t>
      </w:r>
    </w:p>
    <w:p w:rsidR="00934C02" w:rsidRPr="00DC2BD5" w:rsidRDefault="00934C02" w:rsidP="008A63A5">
      <w:pPr>
        <w:pStyle w:val="a3"/>
        <w:numPr>
          <w:ilvl w:val="0"/>
          <w:numId w:val="40"/>
        </w:numPr>
        <w:tabs>
          <w:tab w:val="left" w:pos="5846"/>
        </w:tabs>
        <w:spacing w:after="0" w:line="360" w:lineRule="auto"/>
        <w:ind w:left="420" w:hanging="140"/>
        <w:jc w:val="both"/>
        <w:rPr>
          <w:rFonts w:ascii="Arial" w:hAnsi="Arial" w:cs="David"/>
        </w:rPr>
      </w:pPr>
      <w:r w:rsidRPr="00DC2BD5">
        <w:rPr>
          <w:rFonts w:ascii="Arial" w:hAnsi="Arial" w:cs="David" w:hint="cs"/>
          <w:rtl/>
        </w:rPr>
        <w:t>ס' 13 לחוק יחסי ממון.</w:t>
      </w:r>
    </w:p>
    <w:p w:rsidR="00DC2BD5" w:rsidRDefault="00DC2BD5" w:rsidP="00DD376F">
      <w:pPr>
        <w:pStyle w:val="a3"/>
        <w:spacing w:after="0" w:line="360" w:lineRule="auto"/>
        <w:ind w:left="282"/>
        <w:jc w:val="both"/>
        <w:rPr>
          <w:rFonts w:ascii="David" w:hAnsi="David" w:cs="David"/>
          <w:highlight w:val="cyan"/>
          <w:rtl/>
        </w:rPr>
      </w:pPr>
    </w:p>
    <w:p w:rsidR="00DC2BD5" w:rsidRPr="00DC2BD5" w:rsidRDefault="00DC2BD5" w:rsidP="00DC2BD5">
      <w:pPr>
        <w:spacing w:after="0" w:line="360" w:lineRule="auto"/>
        <w:jc w:val="both"/>
        <w:rPr>
          <w:rFonts w:ascii="David" w:hAnsi="David" w:cs="David"/>
          <w:b/>
          <w:bCs/>
          <w:highlight w:val="cyan"/>
          <w:u w:val="single"/>
          <w:rtl/>
        </w:rPr>
      </w:pPr>
      <w:r w:rsidRPr="00DC2BD5">
        <w:rPr>
          <w:rFonts w:ascii="David" w:hAnsi="David" w:cs="David" w:hint="cs"/>
          <w:b/>
          <w:bCs/>
          <w:u w:val="single"/>
          <w:rtl/>
        </w:rPr>
        <w:t xml:space="preserve">התעלמות מנורמה אזרחית- האם נכנסת לס' 15(ג) </w:t>
      </w:r>
      <w:r w:rsidR="00314B47">
        <w:rPr>
          <w:rFonts w:ascii="David" w:hAnsi="David" w:cs="David" w:hint="cs"/>
          <w:b/>
          <w:bCs/>
          <w:u w:val="single"/>
          <w:rtl/>
        </w:rPr>
        <w:t>[טעות</w:t>
      </w:r>
      <w:r w:rsidR="002D0152">
        <w:rPr>
          <w:rFonts w:ascii="David" w:hAnsi="David" w:cs="David" w:hint="cs"/>
          <w:b/>
          <w:bCs/>
          <w:u w:val="single"/>
          <w:rtl/>
        </w:rPr>
        <w:t xml:space="preserve">] </w:t>
      </w:r>
      <w:r w:rsidRPr="00DC2BD5">
        <w:rPr>
          <w:rFonts w:ascii="David" w:hAnsi="David" w:cs="David" w:hint="cs"/>
          <w:b/>
          <w:bCs/>
          <w:u w:val="single"/>
          <w:rtl/>
        </w:rPr>
        <w:t>או לס' 15(ד</w:t>
      </w:r>
      <w:r w:rsidR="002D0152">
        <w:rPr>
          <w:rFonts w:ascii="David" w:hAnsi="David" w:cs="David" w:hint="cs"/>
          <w:b/>
          <w:bCs/>
          <w:u w:val="single"/>
          <w:rtl/>
        </w:rPr>
        <w:t>)</w:t>
      </w:r>
      <w:r w:rsidRPr="00DC2BD5">
        <w:rPr>
          <w:rFonts w:ascii="David" w:hAnsi="David" w:cs="David" w:hint="cs"/>
          <w:b/>
          <w:bCs/>
          <w:u w:val="single"/>
          <w:rtl/>
        </w:rPr>
        <w:t>(4)</w:t>
      </w:r>
      <w:r w:rsidR="002D0152">
        <w:rPr>
          <w:rFonts w:ascii="David" w:hAnsi="David" w:cs="David" w:hint="cs"/>
          <w:b/>
          <w:bCs/>
          <w:u w:val="single"/>
          <w:rtl/>
        </w:rPr>
        <w:t xml:space="preserve"> [</w:t>
      </w:r>
      <w:r w:rsidR="00314B47">
        <w:rPr>
          <w:rFonts w:ascii="David" w:hAnsi="David" w:cs="David" w:hint="cs"/>
          <w:b/>
          <w:bCs/>
          <w:u w:val="single"/>
          <w:rtl/>
        </w:rPr>
        <w:t>חוסר סמכות</w:t>
      </w:r>
      <w:r w:rsidR="002D0152">
        <w:rPr>
          <w:rFonts w:ascii="David" w:hAnsi="David" w:cs="David" w:hint="cs"/>
          <w:b/>
          <w:bCs/>
          <w:u w:val="single"/>
          <w:rtl/>
        </w:rPr>
        <w:t>]</w:t>
      </w:r>
      <w:r w:rsidRPr="00DC2BD5">
        <w:rPr>
          <w:rFonts w:ascii="David" w:hAnsi="David" w:cs="David" w:hint="cs"/>
          <w:b/>
          <w:bCs/>
          <w:u w:val="single"/>
          <w:rtl/>
        </w:rPr>
        <w:t>?</w:t>
      </w:r>
    </w:p>
    <w:p w:rsidR="000E4B37" w:rsidRPr="00DC2BD5" w:rsidRDefault="000E4B37" w:rsidP="000E4B37">
      <w:pPr>
        <w:spacing w:after="0" w:line="360" w:lineRule="auto"/>
        <w:jc w:val="both"/>
        <w:rPr>
          <w:rFonts w:ascii="David" w:hAnsi="David" w:cs="David"/>
          <w:b/>
          <w:bCs/>
        </w:rPr>
      </w:pPr>
      <w:r w:rsidRPr="00DC2BD5">
        <w:rPr>
          <w:rFonts w:ascii="Arial" w:hAnsi="Arial" w:cs="David" w:hint="cs"/>
          <w:highlight w:val="cyan"/>
          <w:rtl/>
        </w:rPr>
        <w:t>פס"ד סידיס</w:t>
      </w:r>
      <w:r w:rsidRPr="00DC2BD5">
        <w:rPr>
          <w:rFonts w:ascii="Arial" w:hAnsi="Arial" w:cs="David" w:hint="cs"/>
          <w:rtl/>
        </w:rPr>
        <w:t>- בג"צ יכול להתערב במקרה של אי החלת חוק טריטוריאלי (חוק שיווי זכויות האישה).</w:t>
      </w:r>
      <w:r w:rsidRPr="00DC2BD5">
        <w:rPr>
          <w:rFonts w:ascii="David" w:hAnsi="David" w:cs="David" w:hint="cs"/>
          <w:b/>
          <w:bCs/>
          <w:rtl/>
        </w:rPr>
        <w:t xml:space="preserve"> לא סיווג.</w:t>
      </w:r>
    </w:p>
    <w:p w:rsidR="000E4B37" w:rsidRPr="00DD376F" w:rsidRDefault="000E4B37" w:rsidP="000E4B37">
      <w:pPr>
        <w:pStyle w:val="a3"/>
        <w:spacing w:after="0" w:line="360" w:lineRule="auto"/>
        <w:ind w:left="0"/>
        <w:jc w:val="both"/>
        <w:rPr>
          <w:rFonts w:ascii="David" w:hAnsi="David" w:cs="David"/>
        </w:rPr>
      </w:pPr>
      <w:r>
        <w:rPr>
          <w:rFonts w:ascii="David" w:hAnsi="David" w:cs="David" w:hint="cs"/>
          <w:highlight w:val="cyan"/>
          <w:rtl/>
        </w:rPr>
        <w:t xml:space="preserve">פס"ד </w:t>
      </w:r>
      <w:r w:rsidRPr="00DD376F">
        <w:rPr>
          <w:rFonts w:ascii="David" w:hAnsi="David" w:cs="David" w:hint="cs"/>
          <w:highlight w:val="cyan"/>
          <w:rtl/>
        </w:rPr>
        <w:t>פלונית (הראיות הפסולות)</w:t>
      </w:r>
      <w:r w:rsidRPr="00DD376F">
        <w:rPr>
          <w:rFonts w:ascii="David" w:hAnsi="David" w:cs="David" w:hint="cs"/>
          <w:rtl/>
        </w:rPr>
        <w:t xml:space="preserve">- </w:t>
      </w:r>
      <w:r>
        <w:rPr>
          <w:rFonts w:ascii="David" w:hAnsi="David" w:cs="David" w:hint="cs"/>
          <w:rtl/>
        </w:rPr>
        <w:t xml:space="preserve">פסה"ד בטל בגלל </w:t>
      </w:r>
      <w:r w:rsidRPr="00DD376F">
        <w:rPr>
          <w:rFonts w:ascii="David" w:hAnsi="David" w:cs="David" w:hint="cs"/>
          <w:rtl/>
        </w:rPr>
        <w:t>התעלמות מ</w:t>
      </w:r>
      <w:r>
        <w:rPr>
          <w:rFonts w:ascii="David" w:hAnsi="David" w:cs="David" w:hint="cs"/>
          <w:rtl/>
        </w:rPr>
        <w:t xml:space="preserve">כבוד האדם וחוק </w:t>
      </w:r>
      <w:r w:rsidRPr="00DD376F">
        <w:rPr>
          <w:rFonts w:ascii="David" w:hAnsi="David" w:cs="David" w:hint="cs"/>
          <w:rtl/>
        </w:rPr>
        <w:t>הגנת הפרטיות.</w:t>
      </w:r>
      <w:r>
        <w:rPr>
          <w:rFonts w:ascii="David" w:hAnsi="David" w:cs="David" w:hint="cs"/>
          <w:rtl/>
        </w:rPr>
        <w:t xml:space="preserve"> </w:t>
      </w:r>
      <w:r w:rsidRPr="00DC2BD5">
        <w:rPr>
          <w:rFonts w:ascii="David" w:hAnsi="David" w:cs="David" w:hint="cs"/>
          <w:b/>
          <w:bCs/>
          <w:rtl/>
        </w:rPr>
        <w:t>לא סיווג</w:t>
      </w:r>
      <w:r>
        <w:rPr>
          <w:rFonts w:ascii="David" w:hAnsi="David" w:cs="David" w:hint="cs"/>
          <w:rtl/>
        </w:rPr>
        <w:t>.</w:t>
      </w:r>
    </w:p>
    <w:p w:rsidR="000E4B37" w:rsidRPr="00DD376F" w:rsidRDefault="000E4B37" w:rsidP="000E4B37">
      <w:pPr>
        <w:pStyle w:val="a3"/>
        <w:spacing w:after="0" w:line="360" w:lineRule="auto"/>
        <w:ind w:left="0"/>
        <w:jc w:val="both"/>
        <w:rPr>
          <w:rFonts w:ascii="David" w:hAnsi="David" w:cs="David"/>
          <w:b/>
          <w:bCs/>
          <w:u w:val="single"/>
        </w:rPr>
      </w:pPr>
      <w:r w:rsidRPr="00DC2BD5">
        <w:rPr>
          <w:rFonts w:ascii="Arial" w:hAnsi="Arial" w:cs="David" w:hint="cs"/>
          <w:highlight w:val="cyan"/>
          <w:rtl/>
        </w:rPr>
        <w:t>פס"ד מיכל דויד</w:t>
      </w:r>
      <w:r w:rsidRPr="00DC2BD5">
        <w:rPr>
          <w:rFonts w:ascii="Arial" w:hAnsi="Arial" w:cs="David" w:hint="cs"/>
          <w:rtl/>
        </w:rPr>
        <w:t>-</w:t>
      </w:r>
      <w:r w:rsidRPr="00DD376F">
        <w:rPr>
          <w:rFonts w:ascii="Arial" w:hAnsi="Arial" w:cs="David" w:hint="cs"/>
          <w:rtl/>
        </w:rPr>
        <w:t xml:space="preserve"> חשין </w:t>
      </w:r>
      <w:r>
        <w:rPr>
          <w:rFonts w:ascii="Arial" w:hAnsi="Arial" w:cs="David" w:hint="cs"/>
          <w:rtl/>
        </w:rPr>
        <w:t xml:space="preserve">מכניס תחת </w:t>
      </w:r>
      <w:r w:rsidRPr="00DC2BD5">
        <w:rPr>
          <w:rFonts w:ascii="Arial" w:hAnsi="Arial" w:cs="David" w:hint="cs"/>
          <w:b/>
          <w:bCs/>
          <w:rtl/>
        </w:rPr>
        <w:t>ס' 15(ג)</w:t>
      </w:r>
      <w:r>
        <w:rPr>
          <w:rFonts w:ascii="Arial" w:hAnsi="Arial" w:cs="David" w:hint="cs"/>
          <w:rtl/>
        </w:rPr>
        <w:t xml:space="preserve"> גם פגיעה בזכויות אדם ועקרונות יסוד של השיטה.</w:t>
      </w:r>
      <w:r w:rsidRPr="00DD376F">
        <w:rPr>
          <w:rFonts w:ascii="Gisha" w:hAnsi="Gisha" w:cs="David"/>
          <w:rtl/>
        </w:rPr>
        <w:t xml:space="preserve"> </w:t>
      </w:r>
    </w:p>
    <w:p w:rsidR="00934C02" w:rsidRPr="00934C02" w:rsidRDefault="00934C02" w:rsidP="00934C02">
      <w:pPr>
        <w:pStyle w:val="4"/>
        <w:rPr>
          <w:rtl/>
        </w:rPr>
      </w:pPr>
      <w:r w:rsidRPr="00934C02">
        <w:rPr>
          <w:rFonts w:hint="cs"/>
          <w:rtl/>
        </w:rPr>
        <w:t xml:space="preserve">שתי דרכים להתייחס למצב בו ביד"ר מתעלם מנורמה אזרחית- </w:t>
      </w:r>
    </w:p>
    <w:p w:rsidR="00934C02" w:rsidRPr="008D3E9E" w:rsidRDefault="000E4B37" w:rsidP="008A63A5">
      <w:pPr>
        <w:pStyle w:val="a3"/>
        <w:numPr>
          <w:ilvl w:val="0"/>
          <w:numId w:val="10"/>
        </w:numPr>
        <w:tabs>
          <w:tab w:val="left" w:pos="5846"/>
        </w:tabs>
        <w:spacing w:after="0" w:line="360" w:lineRule="auto"/>
        <w:ind w:left="282" w:hanging="282"/>
        <w:jc w:val="both"/>
        <w:rPr>
          <w:rFonts w:ascii="Arial" w:hAnsi="Arial" w:cs="David"/>
          <w:u w:val="single"/>
        </w:rPr>
      </w:pPr>
      <w:r w:rsidRPr="000E4B37">
        <w:rPr>
          <w:rFonts w:ascii="Arial" w:hAnsi="Arial" w:cs="David" w:hint="cs"/>
          <w:b/>
          <w:bCs/>
          <w:rtl/>
        </w:rPr>
        <w:t>ס' 15(ד)(4)</w:t>
      </w:r>
      <w:r>
        <w:rPr>
          <w:rFonts w:ascii="Arial" w:hAnsi="Arial" w:cs="David" w:hint="cs"/>
          <w:rtl/>
        </w:rPr>
        <w:t xml:space="preserve">- </w:t>
      </w:r>
      <w:r w:rsidR="00934C02" w:rsidRPr="00740B6E">
        <w:rPr>
          <w:rFonts w:ascii="Arial" w:hAnsi="Arial" w:cs="David" w:hint="cs"/>
          <w:b/>
          <w:bCs/>
          <w:rtl/>
        </w:rPr>
        <w:t xml:space="preserve">חריגה מסמכות </w:t>
      </w:r>
      <w:r>
        <w:rPr>
          <w:rFonts w:ascii="Arial" w:hAnsi="Arial" w:cs="David" w:hint="cs"/>
          <w:rtl/>
        </w:rPr>
        <w:t>&gt;</w:t>
      </w:r>
      <w:r w:rsidR="00934C02" w:rsidRPr="000E4B37">
        <w:rPr>
          <w:rFonts w:ascii="Arial" w:hAnsi="Arial" w:cs="David" w:hint="cs"/>
          <w:rtl/>
        </w:rPr>
        <w:t xml:space="preserve"> מובילה </w:t>
      </w:r>
      <w:r w:rsidR="00934C02" w:rsidRPr="000E4B37">
        <w:rPr>
          <w:rFonts w:ascii="Arial" w:hAnsi="Arial" w:cs="David" w:hint="cs"/>
          <w:b/>
          <w:bCs/>
          <w:rtl/>
        </w:rPr>
        <w:t>לבטלות מעיקרא</w:t>
      </w:r>
      <w:r w:rsidRPr="000E4B37">
        <w:rPr>
          <w:rFonts w:cs="David" w:hint="cs"/>
          <w:b/>
          <w:bCs/>
          <w:rtl/>
        </w:rPr>
        <w:t xml:space="preserve"> </w:t>
      </w:r>
      <w:r w:rsidRPr="000E4B37">
        <w:rPr>
          <w:rFonts w:cs="David" w:hint="cs"/>
          <w:rtl/>
        </w:rPr>
        <w:t>ובג"ץ לא צריך לבטל באופן אקטיבי את הפס"ד</w:t>
      </w:r>
      <w:r w:rsidRPr="000E4B37">
        <w:rPr>
          <w:rFonts w:ascii="Arial" w:hAnsi="Arial" w:cs="David" w:hint="cs"/>
          <w:rtl/>
        </w:rPr>
        <w:t>.</w:t>
      </w:r>
      <w:r w:rsidR="00934C02" w:rsidRPr="008D3E9E">
        <w:rPr>
          <w:rFonts w:ascii="Arial" w:hAnsi="Arial" w:cs="David" w:hint="cs"/>
          <w:b/>
          <w:bCs/>
          <w:rtl/>
        </w:rPr>
        <w:t xml:space="preserve"> </w:t>
      </w:r>
      <w:r w:rsidRPr="000E4B37">
        <w:rPr>
          <w:rFonts w:ascii="Arial" w:hAnsi="Arial" w:cs="David" w:hint="cs"/>
          <w:u w:val="single"/>
          <w:rtl/>
        </w:rPr>
        <w:t>פר</w:t>
      </w:r>
      <w:r w:rsidR="00934C02" w:rsidRPr="000E4B37">
        <w:rPr>
          <w:rFonts w:ascii="Arial" w:hAnsi="Arial" w:cs="David" w:hint="cs"/>
          <w:u w:val="single"/>
          <w:rtl/>
        </w:rPr>
        <w:t>וקצ</w:t>
      </w:r>
      <w:r w:rsidRPr="000E4B37">
        <w:rPr>
          <w:rFonts w:ascii="Arial" w:hAnsi="Arial" w:cs="David" w:hint="cs"/>
          <w:u w:val="single"/>
          <w:rtl/>
        </w:rPr>
        <w:t>'י</w:t>
      </w:r>
      <w:r w:rsidR="00934C02" w:rsidRPr="000E4B37">
        <w:rPr>
          <w:rFonts w:ascii="Arial" w:hAnsi="Arial" w:cs="David" w:hint="cs"/>
          <w:u w:val="single"/>
          <w:rtl/>
        </w:rPr>
        <w:t>ה</w:t>
      </w:r>
      <w:r w:rsidR="00934C02" w:rsidRPr="008D3E9E">
        <w:rPr>
          <w:rFonts w:ascii="Arial" w:hAnsi="Arial" w:cs="David" w:hint="cs"/>
          <w:rtl/>
        </w:rPr>
        <w:t xml:space="preserve"> </w:t>
      </w:r>
      <w:r w:rsidR="00934C02" w:rsidRPr="000E4B37">
        <w:rPr>
          <w:rFonts w:ascii="Arial" w:hAnsi="Arial" w:cs="David" w:hint="cs"/>
          <w:highlight w:val="cyan"/>
          <w:rtl/>
        </w:rPr>
        <w:t>בגבאי</w:t>
      </w:r>
      <w:r>
        <w:rPr>
          <w:rFonts w:ascii="Arial" w:hAnsi="Arial" w:cs="David" w:hint="cs"/>
          <w:rtl/>
        </w:rPr>
        <w:t xml:space="preserve">, </w:t>
      </w:r>
      <w:r w:rsidRPr="000E4B37">
        <w:rPr>
          <w:rFonts w:ascii="Arial" w:hAnsi="Arial" w:cs="David" w:hint="cs"/>
          <w:u w:val="single"/>
          <w:rtl/>
        </w:rPr>
        <w:t>ברק</w:t>
      </w:r>
      <w:r>
        <w:rPr>
          <w:rFonts w:ascii="Arial" w:hAnsi="Arial" w:cs="David" w:hint="cs"/>
          <w:rtl/>
        </w:rPr>
        <w:t xml:space="preserve"> </w:t>
      </w:r>
      <w:r w:rsidRPr="000E4B37">
        <w:rPr>
          <w:rFonts w:ascii="Arial" w:hAnsi="Arial" w:cs="David" w:hint="cs"/>
          <w:highlight w:val="cyan"/>
          <w:rtl/>
        </w:rPr>
        <w:t>בבבלי</w:t>
      </w:r>
      <w:r>
        <w:rPr>
          <w:rFonts w:ascii="Arial" w:hAnsi="Arial" w:cs="David" w:hint="cs"/>
          <w:rtl/>
        </w:rPr>
        <w:t>.</w:t>
      </w:r>
    </w:p>
    <w:p w:rsidR="00934C02" w:rsidRPr="008D3E9E" w:rsidRDefault="000E4B37" w:rsidP="008A63A5">
      <w:pPr>
        <w:pStyle w:val="a3"/>
        <w:numPr>
          <w:ilvl w:val="0"/>
          <w:numId w:val="10"/>
        </w:numPr>
        <w:tabs>
          <w:tab w:val="left" w:pos="5846"/>
        </w:tabs>
        <w:spacing w:after="0" w:line="360" w:lineRule="auto"/>
        <w:ind w:left="282" w:hanging="282"/>
        <w:jc w:val="both"/>
        <w:rPr>
          <w:rFonts w:ascii="Arial" w:hAnsi="Arial" w:cs="David"/>
          <w:u w:val="single"/>
        </w:rPr>
      </w:pPr>
      <w:r>
        <w:rPr>
          <w:rFonts w:ascii="Arial" w:hAnsi="Arial" w:cs="David" w:hint="cs"/>
          <w:b/>
          <w:bCs/>
          <w:rtl/>
        </w:rPr>
        <w:t>ס' 15(ג)</w:t>
      </w:r>
      <w:r>
        <w:rPr>
          <w:rFonts w:ascii="Arial" w:hAnsi="Arial" w:cs="David" w:hint="cs"/>
          <w:rtl/>
        </w:rPr>
        <w:t>-</w:t>
      </w:r>
      <w:r>
        <w:rPr>
          <w:rFonts w:ascii="Arial" w:hAnsi="Arial" w:cs="David" w:hint="cs"/>
          <w:b/>
          <w:bCs/>
          <w:rtl/>
        </w:rPr>
        <w:t xml:space="preserve"> </w:t>
      </w:r>
      <w:r w:rsidRPr="00740B6E">
        <w:rPr>
          <w:rFonts w:ascii="Arial" w:hAnsi="Arial" w:cs="David" w:hint="cs"/>
          <w:b/>
          <w:bCs/>
          <w:rtl/>
        </w:rPr>
        <w:t>טעות בדין</w:t>
      </w:r>
      <w:r w:rsidRPr="000E4B37">
        <w:rPr>
          <w:rFonts w:ascii="Arial" w:hAnsi="Arial" w:cs="David" w:hint="cs"/>
          <w:rtl/>
        </w:rPr>
        <w:t xml:space="preserve"> </w:t>
      </w:r>
      <w:r>
        <w:rPr>
          <w:rFonts w:ascii="Arial" w:hAnsi="Arial" w:cs="David" w:hint="cs"/>
          <w:rtl/>
        </w:rPr>
        <w:t xml:space="preserve">&gt; </w:t>
      </w:r>
      <w:r w:rsidRPr="000E4B37">
        <w:rPr>
          <w:rFonts w:ascii="Arial" w:hAnsi="Arial" w:cs="David" w:hint="cs"/>
          <w:rtl/>
        </w:rPr>
        <w:t xml:space="preserve">ניתנת </w:t>
      </w:r>
      <w:r w:rsidRPr="000E4B37">
        <w:rPr>
          <w:rFonts w:ascii="Arial" w:hAnsi="Arial" w:cs="David" w:hint="cs"/>
          <w:b/>
          <w:bCs/>
          <w:rtl/>
        </w:rPr>
        <w:t>לביטול</w:t>
      </w:r>
      <w:r w:rsidRPr="000E4B37">
        <w:rPr>
          <w:rFonts w:cs="David" w:hint="cs"/>
          <w:rtl/>
        </w:rPr>
        <w:t xml:space="preserve"> ובג"ץ צריך לקבל החלטה האם לבטל את פסק הדין או לא</w:t>
      </w:r>
      <w:r w:rsidRPr="000E4B37">
        <w:rPr>
          <w:rFonts w:ascii="Arial" w:hAnsi="Arial" w:cs="David" w:hint="cs"/>
          <w:rtl/>
        </w:rPr>
        <w:t xml:space="preserve">. </w:t>
      </w:r>
      <w:r w:rsidR="00934C02" w:rsidRPr="000E4B37">
        <w:rPr>
          <w:rFonts w:ascii="Arial" w:hAnsi="Arial" w:cs="David" w:hint="cs"/>
          <w:u w:val="single"/>
          <w:rtl/>
        </w:rPr>
        <w:t>חשין</w:t>
      </w:r>
      <w:r w:rsidR="00934C02" w:rsidRPr="008D3E9E">
        <w:rPr>
          <w:rFonts w:ascii="Arial" w:hAnsi="Arial" w:cs="David" w:hint="cs"/>
          <w:rtl/>
        </w:rPr>
        <w:t xml:space="preserve"> </w:t>
      </w:r>
      <w:r w:rsidR="00934C02" w:rsidRPr="000E4B37">
        <w:rPr>
          <w:rFonts w:ascii="Arial" w:hAnsi="Arial" w:cs="David" w:hint="cs"/>
          <w:highlight w:val="cyan"/>
          <w:rtl/>
        </w:rPr>
        <w:t>במיכל דוד</w:t>
      </w:r>
      <w:r>
        <w:rPr>
          <w:rFonts w:ascii="Arial" w:hAnsi="Arial" w:cs="David" w:hint="cs"/>
          <w:rtl/>
        </w:rPr>
        <w:t>.</w:t>
      </w:r>
    </w:p>
    <w:p w:rsidR="000E4B37" w:rsidRDefault="000E4B37" w:rsidP="00934C02">
      <w:pPr>
        <w:spacing w:after="0" w:line="360" w:lineRule="auto"/>
        <w:jc w:val="both"/>
        <w:rPr>
          <w:rFonts w:ascii="Arial" w:hAnsi="Arial" w:cs="David"/>
          <w:b/>
          <w:bCs/>
          <w:rtl/>
        </w:rPr>
      </w:pPr>
    </w:p>
    <w:p w:rsidR="00E0611E" w:rsidRPr="000E4B37" w:rsidRDefault="00E0611E" w:rsidP="000E4B37">
      <w:pPr>
        <w:tabs>
          <w:tab w:val="left" w:pos="5846"/>
        </w:tabs>
        <w:spacing w:after="0" w:line="360" w:lineRule="auto"/>
        <w:jc w:val="both"/>
        <w:rPr>
          <w:rFonts w:ascii="Arial" w:hAnsi="Arial" w:cs="David"/>
          <w:u w:val="single"/>
          <w:rtl/>
        </w:rPr>
      </w:pPr>
      <w:r w:rsidRPr="000E4B37">
        <w:rPr>
          <w:rFonts w:cs="David" w:hint="cs"/>
          <w:u w:val="single"/>
          <w:rtl/>
        </w:rPr>
        <w:lastRenderedPageBreak/>
        <w:t>המצב היום</w:t>
      </w:r>
      <w:r w:rsidRPr="000E4B37">
        <w:rPr>
          <w:rFonts w:cs="David" w:hint="cs"/>
          <w:rtl/>
        </w:rPr>
        <w:t xml:space="preserve">: השאלה נשארה פתוחה. אומנם תיאורטית יש הבדל, אך </w:t>
      </w:r>
      <w:r w:rsidRPr="000E4B37">
        <w:rPr>
          <w:rFonts w:cs="David" w:hint="cs"/>
          <w:u w:val="single"/>
          <w:rtl/>
        </w:rPr>
        <w:t>פרקטית זה לא משנה</w:t>
      </w:r>
      <w:r w:rsidRPr="000E4B37">
        <w:rPr>
          <w:rFonts w:cs="David" w:hint="cs"/>
          <w:rtl/>
        </w:rPr>
        <w:t>.</w:t>
      </w:r>
    </w:p>
    <w:p w:rsidR="003A1479" w:rsidRPr="008D3E9E" w:rsidRDefault="003A1479" w:rsidP="00B03AEC">
      <w:pPr>
        <w:suppressAutoHyphens/>
        <w:spacing w:after="0" w:line="360" w:lineRule="auto"/>
        <w:contextualSpacing/>
        <w:jc w:val="both"/>
        <w:rPr>
          <w:rFonts w:ascii="Arial" w:hAnsi="Arial" w:cs="David"/>
          <w:rtl/>
        </w:rPr>
      </w:pPr>
    </w:p>
    <w:p w:rsidR="00931CE5" w:rsidRDefault="00684F46" w:rsidP="00B03AEC">
      <w:pPr>
        <w:tabs>
          <w:tab w:val="left" w:pos="5846"/>
        </w:tabs>
        <w:spacing w:after="0" w:line="360" w:lineRule="auto"/>
        <w:contextualSpacing/>
        <w:jc w:val="both"/>
        <w:rPr>
          <w:rFonts w:ascii="Arial" w:hAnsi="Arial" w:cs="David"/>
          <w:b/>
          <w:bCs/>
          <w:rtl/>
        </w:rPr>
      </w:pPr>
      <w:r w:rsidRPr="008D3E9E">
        <w:rPr>
          <w:rFonts w:ascii="Arial" w:hAnsi="Arial" w:cs="David" w:hint="cs"/>
          <w:b/>
          <w:bCs/>
          <w:rtl/>
        </w:rPr>
        <w:t>כל עוד עילת ביט</w:t>
      </w:r>
      <w:r w:rsidR="00931CE5">
        <w:rPr>
          <w:rFonts w:ascii="Arial" w:hAnsi="Arial" w:cs="David" w:hint="cs"/>
          <w:b/>
          <w:bCs/>
          <w:rtl/>
        </w:rPr>
        <w:t xml:space="preserve">ול פס"ד הרבני היא לא חוסר סמכות- </w:t>
      </w:r>
      <w:r w:rsidRPr="008D3E9E">
        <w:rPr>
          <w:rFonts w:ascii="Arial" w:hAnsi="Arial" w:cs="David" w:hint="cs"/>
          <w:b/>
          <w:bCs/>
          <w:rtl/>
        </w:rPr>
        <w:t>התיק אמור להישאר בידי ביד"ר</w:t>
      </w:r>
      <w:r w:rsidR="00931CE5">
        <w:rPr>
          <w:rFonts w:ascii="Arial" w:hAnsi="Arial" w:cs="David" w:hint="cs"/>
          <w:b/>
          <w:bCs/>
          <w:rtl/>
        </w:rPr>
        <w:t>.</w:t>
      </w:r>
      <w:r w:rsidRPr="008D3E9E">
        <w:rPr>
          <w:rFonts w:ascii="Arial" w:hAnsi="Arial" w:cs="David" w:hint="cs"/>
          <w:b/>
          <w:bCs/>
          <w:rtl/>
        </w:rPr>
        <w:t xml:space="preserve"> </w:t>
      </w:r>
      <w:r w:rsidRPr="00931CE5">
        <w:rPr>
          <w:rFonts w:ascii="Arial" w:hAnsi="Arial" w:cs="David" w:hint="cs"/>
          <w:u w:val="single"/>
          <w:rtl/>
        </w:rPr>
        <w:t>בפועל זה לא ממש כך:</w:t>
      </w:r>
    </w:p>
    <w:p w:rsidR="00931CE5" w:rsidRPr="00931CE5" w:rsidRDefault="00931CE5" w:rsidP="00B03AEC">
      <w:pPr>
        <w:tabs>
          <w:tab w:val="left" w:pos="5846"/>
        </w:tabs>
        <w:spacing w:after="0" w:line="360" w:lineRule="auto"/>
        <w:contextualSpacing/>
        <w:jc w:val="both"/>
        <w:rPr>
          <w:rFonts w:ascii="Arial" w:hAnsi="Arial" w:cs="David"/>
          <w:rtl/>
        </w:rPr>
      </w:pPr>
      <w:r w:rsidRPr="00931CE5">
        <w:rPr>
          <w:rFonts w:ascii="Arial" w:hAnsi="Arial" w:cs="David" w:hint="cs"/>
          <w:highlight w:val="cyan"/>
          <w:rtl/>
        </w:rPr>
        <w:t>פס"ד גבאי</w:t>
      </w:r>
      <w:r w:rsidRPr="00931CE5">
        <w:rPr>
          <w:rFonts w:ascii="Arial" w:hAnsi="Arial" w:cs="David" w:hint="cs"/>
          <w:rtl/>
        </w:rPr>
        <w:t xml:space="preserve">- </w:t>
      </w:r>
      <w:r w:rsidR="00974CD1" w:rsidRPr="00974CD1">
        <w:rPr>
          <w:rFonts w:ascii="Arial" w:hAnsi="Arial" w:cs="David" w:hint="cs"/>
          <w:u w:val="single"/>
          <w:rtl/>
        </w:rPr>
        <w:t>פרוקצ'יה</w:t>
      </w:r>
      <w:r w:rsidR="00974CD1">
        <w:rPr>
          <w:rFonts w:ascii="Arial" w:hAnsi="Arial" w:cs="David" w:hint="cs"/>
          <w:rtl/>
        </w:rPr>
        <w:t xml:space="preserve"> הטילה ספק בכך אך בסוף התיק </w:t>
      </w:r>
      <w:r w:rsidR="00974CD1" w:rsidRPr="00974CD1">
        <w:rPr>
          <w:rFonts w:ascii="Arial" w:hAnsi="Arial" w:cs="David" w:hint="cs"/>
          <w:u w:val="single"/>
          <w:rtl/>
        </w:rPr>
        <w:t>מוחזר להכרעת ביד"ר</w:t>
      </w:r>
      <w:r w:rsidR="00974CD1">
        <w:rPr>
          <w:rFonts w:ascii="Arial" w:hAnsi="Arial" w:cs="David" w:hint="cs"/>
          <w:rtl/>
        </w:rPr>
        <w:t>.</w:t>
      </w:r>
    </w:p>
    <w:p w:rsidR="00974CD1" w:rsidRDefault="00931CE5" w:rsidP="00B03AEC">
      <w:pPr>
        <w:tabs>
          <w:tab w:val="left" w:pos="5846"/>
        </w:tabs>
        <w:spacing w:after="0" w:line="360" w:lineRule="auto"/>
        <w:contextualSpacing/>
        <w:jc w:val="both"/>
        <w:rPr>
          <w:rFonts w:ascii="Arial" w:hAnsi="Arial" w:cs="David"/>
          <w:rtl/>
        </w:rPr>
      </w:pPr>
      <w:r w:rsidRPr="00931CE5">
        <w:rPr>
          <w:rFonts w:ascii="Arial" w:hAnsi="Arial" w:cs="David" w:hint="cs"/>
          <w:highlight w:val="cyan"/>
          <w:rtl/>
        </w:rPr>
        <w:t xml:space="preserve">פס"ד </w:t>
      </w:r>
      <w:r w:rsidR="00684F46" w:rsidRPr="00931CE5">
        <w:rPr>
          <w:rFonts w:ascii="Arial" w:hAnsi="Arial" w:cs="David" w:hint="cs"/>
          <w:highlight w:val="cyan"/>
          <w:rtl/>
        </w:rPr>
        <w:t>אליהו</w:t>
      </w:r>
      <w:r w:rsidRPr="00931CE5">
        <w:rPr>
          <w:rFonts w:ascii="Arial" w:hAnsi="Arial" w:cs="David" w:hint="cs"/>
          <w:highlight w:val="cyan"/>
          <w:rtl/>
        </w:rPr>
        <w:t xml:space="preserve"> 2</w:t>
      </w:r>
      <w:r w:rsidRPr="00931CE5">
        <w:rPr>
          <w:rFonts w:ascii="Arial" w:hAnsi="Arial" w:cs="David" w:hint="cs"/>
          <w:rtl/>
        </w:rPr>
        <w:t>-</w:t>
      </w:r>
      <w:r w:rsidR="00684F46" w:rsidRPr="008D3E9E">
        <w:rPr>
          <w:rFonts w:ascii="Arial" w:hAnsi="Arial" w:cs="David" w:hint="cs"/>
          <w:rtl/>
        </w:rPr>
        <w:t xml:space="preserve"> </w:t>
      </w:r>
      <w:r w:rsidR="00684F46" w:rsidRPr="00974CD1">
        <w:rPr>
          <w:rFonts w:ascii="Arial" w:hAnsi="Arial" w:cs="David" w:hint="cs"/>
          <w:u w:val="single"/>
          <w:rtl/>
        </w:rPr>
        <w:t>ארבל</w:t>
      </w:r>
      <w:r w:rsidR="00684F46" w:rsidRPr="008D3E9E">
        <w:rPr>
          <w:rFonts w:ascii="Arial" w:hAnsi="Arial" w:cs="David" w:hint="cs"/>
          <w:rtl/>
        </w:rPr>
        <w:t xml:space="preserve"> </w:t>
      </w:r>
      <w:r w:rsidR="00684F46" w:rsidRPr="00974CD1">
        <w:rPr>
          <w:rFonts w:ascii="Arial" w:hAnsi="Arial" w:cs="David" w:hint="cs"/>
          <w:rtl/>
        </w:rPr>
        <w:t xml:space="preserve">מבטלת את </w:t>
      </w:r>
      <w:r w:rsidR="00974CD1">
        <w:rPr>
          <w:rFonts w:ascii="Arial" w:hAnsi="Arial" w:cs="David" w:hint="cs"/>
          <w:rtl/>
        </w:rPr>
        <w:t>פסה"ד</w:t>
      </w:r>
      <w:r w:rsidR="00684F46" w:rsidRPr="00974CD1">
        <w:rPr>
          <w:rFonts w:ascii="Arial" w:hAnsi="Arial" w:cs="David" w:hint="cs"/>
          <w:rtl/>
        </w:rPr>
        <w:t xml:space="preserve"> הרבני ובמקום להחזירו לביד"ר </w:t>
      </w:r>
      <w:r w:rsidR="00684F46" w:rsidRPr="00974CD1">
        <w:rPr>
          <w:rFonts w:ascii="Arial" w:hAnsi="Arial" w:cs="David" w:hint="cs"/>
          <w:u w:val="single"/>
          <w:rtl/>
        </w:rPr>
        <w:t>היא מכריעה בעצמה</w:t>
      </w:r>
      <w:r w:rsidR="00684F46" w:rsidRPr="00974CD1">
        <w:rPr>
          <w:rFonts w:ascii="Arial" w:hAnsi="Arial" w:cs="David" w:hint="cs"/>
          <w:rtl/>
        </w:rPr>
        <w:t xml:space="preserve"> לפי הלכת השיתוף.</w:t>
      </w:r>
    </w:p>
    <w:p w:rsidR="00684F46" w:rsidRPr="008D3E9E" w:rsidRDefault="00974CD1" w:rsidP="00B03AEC">
      <w:pPr>
        <w:tabs>
          <w:tab w:val="left" w:pos="5846"/>
        </w:tabs>
        <w:spacing w:after="0" w:line="360" w:lineRule="auto"/>
        <w:contextualSpacing/>
        <w:jc w:val="both"/>
        <w:rPr>
          <w:rFonts w:ascii="Arial" w:hAnsi="Arial" w:cs="David"/>
          <w:b/>
          <w:bCs/>
          <w:rtl/>
        </w:rPr>
      </w:pPr>
      <w:r w:rsidRPr="00974CD1">
        <w:rPr>
          <w:rFonts w:ascii="Arial" w:hAnsi="Arial" w:cs="David" w:hint="cs"/>
          <w:b/>
          <w:bCs/>
          <w:rtl/>
        </w:rPr>
        <w:t>המצב היום</w:t>
      </w:r>
      <w:r w:rsidRPr="00974CD1">
        <w:rPr>
          <w:rFonts w:ascii="Arial" w:hAnsi="Arial" w:cs="David" w:hint="cs"/>
          <w:rtl/>
        </w:rPr>
        <w:t xml:space="preserve">: </w:t>
      </w:r>
      <w:r w:rsidR="00684F46" w:rsidRPr="00974CD1">
        <w:rPr>
          <w:rFonts w:ascii="Arial" w:hAnsi="Arial" w:cs="David" w:hint="cs"/>
          <w:rtl/>
        </w:rPr>
        <w:t>לא ברור</w:t>
      </w:r>
      <w:r>
        <w:rPr>
          <w:rFonts w:ascii="Arial" w:hAnsi="Arial" w:cs="David" w:hint="cs"/>
          <w:rtl/>
        </w:rPr>
        <w:t xml:space="preserve"> אם פסיקת ארבל </w:t>
      </w:r>
      <w:r w:rsidR="00684F46" w:rsidRPr="008D3E9E">
        <w:rPr>
          <w:rFonts w:ascii="Arial" w:hAnsi="Arial" w:cs="David" w:hint="cs"/>
          <w:rtl/>
        </w:rPr>
        <w:t xml:space="preserve">מעידה על שינוי בפסיקה או חוסר תשומת לב מצידה. </w:t>
      </w:r>
    </w:p>
    <w:p w:rsidR="00684F46" w:rsidRDefault="00684F46" w:rsidP="00B03AEC">
      <w:pPr>
        <w:tabs>
          <w:tab w:val="left" w:pos="5846"/>
        </w:tabs>
        <w:spacing w:after="0" w:line="360" w:lineRule="auto"/>
        <w:contextualSpacing/>
        <w:jc w:val="both"/>
        <w:rPr>
          <w:rFonts w:ascii="Arial" w:hAnsi="Arial" w:cs="David"/>
          <w:rtl/>
        </w:rPr>
      </w:pPr>
    </w:p>
    <w:p w:rsidR="00C67B00" w:rsidRDefault="00C67B00" w:rsidP="00C67B00">
      <w:pPr>
        <w:pStyle w:val="a3"/>
        <w:spacing w:after="0" w:line="360" w:lineRule="auto"/>
        <w:ind w:left="-1"/>
        <w:jc w:val="both"/>
        <w:rPr>
          <w:rFonts w:ascii="David" w:hAnsi="David" w:cs="David"/>
          <w:b/>
          <w:bCs/>
          <w:sz w:val="28"/>
          <w:szCs w:val="28"/>
          <w:u w:val="single"/>
          <w:rtl/>
        </w:rPr>
      </w:pPr>
      <w:r w:rsidRPr="00DA25E3">
        <w:rPr>
          <w:rFonts w:ascii="David" w:hAnsi="David" w:cs="David" w:hint="cs"/>
          <w:b/>
          <w:bCs/>
          <w:sz w:val="28"/>
          <w:szCs w:val="28"/>
          <w:highlight w:val="yellow"/>
          <w:u w:val="single"/>
          <w:rtl/>
        </w:rPr>
        <w:t>יצירת דיני משפחה אזרחיים</w:t>
      </w:r>
    </w:p>
    <w:p w:rsidR="00C67B00" w:rsidRPr="00951ECE" w:rsidRDefault="00C67B00" w:rsidP="00C67B00">
      <w:pPr>
        <w:spacing w:after="0" w:line="360" w:lineRule="auto"/>
        <w:jc w:val="both"/>
        <w:rPr>
          <w:rFonts w:cs="David"/>
          <w:b/>
          <w:bCs/>
          <w:sz w:val="24"/>
          <w:szCs w:val="24"/>
          <w:u w:val="single"/>
          <w:rtl/>
        </w:rPr>
      </w:pPr>
      <w:r w:rsidRPr="00951ECE">
        <w:rPr>
          <w:rFonts w:cs="David" w:hint="cs"/>
          <w:b/>
          <w:bCs/>
          <w:sz w:val="24"/>
          <w:szCs w:val="24"/>
          <w:u w:val="single"/>
          <w:rtl/>
        </w:rPr>
        <w:t>פסיקת המזונות של שמגר (מזונות אישה)</w:t>
      </w:r>
    </w:p>
    <w:p w:rsidR="00C67B00" w:rsidRPr="00BD0263" w:rsidRDefault="00C67B00" w:rsidP="008A63A5">
      <w:pPr>
        <w:pStyle w:val="a3"/>
        <w:numPr>
          <w:ilvl w:val="0"/>
          <w:numId w:val="25"/>
        </w:numPr>
        <w:spacing w:after="0" w:line="360" w:lineRule="auto"/>
        <w:ind w:left="282" w:hanging="282"/>
        <w:jc w:val="both"/>
        <w:rPr>
          <w:rFonts w:cs="David"/>
        </w:rPr>
      </w:pPr>
      <w:r w:rsidRPr="000B6C7A">
        <w:rPr>
          <w:rFonts w:cs="David" w:hint="cs"/>
          <w:highlight w:val="cyan"/>
          <w:rtl/>
        </w:rPr>
        <w:t xml:space="preserve">פס"ד </w:t>
      </w:r>
      <w:r w:rsidRPr="00DB1367">
        <w:rPr>
          <w:rFonts w:cs="David" w:hint="cs"/>
          <w:highlight w:val="cyan"/>
          <w:rtl/>
        </w:rPr>
        <w:t>כהנא (נישואי כהן וגרושה)</w:t>
      </w:r>
      <w:r w:rsidRPr="000B6C7A">
        <w:rPr>
          <w:rFonts w:cs="David" w:hint="cs"/>
          <w:rtl/>
        </w:rPr>
        <w:t>-</w:t>
      </w:r>
      <w:r>
        <w:rPr>
          <w:rFonts w:cs="David" w:hint="cs"/>
          <w:b/>
          <w:bCs/>
          <w:rtl/>
        </w:rPr>
        <w:t xml:space="preserve"> מזונות מכוח הצדק</w:t>
      </w:r>
      <w:r>
        <w:rPr>
          <w:rFonts w:cs="David" w:hint="cs"/>
          <w:rtl/>
        </w:rPr>
        <w:t>-</w:t>
      </w:r>
      <w:r w:rsidRPr="00BD0263">
        <w:rPr>
          <w:rFonts w:cs="David" w:hint="cs"/>
          <w:rtl/>
        </w:rPr>
        <w:t xml:space="preserve"> שמגר פוסק מזונות לא מכ</w:t>
      </w:r>
      <w:r>
        <w:rPr>
          <w:rFonts w:cs="David" w:hint="cs"/>
          <w:rtl/>
        </w:rPr>
        <w:t>ו</w:t>
      </w:r>
      <w:r w:rsidRPr="00BD0263">
        <w:rPr>
          <w:rFonts w:cs="David" w:hint="cs"/>
          <w:rtl/>
        </w:rPr>
        <w:t>ח הנישואין אלא מכ</w:t>
      </w:r>
      <w:r>
        <w:rPr>
          <w:rFonts w:cs="David" w:hint="cs"/>
          <w:rtl/>
        </w:rPr>
        <w:t>וח התחייבותו של הבעל. מכניס</w:t>
      </w:r>
      <w:r w:rsidRPr="00BD0263">
        <w:rPr>
          <w:rFonts w:cs="David" w:hint="cs"/>
          <w:b/>
          <w:bCs/>
          <w:rtl/>
        </w:rPr>
        <w:t xml:space="preserve"> </w:t>
      </w:r>
      <w:r w:rsidRPr="004001B1">
        <w:rPr>
          <w:rFonts w:cs="David" w:hint="cs"/>
          <w:u w:val="single"/>
          <w:rtl/>
        </w:rPr>
        <w:t>שיקולי צדק ושיקולים חוזיים</w:t>
      </w:r>
      <w:r>
        <w:rPr>
          <w:rFonts w:cs="David" w:hint="cs"/>
          <w:rtl/>
        </w:rPr>
        <w:t xml:space="preserve"> כדי להגיע לתוצאה צודקת.</w:t>
      </w:r>
    </w:p>
    <w:p w:rsidR="00C67B00" w:rsidRPr="00A92412" w:rsidRDefault="00C67B00" w:rsidP="008A63A5">
      <w:pPr>
        <w:pStyle w:val="a3"/>
        <w:numPr>
          <w:ilvl w:val="0"/>
          <w:numId w:val="25"/>
        </w:numPr>
        <w:spacing w:after="0" w:line="360" w:lineRule="auto"/>
        <w:ind w:left="282" w:hanging="282"/>
        <w:jc w:val="both"/>
        <w:rPr>
          <w:rFonts w:cs="David"/>
        </w:rPr>
      </w:pPr>
      <w:r w:rsidRPr="00133CA0">
        <w:rPr>
          <w:rFonts w:cs="David" w:hint="cs"/>
          <w:highlight w:val="cyan"/>
          <w:rtl/>
        </w:rPr>
        <w:t xml:space="preserve">פס"ד </w:t>
      </w:r>
      <w:r w:rsidRPr="001D5AB2">
        <w:rPr>
          <w:rFonts w:cs="David" w:hint="cs"/>
          <w:highlight w:val="cyan"/>
          <w:rtl/>
        </w:rPr>
        <w:t>סולומון (יווני ויהודיה)</w:t>
      </w:r>
      <w:r w:rsidRPr="00133CA0">
        <w:rPr>
          <w:rFonts w:cs="David" w:hint="cs"/>
          <w:rtl/>
        </w:rPr>
        <w:t>-</w:t>
      </w:r>
      <w:r w:rsidRPr="00BD0263">
        <w:rPr>
          <w:rFonts w:cs="David" w:hint="cs"/>
          <w:rtl/>
        </w:rPr>
        <w:t xml:space="preserve"> </w:t>
      </w:r>
      <w:r w:rsidRPr="00BD0263">
        <w:rPr>
          <w:rFonts w:cs="David" w:hint="cs"/>
          <w:b/>
          <w:bCs/>
          <w:rtl/>
        </w:rPr>
        <w:t>מזונות מכוח כבוד האדם</w:t>
      </w:r>
      <w:r>
        <w:rPr>
          <w:rFonts w:cs="David" w:hint="cs"/>
          <w:rtl/>
        </w:rPr>
        <w:t>-</w:t>
      </w:r>
      <w:r w:rsidRPr="00BD0263">
        <w:rPr>
          <w:rFonts w:cs="David" w:hint="eastAsia"/>
          <w:rtl/>
        </w:rPr>
        <w:t xml:space="preserve"> </w:t>
      </w:r>
      <w:r w:rsidRPr="00BD0263">
        <w:rPr>
          <w:rFonts w:cs="David" w:hint="cs"/>
          <w:rtl/>
        </w:rPr>
        <w:t>מתעלם מהעובדה שהמזונות צריכים</w:t>
      </w:r>
      <w:r>
        <w:rPr>
          <w:rFonts w:cs="David" w:hint="cs"/>
          <w:rtl/>
        </w:rPr>
        <w:t xml:space="preserve"> להיפסק עפ"י הדין האישי של הבעל, וקובע כי </w:t>
      </w:r>
      <w:r w:rsidRPr="00951ECE">
        <w:rPr>
          <w:rFonts w:cs="David" w:hint="cs"/>
          <w:rtl/>
        </w:rPr>
        <w:t>ניתן לפסוק מזונות מכוח חו"י כבוד האדם- למנוע הפקרת בן הזוג למחסור ורעב.</w:t>
      </w:r>
      <w:r>
        <w:rPr>
          <w:rFonts w:cs="David" w:hint="cs"/>
          <w:b/>
          <w:bCs/>
          <w:rtl/>
        </w:rPr>
        <w:t xml:space="preserve"> </w:t>
      </w:r>
    </w:p>
    <w:p w:rsidR="00C67B00" w:rsidRDefault="00C67B00" w:rsidP="00C67B00">
      <w:pPr>
        <w:spacing w:after="0" w:line="360" w:lineRule="auto"/>
        <w:ind w:left="161"/>
        <w:jc w:val="both"/>
        <w:rPr>
          <w:rFonts w:cs="David"/>
          <w:b/>
          <w:bCs/>
          <w:u w:val="single"/>
          <w:rtl/>
        </w:rPr>
      </w:pPr>
    </w:p>
    <w:p w:rsidR="00C67B00" w:rsidRPr="00951ECE" w:rsidRDefault="00C67B00" w:rsidP="00C67B00">
      <w:pPr>
        <w:spacing w:after="0" w:line="360" w:lineRule="auto"/>
        <w:jc w:val="both"/>
        <w:rPr>
          <w:rFonts w:cs="David"/>
          <w:b/>
          <w:bCs/>
          <w:sz w:val="24"/>
          <w:szCs w:val="24"/>
          <w:u w:val="single"/>
          <w:rtl/>
        </w:rPr>
      </w:pPr>
      <w:r w:rsidRPr="00951ECE">
        <w:rPr>
          <w:rFonts w:cs="David" w:hint="cs"/>
          <w:b/>
          <w:bCs/>
          <w:sz w:val="24"/>
          <w:szCs w:val="24"/>
          <w:u w:val="single"/>
          <w:rtl/>
        </w:rPr>
        <w:t>האבהות האזרחית/ביולוגית של חשין (מזונות ילדים)</w:t>
      </w:r>
    </w:p>
    <w:p w:rsidR="00C67B00" w:rsidRPr="00341040" w:rsidRDefault="00C67B00" w:rsidP="008A63A5">
      <w:pPr>
        <w:pStyle w:val="a3"/>
        <w:numPr>
          <w:ilvl w:val="0"/>
          <w:numId w:val="25"/>
        </w:numPr>
        <w:spacing w:after="0" w:line="360" w:lineRule="auto"/>
        <w:ind w:left="282" w:hanging="282"/>
        <w:jc w:val="both"/>
        <w:rPr>
          <w:rFonts w:cs="David"/>
          <w:u w:val="single"/>
        </w:rPr>
      </w:pPr>
      <w:r w:rsidRPr="00951ECE">
        <w:rPr>
          <w:rFonts w:cs="David" w:hint="cs"/>
          <w:highlight w:val="cyan"/>
          <w:rtl/>
        </w:rPr>
        <w:t>פס"ד פלונית (אבהות אזרחית)</w:t>
      </w:r>
      <w:r>
        <w:rPr>
          <w:rFonts w:cs="David" w:hint="cs"/>
          <w:rtl/>
        </w:rPr>
        <w:t>-</w:t>
      </w:r>
      <w:r w:rsidRPr="00951ECE">
        <w:rPr>
          <w:rFonts w:cs="David" w:hint="cs"/>
          <w:rtl/>
        </w:rPr>
        <w:t xml:space="preserve"> </w:t>
      </w:r>
      <w:r>
        <w:rPr>
          <w:rFonts w:cs="David" w:hint="cs"/>
          <w:rtl/>
        </w:rPr>
        <w:t>לא ניתן לייחס אבהות לפי הדין השרעי (כי הי</w:t>
      </w:r>
      <w:r w:rsidR="00872839">
        <w:rPr>
          <w:rFonts w:cs="David" w:hint="cs"/>
          <w:rtl/>
        </w:rPr>
        <w:t>לדה</w:t>
      </w:r>
      <w:r>
        <w:rPr>
          <w:rFonts w:cs="David" w:hint="cs"/>
          <w:rtl/>
        </w:rPr>
        <w:t xml:space="preserve"> מחוץ לנישואין) ולכן </w:t>
      </w:r>
      <w:r w:rsidRPr="00951ECE">
        <w:rPr>
          <w:rFonts w:cs="David" w:hint="cs"/>
          <w:rtl/>
        </w:rPr>
        <w:t>חשין יוצר מושג חדש של</w:t>
      </w:r>
      <w:r w:rsidRPr="00341040">
        <w:rPr>
          <w:rFonts w:cs="David" w:hint="cs"/>
          <w:b/>
          <w:bCs/>
          <w:rtl/>
        </w:rPr>
        <w:t xml:space="preserve"> אבהות אזרחית</w:t>
      </w:r>
      <w:r w:rsidRPr="00341040">
        <w:rPr>
          <w:rFonts w:cs="David" w:hint="cs"/>
          <w:rtl/>
        </w:rPr>
        <w:t>-</w:t>
      </w:r>
      <w:r w:rsidRPr="00341040">
        <w:rPr>
          <w:rFonts w:cs="David" w:hint="cs"/>
          <w:b/>
          <w:bCs/>
          <w:rtl/>
        </w:rPr>
        <w:t xml:space="preserve"> </w:t>
      </w:r>
      <w:r w:rsidRPr="00951ECE">
        <w:rPr>
          <w:rFonts w:cs="David" w:hint="cs"/>
          <w:rtl/>
        </w:rPr>
        <w:t xml:space="preserve">קיימת על בסיס ביולוגי גרידא (ומוכרת רק במערכת האזרחית), </w:t>
      </w:r>
      <w:r>
        <w:rPr>
          <w:rFonts w:cs="David" w:hint="cs"/>
          <w:rtl/>
        </w:rPr>
        <w:t>וכך פוסק לה מזונות.</w:t>
      </w:r>
    </w:p>
    <w:p w:rsidR="00C67B00" w:rsidRPr="00951ECE" w:rsidRDefault="00C67B00" w:rsidP="008A63A5">
      <w:pPr>
        <w:pStyle w:val="a3"/>
        <w:numPr>
          <w:ilvl w:val="0"/>
          <w:numId w:val="25"/>
        </w:numPr>
        <w:spacing w:after="0" w:line="360" w:lineRule="auto"/>
        <w:ind w:left="282" w:hanging="282"/>
        <w:jc w:val="both"/>
        <w:rPr>
          <w:rFonts w:cs="David"/>
          <w:sz w:val="24"/>
          <w:szCs w:val="24"/>
        </w:rPr>
      </w:pPr>
      <w:r w:rsidRPr="00951ECE">
        <w:rPr>
          <w:rFonts w:cs="David" w:hint="cs"/>
          <w:b/>
          <w:bCs/>
          <w:rtl/>
        </w:rPr>
        <w:t>"תזת אי ההכרה"</w:t>
      </w:r>
      <w:r w:rsidRPr="00951ECE">
        <w:rPr>
          <w:rFonts w:cs="David" w:hint="cs"/>
          <w:rtl/>
        </w:rPr>
        <w:t xml:space="preserve">- אם המערכת הדתית </w:t>
      </w:r>
      <w:r w:rsidRPr="00951ECE">
        <w:rPr>
          <w:rFonts w:cs="David" w:hint="cs"/>
          <w:u w:val="single"/>
          <w:rtl/>
        </w:rPr>
        <w:t>לא מכירה</w:t>
      </w:r>
      <w:r w:rsidRPr="00951ECE">
        <w:rPr>
          <w:rFonts w:cs="David" w:hint="cs"/>
          <w:rtl/>
        </w:rPr>
        <w:t xml:space="preserve"> בקונסטרוקציה מסוימת (כמו הורות ביולוגית) </w:t>
      </w:r>
      <w:r w:rsidRPr="00951ECE">
        <w:rPr>
          <w:rFonts w:cs="David"/>
        </w:rPr>
        <w:sym w:font="Wingdings" w:char="F0DF"/>
      </w:r>
      <w:r w:rsidRPr="00951ECE">
        <w:rPr>
          <w:rFonts w:cs="David" w:hint="cs"/>
          <w:rtl/>
        </w:rPr>
        <w:t xml:space="preserve"> אינה יכולה לטעון לסמכות לדון בקיומו של מבנה כזה או בהשלכ</w:t>
      </w:r>
      <w:r>
        <w:rPr>
          <w:rFonts w:cs="David" w:hint="cs"/>
          <w:rtl/>
        </w:rPr>
        <w:t>ו</w:t>
      </w:r>
      <w:r w:rsidRPr="00951ECE">
        <w:rPr>
          <w:rFonts w:cs="David" w:hint="cs"/>
          <w:rtl/>
        </w:rPr>
        <w:t>תיו.</w:t>
      </w:r>
      <w:r w:rsidRPr="00951ECE">
        <w:rPr>
          <w:rFonts w:ascii="Times New Roman" w:hAnsi="Times New Roman" w:cs="David" w:hint="cs"/>
          <w:b/>
          <w:bCs/>
          <w:rtl/>
        </w:rPr>
        <w:t xml:space="preserve"> </w:t>
      </w:r>
    </w:p>
    <w:p w:rsidR="00C67B00" w:rsidRPr="00951ECE" w:rsidRDefault="00C67B00" w:rsidP="00C67B00">
      <w:pPr>
        <w:spacing w:after="0" w:line="360" w:lineRule="auto"/>
        <w:jc w:val="both"/>
        <w:rPr>
          <w:rFonts w:cs="David"/>
          <w:sz w:val="24"/>
          <w:szCs w:val="24"/>
          <w:rtl/>
        </w:rPr>
      </w:pPr>
    </w:p>
    <w:p w:rsidR="00C67B00" w:rsidRPr="00951ECE" w:rsidRDefault="00C67B00" w:rsidP="00C67B00">
      <w:pPr>
        <w:spacing w:after="0" w:line="360" w:lineRule="auto"/>
        <w:jc w:val="both"/>
        <w:rPr>
          <w:rFonts w:cs="David"/>
          <w:b/>
          <w:bCs/>
          <w:sz w:val="24"/>
          <w:szCs w:val="24"/>
          <w:u w:val="single"/>
          <w:rtl/>
        </w:rPr>
      </w:pPr>
      <w:r w:rsidRPr="00951ECE">
        <w:rPr>
          <w:rFonts w:cs="David" w:hint="cs"/>
          <w:b/>
          <w:bCs/>
          <w:sz w:val="24"/>
          <w:szCs w:val="24"/>
          <w:u w:val="single"/>
          <w:rtl/>
        </w:rPr>
        <w:t>המזונות האזרחיים של ברק</w:t>
      </w:r>
      <w:r>
        <w:rPr>
          <w:rFonts w:cs="David" w:hint="cs"/>
          <w:b/>
          <w:bCs/>
          <w:sz w:val="24"/>
          <w:szCs w:val="24"/>
          <w:u w:val="single"/>
          <w:rtl/>
        </w:rPr>
        <w:t xml:space="preserve">- </w:t>
      </w:r>
      <w:r w:rsidRPr="00951ECE">
        <w:rPr>
          <w:rFonts w:cs="David" w:hint="cs"/>
          <w:b/>
          <w:bCs/>
          <w:sz w:val="24"/>
          <w:szCs w:val="24"/>
          <w:u w:val="single"/>
          <w:rtl/>
        </w:rPr>
        <w:t>מזונות משקמים</w:t>
      </w:r>
      <w:r>
        <w:rPr>
          <w:rFonts w:cs="David" w:hint="cs"/>
          <w:b/>
          <w:bCs/>
          <w:sz w:val="24"/>
          <w:szCs w:val="24"/>
          <w:u w:val="single"/>
          <w:rtl/>
        </w:rPr>
        <w:t xml:space="preserve"> (מזונות אישה)</w:t>
      </w:r>
    </w:p>
    <w:p w:rsidR="00C67B00" w:rsidRDefault="00C67B00" w:rsidP="008A63A5">
      <w:pPr>
        <w:pStyle w:val="a3"/>
        <w:numPr>
          <w:ilvl w:val="0"/>
          <w:numId w:val="25"/>
        </w:numPr>
        <w:spacing w:after="0" w:line="360" w:lineRule="auto"/>
        <w:ind w:left="282" w:hanging="282"/>
        <w:jc w:val="both"/>
        <w:rPr>
          <w:rFonts w:cs="David"/>
        </w:rPr>
      </w:pPr>
      <w:r w:rsidRPr="00951ECE">
        <w:rPr>
          <w:rFonts w:cs="David" w:hint="cs"/>
          <w:u w:val="single"/>
          <w:rtl/>
        </w:rPr>
        <w:t>ברק באוביטר</w:t>
      </w:r>
      <w:r w:rsidRPr="00951ECE">
        <w:rPr>
          <w:rFonts w:cs="David" w:hint="cs"/>
          <w:rtl/>
        </w:rPr>
        <w:t xml:space="preserve"> </w:t>
      </w:r>
      <w:r>
        <w:rPr>
          <w:rFonts w:cs="David" w:hint="cs"/>
          <w:highlight w:val="cyan"/>
          <w:rtl/>
        </w:rPr>
        <w:t>בפ</w:t>
      </w:r>
      <w:r w:rsidRPr="00A92412">
        <w:rPr>
          <w:rFonts w:cs="David" w:hint="cs"/>
          <w:highlight w:val="cyan"/>
          <w:rtl/>
        </w:rPr>
        <w:t xml:space="preserve">ס"ד </w:t>
      </w:r>
      <w:r w:rsidR="00754B67">
        <w:rPr>
          <w:rFonts w:cs="David" w:hint="cs"/>
          <w:highlight w:val="cyan"/>
          <w:rtl/>
        </w:rPr>
        <w:t xml:space="preserve">המזונות החוזיים (נישואי </w:t>
      </w:r>
      <w:r w:rsidRPr="00754B67">
        <w:rPr>
          <w:rFonts w:cs="David" w:hint="cs"/>
          <w:highlight w:val="cyan"/>
          <w:rtl/>
        </w:rPr>
        <w:t>פרגוואי</w:t>
      </w:r>
      <w:r w:rsidR="00754B67" w:rsidRPr="00754B67">
        <w:rPr>
          <w:rFonts w:cs="David" w:hint="cs"/>
          <w:highlight w:val="cyan"/>
          <w:rtl/>
        </w:rPr>
        <w:t>)</w:t>
      </w:r>
      <w:r w:rsidRPr="00A92412">
        <w:rPr>
          <w:rFonts w:cs="David" w:hint="cs"/>
          <w:rtl/>
        </w:rPr>
        <w:t>-</w:t>
      </w:r>
      <w:r>
        <w:rPr>
          <w:rFonts w:cs="David" w:hint="cs"/>
          <w:b/>
          <w:bCs/>
          <w:rtl/>
        </w:rPr>
        <w:t xml:space="preserve"> </w:t>
      </w:r>
      <w:r w:rsidRPr="0053249B">
        <w:rPr>
          <w:rFonts w:cs="David" w:hint="cs"/>
          <w:rtl/>
        </w:rPr>
        <w:t>לפי דין תורה אין תוקף לנישואים ואין פסיקת מזונות. לכן ברק</w:t>
      </w:r>
      <w:r>
        <w:rPr>
          <w:rFonts w:cs="David" w:hint="cs"/>
          <w:b/>
          <w:bCs/>
          <w:rtl/>
        </w:rPr>
        <w:t xml:space="preserve"> פוסק מזונות חוזיים</w:t>
      </w:r>
      <w:r w:rsidRPr="00951ECE">
        <w:rPr>
          <w:rFonts w:cs="David" w:hint="cs"/>
          <w:rtl/>
        </w:rPr>
        <w:t xml:space="preserve">- </w:t>
      </w:r>
      <w:r w:rsidRPr="00CA1EB8">
        <w:rPr>
          <w:rFonts w:cs="David" w:hint="cs"/>
          <w:rtl/>
        </w:rPr>
        <w:t>יש</w:t>
      </w:r>
      <w:r w:rsidRPr="00754B67">
        <w:rPr>
          <w:rFonts w:cs="David" w:hint="cs"/>
          <w:rtl/>
        </w:rPr>
        <w:t xml:space="preserve"> </w:t>
      </w:r>
      <w:r w:rsidRPr="001A1239">
        <w:rPr>
          <w:rFonts w:cs="David" w:hint="cs"/>
          <w:rtl/>
        </w:rPr>
        <w:t>הסכם מכללא בין בני הזוג</w:t>
      </w:r>
      <w:r>
        <w:rPr>
          <w:rFonts w:cs="David" w:hint="cs"/>
          <w:rtl/>
        </w:rPr>
        <w:t xml:space="preserve"> לחיים משותפים ולדאגה גם בסיום הנישואים. פוסק</w:t>
      </w:r>
      <w:r w:rsidRPr="001A1239">
        <w:rPr>
          <w:rFonts w:cs="David" w:hint="cs"/>
          <w:rtl/>
        </w:rPr>
        <w:t xml:space="preserve"> </w:t>
      </w:r>
      <w:r w:rsidRPr="00951ECE">
        <w:rPr>
          <w:rFonts w:cs="David" w:hint="cs"/>
          <w:u w:val="single"/>
          <w:rtl/>
        </w:rPr>
        <w:t>מזונות שיקום</w:t>
      </w:r>
      <w:r w:rsidRPr="00951ECE">
        <w:rPr>
          <w:rFonts w:cs="David" w:hint="cs"/>
          <w:rtl/>
        </w:rPr>
        <w:t xml:space="preserve"> להבטחת רווחת בן הזוג השני</w:t>
      </w:r>
      <w:r>
        <w:rPr>
          <w:rFonts w:cs="David" w:hint="cs"/>
          <w:rtl/>
        </w:rPr>
        <w:t xml:space="preserve"> (לא פוסק לפי סטטוס- כי זה מסובך יותר).</w:t>
      </w:r>
    </w:p>
    <w:p w:rsidR="00C67B00" w:rsidRDefault="00C67B00" w:rsidP="008A63A5">
      <w:pPr>
        <w:pStyle w:val="a3"/>
        <w:numPr>
          <w:ilvl w:val="0"/>
          <w:numId w:val="25"/>
        </w:numPr>
        <w:spacing w:after="0" w:line="360" w:lineRule="auto"/>
        <w:ind w:left="282" w:hanging="282"/>
        <w:jc w:val="both"/>
        <w:rPr>
          <w:rFonts w:cs="David"/>
        </w:rPr>
      </w:pPr>
      <w:r>
        <w:rPr>
          <w:rFonts w:cs="David" w:hint="cs"/>
          <w:b/>
          <w:bCs/>
          <w:rtl/>
        </w:rPr>
        <w:t>תחולת המזונות האזרחיים</w:t>
      </w:r>
      <w:r w:rsidRPr="00CA1EB8">
        <w:rPr>
          <w:rFonts w:cs="David" w:hint="cs"/>
          <w:rtl/>
        </w:rPr>
        <w:t>-</w:t>
      </w:r>
      <w:r>
        <w:rPr>
          <w:rFonts w:cs="David" w:hint="cs"/>
          <w:b/>
          <w:bCs/>
          <w:rtl/>
        </w:rPr>
        <w:t xml:space="preserve"> </w:t>
      </w:r>
      <w:r w:rsidRPr="00CA1EB8">
        <w:rPr>
          <w:rFonts w:cs="David" w:hint="cs"/>
          <w:rtl/>
        </w:rPr>
        <w:t>חלים על נישואים אזרחיים, ידועים בציבור ונישואי תערובת.</w:t>
      </w:r>
    </w:p>
    <w:p w:rsidR="00C67B00" w:rsidRPr="00EA1413" w:rsidRDefault="00C67B00" w:rsidP="008A63A5">
      <w:pPr>
        <w:pStyle w:val="a3"/>
        <w:numPr>
          <w:ilvl w:val="0"/>
          <w:numId w:val="25"/>
        </w:numPr>
        <w:spacing w:after="0" w:line="360" w:lineRule="auto"/>
        <w:ind w:left="282" w:hanging="282"/>
        <w:jc w:val="both"/>
        <w:rPr>
          <w:rFonts w:cs="David"/>
        </w:rPr>
      </w:pPr>
      <w:r w:rsidRPr="00CA1EB8">
        <w:rPr>
          <w:rFonts w:cs="David" w:hint="cs"/>
          <w:rtl/>
        </w:rPr>
        <w:t xml:space="preserve">אינם חלים על יהודים שנישאו כדמו"י. </w:t>
      </w:r>
      <w:r w:rsidRPr="00EA1413">
        <w:rPr>
          <w:rFonts w:cs="David" w:hint="cs"/>
          <w:b/>
          <w:bCs/>
          <w:rtl/>
        </w:rPr>
        <w:t>חריג</w:t>
      </w:r>
      <w:r w:rsidRPr="00EA1413">
        <w:rPr>
          <w:rFonts w:cs="David" w:hint="cs"/>
          <w:rtl/>
        </w:rPr>
        <w:t>: מזונות שי</w:t>
      </w:r>
      <w:r>
        <w:rPr>
          <w:rFonts w:cs="David" w:hint="cs"/>
          <w:rtl/>
        </w:rPr>
        <w:t xml:space="preserve">קום לאחר הנישואים- </w:t>
      </w:r>
      <w:r w:rsidRPr="00EA1413">
        <w:rPr>
          <w:rFonts w:cs="David" w:hint="cs"/>
          <w:rtl/>
        </w:rPr>
        <w:t>אולי רלוונטיים לדמו"י (</w:t>
      </w:r>
      <w:r>
        <w:rPr>
          <w:rFonts w:cs="David" w:hint="cs"/>
          <w:rtl/>
        </w:rPr>
        <w:t>כי</w:t>
      </w:r>
      <w:r w:rsidRPr="00EA1413">
        <w:rPr>
          <w:rFonts w:cs="David" w:hint="cs"/>
          <w:rtl/>
        </w:rPr>
        <w:t xml:space="preserve"> בהלכה המזונות הם עד מתן הגט).</w:t>
      </w:r>
    </w:p>
    <w:p w:rsidR="00C67B00" w:rsidRDefault="00C67B00" w:rsidP="008A63A5">
      <w:pPr>
        <w:pStyle w:val="a3"/>
        <w:numPr>
          <w:ilvl w:val="0"/>
          <w:numId w:val="25"/>
        </w:numPr>
        <w:spacing w:after="0" w:line="360" w:lineRule="auto"/>
        <w:ind w:left="282" w:hanging="282"/>
        <w:jc w:val="both"/>
        <w:rPr>
          <w:rFonts w:cs="David"/>
        </w:rPr>
      </w:pPr>
      <w:r w:rsidRPr="00EA1413">
        <w:rPr>
          <w:rFonts w:cs="David" w:hint="cs"/>
          <w:b/>
          <w:bCs/>
          <w:rtl/>
        </w:rPr>
        <w:t>הצדקות למזונות אזרחיים</w:t>
      </w:r>
      <w:r>
        <w:rPr>
          <w:rFonts w:cs="David" w:hint="cs"/>
          <w:rtl/>
        </w:rPr>
        <w:t>-</w:t>
      </w:r>
      <w:r w:rsidRPr="00EA1413">
        <w:rPr>
          <w:rFonts w:cs="David" w:hint="cs"/>
          <w:rtl/>
        </w:rPr>
        <w:t xml:space="preserve"> מצבים של </w:t>
      </w:r>
      <w:r w:rsidRPr="00EA1413">
        <w:rPr>
          <w:rFonts w:cs="David" w:hint="cs"/>
          <w:b/>
          <w:bCs/>
          <w:rtl/>
        </w:rPr>
        <w:t>אי שוויון</w:t>
      </w:r>
      <w:r w:rsidRPr="00EA1413">
        <w:rPr>
          <w:rFonts w:cs="David" w:hint="cs"/>
          <w:rtl/>
        </w:rPr>
        <w:t xml:space="preserve">, </w:t>
      </w:r>
      <w:r w:rsidRPr="00EA1413">
        <w:rPr>
          <w:rFonts w:cs="David" w:hint="cs"/>
          <w:b/>
          <w:bCs/>
          <w:rtl/>
        </w:rPr>
        <w:t>תלות עקב חלוקת תפקידים</w:t>
      </w:r>
      <w:r w:rsidRPr="00EA1413">
        <w:rPr>
          <w:rFonts w:cs="David" w:hint="cs"/>
          <w:rtl/>
        </w:rPr>
        <w:t xml:space="preserve"> שיש לה רציונאל כלכלי או פסיכולוגי או אפילו מתוך </w:t>
      </w:r>
      <w:r w:rsidRPr="00EA1413">
        <w:rPr>
          <w:rFonts w:cs="David" w:hint="cs"/>
          <w:b/>
          <w:bCs/>
          <w:rtl/>
        </w:rPr>
        <w:t>רצון משותף</w:t>
      </w:r>
      <w:r w:rsidRPr="00EA1413">
        <w:rPr>
          <w:rFonts w:cs="David" w:hint="cs"/>
          <w:rtl/>
        </w:rPr>
        <w:t xml:space="preserve"> של הצדדים</w:t>
      </w:r>
      <w:r>
        <w:rPr>
          <w:rFonts w:cs="David" w:hint="cs"/>
          <w:rtl/>
        </w:rPr>
        <w:t>.</w:t>
      </w:r>
    </w:p>
    <w:p w:rsidR="00C67B00" w:rsidRPr="00EA1413" w:rsidRDefault="00C67B00" w:rsidP="008A63A5">
      <w:pPr>
        <w:pStyle w:val="a3"/>
        <w:numPr>
          <w:ilvl w:val="0"/>
          <w:numId w:val="25"/>
        </w:numPr>
        <w:spacing w:after="0" w:line="360" w:lineRule="auto"/>
        <w:ind w:left="282" w:hanging="282"/>
        <w:jc w:val="both"/>
        <w:rPr>
          <w:rFonts w:cs="David"/>
          <w:rtl/>
        </w:rPr>
      </w:pPr>
      <w:r w:rsidRPr="00F105D3">
        <w:rPr>
          <w:rFonts w:cs="David" w:hint="cs"/>
          <w:u w:val="single"/>
          <w:rtl/>
        </w:rPr>
        <w:t>דנציגר</w:t>
      </w:r>
      <w:r w:rsidRPr="00F105D3">
        <w:rPr>
          <w:rFonts w:cs="David" w:hint="cs"/>
          <w:rtl/>
        </w:rPr>
        <w:t xml:space="preserve"> </w:t>
      </w:r>
      <w:r>
        <w:rPr>
          <w:rFonts w:cs="David" w:hint="cs"/>
          <w:highlight w:val="cyan"/>
          <w:rtl/>
        </w:rPr>
        <w:t>ב</w:t>
      </w:r>
      <w:r w:rsidRPr="00EA1413">
        <w:rPr>
          <w:rFonts w:cs="David" w:hint="cs"/>
          <w:highlight w:val="cyan"/>
          <w:rtl/>
        </w:rPr>
        <w:t>פס"ד אלמוני (מזונות ילדי ידב"צ</w:t>
      </w:r>
      <w:r>
        <w:rPr>
          <w:rFonts w:cs="David" w:hint="cs"/>
          <w:highlight w:val="cyan"/>
          <w:rtl/>
        </w:rPr>
        <w:t xml:space="preserve"> מאומצות</w:t>
      </w:r>
      <w:r w:rsidRPr="00EA1413">
        <w:rPr>
          <w:rFonts w:cs="David" w:hint="cs"/>
          <w:highlight w:val="cyan"/>
          <w:rtl/>
        </w:rPr>
        <w:t>)</w:t>
      </w:r>
      <w:r>
        <w:rPr>
          <w:rFonts w:cs="David" w:hint="cs"/>
          <w:rtl/>
        </w:rPr>
        <w:t>- מחיל את המזונות האזרחיים של ברק על ידב"צ מאומצים.</w:t>
      </w:r>
    </w:p>
    <w:p w:rsidR="00C67B00" w:rsidRPr="00AB02FE" w:rsidRDefault="00C67B00" w:rsidP="00C67B00">
      <w:pPr>
        <w:pStyle w:val="a3"/>
        <w:spacing w:after="0" w:line="360" w:lineRule="auto"/>
        <w:ind w:left="360"/>
        <w:jc w:val="both"/>
        <w:rPr>
          <w:rFonts w:cs="David"/>
          <w:b/>
          <w:bCs/>
          <w:rtl/>
        </w:rPr>
      </w:pPr>
    </w:p>
    <w:p w:rsidR="00C67B00" w:rsidRPr="00AB02FE" w:rsidRDefault="00C67B00" w:rsidP="00C67B00">
      <w:pPr>
        <w:tabs>
          <w:tab w:val="left" w:pos="2456"/>
        </w:tabs>
        <w:spacing w:after="0" w:line="360" w:lineRule="auto"/>
        <w:jc w:val="both"/>
        <w:rPr>
          <w:rFonts w:cs="David"/>
          <w:rtl/>
        </w:rPr>
      </w:pPr>
      <w:r w:rsidRPr="00AB02FE">
        <w:rPr>
          <w:rFonts w:cs="David" w:hint="cs"/>
          <w:b/>
          <w:bCs/>
          <w:u w:val="single"/>
          <w:rtl/>
        </w:rPr>
        <w:t>במבחן</w:t>
      </w:r>
      <w:r w:rsidRPr="00AB02FE">
        <w:rPr>
          <w:rFonts w:cs="David" w:hint="cs"/>
          <w:rtl/>
        </w:rPr>
        <w:t xml:space="preserve">: בנוגע למזונות האזרחיים- יש לפרט את </w:t>
      </w:r>
      <w:r w:rsidRPr="00AB02FE">
        <w:rPr>
          <w:rFonts w:cs="David" w:hint="cs"/>
          <w:b/>
          <w:bCs/>
          <w:rtl/>
        </w:rPr>
        <w:t>יצירת המזונות מכוח</w:t>
      </w:r>
      <w:r w:rsidRPr="00AB02FE">
        <w:rPr>
          <w:rFonts w:cs="David" w:hint="cs"/>
          <w:rtl/>
        </w:rPr>
        <w:t xml:space="preserve"> </w:t>
      </w:r>
      <w:r w:rsidRPr="00AB02FE">
        <w:rPr>
          <w:rFonts w:cs="David" w:hint="cs"/>
          <w:b/>
          <w:bCs/>
          <w:rtl/>
        </w:rPr>
        <w:t>חו"י: כבוד האדם</w:t>
      </w:r>
      <w:r w:rsidRPr="00AB02FE">
        <w:rPr>
          <w:rFonts w:cs="David" w:hint="cs"/>
          <w:rtl/>
        </w:rPr>
        <w:t xml:space="preserve"> (</w:t>
      </w:r>
      <w:r w:rsidRPr="00AB02FE">
        <w:rPr>
          <w:rFonts w:cs="David" w:hint="cs"/>
          <w:b/>
          <w:bCs/>
          <w:u w:val="single"/>
          <w:rtl/>
        </w:rPr>
        <w:t>האוביטר</w:t>
      </w:r>
      <w:r w:rsidRPr="00AB02FE">
        <w:rPr>
          <w:rFonts w:cs="David" w:hint="cs"/>
          <w:rtl/>
        </w:rPr>
        <w:t xml:space="preserve"> של </w:t>
      </w:r>
      <w:r w:rsidRPr="00AB02FE">
        <w:rPr>
          <w:rFonts w:cs="David" w:hint="cs"/>
          <w:u w:val="single"/>
          <w:rtl/>
        </w:rPr>
        <w:t>השופט שמגר</w:t>
      </w:r>
      <w:r w:rsidRPr="00AB02FE">
        <w:rPr>
          <w:rFonts w:cs="David" w:hint="cs"/>
          <w:rtl/>
        </w:rPr>
        <w:t xml:space="preserve"> </w:t>
      </w:r>
      <w:r w:rsidRPr="00AB02FE">
        <w:rPr>
          <w:rFonts w:cs="David" w:hint="cs"/>
          <w:u w:val="single"/>
          <w:rtl/>
        </w:rPr>
        <w:t>בפס"ד סלומון</w:t>
      </w:r>
      <w:r w:rsidRPr="00AB02FE">
        <w:rPr>
          <w:rFonts w:cs="David" w:hint="cs"/>
          <w:rtl/>
        </w:rPr>
        <w:t xml:space="preserve">), אשר מקבלים משמעות חזקה יותר כשמוסיפים אותם </w:t>
      </w:r>
      <w:r w:rsidRPr="00AB02FE">
        <w:rPr>
          <w:rFonts w:cs="David" w:hint="cs"/>
          <w:b/>
          <w:bCs/>
          <w:rtl/>
        </w:rPr>
        <w:t>למזונות מכוח תום הלב</w:t>
      </w:r>
      <w:r>
        <w:rPr>
          <w:rFonts w:cs="David" w:hint="cs"/>
          <w:rtl/>
        </w:rPr>
        <w:t xml:space="preserve"> (</w:t>
      </w:r>
      <w:r w:rsidRPr="00AB02FE">
        <w:rPr>
          <w:rFonts w:cs="David" w:hint="cs"/>
          <w:rtl/>
        </w:rPr>
        <w:t xml:space="preserve">המזונות האזרחיים של </w:t>
      </w:r>
      <w:r w:rsidRPr="00AB02FE">
        <w:rPr>
          <w:rFonts w:cs="David" w:hint="cs"/>
          <w:u w:val="single"/>
          <w:rtl/>
        </w:rPr>
        <w:t>השופט ברק</w:t>
      </w:r>
      <w:r w:rsidRPr="00AB02FE">
        <w:rPr>
          <w:rFonts w:cs="David" w:hint="cs"/>
          <w:rtl/>
        </w:rPr>
        <w:t>).</w:t>
      </w:r>
    </w:p>
    <w:p w:rsidR="00C67B00" w:rsidRDefault="00C67B00" w:rsidP="00B03AEC">
      <w:pPr>
        <w:tabs>
          <w:tab w:val="left" w:pos="5846"/>
        </w:tabs>
        <w:spacing w:after="0" w:line="360" w:lineRule="auto"/>
        <w:contextualSpacing/>
        <w:jc w:val="both"/>
        <w:rPr>
          <w:rFonts w:ascii="Arial" w:hAnsi="Arial" w:cs="David"/>
          <w:rtl/>
        </w:rPr>
      </w:pPr>
    </w:p>
    <w:p w:rsidR="00E562FC" w:rsidRPr="008D3E9E" w:rsidRDefault="00E562FC" w:rsidP="00E562FC">
      <w:pPr>
        <w:pStyle w:val="a3"/>
        <w:spacing w:after="0" w:line="360" w:lineRule="auto"/>
        <w:ind w:left="-1"/>
        <w:jc w:val="both"/>
        <w:rPr>
          <w:rFonts w:ascii="David" w:hAnsi="David" w:cs="David"/>
          <w:b/>
          <w:bCs/>
          <w:rtl/>
        </w:rPr>
      </w:pPr>
      <w:r w:rsidRPr="00DA25E3">
        <w:rPr>
          <w:rFonts w:ascii="David" w:hAnsi="David" w:cs="David"/>
          <w:b/>
          <w:bCs/>
          <w:sz w:val="28"/>
          <w:szCs w:val="28"/>
          <w:highlight w:val="yellow"/>
          <w:u w:val="single"/>
          <w:rtl/>
        </w:rPr>
        <w:t>הלכת השיתוף</w:t>
      </w:r>
      <w:r w:rsidRPr="008D3E9E">
        <w:rPr>
          <w:rFonts w:ascii="David" w:hAnsi="David" w:cs="David"/>
          <w:b/>
          <w:bCs/>
          <w:sz w:val="28"/>
          <w:szCs w:val="28"/>
          <w:rtl/>
        </w:rPr>
        <w:t xml:space="preserve">- </w:t>
      </w:r>
      <w:r w:rsidRPr="008D3E9E">
        <w:rPr>
          <w:rFonts w:ascii="David" w:hAnsi="David" w:cs="David"/>
          <w:b/>
          <w:bCs/>
          <w:rtl/>
        </w:rPr>
        <w:t>*חל</w:t>
      </w:r>
      <w:r w:rsidR="00C54505">
        <w:rPr>
          <w:rFonts w:ascii="David" w:hAnsi="David" w:cs="David"/>
          <w:b/>
          <w:bCs/>
          <w:rtl/>
        </w:rPr>
        <w:t>ה גם על נכסים פרטיים, בניגוד לח</w:t>
      </w:r>
      <w:r w:rsidRPr="008D3E9E">
        <w:rPr>
          <w:rFonts w:ascii="David" w:hAnsi="David" w:cs="David"/>
          <w:b/>
          <w:bCs/>
          <w:rtl/>
        </w:rPr>
        <w:t>י"מ (איזון משאבים)</w:t>
      </w:r>
      <w:r>
        <w:rPr>
          <w:rFonts w:ascii="David" w:hAnsi="David" w:cs="David" w:hint="cs"/>
          <w:b/>
          <w:bCs/>
          <w:rtl/>
        </w:rPr>
        <w:t>.</w:t>
      </w:r>
    </w:p>
    <w:p w:rsidR="00E562FC" w:rsidRDefault="00E562FC" w:rsidP="008A63A5">
      <w:pPr>
        <w:pStyle w:val="a3"/>
        <w:numPr>
          <w:ilvl w:val="0"/>
          <w:numId w:val="2"/>
        </w:numPr>
        <w:spacing w:after="0" w:line="360" w:lineRule="auto"/>
        <w:ind w:left="282" w:hanging="282"/>
        <w:jc w:val="both"/>
        <w:rPr>
          <w:rFonts w:cs="David"/>
        </w:rPr>
      </w:pPr>
      <w:r w:rsidRPr="008D3E9E">
        <w:rPr>
          <w:rFonts w:cs="David" w:hint="cs"/>
          <w:b/>
          <w:bCs/>
          <w:rtl/>
        </w:rPr>
        <w:t>פרי פסיקה</w:t>
      </w:r>
      <w:r w:rsidRPr="008D3E9E">
        <w:rPr>
          <w:rFonts w:cs="David" w:hint="cs"/>
          <w:rtl/>
        </w:rPr>
        <w:t xml:space="preserve"> </w:t>
      </w:r>
      <w:r w:rsidRPr="008D3E9E">
        <w:rPr>
          <w:rFonts w:cs="David" w:hint="cs"/>
          <w:b/>
          <w:bCs/>
          <w:rtl/>
        </w:rPr>
        <w:t>של ביהמ"ש העליון</w:t>
      </w:r>
      <w:r>
        <w:rPr>
          <w:rFonts w:cs="David" w:hint="cs"/>
          <w:rtl/>
        </w:rPr>
        <w:t>-</w:t>
      </w:r>
      <w:r w:rsidRPr="008D3E9E">
        <w:rPr>
          <w:rFonts w:cs="David" w:hint="cs"/>
          <w:rtl/>
        </w:rPr>
        <w:t xml:space="preserve"> נקבעה בהיעדר חוק שאמור להסדיר א</w:t>
      </w:r>
      <w:r>
        <w:rPr>
          <w:rFonts w:cs="David" w:hint="cs"/>
          <w:rtl/>
        </w:rPr>
        <w:t>ת היחסים הרכושיים בין בני הזוג.</w:t>
      </w:r>
    </w:p>
    <w:p w:rsidR="00E562FC" w:rsidRPr="0091441F" w:rsidRDefault="00E562FC" w:rsidP="008A63A5">
      <w:pPr>
        <w:pStyle w:val="a3"/>
        <w:numPr>
          <w:ilvl w:val="0"/>
          <w:numId w:val="2"/>
        </w:numPr>
        <w:spacing w:after="0" w:line="360" w:lineRule="auto"/>
        <w:ind w:left="282" w:hanging="282"/>
        <w:jc w:val="both"/>
        <w:rPr>
          <w:rFonts w:ascii="David" w:hAnsi="David" w:cs="David"/>
          <w:u w:val="single"/>
          <w:rtl/>
        </w:rPr>
      </w:pPr>
      <w:r w:rsidRPr="0091441F">
        <w:rPr>
          <w:rFonts w:ascii="David" w:hAnsi="David" w:cs="David"/>
          <w:u w:val="single"/>
          <w:rtl/>
        </w:rPr>
        <w:t>על מי חלה?</w:t>
      </w:r>
    </w:p>
    <w:p w:rsidR="00E562FC" w:rsidRDefault="00E562FC" w:rsidP="008A63A5">
      <w:pPr>
        <w:pStyle w:val="a3"/>
        <w:numPr>
          <w:ilvl w:val="0"/>
          <w:numId w:val="44"/>
        </w:numPr>
        <w:spacing w:after="0" w:line="360" w:lineRule="auto"/>
        <w:ind w:left="424" w:hanging="140"/>
        <w:jc w:val="both"/>
        <w:rPr>
          <w:rFonts w:cs="David"/>
          <w:rtl/>
        </w:rPr>
      </w:pPr>
      <w:r w:rsidRPr="0091441F">
        <w:rPr>
          <w:rFonts w:cs="David" w:hint="cs"/>
          <w:u w:val="single"/>
          <w:rtl/>
        </w:rPr>
        <w:t>זוגות</w:t>
      </w:r>
      <w:r w:rsidRPr="0091441F">
        <w:rPr>
          <w:rFonts w:cs="David" w:hint="cs"/>
          <w:rtl/>
        </w:rPr>
        <w:t xml:space="preserve"> שנישאו </w:t>
      </w:r>
      <w:r w:rsidRPr="0091441F">
        <w:rPr>
          <w:rFonts w:cs="David" w:hint="cs"/>
          <w:u w:val="single"/>
          <w:rtl/>
        </w:rPr>
        <w:t>לפני</w:t>
      </w:r>
      <w:r w:rsidRPr="0091441F">
        <w:rPr>
          <w:rFonts w:cs="David" w:hint="cs"/>
          <w:rtl/>
        </w:rPr>
        <w:t xml:space="preserve"> שנת 74 (גם זוגות שנישאו בחו"ל)</w:t>
      </w:r>
      <w:r>
        <w:rPr>
          <w:rFonts w:cs="David" w:hint="cs"/>
          <w:rtl/>
        </w:rPr>
        <w:t>.</w:t>
      </w:r>
    </w:p>
    <w:p w:rsidR="00E562FC" w:rsidRPr="0091441F" w:rsidRDefault="00E562FC" w:rsidP="008A63A5">
      <w:pPr>
        <w:pStyle w:val="a3"/>
        <w:numPr>
          <w:ilvl w:val="0"/>
          <w:numId w:val="44"/>
        </w:numPr>
        <w:spacing w:after="0" w:line="360" w:lineRule="auto"/>
        <w:ind w:left="424" w:hanging="140"/>
        <w:jc w:val="both"/>
        <w:rPr>
          <w:rFonts w:cs="David"/>
        </w:rPr>
      </w:pPr>
      <w:r w:rsidRPr="0091441F">
        <w:rPr>
          <w:rFonts w:cs="David" w:hint="cs"/>
          <w:rtl/>
        </w:rPr>
        <w:t>ידועים בציבור (שלא חתמו על הסכם אחר).</w:t>
      </w:r>
    </w:p>
    <w:p w:rsidR="00E562FC" w:rsidRPr="0091441F" w:rsidRDefault="00E562FC" w:rsidP="008A63A5">
      <w:pPr>
        <w:pStyle w:val="a3"/>
        <w:numPr>
          <w:ilvl w:val="0"/>
          <w:numId w:val="2"/>
        </w:numPr>
        <w:spacing w:after="0" w:line="360" w:lineRule="auto"/>
        <w:ind w:left="282" w:hanging="282"/>
        <w:jc w:val="both"/>
        <w:rPr>
          <w:rFonts w:cs="David"/>
        </w:rPr>
      </w:pPr>
      <w:r w:rsidRPr="007354F5">
        <w:rPr>
          <w:rFonts w:ascii="David" w:hAnsi="David" w:cs="David" w:hint="cs"/>
          <w:highlight w:val="cyan"/>
          <w:rtl/>
        </w:rPr>
        <w:t>פס"ד ההון האנושי</w:t>
      </w:r>
      <w:r w:rsidRPr="007354F5">
        <w:rPr>
          <w:rFonts w:ascii="David" w:hAnsi="David" w:cs="David" w:hint="cs"/>
          <w:rtl/>
        </w:rPr>
        <w:t>-</w:t>
      </w:r>
      <w:r>
        <w:rPr>
          <w:rFonts w:ascii="David" w:hAnsi="David" w:cs="David" w:hint="cs"/>
          <w:b/>
          <w:bCs/>
          <w:rtl/>
        </w:rPr>
        <w:t xml:space="preserve"> </w:t>
      </w:r>
      <w:r w:rsidRPr="0091441F">
        <w:rPr>
          <w:rFonts w:ascii="David" w:hAnsi="David" w:cs="David"/>
          <w:b/>
          <w:bCs/>
          <w:rtl/>
        </w:rPr>
        <w:t>הרציונאליים של הלכת השיתוף</w:t>
      </w:r>
      <w:r w:rsidRPr="0091441F">
        <w:rPr>
          <w:rFonts w:ascii="David" w:hAnsi="David" w:cs="David" w:hint="cs"/>
          <w:rtl/>
        </w:rPr>
        <w:t>-</w:t>
      </w:r>
      <w:r w:rsidRPr="0091441F">
        <w:rPr>
          <w:rFonts w:ascii="David" w:hAnsi="David" w:cs="David"/>
          <w:rtl/>
        </w:rPr>
        <w:t xml:space="preserve"> אוטונומיית הצדדים</w:t>
      </w:r>
      <w:r>
        <w:rPr>
          <w:rFonts w:ascii="David" w:hAnsi="David" w:cs="David" w:hint="cs"/>
          <w:rtl/>
        </w:rPr>
        <w:t xml:space="preserve"> </w:t>
      </w:r>
      <w:r w:rsidRPr="0091441F">
        <w:rPr>
          <w:rFonts w:ascii="David" w:hAnsi="David" w:cs="David"/>
          <w:rtl/>
        </w:rPr>
        <w:t>+ עקרון השוויון.</w:t>
      </w:r>
    </w:p>
    <w:p w:rsidR="00E922E1" w:rsidRDefault="00E922E1" w:rsidP="00E562FC">
      <w:pPr>
        <w:spacing w:after="0" w:line="360" w:lineRule="auto"/>
        <w:jc w:val="both"/>
        <w:rPr>
          <w:rFonts w:cs="David"/>
          <w:b/>
          <w:bCs/>
          <w:u w:val="single"/>
          <w:rtl/>
        </w:rPr>
      </w:pPr>
    </w:p>
    <w:p w:rsidR="00E562FC" w:rsidRPr="0091441F" w:rsidRDefault="00E562FC" w:rsidP="00E562FC">
      <w:pPr>
        <w:spacing w:after="0" w:line="360" w:lineRule="auto"/>
        <w:jc w:val="both"/>
        <w:rPr>
          <w:rFonts w:cs="David"/>
          <w:u w:val="single"/>
        </w:rPr>
      </w:pPr>
      <w:r w:rsidRPr="0091441F">
        <w:rPr>
          <w:rFonts w:cs="David" w:hint="cs"/>
          <w:b/>
          <w:bCs/>
          <w:u w:val="single"/>
          <w:rtl/>
        </w:rPr>
        <w:t>ההגדרה המסורתית</w:t>
      </w:r>
      <w:r w:rsidRPr="0091441F">
        <w:rPr>
          <w:rFonts w:cs="David" w:hint="cs"/>
          <w:u w:val="single"/>
          <w:rtl/>
        </w:rPr>
        <w:t xml:space="preserve"> (בעבר)</w:t>
      </w:r>
      <w:r w:rsidRPr="0091441F">
        <w:rPr>
          <w:rFonts w:cs="David" w:hint="cs"/>
          <w:sz w:val="20"/>
          <w:szCs w:val="20"/>
          <w:u w:val="single"/>
          <w:rtl/>
        </w:rPr>
        <w:t>:</w:t>
      </w:r>
    </w:p>
    <w:p w:rsidR="00E562FC" w:rsidRPr="0091441F" w:rsidRDefault="00E562FC" w:rsidP="008A63A5">
      <w:pPr>
        <w:pStyle w:val="a3"/>
        <w:numPr>
          <w:ilvl w:val="0"/>
          <w:numId w:val="2"/>
        </w:numPr>
        <w:spacing w:after="0" w:line="360" w:lineRule="auto"/>
        <w:ind w:left="282" w:hanging="282"/>
        <w:jc w:val="both"/>
        <w:rPr>
          <w:rFonts w:cs="David"/>
          <w:sz w:val="24"/>
          <w:szCs w:val="24"/>
        </w:rPr>
      </w:pPr>
      <w:r w:rsidRPr="0091441F">
        <w:rPr>
          <w:rFonts w:cs="David" w:hint="cs"/>
          <w:highlight w:val="cyan"/>
          <w:rtl/>
        </w:rPr>
        <w:t>פס"ד יעקובי</w:t>
      </w:r>
      <w:r w:rsidRPr="0091441F">
        <w:rPr>
          <w:rFonts w:cs="David" w:hint="cs"/>
          <w:rtl/>
        </w:rPr>
        <w:t>- רכושם הנפרד של כל אחד מבני הזוג הופך למשותף לשניהם, כל עוד לא הוכחה כוונה אחרת</w:t>
      </w:r>
      <w:r>
        <w:rPr>
          <w:rFonts w:cs="David" w:hint="cs"/>
          <w:rtl/>
        </w:rPr>
        <w:t>.</w:t>
      </w:r>
    </w:p>
    <w:p w:rsidR="00E562FC" w:rsidRPr="0091441F" w:rsidRDefault="00E562FC" w:rsidP="008A63A5">
      <w:pPr>
        <w:pStyle w:val="a3"/>
        <w:numPr>
          <w:ilvl w:val="0"/>
          <w:numId w:val="2"/>
        </w:numPr>
        <w:spacing w:after="0" w:line="360" w:lineRule="auto"/>
        <w:ind w:left="282" w:hanging="282"/>
        <w:jc w:val="both"/>
        <w:rPr>
          <w:rFonts w:cs="David"/>
        </w:rPr>
      </w:pPr>
      <w:r w:rsidRPr="0091441F">
        <w:rPr>
          <w:rFonts w:cs="David" w:hint="cs"/>
          <w:b/>
          <w:bCs/>
          <w:rtl/>
        </w:rPr>
        <w:lastRenderedPageBreak/>
        <w:t>תנאים לתחולה</w:t>
      </w:r>
      <w:r w:rsidRPr="0091441F">
        <w:rPr>
          <w:rFonts w:cs="David" w:hint="cs"/>
          <w:rtl/>
        </w:rPr>
        <w:t>: (1) אורח חיים תקין; (2) מאמץ משותף.</w:t>
      </w:r>
    </w:p>
    <w:p w:rsidR="00E562FC" w:rsidRDefault="00E562FC" w:rsidP="00E562FC">
      <w:pPr>
        <w:spacing w:after="0" w:line="360" w:lineRule="auto"/>
        <w:jc w:val="both"/>
        <w:rPr>
          <w:rFonts w:cs="David"/>
          <w:b/>
          <w:bCs/>
          <w:rtl/>
        </w:rPr>
      </w:pPr>
      <w:r w:rsidRPr="0091441F">
        <w:rPr>
          <w:rFonts w:cs="David" w:hint="cs"/>
          <w:b/>
          <w:bCs/>
          <w:u w:val="single"/>
          <w:rtl/>
        </w:rPr>
        <w:t>ההגדרה המודרנית כיום</w:t>
      </w:r>
      <w:r>
        <w:rPr>
          <w:rFonts w:cs="David" w:hint="cs"/>
          <w:b/>
          <w:bCs/>
          <w:rtl/>
        </w:rPr>
        <w:t>:</w:t>
      </w:r>
    </w:p>
    <w:p w:rsidR="00E562FC" w:rsidRPr="0091441F" w:rsidRDefault="00E562FC" w:rsidP="008A63A5">
      <w:pPr>
        <w:pStyle w:val="a3"/>
        <w:numPr>
          <w:ilvl w:val="0"/>
          <w:numId w:val="2"/>
        </w:numPr>
        <w:spacing w:after="0" w:line="360" w:lineRule="auto"/>
        <w:ind w:left="282" w:hanging="282"/>
        <w:jc w:val="both"/>
        <w:rPr>
          <w:rFonts w:cs="David"/>
        </w:rPr>
      </w:pPr>
      <w:r w:rsidRPr="0091441F">
        <w:rPr>
          <w:rFonts w:cs="David" w:hint="cs"/>
          <w:rtl/>
        </w:rPr>
        <w:t>הדגש עבר</w:t>
      </w:r>
      <w:r w:rsidRPr="0091441F">
        <w:rPr>
          <w:rFonts w:cs="David" w:hint="cs"/>
          <w:b/>
          <w:bCs/>
          <w:rtl/>
        </w:rPr>
        <w:t xml:space="preserve"> לחיים משותפים </w:t>
      </w:r>
      <w:r w:rsidRPr="0091441F">
        <w:rPr>
          <w:rFonts w:cs="David" w:hint="cs"/>
          <w:rtl/>
        </w:rPr>
        <w:t>שמעידים על אמירה כללית של שיתוף בכלל הנכסים</w:t>
      </w:r>
      <w:r>
        <w:rPr>
          <w:rFonts w:cs="David" w:hint="cs"/>
          <w:rtl/>
        </w:rPr>
        <w:t>.</w:t>
      </w:r>
      <w:r w:rsidRPr="0091441F">
        <w:rPr>
          <w:rFonts w:cs="David" w:hint="cs"/>
          <w:rtl/>
        </w:rPr>
        <w:t xml:space="preserve"> </w:t>
      </w:r>
      <w:r>
        <w:rPr>
          <w:rFonts w:cs="David" w:hint="cs"/>
          <w:rtl/>
        </w:rPr>
        <w:t xml:space="preserve">לא צריך להוכיח מאמץ משותף יותר, </w:t>
      </w:r>
      <w:r w:rsidRPr="0091441F">
        <w:rPr>
          <w:rFonts w:cs="David" w:hint="cs"/>
          <w:rtl/>
        </w:rPr>
        <w:t xml:space="preserve">מעבר לעיגון חוזי. כמו כן, עצם הדרישה לחיים משותפים בלבד </w:t>
      </w:r>
      <w:r w:rsidRPr="0091441F">
        <w:rPr>
          <w:rFonts w:cs="David" w:hint="cs"/>
          <w:b/>
          <w:bCs/>
          <w:rtl/>
        </w:rPr>
        <w:t>פותחת פתח להכניס לשיתוף נכסים מלפני הנישואים.</w:t>
      </w:r>
    </w:p>
    <w:p w:rsidR="00E562FC" w:rsidRPr="00D75F96" w:rsidRDefault="00E562FC" w:rsidP="008A63A5">
      <w:pPr>
        <w:pStyle w:val="a3"/>
        <w:numPr>
          <w:ilvl w:val="0"/>
          <w:numId w:val="2"/>
        </w:numPr>
        <w:spacing w:after="0" w:line="360" w:lineRule="auto"/>
        <w:ind w:left="282" w:hanging="282"/>
        <w:jc w:val="both"/>
        <w:rPr>
          <w:rFonts w:cs="David"/>
        </w:rPr>
      </w:pPr>
      <w:r w:rsidRPr="008D3E9E">
        <w:rPr>
          <w:rFonts w:cs="David" w:hint="cs"/>
          <w:b/>
          <w:bCs/>
          <w:rtl/>
        </w:rPr>
        <w:t>די בעצם החיים המשותפים כדי ליצור שיתוף</w:t>
      </w:r>
      <w:r w:rsidRPr="008D3E9E">
        <w:rPr>
          <w:rFonts w:cs="David" w:hint="cs"/>
          <w:rtl/>
        </w:rPr>
        <w:t xml:space="preserve"> </w:t>
      </w:r>
      <w:r w:rsidRPr="008D3E9E">
        <w:rPr>
          <w:rFonts w:cs="David" w:hint="cs"/>
          <w:b/>
          <w:bCs/>
          <w:rtl/>
        </w:rPr>
        <w:t>גם ברכוש שלמעשה לא נצבר במשותף</w:t>
      </w:r>
      <w:r>
        <w:rPr>
          <w:rFonts w:cs="David" w:hint="cs"/>
          <w:rtl/>
        </w:rPr>
        <w:t>.</w:t>
      </w:r>
    </w:p>
    <w:p w:rsidR="00F97220" w:rsidRDefault="00E562FC" w:rsidP="00F97220">
      <w:pPr>
        <w:pStyle w:val="a3"/>
        <w:spacing w:after="0" w:line="360" w:lineRule="auto"/>
        <w:ind w:left="282"/>
        <w:jc w:val="both"/>
        <w:rPr>
          <w:rFonts w:cs="David"/>
          <w:rtl/>
        </w:rPr>
      </w:pPr>
      <w:r>
        <w:rPr>
          <w:rFonts w:cs="David" w:hint="cs"/>
          <w:b/>
          <w:bCs/>
          <w:rtl/>
        </w:rPr>
        <w:t>מנגד- ס' 5(א)(1) ל</w:t>
      </w:r>
      <w:r w:rsidRPr="008D3E9E">
        <w:rPr>
          <w:rFonts w:cs="David" w:hint="cs"/>
          <w:b/>
          <w:bCs/>
          <w:rtl/>
        </w:rPr>
        <w:t>חוק יחסי ממון</w:t>
      </w:r>
      <w:r w:rsidRPr="008D3E9E">
        <w:rPr>
          <w:rFonts w:cs="David" w:hint="cs"/>
          <w:rtl/>
        </w:rPr>
        <w:t xml:space="preserve"> קובע מפורשות שהסדר איזון משאבים לא חל על </w:t>
      </w:r>
      <w:r>
        <w:rPr>
          <w:rFonts w:cs="David" w:hint="cs"/>
          <w:rtl/>
        </w:rPr>
        <w:t>רכוש שלא נצבר במשותף.</w:t>
      </w:r>
    </w:p>
    <w:p w:rsidR="00F97220" w:rsidRDefault="00F97220" w:rsidP="00F97220">
      <w:pPr>
        <w:spacing w:after="0" w:line="360" w:lineRule="auto"/>
        <w:jc w:val="both"/>
        <w:rPr>
          <w:rFonts w:cs="David"/>
          <w:b/>
          <w:bCs/>
          <w:sz w:val="24"/>
          <w:szCs w:val="24"/>
          <w:u w:val="single"/>
          <w:rtl/>
        </w:rPr>
      </w:pPr>
    </w:p>
    <w:p w:rsidR="00E562FC" w:rsidRPr="00F97220" w:rsidRDefault="00E562FC" w:rsidP="00F97220">
      <w:pPr>
        <w:spacing w:after="0" w:line="360" w:lineRule="auto"/>
        <w:jc w:val="both"/>
        <w:rPr>
          <w:rFonts w:cs="David"/>
          <w:rtl/>
        </w:rPr>
      </w:pPr>
      <w:r w:rsidRPr="00F97220">
        <w:rPr>
          <w:rFonts w:cs="David" w:hint="cs"/>
          <w:b/>
          <w:bCs/>
          <w:sz w:val="24"/>
          <w:szCs w:val="24"/>
          <w:u w:val="single"/>
          <w:rtl/>
        </w:rPr>
        <w:t>מועד תום השיתוף</w:t>
      </w:r>
      <w:r w:rsidRPr="00F97220">
        <w:rPr>
          <w:rFonts w:cs="David" w:hint="cs"/>
          <w:b/>
          <w:bCs/>
          <w:sz w:val="24"/>
          <w:szCs w:val="24"/>
          <w:rtl/>
        </w:rPr>
        <w:t>:</w:t>
      </w:r>
    </w:p>
    <w:p w:rsidR="00E562FC" w:rsidRPr="00D371EE" w:rsidRDefault="002A27DA" w:rsidP="008A63A5">
      <w:pPr>
        <w:pStyle w:val="a3"/>
        <w:numPr>
          <w:ilvl w:val="0"/>
          <w:numId w:val="2"/>
        </w:numPr>
        <w:spacing w:after="0" w:line="360" w:lineRule="auto"/>
        <w:ind w:left="282" w:hanging="282"/>
        <w:jc w:val="both"/>
        <w:rPr>
          <w:rFonts w:cs="David"/>
        </w:rPr>
      </w:pPr>
      <w:r>
        <w:rPr>
          <w:rFonts w:cs="David" w:hint="cs"/>
          <w:rtl/>
        </w:rPr>
        <w:t xml:space="preserve">תום השיתוף הוא </w:t>
      </w:r>
      <w:r w:rsidR="00E562FC" w:rsidRPr="00D371EE">
        <w:rPr>
          <w:rFonts w:cs="David" w:hint="cs"/>
          <w:rtl/>
        </w:rPr>
        <w:t xml:space="preserve">עם פירוד בני הזוג, בתום החיים המשותפים. </w:t>
      </w:r>
    </w:p>
    <w:p w:rsidR="00E562FC" w:rsidRPr="008D3E9E" w:rsidRDefault="00E562FC" w:rsidP="008A63A5">
      <w:pPr>
        <w:pStyle w:val="a3"/>
        <w:numPr>
          <w:ilvl w:val="0"/>
          <w:numId w:val="2"/>
        </w:numPr>
        <w:spacing w:after="0" w:line="360" w:lineRule="auto"/>
        <w:ind w:left="282" w:hanging="282"/>
        <w:jc w:val="both"/>
        <w:rPr>
          <w:rFonts w:cs="David"/>
        </w:rPr>
      </w:pPr>
      <w:r w:rsidRPr="008D3E9E">
        <w:rPr>
          <w:rFonts w:cs="David" w:hint="cs"/>
          <w:b/>
          <w:bCs/>
          <w:rtl/>
        </w:rPr>
        <w:t>מועד סיום גמיש</w:t>
      </w:r>
      <w:r w:rsidRPr="008D3E9E">
        <w:rPr>
          <w:rFonts w:cs="David" w:hint="cs"/>
          <w:rtl/>
        </w:rPr>
        <w:t>- ישנן מס' נקודות סיום שהפסיקה מדברת עליהן (הבעל עזב את הבית, הגשת התביעה של האישה, כשהתגלע הריב, כשנפתחו חשבונות נפרדים).</w:t>
      </w:r>
    </w:p>
    <w:p w:rsidR="00E562FC" w:rsidRPr="00D371EE" w:rsidRDefault="00E562FC" w:rsidP="00E562FC">
      <w:pPr>
        <w:pStyle w:val="a3"/>
        <w:spacing w:after="0" w:line="360" w:lineRule="auto"/>
        <w:ind w:left="360"/>
        <w:jc w:val="both"/>
        <w:rPr>
          <w:rFonts w:cs="David"/>
          <w:sz w:val="12"/>
          <w:szCs w:val="12"/>
          <w:rtl/>
        </w:rPr>
      </w:pPr>
    </w:p>
    <w:p w:rsidR="00E562FC" w:rsidRDefault="00E562FC" w:rsidP="00E562FC">
      <w:pPr>
        <w:spacing w:after="0" w:line="360" w:lineRule="auto"/>
        <w:jc w:val="both"/>
        <w:rPr>
          <w:rFonts w:ascii="David" w:hAnsi="David" w:cs="David"/>
          <w:rtl/>
        </w:rPr>
      </w:pPr>
      <w:r w:rsidRPr="00FF0D01">
        <w:rPr>
          <w:rFonts w:cs="David" w:hint="cs"/>
          <w:b/>
          <w:bCs/>
          <w:sz w:val="24"/>
          <w:szCs w:val="24"/>
          <w:u w:val="single"/>
          <w:rtl/>
        </w:rPr>
        <w:t>שיתוף בנכסים משפחתיים:</w:t>
      </w:r>
    </w:p>
    <w:p w:rsidR="00E562FC" w:rsidRDefault="00E562FC" w:rsidP="00E562FC">
      <w:pPr>
        <w:spacing w:after="0" w:line="360" w:lineRule="auto"/>
        <w:jc w:val="both"/>
        <w:rPr>
          <w:rFonts w:ascii="David" w:hAnsi="David" w:cs="David"/>
          <w:rtl/>
        </w:rPr>
      </w:pPr>
      <w:r w:rsidRPr="00A41250">
        <w:rPr>
          <w:rFonts w:ascii="David" w:hAnsi="David" w:cs="David" w:hint="cs"/>
          <w:highlight w:val="cyan"/>
          <w:rtl/>
        </w:rPr>
        <w:t>פס"ד הדרי ולוי</w:t>
      </w:r>
      <w:r w:rsidRPr="00A41250">
        <w:rPr>
          <w:rFonts w:ascii="David" w:hAnsi="David" w:cs="David" w:hint="cs"/>
          <w:rtl/>
        </w:rPr>
        <w:t>-</w:t>
      </w:r>
      <w:r>
        <w:rPr>
          <w:rFonts w:ascii="David" w:hAnsi="David" w:cs="David" w:hint="cs"/>
          <w:b/>
          <w:bCs/>
          <w:rtl/>
        </w:rPr>
        <w:t xml:space="preserve"> </w:t>
      </w:r>
      <w:r w:rsidRPr="00A41250">
        <w:rPr>
          <w:rFonts w:ascii="David" w:hAnsi="David" w:cs="David" w:hint="cs"/>
          <w:b/>
          <w:bCs/>
          <w:rtl/>
        </w:rPr>
        <w:t>נכסים משפחתיים</w:t>
      </w:r>
      <w:r>
        <w:rPr>
          <w:rFonts w:ascii="David" w:hAnsi="David" w:cs="David" w:hint="cs"/>
          <w:rtl/>
        </w:rPr>
        <w:t xml:space="preserve"> הם</w:t>
      </w:r>
      <w:r w:rsidRPr="00FF0D01">
        <w:rPr>
          <w:rFonts w:ascii="David" w:hAnsi="David" w:cs="David"/>
          <w:rtl/>
        </w:rPr>
        <w:t xml:space="preserve"> דירת המגורים, רהיטים, מטלטלי משק הבית והמכונית המשותפת.</w:t>
      </w:r>
    </w:p>
    <w:p w:rsidR="00E562FC" w:rsidRDefault="00E562FC" w:rsidP="00E562FC">
      <w:pPr>
        <w:spacing w:after="0" w:line="360" w:lineRule="auto"/>
        <w:jc w:val="both"/>
        <w:rPr>
          <w:rFonts w:ascii="David" w:hAnsi="David" w:cs="David"/>
          <w:rtl/>
        </w:rPr>
      </w:pPr>
      <w:r>
        <w:rPr>
          <w:rFonts w:cs="David" w:hint="cs"/>
          <w:b/>
          <w:bCs/>
          <w:rtl/>
        </w:rPr>
        <w:t xml:space="preserve">דירת </w:t>
      </w:r>
      <w:r w:rsidRPr="000A6C85">
        <w:rPr>
          <w:rFonts w:cs="David" w:hint="cs"/>
          <w:b/>
          <w:bCs/>
          <w:rtl/>
        </w:rPr>
        <w:t>המגורים</w:t>
      </w:r>
      <w:r>
        <w:rPr>
          <w:rFonts w:cs="David" w:hint="cs"/>
          <w:rtl/>
        </w:rPr>
        <w:t xml:space="preserve">- </w:t>
      </w:r>
      <w:r w:rsidRPr="000A6C85">
        <w:rPr>
          <w:rFonts w:cs="David" w:hint="cs"/>
          <w:rtl/>
        </w:rPr>
        <w:t>הנטל</w:t>
      </w:r>
      <w:r w:rsidRPr="00FF0D01">
        <w:rPr>
          <w:rFonts w:cs="David" w:hint="cs"/>
          <w:rtl/>
        </w:rPr>
        <w:t xml:space="preserve"> על בן הזוג </w:t>
      </w:r>
      <w:r w:rsidRPr="000A6C85">
        <w:rPr>
          <w:rFonts w:cs="David" w:hint="cs"/>
          <w:rtl/>
        </w:rPr>
        <w:t>הסותר</w:t>
      </w:r>
      <w:r w:rsidRPr="00FF0D01">
        <w:rPr>
          <w:rFonts w:cs="David" w:hint="cs"/>
          <w:rtl/>
        </w:rPr>
        <w:t xml:space="preserve"> את </w:t>
      </w:r>
      <w:r w:rsidRPr="000A6C85">
        <w:rPr>
          <w:rFonts w:cs="David" w:hint="cs"/>
          <w:rtl/>
        </w:rPr>
        <w:t>הלכת השיתוף הוא כבד יותר</w:t>
      </w:r>
      <w:r w:rsidRPr="00FF0D01">
        <w:rPr>
          <w:rFonts w:cs="David" w:hint="cs"/>
          <w:rtl/>
        </w:rPr>
        <w:t xml:space="preserve"> מאשר בנכסים אחרים. </w:t>
      </w:r>
      <w:r w:rsidRPr="000A6C85">
        <w:rPr>
          <w:rFonts w:cs="David" w:hint="cs"/>
          <w:highlight w:val="yellow"/>
          <w:rtl/>
        </w:rPr>
        <w:t>דירת מגורים היא הנכס המשותף המובהק בין בני הזוג</w:t>
      </w:r>
      <w:r w:rsidRPr="00FF0D01">
        <w:rPr>
          <w:rFonts w:cs="David" w:hint="cs"/>
          <w:rtl/>
        </w:rPr>
        <w:t xml:space="preserve">. </w:t>
      </w:r>
    </w:p>
    <w:p w:rsidR="00E562FC" w:rsidRPr="000A6C85" w:rsidRDefault="0002245D" w:rsidP="00E562FC">
      <w:pPr>
        <w:spacing w:after="0" w:line="360" w:lineRule="auto"/>
        <w:jc w:val="both"/>
        <w:rPr>
          <w:rFonts w:ascii="David" w:hAnsi="David" w:cs="David"/>
        </w:rPr>
      </w:pPr>
      <w:r>
        <w:rPr>
          <w:rFonts w:ascii="David" w:hAnsi="David" w:cs="David" w:hint="cs"/>
          <w:highlight w:val="cyan"/>
          <w:rtl/>
        </w:rPr>
        <w:t>פס"ד ב</w:t>
      </w:r>
      <w:r w:rsidR="00E562FC" w:rsidRPr="007354F5">
        <w:rPr>
          <w:rFonts w:ascii="David" w:hAnsi="David" w:cs="David" w:hint="cs"/>
          <w:highlight w:val="cyan"/>
          <w:rtl/>
        </w:rPr>
        <w:t>ס</w:t>
      </w:r>
      <w:r w:rsidR="0070586A">
        <w:rPr>
          <w:rFonts w:ascii="David" w:hAnsi="David" w:cs="David" w:hint="cs"/>
          <w:highlight w:val="cyan"/>
          <w:rtl/>
        </w:rPr>
        <w:t>י</w:t>
      </w:r>
      <w:r w:rsidR="00E562FC" w:rsidRPr="007354F5">
        <w:rPr>
          <w:rFonts w:ascii="David" w:hAnsi="David" w:cs="David" w:hint="cs"/>
          <w:highlight w:val="cyan"/>
          <w:rtl/>
        </w:rPr>
        <w:t>ליאן</w:t>
      </w:r>
      <w:r w:rsidR="00E562FC">
        <w:rPr>
          <w:rFonts w:ascii="David" w:hAnsi="David" w:cs="David" w:hint="cs"/>
          <w:rtl/>
        </w:rPr>
        <w:t>- חנות פרחים צמודה לבית נחשבת נכס משפחתי.</w:t>
      </w:r>
    </w:p>
    <w:p w:rsidR="00E562FC" w:rsidRPr="008D3E9E" w:rsidRDefault="00E562FC" w:rsidP="00E562FC">
      <w:pPr>
        <w:pStyle w:val="a3"/>
        <w:spacing w:after="0" w:line="360" w:lineRule="auto"/>
        <w:ind w:left="360"/>
        <w:jc w:val="both"/>
        <w:rPr>
          <w:rFonts w:cs="David"/>
          <w:sz w:val="12"/>
          <w:szCs w:val="12"/>
        </w:rPr>
      </w:pPr>
    </w:p>
    <w:p w:rsidR="00E562FC" w:rsidRPr="00781705" w:rsidRDefault="00E562FC" w:rsidP="00E562FC">
      <w:pPr>
        <w:spacing w:after="0" w:line="360" w:lineRule="auto"/>
        <w:jc w:val="both"/>
        <w:rPr>
          <w:rFonts w:cs="David"/>
          <w:sz w:val="24"/>
          <w:szCs w:val="24"/>
        </w:rPr>
      </w:pPr>
      <w:r w:rsidRPr="00781705">
        <w:rPr>
          <w:rFonts w:cs="David" w:hint="cs"/>
          <w:b/>
          <w:bCs/>
          <w:sz w:val="24"/>
          <w:szCs w:val="24"/>
          <w:u w:val="single"/>
          <w:rtl/>
        </w:rPr>
        <w:t>שיתוף בנכסים עסקיים</w:t>
      </w:r>
      <w:r w:rsidRPr="00781705">
        <w:rPr>
          <w:rFonts w:cs="David" w:hint="cs"/>
          <w:b/>
          <w:bCs/>
          <w:sz w:val="24"/>
          <w:szCs w:val="24"/>
          <w:rtl/>
        </w:rPr>
        <w:t xml:space="preserve">: </w:t>
      </w:r>
    </w:p>
    <w:p w:rsidR="00E562FC" w:rsidRDefault="00E562FC" w:rsidP="008A63A5">
      <w:pPr>
        <w:pStyle w:val="a3"/>
        <w:numPr>
          <w:ilvl w:val="0"/>
          <w:numId w:val="2"/>
        </w:numPr>
        <w:spacing w:after="0" w:line="360" w:lineRule="auto"/>
        <w:ind w:left="282" w:hanging="282"/>
        <w:jc w:val="both"/>
        <w:rPr>
          <w:rFonts w:cs="David"/>
        </w:rPr>
      </w:pPr>
      <w:r>
        <w:rPr>
          <w:rFonts w:cs="David" w:hint="cs"/>
          <w:rtl/>
        </w:rPr>
        <w:t>ב</w:t>
      </w:r>
      <w:r w:rsidRPr="007354F5">
        <w:rPr>
          <w:rFonts w:cs="David" w:hint="cs"/>
          <w:rtl/>
        </w:rPr>
        <w:t>פסיקה הורחב השיתוף גם לנכסים עסקיים.</w:t>
      </w:r>
    </w:p>
    <w:p w:rsidR="00E562FC" w:rsidRDefault="00E562FC" w:rsidP="008A63A5">
      <w:pPr>
        <w:pStyle w:val="a3"/>
        <w:numPr>
          <w:ilvl w:val="0"/>
          <w:numId w:val="2"/>
        </w:numPr>
        <w:spacing w:after="0" w:line="360" w:lineRule="auto"/>
        <w:ind w:left="282" w:hanging="282"/>
        <w:jc w:val="both"/>
        <w:rPr>
          <w:rFonts w:cs="David"/>
        </w:rPr>
      </w:pPr>
      <w:r w:rsidRPr="00F74311">
        <w:rPr>
          <w:rFonts w:cs="David" w:hint="cs"/>
          <w:highlight w:val="cyan"/>
          <w:rtl/>
        </w:rPr>
        <w:t xml:space="preserve">פס"ד </w:t>
      </w:r>
      <w:r w:rsidR="0002245D">
        <w:rPr>
          <w:rFonts w:cs="David" w:hint="cs"/>
          <w:highlight w:val="cyan"/>
          <w:rtl/>
        </w:rPr>
        <w:t>ב</w:t>
      </w:r>
      <w:r w:rsidRPr="00F74311">
        <w:rPr>
          <w:rFonts w:cs="David" w:hint="cs"/>
          <w:highlight w:val="cyan"/>
          <w:rtl/>
        </w:rPr>
        <w:t>סיליאן</w:t>
      </w:r>
      <w:r>
        <w:rPr>
          <w:rFonts w:cs="David" w:hint="cs"/>
          <w:rtl/>
        </w:rPr>
        <w:t>- נכסים עסקיים שנצברו במאמץ משותף- תחת הלכת השיתוף.</w:t>
      </w:r>
    </w:p>
    <w:p w:rsidR="00E562FC" w:rsidRPr="007354F5" w:rsidRDefault="00E562FC" w:rsidP="008A63A5">
      <w:pPr>
        <w:pStyle w:val="a3"/>
        <w:numPr>
          <w:ilvl w:val="0"/>
          <w:numId w:val="2"/>
        </w:numPr>
        <w:spacing w:after="0" w:line="360" w:lineRule="auto"/>
        <w:ind w:left="282" w:hanging="282"/>
        <w:jc w:val="both"/>
        <w:rPr>
          <w:rFonts w:cs="David"/>
        </w:rPr>
      </w:pPr>
      <w:r w:rsidRPr="00F74311">
        <w:rPr>
          <w:rFonts w:cs="David" w:hint="cs"/>
          <w:highlight w:val="cyan"/>
          <w:rtl/>
        </w:rPr>
        <w:t>פס"ד סלם</w:t>
      </w:r>
      <w:r>
        <w:rPr>
          <w:rFonts w:cs="David" w:hint="cs"/>
          <w:rtl/>
        </w:rPr>
        <w:t xml:space="preserve">- </w:t>
      </w:r>
      <w:r w:rsidRPr="00F74311">
        <w:rPr>
          <w:rFonts w:cs="David" w:hint="cs"/>
          <w:b/>
          <w:bCs/>
          <w:rtl/>
        </w:rPr>
        <w:t xml:space="preserve">בידב"צ </w:t>
      </w:r>
      <w:r>
        <w:rPr>
          <w:rFonts w:cs="David" w:hint="cs"/>
          <w:rtl/>
        </w:rPr>
        <w:t>נדרשת ראיה נוספת מעבר לניהול חיים משותפים כדי להחיל שיתוף בנכסים עסקיים.</w:t>
      </w:r>
    </w:p>
    <w:p w:rsidR="00E562FC" w:rsidRPr="007354F5" w:rsidRDefault="00E562FC" w:rsidP="008A63A5">
      <w:pPr>
        <w:pStyle w:val="a3"/>
        <w:numPr>
          <w:ilvl w:val="0"/>
          <w:numId w:val="2"/>
        </w:numPr>
        <w:spacing w:after="0" w:line="360" w:lineRule="auto"/>
        <w:ind w:left="282" w:hanging="282"/>
        <w:jc w:val="both"/>
        <w:rPr>
          <w:rFonts w:cs="David"/>
        </w:rPr>
      </w:pPr>
      <w:r w:rsidRPr="007354F5">
        <w:rPr>
          <w:rFonts w:cs="David" w:hint="cs"/>
          <w:rtl/>
        </w:rPr>
        <w:t xml:space="preserve">יותר קל לסתור שותפות בנכסים עסקיים מאשר בנכסים משפחתיים. </w:t>
      </w:r>
    </w:p>
    <w:p w:rsidR="00E562FC" w:rsidRPr="008D3E9E" w:rsidRDefault="00E562FC" w:rsidP="00E562FC">
      <w:pPr>
        <w:pStyle w:val="a3"/>
        <w:spacing w:after="0" w:line="360" w:lineRule="auto"/>
        <w:ind w:left="360"/>
        <w:jc w:val="both"/>
        <w:rPr>
          <w:rFonts w:cs="David"/>
          <w:sz w:val="12"/>
          <w:szCs w:val="12"/>
          <w:rtl/>
        </w:rPr>
      </w:pPr>
    </w:p>
    <w:p w:rsidR="00E562FC" w:rsidRDefault="00E562FC" w:rsidP="00E562FC">
      <w:pPr>
        <w:spacing w:after="0" w:line="360" w:lineRule="auto"/>
        <w:jc w:val="both"/>
        <w:rPr>
          <w:rFonts w:cs="David"/>
          <w:b/>
          <w:bCs/>
          <w:rtl/>
        </w:rPr>
      </w:pPr>
      <w:r w:rsidRPr="00781705">
        <w:rPr>
          <w:rFonts w:cs="David" w:hint="cs"/>
          <w:b/>
          <w:bCs/>
          <w:sz w:val="24"/>
          <w:szCs w:val="24"/>
          <w:u w:val="single"/>
          <w:rtl/>
        </w:rPr>
        <w:t>שיתוף בנכסים חיצוניים</w:t>
      </w:r>
    </w:p>
    <w:p w:rsidR="00E562FC" w:rsidRPr="007354F5" w:rsidRDefault="00E562FC" w:rsidP="00E562FC">
      <w:pPr>
        <w:spacing w:after="0" w:line="360" w:lineRule="auto"/>
        <w:jc w:val="both"/>
        <w:rPr>
          <w:rFonts w:cs="David"/>
        </w:rPr>
      </w:pPr>
      <w:r>
        <w:rPr>
          <w:rFonts w:cs="David" w:hint="cs"/>
          <w:b/>
          <w:bCs/>
          <w:rtl/>
        </w:rPr>
        <w:t>נכס חיצוני</w:t>
      </w:r>
      <w:r w:rsidRPr="007354F5">
        <w:rPr>
          <w:rFonts w:cs="David" w:hint="cs"/>
          <w:rtl/>
        </w:rPr>
        <w:t>: נכנס שנרכש לפני הנישואין, ניתן במתנה או ניתן בירושה</w:t>
      </w:r>
      <w:r w:rsidR="003F13A4">
        <w:rPr>
          <w:rFonts w:cs="David" w:hint="cs"/>
          <w:rtl/>
        </w:rPr>
        <w:t xml:space="preserve"> בתקופת הנישואין</w:t>
      </w:r>
      <w:r w:rsidRPr="007354F5">
        <w:rPr>
          <w:rFonts w:cs="David" w:hint="cs"/>
          <w:rtl/>
        </w:rPr>
        <w:t>.</w:t>
      </w:r>
    </w:p>
    <w:p w:rsidR="00E562FC" w:rsidRPr="00A41250" w:rsidRDefault="00E562FC" w:rsidP="008A63A5">
      <w:pPr>
        <w:pStyle w:val="a3"/>
        <w:numPr>
          <w:ilvl w:val="0"/>
          <w:numId w:val="2"/>
        </w:numPr>
        <w:spacing w:after="0" w:line="360" w:lineRule="auto"/>
        <w:ind w:left="282" w:hanging="282"/>
        <w:jc w:val="both"/>
      </w:pPr>
      <w:r w:rsidRPr="00442255">
        <w:rPr>
          <w:rFonts w:cs="David" w:hint="cs"/>
          <w:highlight w:val="cyan"/>
          <w:rtl/>
        </w:rPr>
        <w:t>פס"ד פלוני</w:t>
      </w:r>
      <w:r w:rsidRPr="00442255">
        <w:rPr>
          <w:rFonts w:cs="David" w:hint="cs"/>
          <w:rtl/>
        </w:rPr>
        <w:t>- אין תחולה אוטומטי</w:t>
      </w:r>
      <w:r>
        <w:rPr>
          <w:rFonts w:cs="David" w:hint="cs"/>
          <w:rtl/>
        </w:rPr>
        <w:t xml:space="preserve">ת לנכסים חיצוניים (כי הם לא פרי </w:t>
      </w:r>
      <w:r w:rsidR="000F733C">
        <w:rPr>
          <w:rFonts w:cs="David" w:hint="cs"/>
          <w:rtl/>
        </w:rPr>
        <w:t>מ</w:t>
      </w:r>
      <w:r>
        <w:rPr>
          <w:rFonts w:cs="David" w:hint="cs"/>
          <w:rtl/>
        </w:rPr>
        <w:t>אמץ משותף), יש לבדוק ע"פ הנסיבות.</w:t>
      </w:r>
    </w:p>
    <w:p w:rsidR="00E562FC" w:rsidRPr="00442255" w:rsidRDefault="00E562FC" w:rsidP="008A63A5">
      <w:pPr>
        <w:pStyle w:val="a3"/>
        <w:numPr>
          <w:ilvl w:val="0"/>
          <w:numId w:val="2"/>
        </w:numPr>
        <w:spacing w:after="0" w:line="360" w:lineRule="auto"/>
        <w:ind w:left="282" w:hanging="282"/>
        <w:jc w:val="both"/>
      </w:pPr>
      <w:r w:rsidRPr="00A41250">
        <w:rPr>
          <w:rFonts w:cs="David" w:hint="cs"/>
          <w:highlight w:val="cyan"/>
          <w:rtl/>
        </w:rPr>
        <w:t>פס"ד הדרי</w:t>
      </w:r>
      <w:r>
        <w:rPr>
          <w:rFonts w:cs="David" w:hint="cs"/>
          <w:rtl/>
        </w:rPr>
        <w:t xml:space="preserve">- </w:t>
      </w:r>
      <w:r w:rsidRPr="00DF28CA">
        <w:rPr>
          <w:rFonts w:cs="David" w:hint="cs"/>
          <w:b/>
          <w:bCs/>
          <w:rtl/>
        </w:rPr>
        <w:t>דירת מגורים</w:t>
      </w:r>
      <w:r>
        <w:rPr>
          <w:rFonts w:cs="David" w:hint="cs"/>
          <w:rtl/>
        </w:rPr>
        <w:t>- תיחשב תחת חזקת השיתוף במקרים מסוימים למרות שנרכשה לפני הנישואין.</w:t>
      </w:r>
    </w:p>
    <w:p w:rsidR="00E562FC" w:rsidRPr="00442255" w:rsidRDefault="00E562FC" w:rsidP="008A63A5">
      <w:pPr>
        <w:pStyle w:val="a3"/>
        <w:numPr>
          <w:ilvl w:val="0"/>
          <w:numId w:val="2"/>
        </w:numPr>
        <w:spacing w:after="0" w:line="360" w:lineRule="auto"/>
        <w:ind w:left="282" w:hanging="282"/>
        <w:jc w:val="both"/>
      </w:pPr>
      <w:r w:rsidRPr="00442255">
        <w:rPr>
          <w:rFonts w:cs="David" w:hint="cs"/>
          <w:highlight w:val="cyan"/>
          <w:rtl/>
        </w:rPr>
        <w:t>פס"ד בעהם</w:t>
      </w:r>
      <w:r w:rsidRPr="00442255">
        <w:rPr>
          <w:rFonts w:cs="David" w:hint="cs"/>
          <w:rtl/>
        </w:rPr>
        <w:t xml:space="preserve">- </w:t>
      </w:r>
      <w:r>
        <w:rPr>
          <w:rFonts w:cs="David" w:hint="cs"/>
          <w:rtl/>
        </w:rPr>
        <w:t xml:space="preserve">דירה שניתנה כמתנה- לא ניתן להחזיר לפי </w:t>
      </w:r>
      <w:r w:rsidRPr="00442255">
        <w:rPr>
          <w:rFonts w:cs="David" w:hint="cs"/>
          <w:b/>
          <w:bCs/>
          <w:rtl/>
        </w:rPr>
        <w:t>חוק המתנה</w:t>
      </w:r>
      <w:r w:rsidR="00AC1B77">
        <w:rPr>
          <w:rFonts w:cs="David" w:hint="cs"/>
          <w:rtl/>
        </w:rPr>
        <w:t xml:space="preserve">. </w:t>
      </w:r>
      <w:r w:rsidR="00AC1B77" w:rsidRPr="00AC1B77">
        <w:rPr>
          <w:rFonts w:cs="David" w:hint="cs"/>
          <w:u w:val="single"/>
          <w:rtl/>
        </w:rPr>
        <w:t>אלון</w:t>
      </w:r>
      <w:r w:rsidR="00AC1B77">
        <w:rPr>
          <w:rFonts w:cs="David" w:hint="cs"/>
          <w:rtl/>
        </w:rPr>
        <w:t>- ביד"ר לא כפוף לחוק המתנה.</w:t>
      </w:r>
    </w:p>
    <w:p w:rsidR="00E562FC" w:rsidRPr="00AC1B77" w:rsidRDefault="00E562FC" w:rsidP="00AC1B77">
      <w:pPr>
        <w:pStyle w:val="a4"/>
        <w:autoSpaceDE/>
        <w:autoSpaceDN/>
        <w:rPr>
          <w:rFonts w:asciiTheme="minorHAnsi" w:eastAsiaTheme="minorHAnsi" w:hAnsiTheme="minorHAnsi" w:cs="David"/>
          <w:lang w:eastAsia="en-US"/>
        </w:rPr>
      </w:pPr>
    </w:p>
    <w:p w:rsidR="00E562FC" w:rsidRPr="00AB4EF3" w:rsidRDefault="00E562FC" w:rsidP="00E562FC">
      <w:pPr>
        <w:spacing w:after="0" w:line="360" w:lineRule="auto"/>
        <w:jc w:val="both"/>
        <w:rPr>
          <w:rFonts w:ascii="David" w:hAnsi="David" w:cs="David"/>
          <w:sz w:val="24"/>
          <w:szCs w:val="24"/>
          <w:rtl/>
        </w:rPr>
      </w:pPr>
      <w:r w:rsidRPr="00AB4EF3">
        <w:rPr>
          <w:rFonts w:ascii="David" w:hAnsi="David" w:cs="David" w:hint="cs"/>
          <w:b/>
          <w:bCs/>
          <w:sz w:val="24"/>
          <w:szCs w:val="24"/>
          <w:u w:val="single"/>
          <w:rtl/>
        </w:rPr>
        <w:t>שיתוף בחובות</w:t>
      </w:r>
      <w:r w:rsidRPr="00AB4EF3">
        <w:rPr>
          <w:rFonts w:ascii="David" w:hAnsi="David" w:cs="David" w:hint="cs"/>
          <w:sz w:val="24"/>
          <w:szCs w:val="24"/>
          <w:rtl/>
        </w:rPr>
        <w:t xml:space="preserve">: </w:t>
      </w:r>
    </w:p>
    <w:p w:rsidR="00E562FC" w:rsidRPr="00DB5A74" w:rsidRDefault="00E562FC" w:rsidP="008A63A5">
      <w:pPr>
        <w:pStyle w:val="a3"/>
        <w:numPr>
          <w:ilvl w:val="0"/>
          <w:numId w:val="2"/>
        </w:numPr>
        <w:spacing w:after="0" w:line="360" w:lineRule="auto"/>
        <w:ind w:left="282" w:hanging="282"/>
        <w:jc w:val="both"/>
        <w:rPr>
          <w:rFonts w:cs="David"/>
        </w:rPr>
      </w:pPr>
      <w:r>
        <w:rPr>
          <w:rFonts w:cs="David" w:hint="cs"/>
          <w:b/>
          <w:bCs/>
          <w:rtl/>
        </w:rPr>
        <w:t>ס' 6(א) לח</w:t>
      </w:r>
      <w:r w:rsidRPr="008D3E9E">
        <w:rPr>
          <w:rFonts w:cs="David" w:hint="cs"/>
          <w:b/>
          <w:bCs/>
          <w:rtl/>
        </w:rPr>
        <w:t>וק יחסי ממון</w:t>
      </w:r>
      <w:r>
        <w:rPr>
          <w:rFonts w:cs="David" w:hint="cs"/>
          <w:rtl/>
        </w:rPr>
        <w:t xml:space="preserve">- </w:t>
      </w:r>
      <w:r w:rsidRPr="00DB5A74">
        <w:rPr>
          <w:rFonts w:cs="David" w:hint="cs"/>
          <w:rtl/>
        </w:rPr>
        <w:t xml:space="preserve">השיתוף בנכסים לצורך זכויות תקף </w:t>
      </w:r>
      <w:r w:rsidRPr="00DB5A74">
        <w:rPr>
          <w:rFonts w:cs="David" w:hint="cs"/>
          <w:u w:val="single"/>
          <w:rtl/>
        </w:rPr>
        <w:t>גם</w:t>
      </w:r>
      <w:r w:rsidRPr="00DB5A74">
        <w:rPr>
          <w:rFonts w:cs="David" w:hint="cs"/>
          <w:rtl/>
        </w:rPr>
        <w:t xml:space="preserve"> לגבי חובות.</w:t>
      </w:r>
    </w:p>
    <w:p w:rsidR="00E562FC" w:rsidRDefault="00E562FC" w:rsidP="008A63A5">
      <w:pPr>
        <w:pStyle w:val="a3"/>
        <w:numPr>
          <w:ilvl w:val="0"/>
          <w:numId w:val="2"/>
        </w:numPr>
        <w:spacing w:after="0" w:line="360" w:lineRule="auto"/>
        <w:ind w:left="282" w:hanging="282"/>
        <w:jc w:val="both"/>
        <w:rPr>
          <w:rFonts w:cs="David"/>
        </w:rPr>
      </w:pPr>
      <w:r w:rsidRPr="001D17E0">
        <w:rPr>
          <w:rFonts w:cs="David" w:hint="cs"/>
          <w:highlight w:val="cyan"/>
          <w:rtl/>
        </w:rPr>
        <w:t>פס"ד שלם</w:t>
      </w:r>
      <w:r>
        <w:rPr>
          <w:rFonts w:cs="David" w:hint="cs"/>
          <w:rtl/>
        </w:rPr>
        <w:t xml:space="preserve">- יש שיתוף גם במצב של חובות. </w:t>
      </w:r>
    </w:p>
    <w:p w:rsidR="00E562FC" w:rsidRPr="001D17E0" w:rsidRDefault="00E562FC" w:rsidP="008A63A5">
      <w:pPr>
        <w:pStyle w:val="a3"/>
        <w:numPr>
          <w:ilvl w:val="0"/>
          <w:numId w:val="2"/>
        </w:numPr>
        <w:spacing w:after="0" w:line="360" w:lineRule="auto"/>
        <w:ind w:left="282" w:hanging="282"/>
        <w:jc w:val="both"/>
        <w:rPr>
          <w:rFonts w:cs="David"/>
        </w:rPr>
      </w:pPr>
      <w:r w:rsidRPr="001D17E0">
        <w:rPr>
          <w:rFonts w:cs="David" w:hint="cs"/>
          <w:highlight w:val="cyan"/>
          <w:rtl/>
        </w:rPr>
        <w:t>פס"ד שלם</w:t>
      </w:r>
      <w:r>
        <w:rPr>
          <w:rFonts w:cs="David" w:hint="cs"/>
          <w:rtl/>
        </w:rPr>
        <w:t xml:space="preserve">- </w:t>
      </w:r>
      <w:r w:rsidRPr="008D3E9E">
        <w:rPr>
          <w:rFonts w:cs="David" w:hint="cs"/>
          <w:u w:val="single"/>
          <w:rtl/>
        </w:rPr>
        <w:t xml:space="preserve">השיתוף </w:t>
      </w:r>
      <w:r w:rsidRPr="008D3E9E">
        <w:rPr>
          <w:rFonts w:cs="David" w:hint="cs"/>
          <w:b/>
          <w:bCs/>
          <w:u w:val="single"/>
          <w:rtl/>
        </w:rPr>
        <w:t>אינו חל</w:t>
      </w:r>
      <w:r w:rsidRPr="008D3E9E">
        <w:rPr>
          <w:rFonts w:cs="David" w:hint="cs"/>
          <w:u w:val="single"/>
          <w:rtl/>
        </w:rPr>
        <w:t xml:space="preserve"> מקום שהחובות נצברו</w:t>
      </w:r>
      <w:r w:rsidRPr="001D17E0">
        <w:rPr>
          <w:rFonts w:cs="David" w:hint="cs"/>
          <w:rtl/>
        </w:rPr>
        <w:t>:</w:t>
      </w:r>
    </w:p>
    <w:p w:rsidR="00E562FC" w:rsidRPr="001D17E0" w:rsidRDefault="00E562FC" w:rsidP="00E562FC">
      <w:pPr>
        <w:pStyle w:val="a3"/>
        <w:spacing w:after="0" w:line="360" w:lineRule="auto"/>
        <w:ind w:left="282"/>
        <w:jc w:val="both"/>
        <w:rPr>
          <w:rFonts w:cs="David"/>
          <w:rtl/>
        </w:rPr>
      </w:pPr>
      <w:r w:rsidRPr="001D17E0">
        <w:rPr>
          <w:rFonts w:cs="David" w:hint="cs"/>
          <w:rtl/>
        </w:rPr>
        <w:t>(1) לא בדרך רגילה (קזינו, הימורים פרועים בבורסה, מימון מאהבת וכו')</w:t>
      </w:r>
      <w:r>
        <w:rPr>
          <w:rFonts w:cs="David" w:hint="cs"/>
          <w:rtl/>
        </w:rPr>
        <w:t>.</w:t>
      </w:r>
    </w:p>
    <w:p w:rsidR="00E562FC" w:rsidRPr="001D17E0" w:rsidRDefault="00E562FC" w:rsidP="00E562FC">
      <w:pPr>
        <w:pStyle w:val="a3"/>
        <w:spacing w:after="0" w:line="360" w:lineRule="auto"/>
        <w:ind w:left="282"/>
        <w:jc w:val="both"/>
        <w:rPr>
          <w:rFonts w:cs="David"/>
          <w:rtl/>
        </w:rPr>
      </w:pPr>
      <w:r w:rsidRPr="001D17E0">
        <w:rPr>
          <w:rFonts w:cs="David" w:hint="cs"/>
          <w:rtl/>
        </w:rPr>
        <w:t>(2) בעלי אופי אישי מובהק</w:t>
      </w:r>
      <w:r>
        <w:rPr>
          <w:rFonts w:cs="David" w:hint="cs"/>
          <w:rtl/>
        </w:rPr>
        <w:t>.</w:t>
      </w:r>
    </w:p>
    <w:p w:rsidR="00E562FC" w:rsidRPr="001D17E0" w:rsidRDefault="00E562FC" w:rsidP="00E562FC">
      <w:pPr>
        <w:pStyle w:val="a3"/>
        <w:spacing w:after="0" w:line="360" w:lineRule="auto"/>
        <w:ind w:left="282"/>
        <w:jc w:val="both"/>
        <w:rPr>
          <w:rFonts w:cs="David"/>
          <w:rtl/>
        </w:rPr>
      </w:pPr>
      <w:r w:rsidRPr="001D17E0">
        <w:rPr>
          <w:rFonts w:cs="David" w:hint="cs"/>
          <w:rtl/>
        </w:rPr>
        <w:t>(3) חובות שנוצרו עקב הוצאות שהוצאו תוך הפרת נאמנותו</w:t>
      </w:r>
      <w:r>
        <w:rPr>
          <w:rFonts w:cs="David" w:hint="cs"/>
          <w:rtl/>
        </w:rPr>
        <w:t xml:space="preserve"> לבן זוגו.</w:t>
      </w:r>
    </w:p>
    <w:p w:rsidR="00E562FC" w:rsidRPr="001D17E0" w:rsidRDefault="00E562FC" w:rsidP="00E562FC">
      <w:pPr>
        <w:pStyle w:val="a3"/>
        <w:spacing w:after="0" w:line="360" w:lineRule="auto"/>
        <w:ind w:left="282"/>
        <w:jc w:val="both"/>
        <w:rPr>
          <w:rFonts w:cs="David"/>
          <w:rtl/>
        </w:rPr>
      </w:pPr>
      <w:r w:rsidRPr="001D17E0">
        <w:rPr>
          <w:rFonts w:cs="David" w:hint="cs"/>
          <w:rtl/>
        </w:rPr>
        <w:t>(4) חובות שמעצם טיבם אין זה מן הצדק ל</w:t>
      </w:r>
      <w:r>
        <w:rPr>
          <w:rFonts w:cs="David" w:hint="cs"/>
          <w:rtl/>
        </w:rPr>
        <w:t>שתף את בן הזוג האחר (תנאי "סל").</w:t>
      </w:r>
    </w:p>
    <w:p w:rsidR="00E562FC" w:rsidRDefault="00E562FC" w:rsidP="008A63A5">
      <w:pPr>
        <w:pStyle w:val="a3"/>
        <w:numPr>
          <w:ilvl w:val="0"/>
          <w:numId w:val="2"/>
        </w:numPr>
        <w:spacing w:after="0" w:line="360" w:lineRule="auto"/>
        <w:ind w:left="282" w:hanging="282"/>
        <w:jc w:val="both"/>
        <w:rPr>
          <w:rFonts w:cs="David"/>
        </w:rPr>
      </w:pPr>
      <w:r w:rsidRPr="001D17E0">
        <w:rPr>
          <w:rFonts w:cs="David" w:hint="cs"/>
          <w:u w:val="single"/>
          <w:rtl/>
        </w:rPr>
        <w:t>ברק</w:t>
      </w:r>
      <w:r w:rsidRPr="001D17E0">
        <w:rPr>
          <w:rFonts w:cs="David" w:hint="cs"/>
          <w:rtl/>
        </w:rPr>
        <w:t xml:space="preserve"> </w:t>
      </w:r>
      <w:r w:rsidRPr="001D17E0">
        <w:rPr>
          <w:rFonts w:cs="David" w:hint="cs"/>
          <w:highlight w:val="cyan"/>
          <w:rtl/>
        </w:rPr>
        <w:t>בפס"ד שלם</w:t>
      </w:r>
      <w:r>
        <w:rPr>
          <w:rFonts w:cs="David" w:hint="cs"/>
          <w:rtl/>
        </w:rPr>
        <w:t>-</w:t>
      </w:r>
      <w:r w:rsidRPr="008D3E9E">
        <w:rPr>
          <w:rFonts w:cs="David" w:hint="cs"/>
          <w:b/>
          <w:bCs/>
          <w:rtl/>
        </w:rPr>
        <w:t xml:space="preserve"> </w:t>
      </w:r>
      <w:r w:rsidRPr="001D17E0">
        <w:rPr>
          <w:rFonts w:cs="David" w:hint="cs"/>
          <w:rtl/>
        </w:rPr>
        <w:t xml:space="preserve">נוקט </w:t>
      </w:r>
      <w:r w:rsidRPr="001D17E0">
        <w:rPr>
          <w:rFonts w:cs="David" w:hint="cs"/>
          <w:u w:val="single"/>
          <w:rtl/>
        </w:rPr>
        <w:t>בגישת ביניים</w:t>
      </w:r>
      <w:r w:rsidRPr="001D17E0">
        <w:rPr>
          <w:rFonts w:cs="David" w:hint="cs"/>
          <w:rtl/>
        </w:rPr>
        <w:t xml:space="preserve"> לעניין </w:t>
      </w:r>
      <w:r w:rsidRPr="001D17E0">
        <w:rPr>
          <w:rFonts w:cs="David" w:hint="cs"/>
          <w:b/>
          <w:bCs/>
          <w:rtl/>
        </w:rPr>
        <w:t>מועד השיתוף בזכויות ובחובות</w:t>
      </w:r>
      <w:r>
        <w:rPr>
          <w:rFonts w:cs="David" w:hint="cs"/>
          <w:rtl/>
        </w:rPr>
        <w:t>:</w:t>
      </w:r>
    </w:p>
    <w:p w:rsidR="00E562FC" w:rsidRDefault="00E562FC" w:rsidP="008A63A5">
      <w:pPr>
        <w:pStyle w:val="a3"/>
        <w:numPr>
          <w:ilvl w:val="0"/>
          <w:numId w:val="45"/>
        </w:numPr>
        <w:spacing w:after="0" w:line="360" w:lineRule="auto"/>
        <w:ind w:left="424" w:hanging="141"/>
        <w:jc w:val="both"/>
        <w:rPr>
          <w:rFonts w:cs="David"/>
          <w:rtl/>
        </w:rPr>
      </w:pPr>
      <w:r w:rsidRPr="001D17E0">
        <w:rPr>
          <w:rFonts w:cs="David" w:hint="cs"/>
          <w:b/>
          <w:bCs/>
          <w:rtl/>
        </w:rPr>
        <w:t>נכסים משפחתיים מובהקים</w:t>
      </w:r>
      <w:r>
        <w:rPr>
          <w:rFonts w:cs="David" w:hint="cs"/>
          <w:rtl/>
        </w:rPr>
        <w:t>-</w:t>
      </w:r>
      <w:r w:rsidRPr="001D17E0">
        <w:rPr>
          <w:rFonts w:cs="David" w:hint="cs"/>
          <w:rtl/>
        </w:rPr>
        <w:t xml:space="preserve"> </w:t>
      </w:r>
      <w:r>
        <w:rPr>
          <w:rFonts w:cs="David" w:hint="cs"/>
          <w:rtl/>
        </w:rPr>
        <w:t xml:space="preserve">השיתוף </w:t>
      </w:r>
      <w:r w:rsidRPr="001D17E0">
        <w:rPr>
          <w:rFonts w:cs="David" w:hint="cs"/>
          <w:rtl/>
        </w:rPr>
        <w:t>נוצר בתחילת הקשר</w:t>
      </w:r>
      <w:r>
        <w:rPr>
          <w:rFonts w:cs="David" w:hint="cs"/>
          <w:rtl/>
        </w:rPr>
        <w:t>.</w:t>
      </w:r>
    </w:p>
    <w:p w:rsidR="00E562FC" w:rsidRPr="001D17E0" w:rsidRDefault="00E562FC" w:rsidP="008A63A5">
      <w:pPr>
        <w:pStyle w:val="a3"/>
        <w:numPr>
          <w:ilvl w:val="0"/>
          <w:numId w:val="45"/>
        </w:numPr>
        <w:spacing w:after="0" w:line="360" w:lineRule="auto"/>
        <w:ind w:left="424" w:hanging="141"/>
        <w:jc w:val="both"/>
        <w:rPr>
          <w:rFonts w:cs="David"/>
        </w:rPr>
      </w:pPr>
      <w:r w:rsidRPr="001D17E0">
        <w:rPr>
          <w:rFonts w:cs="David" w:hint="cs"/>
          <w:b/>
          <w:bCs/>
          <w:rtl/>
        </w:rPr>
        <w:t>יתר הזכויות והחובות</w:t>
      </w:r>
      <w:r>
        <w:rPr>
          <w:rFonts w:cs="David" w:hint="cs"/>
          <w:rtl/>
        </w:rPr>
        <w:t>-</w:t>
      </w:r>
      <w:r w:rsidRPr="001D17E0">
        <w:rPr>
          <w:rFonts w:cs="David" w:hint="cs"/>
          <w:rtl/>
        </w:rPr>
        <w:t xml:space="preserve"> </w:t>
      </w:r>
      <w:r>
        <w:rPr>
          <w:rFonts w:cs="David" w:hint="cs"/>
          <w:rtl/>
        </w:rPr>
        <w:t xml:space="preserve">השיתוף </w:t>
      </w:r>
      <w:r w:rsidRPr="001D17E0">
        <w:rPr>
          <w:rFonts w:cs="David" w:hint="cs"/>
          <w:rtl/>
        </w:rPr>
        <w:t xml:space="preserve">נוצר רק </w:t>
      </w:r>
      <w:r>
        <w:rPr>
          <w:rFonts w:cs="David" w:hint="cs"/>
          <w:rtl/>
        </w:rPr>
        <w:t>ברגע</w:t>
      </w:r>
      <w:r w:rsidRPr="001D17E0">
        <w:rPr>
          <w:rFonts w:cs="David" w:hint="cs"/>
          <w:rtl/>
        </w:rPr>
        <w:t xml:space="preserve"> המועד הקריטי</w:t>
      </w:r>
      <w:r>
        <w:rPr>
          <w:rFonts w:cs="David" w:hint="cs"/>
          <w:rtl/>
        </w:rPr>
        <w:t xml:space="preserve"> (כשהזוג מתגרש, מוות)</w:t>
      </w:r>
      <w:r w:rsidRPr="001D17E0">
        <w:rPr>
          <w:rFonts w:cs="David" w:hint="cs"/>
          <w:rtl/>
        </w:rPr>
        <w:t xml:space="preserve">. </w:t>
      </w:r>
    </w:p>
    <w:p w:rsidR="00E562FC" w:rsidRPr="008D3E9E" w:rsidRDefault="00E562FC" w:rsidP="008A63A5">
      <w:pPr>
        <w:pStyle w:val="a3"/>
        <w:numPr>
          <w:ilvl w:val="0"/>
          <w:numId w:val="2"/>
        </w:numPr>
        <w:spacing w:after="0" w:line="360" w:lineRule="auto"/>
        <w:ind w:left="282" w:hanging="282"/>
        <w:jc w:val="both"/>
        <w:rPr>
          <w:rFonts w:cs="David"/>
        </w:rPr>
      </w:pPr>
      <w:r w:rsidRPr="008D3E9E">
        <w:rPr>
          <w:rFonts w:cs="David" w:hint="cs"/>
          <w:b/>
          <w:bCs/>
          <w:rtl/>
        </w:rPr>
        <w:t>דירת המגורים</w:t>
      </w:r>
      <w:r>
        <w:rPr>
          <w:rFonts w:cs="David" w:hint="cs"/>
          <w:rtl/>
        </w:rPr>
        <w:t xml:space="preserve">- למרות שהיא נכס משפחתי מובהק, היא </w:t>
      </w:r>
      <w:r w:rsidRPr="008D3E9E">
        <w:rPr>
          <w:rFonts w:cs="David" w:hint="cs"/>
          <w:rtl/>
        </w:rPr>
        <w:t xml:space="preserve">בעלת מעמד מיוחד </w:t>
      </w:r>
      <w:r w:rsidRPr="008D3E9E">
        <w:rPr>
          <w:rFonts w:cs="David" w:hint="cs"/>
          <w:b/>
          <w:bCs/>
          <w:rtl/>
        </w:rPr>
        <w:t>וחלקה של האישה מוגן</w:t>
      </w:r>
      <w:r>
        <w:rPr>
          <w:rFonts w:cs="David" w:hint="cs"/>
          <w:rtl/>
        </w:rPr>
        <w:t xml:space="preserve"> מפני תביעה של צדדים שלישיים (זכות קניין שביושר)</w:t>
      </w:r>
      <w:r w:rsidRPr="008D3E9E">
        <w:rPr>
          <w:rFonts w:cs="David" w:hint="cs"/>
          <w:rtl/>
        </w:rPr>
        <w:t xml:space="preserve">- </w:t>
      </w:r>
      <w:r w:rsidRPr="008D3E9E">
        <w:rPr>
          <w:rFonts w:cs="David" w:hint="cs"/>
          <w:b/>
          <w:bCs/>
          <w:rtl/>
        </w:rPr>
        <w:t>ייתכן גם לגבי נכסים מרכזיים נוספים</w:t>
      </w:r>
      <w:r w:rsidRPr="00DB5A74">
        <w:rPr>
          <w:rFonts w:cs="David" w:hint="cs"/>
          <w:rtl/>
        </w:rPr>
        <w:t>.</w:t>
      </w:r>
      <w:r w:rsidRPr="008D3E9E">
        <w:rPr>
          <w:rFonts w:cs="David" w:hint="cs"/>
          <w:rtl/>
        </w:rPr>
        <w:t xml:space="preserve"> </w:t>
      </w:r>
    </w:p>
    <w:p w:rsidR="00E562FC" w:rsidRPr="00DB5A74" w:rsidRDefault="00E562FC" w:rsidP="008A63A5">
      <w:pPr>
        <w:pStyle w:val="a3"/>
        <w:numPr>
          <w:ilvl w:val="0"/>
          <w:numId w:val="2"/>
        </w:numPr>
        <w:spacing w:after="0" w:line="360" w:lineRule="auto"/>
        <w:ind w:left="282" w:hanging="282"/>
        <w:jc w:val="both"/>
        <w:rPr>
          <w:rFonts w:cs="David"/>
        </w:rPr>
      </w:pPr>
      <w:r w:rsidRPr="00DB5A74">
        <w:rPr>
          <w:rFonts w:cs="David" w:hint="cs"/>
          <w:highlight w:val="cyan"/>
          <w:rtl/>
        </w:rPr>
        <w:lastRenderedPageBreak/>
        <w:t>פס"ד שלם</w:t>
      </w:r>
      <w:r w:rsidRPr="00DB5A74">
        <w:rPr>
          <w:rFonts w:cs="David" w:hint="cs"/>
          <w:rtl/>
        </w:rPr>
        <w:t xml:space="preserve">- </w:t>
      </w:r>
      <w:r w:rsidRPr="00DB5A74">
        <w:rPr>
          <w:rFonts w:cs="David" w:hint="cs"/>
          <w:b/>
          <w:bCs/>
          <w:rtl/>
        </w:rPr>
        <w:t>חוב עסקי</w:t>
      </w:r>
      <w:r w:rsidRPr="00DB5A74">
        <w:rPr>
          <w:rFonts w:cs="David" w:hint="cs"/>
          <w:rtl/>
        </w:rPr>
        <w:t>- השיתוף מתגבש רק בגירושין. לכן תו"כ הנישואין-האישה אינה חייבת בחוב בעלה וחצי הדירה נשארת בבעלותה.</w:t>
      </w:r>
    </w:p>
    <w:p w:rsidR="00E562FC" w:rsidRPr="008D3E9E" w:rsidRDefault="00E562FC" w:rsidP="00E562FC">
      <w:pPr>
        <w:pStyle w:val="a3"/>
        <w:spacing w:after="0" w:line="360" w:lineRule="auto"/>
        <w:ind w:left="360"/>
        <w:jc w:val="both"/>
        <w:rPr>
          <w:rFonts w:cs="David"/>
          <w:rtl/>
        </w:rPr>
      </w:pPr>
    </w:p>
    <w:p w:rsidR="00E562FC" w:rsidRDefault="00E562FC" w:rsidP="00E562FC">
      <w:pPr>
        <w:spacing w:after="0" w:line="360" w:lineRule="auto"/>
        <w:jc w:val="both"/>
        <w:rPr>
          <w:rFonts w:cs="David"/>
          <w:b/>
          <w:bCs/>
          <w:rtl/>
        </w:rPr>
      </w:pPr>
      <w:r w:rsidRPr="00AB2D2B">
        <w:rPr>
          <w:rFonts w:cs="David" w:hint="cs"/>
          <w:b/>
          <w:bCs/>
          <w:sz w:val="24"/>
          <w:szCs w:val="24"/>
          <w:u w:val="single"/>
          <w:rtl/>
        </w:rPr>
        <w:t>שיתוף בנכס שרשום ע"ש אחד מבני הזוג</w:t>
      </w:r>
      <w:r w:rsidRPr="00AB2D2B">
        <w:rPr>
          <w:rFonts w:cs="David" w:hint="cs"/>
          <w:b/>
          <w:bCs/>
          <w:u w:val="single"/>
          <w:rtl/>
        </w:rPr>
        <w:t>-</w:t>
      </w:r>
    </w:p>
    <w:p w:rsidR="00E562FC" w:rsidRDefault="00E562FC" w:rsidP="008A63A5">
      <w:pPr>
        <w:pStyle w:val="a3"/>
        <w:numPr>
          <w:ilvl w:val="0"/>
          <w:numId w:val="2"/>
        </w:numPr>
        <w:spacing w:after="0" w:line="360" w:lineRule="auto"/>
        <w:ind w:left="282" w:hanging="282"/>
        <w:jc w:val="both"/>
        <w:rPr>
          <w:rFonts w:cs="David"/>
          <w:rtl/>
        </w:rPr>
      </w:pPr>
      <w:r w:rsidRPr="00AB2D2B">
        <w:rPr>
          <w:rFonts w:cs="David" w:hint="cs"/>
          <w:highlight w:val="cyan"/>
          <w:rtl/>
        </w:rPr>
        <w:t>הרישום</w:t>
      </w:r>
      <w:r>
        <w:rPr>
          <w:rFonts w:cs="David" w:hint="cs"/>
          <w:rtl/>
        </w:rPr>
        <w:t xml:space="preserve"> כשלעצמו לא סותר את השיתוף, הכל נבחן בנסיבות העניין.</w:t>
      </w:r>
    </w:p>
    <w:p w:rsidR="00E562FC" w:rsidRDefault="00E562FC" w:rsidP="008A63A5">
      <w:pPr>
        <w:pStyle w:val="a3"/>
        <w:numPr>
          <w:ilvl w:val="0"/>
          <w:numId w:val="2"/>
        </w:numPr>
        <w:spacing w:after="0" w:line="360" w:lineRule="auto"/>
        <w:ind w:left="282" w:hanging="282"/>
        <w:jc w:val="both"/>
        <w:rPr>
          <w:rFonts w:cs="David"/>
          <w:rtl/>
        </w:rPr>
      </w:pPr>
      <w:r w:rsidRPr="00AB2D2B">
        <w:rPr>
          <w:rFonts w:cs="David" w:hint="cs"/>
          <w:b/>
          <w:bCs/>
          <w:rtl/>
        </w:rPr>
        <w:t>דירת מגורים</w:t>
      </w:r>
      <w:r w:rsidRPr="00AB2D2B">
        <w:rPr>
          <w:rFonts w:cs="David" w:hint="cs"/>
          <w:rtl/>
        </w:rPr>
        <w:t xml:space="preserve">- </w:t>
      </w:r>
      <w:r>
        <w:rPr>
          <w:rFonts w:cs="David" w:hint="cs"/>
          <w:rtl/>
        </w:rPr>
        <w:t>קשה מאוד לסתור שיתוף.</w:t>
      </w:r>
    </w:p>
    <w:p w:rsidR="00E562FC" w:rsidRPr="008D3E9E" w:rsidRDefault="00E562FC" w:rsidP="00E562FC">
      <w:pPr>
        <w:spacing w:after="0" w:line="360" w:lineRule="auto"/>
        <w:contextualSpacing/>
        <w:jc w:val="both"/>
        <w:rPr>
          <w:rFonts w:ascii="David" w:hAnsi="David" w:cs="David"/>
          <w:rtl/>
        </w:rPr>
      </w:pPr>
    </w:p>
    <w:p w:rsidR="00E562FC" w:rsidRPr="00922B6C" w:rsidRDefault="00E562FC" w:rsidP="00E562FC">
      <w:pPr>
        <w:spacing w:after="0" w:line="360" w:lineRule="auto"/>
        <w:jc w:val="both"/>
        <w:rPr>
          <w:rFonts w:ascii="David" w:hAnsi="David" w:cs="David"/>
        </w:rPr>
      </w:pPr>
      <w:r w:rsidRPr="00922B6C">
        <w:rPr>
          <w:rFonts w:cs="David" w:hint="cs"/>
          <w:b/>
          <w:bCs/>
          <w:sz w:val="24"/>
          <w:szCs w:val="24"/>
          <w:u w:val="single"/>
          <w:rtl/>
        </w:rPr>
        <w:t>סתירה של השיתוף או כוונה להפרדת רכוש</w:t>
      </w:r>
      <w:r w:rsidRPr="00922B6C">
        <w:rPr>
          <w:rFonts w:cs="David" w:hint="cs"/>
          <w:b/>
          <w:bCs/>
          <w:u w:val="single"/>
          <w:rtl/>
        </w:rPr>
        <w:t>:</w:t>
      </w:r>
    </w:p>
    <w:p w:rsidR="00E562FC" w:rsidRPr="00E05A43" w:rsidRDefault="00E562FC" w:rsidP="008A63A5">
      <w:pPr>
        <w:pStyle w:val="a3"/>
        <w:numPr>
          <w:ilvl w:val="0"/>
          <w:numId w:val="2"/>
        </w:numPr>
        <w:spacing w:after="0" w:line="360" w:lineRule="auto"/>
        <w:ind w:left="282" w:hanging="282"/>
        <w:jc w:val="both"/>
        <w:rPr>
          <w:rFonts w:cs="David"/>
        </w:rPr>
      </w:pPr>
      <w:r w:rsidRPr="00922B6C">
        <w:rPr>
          <w:rFonts w:cs="David" w:hint="cs"/>
          <w:highlight w:val="cyan"/>
          <w:rtl/>
        </w:rPr>
        <w:t>פס"ד המ</w:t>
      </w:r>
      <w:r>
        <w:rPr>
          <w:rFonts w:cs="David" w:hint="cs"/>
          <w:highlight w:val="cyan"/>
          <w:rtl/>
        </w:rPr>
        <w:t>י</w:t>
      </w:r>
      <w:r w:rsidRPr="00922B6C">
        <w:rPr>
          <w:rFonts w:cs="David" w:hint="cs"/>
          <w:highlight w:val="cyan"/>
          <w:rtl/>
        </w:rPr>
        <w:t>ליארדר הקמצן</w:t>
      </w:r>
      <w:r>
        <w:rPr>
          <w:rFonts w:cs="David" w:hint="cs"/>
          <w:rtl/>
        </w:rPr>
        <w:t xml:space="preserve">- </w:t>
      </w:r>
      <w:r w:rsidRPr="008D3E9E">
        <w:rPr>
          <w:rFonts w:cs="David" w:hint="cs"/>
          <w:rtl/>
        </w:rPr>
        <w:t xml:space="preserve">ניתן להצביע על </w:t>
      </w:r>
      <w:r w:rsidRPr="008D3E9E">
        <w:rPr>
          <w:rFonts w:cs="David" w:hint="cs"/>
          <w:b/>
          <w:bCs/>
          <w:rtl/>
        </w:rPr>
        <w:t>כוונה להפרדה רכושית</w:t>
      </w:r>
      <w:r>
        <w:rPr>
          <w:rFonts w:cs="David" w:hint="cs"/>
          <w:rtl/>
        </w:rPr>
        <w:t xml:space="preserve">. בנוסף, </w:t>
      </w:r>
      <w:r>
        <w:rPr>
          <w:rFonts w:ascii="David" w:hAnsi="David" w:cs="David" w:hint="cs"/>
          <w:rtl/>
        </w:rPr>
        <w:t>הבחירה לא להינשא מעידה על הרצון להפריד</w:t>
      </w:r>
      <w:r w:rsidRPr="006E7588">
        <w:rPr>
          <w:rFonts w:cs="David" w:hint="cs"/>
          <w:rtl/>
        </w:rPr>
        <w:t>.</w:t>
      </w:r>
    </w:p>
    <w:p w:rsidR="00E562FC" w:rsidRPr="008D3E9E" w:rsidRDefault="00E562FC" w:rsidP="00E562FC">
      <w:pPr>
        <w:pStyle w:val="a3"/>
        <w:spacing w:after="0" w:line="360" w:lineRule="auto"/>
        <w:ind w:left="282"/>
        <w:jc w:val="both"/>
        <w:rPr>
          <w:rFonts w:cs="David"/>
        </w:rPr>
      </w:pPr>
      <w:r w:rsidRPr="00E05A43">
        <w:rPr>
          <w:rFonts w:cs="David" w:hint="cs"/>
          <w:u w:val="single"/>
          <w:rtl/>
        </w:rPr>
        <w:t>שים לב</w:t>
      </w:r>
      <w:r w:rsidRPr="008D3E9E">
        <w:rPr>
          <w:rFonts w:cs="David" w:hint="cs"/>
          <w:rtl/>
        </w:rPr>
        <w:t xml:space="preserve">! נטל ההוכחה בסתירת החזקה </w:t>
      </w:r>
      <w:r w:rsidRPr="008D3E9E">
        <w:rPr>
          <w:rFonts w:cs="David" w:hint="cs"/>
          <w:b/>
          <w:bCs/>
          <w:rtl/>
        </w:rPr>
        <w:t>קל יותר בידב"צ מאשר בנ</w:t>
      </w:r>
      <w:r>
        <w:rPr>
          <w:rFonts w:cs="David" w:hint="cs"/>
          <w:b/>
          <w:bCs/>
          <w:rtl/>
        </w:rPr>
        <w:t>י</w:t>
      </w:r>
      <w:r w:rsidRPr="008D3E9E">
        <w:rPr>
          <w:rFonts w:cs="David" w:hint="cs"/>
          <w:b/>
          <w:bCs/>
          <w:rtl/>
        </w:rPr>
        <w:t>שואים</w:t>
      </w:r>
      <w:r w:rsidRPr="008D3E9E">
        <w:rPr>
          <w:rFonts w:cs="David" w:hint="cs"/>
          <w:rtl/>
        </w:rPr>
        <w:t>.</w:t>
      </w:r>
    </w:p>
    <w:p w:rsidR="00E562FC" w:rsidRPr="008D3E9E" w:rsidRDefault="00E562FC" w:rsidP="008A63A5">
      <w:pPr>
        <w:pStyle w:val="a3"/>
        <w:numPr>
          <w:ilvl w:val="0"/>
          <w:numId w:val="2"/>
        </w:numPr>
        <w:spacing w:after="0" w:line="360" w:lineRule="auto"/>
        <w:ind w:left="282" w:hanging="282"/>
        <w:jc w:val="both"/>
        <w:rPr>
          <w:rFonts w:cs="David"/>
          <w:rtl/>
        </w:rPr>
      </w:pPr>
      <w:r w:rsidRPr="008D3E9E">
        <w:rPr>
          <w:rFonts w:cs="David" w:hint="cs"/>
          <w:b/>
          <w:bCs/>
          <w:u w:val="single"/>
          <w:rtl/>
        </w:rPr>
        <w:t>נסיבות שיכולות ללמד על כוונה להפרדת רכוש</w:t>
      </w:r>
      <w:r w:rsidRPr="008D3E9E">
        <w:rPr>
          <w:rFonts w:cs="David" w:hint="cs"/>
          <w:u w:val="single"/>
          <w:rtl/>
        </w:rPr>
        <w:t xml:space="preserve"> (אין בכל נסיבה </w:t>
      </w:r>
      <w:r w:rsidRPr="00796581">
        <w:rPr>
          <w:rFonts w:cs="David" w:hint="cs"/>
          <w:b/>
          <w:bCs/>
          <w:u w:val="single"/>
          <w:rtl/>
        </w:rPr>
        <w:t>כשלעצמה</w:t>
      </w:r>
      <w:r w:rsidRPr="008D3E9E">
        <w:rPr>
          <w:rFonts w:cs="David" w:hint="cs"/>
          <w:u w:val="single"/>
          <w:rtl/>
        </w:rPr>
        <w:t xml:space="preserve"> לסתור את חזקת השיתוף)</w:t>
      </w:r>
      <w:r w:rsidRPr="008D3E9E">
        <w:rPr>
          <w:rFonts w:cs="David" w:hint="cs"/>
          <w:rtl/>
        </w:rPr>
        <w:t>:</w:t>
      </w:r>
    </w:p>
    <w:p w:rsidR="00E562FC" w:rsidRPr="008D3E9E" w:rsidRDefault="00E562FC" w:rsidP="008A63A5">
      <w:pPr>
        <w:pStyle w:val="a3"/>
        <w:numPr>
          <w:ilvl w:val="0"/>
          <w:numId w:val="13"/>
        </w:numPr>
        <w:spacing w:after="0" w:line="360" w:lineRule="auto"/>
        <w:ind w:left="424" w:hanging="142"/>
        <w:jc w:val="both"/>
        <w:rPr>
          <w:rFonts w:cs="David"/>
          <w:u w:val="single"/>
        </w:rPr>
      </w:pPr>
      <w:r w:rsidRPr="008D3E9E">
        <w:rPr>
          <w:rFonts w:cs="David" w:hint="cs"/>
          <w:rtl/>
        </w:rPr>
        <w:t>מקור המימון לנכס.</w:t>
      </w:r>
    </w:p>
    <w:p w:rsidR="00E562FC" w:rsidRPr="008D3E9E" w:rsidRDefault="00E562FC" w:rsidP="008A63A5">
      <w:pPr>
        <w:pStyle w:val="a3"/>
        <w:numPr>
          <w:ilvl w:val="0"/>
          <w:numId w:val="13"/>
        </w:numPr>
        <w:spacing w:after="0" w:line="360" w:lineRule="auto"/>
        <w:ind w:left="424" w:hanging="142"/>
        <w:jc w:val="both"/>
        <w:rPr>
          <w:rFonts w:cs="David"/>
          <w:u w:val="single"/>
        </w:rPr>
      </w:pPr>
      <w:r w:rsidRPr="008D3E9E">
        <w:rPr>
          <w:rFonts w:cs="David" w:hint="cs"/>
          <w:rtl/>
        </w:rPr>
        <w:t>רישום הבעלות.</w:t>
      </w:r>
    </w:p>
    <w:p w:rsidR="00E562FC" w:rsidRPr="008D3E9E" w:rsidRDefault="00E562FC" w:rsidP="008A63A5">
      <w:pPr>
        <w:pStyle w:val="a3"/>
        <w:numPr>
          <w:ilvl w:val="0"/>
          <w:numId w:val="13"/>
        </w:numPr>
        <w:spacing w:after="0" w:line="360" w:lineRule="auto"/>
        <w:ind w:left="424" w:hanging="142"/>
        <w:jc w:val="both"/>
        <w:rPr>
          <w:rFonts w:cs="David"/>
          <w:u w:val="single"/>
        </w:rPr>
      </w:pPr>
      <w:r w:rsidRPr="008D3E9E">
        <w:rPr>
          <w:rFonts w:cs="David" w:hint="cs"/>
          <w:rtl/>
        </w:rPr>
        <w:t>תשלום הוצאות ואחזקה.</w:t>
      </w:r>
    </w:p>
    <w:p w:rsidR="00E562FC" w:rsidRPr="00A41250" w:rsidRDefault="00E562FC" w:rsidP="008A63A5">
      <w:pPr>
        <w:pStyle w:val="a3"/>
        <w:numPr>
          <w:ilvl w:val="0"/>
          <w:numId w:val="13"/>
        </w:numPr>
        <w:spacing w:after="0" w:line="360" w:lineRule="auto"/>
        <w:ind w:left="424" w:hanging="142"/>
        <w:jc w:val="both"/>
        <w:rPr>
          <w:rFonts w:cs="David"/>
        </w:rPr>
      </w:pPr>
      <w:r w:rsidRPr="00A41250">
        <w:rPr>
          <w:rFonts w:cs="David" w:hint="cs"/>
          <w:rtl/>
        </w:rPr>
        <w:t>נכס שנרכש לפני הנישואין לא נכנס אוטומטית לשיתוף. (</w:t>
      </w:r>
      <w:r w:rsidRPr="00A41250">
        <w:rPr>
          <w:rFonts w:cs="David" w:hint="cs"/>
          <w:b/>
          <w:bCs/>
          <w:rtl/>
        </w:rPr>
        <w:t>תלוי בנסיבות</w:t>
      </w:r>
      <w:r w:rsidRPr="00A41250">
        <w:rPr>
          <w:rFonts w:cs="David" w:hint="cs"/>
          <w:rtl/>
        </w:rPr>
        <w:t xml:space="preserve"> ועד כמה הנכס משפחתי- </w:t>
      </w:r>
      <w:r w:rsidRPr="00725290">
        <w:rPr>
          <w:rFonts w:cs="David" w:hint="cs"/>
          <w:u w:val="single"/>
          <w:rtl/>
        </w:rPr>
        <w:t>למשל</w:t>
      </w:r>
      <w:r w:rsidRPr="00A41250">
        <w:rPr>
          <w:rFonts w:cs="David" w:hint="cs"/>
          <w:rtl/>
        </w:rPr>
        <w:t>: דירת מגורים).</w:t>
      </w:r>
    </w:p>
    <w:p w:rsidR="00E562FC" w:rsidRPr="00A41250" w:rsidRDefault="00E562FC" w:rsidP="008A63A5">
      <w:pPr>
        <w:pStyle w:val="a3"/>
        <w:numPr>
          <w:ilvl w:val="0"/>
          <w:numId w:val="2"/>
        </w:numPr>
        <w:spacing w:after="0" w:line="360" w:lineRule="auto"/>
        <w:ind w:left="282" w:hanging="282"/>
        <w:jc w:val="both"/>
        <w:rPr>
          <w:rFonts w:cs="David"/>
          <w:u w:val="single"/>
        </w:rPr>
      </w:pPr>
      <w:r w:rsidRPr="00A41250">
        <w:rPr>
          <w:rFonts w:cs="David" w:hint="cs"/>
          <w:b/>
          <w:bCs/>
          <w:u w:val="single"/>
          <w:rtl/>
        </w:rPr>
        <w:t xml:space="preserve">נסיבות שיכולות ללמד על </w:t>
      </w:r>
      <w:r>
        <w:rPr>
          <w:rFonts w:cs="David" w:hint="cs"/>
          <w:b/>
          <w:bCs/>
          <w:u w:val="single"/>
          <w:rtl/>
        </w:rPr>
        <w:t>כוונה ל</w:t>
      </w:r>
      <w:r w:rsidRPr="00A41250">
        <w:rPr>
          <w:rFonts w:cs="David" w:hint="cs"/>
          <w:b/>
          <w:bCs/>
          <w:u w:val="single"/>
          <w:rtl/>
        </w:rPr>
        <w:t>שיתוף ברכוש</w:t>
      </w:r>
      <w:r w:rsidRPr="00A41250">
        <w:rPr>
          <w:rFonts w:cs="David" w:hint="cs"/>
          <w:rtl/>
        </w:rPr>
        <w:t>:</w:t>
      </w:r>
      <w:r>
        <w:rPr>
          <w:rFonts w:cs="David" w:hint="cs"/>
          <w:rtl/>
        </w:rPr>
        <w:t xml:space="preserve"> </w:t>
      </w:r>
      <w:r w:rsidRPr="00A41250">
        <w:rPr>
          <w:rFonts w:cs="David" w:hint="cs"/>
          <w:rtl/>
        </w:rPr>
        <w:t>איכות הקשר, משך הנישואים, טיב הנכס</w:t>
      </w:r>
      <w:r>
        <w:rPr>
          <w:rFonts w:cs="David" w:hint="cs"/>
          <w:rtl/>
        </w:rPr>
        <w:t>.</w:t>
      </w:r>
      <w:r w:rsidRPr="00A41250">
        <w:rPr>
          <w:rFonts w:cs="David" w:hint="cs"/>
          <w:rtl/>
        </w:rPr>
        <w:t xml:space="preserve"> </w:t>
      </w:r>
    </w:p>
    <w:p w:rsidR="00E562FC" w:rsidRPr="008D3E9E" w:rsidRDefault="00E562FC" w:rsidP="00E562FC">
      <w:pPr>
        <w:pStyle w:val="a3"/>
        <w:spacing w:after="0" w:line="360" w:lineRule="auto"/>
        <w:jc w:val="both"/>
        <w:rPr>
          <w:rFonts w:cs="David"/>
          <w:u w:val="single"/>
          <w:rtl/>
        </w:rPr>
      </w:pPr>
    </w:p>
    <w:p w:rsidR="00E562FC" w:rsidRDefault="00E562FC" w:rsidP="00E562FC">
      <w:pPr>
        <w:spacing w:after="0" w:line="360" w:lineRule="auto"/>
        <w:jc w:val="both"/>
        <w:rPr>
          <w:rFonts w:cs="David"/>
          <w:b/>
          <w:bCs/>
          <w:rtl/>
        </w:rPr>
      </w:pPr>
      <w:r w:rsidRPr="00515D16">
        <w:rPr>
          <w:rFonts w:cs="David" w:hint="cs"/>
          <w:b/>
          <w:bCs/>
          <w:sz w:val="24"/>
          <w:szCs w:val="24"/>
          <w:u w:val="single"/>
          <w:rtl/>
        </w:rPr>
        <w:t>שיתוף בהון האנושי</w:t>
      </w:r>
      <w:r>
        <w:rPr>
          <w:rFonts w:cs="David" w:hint="cs"/>
          <w:b/>
          <w:bCs/>
          <w:rtl/>
        </w:rPr>
        <w:t>:</w:t>
      </w:r>
    </w:p>
    <w:p w:rsidR="00E562FC" w:rsidRPr="00515D16" w:rsidRDefault="00E562FC" w:rsidP="00E562FC">
      <w:pPr>
        <w:spacing w:after="0" w:line="360" w:lineRule="auto"/>
        <w:jc w:val="both"/>
        <w:rPr>
          <w:rFonts w:ascii="David" w:hAnsi="David" w:cs="David"/>
        </w:rPr>
      </w:pPr>
      <w:r w:rsidRPr="00515D16">
        <w:rPr>
          <w:rFonts w:cs="David" w:hint="cs"/>
          <w:b/>
          <w:bCs/>
          <w:rtl/>
        </w:rPr>
        <w:t>הון אנושי</w:t>
      </w:r>
      <w:r w:rsidRPr="00515D16">
        <w:rPr>
          <w:rFonts w:cs="David" w:hint="cs"/>
          <w:rtl/>
        </w:rPr>
        <w:t>- כושר השתכרות</w:t>
      </w:r>
      <w:r>
        <w:rPr>
          <w:rFonts w:cs="David" w:hint="cs"/>
          <w:rtl/>
        </w:rPr>
        <w:t>,</w:t>
      </w:r>
      <w:r w:rsidRPr="00515D16">
        <w:rPr>
          <w:rFonts w:cs="David" w:hint="cs"/>
          <w:rtl/>
        </w:rPr>
        <w:t xml:space="preserve"> מוניטין אישי</w:t>
      </w:r>
      <w:r>
        <w:rPr>
          <w:rFonts w:cs="David" w:hint="cs"/>
          <w:rtl/>
        </w:rPr>
        <w:t>,</w:t>
      </w:r>
      <w:r w:rsidRPr="00515D16">
        <w:rPr>
          <w:rFonts w:cs="David" w:hint="cs"/>
          <w:rtl/>
        </w:rPr>
        <w:t xml:space="preserve"> פנסיה</w:t>
      </w:r>
      <w:r>
        <w:rPr>
          <w:rFonts w:cs="David" w:hint="cs"/>
          <w:rtl/>
        </w:rPr>
        <w:t>,</w:t>
      </w:r>
      <w:r w:rsidRPr="00515D16">
        <w:rPr>
          <w:rFonts w:cs="David" w:hint="cs"/>
          <w:rtl/>
        </w:rPr>
        <w:t xml:space="preserve"> פיצויי פיטורין</w:t>
      </w:r>
      <w:r w:rsidRPr="00515D16">
        <w:rPr>
          <w:rFonts w:ascii="David" w:hAnsi="David" w:cs="David" w:hint="cs"/>
          <w:rtl/>
        </w:rPr>
        <w:t>.</w:t>
      </w:r>
    </w:p>
    <w:p w:rsidR="00E562FC" w:rsidRPr="008D3E9E" w:rsidRDefault="00E562FC" w:rsidP="008A63A5">
      <w:pPr>
        <w:pStyle w:val="a3"/>
        <w:numPr>
          <w:ilvl w:val="0"/>
          <w:numId w:val="2"/>
        </w:numPr>
        <w:spacing w:after="0" w:line="360" w:lineRule="auto"/>
        <w:ind w:left="282" w:hanging="282"/>
        <w:jc w:val="both"/>
        <w:rPr>
          <w:rFonts w:ascii="David" w:hAnsi="David" w:cs="David"/>
        </w:rPr>
      </w:pPr>
      <w:r w:rsidRPr="00E05A43">
        <w:rPr>
          <w:rFonts w:cs="David" w:hint="cs"/>
          <w:highlight w:val="cyan"/>
          <w:rtl/>
        </w:rPr>
        <w:t>פס"ד ההון האנושי</w:t>
      </w:r>
      <w:r w:rsidRPr="00E05A43">
        <w:rPr>
          <w:rFonts w:cs="David" w:hint="cs"/>
          <w:rtl/>
        </w:rPr>
        <w:t>-</w:t>
      </w:r>
      <w:r>
        <w:rPr>
          <w:rFonts w:cs="David" w:hint="cs"/>
          <w:b/>
          <w:bCs/>
          <w:rtl/>
        </w:rPr>
        <w:t xml:space="preserve"> </w:t>
      </w:r>
      <w:r w:rsidRPr="008D3E9E">
        <w:rPr>
          <w:rFonts w:cs="David" w:hint="cs"/>
          <w:b/>
          <w:bCs/>
          <w:rtl/>
        </w:rPr>
        <w:t xml:space="preserve">הלכת השיתוף </w:t>
      </w:r>
      <w:r w:rsidRPr="008D3E9E">
        <w:rPr>
          <w:rFonts w:ascii="David" w:hAnsi="David" w:cs="David"/>
          <w:b/>
          <w:bCs/>
          <w:rtl/>
        </w:rPr>
        <w:t>תחול גם על ההון האנושי</w:t>
      </w:r>
      <w:r w:rsidR="005D4B56">
        <w:rPr>
          <w:rFonts w:ascii="David" w:hAnsi="David" w:cs="David" w:hint="cs"/>
          <w:b/>
          <w:bCs/>
          <w:rtl/>
        </w:rPr>
        <w:t>- הון אנושי הוא נכס.</w:t>
      </w:r>
    </w:p>
    <w:p w:rsidR="00E562FC" w:rsidRPr="00767CD7" w:rsidRDefault="00E562FC" w:rsidP="008A63A5">
      <w:pPr>
        <w:pStyle w:val="a3"/>
        <w:numPr>
          <w:ilvl w:val="0"/>
          <w:numId w:val="2"/>
        </w:numPr>
        <w:spacing w:after="0" w:line="360" w:lineRule="auto"/>
        <w:ind w:left="282" w:hanging="282"/>
        <w:jc w:val="both"/>
        <w:rPr>
          <w:rFonts w:ascii="David" w:hAnsi="David" w:cs="David"/>
        </w:rPr>
      </w:pPr>
      <w:r>
        <w:rPr>
          <w:rFonts w:cs="David" w:hint="cs"/>
          <w:b/>
          <w:bCs/>
          <w:rtl/>
        </w:rPr>
        <w:t xml:space="preserve">מתי רלוונטי? </w:t>
      </w:r>
      <w:r w:rsidRPr="00767CD7">
        <w:rPr>
          <w:rFonts w:cs="David" w:hint="cs"/>
          <w:rtl/>
        </w:rPr>
        <w:t xml:space="preserve">לרוב </w:t>
      </w:r>
      <w:r>
        <w:rPr>
          <w:rFonts w:cs="David" w:hint="cs"/>
          <w:rtl/>
        </w:rPr>
        <w:t>אצל</w:t>
      </w:r>
      <w:r w:rsidRPr="00767CD7">
        <w:rPr>
          <w:rFonts w:cs="David" w:hint="cs"/>
          <w:rtl/>
        </w:rPr>
        <w:t xml:space="preserve"> זוגות נשואים עם ילדים שטרם מיצו את הפוטנציאל הכלכל</w:t>
      </w:r>
      <w:r>
        <w:rPr>
          <w:rFonts w:cs="David" w:hint="cs"/>
          <w:rtl/>
        </w:rPr>
        <w:t xml:space="preserve">י שלהם, </w:t>
      </w:r>
      <w:r w:rsidRPr="00767CD7">
        <w:rPr>
          <w:rFonts w:cs="David" w:hint="cs"/>
          <w:rtl/>
        </w:rPr>
        <w:t xml:space="preserve">ושאחד הצדדים מרוויח פחות מיכולת ההשתכרות שלו בגלל שבחר להקדיש יותר זמן לבית. </w:t>
      </w:r>
    </w:p>
    <w:p w:rsidR="00E562FC" w:rsidRPr="008D3E9E" w:rsidRDefault="00E562FC" w:rsidP="008A63A5">
      <w:pPr>
        <w:pStyle w:val="a3"/>
        <w:numPr>
          <w:ilvl w:val="0"/>
          <w:numId w:val="2"/>
        </w:numPr>
        <w:spacing w:after="0" w:line="360" w:lineRule="auto"/>
        <w:ind w:left="282" w:hanging="282"/>
        <w:jc w:val="both"/>
        <w:rPr>
          <w:rFonts w:cs="David"/>
          <w:b/>
          <w:bCs/>
          <w:u w:val="single"/>
          <w:rtl/>
        </w:rPr>
      </w:pPr>
      <w:r w:rsidRPr="008D3E9E">
        <w:rPr>
          <w:rFonts w:cs="David" w:hint="cs"/>
          <w:b/>
          <w:bCs/>
          <w:u w:val="single"/>
          <w:rtl/>
        </w:rPr>
        <w:t>מה נלקח בחשבון</w:t>
      </w:r>
      <w:r>
        <w:rPr>
          <w:rFonts w:cs="David" w:hint="cs"/>
          <w:b/>
          <w:bCs/>
          <w:u w:val="single"/>
          <w:rtl/>
        </w:rPr>
        <w:t>?</w:t>
      </w:r>
    </w:p>
    <w:p w:rsidR="00E562FC" w:rsidRPr="008D3E9E" w:rsidRDefault="00E562FC" w:rsidP="008A63A5">
      <w:pPr>
        <w:pStyle w:val="a3"/>
        <w:numPr>
          <w:ilvl w:val="0"/>
          <w:numId w:val="14"/>
        </w:numPr>
        <w:spacing w:after="0" w:line="360" w:lineRule="auto"/>
        <w:ind w:left="566" w:hanging="206"/>
        <w:jc w:val="both"/>
        <w:rPr>
          <w:rFonts w:cs="David"/>
        </w:rPr>
      </w:pPr>
      <w:r>
        <w:rPr>
          <w:rFonts w:cs="David" w:hint="cs"/>
          <w:b/>
          <w:bCs/>
          <w:rtl/>
        </w:rPr>
        <w:t>ה</w:t>
      </w:r>
      <w:r w:rsidRPr="000844A4">
        <w:rPr>
          <w:rFonts w:cs="David" w:hint="cs"/>
          <w:b/>
          <w:bCs/>
          <w:rtl/>
        </w:rPr>
        <w:t xml:space="preserve">פער שנוצר </w:t>
      </w:r>
      <w:r w:rsidRPr="000844A4">
        <w:rPr>
          <w:rFonts w:cs="David" w:hint="cs"/>
          <w:b/>
          <w:bCs/>
          <w:u w:val="single"/>
          <w:rtl/>
        </w:rPr>
        <w:t>עקב הנישואין</w:t>
      </w:r>
      <w:r>
        <w:rPr>
          <w:rFonts w:cs="David" w:hint="cs"/>
          <w:rtl/>
        </w:rPr>
        <w:t>-</w:t>
      </w:r>
      <w:r w:rsidRPr="008D3E9E">
        <w:rPr>
          <w:rFonts w:cs="David" w:hint="cs"/>
          <w:rtl/>
        </w:rPr>
        <w:t xml:space="preserve"> </w:t>
      </w:r>
      <w:r w:rsidRPr="000844A4">
        <w:rPr>
          <w:rFonts w:cs="David" w:hint="cs"/>
          <w:rtl/>
        </w:rPr>
        <w:t>רק החלק של המאמץ המשותף מתחלק שווה בשווה (כלומר מחשבים מה מתוך ההון האנושי ניתן לייחס לחיים המשותפים וממנו גוזרים חצי).</w:t>
      </w:r>
    </w:p>
    <w:p w:rsidR="00E562FC" w:rsidRPr="008D3E9E" w:rsidRDefault="00E562FC" w:rsidP="008A63A5">
      <w:pPr>
        <w:pStyle w:val="a3"/>
        <w:numPr>
          <w:ilvl w:val="0"/>
          <w:numId w:val="14"/>
        </w:numPr>
        <w:spacing w:after="0" w:line="360" w:lineRule="auto"/>
        <w:ind w:left="566" w:hanging="206"/>
        <w:jc w:val="both"/>
        <w:rPr>
          <w:rFonts w:cs="David"/>
        </w:rPr>
      </w:pPr>
      <w:r w:rsidRPr="008D3E9E">
        <w:rPr>
          <w:rFonts w:cs="David" w:hint="cs"/>
          <w:b/>
          <w:bCs/>
          <w:rtl/>
        </w:rPr>
        <w:t>יש לגרוע</w:t>
      </w:r>
      <w:r w:rsidRPr="008D3E9E">
        <w:rPr>
          <w:rFonts w:cs="David" w:hint="cs"/>
          <w:rtl/>
        </w:rPr>
        <w:t xml:space="preserve"> </w:t>
      </w:r>
      <w:r>
        <w:rPr>
          <w:rFonts w:cs="David" w:hint="cs"/>
          <w:rtl/>
        </w:rPr>
        <w:t>מ</w:t>
      </w:r>
      <w:r w:rsidRPr="008D3E9E">
        <w:rPr>
          <w:rFonts w:cs="David" w:hint="cs"/>
          <w:rtl/>
        </w:rPr>
        <w:t xml:space="preserve">הפער את התמורה לכושר ההשתכרות שבאה </w:t>
      </w:r>
      <w:r w:rsidRPr="008D3E9E">
        <w:rPr>
          <w:rFonts w:cs="David" w:hint="cs"/>
          <w:b/>
          <w:bCs/>
          <w:rtl/>
        </w:rPr>
        <w:t>מכישרון אישי</w:t>
      </w:r>
      <w:r w:rsidRPr="008D3E9E">
        <w:rPr>
          <w:rFonts w:cs="David" w:hint="cs"/>
          <w:rtl/>
        </w:rPr>
        <w:t xml:space="preserve"> </w:t>
      </w:r>
      <w:r w:rsidRPr="008D3E9E">
        <w:rPr>
          <w:rFonts w:cs="David" w:hint="cs"/>
          <w:u w:val="single"/>
          <w:rtl/>
        </w:rPr>
        <w:t>או</w:t>
      </w:r>
      <w:r w:rsidRPr="008D3E9E">
        <w:rPr>
          <w:rFonts w:cs="David" w:hint="cs"/>
          <w:rtl/>
        </w:rPr>
        <w:t xml:space="preserve"> </w:t>
      </w:r>
      <w:r w:rsidRPr="008D3E9E">
        <w:rPr>
          <w:rFonts w:cs="David" w:hint="cs"/>
          <w:b/>
          <w:bCs/>
          <w:rtl/>
        </w:rPr>
        <w:t>שנוצרה קודם לקשר הזוגי</w:t>
      </w:r>
      <w:r w:rsidRPr="008D3E9E">
        <w:rPr>
          <w:rFonts w:cs="David" w:hint="cs"/>
          <w:rtl/>
        </w:rPr>
        <w:t xml:space="preserve"> </w:t>
      </w:r>
      <w:r w:rsidRPr="008D3E9E">
        <w:rPr>
          <w:rFonts w:cs="David" w:hint="cs"/>
          <w:u w:val="single"/>
          <w:rtl/>
        </w:rPr>
        <w:t>או</w:t>
      </w:r>
      <w:r w:rsidRPr="008D3E9E">
        <w:rPr>
          <w:rFonts w:cs="David" w:hint="cs"/>
          <w:rtl/>
        </w:rPr>
        <w:t xml:space="preserve"> </w:t>
      </w:r>
      <w:r w:rsidRPr="008D3E9E">
        <w:rPr>
          <w:rFonts w:cs="David" w:hint="cs"/>
          <w:b/>
          <w:bCs/>
          <w:rtl/>
        </w:rPr>
        <w:t>לאחריו</w:t>
      </w:r>
      <w:r w:rsidRPr="008D3E9E">
        <w:rPr>
          <w:rFonts w:cs="David" w:hint="cs"/>
          <w:rtl/>
        </w:rPr>
        <w:t xml:space="preserve">. </w:t>
      </w:r>
    </w:p>
    <w:p w:rsidR="00E562FC" w:rsidRPr="008D3E9E" w:rsidRDefault="00E562FC" w:rsidP="008A63A5">
      <w:pPr>
        <w:pStyle w:val="a3"/>
        <w:numPr>
          <w:ilvl w:val="0"/>
          <w:numId w:val="14"/>
        </w:numPr>
        <w:spacing w:after="0" w:line="360" w:lineRule="auto"/>
        <w:ind w:left="566" w:hanging="206"/>
        <w:jc w:val="both"/>
        <w:rPr>
          <w:rFonts w:cs="David"/>
        </w:rPr>
      </w:pPr>
      <w:r w:rsidRPr="008D3E9E">
        <w:rPr>
          <w:rFonts w:cs="David" w:hint="cs"/>
          <w:b/>
          <w:bCs/>
          <w:rtl/>
        </w:rPr>
        <w:t>התחשבות בנסיבות</w:t>
      </w:r>
      <w:r w:rsidRPr="008D3E9E">
        <w:rPr>
          <w:rFonts w:cs="David" w:hint="cs"/>
          <w:rtl/>
        </w:rPr>
        <w:t>- גיל, משך הנישואים, טיבם, הפרשי ההשתכרות, השכלה, מה הו</w:t>
      </w:r>
      <w:r>
        <w:rPr>
          <w:rFonts w:cs="David" w:hint="cs"/>
          <w:rtl/>
        </w:rPr>
        <w:t>ו</w:t>
      </w:r>
      <w:r w:rsidRPr="008D3E9E">
        <w:rPr>
          <w:rFonts w:cs="David" w:hint="cs"/>
          <w:rtl/>
        </w:rPr>
        <w:t>יתור שכל אחד עשה</w:t>
      </w:r>
      <w:r>
        <w:rPr>
          <w:rFonts w:cs="David" w:hint="cs"/>
          <w:rtl/>
        </w:rPr>
        <w:t>.</w:t>
      </w:r>
    </w:p>
    <w:p w:rsidR="00E562FC" w:rsidRPr="000844A4" w:rsidRDefault="00E562FC" w:rsidP="008A63A5">
      <w:pPr>
        <w:pStyle w:val="a3"/>
        <w:numPr>
          <w:ilvl w:val="0"/>
          <w:numId w:val="2"/>
        </w:numPr>
        <w:spacing w:after="0" w:line="360" w:lineRule="auto"/>
        <w:ind w:left="282" w:hanging="282"/>
        <w:jc w:val="both"/>
        <w:rPr>
          <w:rFonts w:ascii="David" w:hAnsi="David" w:cs="David"/>
          <w:u w:val="single"/>
        </w:rPr>
      </w:pPr>
      <w:r>
        <w:rPr>
          <w:rFonts w:ascii="David" w:hAnsi="David" w:cs="David" w:hint="cs"/>
          <w:b/>
          <w:bCs/>
          <w:u w:val="single"/>
          <w:rtl/>
        </w:rPr>
        <w:t>מעמד ההון האנושי בביד"ר ובביהמ"ש:</w:t>
      </w:r>
    </w:p>
    <w:p w:rsidR="00E562FC" w:rsidRPr="000844A4" w:rsidRDefault="00E562FC" w:rsidP="00E562FC">
      <w:pPr>
        <w:pStyle w:val="a3"/>
        <w:spacing w:after="0" w:line="360" w:lineRule="auto"/>
        <w:ind w:left="282"/>
        <w:jc w:val="both"/>
        <w:rPr>
          <w:rFonts w:cs="David"/>
          <w:rtl/>
        </w:rPr>
      </w:pPr>
      <w:r w:rsidRPr="000844A4">
        <w:rPr>
          <w:rFonts w:ascii="David" w:hAnsi="David" w:cs="David" w:hint="cs"/>
          <w:u w:val="single"/>
          <w:rtl/>
        </w:rPr>
        <w:t>ביד"ר</w:t>
      </w:r>
      <w:r w:rsidRPr="000844A4">
        <w:rPr>
          <w:rFonts w:ascii="David" w:hAnsi="David" w:cs="David" w:hint="cs"/>
          <w:rtl/>
        </w:rPr>
        <w:t xml:space="preserve">- </w:t>
      </w:r>
      <w:r w:rsidRPr="000844A4">
        <w:rPr>
          <w:rFonts w:cs="David" w:hint="cs"/>
          <w:rtl/>
        </w:rPr>
        <w:t>לא מכיר בהון האנושי כנכס ולא יחלק אותו.</w:t>
      </w:r>
    </w:p>
    <w:p w:rsidR="00E562FC" w:rsidRPr="000844A4" w:rsidRDefault="00E562FC" w:rsidP="00E562FC">
      <w:pPr>
        <w:pStyle w:val="a3"/>
        <w:spacing w:after="0" w:line="360" w:lineRule="auto"/>
        <w:ind w:left="282"/>
        <w:jc w:val="both"/>
        <w:rPr>
          <w:rFonts w:ascii="David" w:hAnsi="David" w:cs="David"/>
        </w:rPr>
      </w:pPr>
      <w:r w:rsidRPr="000844A4">
        <w:rPr>
          <w:rFonts w:cs="David" w:hint="cs"/>
          <w:u w:val="single"/>
          <w:rtl/>
        </w:rPr>
        <w:t>ביהמ"ש</w:t>
      </w:r>
      <w:r w:rsidRPr="000844A4">
        <w:rPr>
          <w:rFonts w:cs="David" w:hint="cs"/>
          <w:rtl/>
        </w:rPr>
        <w:t>- מכיר בהון האנושי כנכס.</w:t>
      </w:r>
    </w:p>
    <w:p w:rsidR="00E562FC" w:rsidRPr="008D3E9E" w:rsidRDefault="00E562FC" w:rsidP="00E562FC">
      <w:pPr>
        <w:spacing w:after="0" w:line="360" w:lineRule="auto"/>
        <w:jc w:val="both"/>
        <w:rPr>
          <w:rFonts w:ascii="David" w:hAnsi="David" w:cs="David"/>
          <w:rtl/>
        </w:rPr>
      </w:pPr>
    </w:p>
    <w:p w:rsidR="00E562FC" w:rsidRPr="008D3E9E" w:rsidRDefault="00E562FC" w:rsidP="00E562FC">
      <w:pPr>
        <w:pStyle w:val="a3"/>
        <w:spacing w:after="0" w:line="360" w:lineRule="auto"/>
        <w:ind w:left="-1"/>
        <w:jc w:val="both"/>
        <w:rPr>
          <w:rFonts w:ascii="David" w:hAnsi="David" w:cs="David"/>
          <w:b/>
          <w:bCs/>
          <w:sz w:val="28"/>
          <w:szCs w:val="28"/>
          <w:u w:val="single"/>
          <w:rtl/>
        </w:rPr>
      </w:pPr>
      <w:r w:rsidRPr="00DA25E3">
        <w:rPr>
          <w:rFonts w:ascii="David" w:hAnsi="David" w:cs="David"/>
          <w:b/>
          <w:bCs/>
          <w:sz w:val="28"/>
          <w:szCs w:val="28"/>
          <w:highlight w:val="yellow"/>
          <w:u w:val="single"/>
          <w:rtl/>
        </w:rPr>
        <w:t>חוק יחסי ממון</w:t>
      </w:r>
    </w:p>
    <w:p w:rsidR="00E562FC" w:rsidRPr="008D3E9E" w:rsidRDefault="00E562FC" w:rsidP="008A63A5">
      <w:pPr>
        <w:pStyle w:val="a3"/>
        <w:numPr>
          <w:ilvl w:val="0"/>
          <w:numId w:val="2"/>
        </w:numPr>
        <w:spacing w:after="0" w:line="360" w:lineRule="auto"/>
        <w:ind w:left="282" w:hanging="282"/>
        <w:jc w:val="both"/>
        <w:rPr>
          <w:rFonts w:cs="David"/>
        </w:rPr>
      </w:pPr>
      <w:r w:rsidRPr="0088698B">
        <w:rPr>
          <w:rFonts w:cs="David" w:hint="cs"/>
          <w:highlight w:val="cyan"/>
          <w:rtl/>
        </w:rPr>
        <w:t>פס"ד יעקובי</w:t>
      </w:r>
      <w:r>
        <w:rPr>
          <w:rFonts w:cs="David" w:hint="cs"/>
          <w:rtl/>
        </w:rPr>
        <w:t xml:space="preserve">- </w:t>
      </w:r>
      <w:r w:rsidRPr="008D3E9E">
        <w:rPr>
          <w:rFonts w:cs="David" w:hint="cs"/>
          <w:rtl/>
        </w:rPr>
        <w:t xml:space="preserve">ההסדר מעגן בתוכו את </w:t>
      </w:r>
      <w:r w:rsidRPr="008D3E9E">
        <w:rPr>
          <w:rFonts w:cs="David" w:hint="cs"/>
          <w:b/>
          <w:bCs/>
          <w:rtl/>
        </w:rPr>
        <w:t>שיטת השיתוף הדחוי</w:t>
      </w:r>
      <w:r w:rsidRPr="008D3E9E">
        <w:rPr>
          <w:rFonts w:cs="David" w:hint="cs"/>
          <w:rtl/>
        </w:rPr>
        <w:t xml:space="preserve">; </w:t>
      </w:r>
      <w:r w:rsidRPr="0088698B">
        <w:rPr>
          <w:rFonts w:cs="David" w:hint="cs"/>
          <w:u w:val="single"/>
          <w:rtl/>
        </w:rPr>
        <w:t>בשונה</w:t>
      </w:r>
      <w:r w:rsidRPr="008D3E9E">
        <w:rPr>
          <w:rFonts w:cs="David" w:hint="cs"/>
          <w:rtl/>
        </w:rPr>
        <w:t xml:space="preserve"> מהלכת השיתוף, ההסדר יוצר זכות </w:t>
      </w:r>
      <w:r w:rsidRPr="008D3E9E">
        <w:rPr>
          <w:rFonts w:cs="David" w:hint="cs"/>
          <w:b/>
          <w:bCs/>
          <w:rtl/>
        </w:rPr>
        <w:t>אובליגטורית</w:t>
      </w:r>
      <w:r w:rsidRPr="008D3E9E">
        <w:rPr>
          <w:rFonts w:cs="David" w:hint="cs"/>
          <w:rtl/>
        </w:rPr>
        <w:t xml:space="preserve"> ו</w:t>
      </w:r>
      <w:r w:rsidRPr="008D3E9E">
        <w:rPr>
          <w:rFonts w:cs="David" w:hint="cs"/>
          <w:u w:val="single"/>
          <w:rtl/>
        </w:rPr>
        <w:t>לא</w:t>
      </w:r>
      <w:r w:rsidRPr="008D3E9E">
        <w:rPr>
          <w:rFonts w:cs="David" w:hint="cs"/>
          <w:rtl/>
        </w:rPr>
        <w:t xml:space="preserve"> </w:t>
      </w:r>
      <w:r w:rsidRPr="008D3E9E">
        <w:rPr>
          <w:rFonts w:cs="David" w:hint="cs"/>
          <w:b/>
          <w:bCs/>
          <w:rtl/>
        </w:rPr>
        <w:t>קניינית</w:t>
      </w:r>
      <w:r w:rsidRPr="008D3E9E">
        <w:rPr>
          <w:rFonts w:cs="David" w:hint="cs"/>
          <w:rtl/>
        </w:rPr>
        <w:t xml:space="preserve"> ונכנס לתוקף </w:t>
      </w:r>
      <w:r w:rsidRPr="008D3E9E">
        <w:rPr>
          <w:rFonts w:cs="David" w:hint="cs"/>
          <w:b/>
          <w:bCs/>
          <w:rtl/>
        </w:rPr>
        <w:t>במועד פקיעת הנישואין</w:t>
      </w:r>
      <w:r w:rsidRPr="008D3E9E">
        <w:rPr>
          <w:rFonts w:cs="David" w:hint="cs"/>
          <w:rtl/>
        </w:rPr>
        <w:t xml:space="preserve"> (גט) ולא במהלך חיי הנישואין, </w:t>
      </w:r>
      <w:r w:rsidRPr="008D3E9E">
        <w:rPr>
          <w:rFonts w:cs="David" w:hint="cs"/>
          <w:u w:val="single"/>
          <w:rtl/>
        </w:rPr>
        <w:t>כלומר</w:t>
      </w:r>
      <w:r>
        <w:rPr>
          <w:rFonts w:cs="David" w:hint="cs"/>
          <w:rtl/>
        </w:rPr>
        <w:t>: זהו "שיתוף דחוי".</w:t>
      </w:r>
    </w:p>
    <w:p w:rsidR="00E562FC" w:rsidRPr="0088698B" w:rsidRDefault="00E562FC" w:rsidP="00E562FC">
      <w:pPr>
        <w:spacing w:after="0" w:line="360" w:lineRule="auto"/>
        <w:jc w:val="both"/>
        <w:rPr>
          <w:rFonts w:ascii="David" w:hAnsi="David" w:cs="David"/>
          <w:u w:val="single"/>
        </w:rPr>
      </w:pPr>
      <w:r>
        <w:rPr>
          <w:rFonts w:ascii="David" w:hAnsi="David" w:cs="David" w:hint="cs"/>
          <w:u w:val="single"/>
          <w:rtl/>
        </w:rPr>
        <w:t>מה הדין החל?</w:t>
      </w:r>
    </w:p>
    <w:p w:rsidR="00E562FC" w:rsidRPr="008D3E9E" w:rsidRDefault="00E562FC" w:rsidP="008A63A5">
      <w:pPr>
        <w:pStyle w:val="a3"/>
        <w:numPr>
          <w:ilvl w:val="0"/>
          <w:numId w:val="2"/>
        </w:numPr>
        <w:spacing w:after="0" w:line="360" w:lineRule="auto"/>
        <w:ind w:left="282" w:hanging="282"/>
        <w:jc w:val="both"/>
        <w:rPr>
          <w:rFonts w:ascii="David" w:hAnsi="David" w:cs="David"/>
          <w:u w:val="single"/>
        </w:rPr>
      </w:pPr>
      <w:r w:rsidRPr="008D3E9E">
        <w:rPr>
          <w:rFonts w:cs="David" w:hint="cs"/>
          <w:b/>
          <w:bCs/>
          <w:rtl/>
        </w:rPr>
        <w:t>בני זוג שעשו הסכם ממון</w:t>
      </w:r>
      <w:r w:rsidRPr="008D3E9E">
        <w:rPr>
          <w:rFonts w:cs="David" w:hint="cs"/>
          <w:rtl/>
        </w:rPr>
        <w:t xml:space="preserve"> ועמדו בתנאים</w:t>
      </w:r>
      <w:r>
        <w:rPr>
          <w:rFonts w:cs="David" w:hint="cs"/>
          <w:rtl/>
        </w:rPr>
        <w:t xml:space="preserve"> </w:t>
      </w:r>
      <w:r w:rsidRPr="008D3E9E">
        <w:rPr>
          <w:rFonts w:cs="David" w:hint="cs"/>
          <w:rtl/>
        </w:rPr>
        <w:t xml:space="preserve">(נשואים/ידב"צ)- הולכים </w:t>
      </w:r>
      <w:r w:rsidRPr="008D3E9E">
        <w:rPr>
          <w:rFonts w:cs="David" w:hint="cs"/>
          <w:b/>
          <w:bCs/>
          <w:rtl/>
        </w:rPr>
        <w:t>לפי ההסכם</w:t>
      </w:r>
      <w:r>
        <w:rPr>
          <w:rFonts w:cs="David" w:hint="cs"/>
          <w:rtl/>
        </w:rPr>
        <w:t xml:space="preserve"> לא משנה מתי נישאו.</w:t>
      </w:r>
    </w:p>
    <w:p w:rsidR="00E562FC" w:rsidRPr="008D3E9E" w:rsidRDefault="00E562FC" w:rsidP="008A63A5">
      <w:pPr>
        <w:pStyle w:val="a3"/>
        <w:numPr>
          <w:ilvl w:val="0"/>
          <w:numId w:val="2"/>
        </w:numPr>
        <w:spacing w:after="0" w:line="360" w:lineRule="auto"/>
        <w:ind w:left="282" w:hanging="282"/>
        <w:jc w:val="both"/>
        <w:rPr>
          <w:rFonts w:cs="David"/>
          <w:b/>
          <w:bCs/>
        </w:rPr>
      </w:pPr>
      <w:r>
        <w:rPr>
          <w:rFonts w:cs="David" w:hint="cs"/>
          <w:b/>
          <w:bCs/>
          <w:rtl/>
        </w:rPr>
        <w:t>בני זוג שלא עשו הסכם ממון:</w:t>
      </w:r>
      <w:r w:rsidRPr="008D3E9E">
        <w:rPr>
          <w:rFonts w:cs="David" w:hint="cs"/>
          <w:b/>
          <w:bCs/>
          <w:rtl/>
        </w:rPr>
        <w:t xml:space="preserve"> </w:t>
      </w:r>
    </w:p>
    <w:p w:rsidR="00E562FC" w:rsidRPr="008D3E9E" w:rsidRDefault="00E562FC" w:rsidP="008A63A5">
      <w:pPr>
        <w:pStyle w:val="a3"/>
        <w:numPr>
          <w:ilvl w:val="0"/>
          <w:numId w:val="15"/>
        </w:numPr>
        <w:spacing w:after="0" w:line="360" w:lineRule="auto"/>
        <w:ind w:left="424" w:hanging="140"/>
        <w:jc w:val="both"/>
        <w:rPr>
          <w:rFonts w:cs="David"/>
        </w:rPr>
      </w:pPr>
      <w:r w:rsidRPr="00624FB9">
        <w:rPr>
          <w:rFonts w:cs="David" w:hint="cs"/>
          <w:rtl/>
        </w:rPr>
        <w:t xml:space="preserve">לא נשואים/נישאו </w:t>
      </w:r>
      <w:r w:rsidRPr="00624FB9">
        <w:rPr>
          <w:rFonts w:cs="David" w:hint="cs"/>
          <w:u w:val="single"/>
          <w:rtl/>
        </w:rPr>
        <w:t>לפני</w:t>
      </w:r>
      <w:r w:rsidRPr="00624FB9">
        <w:rPr>
          <w:rFonts w:cs="David" w:hint="cs"/>
          <w:rtl/>
        </w:rPr>
        <w:t xml:space="preserve"> 74</w:t>
      </w:r>
      <w:r w:rsidRPr="008D3E9E">
        <w:rPr>
          <w:rFonts w:cs="David"/>
        </w:rPr>
        <w:sym w:font="Wingdings" w:char="F0DF"/>
      </w:r>
      <w:r w:rsidRPr="008D3E9E">
        <w:rPr>
          <w:rFonts w:cs="David"/>
        </w:rPr>
        <w:t xml:space="preserve"> </w:t>
      </w:r>
      <w:r w:rsidRPr="008D3E9E">
        <w:rPr>
          <w:rFonts w:cs="David" w:hint="cs"/>
          <w:rtl/>
        </w:rPr>
        <w:t xml:space="preserve"> חלה עליהם</w:t>
      </w:r>
      <w:r w:rsidRPr="008D3E9E">
        <w:rPr>
          <w:rFonts w:cs="David" w:hint="cs"/>
          <w:b/>
          <w:bCs/>
          <w:rtl/>
        </w:rPr>
        <w:t xml:space="preserve"> הלכת השיתוף</w:t>
      </w:r>
      <w:r w:rsidRPr="008D3E9E">
        <w:rPr>
          <w:rFonts w:cs="David" w:hint="cs"/>
          <w:rtl/>
        </w:rPr>
        <w:t>.</w:t>
      </w:r>
    </w:p>
    <w:p w:rsidR="00E562FC" w:rsidRPr="0088698B" w:rsidRDefault="00E562FC" w:rsidP="008A63A5">
      <w:pPr>
        <w:pStyle w:val="a3"/>
        <w:numPr>
          <w:ilvl w:val="0"/>
          <w:numId w:val="15"/>
        </w:numPr>
        <w:spacing w:after="0" w:line="360" w:lineRule="auto"/>
        <w:ind w:left="424" w:hanging="140"/>
        <w:jc w:val="both"/>
        <w:rPr>
          <w:rFonts w:cs="David"/>
          <w:u w:val="single"/>
          <w:rtl/>
        </w:rPr>
      </w:pPr>
      <w:r w:rsidRPr="008D3E9E">
        <w:rPr>
          <w:rFonts w:cs="David" w:hint="cs"/>
          <w:rtl/>
        </w:rPr>
        <w:t xml:space="preserve">נישאו </w:t>
      </w:r>
      <w:r w:rsidRPr="008D3E9E">
        <w:rPr>
          <w:rFonts w:cs="David" w:hint="cs"/>
          <w:u w:val="single"/>
          <w:rtl/>
        </w:rPr>
        <w:t>אחרי</w:t>
      </w:r>
      <w:r>
        <w:rPr>
          <w:rFonts w:cs="David" w:hint="cs"/>
          <w:rtl/>
        </w:rPr>
        <w:t xml:space="preserve"> 74 (ס' 3) </w:t>
      </w:r>
      <w:r w:rsidRPr="0088698B">
        <w:rPr>
          <w:rFonts w:cs="David"/>
        </w:rPr>
        <w:sym w:font="Wingdings" w:char="F0DF"/>
      </w:r>
      <w:r w:rsidRPr="008D3E9E">
        <w:rPr>
          <w:rFonts w:cs="David" w:hint="cs"/>
          <w:rtl/>
        </w:rPr>
        <w:t xml:space="preserve"> חל עליהם </w:t>
      </w:r>
      <w:r w:rsidRPr="0088698B">
        <w:rPr>
          <w:rFonts w:cs="David" w:hint="cs"/>
          <w:b/>
          <w:bCs/>
          <w:u w:val="single"/>
          <w:rtl/>
        </w:rPr>
        <w:t>הסדר איזון המשאבים שבחוק יחסי ממון</w:t>
      </w:r>
      <w:r w:rsidRPr="0088698B">
        <w:rPr>
          <w:rFonts w:cs="David" w:hint="cs"/>
          <w:u w:val="single"/>
          <w:rtl/>
        </w:rPr>
        <w:t>.</w:t>
      </w:r>
    </w:p>
    <w:p w:rsidR="00E562FC" w:rsidRPr="0088698B" w:rsidRDefault="00E562FC" w:rsidP="008A63A5">
      <w:pPr>
        <w:pStyle w:val="a3"/>
        <w:numPr>
          <w:ilvl w:val="0"/>
          <w:numId w:val="2"/>
        </w:numPr>
        <w:spacing w:after="0" w:line="360" w:lineRule="auto"/>
        <w:ind w:left="282" w:hanging="282"/>
        <w:jc w:val="both"/>
        <w:rPr>
          <w:rFonts w:cs="David"/>
          <w:b/>
          <w:bCs/>
          <w:rtl/>
        </w:rPr>
      </w:pPr>
      <w:r>
        <w:rPr>
          <w:rFonts w:cs="David" w:hint="cs"/>
          <w:b/>
          <w:bCs/>
          <w:rtl/>
        </w:rPr>
        <w:t xml:space="preserve">נישואים אזרחיים </w:t>
      </w:r>
      <w:r w:rsidRPr="0088698B">
        <w:rPr>
          <w:rFonts w:cs="David"/>
          <w:b/>
          <w:bCs/>
        </w:rPr>
        <w:sym w:font="Wingdings" w:char="F0DF"/>
      </w:r>
      <w:r>
        <w:rPr>
          <w:rFonts w:cs="David" w:hint="cs"/>
          <w:b/>
          <w:bCs/>
          <w:rtl/>
        </w:rPr>
        <w:t xml:space="preserve"> </w:t>
      </w:r>
      <w:r>
        <w:rPr>
          <w:rFonts w:cs="David" w:hint="cs"/>
          <w:rtl/>
        </w:rPr>
        <w:t xml:space="preserve">אין הלכה, </w:t>
      </w:r>
      <w:r w:rsidRPr="0088698B">
        <w:rPr>
          <w:rFonts w:cs="David" w:hint="cs"/>
          <w:highlight w:val="cyan"/>
          <w:rtl/>
        </w:rPr>
        <w:t>לדעת המרצה</w:t>
      </w:r>
      <w:r>
        <w:rPr>
          <w:rFonts w:cs="David" w:hint="cs"/>
          <w:rtl/>
        </w:rPr>
        <w:t xml:space="preserve">- חל עליהם </w:t>
      </w:r>
      <w:r w:rsidRPr="0088698B">
        <w:rPr>
          <w:rFonts w:cs="David" w:hint="cs"/>
          <w:b/>
          <w:bCs/>
          <w:rtl/>
        </w:rPr>
        <w:t>חוק יחסי ממון</w:t>
      </w:r>
      <w:r>
        <w:rPr>
          <w:rFonts w:cs="David" w:hint="cs"/>
          <w:rtl/>
        </w:rPr>
        <w:t>.</w:t>
      </w:r>
    </w:p>
    <w:p w:rsidR="00E562FC" w:rsidRPr="0088698B" w:rsidRDefault="00E562FC" w:rsidP="00E562FC">
      <w:pPr>
        <w:pStyle w:val="4"/>
        <w:tabs>
          <w:tab w:val="clear" w:pos="5846"/>
        </w:tabs>
        <w:rPr>
          <w:rFonts w:asciiTheme="minorHAnsi" w:hAnsiTheme="minorHAnsi"/>
        </w:rPr>
      </w:pPr>
      <w:r w:rsidRPr="0088698B">
        <w:rPr>
          <w:rFonts w:asciiTheme="minorHAnsi" w:hAnsiTheme="minorHAnsi" w:hint="cs"/>
          <w:rtl/>
        </w:rPr>
        <w:t>מהי סמכות הערכאות?</w:t>
      </w:r>
    </w:p>
    <w:p w:rsidR="00E562FC" w:rsidRPr="008D3E9E" w:rsidRDefault="00E562FC" w:rsidP="008A63A5">
      <w:pPr>
        <w:pStyle w:val="a3"/>
        <w:numPr>
          <w:ilvl w:val="0"/>
          <w:numId w:val="2"/>
        </w:numPr>
        <w:spacing w:after="0" w:line="360" w:lineRule="auto"/>
        <w:ind w:left="282" w:hanging="282"/>
        <w:jc w:val="both"/>
        <w:rPr>
          <w:rFonts w:cs="David"/>
          <w:b/>
          <w:bCs/>
        </w:rPr>
      </w:pPr>
      <w:r w:rsidRPr="0088698B">
        <w:rPr>
          <w:rFonts w:cs="David" w:hint="cs"/>
          <w:b/>
          <w:bCs/>
          <w:rtl/>
        </w:rPr>
        <w:t>ביד"ר</w:t>
      </w:r>
      <w:r>
        <w:rPr>
          <w:rFonts w:cs="David" w:hint="cs"/>
          <w:rtl/>
        </w:rPr>
        <w:t xml:space="preserve">- </w:t>
      </w:r>
      <w:r w:rsidRPr="008D3E9E">
        <w:rPr>
          <w:rFonts w:cs="David" w:hint="cs"/>
          <w:rtl/>
        </w:rPr>
        <w:t xml:space="preserve">חייב לדון </w:t>
      </w:r>
      <w:r>
        <w:rPr>
          <w:rFonts w:cs="David" w:hint="cs"/>
          <w:rtl/>
        </w:rPr>
        <w:t xml:space="preserve">לפי חוק יחסי ממון. </w:t>
      </w:r>
      <w:r w:rsidRPr="0088698B">
        <w:rPr>
          <w:rFonts w:cs="David" w:hint="cs"/>
          <w:b/>
          <w:bCs/>
          <w:rtl/>
        </w:rPr>
        <w:t>חריג</w:t>
      </w:r>
      <w:r>
        <w:rPr>
          <w:rFonts w:cs="David" w:hint="cs"/>
          <w:rtl/>
        </w:rPr>
        <w:t>:</w:t>
      </w:r>
      <w:r w:rsidRPr="008D3E9E">
        <w:rPr>
          <w:rFonts w:cs="David" w:hint="cs"/>
          <w:rtl/>
        </w:rPr>
        <w:t xml:space="preserve"> </w:t>
      </w:r>
      <w:r>
        <w:rPr>
          <w:rFonts w:cs="David" w:hint="cs"/>
          <w:b/>
          <w:bCs/>
          <w:rtl/>
        </w:rPr>
        <w:t>ס' 13(ב)</w:t>
      </w:r>
      <w:r>
        <w:rPr>
          <w:rFonts w:cs="David" w:hint="cs"/>
          <w:rtl/>
        </w:rPr>
        <w:t xml:space="preserve">- </w:t>
      </w:r>
      <w:r w:rsidRPr="008D3E9E">
        <w:rPr>
          <w:rFonts w:cs="David" w:hint="cs"/>
          <w:rtl/>
        </w:rPr>
        <w:t>בני הז</w:t>
      </w:r>
      <w:r>
        <w:rPr>
          <w:rFonts w:cs="David" w:hint="cs"/>
          <w:rtl/>
        </w:rPr>
        <w:t>וג הסכימו שהדין הדתי יחול עליהם.</w:t>
      </w:r>
    </w:p>
    <w:p w:rsidR="00E562FC" w:rsidRPr="0088698B" w:rsidRDefault="00E562FC" w:rsidP="00E562FC">
      <w:pPr>
        <w:spacing w:after="0" w:line="360" w:lineRule="auto"/>
        <w:contextualSpacing/>
        <w:jc w:val="both"/>
        <w:rPr>
          <w:rFonts w:cs="David"/>
          <w:b/>
          <w:bCs/>
          <w:sz w:val="24"/>
          <w:szCs w:val="24"/>
          <w:u w:val="single"/>
          <w:rtl/>
        </w:rPr>
      </w:pPr>
      <w:r w:rsidRPr="0088698B">
        <w:rPr>
          <w:rFonts w:cs="David" w:hint="cs"/>
          <w:b/>
          <w:bCs/>
          <w:sz w:val="24"/>
          <w:szCs w:val="24"/>
          <w:u w:val="single"/>
          <w:rtl/>
        </w:rPr>
        <w:lastRenderedPageBreak/>
        <w:t>פרק ראש</w:t>
      </w:r>
      <w:r>
        <w:rPr>
          <w:rFonts w:cs="David" w:hint="cs"/>
          <w:b/>
          <w:bCs/>
          <w:sz w:val="24"/>
          <w:szCs w:val="24"/>
          <w:u w:val="single"/>
          <w:rtl/>
        </w:rPr>
        <w:t>ון-</w:t>
      </w:r>
      <w:r w:rsidRPr="0088698B">
        <w:rPr>
          <w:rFonts w:cs="David" w:hint="cs"/>
          <w:b/>
          <w:bCs/>
          <w:sz w:val="24"/>
          <w:szCs w:val="24"/>
          <w:u w:val="single"/>
          <w:rtl/>
        </w:rPr>
        <w:t xml:space="preserve"> הסדר </w:t>
      </w:r>
      <w:r>
        <w:rPr>
          <w:rFonts w:cs="David" w:hint="cs"/>
          <w:b/>
          <w:bCs/>
          <w:sz w:val="24"/>
          <w:szCs w:val="24"/>
          <w:u w:val="single"/>
          <w:rtl/>
        </w:rPr>
        <w:t>מוסכם</w:t>
      </w:r>
      <w:r w:rsidRPr="0088698B">
        <w:rPr>
          <w:rFonts w:cs="David" w:hint="cs"/>
          <w:b/>
          <w:bCs/>
          <w:sz w:val="24"/>
          <w:szCs w:val="24"/>
          <w:u w:val="single"/>
          <w:rtl/>
        </w:rPr>
        <w:t>:</w:t>
      </w:r>
    </w:p>
    <w:p w:rsidR="00E562FC" w:rsidRPr="008D3E9E" w:rsidRDefault="00E562FC" w:rsidP="008A63A5">
      <w:pPr>
        <w:pStyle w:val="a3"/>
        <w:numPr>
          <w:ilvl w:val="0"/>
          <w:numId w:val="17"/>
        </w:numPr>
        <w:spacing w:after="0" w:line="360" w:lineRule="auto"/>
        <w:ind w:left="282" w:hanging="282"/>
        <w:jc w:val="both"/>
        <w:rPr>
          <w:rFonts w:cs="David"/>
          <w:b/>
          <w:bCs/>
          <w:rtl/>
        </w:rPr>
      </w:pPr>
      <w:r w:rsidRPr="008D3E9E">
        <w:rPr>
          <w:rFonts w:cs="David" w:hint="cs"/>
          <w:b/>
          <w:bCs/>
          <w:rtl/>
        </w:rPr>
        <w:t xml:space="preserve">על מי חל פרק "הסדר </w:t>
      </w:r>
      <w:r>
        <w:rPr>
          <w:rFonts w:cs="David" w:hint="cs"/>
          <w:b/>
          <w:bCs/>
          <w:rtl/>
        </w:rPr>
        <w:t>מוסכם</w:t>
      </w:r>
      <w:r w:rsidRPr="008D3E9E">
        <w:rPr>
          <w:rFonts w:cs="David" w:hint="cs"/>
          <w:b/>
          <w:bCs/>
          <w:rtl/>
        </w:rPr>
        <w:t>" שבחוק יחסי ממון?</w:t>
      </w:r>
    </w:p>
    <w:p w:rsidR="00E562FC" w:rsidRPr="008D3E9E" w:rsidRDefault="00E562FC" w:rsidP="008A63A5">
      <w:pPr>
        <w:pStyle w:val="a3"/>
        <w:numPr>
          <w:ilvl w:val="0"/>
          <w:numId w:val="18"/>
        </w:numPr>
        <w:spacing w:after="0" w:line="360" w:lineRule="auto"/>
        <w:ind w:left="424" w:hanging="140"/>
        <w:jc w:val="both"/>
        <w:rPr>
          <w:rFonts w:cs="David"/>
        </w:rPr>
      </w:pPr>
      <w:r w:rsidRPr="008D3E9E">
        <w:rPr>
          <w:rFonts w:cs="David" w:hint="cs"/>
          <w:b/>
          <w:bCs/>
          <w:rtl/>
        </w:rPr>
        <w:t>זוגות שנישאו אחרי</w:t>
      </w:r>
      <w:r w:rsidRPr="008D3E9E">
        <w:rPr>
          <w:rFonts w:cs="David" w:hint="cs"/>
          <w:rtl/>
        </w:rPr>
        <w:t xml:space="preserve"> </w:t>
      </w:r>
      <w:r w:rsidRPr="008D3E9E">
        <w:rPr>
          <w:rFonts w:cs="David" w:hint="cs"/>
          <w:b/>
          <w:bCs/>
          <w:rtl/>
        </w:rPr>
        <w:t>1974</w:t>
      </w:r>
      <w:r w:rsidRPr="008D3E9E">
        <w:rPr>
          <w:rFonts w:cs="David" w:hint="cs"/>
          <w:rtl/>
        </w:rPr>
        <w:t xml:space="preserve"> ולא רוצים שיחול עליהם הסדר איזון המשאבים (של פרק שני)- בתנאי שההסכם כתוב (ס' 1) ומאושר כנדרש </w:t>
      </w:r>
      <w:r w:rsidR="00624FB9">
        <w:rPr>
          <w:rFonts w:cs="David" w:hint="cs"/>
          <w:rtl/>
        </w:rPr>
        <w:t>(</w:t>
      </w:r>
      <w:r w:rsidRPr="008D3E9E">
        <w:rPr>
          <w:rFonts w:cs="David" w:hint="cs"/>
          <w:rtl/>
        </w:rPr>
        <w:t>ס' 2</w:t>
      </w:r>
      <w:r w:rsidR="00624FB9">
        <w:rPr>
          <w:rFonts w:cs="David" w:hint="cs"/>
          <w:rtl/>
        </w:rPr>
        <w:t>)</w:t>
      </w:r>
      <w:r w:rsidRPr="008D3E9E">
        <w:rPr>
          <w:rFonts w:cs="David" w:hint="cs"/>
          <w:rtl/>
        </w:rPr>
        <w:t>.</w:t>
      </w:r>
    </w:p>
    <w:p w:rsidR="00E562FC" w:rsidRPr="008D3E9E" w:rsidRDefault="00E562FC" w:rsidP="008A63A5">
      <w:pPr>
        <w:pStyle w:val="a3"/>
        <w:numPr>
          <w:ilvl w:val="0"/>
          <w:numId w:val="18"/>
        </w:numPr>
        <w:spacing w:after="0" w:line="360" w:lineRule="auto"/>
        <w:ind w:left="424" w:hanging="140"/>
        <w:jc w:val="both"/>
        <w:rPr>
          <w:rFonts w:cs="David"/>
        </w:rPr>
      </w:pPr>
      <w:r w:rsidRPr="008D3E9E">
        <w:rPr>
          <w:rFonts w:cs="David" w:hint="cs"/>
          <w:b/>
          <w:bCs/>
          <w:rtl/>
        </w:rPr>
        <w:t>זוגות שנישאו לפני 1974</w:t>
      </w:r>
      <w:r w:rsidR="00624FB9">
        <w:rPr>
          <w:rFonts w:cs="David" w:hint="cs"/>
          <w:rtl/>
        </w:rPr>
        <w:t>-</w:t>
      </w:r>
      <w:r w:rsidR="004C0A58">
        <w:rPr>
          <w:rFonts w:cs="David" w:hint="cs"/>
          <w:rtl/>
        </w:rPr>
        <w:t xml:space="preserve"> חל עליהם רק</w:t>
      </w:r>
      <w:r w:rsidRPr="008D3E9E">
        <w:rPr>
          <w:rFonts w:cs="David" w:hint="cs"/>
          <w:rtl/>
        </w:rPr>
        <w:t xml:space="preserve"> בתנאי שהסכם הממון שלהם יהיה כתוב (ס' 1) ומ</w:t>
      </w:r>
      <w:r w:rsidR="00624FB9">
        <w:rPr>
          <w:rFonts w:cs="David" w:hint="cs"/>
          <w:rtl/>
        </w:rPr>
        <w:t>אושר כנדרש (</w:t>
      </w:r>
      <w:r w:rsidRPr="008D3E9E">
        <w:rPr>
          <w:rFonts w:cs="David" w:hint="cs"/>
          <w:rtl/>
        </w:rPr>
        <w:t>ס' 2</w:t>
      </w:r>
      <w:r w:rsidR="00624FB9">
        <w:rPr>
          <w:rFonts w:cs="David" w:hint="cs"/>
          <w:rtl/>
        </w:rPr>
        <w:t>)</w:t>
      </w:r>
      <w:r w:rsidRPr="008D3E9E">
        <w:rPr>
          <w:rFonts w:cs="David" w:hint="cs"/>
          <w:rtl/>
        </w:rPr>
        <w:t>.</w:t>
      </w:r>
    </w:p>
    <w:p w:rsidR="00E562FC" w:rsidRPr="008D3E9E" w:rsidRDefault="00E562FC" w:rsidP="008A63A5">
      <w:pPr>
        <w:pStyle w:val="a3"/>
        <w:numPr>
          <w:ilvl w:val="0"/>
          <w:numId w:val="17"/>
        </w:numPr>
        <w:spacing w:after="0" w:line="360" w:lineRule="auto"/>
        <w:ind w:left="282" w:hanging="282"/>
        <w:jc w:val="both"/>
        <w:rPr>
          <w:rFonts w:cs="David"/>
          <w:rtl/>
        </w:rPr>
      </w:pPr>
      <w:r w:rsidRPr="00AA713C">
        <w:rPr>
          <w:rFonts w:cs="David" w:hint="cs"/>
          <w:highlight w:val="cyan"/>
          <w:rtl/>
        </w:rPr>
        <w:t>פס"ד שי</w:t>
      </w:r>
      <w:r w:rsidRPr="00AA713C">
        <w:rPr>
          <w:rFonts w:cs="David" w:hint="cs"/>
          <w:rtl/>
        </w:rPr>
        <w:t>-</w:t>
      </w:r>
      <w:r>
        <w:rPr>
          <w:rFonts w:cs="David" w:hint="cs"/>
          <w:b/>
          <w:bCs/>
          <w:rtl/>
        </w:rPr>
        <w:t xml:space="preserve"> </w:t>
      </w:r>
      <w:r w:rsidRPr="008D3E9E">
        <w:rPr>
          <w:rFonts w:cs="David" w:hint="cs"/>
          <w:b/>
          <w:bCs/>
          <w:rtl/>
        </w:rPr>
        <w:t>התוכן הנדרש מהסכם</w:t>
      </w:r>
      <w:r>
        <w:rPr>
          <w:rFonts w:cs="David" w:hint="cs"/>
          <w:b/>
          <w:bCs/>
          <w:rtl/>
        </w:rPr>
        <w:t xml:space="preserve"> ממון כדי שיוכל לקבל אישור-</w:t>
      </w:r>
    </w:p>
    <w:p w:rsidR="00E562FC" w:rsidRPr="008D3E9E" w:rsidRDefault="00E562FC" w:rsidP="008A63A5">
      <w:pPr>
        <w:pStyle w:val="a3"/>
        <w:numPr>
          <w:ilvl w:val="0"/>
          <w:numId w:val="19"/>
        </w:numPr>
        <w:spacing w:after="0" w:line="360" w:lineRule="auto"/>
        <w:ind w:left="566" w:hanging="206"/>
        <w:jc w:val="both"/>
        <w:rPr>
          <w:rFonts w:cs="David"/>
        </w:rPr>
      </w:pPr>
      <w:r w:rsidRPr="008D3E9E">
        <w:rPr>
          <w:rFonts w:cs="David" w:hint="cs"/>
          <w:rtl/>
        </w:rPr>
        <w:t xml:space="preserve">להסדיר את מכלול היחסים </w:t>
      </w:r>
      <w:r>
        <w:rPr>
          <w:rFonts w:cs="David" w:hint="cs"/>
          <w:rtl/>
        </w:rPr>
        <w:t>הרכו</w:t>
      </w:r>
      <w:r w:rsidRPr="008D3E9E">
        <w:rPr>
          <w:rFonts w:cs="David" w:hint="cs"/>
          <w:rtl/>
        </w:rPr>
        <w:t>ש</w:t>
      </w:r>
      <w:r>
        <w:rPr>
          <w:rFonts w:cs="David" w:hint="cs"/>
          <w:rtl/>
        </w:rPr>
        <w:t>י</w:t>
      </w:r>
      <w:r w:rsidRPr="008D3E9E">
        <w:rPr>
          <w:rFonts w:cs="David" w:hint="cs"/>
          <w:rtl/>
        </w:rPr>
        <w:t>ים בין בני הזוג.</w:t>
      </w:r>
    </w:p>
    <w:p w:rsidR="00E562FC" w:rsidRPr="008D3E9E" w:rsidRDefault="00E562FC" w:rsidP="008A63A5">
      <w:pPr>
        <w:pStyle w:val="a3"/>
        <w:numPr>
          <w:ilvl w:val="0"/>
          <w:numId w:val="19"/>
        </w:numPr>
        <w:spacing w:after="0" w:line="360" w:lineRule="auto"/>
        <w:ind w:left="566" w:hanging="206"/>
        <w:jc w:val="both"/>
        <w:rPr>
          <w:rFonts w:cs="David"/>
        </w:rPr>
      </w:pPr>
      <w:r w:rsidRPr="008D3E9E">
        <w:rPr>
          <w:rFonts w:cs="David" w:hint="cs"/>
          <w:rtl/>
        </w:rPr>
        <w:t xml:space="preserve">לצפות את פני סיום הנישואים. </w:t>
      </w:r>
    </w:p>
    <w:p w:rsidR="00E562FC" w:rsidRPr="002D4580" w:rsidRDefault="00E562FC" w:rsidP="008A63A5">
      <w:pPr>
        <w:pStyle w:val="a3"/>
        <w:numPr>
          <w:ilvl w:val="0"/>
          <w:numId w:val="17"/>
        </w:numPr>
        <w:spacing w:after="0" w:line="360" w:lineRule="auto"/>
        <w:ind w:left="282" w:hanging="282"/>
        <w:jc w:val="both"/>
        <w:rPr>
          <w:rFonts w:cs="David"/>
          <w:b/>
          <w:bCs/>
          <w:u w:val="single"/>
          <w:rtl/>
        </w:rPr>
      </w:pPr>
      <w:r w:rsidRPr="002126C1">
        <w:rPr>
          <w:rFonts w:cs="David" w:hint="cs"/>
          <w:b/>
          <w:bCs/>
          <w:u w:val="single"/>
          <w:rtl/>
        </w:rPr>
        <w:t>חריגים-</w:t>
      </w:r>
      <w:r w:rsidRPr="002D4580">
        <w:rPr>
          <w:rFonts w:cs="David" w:hint="cs"/>
          <w:b/>
          <w:bCs/>
          <w:u w:val="single"/>
          <w:rtl/>
        </w:rPr>
        <w:t xml:space="preserve"> לא צריך לאשר בביהמ"ש:</w:t>
      </w:r>
    </w:p>
    <w:p w:rsidR="00E562FC" w:rsidRPr="002D4580" w:rsidRDefault="00E562FC" w:rsidP="008A63A5">
      <w:pPr>
        <w:pStyle w:val="a3"/>
        <w:numPr>
          <w:ilvl w:val="0"/>
          <w:numId w:val="46"/>
        </w:numPr>
        <w:spacing w:after="0" w:line="360" w:lineRule="auto"/>
        <w:ind w:left="424" w:hanging="140"/>
        <w:jc w:val="both"/>
        <w:rPr>
          <w:rFonts w:cs="David"/>
        </w:rPr>
      </w:pPr>
      <w:r w:rsidRPr="002D4580">
        <w:rPr>
          <w:rFonts w:cs="David" w:hint="cs"/>
          <w:b/>
          <w:bCs/>
          <w:rtl/>
        </w:rPr>
        <w:t xml:space="preserve">ידועים בציבור </w:t>
      </w:r>
      <w:r w:rsidRPr="002D4580">
        <w:rPr>
          <w:rFonts w:cs="David" w:hint="cs"/>
          <w:u w:val="single"/>
          <w:rtl/>
        </w:rPr>
        <w:t>לא צריכים לאשר</w:t>
      </w:r>
      <w:r w:rsidRPr="002D4580">
        <w:rPr>
          <w:rFonts w:cs="David" w:hint="cs"/>
          <w:rtl/>
        </w:rPr>
        <w:t xml:space="preserve"> הסכם ממון כדי שהוא יהיה בתוקף- מכיוון שחוק יחסי ממון, אינו חל עליהם.</w:t>
      </w:r>
    </w:p>
    <w:p w:rsidR="00E562FC" w:rsidRPr="00AA713C" w:rsidRDefault="00E562FC" w:rsidP="008A63A5">
      <w:pPr>
        <w:pStyle w:val="a3"/>
        <w:numPr>
          <w:ilvl w:val="0"/>
          <w:numId w:val="46"/>
        </w:numPr>
        <w:spacing w:after="0" w:line="360" w:lineRule="auto"/>
        <w:ind w:left="424" w:hanging="140"/>
        <w:jc w:val="both"/>
        <w:rPr>
          <w:rFonts w:cs="David"/>
        </w:rPr>
      </w:pPr>
      <w:r w:rsidRPr="00AA713C">
        <w:rPr>
          <w:rFonts w:cs="David" w:hint="cs"/>
          <w:b/>
          <w:bCs/>
          <w:rtl/>
        </w:rPr>
        <w:t>ס' 2(ג) ו-2(ג1)- הסכם ממון כהסכם קדם נישואין</w:t>
      </w:r>
      <w:r w:rsidRPr="00AA713C">
        <w:rPr>
          <w:rFonts w:cs="David" w:hint="cs"/>
          <w:rtl/>
        </w:rPr>
        <w:t>-</w:t>
      </w:r>
      <w:r w:rsidRPr="00AA713C">
        <w:rPr>
          <w:rFonts w:cs="David" w:hint="cs"/>
          <w:b/>
          <w:bCs/>
          <w:rtl/>
        </w:rPr>
        <w:t xml:space="preserve"> </w:t>
      </w:r>
      <w:r w:rsidRPr="00AA713C">
        <w:rPr>
          <w:rFonts w:cs="David" w:hint="cs"/>
          <w:rtl/>
        </w:rPr>
        <w:t xml:space="preserve">לא חייבים לאשר אותו בערכאה שיפוטית (ביהמ"ש </w:t>
      </w:r>
      <w:r w:rsidR="002126C1">
        <w:rPr>
          <w:rFonts w:cs="David" w:hint="cs"/>
          <w:rtl/>
        </w:rPr>
        <w:t>או ביה"ד), ניתן לאשר אותו ע"י ר</w:t>
      </w:r>
      <w:r w:rsidRPr="00AA713C">
        <w:rPr>
          <w:rFonts w:cs="David" w:hint="cs"/>
          <w:rtl/>
        </w:rPr>
        <w:t>שם הנישואין או נוטריון.</w:t>
      </w:r>
    </w:p>
    <w:p w:rsidR="00E562FC" w:rsidRPr="008D3E9E" w:rsidRDefault="00E562FC" w:rsidP="008A63A5">
      <w:pPr>
        <w:pStyle w:val="a3"/>
        <w:numPr>
          <w:ilvl w:val="0"/>
          <w:numId w:val="17"/>
        </w:numPr>
        <w:spacing w:after="0" w:line="360" w:lineRule="auto"/>
        <w:ind w:left="282" w:hanging="282"/>
        <w:jc w:val="both"/>
        <w:rPr>
          <w:rFonts w:cs="David"/>
        </w:rPr>
      </w:pPr>
      <w:r w:rsidRPr="008D3E9E">
        <w:rPr>
          <w:rFonts w:cs="David" w:hint="cs"/>
          <w:b/>
          <w:bCs/>
          <w:rtl/>
        </w:rPr>
        <w:t xml:space="preserve">הסכם ממון לאחר תחילת הנישואים אך לפני הגירושין- </w:t>
      </w:r>
      <w:r w:rsidRPr="00AA713C">
        <w:rPr>
          <w:rFonts w:cs="David" w:hint="cs"/>
          <w:rtl/>
        </w:rPr>
        <w:t xml:space="preserve">בני הזוג נמצאים במשבר אך רוצים לשקם את מערכת היחסים שלהם ולכן הם כורתים ביניהם הסכם. </w:t>
      </w:r>
      <w:r w:rsidRPr="00AA713C">
        <w:rPr>
          <w:rFonts w:cs="David" w:hint="cs"/>
          <w:highlight w:val="cyan"/>
          <w:rtl/>
        </w:rPr>
        <w:t>פס"ד בבלי</w:t>
      </w:r>
      <w:r>
        <w:rPr>
          <w:rFonts w:cs="David" w:hint="cs"/>
          <w:rtl/>
        </w:rPr>
        <w:t xml:space="preserve">- </w:t>
      </w:r>
      <w:r w:rsidRPr="00AA713C">
        <w:rPr>
          <w:rFonts w:cs="David" w:hint="cs"/>
          <w:rtl/>
        </w:rPr>
        <w:t>נישא</w:t>
      </w:r>
      <w:r>
        <w:rPr>
          <w:rFonts w:cs="David" w:hint="cs"/>
          <w:rtl/>
        </w:rPr>
        <w:t>ו</w:t>
      </w:r>
      <w:r w:rsidRPr="00AA713C">
        <w:rPr>
          <w:rFonts w:cs="David" w:hint="cs"/>
          <w:rtl/>
        </w:rPr>
        <w:t xml:space="preserve"> </w:t>
      </w:r>
      <w:r w:rsidRPr="00AA713C">
        <w:rPr>
          <w:rFonts w:cs="David" w:hint="cs"/>
          <w:b/>
          <w:bCs/>
          <w:rtl/>
        </w:rPr>
        <w:t>לפני 1974</w:t>
      </w:r>
      <w:r w:rsidRPr="00AA713C">
        <w:rPr>
          <w:rFonts w:cs="David" w:hint="cs"/>
          <w:rtl/>
        </w:rPr>
        <w:t xml:space="preserve"> ובעת משבר כתב</w:t>
      </w:r>
      <w:r>
        <w:rPr>
          <w:rFonts w:cs="David" w:hint="cs"/>
          <w:rtl/>
        </w:rPr>
        <w:t>ו</w:t>
      </w:r>
      <w:r w:rsidRPr="00AA713C">
        <w:rPr>
          <w:rFonts w:cs="David" w:hint="cs"/>
          <w:rtl/>
        </w:rPr>
        <w:t xml:space="preserve"> הסכם ממון שהתייחס למצב בו הם ייפרדו [הבעיה בהסכם שהוא לא אושר- הסבר לכך בהמשך].</w:t>
      </w:r>
      <w:r w:rsidRPr="008D3E9E">
        <w:rPr>
          <w:rFonts w:cs="David" w:hint="cs"/>
          <w:rtl/>
        </w:rPr>
        <w:t xml:space="preserve"> </w:t>
      </w:r>
    </w:p>
    <w:p w:rsidR="00E562FC" w:rsidRPr="00AA713C" w:rsidRDefault="00E562FC" w:rsidP="008A63A5">
      <w:pPr>
        <w:pStyle w:val="a3"/>
        <w:numPr>
          <w:ilvl w:val="0"/>
          <w:numId w:val="17"/>
        </w:numPr>
        <w:spacing w:after="0" w:line="360" w:lineRule="auto"/>
        <w:ind w:left="282" w:hanging="282"/>
        <w:jc w:val="both"/>
        <w:rPr>
          <w:rFonts w:cs="David"/>
        </w:rPr>
      </w:pPr>
      <w:r>
        <w:rPr>
          <w:rFonts w:cs="David" w:hint="cs"/>
          <w:b/>
          <w:bCs/>
          <w:rtl/>
        </w:rPr>
        <w:t>ס' 2(ד)- הסכם ממון כהסכם גירושין</w:t>
      </w:r>
      <w:r w:rsidRPr="008D3E9E">
        <w:rPr>
          <w:rFonts w:cs="David" w:hint="cs"/>
          <w:b/>
          <w:bCs/>
          <w:rtl/>
        </w:rPr>
        <w:t xml:space="preserve">- </w:t>
      </w:r>
      <w:r w:rsidRPr="00AA713C">
        <w:rPr>
          <w:rFonts w:cs="David" w:hint="cs"/>
          <w:rtl/>
        </w:rPr>
        <w:t>הסכמים שנערכים לקראת הגירושין,</w:t>
      </w:r>
      <w:r w:rsidRPr="00AA713C">
        <w:rPr>
          <w:rFonts w:cs="David" w:hint="cs"/>
          <w:b/>
          <w:bCs/>
          <w:rtl/>
        </w:rPr>
        <w:t xml:space="preserve"> </w:t>
      </w:r>
      <w:r w:rsidRPr="00AA713C">
        <w:rPr>
          <w:rFonts w:cs="David" w:hint="cs"/>
          <w:u w:val="single"/>
          <w:rtl/>
        </w:rPr>
        <w:t>דורש אישור של ביהמ"ש או ביד"ר</w:t>
      </w:r>
      <w:r w:rsidRPr="00AA713C">
        <w:rPr>
          <w:rFonts w:cs="David" w:hint="cs"/>
          <w:rtl/>
        </w:rPr>
        <w:t>.</w:t>
      </w:r>
    </w:p>
    <w:p w:rsidR="00E562FC" w:rsidRPr="00365E82" w:rsidRDefault="00E562FC" w:rsidP="008A63A5">
      <w:pPr>
        <w:pStyle w:val="a3"/>
        <w:numPr>
          <w:ilvl w:val="0"/>
          <w:numId w:val="17"/>
        </w:numPr>
        <w:spacing w:after="0" w:line="360" w:lineRule="auto"/>
        <w:ind w:left="282" w:hanging="282"/>
        <w:jc w:val="both"/>
        <w:rPr>
          <w:rFonts w:cs="David"/>
        </w:rPr>
      </w:pPr>
      <w:r w:rsidRPr="002E0692">
        <w:rPr>
          <w:rFonts w:cs="David" w:hint="cs"/>
          <w:highlight w:val="cyan"/>
          <w:rtl/>
        </w:rPr>
        <w:t>פס"ד בבלי</w:t>
      </w:r>
      <w:r w:rsidRPr="002E0692">
        <w:rPr>
          <w:rFonts w:cs="David" w:hint="cs"/>
          <w:rtl/>
        </w:rPr>
        <w:t>-</w:t>
      </w:r>
      <w:r w:rsidRPr="002E0692">
        <w:rPr>
          <w:rFonts w:cs="David" w:hint="cs"/>
          <w:b/>
          <w:bCs/>
          <w:rtl/>
        </w:rPr>
        <w:t xml:space="preserve"> </w:t>
      </w:r>
      <w:r>
        <w:rPr>
          <w:rFonts w:cs="David" w:hint="cs"/>
          <w:rtl/>
        </w:rPr>
        <w:t>אם עברו הרבה שנים- יש</w:t>
      </w:r>
      <w:r w:rsidRPr="002E0692">
        <w:rPr>
          <w:rFonts w:cs="David" w:hint="cs"/>
          <w:rtl/>
        </w:rPr>
        <w:t xml:space="preserve"> מניעות, השתק ותום לב מלהעלות את טענות חוסר האישור </w:t>
      </w:r>
      <w:r>
        <w:rPr>
          <w:rFonts w:cs="David" w:hint="cs"/>
          <w:rtl/>
        </w:rPr>
        <w:t>וההסכם בתוקף.</w:t>
      </w:r>
    </w:p>
    <w:p w:rsidR="00E562FC" w:rsidRDefault="00E562FC" w:rsidP="00E562FC">
      <w:pPr>
        <w:spacing w:after="0" w:line="360" w:lineRule="auto"/>
        <w:jc w:val="both"/>
        <w:rPr>
          <w:rFonts w:ascii="David" w:hAnsi="David" w:cs="David"/>
          <w:u w:val="single"/>
          <w:rtl/>
        </w:rPr>
      </w:pPr>
    </w:p>
    <w:p w:rsidR="00E562FC" w:rsidRPr="00365E82" w:rsidRDefault="00E562FC" w:rsidP="00E562FC">
      <w:pPr>
        <w:spacing w:after="0" w:line="360" w:lineRule="auto"/>
        <w:contextualSpacing/>
        <w:jc w:val="both"/>
        <w:rPr>
          <w:rFonts w:cs="David"/>
          <w:b/>
          <w:bCs/>
          <w:sz w:val="24"/>
          <w:szCs w:val="24"/>
          <w:u w:val="single"/>
          <w:rtl/>
        </w:rPr>
      </w:pPr>
      <w:r w:rsidRPr="00365E82">
        <w:rPr>
          <w:rFonts w:cs="David" w:hint="cs"/>
          <w:b/>
          <w:bCs/>
          <w:sz w:val="24"/>
          <w:szCs w:val="24"/>
          <w:u w:val="single"/>
          <w:rtl/>
        </w:rPr>
        <w:t xml:space="preserve">פרק שני </w:t>
      </w:r>
      <w:r w:rsidRPr="00365E82">
        <w:rPr>
          <w:rFonts w:cs="David"/>
          <w:b/>
          <w:bCs/>
          <w:sz w:val="24"/>
          <w:szCs w:val="24"/>
          <w:u w:val="single"/>
          <w:rtl/>
        </w:rPr>
        <w:t>–</w:t>
      </w:r>
      <w:r w:rsidRPr="00365E82">
        <w:rPr>
          <w:rFonts w:cs="David" w:hint="cs"/>
          <w:b/>
          <w:bCs/>
          <w:sz w:val="24"/>
          <w:szCs w:val="24"/>
          <w:u w:val="single"/>
          <w:rtl/>
        </w:rPr>
        <w:t xml:space="preserve"> הסדר איזון משאבים:</w:t>
      </w:r>
    </w:p>
    <w:p w:rsidR="00E562FC" w:rsidRPr="00365E82" w:rsidRDefault="00E562FC" w:rsidP="008A63A5">
      <w:pPr>
        <w:pStyle w:val="a3"/>
        <w:numPr>
          <w:ilvl w:val="0"/>
          <w:numId w:val="17"/>
        </w:numPr>
        <w:spacing w:after="0" w:line="360" w:lineRule="auto"/>
        <w:ind w:left="282" w:hanging="282"/>
        <w:jc w:val="both"/>
        <w:rPr>
          <w:rFonts w:ascii="David" w:hAnsi="David" w:cs="David"/>
        </w:rPr>
      </w:pPr>
      <w:r w:rsidRPr="00365E82">
        <w:rPr>
          <w:rFonts w:ascii="David" w:hAnsi="David" w:cs="David"/>
          <w:rtl/>
        </w:rPr>
        <w:t xml:space="preserve">חל על זוגות שהתחתנו כדמו"י </w:t>
      </w:r>
      <w:r w:rsidRPr="00365E82">
        <w:rPr>
          <w:rFonts w:ascii="David" w:hAnsi="David" w:cs="David"/>
          <w:u w:val="single"/>
          <w:rtl/>
        </w:rPr>
        <w:t>אחרי 74</w:t>
      </w:r>
      <w:r w:rsidRPr="00365E82">
        <w:rPr>
          <w:rFonts w:ascii="David" w:hAnsi="David" w:cs="David"/>
          <w:rtl/>
        </w:rPr>
        <w:t xml:space="preserve"> ולא </w:t>
      </w:r>
      <w:r w:rsidRPr="00365E82">
        <w:rPr>
          <w:rFonts w:ascii="David" w:hAnsi="David" w:cs="David" w:hint="cs"/>
          <w:rtl/>
        </w:rPr>
        <w:t>כתבו הסכם ממון.</w:t>
      </w:r>
    </w:p>
    <w:p w:rsidR="00E562FC" w:rsidRPr="008D3E9E" w:rsidRDefault="00E562FC" w:rsidP="008A63A5">
      <w:pPr>
        <w:pStyle w:val="a3"/>
        <w:numPr>
          <w:ilvl w:val="0"/>
          <w:numId w:val="17"/>
        </w:numPr>
        <w:spacing w:after="0" w:line="360" w:lineRule="auto"/>
        <w:ind w:left="282" w:hanging="282"/>
        <w:jc w:val="both"/>
        <w:rPr>
          <w:rFonts w:ascii="David" w:hAnsi="David" w:cs="David"/>
        </w:rPr>
      </w:pPr>
      <w:r w:rsidRPr="008D3E9E">
        <w:rPr>
          <w:rFonts w:ascii="David" w:hAnsi="David" w:cs="David"/>
          <w:b/>
          <w:bCs/>
          <w:rtl/>
        </w:rPr>
        <w:t>לא חל על ידועים בציבור- עליהם חלה הלכת השיתוף!</w:t>
      </w:r>
    </w:p>
    <w:p w:rsidR="00E562FC" w:rsidRPr="008D3E9E" w:rsidRDefault="00E562FC" w:rsidP="008A63A5">
      <w:pPr>
        <w:pStyle w:val="a3"/>
        <w:numPr>
          <w:ilvl w:val="0"/>
          <w:numId w:val="17"/>
        </w:numPr>
        <w:spacing w:after="0" w:line="360" w:lineRule="auto"/>
        <w:ind w:left="282" w:hanging="282"/>
        <w:jc w:val="both"/>
        <w:rPr>
          <w:rFonts w:ascii="David" w:hAnsi="David" w:cs="David"/>
        </w:rPr>
      </w:pPr>
      <w:r w:rsidRPr="00365E82">
        <w:rPr>
          <w:rFonts w:ascii="David" w:hAnsi="David" w:cs="David"/>
          <w:highlight w:val="cyan"/>
          <w:rtl/>
        </w:rPr>
        <w:t>לדעת המרצה</w:t>
      </w:r>
      <w:r w:rsidRPr="00365E82">
        <w:rPr>
          <w:rFonts w:ascii="David" w:hAnsi="David" w:cs="David"/>
          <w:rtl/>
        </w:rPr>
        <w:t>,</w:t>
      </w:r>
      <w:r w:rsidRPr="008D3E9E">
        <w:rPr>
          <w:rFonts w:ascii="David" w:hAnsi="David" w:cs="David"/>
          <w:b/>
          <w:bCs/>
          <w:rtl/>
        </w:rPr>
        <w:t xml:space="preserve"> </w:t>
      </w:r>
      <w:r w:rsidRPr="00365E82">
        <w:rPr>
          <w:rFonts w:ascii="David" w:hAnsi="David" w:cs="David"/>
          <w:rtl/>
        </w:rPr>
        <w:t xml:space="preserve">החוק חל גם על זוגות שנישאו </w:t>
      </w:r>
      <w:r w:rsidRPr="00365E82">
        <w:rPr>
          <w:rFonts w:ascii="David" w:hAnsi="David" w:cs="David"/>
          <w:u w:val="single"/>
          <w:rtl/>
        </w:rPr>
        <w:t>בנישואים אזרחיים ונרשמו כזוג נשוי</w:t>
      </w:r>
      <w:r w:rsidRPr="008D3E9E">
        <w:rPr>
          <w:rFonts w:ascii="David" w:hAnsi="David" w:cs="David"/>
          <w:b/>
          <w:bCs/>
          <w:rtl/>
        </w:rPr>
        <w:t>-</w:t>
      </w:r>
      <w:r w:rsidRPr="008D3E9E">
        <w:rPr>
          <w:rFonts w:ascii="David" w:hAnsi="David" w:cs="David"/>
          <w:rtl/>
        </w:rPr>
        <w:t xml:space="preserve"> </w:t>
      </w:r>
      <w:r w:rsidRPr="008D3E9E">
        <w:rPr>
          <w:rFonts w:ascii="David" w:hAnsi="David" w:cs="David"/>
          <w:b/>
          <w:bCs/>
          <w:sz w:val="24"/>
          <w:szCs w:val="24"/>
          <w:u w:val="single"/>
          <w:rtl/>
        </w:rPr>
        <w:t>אין תקדים בנושא</w:t>
      </w:r>
      <w:r>
        <w:rPr>
          <w:rFonts w:ascii="David" w:hAnsi="David" w:cs="David"/>
          <w:rtl/>
        </w:rPr>
        <w:t>.</w:t>
      </w:r>
    </w:p>
    <w:p w:rsidR="00E562FC" w:rsidRPr="008D3E9E" w:rsidRDefault="00E562FC" w:rsidP="008A63A5">
      <w:pPr>
        <w:pStyle w:val="a3"/>
        <w:numPr>
          <w:ilvl w:val="0"/>
          <w:numId w:val="17"/>
        </w:numPr>
        <w:spacing w:after="0" w:line="360" w:lineRule="auto"/>
        <w:ind w:left="282" w:hanging="282"/>
        <w:jc w:val="both"/>
        <w:rPr>
          <w:rFonts w:ascii="David" w:hAnsi="David" w:cs="David"/>
          <w:rtl/>
        </w:rPr>
      </w:pPr>
      <w:r w:rsidRPr="008D3E9E">
        <w:rPr>
          <w:rFonts w:ascii="David" w:hAnsi="David" w:cs="David"/>
          <w:rtl/>
        </w:rPr>
        <w:t>חוק יחסי ממון אינו מכיר ב</w:t>
      </w:r>
      <w:r w:rsidRPr="008D3E9E">
        <w:rPr>
          <w:rFonts w:ascii="David" w:hAnsi="David" w:cs="David"/>
          <w:b/>
          <w:bCs/>
          <w:rtl/>
        </w:rPr>
        <w:t xml:space="preserve">הון אנושי </w:t>
      </w:r>
      <w:r w:rsidRPr="008D3E9E">
        <w:rPr>
          <w:rFonts w:ascii="David" w:hAnsi="David" w:cs="David"/>
          <w:rtl/>
        </w:rPr>
        <w:t>או ב</w:t>
      </w:r>
      <w:r w:rsidRPr="008D3E9E">
        <w:rPr>
          <w:rFonts w:ascii="David" w:hAnsi="David" w:cs="David"/>
          <w:b/>
          <w:bCs/>
          <w:rtl/>
        </w:rPr>
        <w:t xml:space="preserve">כושר השתכרות מוגבר </w:t>
      </w:r>
      <w:r w:rsidRPr="008D3E9E">
        <w:rPr>
          <w:rFonts w:ascii="David" w:hAnsi="David" w:cs="David"/>
          <w:u w:val="single"/>
          <w:rtl/>
        </w:rPr>
        <w:t>כנכס</w:t>
      </w:r>
      <w:r w:rsidRPr="008D3E9E">
        <w:rPr>
          <w:rFonts w:ascii="David" w:hAnsi="David" w:cs="David"/>
          <w:rtl/>
        </w:rPr>
        <w:t xml:space="preserve"> אלא רק מאפשר להכיר בזה במסגרת שקילת נסיבות מיוחדות של </w:t>
      </w:r>
      <w:r w:rsidRPr="00365E82">
        <w:rPr>
          <w:rFonts w:ascii="David" w:hAnsi="David" w:cs="David"/>
          <w:b/>
          <w:bCs/>
          <w:rtl/>
        </w:rPr>
        <w:t>ס'</w:t>
      </w:r>
      <w:r w:rsidR="00F93DCF">
        <w:rPr>
          <w:rFonts w:ascii="David" w:hAnsi="David" w:cs="David" w:hint="cs"/>
          <w:b/>
          <w:bCs/>
          <w:rtl/>
        </w:rPr>
        <w:t xml:space="preserve"> </w:t>
      </w:r>
      <w:r w:rsidRPr="00365E82">
        <w:rPr>
          <w:rFonts w:ascii="David" w:hAnsi="David" w:cs="David"/>
          <w:b/>
          <w:bCs/>
          <w:rtl/>
        </w:rPr>
        <w:t>8</w:t>
      </w:r>
      <w:r>
        <w:rPr>
          <w:rFonts w:ascii="David" w:hAnsi="David" w:cs="David"/>
          <w:rtl/>
        </w:rPr>
        <w:t>- חריגה מהאיזון</w:t>
      </w:r>
      <w:r w:rsidRPr="008D3E9E">
        <w:rPr>
          <w:rFonts w:ascii="David" w:hAnsi="David" w:cs="David"/>
          <w:rtl/>
        </w:rPr>
        <w:t xml:space="preserve"> (</w:t>
      </w:r>
      <w:r w:rsidRPr="008D3E9E">
        <w:rPr>
          <w:rFonts w:ascii="David" w:hAnsi="David" w:cs="David"/>
          <w:b/>
          <w:bCs/>
          <w:rtl/>
        </w:rPr>
        <w:t>לעומת</w:t>
      </w:r>
      <w:r w:rsidRPr="008D3E9E">
        <w:rPr>
          <w:rFonts w:ascii="David" w:hAnsi="David" w:cs="David"/>
          <w:rtl/>
        </w:rPr>
        <w:t xml:space="preserve"> הלכת השיתוף שכן מכירה).</w:t>
      </w:r>
    </w:p>
    <w:p w:rsidR="00E562FC" w:rsidRPr="008D3E9E" w:rsidRDefault="00E562FC" w:rsidP="00E562FC">
      <w:pPr>
        <w:spacing w:after="0" w:line="360" w:lineRule="auto"/>
        <w:jc w:val="both"/>
        <w:rPr>
          <w:rFonts w:ascii="David" w:hAnsi="David" w:cs="David"/>
          <w:rtl/>
        </w:rPr>
      </w:pPr>
    </w:p>
    <w:p w:rsidR="00E562FC" w:rsidRPr="00365E82" w:rsidRDefault="00E562FC" w:rsidP="00E562FC">
      <w:pPr>
        <w:spacing w:after="0" w:line="360" w:lineRule="auto"/>
        <w:jc w:val="both"/>
        <w:rPr>
          <w:rFonts w:ascii="David" w:hAnsi="David" w:cs="David"/>
          <w:b/>
          <w:bCs/>
          <w:sz w:val="24"/>
          <w:szCs w:val="24"/>
          <w:u w:val="single"/>
          <w:rtl/>
        </w:rPr>
      </w:pPr>
      <w:r w:rsidRPr="00365E82">
        <w:rPr>
          <w:rFonts w:ascii="David" w:hAnsi="David" w:cs="David" w:hint="cs"/>
          <w:b/>
          <w:bCs/>
          <w:sz w:val="24"/>
          <w:szCs w:val="24"/>
          <w:u w:val="single"/>
          <w:rtl/>
        </w:rPr>
        <w:t>מה חייבים לרשום במבחן:</w:t>
      </w:r>
    </w:p>
    <w:p w:rsidR="00E562FC" w:rsidRPr="00365E82" w:rsidRDefault="00E562FC" w:rsidP="008A63A5">
      <w:pPr>
        <w:pStyle w:val="a3"/>
        <w:numPr>
          <w:ilvl w:val="0"/>
          <w:numId w:val="17"/>
        </w:numPr>
        <w:spacing w:after="0" w:line="360" w:lineRule="auto"/>
        <w:ind w:left="282" w:hanging="282"/>
        <w:jc w:val="both"/>
        <w:rPr>
          <w:rFonts w:ascii="David" w:hAnsi="David" w:cs="David"/>
          <w:b/>
          <w:bCs/>
        </w:rPr>
      </w:pPr>
      <w:r>
        <w:rPr>
          <w:rFonts w:ascii="David" w:hAnsi="David" w:cs="David" w:hint="cs"/>
          <w:b/>
          <w:bCs/>
          <w:sz w:val="24"/>
          <w:szCs w:val="24"/>
          <w:u w:val="single"/>
          <w:rtl/>
        </w:rPr>
        <w:t xml:space="preserve">ס' 5א- </w:t>
      </w:r>
      <w:r w:rsidRPr="008D3E9E">
        <w:rPr>
          <w:rFonts w:ascii="David" w:hAnsi="David" w:cs="David" w:hint="cs"/>
          <w:b/>
          <w:bCs/>
          <w:sz w:val="24"/>
          <w:szCs w:val="24"/>
          <w:u w:val="single"/>
          <w:rtl/>
        </w:rPr>
        <w:t>מועד איזון המשאבים</w:t>
      </w:r>
      <w:r w:rsidRPr="00365E82">
        <w:rPr>
          <w:rFonts w:ascii="David" w:hAnsi="David" w:cs="David" w:hint="cs"/>
          <w:rtl/>
        </w:rPr>
        <w:t xml:space="preserve">- </w:t>
      </w:r>
      <w:r w:rsidRPr="00365E82">
        <w:rPr>
          <w:rFonts w:ascii="David" w:hAnsi="David" w:cs="David"/>
          <w:rtl/>
        </w:rPr>
        <w:t xml:space="preserve">מאפשר </w:t>
      </w:r>
      <w:r w:rsidRPr="00365E82">
        <w:rPr>
          <w:rFonts w:ascii="David" w:hAnsi="David" w:cs="David" w:hint="cs"/>
          <w:rtl/>
        </w:rPr>
        <w:t>את</w:t>
      </w:r>
      <w:r w:rsidRPr="00365E82">
        <w:rPr>
          <w:rFonts w:ascii="David" w:hAnsi="David" w:cs="David"/>
          <w:rtl/>
        </w:rPr>
        <w:t xml:space="preserve"> חלוקת הנכסים </w:t>
      </w:r>
      <w:r w:rsidRPr="00365E82">
        <w:rPr>
          <w:rFonts w:ascii="David" w:hAnsi="David" w:cs="David"/>
          <w:u w:val="single"/>
          <w:rtl/>
        </w:rPr>
        <w:t>עוד לפני פירוק היחסים</w:t>
      </w:r>
      <w:r w:rsidRPr="00365E82">
        <w:rPr>
          <w:rFonts w:ascii="David" w:hAnsi="David" w:cs="David"/>
          <w:rtl/>
        </w:rPr>
        <w:t xml:space="preserve"> בהתקיים אחת הנסיבות בחוק</w:t>
      </w:r>
      <w:r>
        <w:rPr>
          <w:rFonts w:ascii="David" w:hAnsi="David" w:cs="David" w:hint="cs"/>
          <w:rtl/>
        </w:rPr>
        <w:t>.</w:t>
      </w:r>
    </w:p>
    <w:p w:rsidR="00E562FC" w:rsidRPr="008D3E9E" w:rsidRDefault="00E562FC" w:rsidP="008A63A5">
      <w:pPr>
        <w:pStyle w:val="a3"/>
        <w:numPr>
          <w:ilvl w:val="0"/>
          <w:numId w:val="17"/>
        </w:numPr>
        <w:spacing w:after="0" w:line="360" w:lineRule="auto"/>
        <w:ind w:left="282" w:hanging="282"/>
        <w:jc w:val="both"/>
        <w:rPr>
          <w:rFonts w:ascii="David" w:hAnsi="David" w:cs="David"/>
          <w:b/>
          <w:bCs/>
          <w:rtl/>
        </w:rPr>
      </w:pPr>
      <w:r w:rsidRPr="007831E6">
        <w:rPr>
          <w:rFonts w:ascii="David" w:hAnsi="David" w:cs="David" w:hint="cs"/>
          <w:b/>
          <w:bCs/>
          <w:u w:val="single"/>
          <w:rtl/>
        </w:rPr>
        <w:t>הנסיבות ב</w:t>
      </w:r>
      <w:r w:rsidRPr="007831E6">
        <w:rPr>
          <w:rFonts w:cs="David" w:hint="cs"/>
          <w:b/>
          <w:bCs/>
          <w:u w:val="single"/>
          <w:rtl/>
        </w:rPr>
        <w:t>ס' 5א</w:t>
      </w:r>
      <w:r>
        <w:rPr>
          <w:rFonts w:cs="David" w:hint="cs"/>
          <w:b/>
          <w:bCs/>
          <w:rtl/>
        </w:rPr>
        <w:t>:</w:t>
      </w:r>
    </w:p>
    <w:p w:rsidR="00E562FC" w:rsidRPr="008D3E9E" w:rsidRDefault="00E562FC" w:rsidP="008A63A5">
      <w:pPr>
        <w:pStyle w:val="a3"/>
        <w:numPr>
          <w:ilvl w:val="0"/>
          <w:numId w:val="15"/>
        </w:numPr>
        <w:spacing w:after="0" w:line="360" w:lineRule="auto"/>
        <w:ind w:left="424" w:hanging="140"/>
        <w:jc w:val="both"/>
        <w:rPr>
          <w:rFonts w:cs="David"/>
        </w:rPr>
      </w:pPr>
      <w:r w:rsidRPr="008D3E9E">
        <w:rPr>
          <w:rFonts w:cs="David" w:hint="cs"/>
          <w:b/>
          <w:bCs/>
          <w:rtl/>
        </w:rPr>
        <w:t>ס' 5א(א)(1)</w:t>
      </w:r>
      <w:r>
        <w:rPr>
          <w:rFonts w:cs="David" w:hint="cs"/>
          <w:b/>
          <w:bCs/>
          <w:rtl/>
        </w:rPr>
        <w:t xml:space="preserve">- </w:t>
      </w:r>
      <w:r w:rsidRPr="008D3E9E">
        <w:rPr>
          <w:rFonts w:cs="David" w:hint="cs"/>
          <w:b/>
          <w:bCs/>
          <w:rtl/>
        </w:rPr>
        <w:t>חלפה שנה</w:t>
      </w:r>
      <w:r w:rsidRPr="008D3E9E">
        <w:rPr>
          <w:rFonts w:cs="David" w:hint="cs"/>
          <w:rtl/>
        </w:rPr>
        <w:t xml:space="preserve"> מיום </w:t>
      </w:r>
      <w:r w:rsidRPr="008D3E9E">
        <w:rPr>
          <w:rFonts w:cs="David" w:hint="cs"/>
          <w:u w:val="single"/>
          <w:rtl/>
        </w:rPr>
        <w:t>שנפתח הליך להתרת נישואין</w:t>
      </w:r>
      <w:r w:rsidRPr="008D3E9E">
        <w:rPr>
          <w:rFonts w:cs="David" w:hint="cs"/>
          <w:rtl/>
        </w:rPr>
        <w:t xml:space="preserve"> </w:t>
      </w:r>
      <w:r w:rsidRPr="008D3E9E">
        <w:rPr>
          <w:rFonts w:cs="David" w:hint="cs"/>
          <w:b/>
          <w:bCs/>
          <w:rtl/>
        </w:rPr>
        <w:t>או</w:t>
      </w:r>
      <w:r w:rsidRPr="008D3E9E">
        <w:rPr>
          <w:rFonts w:cs="David" w:hint="cs"/>
          <w:rtl/>
        </w:rPr>
        <w:t xml:space="preserve"> </w:t>
      </w:r>
      <w:r w:rsidRPr="008D3E9E">
        <w:rPr>
          <w:rFonts w:cs="David" w:hint="cs"/>
          <w:u w:val="single"/>
          <w:rtl/>
        </w:rPr>
        <w:t>תביעה לחלוקת רכוש</w:t>
      </w:r>
      <w:r>
        <w:rPr>
          <w:rFonts w:cs="David" w:hint="cs"/>
          <w:rtl/>
        </w:rPr>
        <w:t>.</w:t>
      </w:r>
    </w:p>
    <w:p w:rsidR="00E562FC" w:rsidRPr="008D3E9E" w:rsidRDefault="00E562FC" w:rsidP="008A63A5">
      <w:pPr>
        <w:pStyle w:val="a3"/>
        <w:numPr>
          <w:ilvl w:val="0"/>
          <w:numId w:val="15"/>
        </w:numPr>
        <w:spacing w:after="0" w:line="360" w:lineRule="auto"/>
        <w:ind w:left="424" w:hanging="140"/>
        <w:jc w:val="both"/>
        <w:rPr>
          <w:rFonts w:cs="David"/>
        </w:rPr>
      </w:pPr>
      <w:r w:rsidRPr="008D3E9E">
        <w:rPr>
          <w:rFonts w:cs="David" w:hint="cs"/>
          <w:b/>
          <w:bCs/>
          <w:rtl/>
        </w:rPr>
        <w:t>ס' 5א(א)(2)</w:t>
      </w:r>
      <w:r>
        <w:rPr>
          <w:rFonts w:cs="David" w:hint="cs"/>
          <w:rtl/>
        </w:rPr>
        <w:t xml:space="preserve">- </w:t>
      </w:r>
      <w:r w:rsidRPr="008D3E9E">
        <w:rPr>
          <w:rFonts w:cs="David" w:hint="cs"/>
          <w:rtl/>
        </w:rPr>
        <w:t xml:space="preserve">קיומו של </w:t>
      </w:r>
      <w:r w:rsidRPr="008D3E9E">
        <w:rPr>
          <w:rFonts w:cs="David" w:hint="cs"/>
          <w:u w:val="single"/>
          <w:rtl/>
        </w:rPr>
        <w:t>קרע בין בניה"ז</w:t>
      </w:r>
      <w:r w:rsidRPr="008D3E9E">
        <w:rPr>
          <w:rFonts w:cs="David" w:hint="cs"/>
          <w:rtl/>
        </w:rPr>
        <w:t xml:space="preserve"> </w:t>
      </w:r>
      <w:r w:rsidRPr="008D3E9E">
        <w:rPr>
          <w:rFonts w:cs="David" w:hint="cs"/>
          <w:b/>
          <w:bCs/>
          <w:rtl/>
        </w:rPr>
        <w:t>או</w:t>
      </w:r>
      <w:r w:rsidRPr="008D3E9E">
        <w:rPr>
          <w:rFonts w:cs="David" w:hint="cs"/>
          <w:rtl/>
        </w:rPr>
        <w:t xml:space="preserve"> </w:t>
      </w:r>
      <w:r w:rsidRPr="008D3E9E">
        <w:rPr>
          <w:rFonts w:cs="David" w:hint="cs"/>
          <w:u w:val="single"/>
          <w:rtl/>
        </w:rPr>
        <w:t>בניה"ז חיים בנפרד (אפילו אם תחת קורת גג אחת) תקופה של מצטברת של  9 חודשים רצופים</w:t>
      </w:r>
      <w:r>
        <w:rPr>
          <w:rFonts w:cs="David" w:hint="cs"/>
          <w:rtl/>
        </w:rPr>
        <w:t>.</w:t>
      </w:r>
    </w:p>
    <w:p w:rsidR="00E562FC" w:rsidRPr="008D3E9E" w:rsidRDefault="00E562FC" w:rsidP="008A63A5">
      <w:pPr>
        <w:pStyle w:val="a3"/>
        <w:numPr>
          <w:ilvl w:val="0"/>
          <w:numId w:val="15"/>
        </w:numPr>
        <w:spacing w:after="0" w:line="360" w:lineRule="auto"/>
        <w:ind w:left="424" w:hanging="140"/>
        <w:jc w:val="both"/>
        <w:rPr>
          <w:rFonts w:cs="David"/>
        </w:rPr>
      </w:pPr>
      <w:r w:rsidRPr="008D3E9E">
        <w:rPr>
          <w:rFonts w:cs="David" w:hint="cs"/>
          <w:b/>
          <w:bCs/>
          <w:rtl/>
        </w:rPr>
        <w:t>ס' 5א(ב)</w:t>
      </w:r>
      <w:r>
        <w:rPr>
          <w:rFonts w:cs="David" w:hint="cs"/>
          <w:b/>
          <w:bCs/>
          <w:rtl/>
        </w:rPr>
        <w:t xml:space="preserve">- </w:t>
      </w:r>
      <w:r w:rsidRPr="008D3E9E">
        <w:rPr>
          <w:rFonts w:cs="David" w:hint="cs"/>
          <w:b/>
          <w:bCs/>
          <w:rtl/>
        </w:rPr>
        <w:t>אלימות בין בניה"ז</w:t>
      </w:r>
      <w:r>
        <w:rPr>
          <w:rFonts w:cs="David" w:hint="cs"/>
          <w:rtl/>
        </w:rPr>
        <w:t>.</w:t>
      </w:r>
    </w:p>
    <w:p w:rsidR="00E562FC" w:rsidRPr="0081422B" w:rsidRDefault="00E562FC" w:rsidP="008A63A5">
      <w:pPr>
        <w:pStyle w:val="a3"/>
        <w:numPr>
          <w:ilvl w:val="0"/>
          <w:numId w:val="17"/>
        </w:numPr>
        <w:spacing w:after="0" w:line="360" w:lineRule="auto"/>
        <w:ind w:left="282" w:hanging="282"/>
        <w:jc w:val="both"/>
        <w:rPr>
          <w:rFonts w:cs="David"/>
        </w:rPr>
      </w:pPr>
      <w:r w:rsidRPr="0081422B">
        <w:rPr>
          <w:rFonts w:cs="David" w:hint="cs"/>
          <w:b/>
          <w:bCs/>
          <w:rtl/>
        </w:rPr>
        <w:t>ס' 5א(ב)</w:t>
      </w:r>
      <w:r>
        <w:rPr>
          <w:rFonts w:cs="David" w:hint="cs"/>
          <w:rtl/>
        </w:rPr>
        <w:t xml:space="preserve">- </w:t>
      </w:r>
      <w:r w:rsidRPr="0081422B">
        <w:rPr>
          <w:rFonts w:cs="David" w:hint="cs"/>
          <w:rtl/>
        </w:rPr>
        <w:t xml:space="preserve">לביהמ"ש/ביד"ר </w:t>
      </w:r>
      <w:r w:rsidRPr="0081422B">
        <w:rPr>
          <w:rFonts w:cs="David" w:hint="cs"/>
          <w:b/>
          <w:bCs/>
          <w:rtl/>
        </w:rPr>
        <w:t>סמכות לקצר</w:t>
      </w:r>
      <w:r w:rsidRPr="0081422B">
        <w:rPr>
          <w:rFonts w:cs="David" w:hint="cs"/>
          <w:rtl/>
        </w:rPr>
        <w:t xml:space="preserve"> את התקופות הנ"ל </w:t>
      </w:r>
      <w:r w:rsidRPr="0081422B">
        <w:rPr>
          <w:rFonts w:cs="David" w:hint="cs"/>
          <w:b/>
          <w:bCs/>
          <w:rtl/>
        </w:rPr>
        <w:t>אם קיימת תשתית ראייתית לאלימות בין בני הזוג</w:t>
      </w:r>
      <w:r>
        <w:rPr>
          <w:rFonts w:cs="David" w:hint="cs"/>
          <w:rtl/>
        </w:rPr>
        <w:t xml:space="preserve"> (</w:t>
      </w:r>
      <w:r w:rsidRPr="0081422B">
        <w:rPr>
          <w:rFonts w:cs="David" w:hint="cs"/>
          <w:rtl/>
        </w:rPr>
        <w:t>הוצא צו הגנה, או</w:t>
      </w:r>
      <w:r>
        <w:rPr>
          <w:rFonts w:cs="David" w:hint="cs"/>
          <w:rtl/>
        </w:rPr>
        <w:t xml:space="preserve"> כתב אישום בגין עבירת אלימות).</w:t>
      </w:r>
    </w:p>
    <w:p w:rsidR="00E562FC" w:rsidRPr="008D3E9E" w:rsidRDefault="00E562FC" w:rsidP="00E562FC">
      <w:pPr>
        <w:spacing w:after="0" w:line="360" w:lineRule="auto"/>
        <w:jc w:val="both"/>
        <w:rPr>
          <w:rFonts w:cs="David"/>
          <w:sz w:val="16"/>
          <w:szCs w:val="16"/>
          <w:rtl/>
        </w:rPr>
      </w:pPr>
    </w:p>
    <w:p w:rsidR="00E562FC" w:rsidRPr="00F94E5D" w:rsidRDefault="00E562FC" w:rsidP="008A63A5">
      <w:pPr>
        <w:pStyle w:val="a3"/>
        <w:numPr>
          <w:ilvl w:val="0"/>
          <w:numId w:val="17"/>
        </w:numPr>
        <w:spacing w:after="0" w:line="360" w:lineRule="auto"/>
        <w:ind w:left="282" w:hanging="282"/>
        <w:jc w:val="both"/>
        <w:rPr>
          <w:rFonts w:ascii="David" w:hAnsi="David" w:cs="David"/>
          <w:b/>
          <w:bCs/>
        </w:rPr>
      </w:pPr>
      <w:r>
        <w:rPr>
          <w:rFonts w:ascii="David" w:hAnsi="David" w:cs="David" w:hint="cs"/>
          <w:b/>
          <w:bCs/>
          <w:sz w:val="24"/>
          <w:szCs w:val="24"/>
          <w:u w:val="single"/>
          <w:rtl/>
        </w:rPr>
        <w:t xml:space="preserve">ס' 5- </w:t>
      </w:r>
      <w:r w:rsidRPr="008D3E9E">
        <w:rPr>
          <w:rFonts w:ascii="David" w:hAnsi="David" w:cs="David" w:hint="cs"/>
          <w:b/>
          <w:bCs/>
          <w:sz w:val="24"/>
          <w:szCs w:val="24"/>
          <w:u w:val="single"/>
          <w:rtl/>
        </w:rPr>
        <w:t>איך מבוצע איזון המשאבים</w:t>
      </w:r>
      <w:r w:rsidRPr="007831E6">
        <w:rPr>
          <w:rFonts w:ascii="David" w:hAnsi="David" w:cs="David" w:hint="cs"/>
          <w:rtl/>
        </w:rPr>
        <w:t>:</w:t>
      </w:r>
      <w:r w:rsidRPr="008D3E9E">
        <w:rPr>
          <w:rFonts w:ascii="David" w:eastAsia="Times New Roman" w:hAnsi="David" w:cs="David"/>
          <w:rtl/>
        </w:rPr>
        <w:t> עם התרת הנישואין או עם פקיעת הנישואין עקב מותו של בן זוג</w:t>
      </w:r>
      <w:r>
        <w:rPr>
          <w:rFonts w:ascii="David" w:eastAsia="Times New Roman" w:hAnsi="David" w:cs="David" w:hint="cs"/>
          <w:rtl/>
        </w:rPr>
        <w:t xml:space="preserve">- </w:t>
      </w:r>
      <w:r w:rsidRPr="008D3E9E">
        <w:rPr>
          <w:rFonts w:ascii="David" w:eastAsia="Times New Roman" w:hAnsi="David" w:cs="David"/>
          <w:rtl/>
        </w:rPr>
        <w:t xml:space="preserve">זכאי כל אחד מבני הזוג </w:t>
      </w:r>
      <w:r w:rsidRPr="008D3E9E">
        <w:rPr>
          <w:rFonts w:ascii="David" w:eastAsia="Times New Roman" w:hAnsi="David" w:cs="David"/>
          <w:b/>
          <w:bCs/>
          <w:u w:val="single"/>
          <w:rtl/>
        </w:rPr>
        <w:t>למחצית שוויים</w:t>
      </w:r>
      <w:r w:rsidRPr="008D3E9E">
        <w:rPr>
          <w:rFonts w:ascii="David" w:eastAsia="Times New Roman" w:hAnsi="David" w:cs="David"/>
          <w:rtl/>
        </w:rPr>
        <w:t xml:space="preserve"> של כלל נכסי בני הזוג, </w:t>
      </w:r>
      <w:r w:rsidRPr="008D3E9E">
        <w:rPr>
          <w:rFonts w:ascii="David" w:eastAsia="Times New Roman" w:hAnsi="David" w:cs="David"/>
          <w:b/>
          <w:bCs/>
          <w:u w:val="single"/>
          <w:rtl/>
        </w:rPr>
        <w:t>למעט</w:t>
      </w:r>
      <w:r w:rsidRPr="008D3E9E">
        <w:rPr>
          <w:rFonts w:ascii="David" w:eastAsia="Times New Roman" w:hAnsi="David" w:cs="David"/>
          <w:rtl/>
        </w:rPr>
        <w:t xml:space="preserve"> </w:t>
      </w:r>
      <w:r w:rsidRPr="008D3E9E">
        <w:rPr>
          <w:rFonts w:ascii="David" w:eastAsia="Times New Roman" w:hAnsi="David" w:cs="David" w:hint="cs"/>
          <w:rtl/>
        </w:rPr>
        <w:t>חריגים.</w:t>
      </w:r>
    </w:p>
    <w:p w:rsidR="00E562FC" w:rsidRDefault="00E562FC" w:rsidP="00E562FC">
      <w:pPr>
        <w:pStyle w:val="a3"/>
        <w:spacing w:after="0" w:line="360" w:lineRule="auto"/>
        <w:ind w:left="282"/>
        <w:jc w:val="both"/>
        <w:rPr>
          <w:rFonts w:ascii="David" w:hAnsi="David" w:cs="David"/>
          <w:b/>
          <w:bCs/>
          <w:rtl/>
        </w:rPr>
      </w:pPr>
      <w:r>
        <w:rPr>
          <w:rFonts w:ascii="David" w:hAnsi="David" w:cs="David" w:hint="cs"/>
          <w:b/>
          <w:bCs/>
          <w:rtl/>
        </w:rPr>
        <w:t>ס' 5(ג)</w:t>
      </w:r>
      <w:r w:rsidRPr="00F94E5D">
        <w:rPr>
          <w:rFonts w:ascii="David" w:hAnsi="David" w:cs="David" w:hint="cs"/>
          <w:rtl/>
        </w:rPr>
        <w:t>- כולל פנסיה, פיצויי פרישה, קרנות השתלמות, קופות גמל וכו'.</w:t>
      </w:r>
    </w:p>
    <w:p w:rsidR="00E562FC" w:rsidRPr="00F94E5D" w:rsidRDefault="00E562FC" w:rsidP="00E562FC">
      <w:pPr>
        <w:pStyle w:val="a3"/>
        <w:spacing w:after="0" w:line="360" w:lineRule="auto"/>
        <w:ind w:left="282"/>
        <w:jc w:val="both"/>
        <w:rPr>
          <w:rFonts w:cs="David"/>
          <w:rtl/>
        </w:rPr>
      </w:pPr>
      <w:r w:rsidRPr="00DA2924">
        <w:rPr>
          <w:rFonts w:ascii="Comic Sans MS" w:hAnsi="Comic Sans MS" w:cs="David" w:hint="cs"/>
          <w:rtl/>
        </w:rPr>
        <w:t xml:space="preserve">שימו לב! </w:t>
      </w:r>
      <w:r w:rsidRPr="00DA2924">
        <w:rPr>
          <w:rFonts w:ascii="Comic Sans MS" w:hAnsi="Comic Sans MS" w:cs="David"/>
          <w:u w:val="single"/>
          <w:rtl/>
        </w:rPr>
        <w:t>זה ל</w:t>
      </w:r>
      <w:r w:rsidR="000B1B2F">
        <w:rPr>
          <w:rFonts w:ascii="Comic Sans MS" w:hAnsi="Comic Sans MS" w:cs="David" w:hint="cs"/>
          <w:u w:val="single"/>
          <w:rtl/>
        </w:rPr>
        <w:t>ל</w:t>
      </w:r>
      <w:r w:rsidRPr="00DA2924">
        <w:rPr>
          <w:rFonts w:ascii="Comic Sans MS" w:hAnsi="Comic Sans MS" w:cs="David"/>
          <w:u w:val="single"/>
          <w:rtl/>
        </w:rPr>
        <w:t>א כושר השתכרות ולא מוניטין אישי</w:t>
      </w:r>
      <w:r w:rsidRPr="00F94E5D">
        <w:rPr>
          <w:rFonts w:ascii="Comic Sans MS" w:hAnsi="Comic Sans MS" w:cs="David"/>
          <w:rtl/>
        </w:rPr>
        <w:t>- שאלה נכסי הון אנושי מהסוג הלא מוחשי, נכסי מוניטין</w:t>
      </w:r>
      <w:r w:rsidRPr="00F94E5D">
        <w:rPr>
          <w:rFonts w:ascii="Comic Sans MS" w:hAnsi="Comic Sans MS" w:cs="David" w:hint="cs"/>
          <w:rtl/>
        </w:rPr>
        <w:t xml:space="preserve">- אלה נכללים בגדר </w:t>
      </w:r>
      <w:r w:rsidRPr="00F94E5D">
        <w:rPr>
          <w:rFonts w:ascii="Comic Sans MS" w:hAnsi="Comic Sans MS" w:cs="David" w:hint="cs"/>
          <w:b/>
          <w:bCs/>
          <w:rtl/>
        </w:rPr>
        <w:t>ס' 8(2)</w:t>
      </w:r>
      <w:r w:rsidRPr="00F94E5D">
        <w:rPr>
          <w:rFonts w:ascii="Comic Sans MS" w:hAnsi="Comic Sans MS" w:cs="David" w:hint="cs"/>
          <w:rtl/>
        </w:rPr>
        <w:t xml:space="preserve">- </w:t>
      </w:r>
      <w:r w:rsidRPr="00F94E5D">
        <w:rPr>
          <w:rFonts w:ascii="Comic Sans MS" w:hAnsi="Comic Sans MS" w:cs="David" w:hint="cs"/>
          <w:b/>
          <w:bCs/>
          <w:rtl/>
        </w:rPr>
        <w:t>כנסיבה מיוחדת</w:t>
      </w:r>
      <w:r w:rsidRPr="00F94E5D">
        <w:rPr>
          <w:rFonts w:ascii="Comic Sans MS" w:hAnsi="Comic Sans MS" w:cs="David" w:hint="cs"/>
          <w:rtl/>
        </w:rPr>
        <w:t xml:space="preserve"> שיכולה להצדיק חל</w:t>
      </w:r>
      <w:r>
        <w:rPr>
          <w:rFonts w:ascii="Comic Sans MS" w:hAnsi="Comic Sans MS" w:cs="David" w:hint="cs"/>
          <w:rtl/>
        </w:rPr>
        <w:t>וקה שונה מחצי-חצי</w:t>
      </w:r>
      <w:r w:rsidRPr="00F94E5D">
        <w:rPr>
          <w:rFonts w:ascii="Comic Sans MS" w:hAnsi="Comic Sans MS" w:cs="David" w:hint="cs"/>
          <w:rtl/>
        </w:rPr>
        <w:t xml:space="preserve">- </w:t>
      </w:r>
      <w:r w:rsidRPr="00F94E5D">
        <w:rPr>
          <w:rFonts w:ascii="Comic Sans MS" w:hAnsi="Comic Sans MS" w:cs="David" w:hint="cs"/>
          <w:u w:val="single"/>
          <w:rtl/>
        </w:rPr>
        <w:t>לא מדובר בנכס (בשונה מהלכת השיתוף)!</w:t>
      </w:r>
    </w:p>
    <w:p w:rsidR="00E562FC" w:rsidRPr="00F94E5D" w:rsidRDefault="00E562FC" w:rsidP="00E562FC">
      <w:pPr>
        <w:pStyle w:val="a3"/>
        <w:spacing w:after="0" w:line="360" w:lineRule="auto"/>
        <w:ind w:left="282"/>
        <w:jc w:val="both"/>
        <w:rPr>
          <w:rFonts w:ascii="David" w:hAnsi="David" w:cs="David"/>
          <w:b/>
          <w:bCs/>
        </w:rPr>
      </w:pPr>
    </w:p>
    <w:p w:rsidR="00E562FC" w:rsidRPr="00F94E5D" w:rsidRDefault="00E562FC" w:rsidP="008A63A5">
      <w:pPr>
        <w:pStyle w:val="a3"/>
        <w:numPr>
          <w:ilvl w:val="0"/>
          <w:numId w:val="16"/>
        </w:numPr>
        <w:spacing w:after="0" w:line="360" w:lineRule="auto"/>
        <w:ind w:left="282" w:hanging="282"/>
        <w:jc w:val="both"/>
        <w:rPr>
          <w:rFonts w:cs="David"/>
        </w:rPr>
      </w:pPr>
      <w:r w:rsidRPr="00F94E5D">
        <w:rPr>
          <w:rFonts w:cs="David" w:hint="cs"/>
          <w:b/>
          <w:bCs/>
          <w:sz w:val="24"/>
          <w:szCs w:val="24"/>
          <w:u w:val="single"/>
          <w:rtl/>
        </w:rPr>
        <w:lastRenderedPageBreak/>
        <w:t>ס'</w:t>
      </w:r>
      <w:r>
        <w:rPr>
          <w:rFonts w:cs="David" w:hint="cs"/>
          <w:b/>
          <w:bCs/>
          <w:sz w:val="24"/>
          <w:szCs w:val="24"/>
          <w:u w:val="single"/>
          <w:rtl/>
        </w:rPr>
        <w:t xml:space="preserve"> 5</w:t>
      </w:r>
      <w:r w:rsidRPr="00F94E5D">
        <w:rPr>
          <w:rFonts w:cs="David" w:hint="cs"/>
          <w:b/>
          <w:bCs/>
          <w:sz w:val="24"/>
          <w:szCs w:val="24"/>
          <w:u w:val="single"/>
          <w:rtl/>
        </w:rPr>
        <w:t>(א)- נכסים עליהם לא חל ההסדר האיזון</w:t>
      </w:r>
      <w:r>
        <w:rPr>
          <w:rFonts w:cs="David" w:hint="cs"/>
          <w:b/>
          <w:bCs/>
          <w:rtl/>
        </w:rPr>
        <w:t xml:space="preserve">- </w:t>
      </w:r>
      <w:r w:rsidRPr="00F94E5D">
        <w:rPr>
          <w:rFonts w:cs="David" w:hint="cs"/>
          <w:rtl/>
        </w:rPr>
        <w:t>נכסים</w:t>
      </w:r>
      <w:r>
        <w:rPr>
          <w:rFonts w:cs="David" w:hint="cs"/>
          <w:b/>
          <w:bCs/>
          <w:rtl/>
        </w:rPr>
        <w:t xml:space="preserve"> </w:t>
      </w:r>
      <w:r w:rsidRPr="00F94E5D">
        <w:rPr>
          <w:rFonts w:cs="David" w:hint="cs"/>
          <w:b/>
          <w:bCs/>
          <w:rtl/>
        </w:rPr>
        <w:t>מלפני הנישואין</w:t>
      </w:r>
      <w:r w:rsidRPr="00F94E5D">
        <w:rPr>
          <w:rFonts w:cs="David" w:hint="cs"/>
          <w:rtl/>
        </w:rPr>
        <w:t xml:space="preserve">, </w:t>
      </w:r>
      <w:r w:rsidRPr="00F94E5D">
        <w:rPr>
          <w:rFonts w:cs="David" w:hint="cs"/>
          <w:b/>
          <w:bCs/>
          <w:rtl/>
        </w:rPr>
        <w:t xml:space="preserve">במתנה </w:t>
      </w:r>
      <w:r w:rsidRPr="00F94E5D">
        <w:rPr>
          <w:rFonts w:cs="David" w:hint="cs"/>
          <w:rtl/>
        </w:rPr>
        <w:t xml:space="preserve">(לפני ואחרי הנישואין), </w:t>
      </w:r>
      <w:r w:rsidRPr="00F94E5D">
        <w:rPr>
          <w:rFonts w:cs="David" w:hint="cs"/>
          <w:b/>
          <w:bCs/>
          <w:rtl/>
        </w:rPr>
        <w:t xml:space="preserve">בירושה </w:t>
      </w:r>
      <w:r w:rsidRPr="00F94E5D">
        <w:rPr>
          <w:rFonts w:cs="David" w:hint="cs"/>
          <w:rtl/>
        </w:rPr>
        <w:t xml:space="preserve">(לפני ואחרי הנישואין), </w:t>
      </w:r>
      <w:r w:rsidRPr="00F94E5D">
        <w:rPr>
          <w:rFonts w:cs="David" w:hint="cs"/>
          <w:b/>
          <w:bCs/>
          <w:rtl/>
        </w:rPr>
        <w:t>מביטוח לאומי</w:t>
      </w:r>
      <w:r w:rsidRPr="00F94E5D">
        <w:rPr>
          <w:rFonts w:cs="David" w:hint="cs"/>
          <w:rtl/>
        </w:rPr>
        <w:t xml:space="preserve"> בשל נזק גוף או מוות, נכסים ש</w:t>
      </w:r>
      <w:r w:rsidRPr="00F94E5D">
        <w:rPr>
          <w:rFonts w:cs="David" w:hint="cs"/>
          <w:b/>
          <w:bCs/>
          <w:rtl/>
        </w:rPr>
        <w:t>הוסכם בכתב שלא יאוזנו</w:t>
      </w:r>
      <w:r w:rsidRPr="00DA2924">
        <w:rPr>
          <w:rFonts w:cs="David" w:hint="cs"/>
          <w:rtl/>
        </w:rPr>
        <w:t>-</w:t>
      </w:r>
      <w:r w:rsidRPr="00DA2924">
        <w:rPr>
          <w:rFonts w:cs="David" w:hint="cs"/>
          <w:highlight w:val="cyan"/>
          <w:rtl/>
        </w:rPr>
        <w:t>פס"ד גמליאל</w:t>
      </w:r>
      <w:r w:rsidRPr="00DA2924">
        <w:rPr>
          <w:rFonts w:cs="David" w:hint="cs"/>
          <w:rtl/>
        </w:rPr>
        <w:t>- להחרגה כזו נדרש כתב בלבד ולא נדרש אישור בית דין.</w:t>
      </w:r>
    </w:p>
    <w:p w:rsidR="00E562FC" w:rsidRPr="008D3E9E" w:rsidRDefault="00E562FC" w:rsidP="00E562FC">
      <w:pPr>
        <w:pStyle w:val="a3"/>
        <w:spacing w:after="0" w:line="360" w:lineRule="auto"/>
        <w:ind w:left="282"/>
        <w:jc w:val="both"/>
        <w:rPr>
          <w:rFonts w:cs="David"/>
        </w:rPr>
      </w:pPr>
      <w:r w:rsidRPr="008D3E9E">
        <w:rPr>
          <w:rFonts w:cs="David"/>
          <w:b/>
          <w:bCs/>
          <w:rtl/>
        </w:rPr>
        <w:t>הנכסים המוחרגים אינם יכולים להוות חלק מהאיזון המחודש בסעיף 8</w:t>
      </w:r>
      <w:r w:rsidRPr="008D3E9E">
        <w:rPr>
          <w:rFonts w:cs="David" w:hint="cs"/>
          <w:b/>
          <w:bCs/>
          <w:rtl/>
        </w:rPr>
        <w:t xml:space="preserve"> -</w:t>
      </w:r>
      <w:r w:rsidRPr="008D3E9E">
        <w:rPr>
          <w:rFonts w:cs="David"/>
          <w:b/>
          <w:bCs/>
          <w:rtl/>
        </w:rPr>
        <w:t xml:space="preserve"> </w:t>
      </w:r>
      <w:r w:rsidRPr="008D3E9E">
        <w:rPr>
          <w:rFonts w:cs="David"/>
          <w:rtl/>
        </w:rPr>
        <w:t>פתרון יצירתי: לא ניתן להחיל שיתוף על "נכס ספציפי" מלפני הנישואין- אך אפשר לקחת זאת כשיקול לאיזון אחר במסגרת סעיף 8.</w:t>
      </w:r>
    </w:p>
    <w:p w:rsidR="00E562FC" w:rsidRPr="004062DB" w:rsidRDefault="00E562FC" w:rsidP="00E562FC">
      <w:pPr>
        <w:pStyle w:val="a3"/>
        <w:spacing w:after="0" w:line="360" w:lineRule="auto"/>
        <w:ind w:left="357"/>
        <w:jc w:val="both"/>
        <w:rPr>
          <w:rFonts w:cs="David"/>
          <w:sz w:val="16"/>
          <w:szCs w:val="16"/>
          <w:rtl/>
        </w:rPr>
      </w:pPr>
    </w:p>
    <w:p w:rsidR="00E562FC" w:rsidRPr="008D3E9E" w:rsidRDefault="00E562FC" w:rsidP="008A63A5">
      <w:pPr>
        <w:pStyle w:val="a3"/>
        <w:numPr>
          <w:ilvl w:val="0"/>
          <w:numId w:val="22"/>
        </w:numPr>
        <w:spacing w:after="0" w:line="360" w:lineRule="auto"/>
        <w:ind w:left="282" w:hanging="282"/>
        <w:jc w:val="both"/>
        <w:rPr>
          <w:rFonts w:cs="David"/>
          <w:b/>
          <w:bCs/>
        </w:rPr>
      </w:pPr>
      <w:r w:rsidRPr="008D3E9E">
        <w:rPr>
          <w:rFonts w:cs="David" w:hint="cs"/>
          <w:b/>
          <w:bCs/>
          <w:sz w:val="24"/>
          <w:szCs w:val="24"/>
          <w:u w:val="single"/>
          <w:rtl/>
        </w:rPr>
        <w:t>שיתוף בנכס מוחרג</w:t>
      </w:r>
      <w:r w:rsidRPr="008D3E9E">
        <w:rPr>
          <w:rFonts w:cs="David" w:hint="cs"/>
          <w:rtl/>
        </w:rPr>
        <w:t xml:space="preserve"> (נכס שהוצא מהאיזון/ מנוי בס' 5) </w:t>
      </w:r>
      <w:r w:rsidRPr="008D3E9E">
        <w:rPr>
          <w:rFonts w:cs="David"/>
          <w:rtl/>
        </w:rPr>
        <w:t>–</w:t>
      </w:r>
      <w:r w:rsidRPr="008D3E9E">
        <w:rPr>
          <w:rFonts w:cs="David" w:hint="cs"/>
          <w:rtl/>
        </w:rPr>
        <w:t xml:space="preserve"> </w:t>
      </w:r>
      <w:r w:rsidRPr="00DA2924">
        <w:rPr>
          <w:rFonts w:cs="David" w:hint="cs"/>
          <w:u w:val="single"/>
          <w:rtl/>
        </w:rPr>
        <w:t>2 גישות</w:t>
      </w:r>
      <w:r>
        <w:rPr>
          <w:rFonts w:cs="David" w:hint="cs"/>
          <w:b/>
          <w:bCs/>
          <w:rtl/>
        </w:rPr>
        <w:t>:</w:t>
      </w:r>
    </w:p>
    <w:p w:rsidR="00E562FC" w:rsidRPr="00DA2924" w:rsidRDefault="00E562FC" w:rsidP="008A63A5">
      <w:pPr>
        <w:pStyle w:val="a3"/>
        <w:numPr>
          <w:ilvl w:val="0"/>
          <w:numId w:val="47"/>
        </w:numPr>
        <w:spacing w:after="0" w:line="360" w:lineRule="auto"/>
        <w:ind w:left="566" w:hanging="284"/>
        <w:jc w:val="both"/>
        <w:rPr>
          <w:rFonts w:cs="David"/>
        </w:rPr>
      </w:pPr>
      <w:r w:rsidRPr="00DA2924">
        <w:rPr>
          <w:rFonts w:cs="David" w:hint="cs"/>
          <w:highlight w:val="cyan"/>
          <w:rtl/>
        </w:rPr>
        <w:t>פס"ד אבו רומי</w:t>
      </w:r>
      <w:r w:rsidRPr="00DA2924">
        <w:rPr>
          <w:rFonts w:cs="David" w:hint="cs"/>
          <w:rtl/>
        </w:rPr>
        <w:t xml:space="preserve">- </w:t>
      </w:r>
      <w:r w:rsidRPr="00DA2924">
        <w:rPr>
          <w:rFonts w:cs="David" w:hint="cs"/>
          <w:u w:val="single"/>
          <w:rtl/>
        </w:rPr>
        <w:t>גישה נוקשה</w:t>
      </w:r>
      <w:r>
        <w:rPr>
          <w:rFonts w:cs="David" w:hint="cs"/>
          <w:rtl/>
        </w:rPr>
        <w:t>-</w:t>
      </w:r>
      <w:r w:rsidRPr="00DA2924">
        <w:rPr>
          <w:rFonts w:cs="David" w:hint="cs"/>
          <w:rtl/>
        </w:rPr>
        <w:t xml:space="preserve"> </w:t>
      </w:r>
      <w:r w:rsidRPr="00DA2924">
        <w:rPr>
          <w:rFonts w:cs="David" w:hint="cs"/>
          <w:b/>
          <w:bCs/>
          <w:rtl/>
        </w:rPr>
        <w:t>אין שיתוף בנכס שהוחרג</w:t>
      </w:r>
      <w:r>
        <w:rPr>
          <w:rFonts w:cs="David" w:hint="cs"/>
          <w:rtl/>
        </w:rPr>
        <w:t>.</w:t>
      </w:r>
      <w:r w:rsidRPr="00DA2924">
        <w:rPr>
          <w:rFonts w:cs="David" w:hint="cs"/>
          <w:rtl/>
        </w:rPr>
        <w:t xml:space="preserve"> ניתן לטעון לשיתוף מכוח דיני-חוזים</w:t>
      </w:r>
      <w:r>
        <w:rPr>
          <w:rFonts w:cs="David" w:hint="cs"/>
          <w:rtl/>
        </w:rPr>
        <w:t>,</w:t>
      </w:r>
      <w:r w:rsidRPr="00DA2924">
        <w:rPr>
          <w:rFonts w:cs="David" w:hint="cs"/>
          <w:rtl/>
        </w:rPr>
        <w:t xml:space="preserve"> </w:t>
      </w:r>
      <w:r>
        <w:rPr>
          <w:rFonts w:cs="David" w:hint="cs"/>
          <w:rtl/>
        </w:rPr>
        <w:t xml:space="preserve">אך </w:t>
      </w:r>
      <w:r w:rsidRPr="00DA2924">
        <w:rPr>
          <w:rFonts w:cs="David" w:hint="cs"/>
          <w:rtl/>
        </w:rPr>
        <w:t>חיים משותפים בדירה אינם הוכחה לכוונת שיתוף ספציפית בדירה</w:t>
      </w:r>
      <w:r>
        <w:rPr>
          <w:rFonts w:cs="David" w:hint="cs"/>
          <w:rtl/>
        </w:rPr>
        <w:t>.</w:t>
      </w:r>
    </w:p>
    <w:p w:rsidR="00E562FC" w:rsidRPr="008D3E9E" w:rsidRDefault="00E562FC" w:rsidP="008A63A5">
      <w:pPr>
        <w:pStyle w:val="a3"/>
        <w:numPr>
          <w:ilvl w:val="0"/>
          <w:numId w:val="47"/>
        </w:numPr>
        <w:spacing w:after="0" w:line="360" w:lineRule="auto"/>
        <w:ind w:left="566" w:hanging="284"/>
        <w:jc w:val="both"/>
        <w:rPr>
          <w:rFonts w:cs="David"/>
          <w:b/>
          <w:bCs/>
        </w:rPr>
      </w:pPr>
      <w:r w:rsidRPr="00DA2924">
        <w:rPr>
          <w:rFonts w:cs="David" w:hint="cs"/>
          <w:u w:val="single"/>
          <w:rtl/>
        </w:rPr>
        <w:t>הגישה העכשווית והגמישה</w:t>
      </w:r>
      <w:r w:rsidRPr="008D3E9E">
        <w:rPr>
          <w:rFonts w:cs="David" w:hint="cs"/>
          <w:rtl/>
        </w:rPr>
        <w:t xml:space="preserve">- </w:t>
      </w:r>
      <w:r w:rsidRPr="008D3E9E">
        <w:rPr>
          <w:rFonts w:cs="David" w:hint="cs"/>
          <w:b/>
          <w:bCs/>
          <w:rtl/>
        </w:rPr>
        <w:t xml:space="preserve">ניתן להכיר </w:t>
      </w:r>
      <w:r>
        <w:rPr>
          <w:rFonts w:cs="David" w:hint="cs"/>
          <w:b/>
          <w:bCs/>
          <w:rtl/>
        </w:rPr>
        <w:t>בכוונת שיתוף בנכס שהוחרג:</w:t>
      </w:r>
    </w:p>
    <w:p w:rsidR="00E562FC" w:rsidRPr="008D3E9E" w:rsidRDefault="00E562FC" w:rsidP="008A63A5">
      <w:pPr>
        <w:pStyle w:val="a3"/>
        <w:numPr>
          <w:ilvl w:val="0"/>
          <w:numId w:val="23"/>
        </w:numPr>
        <w:spacing w:after="0" w:line="360" w:lineRule="auto"/>
        <w:ind w:left="849" w:hanging="283"/>
        <w:jc w:val="both"/>
        <w:rPr>
          <w:rFonts w:cs="David"/>
        </w:rPr>
      </w:pPr>
      <w:r w:rsidRPr="008D3E9E">
        <w:rPr>
          <w:rFonts w:cs="David" w:hint="cs"/>
          <w:rtl/>
        </w:rPr>
        <w:t xml:space="preserve">הדגש הוא בעיקר על </w:t>
      </w:r>
      <w:r w:rsidRPr="008D3E9E">
        <w:rPr>
          <w:rFonts w:cs="David" w:hint="cs"/>
          <w:b/>
          <w:bCs/>
          <w:u w:val="single"/>
          <w:rtl/>
        </w:rPr>
        <w:t>הכוונה לשתף</w:t>
      </w:r>
      <w:r w:rsidRPr="008D3E9E">
        <w:rPr>
          <w:rFonts w:cs="David" w:hint="cs"/>
          <w:rtl/>
        </w:rPr>
        <w:t>.</w:t>
      </w:r>
    </w:p>
    <w:p w:rsidR="00E562FC" w:rsidRPr="008D3E9E" w:rsidRDefault="00E562FC" w:rsidP="008A63A5">
      <w:pPr>
        <w:pStyle w:val="a3"/>
        <w:numPr>
          <w:ilvl w:val="0"/>
          <w:numId w:val="23"/>
        </w:numPr>
        <w:spacing w:after="0" w:line="360" w:lineRule="auto"/>
        <w:ind w:left="849" w:hanging="283"/>
        <w:jc w:val="both"/>
        <w:rPr>
          <w:rFonts w:cs="David"/>
          <w:rtl/>
        </w:rPr>
      </w:pPr>
      <w:r w:rsidRPr="008D3E9E">
        <w:rPr>
          <w:rFonts w:cs="David" w:hint="cs"/>
          <w:rtl/>
        </w:rPr>
        <w:t xml:space="preserve">לפעמים ביהמ"ש עושה שימוש </w:t>
      </w:r>
      <w:r w:rsidRPr="008D3E9E">
        <w:rPr>
          <w:rFonts w:cs="David" w:hint="cs"/>
          <w:b/>
          <w:bCs/>
          <w:rtl/>
        </w:rPr>
        <w:t>בס' 8</w:t>
      </w:r>
      <w:r w:rsidRPr="008D3E9E">
        <w:rPr>
          <w:rFonts w:cs="David" w:hint="cs"/>
          <w:rtl/>
        </w:rPr>
        <w:t xml:space="preserve"> </w:t>
      </w:r>
      <w:r w:rsidRPr="008D3E9E">
        <w:rPr>
          <w:rFonts w:cs="David"/>
          <w:rtl/>
        </w:rPr>
        <w:t>–</w:t>
      </w:r>
      <w:r w:rsidRPr="008D3E9E">
        <w:rPr>
          <w:rFonts w:cs="David" w:hint="cs"/>
          <w:rtl/>
        </w:rPr>
        <w:t xml:space="preserve"> מאזן באופן שונה תוך גילום החלק היחסי הנטען באותו רכוש מוחרג/פרטי.</w:t>
      </w:r>
    </w:p>
    <w:p w:rsidR="00E562FC" w:rsidRPr="008D3E9E" w:rsidRDefault="00E562FC" w:rsidP="00E562FC">
      <w:pPr>
        <w:pStyle w:val="a3"/>
        <w:spacing w:after="0" w:line="360" w:lineRule="auto"/>
        <w:ind w:left="357"/>
        <w:jc w:val="both"/>
        <w:rPr>
          <w:rFonts w:cs="David"/>
          <w:sz w:val="16"/>
          <w:szCs w:val="16"/>
          <w:rtl/>
        </w:rPr>
      </w:pPr>
    </w:p>
    <w:p w:rsidR="00E562FC" w:rsidRPr="008D3E9E" w:rsidRDefault="00E562FC" w:rsidP="008A63A5">
      <w:pPr>
        <w:pStyle w:val="a3"/>
        <w:numPr>
          <w:ilvl w:val="0"/>
          <w:numId w:val="21"/>
        </w:numPr>
        <w:spacing w:after="0" w:line="360" w:lineRule="auto"/>
        <w:ind w:left="282" w:hanging="279"/>
        <w:jc w:val="both"/>
        <w:rPr>
          <w:rFonts w:cs="David"/>
          <w:b/>
          <w:bCs/>
        </w:rPr>
      </w:pPr>
      <w:r w:rsidRPr="008D3E9E">
        <w:rPr>
          <w:rFonts w:cs="David" w:hint="cs"/>
          <w:b/>
          <w:bCs/>
          <w:sz w:val="24"/>
          <w:szCs w:val="24"/>
          <w:u w:val="single"/>
          <w:rtl/>
        </w:rPr>
        <w:t>איך מתבצע האיזון</w:t>
      </w:r>
      <w:r w:rsidRPr="008D3E9E">
        <w:rPr>
          <w:rFonts w:cs="David" w:hint="cs"/>
          <w:b/>
          <w:bCs/>
          <w:rtl/>
        </w:rPr>
        <w:t xml:space="preserve"> (ס' 6 (א)) </w:t>
      </w:r>
    </w:p>
    <w:p w:rsidR="00E562FC" w:rsidRPr="008D3E9E" w:rsidRDefault="00E562FC" w:rsidP="008A63A5">
      <w:pPr>
        <w:pStyle w:val="a3"/>
        <w:numPr>
          <w:ilvl w:val="0"/>
          <w:numId w:val="20"/>
        </w:numPr>
        <w:spacing w:after="0" w:line="360" w:lineRule="auto"/>
        <w:ind w:left="424" w:hanging="140"/>
        <w:jc w:val="both"/>
        <w:rPr>
          <w:rFonts w:cs="David"/>
          <w:b/>
          <w:bCs/>
          <w:u w:val="single"/>
        </w:rPr>
      </w:pPr>
      <w:r w:rsidRPr="008D3E9E">
        <w:rPr>
          <w:rFonts w:cs="David" w:hint="cs"/>
          <w:rtl/>
        </w:rPr>
        <w:t xml:space="preserve">לצורך איזון המשאבים יש </w:t>
      </w:r>
      <w:r w:rsidRPr="008D3E9E">
        <w:rPr>
          <w:rFonts w:cs="David" w:hint="cs"/>
          <w:b/>
          <w:bCs/>
          <w:rtl/>
        </w:rPr>
        <w:t xml:space="preserve">לשום את נכסי כל אחד מבני הזוג </w:t>
      </w:r>
      <w:r w:rsidRPr="00511032">
        <w:rPr>
          <w:rFonts w:cs="David" w:hint="cs"/>
          <w:rtl/>
        </w:rPr>
        <w:t>(</w:t>
      </w:r>
      <w:r w:rsidRPr="008D3E9E">
        <w:rPr>
          <w:rFonts w:cs="David" w:hint="cs"/>
          <w:rtl/>
        </w:rPr>
        <w:t>פרט לנכסים שאין לאזן שווים לפי ס' 5(א)).</w:t>
      </w:r>
    </w:p>
    <w:p w:rsidR="00E562FC" w:rsidRPr="006A4D12" w:rsidRDefault="00E562FC" w:rsidP="008A63A5">
      <w:pPr>
        <w:pStyle w:val="a3"/>
        <w:numPr>
          <w:ilvl w:val="0"/>
          <w:numId w:val="20"/>
        </w:numPr>
        <w:spacing w:after="0" w:line="360" w:lineRule="auto"/>
        <w:ind w:left="424" w:hanging="140"/>
        <w:jc w:val="both"/>
        <w:rPr>
          <w:rFonts w:cs="David"/>
        </w:rPr>
      </w:pPr>
      <w:r w:rsidRPr="006A4D12">
        <w:rPr>
          <w:rFonts w:cs="David" w:hint="cs"/>
          <w:rtl/>
        </w:rPr>
        <w:t xml:space="preserve">יש גם שיתוף </w:t>
      </w:r>
      <w:r w:rsidRPr="006A4D12">
        <w:rPr>
          <w:rFonts w:cs="David" w:hint="cs"/>
          <w:b/>
          <w:bCs/>
          <w:rtl/>
        </w:rPr>
        <w:t>בחובות</w:t>
      </w:r>
      <w:r w:rsidRPr="006A4D12">
        <w:rPr>
          <w:rFonts w:cs="David" w:hint="cs"/>
          <w:rtl/>
        </w:rPr>
        <w:t>!</w:t>
      </w:r>
    </w:p>
    <w:p w:rsidR="00E562FC" w:rsidRPr="006A4D12" w:rsidRDefault="00E562FC" w:rsidP="008A63A5">
      <w:pPr>
        <w:pStyle w:val="a3"/>
        <w:numPr>
          <w:ilvl w:val="0"/>
          <w:numId w:val="20"/>
        </w:numPr>
        <w:spacing w:after="0" w:line="360" w:lineRule="auto"/>
        <w:ind w:left="424" w:hanging="140"/>
        <w:jc w:val="both"/>
        <w:rPr>
          <w:rFonts w:cs="David"/>
        </w:rPr>
      </w:pPr>
      <w:r w:rsidRPr="006A4D12">
        <w:rPr>
          <w:rFonts w:cs="David" w:hint="cs"/>
          <w:highlight w:val="cyan"/>
          <w:rtl/>
        </w:rPr>
        <w:t>פס"ד עמית</w:t>
      </w:r>
      <w:r w:rsidRPr="006A4D12">
        <w:rPr>
          <w:rFonts w:cs="David" w:hint="cs"/>
          <w:rtl/>
        </w:rPr>
        <w:t>- לא יכללו חובות עם אופי אישי מובהק.</w:t>
      </w:r>
    </w:p>
    <w:p w:rsidR="00E562FC" w:rsidRPr="008D3E9E" w:rsidRDefault="00E562FC" w:rsidP="00E562FC">
      <w:pPr>
        <w:spacing w:after="0" w:line="360" w:lineRule="auto"/>
        <w:contextualSpacing/>
        <w:jc w:val="both"/>
        <w:rPr>
          <w:rFonts w:ascii="David" w:hAnsi="David" w:cs="David"/>
          <w:rtl/>
        </w:rPr>
      </w:pPr>
    </w:p>
    <w:p w:rsidR="00E562FC" w:rsidRPr="006A4D12" w:rsidRDefault="00E562FC" w:rsidP="008A63A5">
      <w:pPr>
        <w:pStyle w:val="a3"/>
        <w:numPr>
          <w:ilvl w:val="0"/>
          <w:numId w:val="21"/>
        </w:numPr>
        <w:spacing w:after="0" w:line="360" w:lineRule="auto"/>
        <w:ind w:left="282" w:hanging="279"/>
        <w:jc w:val="both"/>
        <w:rPr>
          <w:rFonts w:ascii="Times New Roman" w:hAnsi="Times New Roman" w:cs="David"/>
          <w:b/>
          <w:bCs/>
          <w:u w:val="single"/>
        </w:rPr>
      </w:pPr>
      <w:r w:rsidRPr="006A4D12">
        <w:rPr>
          <w:rFonts w:cs="David" w:hint="cs"/>
          <w:b/>
          <w:bCs/>
          <w:sz w:val="24"/>
          <w:szCs w:val="24"/>
          <w:u w:val="single"/>
          <w:rtl/>
        </w:rPr>
        <w:t xml:space="preserve">ס' 8- </w:t>
      </w:r>
      <w:r>
        <w:rPr>
          <w:rFonts w:cs="David" w:hint="cs"/>
          <w:b/>
          <w:bCs/>
          <w:sz w:val="24"/>
          <w:szCs w:val="24"/>
          <w:u w:val="single"/>
          <w:rtl/>
        </w:rPr>
        <w:t>סמכויות מיוחדות לביהמ"ש/ביד"ר [בהתקיימות נסיבה מיוחדת]</w:t>
      </w:r>
      <w:r>
        <w:rPr>
          <w:rFonts w:cs="David" w:hint="cs"/>
          <w:b/>
          <w:bCs/>
          <w:rtl/>
        </w:rPr>
        <w:t>:</w:t>
      </w:r>
    </w:p>
    <w:p w:rsidR="00E562FC" w:rsidRPr="006A4D12" w:rsidRDefault="00E562FC" w:rsidP="008A63A5">
      <w:pPr>
        <w:pStyle w:val="a3"/>
        <w:numPr>
          <w:ilvl w:val="0"/>
          <w:numId w:val="24"/>
        </w:numPr>
        <w:spacing w:after="0" w:line="360" w:lineRule="auto"/>
        <w:ind w:left="424" w:hanging="282"/>
        <w:jc w:val="both"/>
        <w:rPr>
          <w:rStyle w:val="default"/>
          <w:rFonts w:ascii="David" w:hAnsi="David" w:cs="David"/>
          <w:b/>
          <w:bCs/>
          <w:sz w:val="22"/>
          <w:szCs w:val="22"/>
          <w:u w:val="single"/>
        </w:rPr>
      </w:pPr>
      <w:r>
        <w:rPr>
          <w:rStyle w:val="default"/>
          <w:rFonts w:ascii="David" w:hAnsi="David" w:cs="David" w:hint="cs"/>
          <w:sz w:val="22"/>
          <w:szCs w:val="22"/>
          <w:rtl/>
        </w:rPr>
        <w:t xml:space="preserve">לקבוע </w:t>
      </w:r>
      <w:r w:rsidRPr="006A4D12">
        <w:rPr>
          <w:rStyle w:val="default"/>
          <w:rFonts w:ascii="David" w:hAnsi="David" w:cs="David"/>
          <w:sz w:val="22"/>
          <w:szCs w:val="22"/>
          <w:rtl/>
        </w:rPr>
        <w:t xml:space="preserve">נכסים ששווים </w:t>
      </w:r>
      <w:r w:rsidRPr="006A4D12">
        <w:rPr>
          <w:rStyle w:val="default"/>
          <w:rFonts w:ascii="David" w:hAnsi="David" w:cs="David"/>
          <w:b/>
          <w:bCs/>
          <w:sz w:val="22"/>
          <w:szCs w:val="22"/>
          <w:rtl/>
        </w:rPr>
        <w:t xml:space="preserve">לא יאוזן </w:t>
      </w:r>
      <w:r>
        <w:rPr>
          <w:rStyle w:val="default"/>
          <w:rFonts w:ascii="David" w:hAnsi="David" w:cs="David"/>
          <w:sz w:val="22"/>
          <w:szCs w:val="22"/>
          <w:rtl/>
        </w:rPr>
        <w:t>(שיוצאו מהאיזון</w:t>
      </w:r>
      <w:r>
        <w:rPr>
          <w:rStyle w:val="default"/>
          <w:rFonts w:ascii="David" w:hAnsi="David" w:cs="David" w:hint="cs"/>
          <w:sz w:val="22"/>
          <w:szCs w:val="22"/>
          <w:rtl/>
        </w:rPr>
        <w:t>).</w:t>
      </w:r>
    </w:p>
    <w:p w:rsidR="00E562FC" w:rsidRPr="006A4D12" w:rsidRDefault="00E562FC" w:rsidP="008A63A5">
      <w:pPr>
        <w:pStyle w:val="a3"/>
        <w:numPr>
          <w:ilvl w:val="0"/>
          <w:numId w:val="24"/>
        </w:numPr>
        <w:spacing w:after="0" w:line="360" w:lineRule="auto"/>
        <w:ind w:left="424" w:hanging="282"/>
        <w:jc w:val="both"/>
        <w:rPr>
          <w:rStyle w:val="default"/>
          <w:rFonts w:ascii="David" w:hAnsi="David" w:cs="David"/>
          <w:b/>
          <w:bCs/>
          <w:sz w:val="22"/>
          <w:szCs w:val="22"/>
          <w:u w:val="single"/>
        </w:rPr>
      </w:pPr>
      <w:r>
        <w:rPr>
          <w:rStyle w:val="default"/>
          <w:rFonts w:ascii="David" w:hAnsi="David" w:cs="David" w:hint="cs"/>
          <w:sz w:val="22"/>
          <w:szCs w:val="22"/>
          <w:rtl/>
        </w:rPr>
        <w:t xml:space="preserve">חלוקה לא שוויונית- </w:t>
      </w:r>
      <w:r w:rsidRPr="006A4D12">
        <w:rPr>
          <w:rStyle w:val="default"/>
          <w:rFonts w:ascii="David" w:hAnsi="David" w:cs="David"/>
          <w:sz w:val="22"/>
          <w:szCs w:val="22"/>
          <w:rtl/>
        </w:rPr>
        <w:t xml:space="preserve">איזון שהוא </w:t>
      </w:r>
      <w:r w:rsidRPr="006A4D12">
        <w:rPr>
          <w:rStyle w:val="default"/>
          <w:rFonts w:ascii="David" w:hAnsi="David" w:cs="David"/>
          <w:b/>
          <w:bCs/>
          <w:sz w:val="22"/>
          <w:szCs w:val="22"/>
          <w:rtl/>
        </w:rPr>
        <w:t xml:space="preserve">לא חצי-חצי </w:t>
      </w:r>
      <w:r w:rsidRPr="002F198B">
        <w:rPr>
          <w:rStyle w:val="default"/>
          <w:rFonts w:ascii="David" w:hAnsi="David" w:cs="David"/>
          <w:sz w:val="22"/>
          <w:szCs w:val="22"/>
          <w:rtl/>
        </w:rPr>
        <w:t>אלא לפי יחס אחר שיקבע בהתחשב, בין השאר, בנכסים עתידיים, לרבות בכושר ההשתכרות של כל אחד מבני הזוג</w:t>
      </w:r>
      <w:r>
        <w:rPr>
          <w:rStyle w:val="default"/>
          <w:rFonts w:ascii="David" w:hAnsi="David" w:cs="David" w:hint="cs"/>
          <w:sz w:val="22"/>
          <w:szCs w:val="22"/>
          <w:rtl/>
        </w:rPr>
        <w:t>.</w:t>
      </w:r>
    </w:p>
    <w:p w:rsidR="00E562FC" w:rsidRPr="006A4D12" w:rsidRDefault="00E562FC" w:rsidP="008A63A5">
      <w:pPr>
        <w:pStyle w:val="a3"/>
        <w:numPr>
          <w:ilvl w:val="0"/>
          <w:numId w:val="24"/>
        </w:numPr>
        <w:spacing w:after="0" w:line="360" w:lineRule="auto"/>
        <w:ind w:left="424" w:hanging="282"/>
        <w:jc w:val="both"/>
        <w:rPr>
          <w:rStyle w:val="default"/>
          <w:rFonts w:ascii="David" w:hAnsi="David" w:cs="David"/>
          <w:b/>
          <w:bCs/>
          <w:sz w:val="22"/>
          <w:szCs w:val="22"/>
          <w:u w:val="single"/>
        </w:rPr>
      </w:pPr>
      <w:r w:rsidRPr="006A4D12">
        <w:rPr>
          <w:rStyle w:val="default"/>
          <w:rFonts w:ascii="David" w:hAnsi="David" w:cs="David"/>
          <w:sz w:val="22"/>
          <w:szCs w:val="22"/>
          <w:rtl/>
        </w:rPr>
        <w:t xml:space="preserve">איזון שווי הנכסים </w:t>
      </w:r>
      <w:r w:rsidRPr="006A4D12">
        <w:rPr>
          <w:rStyle w:val="default"/>
          <w:rFonts w:ascii="David" w:hAnsi="David" w:cs="David"/>
          <w:b/>
          <w:bCs/>
          <w:sz w:val="22"/>
          <w:szCs w:val="22"/>
          <w:rtl/>
        </w:rPr>
        <w:t>לא יהיה לפי שווים במועד איזון המשאבים</w:t>
      </w:r>
      <w:r w:rsidRPr="006A4D12">
        <w:rPr>
          <w:rStyle w:val="default"/>
          <w:rFonts w:ascii="David" w:hAnsi="David" w:cs="David"/>
          <w:sz w:val="22"/>
          <w:szCs w:val="22"/>
          <w:rtl/>
        </w:rPr>
        <w:t xml:space="preserve"> </w:t>
      </w:r>
      <w:r w:rsidRPr="006A4D12">
        <w:rPr>
          <w:rStyle w:val="default"/>
          <w:rFonts w:ascii="David" w:hAnsi="David" w:cs="David"/>
          <w:sz w:val="22"/>
          <w:szCs w:val="22"/>
          <w:u w:val="single"/>
          <w:rtl/>
        </w:rPr>
        <w:t>אלא</w:t>
      </w:r>
      <w:r w:rsidRPr="006A4D12">
        <w:rPr>
          <w:rStyle w:val="default"/>
          <w:rFonts w:ascii="David" w:hAnsi="David" w:cs="David"/>
          <w:sz w:val="22"/>
          <w:szCs w:val="22"/>
          <w:rtl/>
        </w:rPr>
        <w:t xml:space="preserve"> </w:t>
      </w:r>
      <w:r w:rsidRPr="006A4D12">
        <w:rPr>
          <w:rStyle w:val="default"/>
          <w:rFonts w:ascii="David" w:hAnsi="David" w:cs="David"/>
          <w:b/>
          <w:bCs/>
          <w:sz w:val="22"/>
          <w:szCs w:val="22"/>
          <w:rtl/>
        </w:rPr>
        <w:t>לפי שווים במועד מוקדם יותר שיקבע</w:t>
      </w:r>
      <w:r>
        <w:rPr>
          <w:rStyle w:val="default"/>
          <w:rFonts w:ascii="David" w:hAnsi="David" w:cs="David" w:hint="cs"/>
          <w:b/>
          <w:bCs/>
          <w:sz w:val="22"/>
          <w:szCs w:val="22"/>
          <w:rtl/>
        </w:rPr>
        <w:t>.</w:t>
      </w:r>
    </w:p>
    <w:p w:rsidR="00E562FC" w:rsidRPr="006A4D12" w:rsidRDefault="00E562FC" w:rsidP="008A63A5">
      <w:pPr>
        <w:pStyle w:val="a3"/>
        <w:numPr>
          <w:ilvl w:val="0"/>
          <w:numId w:val="24"/>
        </w:numPr>
        <w:spacing w:after="0" w:line="360" w:lineRule="auto"/>
        <w:ind w:left="424" w:hanging="282"/>
        <w:jc w:val="both"/>
        <w:rPr>
          <w:rStyle w:val="default"/>
          <w:rFonts w:ascii="David" w:hAnsi="David" w:cs="David"/>
          <w:b/>
          <w:bCs/>
          <w:sz w:val="22"/>
          <w:szCs w:val="22"/>
          <w:u w:val="single"/>
        </w:rPr>
      </w:pPr>
      <w:r w:rsidRPr="006A4D12">
        <w:rPr>
          <w:rStyle w:val="default"/>
          <w:rFonts w:ascii="David" w:hAnsi="David" w:cs="David"/>
          <w:sz w:val="22"/>
          <w:szCs w:val="22"/>
          <w:rtl/>
        </w:rPr>
        <w:t xml:space="preserve">איזון המשאבים </w:t>
      </w:r>
      <w:r w:rsidRPr="006A4D12">
        <w:rPr>
          <w:rStyle w:val="default"/>
          <w:rFonts w:ascii="David" w:hAnsi="David" w:cs="David"/>
          <w:b/>
          <w:bCs/>
          <w:sz w:val="22"/>
          <w:szCs w:val="22"/>
          <w:rtl/>
        </w:rPr>
        <w:t>לא יתייחס לנכסים שהיו לבני הזוג במועד איזון המשאבים</w:t>
      </w:r>
      <w:r w:rsidRPr="006A4D12">
        <w:rPr>
          <w:rStyle w:val="default"/>
          <w:rFonts w:ascii="David" w:hAnsi="David" w:cs="David"/>
          <w:sz w:val="22"/>
          <w:szCs w:val="22"/>
          <w:rtl/>
        </w:rPr>
        <w:t xml:space="preserve">, </w:t>
      </w:r>
      <w:r w:rsidRPr="006A4D12">
        <w:rPr>
          <w:rStyle w:val="default"/>
          <w:rFonts w:ascii="David" w:hAnsi="David" w:cs="David"/>
          <w:sz w:val="22"/>
          <w:szCs w:val="22"/>
          <w:u w:val="single"/>
          <w:rtl/>
        </w:rPr>
        <w:t>אלא</w:t>
      </w:r>
      <w:r w:rsidRPr="006A4D12">
        <w:rPr>
          <w:rStyle w:val="default"/>
          <w:rFonts w:ascii="David" w:hAnsi="David" w:cs="David"/>
          <w:sz w:val="22"/>
          <w:szCs w:val="22"/>
          <w:rtl/>
        </w:rPr>
        <w:t xml:space="preserve"> </w:t>
      </w:r>
      <w:r w:rsidRPr="006A4D12">
        <w:rPr>
          <w:rStyle w:val="default"/>
          <w:rFonts w:ascii="David" w:hAnsi="David" w:cs="David"/>
          <w:b/>
          <w:bCs/>
          <w:sz w:val="22"/>
          <w:szCs w:val="22"/>
          <w:rtl/>
        </w:rPr>
        <w:t>לנכסים שהיו להם במועד מוקדם יותר שיקבע</w:t>
      </w:r>
      <w:r w:rsidRPr="006A4D12">
        <w:rPr>
          <w:rStyle w:val="default"/>
          <w:rFonts w:ascii="David" w:hAnsi="David" w:cs="David"/>
          <w:sz w:val="22"/>
          <w:szCs w:val="22"/>
          <w:rtl/>
        </w:rPr>
        <w:t>.</w:t>
      </w:r>
    </w:p>
    <w:p w:rsidR="00E562FC" w:rsidRPr="003D63C7" w:rsidRDefault="00E562FC" w:rsidP="00E562FC">
      <w:pPr>
        <w:spacing w:after="0" w:line="360" w:lineRule="auto"/>
        <w:jc w:val="both"/>
        <w:rPr>
          <w:rStyle w:val="default"/>
          <w:rFonts w:cs="David"/>
          <w:b/>
          <w:bCs/>
          <w:sz w:val="22"/>
          <w:szCs w:val="22"/>
          <w:u w:val="single"/>
        </w:rPr>
      </w:pPr>
    </w:p>
    <w:p w:rsidR="00E562FC" w:rsidRPr="004A0499" w:rsidRDefault="00E562FC" w:rsidP="00E562FC">
      <w:pPr>
        <w:spacing w:after="0" w:line="360" w:lineRule="auto"/>
        <w:jc w:val="both"/>
        <w:rPr>
          <w:rStyle w:val="default"/>
          <w:rFonts w:cs="David"/>
          <w:b/>
          <w:bCs/>
          <w:sz w:val="22"/>
          <w:szCs w:val="22"/>
          <w:u w:val="single"/>
        </w:rPr>
      </w:pPr>
      <w:r w:rsidRPr="004A0499">
        <w:rPr>
          <w:rStyle w:val="default"/>
          <w:rFonts w:cs="David" w:hint="cs"/>
          <w:b/>
          <w:bCs/>
          <w:sz w:val="22"/>
          <w:szCs w:val="22"/>
          <w:u w:val="single"/>
          <w:rtl/>
        </w:rPr>
        <w:t>מה מהווה נסיבה מיוחדת?</w:t>
      </w:r>
    </w:p>
    <w:p w:rsidR="00E562FC" w:rsidRPr="004A0499" w:rsidRDefault="00E562FC" w:rsidP="008A63A5">
      <w:pPr>
        <w:pStyle w:val="a3"/>
        <w:numPr>
          <w:ilvl w:val="0"/>
          <w:numId w:val="21"/>
        </w:numPr>
        <w:spacing w:after="0" w:line="360" w:lineRule="auto"/>
        <w:ind w:left="282" w:hanging="279"/>
        <w:jc w:val="both"/>
        <w:rPr>
          <w:rFonts w:cs="David"/>
          <w:u w:val="single"/>
        </w:rPr>
      </w:pPr>
      <w:r w:rsidRPr="004A0499">
        <w:rPr>
          <w:rFonts w:cs="David" w:hint="cs"/>
          <w:highlight w:val="cyan"/>
          <w:rtl/>
        </w:rPr>
        <w:t>פס"ד פלונית</w:t>
      </w:r>
      <w:r>
        <w:rPr>
          <w:rFonts w:cs="David" w:hint="cs"/>
          <w:rtl/>
        </w:rPr>
        <w:t xml:space="preserve">- </w:t>
      </w:r>
      <w:r w:rsidRPr="004A0499">
        <w:rPr>
          <w:rFonts w:cs="David" w:hint="cs"/>
          <w:rtl/>
        </w:rPr>
        <w:t>אלימות נפשית ופיזית ועיגון</w:t>
      </w:r>
      <w:r>
        <w:rPr>
          <w:rFonts w:cs="David" w:hint="cs"/>
          <w:rtl/>
        </w:rPr>
        <w:t>.</w:t>
      </w:r>
    </w:p>
    <w:p w:rsidR="00E562FC" w:rsidRPr="004A0499" w:rsidRDefault="00E562FC" w:rsidP="008A63A5">
      <w:pPr>
        <w:pStyle w:val="a3"/>
        <w:numPr>
          <w:ilvl w:val="0"/>
          <w:numId w:val="21"/>
        </w:numPr>
        <w:spacing w:after="0" w:line="360" w:lineRule="auto"/>
        <w:ind w:left="282" w:hanging="279"/>
        <w:jc w:val="both"/>
        <w:rPr>
          <w:rFonts w:cs="David"/>
          <w:u w:val="single"/>
        </w:rPr>
      </w:pPr>
      <w:r w:rsidRPr="004A0499">
        <w:rPr>
          <w:rFonts w:ascii="David" w:hAnsi="David" w:cs="David"/>
          <w:highlight w:val="cyan"/>
          <w:rtl/>
        </w:rPr>
        <w:t>אוביטר</w:t>
      </w:r>
      <w:r w:rsidRPr="004A0499">
        <w:rPr>
          <w:rFonts w:ascii="David" w:hAnsi="David" w:cs="David" w:hint="cs"/>
          <w:highlight w:val="cyan"/>
          <w:rtl/>
        </w:rPr>
        <w:t xml:space="preserve"> ב</w:t>
      </w:r>
      <w:r w:rsidRPr="004A0499">
        <w:rPr>
          <w:rFonts w:ascii="David" w:hAnsi="David" w:cs="David"/>
          <w:highlight w:val="cyan"/>
          <w:rtl/>
        </w:rPr>
        <w:t>אבו רומי</w:t>
      </w:r>
      <w:r w:rsidRPr="004A0499">
        <w:rPr>
          <w:rFonts w:ascii="David" w:hAnsi="David" w:cs="David"/>
          <w:rtl/>
        </w:rPr>
        <w:t xml:space="preserve">- </w:t>
      </w:r>
      <w:r>
        <w:rPr>
          <w:rFonts w:ascii="David" w:hAnsi="David" w:cs="David" w:hint="cs"/>
          <w:rtl/>
        </w:rPr>
        <w:t>כאשר יש</w:t>
      </w:r>
      <w:r w:rsidRPr="004A0499">
        <w:rPr>
          <w:rFonts w:ascii="David" w:hAnsi="David" w:cs="David"/>
          <w:rtl/>
        </w:rPr>
        <w:t xml:space="preserve"> </w:t>
      </w:r>
      <w:r w:rsidRPr="004A0499">
        <w:rPr>
          <w:rFonts w:ascii="David" w:hAnsi="David" w:cs="David"/>
          <w:u w:val="single"/>
          <w:rtl/>
        </w:rPr>
        <w:t xml:space="preserve">בן </w:t>
      </w:r>
      <w:r>
        <w:rPr>
          <w:rFonts w:ascii="David" w:hAnsi="David" w:cs="David"/>
          <w:u w:val="single"/>
          <w:rtl/>
        </w:rPr>
        <w:t xml:space="preserve">זוג </w:t>
      </w:r>
      <w:r w:rsidRPr="004A0499">
        <w:rPr>
          <w:rFonts w:ascii="David" w:hAnsi="David" w:cs="David"/>
          <w:u w:val="single"/>
          <w:rtl/>
        </w:rPr>
        <w:t>חלש</w:t>
      </w:r>
      <w:r>
        <w:rPr>
          <w:rFonts w:ascii="David" w:hAnsi="David" w:cs="David"/>
          <w:rtl/>
        </w:rPr>
        <w:t xml:space="preserve"> </w:t>
      </w:r>
      <w:r>
        <w:rPr>
          <w:rFonts w:ascii="David" w:hAnsi="David" w:cs="David" w:hint="cs"/>
          <w:rtl/>
        </w:rPr>
        <w:t>ש</w:t>
      </w:r>
      <w:r>
        <w:rPr>
          <w:rFonts w:ascii="David" w:hAnsi="David" w:cs="David"/>
          <w:rtl/>
        </w:rPr>
        <w:t xml:space="preserve">נשללת </w:t>
      </w:r>
      <w:r>
        <w:rPr>
          <w:rFonts w:ascii="David" w:hAnsi="David" w:cs="David" w:hint="cs"/>
          <w:rtl/>
        </w:rPr>
        <w:t xml:space="preserve">ממנו </w:t>
      </w:r>
      <w:r>
        <w:rPr>
          <w:rFonts w:ascii="David" w:hAnsi="David" w:cs="David"/>
          <w:rtl/>
        </w:rPr>
        <w:t>דירת המגורים</w:t>
      </w:r>
      <w:r>
        <w:rPr>
          <w:rFonts w:ascii="David" w:hAnsi="David" w:cs="David" w:hint="cs"/>
          <w:rtl/>
        </w:rPr>
        <w:t>.</w:t>
      </w:r>
    </w:p>
    <w:p w:rsidR="00E562FC" w:rsidRPr="004A0499" w:rsidRDefault="00E562FC" w:rsidP="008A63A5">
      <w:pPr>
        <w:pStyle w:val="a3"/>
        <w:numPr>
          <w:ilvl w:val="0"/>
          <w:numId w:val="21"/>
        </w:numPr>
        <w:spacing w:after="0" w:line="360" w:lineRule="auto"/>
        <w:ind w:left="282" w:hanging="279"/>
        <w:jc w:val="both"/>
        <w:rPr>
          <w:rFonts w:cs="David"/>
          <w:u w:val="single"/>
        </w:rPr>
      </w:pPr>
      <w:r>
        <w:rPr>
          <w:rFonts w:cs="David" w:hint="cs"/>
          <w:rtl/>
        </w:rPr>
        <w:t>פער כלכלי בין בני הזוג.</w:t>
      </w:r>
    </w:p>
    <w:p w:rsidR="00E562FC" w:rsidRPr="004A0499" w:rsidRDefault="00E562FC" w:rsidP="008A63A5">
      <w:pPr>
        <w:pStyle w:val="a3"/>
        <w:numPr>
          <w:ilvl w:val="0"/>
          <w:numId w:val="21"/>
        </w:numPr>
        <w:spacing w:after="0" w:line="360" w:lineRule="auto"/>
        <w:ind w:left="282" w:hanging="279"/>
        <w:jc w:val="both"/>
        <w:rPr>
          <w:rFonts w:cs="David"/>
          <w:u w:val="single"/>
        </w:rPr>
      </w:pPr>
      <w:r w:rsidRPr="004A0499">
        <w:rPr>
          <w:rFonts w:cs="David" w:hint="cs"/>
          <w:highlight w:val="cyan"/>
          <w:rtl/>
        </w:rPr>
        <w:t>פס"ד פלונית</w:t>
      </w:r>
      <w:r>
        <w:rPr>
          <w:rFonts w:cs="David" w:hint="cs"/>
          <w:rtl/>
        </w:rPr>
        <w:t xml:space="preserve">- </w:t>
      </w:r>
      <w:r w:rsidRPr="004A0499">
        <w:rPr>
          <w:rFonts w:cs="David" w:hint="cs"/>
          <w:rtl/>
        </w:rPr>
        <w:t>אלימות קיצונית עד לניסיון רצח השוללת את אנושיותה של האישה- שוללת את זכותו של הבעל לזכויות בפנסיה של האישה.</w:t>
      </w:r>
    </w:p>
    <w:p w:rsidR="00E562FC" w:rsidRPr="008D3E9E" w:rsidRDefault="00E562FC" w:rsidP="008A63A5">
      <w:pPr>
        <w:pStyle w:val="a3"/>
        <w:numPr>
          <w:ilvl w:val="0"/>
          <w:numId w:val="21"/>
        </w:numPr>
        <w:spacing w:after="0" w:line="360" w:lineRule="auto"/>
        <w:ind w:left="282" w:hanging="279"/>
        <w:jc w:val="both"/>
        <w:rPr>
          <w:rFonts w:ascii="Times New Roman" w:hAnsi="Times New Roman" w:cs="David"/>
          <w:b/>
          <w:bCs/>
          <w:u w:val="single"/>
        </w:rPr>
      </w:pPr>
      <w:r w:rsidRPr="004A0499">
        <w:rPr>
          <w:rStyle w:val="default"/>
          <w:rFonts w:cs="David" w:hint="cs"/>
          <w:sz w:val="22"/>
          <w:szCs w:val="22"/>
          <w:highlight w:val="cyan"/>
          <w:rtl/>
        </w:rPr>
        <w:t>פס"ד פלונית</w:t>
      </w:r>
      <w:r w:rsidRPr="004A0499">
        <w:rPr>
          <w:rStyle w:val="default"/>
          <w:rFonts w:cs="David" w:hint="cs"/>
          <w:sz w:val="22"/>
          <w:szCs w:val="22"/>
          <w:rtl/>
        </w:rPr>
        <w:t xml:space="preserve">- </w:t>
      </w:r>
      <w:r w:rsidRPr="004A0499">
        <w:rPr>
          <w:rStyle w:val="default"/>
          <w:rFonts w:cs="David" w:hint="cs"/>
          <w:sz w:val="22"/>
          <w:szCs w:val="22"/>
          <w:u w:val="single"/>
          <w:rtl/>
        </w:rPr>
        <w:t>בגידה לא מהווה נסיבה מיוחדת</w:t>
      </w:r>
      <w:r w:rsidRPr="004A0499">
        <w:rPr>
          <w:rStyle w:val="default"/>
          <w:rFonts w:cs="David" w:hint="cs"/>
          <w:sz w:val="22"/>
          <w:szCs w:val="22"/>
          <w:rtl/>
        </w:rPr>
        <w:t xml:space="preserve">. </w:t>
      </w:r>
      <w:r w:rsidR="00511032">
        <w:rPr>
          <w:rStyle w:val="default"/>
          <w:rFonts w:cs="David" w:hint="cs"/>
          <w:sz w:val="22"/>
          <w:szCs w:val="22"/>
          <w:rtl/>
        </w:rPr>
        <w:t xml:space="preserve">יש </w:t>
      </w:r>
      <w:r>
        <w:rPr>
          <w:rFonts w:cs="David" w:hint="cs"/>
          <w:rtl/>
        </w:rPr>
        <w:t>הפרדה בין מוסר לזכויות רכושיות.</w:t>
      </w:r>
    </w:p>
    <w:p w:rsidR="00E562FC" w:rsidRPr="008D3E9E" w:rsidRDefault="00E562FC" w:rsidP="008A63A5">
      <w:pPr>
        <w:pStyle w:val="a3"/>
        <w:numPr>
          <w:ilvl w:val="0"/>
          <w:numId w:val="21"/>
        </w:numPr>
        <w:spacing w:after="0" w:line="360" w:lineRule="auto"/>
        <w:ind w:left="282" w:hanging="279"/>
        <w:jc w:val="both"/>
        <w:rPr>
          <w:rFonts w:ascii="Times New Roman" w:hAnsi="Times New Roman" w:cs="David"/>
          <w:b/>
          <w:bCs/>
          <w:u w:val="single"/>
        </w:rPr>
      </w:pPr>
      <w:r w:rsidRPr="004A0499">
        <w:rPr>
          <w:rFonts w:cs="David" w:hint="cs"/>
          <w:highlight w:val="cyan"/>
          <w:rtl/>
        </w:rPr>
        <w:t>פס"ד שיתופיות מוחלשת</w:t>
      </w:r>
      <w:r w:rsidRPr="004A0499">
        <w:rPr>
          <w:rFonts w:cs="David" w:hint="cs"/>
          <w:rtl/>
        </w:rPr>
        <w:t>-</w:t>
      </w:r>
      <w:r>
        <w:rPr>
          <w:rFonts w:cs="David" w:hint="cs"/>
          <w:b/>
          <w:bCs/>
          <w:rtl/>
        </w:rPr>
        <w:t xml:space="preserve"> </w:t>
      </w:r>
      <w:r w:rsidRPr="008D3E9E">
        <w:rPr>
          <w:rFonts w:cs="David" w:hint="cs"/>
          <w:rtl/>
        </w:rPr>
        <w:t xml:space="preserve">"שיתופיות מוחלשת" </w:t>
      </w:r>
      <w:r>
        <w:rPr>
          <w:rFonts w:cs="David" w:hint="cs"/>
          <w:rtl/>
        </w:rPr>
        <w:t>תוביל לחלוקה לא שוויונית.</w:t>
      </w:r>
      <w:r w:rsidRPr="008D3E9E">
        <w:rPr>
          <w:rFonts w:cs="David" w:hint="cs"/>
          <w:rtl/>
        </w:rPr>
        <w:t xml:space="preserve"> </w:t>
      </w:r>
      <w:r w:rsidRPr="008D3E9E">
        <w:rPr>
          <w:rFonts w:cs="David"/>
          <w:rtl/>
        </w:rPr>
        <w:t xml:space="preserve"> </w:t>
      </w:r>
    </w:p>
    <w:p w:rsidR="00E562FC" w:rsidRPr="004A0499" w:rsidRDefault="00E562FC" w:rsidP="008A63A5">
      <w:pPr>
        <w:pStyle w:val="a3"/>
        <w:numPr>
          <w:ilvl w:val="0"/>
          <w:numId w:val="21"/>
        </w:numPr>
        <w:spacing w:after="0" w:line="360" w:lineRule="auto"/>
        <w:ind w:left="282" w:hanging="279"/>
        <w:jc w:val="both"/>
        <w:rPr>
          <w:rFonts w:cs="David"/>
        </w:rPr>
      </w:pPr>
      <w:r w:rsidRPr="004A0499">
        <w:rPr>
          <w:rFonts w:cs="David" w:hint="cs"/>
          <w:rtl/>
        </w:rPr>
        <w:t>תוצאה צודקת יותר</w:t>
      </w:r>
      <w:r w:rsidR="00511032">
        <w:rPr>
          <w:rFonts w:cs="David" w:hint="cs"/>
          <w:rtl/>
        </w:rPr>
        <w:t>- צדק חלוקתי</w:t>
      </w:r>
      <w:r w:rsidRPr="004A0499">
        <w:rPr>
          <w:rFonts w:cs="David" w:hint="cs"/>
          <w:rtl/>
        </w:rPr>
        <w:t>.</w:t>
      </w:r>
    </w:p>
    <w:p w:rsidR="00E562FC" w:rsidRPr="008D3E9E" w:rsidRDefault="00E562FC" w:rsidP="00E562FC">
      <w:pPr>
        <w:pStyle w:val="a3"/>
        <w:spacing w:after="0" w:line="360" w:lineRule="auto"/>
        <w:ind w:left="360"/>
        <w:jc w:val="both"/>
        <w:rPr>
          <w:rFonts w:cs="David"/>
          <w:b/>
          <w:bCs/>
        </w:rPr>
      </w:pPr>
    </w:p>
    <w:p w:rsidR="00E562FC" w:rsidRPr="004A0499" w:rsidRDefault="00E562FC" w:rsidP="00E562FC">
      <w:pPr>
        <w:pStyle w:val="5"/>
        <w:rPr>
          <w:rtl/>
        </w:rPr>
      </w:pPr>
      <w:r w:rsidRPr="004A0499">
        <w:rPr>
          <w:rFonts w:hint="cs"/>
          <w:rtl/>
        </w:rPr>
        <w:t>ההון האנושי וחוק יחסי ממון</w:t>
      </w:r>
    </w:p>
    <w:p w:rsidR="00E562FC" w:rsidRDefault="00E562FC" w:rsidP="008A63A5">
      <w:pPr>
        <w:pStyle w:val="a3"/>
        <w:numPr>
          <w:ilvl w:val="0"/>
          <w:numId w:val="21"/>
        </w:numPr>
        <w:spacing w:after="0" w:line="360" w:lineRule="auto"/>
        <w:ind w:left="282" w:hanging="279"/>
        <w:jc w:val="both"/>
        <w:rPr>
          <w:rFonts w:cs="David"/>
        </w:rPr>
      </w:pPr>
      <w:r>
        <w:rPr>
          <w:rFonts w:cs="David" w:hint="cs"/>
          <w:rtl/>
        </w:rPr>
        <w:t xml:space="preserve">ההון האנושי </w:t>
      </w:r>
      <w:r w:rsidRPr="005C3274">
        <w:rPr>
          <w:rFonts w:cs="David" w:hint="cs"/>
          <w:u w:val="single"/>
          <w:rtl/>
        </w:rPr>
        <w:t>לא נחשב כנכס</w:t>
      </w:r>
      <w:r>
        <w:rPr>
          <w:rFonts w:cs="David" w:hint="cs"/>
          <w:rtl/>
        </w:rPr>
        <w:t xml:space="preserve"> בחוק יחסי ממון.</w:t>
      </w:r>
    </w:p>
    <w:p w:rsidR="00E562FC" w:rsidRDefault="00E562FC" w:rsidP="008A63A5">
      <w:pPr>
        <w:pStyle w:val="a3"/>
        <w:numPr>
          <w:ilvl w:val="0"/>
          <w:numId w:val="21"/>
        </w:numPr>
        <w:spacing w:after="0" w:line="360" w:lineRule="auto"/>
        <w:ind w:left="282" w:hanging="279"/>
        <w:jc w:val="both"/>
        <w:rPr>
          <w:rFonts w:cs="David"/>
        </w:rPr>
      </w:pPr>
      <w:r w:rsidRPr="0016145D">
        <w:rPr>
          <w:rFonts w:cs="David" w:hint="cs"/>
          <w:b/>
          <w:bCs/>
          <w:rtl/>
        </w:rPr>
        <w:t>ס' 8(</w:t>
      </w:r>
      <w:r>
        <w:rPr>
          <w:rFonts w:cs="David" w:hint="cs"/>
          <w:b/>
          <w:bCs/>
          <w:rtl/>
        </w:rPr>
        <w:t>2</w:t>
      </w:r>
      <w:r w:rsidRPr="0016145D">
        <w:rPr>
          <w:rFonts w:cs="David" w:hint="cs"/>
          <w:b/>
          <w:bCs/>
          <w:rtl/>
        </w:rPr>
        <w:t>)</w:t>
      </w:r>
      <w:r>
        <w:rPr>
          <w:rFonts w:cs="David" w:hint="cs"/>
          <w:rtl/>
        </w:rPr>
        <w:t xml:space="preserve">- ההון האנושי (כושר ההשתכרות) מהווה </w:t>
      </w:r>
      <w:r w:rsidRPr="0016145D">
        <w:rPr>
          <w:rFonts w:cs="David" w:hint="cs"/>
          <w:u w:val="single"/>
          <w:rtl/>
        </w:rPr>
        <w:t>נסיבה מיוחדת</w:t>
      </w:r>
      <w:r>
        <w:rPr>
          <w:rFonts w:cs="David" w:hint="cs"/>
          <w:rtl/>
        </w:rPr>
        <w:t xml:space="preserve"> לביצוע </w:t>
      </w:r>
      <w:r w:rsidRPr="0016145D">
        <w:rPr>
          <w:rFonts w:cs="David" w:hint="cs"/>
          <w:u w:val="single"/>
          <w:rtl/>
        </w:rPr>
        <w:t>חלוקה לא שוויונית</w:t>
      </w:r>
      <w:r>
        <w:rPr>
          <w:rFonts w:cs="David" w:hint="cs"/>
          <w:rtl/>
        </w:rPr>
        <w:t xml:space="preserve"> ע"י ביהמ"ש.</w:t>
      </w:r>
    </w:p>
    <w:p w:rsidR="00E562FC" w:rsidRDefault="00E562FC" w:rsidP="008A63A5">
      <w:pPr>
        <w:pStyle w:val="a3"/>
        <w:numPr>
          <w:ilvl w:val="0"/>
          <w:numId w:val="21"/>
        </w:numPr>
        <w:spacing w:after="0" w:line="360" w:lineRule="auto"/>
        <w:ind w:left="282" w:hanging="279"/>
        <w:jc w:val="both"/>
        <w:rPr>
          <w:rFonts w:cs="David"/>
        </w:rPr>
      </w:pPr>
      <w:r w:rsidRPr="00827E34">
        <w:rPr>
          <w:rFonts w:cs="David" w:hint="cs"/>
          <w:highlight w:val="cyan"/>
          <w:rtl/>
        </w:rPr>
        <w:t>פס"ד ההון האנושי</w:t>
      </w:r>
      <w:r w:rsidRPr="00827E34">
        <w:rPr>
          <w:rFonts w:cs="David" w:hint="cs"/>
          <w:rtl/>
        </w:rPr>
        <w:t>-</w:t>
      </w:r>
      <w:r>
        <w:rPr>
          <w:rFonts w:cs="David" w:hint="cs"/>
          <w:rtl/>
        </w:rPr>
        <w:t xml:space="preserve"> יחול על מי שלא חל עליו חוק יחסי ממון (ידב"צ).</w:t>
      </w:r>
    </w:p>
    <w:p w:rsidR="00E562FC" w:rsidRDefault="00E562FC" w:rsidP="00E562FC">
      <w:pPr>
        <w:spacing w:after="0" w:line="360" w:lineRule="auto"/>
        <w:ind w:left="3"/>
        <w:jc w:val="both"/>
        <w:rPr>
          <w:rFonts w:cs="David"/>
          <w:highlight w:val="cyan"/>
          <w:rtl/>
        </w:rPr>
      </w:pPr>
    </w:p>
    <w:p w:rsidR="00E562FC" w:rsidRPr="00E260F2" w:rsidRDefault="00E562FC" w:rsidP="00E562FC">
      <w:pPr>
        <w:pStyle w:val="6"/>
        <w:rPr>
          <w:rtl/>
        </w:rPr>
      </w:pPr>
      <w:r w:rsidRPr="00E260F2">
        <w:rPr>
          <w:rFonts w:hint="cs"/>
          <w:rtl/>
        </w:rPr>
        <w:t>ס' 8(2)</w:t>
      </w:r>
      <w:r>
        <w:rPr>
          <w:rFonts w:hint="cs"/>
          <w:rtl/>
        </w:rPr>
        <w:t xml:space="preserve">- חלוקה לא </w:t>
      </w:r>
      <w:r w:rsidRPr="00E260F2">
        <w:rPr>
          <w:rFonts w:hint="cs"/>
          <w:rtl/>
        </w:rPr>
        <w:t>שוויונית</w:t>
      </w:r>
    </w:p>
    <w:p w:rsidR="00E562FC" w:rsidRPr="00E260F2" w:rsidRDefault="00E562FC" w:rsidP="008A63A5">
      <w:pPr>
        <w:pStyle w:val="a3"/>
        <w:numPr>
          <w:ilvl w:val="0"/>
          <w:numId w:val="21"/>
        </w:numPr>
        <w:spacing w:after="0" w:line="360" w:lineRule="auto"/>
        <w:ind w:left="282" w:hanging="279"/>
        <w:jc w:val="both"/>
        <w:rPr>
          <w:rFonts w:cs="David"/>
        </w:rPr>
      </w:pPr>
      <w:r w:rsidRPr="00E260F2">
        <w:rPr>
          <w:rFonts w:cs="David" w:hint="cs"/>
          <w:highlight w:val="cyan"/>
          <w:rtl/>
        </w:rPr>
        <w:t>פס"ד פלונית</w:t>
      </w:r>
      <w:r w:rsidRPr="00E260F2">
        <w:rPr>
          <w:rFonts w:cs="David" w:hint="cs"/>
          <w:rtl/>
        </w:rPr>
        <w:t>- חלוקה לא שוויונית נתונה לשק"ד של הערכאה השיפוטית- יוצר פער בין ביהמ"ש לביד"ר.</w:t>
      </w:r>
    </w:p>
    <w:p w:rsidR="00E562FC" w:rsidRPr="00E260F2" w:rsidRDefault="00E562FC" w:rsidP="00E562FC">
      <w:pPr>
        <w:pStyle w:val="a3"/>
        <w:spacing w:after="0" w:line="360" w:lineRule="auto"/>
        <w:ind w:left="282"/>
        <w:jc w:val="both"/>
        <w:rPr>
          <w:rFonts w:ascii="David" w:hAnsi="David" w:cs="David"/>
        </w:rPr>
      </w:pPr>
      <w:r w:rsidRPr="00E260F2">
        <w:rPr>
          <w:rFonts w:cs="David" w:hint="cs"/>
          <w:rtl/>
        </w:rPr>
        <w:lastRenderedPageBreak/>
        <w:t xml:space="preserve">אם ביה"ד </w:t>
      </w:r>
      <w:r w:rsidRPr="00E260F2">
        <w:rPr>
          <w:rFonts w:cs="David" w:hint="cs"/>
          <w:b/>
          <w:bCs/>
          <w:rtl/>
        </w:rPr>
        <w:t>לא הפעיל את החריג של ס' 8(2)</w:t>
      </w:r>
      <w:r w:rsidRPr="00E260F2">
        <w:rPr>
          <w:rFonts w:cs="David" w:hint="cs"/>
          <w:rtl/>
        </w:rPr>
        <w:t xml:space="preserve"> &gt; </w:t>
      </w:r>
      <w:r w:rsidRPr="00E260F2">
        <w:rPr>
          <w:rFonts w:cs="David" w:hint="cs"/>
          <w:b/>
          <w:bCs/>
          <w:rtl/>
        </w:rPr>
        <w:t xml:space="preserve">בג"ץ </w:t>
      </w:r>
      <w:r w:rsidRPr="00E260F2">
        <w:rPr>
          <w:rFonts w:cs="David" w:hint="cs"/>
          <w:b/>
          <w:bCs/>
          <w:u w:val="single"/>
          <w:rtl/>
        </w:rPr>
        <w:t>לא</w:t>
      </w:r>
      <w:r w:rsidRPr="00E260F2">
        <w:rPr>
          <w:rFonts w:cs="David" w:hint="cs"/>
          <w:b/>
          <w:bCs/>
          <w:rtl/>
        </w:rPr>
        <w:t xml:space="preserve"> יתערב וישאיר את החלוקה על כנה</w:t>
      </w:r>
      <w:r>
        <w:rPr>
          <w:rFonts w:cs="David" w:hint="cs"/>
          <w:rtl/>
        </w:rPr>
        <w:t>.</w:t>
      </w:r>
    </w:p>
    <w:p w:rsidR="00E562FC" w:rsidRPr="00645520" w:rsidRDefault="00E562FC" w:rsidP="00E562FC">
      <w:pPr>
        <w:pStyle w:val="a3"/>
        <w:spacing w:after="0" w:line="360" w:lineRule="auto"/>
        <w:ind w:left="360"/>
        <w:jc w:val="both"/>
        <w:rPr>
          <w:rFonts w:ascii="David" w:hAnsi="David" w:cs="David"/>
          <w:rtl/>
        </w:rPr>
      </w:pPr>
    </w:p>
    <w:p w:rsidR="00E562FC" w:rsidRPr="00246E06" w:rsidRDefault="00E562FC" w:rsidP="00E562FC">
      <w:pPr>
        <w:pStyle w:val="5"/>
      </w:pPr>
      <w:r w:rsidRPr="00246E06">
        <w:rPr>
          <w:rFonts w:hint="cs"/>
          <w:rtl/>
        </w:rPr>
        <w:t>שאלת התחולה הסימולטנית- האם חזקת השיתוף חלה במקביל לחוק יחסי ממון?</w:t>
      </w:r>
    </w:p>
    <w:p w:rsidR="00E562FC" w:rsidRPr="008D3E9E" w:rsidRDefault="00E562FC" w:rsidP="008A63A5">
      <w:pPr>
        <w:pStyle w:val="a3"/>
        <w:numPr>
          <w:ilvl w:val="0"/>
          <w:numId w:val="21"/>
        </w:numPr>
        <w:spacing w:after="0" w:line="360" w:lineRule="auto"/>
        <w:ind w:left="282" w:hanging="279"/>
        <w:jc w:val="both"/>
        <w:rPr>
          <w:rFonts w:cs="David"/>
        </w:rPr>
      </w:pPr>
      <w:r w:rsidRPr="008D3E9E">
        <w:rPr>
          <w:rFonts w:cs="David" w:hint="cs"/>
          <w:b/>
          <w:bCs/>
          <w:rtl/>
        </w:rPr>
        <w:t>ההבדלים העקרוניים בין הלכת השיתוף</w:t>
      </w:r>
      <w:r w:rsidRPr="008D3E9E">
        <w:rPr>
          <w:rFonts w:cs="David" w:hint="cs"/>
          <w:rtl/>
        </w:rPr>
        <w:t xml:space="preserve"> </w:t>
      </w:r>
      <w:r w:rsidRPr="008D3E9E">
        <w:rPr>
          <w:rFonts w:cs="David" w:hint="cs"/>
          <w:b/>
          <w:bCs/>
          <w:rtl/>
        </w:rPr>
        <w:t>לחוק יחסי ממון</w:t>
      </w:r>
      <w:r>
        <w:rPr>
          <w:rFonts w:cs="David" w:hint="cs"/>
          <w:rtl/>
        </w:rPr>
        <w:t>-</w:t>
      </w:r>
      <w:r w:rsidRPr="008D3E9E">
        <w:rPr>
          <w:rFonts w:cs="David" w:hint="cs"/>
          <w:rtl/>
        </w:rPr>
        <w:t xml:space="preserve"> טיב הזכויות שמשליך על </w:t>
      </w:r>
      <w:r w:rsidRPr="008D3E9E">
        <w:rPr>
          <w:rFonts w:cs="David" w:hint="cs"/>
          <w:u w:val="single"/>
          <w:rtl/>
        </w:rPr>
        <w:t>סוג השיתוף</w:t>
      </w:r>
      <w:r w:rsidRPr="008D3E9E">
        <w:rPr>
          <w:rFonts w:cs="David" w:hint="cs"/>
          <w:rtl/>
        </w:rPr>
        <w:t xml:space="preserve"> (המועד) ועל </w:t>
      </w:r>
      <w:r w:rsidRPr="008D3E9E">
        <w:rPr>
          <w:rFonts w:cs="David" w:hint="cs"/>
          <w:u w:val="single"/>
          <w:rtl/>
        </w:rPr>
        <w:t>מידת השיתוף</w:t>
      </w:r>
      <w:r w:rsidRPr="008D3E9E">
        <w:rPr>
          <w:rFonts w:cs="David" w:hint="cs"/>
          <w:rtl/>
        </w:rPr>
        <w:t xml:space="preserve"> (היקף).</w:t>
      </w:r>
    </w:p>
    <w:p w:rsidR="00E562FC" w:rsidRPr="008D3E9E" w:rsidRDefault="00E562FC" w:rsidP="008A63A5">
      <w:pPr>
        <w:pStyle w:val="a3"/>
        <w:numPr>
          <w:ilvl w:val="0"/>
          <w:numId w:val="21"/>
        </w:numPr>
        <w:spacing w:after="0" w:line="360" w:lineRule="auto"/>
        <w:ind w:left="282" w:hanging="279"/>
        <w:jc w:val="both"/>
        <w:rPr>
          <w:rFonts w:cs="David"/>
        </w:rPr>
      </w:pPr>
      <w:r w:rsidRPr="00246E06">
        <w:rPr>
          <w:rFonts w:cs="David" w:hint="cs"/>
          <w:u w:val="single"/>
          <w:rtl/>
        </w:rPr>
        <w:t>שאלות שנותרו פתוחות ותלויות בהחלטת הסימולטניות</w:t>
      </w:r>
      <w:r w:rsidRPr="008D3E9E">
        <w:rPr>
          <w:rFonts w:cs="David" w:hint="cs"/>
          <w:rtl/>
        </w:rPr>
        <w:t xml:space="preserve">: </w:t>
      </w:r>
    </w:p>
    <w:p w:rsidR="00E562FC" w:rsidRPr="00246E06" w:rsidRDefault="00E562FC" w:rsidP="008A63A5">
      <w:pPr>
        <w:pStyle w:val="a3"/>
        <w:numPr>
          <w:ilvl w:val="0"/>
          <w:numId w:val="26"/>
        </w:numPr>
        <w:spacing w:after="0" w:line="360" w:lineRule="auto"/>
        <w:jc w:val="both"/>
        <w:rPr>
          <w:rFonts w:cs="David"/>
          <w:b/>
          <w:bCs/>
          <w:u w:val="single"/>
        </w:rPr>
      </w:pPr>
      <w:r w:rsidRPr="00246E06">
        <w:rPr>
          <w:rFonts w:cs="David" w:hint="cs"/>
          <w:b/>
          <w:bCs/>
          <w:u w:val="single"/>
          <w:rtl/>
        </w:rPr>
        <w:t>היקף השיתוף:</w:t>
      </w:r>
    </w:p>
    <w:p w:rsidR="00E562FC" w:rsidRPr="00246E06" w:rsidRDefault="00E562FC" w:rsidP="00E562FC">
      <w:pPr>
        <w:pStyle w:val="a3"/>
        <w:spacing w:after="0" w:line="360" w:lineRule="auto"/>
        <w:ind w:left="643"/>
        <w:jc w:val="both"/>
        <w:rPr>
          <w:rFonts w:cs="David"/>
          <w:rtl/>
        </w:rPr>
      </w:pPr>
      <w:r w:rsidRPr="00246E06">
        <w:rPr>
          <w:rFonts w:cs="David" w:hint="cs"/>
          <w:b/>
          <w:bCs/>
          <w:rtl/>
        </w:rPr>
        <w:t>חוק יחסי ממון</w:t>
      </w:r>
      <w:r w:rsidRPr="00246E06">
        <w:rPr>
          <w:rFonts w:cs="David" w:hint="cs"/>
          <w:rtl/>
        </w:rPr>
        <w:t>- מוציא במפורש את הנכסים הפרטיים מהשיתוף (ס' 5(א)(1)).</w:t>
      </w:r>
    </w:p>
    <w:p w:rsidR="00E562FC" w:rsidRPr="00246E06" w:rsidRDefault="00E562FC" w:rsidP="00E562FC">
      <w:pPr>
        <w:pStyle w:val="a3"/>
        <w:spacing w:after="0" w:line="360" w:lineRule="auto"/>
        <w:ind w:left="643"/>
        <w:jc w:val="both"/>
        <w:rPr>
          <w:rFonts w:cs="David"/>
          <w:u w:val="single"/>
        </w:rPr>
      </w:pPr>
      <w:r w:rsidRPr="00246E06">
        <w:rPr>
          <w:rFonts w:cs="David" w:hint="cs"/>
          <w:b/>
          <w:bCs/>
          <w:rtl/>
        </w:rPr>
        <w:t>הלכת השיתוף</w:t>
      </w:r>
      <w:r w:rsidRPr="00246E06">
        <w:rPr>
          <w:rFonts w:cs="David" w:hint="cs"/>
          <w:rtl/>
        </w:rPr>
        <w:t>- כולל בתוכה גם את הנכסים הפרטיים.</w:t>
      </w:r>
    </w:p>
    <w:p w:rsidR="00E562FC" w:rsidRDefault="00E562FC" w:rsidP="008A63A5">
      <w:pPr>
        <w:pStyle w:val="a3"/>
        <w:numPr>
          <w:ilvl w:val="0"/>
          <w:numId w:val="26"/>
        </w:numPr>
        <w:spacing w:after="0" w:line="360" w:lineRule="auto"/>
        <w:jc w:val="both"/>
        <w:rPr>
          <w:rFonts w:cs="David"/>
        </w:rPr>
      </w:pPr>
      <w:r w:rsidRPr="00A8228C">
        <w:rPr>
          <w:rFonts w:cs="David" w:hint="cs"/>
          <w:b/>
          <w:bCs/>
          <w:u w:val="single"/>
          <w:rtl/>
        </w:rPr>
        <w:t>טיב הזכויות</w:t>
      </w:r>
      <w:r>
        <w:rPr>
          <w:rFonts w:cs="David" w:hint="cs"/>
          <w:rtl/>
        </w:rPr>
        <w:t>:</w:t>
      </w:r>
    </w:p>
    <w:p w:rsidR="00E562FC" w:rsidRPr="00A8228C" w:rsidRDefault="00E562FC" w:rsidP="00E562FC">
      <w:pPr>
        <w:pStyle w:val="a3"/>
        <w:spacing w:after="0" w:line="360" w:lineRule="auto"/>
        <w:ind w:left="643"/>
        <w:jc w:val="both"/>
        <w:rPr>
          <w:rFonts w:cs="David"/>
          <w:rtl/>
        </w:rPr>
      </w:pPr>
      <w:r w:rsidRPr="00A8228C">
        <w:rPr>
          <w:rFonts w:cs="David" w:hint="cs"/>
          <w:b/>
          <w:bCs/>
          <w:rtl/>
        </w:rPr>
        <w:t>חוק יחסי ממון</w:t>
      </w:r>
      <w:r w:rsidRPr="00A8228C">
        <w:rPr>
          <w:rFonts w:cs="David" w:hint="cs"/>
          <w:rtl/>
        </w:rPr>
        <w:t>- זכויות חוזיות</w:t>
      </w:r>
      <w:r>
        <w:rPr>
          <w:rFonts w:cs="David" w:hint="cs"/>
          <w:rtl/>
        </w:rPr>
        <w:t>.</w:t>
      </w:r>
    </w:p>
    <w:p w:rsidR="00E562FC" w:rsidRPr="00A8228C" w:rsidRDefault="00E562FC" w:rsidP="00E562FC">
      <w:pPr>
        <w:pStyle w:val="a3"/>
        <w:spacing w:after="0" w:line="360" w:lineRule="auto"/>
        <w:ind w:left="643"/>
        <w:jc w:val="both"/>
        <w:rPr>
          <w:rFonts w:cs="David"/>
          <w:rtl/>
        </w:rPr>
      </w:pPr>
      <w:r w:rsidRPr="00A8228C">
        <w:rPr>
          <w:rFonts w:cs="David" w:hint="cs"/>
          <w:b/>
          <w:bCs/>
          <w:rtl/>
        </w:rPr>
        <w:t>הלכת השיתוף</w:t>
      </w:r>
      <w:r w:rsidRPr="00A8228C">
        <w:rPr>
          <w:rFonts w:cs="David" w:hint="cs"/>
          <w:rtl/>
        </w:rPr>
        <w:t>- זכויות קנייניות</w:t>
      </w:r>
      <w:r>
        <w:rPr>
          <w:rFonts w:cs="David" w:hint="cs"/>
          <w:rtl/>
        </w:rPr>
        <w:t>.</w:t>
      </w:r>
    </w:p>
    <w:p w:rsidR="00E562FC" w:rsidRDefault="00E562FC" w:rsidP="008A63A5">
      <w:pPr>
        <w:pStyle w:val="a3"/>
        <w:numPr>
          <w:ilvl w:val="0"/>
          <w:numId w:val="26"/>
        </w:numPr>
        <w:spacing w:after="0" w:line="360" w:lineRule="auto"/>
        <w:jc w:val="both"/>
        <w:rPr>
          <w:rFonts w:cs="David"/>
        </w:rPr>
      </w:pPr>
      <w:r w:rsidRPr="00A8228C">
        <w:rPr>
          <w:rFonts w:cs="David" w:hint="cs"/>
          <w:b/>
          <w:bCs/>
          <w:u w:val="single"/>
          <w:rtl/>
        </w:rPr>
        <w:t>מקום ההון האנושי</w:t>
      </w:r>
      <w:r>
        <w:rPr>
          <w:rFonts w:cs="David" w:hint="cs"/>
          <w:rtl/>
        </w:rPr>
        <w:t>-</w:t>
      </w:r>
    </w:p>
    <w:p w:rsidR="00E562FC" w:rsidRPr="00A8228C" w:rsidRDefault="00E562FC" w:rsidP="00E562FC">
      <w:pPr>
        <w:pStyle w:val="a3"/>
        <w:spacing w:after="0" w:line="360" w:lineRule="auto"/>
        <w:ind w:left="643"/>
        <w:jc w:val="both"/>
        <w:rPr>
          <w:rFonts w:cs="David"/>
          <w:rtl/>
        </w:rPr>
      </w:pPr>
      <w:r w:rsidRPr="00A8228C">
        <w:rPr>
          <w:rFonts w:cs="David" w:hint="cs"/>
          <w:b/>
          <w:bCs/>
          <w:rtl/>
        </w:rPr>
        <w:t>חוק יחסי ממון</w:t>
      </w:r>
      <w:r w:rsidRPr="00A8228C">
        <w:rPr>
          <w:rFonts w:cs="David" w:hint="cs"/>
          <w:rtl/>
        </w:rPr>
        <w:t xml:space="preserve">- מרכיב שניתן להתחשב בו במסגרת שק"ד של </w:t>
      </w:r>
      <w:r w:rsidRPr="00A8228C">
        <w:rPr>
          <w:rFonts w:cs="David" w:hint="cs"/>
          <w:b/>
          <w:bCs/>
          <w:rtl/>
        </w:rPr>
        <w:t>ס' 8</w:t>
      </w:r>
      <w:r w:rsidRPr="00A8228C">
        <w:rPr>
          <w:rFonts w:cs="David" w:hint="cs"/>
          <w:rtl/>
        </w:rPr>
        <w:t>.</w:t>
      </w:r>
    </w:p>
    <w:p w:rsidR="00E562FC" w:rsidRPr="008D3E9E" w:rsidRDefault="00E562FC" w:rsidP="00E562FC">
      <w:pPr>
        <w:pStyle w:val="a3"/>
        <w:spacing w:after="0" w:line="360" w:lineRule="auto"/>
        <w:ind w:left="643"/>
        <w:jc w:val="both"/>
        <w:rPr>
          <w:rFonts w:cs="David"/>
        </w:rPr>
      </w:pPr>
      <w:r w:rsidRPr="00A8228C">
        <w:rPr>
          <w:rFonts w:cs="David" w:hint="cs"/>
          <w:b/>
          <w:bCs/>
          <w:rtl/>
        </w:rPr>
        <w:t>הלכת השיתוף</w:t>
      </w:r>
      <w:r w:rsidRPr="00A8228C">
        <w:rPr>
          <w:rFonts w:cs="David" w:hint="cs"/>
          <w:rtl/>
        </w:rPr>
        <w:t>-</w:t>
      </w:r>
      <w:r>
        <w:rPr>
          <w:rFonts w:cs="David" w:hint="cs"/>
          <w:rtl/>
        </w:rPr>
        <w:t xml:space="preserve"> נכס.</w:t>
      </w:r>
    </w:p>
    <w:p w:rsidR="00E562FC" w:rsidRPr="00A43272" w:rsidRDefault="00E562FC" w:rsidP="008A63A5">
      <w:pPr>
        <w:pStyle w:val="a3"/>
        <w:numPr>
          <w:ilvl w:val="0"/>
          <w:numId w:val="21"/>
        </w:numPr>
        <w:spacing w:after="0" w:line="360" w:lineRule="auto"/>
        <w:ind w:left="282" w:hanging="279"/>
        <w:jc w:val="both"/>
        <w:rPr>
          <w:rFonts w:cs="David"/>
          <w:u w:val="single"/>
        </w:rPr>
      </w:pPr>
      <w:r>
        <w:rPr>
          <w:rFonts w:cs="David" w:hint="cs"/>
          <w:b/>
          <w:bCs/>
          <w:rtl/>
        </w:rPr>
        <w:t>ס' 4</w:t>
      </w:r>
      <w:r w:rsidR="00B51EFD">
        <w:rPr>
          <w:rFonts w:cs="David" w:hint="cs"/>
          <w:b/>
          <w:bCs/>
          <w:rtl/>
        </w:rPr>
        <w:t xml:space="preserve"> לחי"מ</w:t>
      </w:r>
      <w:r>
        <w:rPr>
          <w:rFonts w:cs="David" w:hint="cs"/>
          <w:b/>
          <w:bCs/>
          <w:rtl/>
        </w:rPr>
        <w:t>-</w:t>
      </w:r>
      <w:r w:rsidRPr="008D3E9E">
        <w:rPr>
          <w:rFonts w:cs="David" w:hint="cs"/>
          <w:rtl/>
        </w:rPr>
        <w:t xml:space="preserve"> לכאורה, </w:t>
      </w:r>
      <w:r w:rsidRPr="008D3E9E">
        <w:rPr>
          <w:rFonts w:cs="David" w:hint="cs"/>
          <w:b/>
          <w:bCs/>
          <w:rtl/>
        </w:rPr>
        <w:t>אין מקום</w:t>
      </w:r>
      <w:r>
        <w:rPr>
          <w:rFonts w:cs="David" w:hint="cs"/>
          <w:rtl/>
        </w:rPr>
        <w:t xml:space="preserve"> יותר להלכת השיתוף.</w:t>
      </w:r>
    </w:p>
    <w:p w:rsidR="00E562FC" w:rsidRPr="00A43272" w:rsidRDefault="00E562FC" w:rsidP="008A63A5">
      <w:pPr>
        <w:pStyle w:val="a3"/>
        <w:numPr>
          <w:ilvl w:val="0"/>
          <w:numId w:val="21"/>
        </w:numPr>
        <w:spacing w:after="0" w:line="360" w:lineRule="auto"/>
        <w:ind w:left="282" w:hanging="279"/>
        <w:jc w:val="both"/>
        <w:rPr>
          <w:rFonts w:cs="David"/>
          <w:u w:val="single"/>
        </w:rPr>
      </w:pPr>
      <w:r w:rsidRPr="000176F4">
        <w:rPr>
          <w:rFonts w:cs="David" w:hint="cs"/>
          <w:b/>
          <w:bCs/>
          <w:u w:val="single"/>
          <w:rtl/>
        </w:rPr>
        <w:t>טשטוש בין שני המשטרים</w:t>
      </w:r>
      <w:r w:rsidRPr="00A43272">
        <w:rPr>
          <w:rFonts w:cs="David" w:hint="cs"/>
          <w:rtl/>
        </w:rPr>
        <w:t>:</w:t>
      </w:r>
    </w:p>
    <w:p w:rsidR="00E562FC" w:rsidRPr="008D3E9E" w:rsidRDefault="00E562FC" w:rsidP="008A63A5">
      <w:pPr>
        <w:pStyle w:val="a3"/>
        <w:numPr>
          <w:ilvl w:val="0"/>
          <w:numId w:val="15"/>
        </w:numPr>
        <w:spacing w:after="0" w:line="360" w:lineRule="auto"/>
        <w:ind w:left="566" w:hanging="206"/>
        <w:jc w:val="both"/>
        <w:rPr>
          <w:rFonts w:cs="David"/>
          <w:u w:val="single"/>
        </w:rPr>
      </w:pPr>
      <w:r w:rsidRPr="000176F4">
        <w:rPr>
          <w:rFonts w:cs="David" w:hint="cs"/>
          <w:highlight w:val="cyan"/>
          <w:rtl/>
        </w:rPr>
        <w:t>פס"ד יעקובי</w:t>
      </w:r>
      <w:r w:rsidRPr="000176F4">
        <w:rPr>
          <w:rFonts w:cs="David" w:hint="cs"/>
          <w:rtl/>
        </w:rPr>
        <w:t>-</w:t>
      </w:r>
      <w:r w:rsidRPr="008D3E9E">
        <w:rPr>
          <w:rFonts w:cs="David" w:hint="cs"/>
          <w:b/>
          <w:bCs/>
          <w:rtl/>
        </w:rPr>
        <w:t xml:space="preserve"> </w:t>
      </w:r>
      <w:r w:rsidRPr="000176F4">
        <w:rPr>
          <w:rFonts w:cs="David" w:hint="cs"/>
          <w:b/>
          <w:bCs/>
          <w:rtl/>
        </w:rPr>
        <w:t>מחלוקת האם</w:t>
      </w:r>
      <w:r>
        <w:rPr>
          <w:rFonts w:cs="David" w:hint="cs"/>
          <w:b/>
          <w:bCs/>
          <w:rtl/>
        </w:rPr>
        <w:t xml:space="preserve"> ניתן </w:t>
      </w:r>
      <w:r w:rsidRPr="00A43272">
        <w:rPr>
          <w:rFonts w:cs="David" w:hint="cs"/>
          <w:b/>
          <w:bCs/>
          <w:rtl/>
        </w:rPr>
        <w:t>להחיל את הלכת הש</w:t>
      </w:r>
      <w:r>
        <w:rPr>
          <w:rFonts w:cs="David" w:hint="cs"/>
          <w:b/>
          <w:bCs/>
          <w:rtl/>
        </w:rPr>
        <w:t>יתוף במקביל להסדר איזון משאבים- לא התקבלה הכרעה:</w:t>
      </w:r>
    </w:p>
    <w:p w:rsidR="00E562FC" w:rsidRPr="008D3E9E" w:rsidRDefault="00E562FC" w:rsidP="00463421">
      <w:pPr>
        <w:pStyle w:val="a3"/>
        <w:numPr>
          <w:ilvl w:val="0"/>
          <w:numId w:val="28"/>
        </w:numPr>
        <w:spacing w:after="0" w:line="360" w:lineRule="auto"/>
        <w:ind w:left="849" w:hanging="271"/>
        <w:jc w:val="both"/>
        <w:rPr>
          <w:rFonts w:cs="David"/>
        </w:rPr>
      </w:pPr>
      <w:r w:rsidRPr="008D3E9E">
        <w:rPr>
          <w:rFonts w:cs="David" w:hint="cs"/>
          <w:b/>
          <w:bCs/>
          <w:rtl/>
        </w:rPr>
        <w:t>שמגר ודורנר</w:t>
      </w:r>
      <w:r w:rsidRPr="008D3E9E">
        <w:rPr>
          <w:rFonts w:cs="David" w:hint="cs"/>
          <w:rtl/>
        </w:rPr>
        <w:t xml:space="preserve">- במהלך הנישואים, וכל עוד לא ניתן פסק גירושין &gt; </w:t>
      </w:r>
      <w:r w:rsidRPr="008D3E9E">
        <w:rPr>
          <w:rFonts w:cs="David" w:hint="cs"/>
          <w:b/>
          <w:bCs/>
          <w:rtl/>
        </w:rPr>
        <w:t>תחול הלכת השיתוף</w:t>
      </w:r>
      <w:r w:rsidRPr="008D3E9E">
        <w:rPr>
          <w:rFonts w:cs="David" w:hint="cs"/>
          <w:rtl/>
        </w:rPr>
        <w:t>.</w:t>
      </w:r>
    </w:p>
    <w:p w:rsidR="00E562FC" w:rsidRPr="008D3E9E" w:rsidRDefault="00E562FC" w:rsidP="00463421">
      <w:pPr>
        <w:pStyle w:val="a3"/>
        <w:numPr>
          <w:ilvl w:val="0"/>
          <w:numId w:val="28"/>
        </w:numPr>
        <w:spacing w:after="0" w:line="360" w:lineRule="auto"/>
        <w:ind w:left="849" w:hanging="271"/>
        <w:jc w:val="both"/>
        <w:rPr>
          <w:rFonts w:cs="David"/>
        </w:rPr>
      </w:pPr>
      <w:r w:rsidRPr="008D3E9E">
        <w:rPr>
          <w:rFonts w:cs="David" w:hint="cs"/>
          <w:b/>
          <w:bCs/>
          <w:rtl/>
        </w:rPr>
        <w:t>טל ומצא</w:t>
      </w:r>
      <w:r w:rsidRPr="008D3E9E">
        <w:rPr>
          <w:rFonts w:cs="David" w:hint="cs"/>
          <w:rtl/>
        </w:rPr>
        <w:t xml:space="preserve">- </w:t>
      </w:r>
      <w:r w:rsidRPr="000176F4">
        <w:rPr>
          <w:rFonts w:cs="David" w:hint="cs"/>
          <w:u w:val="single"/>
          <w:rtl/>
        </w:rPr>
        <w:t>אין להחיל את הלכת השיתוף</w:t>
      </w:r>
      <w:r w:rsidRPr="008D3E9E">
        <w:rPr>
          <w:rFonts w:cs="David" w:hint="cs"/>
          <w:rtl/>
        </w:rPr>
        <w:t xml:space="preserve"> במקרים בהם חל חוק יחסי ממון.</w:t>
      </w:r>
    </w:p>
    <w:p w:rsidR="00E562FC" w:rsidRPr="008D3E9E" w:rsidRDefault="00E562FC" w:rsidP="00463421">
      <w:pPr>
        <w:pStyle w:val="a3"/>
        <w:numPr>
          <w:ilvl w:val="0"/>
          <w:numId w:val="28"/>
        </w:numPr>
        <w:spacing w:after="0" w:line="360" w:lineRule="auto"/>
        <w:ind w:left="849" w:hanging="271"/>
        <w:jc w:val="both"/>
        <w:rPr>
          <w:rFonts w:cs="David"/>
        </w:rPr>
      </w:pPr>
      <w:r>
        <w:rPr>
          <w:rFonts w:cs="David" w:hint="cs"/>
          <w:b/>
          <w:bCs/>
          <w:rtl/>
        </w:rPr>
        <w:t>שטרסברג כהן</w:t>
      </w:r>
      <w:r w:rsidRPr="008D3E9E">
        <w:rPr>
          <w:rFonts w:cs="David" w:hint="cs"/>
          <w:rtl/>
        </w:rPr>
        <w:t xml:space="preserve">- אין להחיל את הלכת השיתוף במקרים בהם חל חוק יחסי ממון. </w:t>
      </w:r>
      <w:r w:rsidRPr="008D3E9E">
        <w:rPr>
          <w:rFonts w:cs="David" w:hint="cs"/>
          <w:u w:val="single"/>
          <w:rtl/>
        </w:rPr>
        <w:t>אבל</w:t>
      </w:r>
      <w:r w:rsidRPr="008D3E9E">
        <w:rPr>
          <w:rFonts w:cs="David" w:hint="cs"/>
          <w:rtl/>
        </w:rPr>
        <w:t xml:space="preserve">, ניתן לקבוע זכויות דרך הדין הכללי (חוזים, קניין וכו'). </w:t>
      </w:r>
    </w:p>
    <w:p w:rsidR="00E562FC" w:rsidRPr="000176F4" w:rsidRDefault="00E562FC" w:rsidP="008A63A5">
      <w:pPr>
        <w:pStyle w:val="a3"/>
        <w:numPr>
          <w:ilvl w:val="0"/>
          <w:numId w:val="15"/>
        </w:numPr>
        <w:spacing w:after="0" w:line="360" w:lineRule="auto"/>
        <w:ind w:left="566" w:hanging="206"/>
        <w:jc w:val="both"/>
        <w:rPr>
          <w:rFonts w:cs="David"/>
        </w:rPr>
      </w:pPr>
      <w:r w:rsidRPr="000176F4">
        <w:rPr>
          <w:rFonts w:cs="David" w:hint="cs"/>
          <w:highlight w:val="cyan"/>
          <w:rtl/>
        </w:rPr>
        <w:t>פס"ד אבו רומי</w:t>
      </w:r>
      <w:r w:rsidRPr="000176F4">
        <w:rPr>
          <w:rFonts w:cs="David" w:hint="cs"/>
          <w:rtl/>
        </w:rPr>
        <w:t xml:space="preserve">- החלת הלכת השיתוף במקביל לחוק באופן מצומצם- לגבי </w:t>
      </w:r>
      <w:r w:rsidRPr="000176F4">
        <w:rPr>
          <w:rFonts w:cs="David" w:hint="cs"/>
          <w:u w:val="single"/>
          <w:rtl/>
        </w:rPr>
        <w:t>נכסים ספציפיים</w:t>
      </w:r>
      <w:r w:rsidRPr="000176F4">
        <w:rPr>
          <w:rFonts w:cs="David" w:hint="cs"/>
          <w:rtl/>
        </w:rPr>
        <w:t xml:space="preserve"> אפשר להוכיח *</w:t>
      </w:r>
      <w:r w:rsidRPr="000176F4">
        <w:rPr>
          <w:rFonts w:cs="David" w:hint="cs"/>
          <w:u w:val="single"/>
          <w:rtl/>
        </w:rPr>
        <w:t>כוונת* שיתוף ספציפית</w:t>
      </w:r>
      <w:r w:rsidRPr="000176F4">
        <w:rPr>
          <w:rFonts w:cs="David" w:hint="cs"/>
          <w:rtl/>
        </w:rPr>
        <w:t xml:space="preserve"> וזה ממשיך לחול </w:t>
      </w:r>
      <w:r w:rsidRPr="000176F4">
        <w:rPr>
          <w:rFonts w:cs="David" w:hint="cs"/>
          <w:u w:val="single"/>
          <w:rtl/>
        </w:rPr>
        <w:t>במקביל</w:t>
      </w:r>
      <w:r w:rsidRPr="00EA14AE">
        <w:rPr>
          <w:rFonts w:cs="David" w:hint="cs"/>
          <w:rtl/>
        </w:rPr>
        <w:t xml:space="preserve"> </w:t>
      </w:r>
      <w:r w:rsidRPr="000176F4">
        <w:rPr>
          <w:rFonts w:cs="David" w:hint="cs"/>
          <w:rtl/>
        </w:rPr>
        <w:t xml:space="preserve">לחוק יחסי ממון. </w:t>
      </w:r>
    </w:p>
    <w:p w:rsidR="00E562FC" w:rsidRPr="008D3E9E" w:rsidRDefault="00E562FC" w:rsidP="008A63A5">
      <w:pPr>
        <w:pStyle w:val="a3"/>
        <w:numPr>
          <w:ilvl w:val="0"/>
          <w:numId w:val="15"/>
        </w:numPr>
        <w:spacing w:after="0" w:line="360" w:lineRule="auto"/>
        <w:ind w:left="566" w:hanging="206"/>
        <w:jc w:val="both"/>
        <w:rPr>
          <w:rFonts w:cs="David"/>
        </w:rPr>
      </w:pPr>
      <w:r w:rsidRPr="000176F4">
        <w:rPr>
          <w:rFonts w:cs="David" w:hint="cs"/>
          <w:u w:val="single"/>
          <w:rtl/>
        </w:rPr>
        <w:t>דנציג</w:t>
      </w:r>
      <w:r w:rsidRPr="000176F4">
        <w:rPr>
          <w:rFonts w:cs="David" w:hint="cs"/>
          <w:rtl/>
        </w:rPr>
        <w:t xml:space="preserve"> </w:t>
      </w:r>
      <w:r>
        <w:rPr>
          <w:rFonts w:cs="David" w:hint="cs"/>
          <w:highlight w:val="cyan"/>
          <w:rtl/>
        </w:rPr>
        <w:t>ב</w:t>
      </w:r>
      <w:r w:rsidRPr="000176F4">
        <w:rPr>
          <w:rFonts w:cs="David" w:hint="cs"/>
          <w:highlight w:val="cyan"/>
          <w:rtl/>
        </w:rPr>
        <w:t>פס"ד השיתוף הספציפי</w:t>
      </w:r>
      <w:r w:rsidRPr="008D3E9E">
        <w:rPr>
          <w:rFonts w:cs="David" w:hint="cs"/>
          <w:rtl/>
        </w:rPr>
        <w:t xml:space="preserve">- </w:t>
      </w:r>
      <w:r w:rsidRPr="008D3E9E">
        <w:rPr>
          <w:rFonts w:cs="David" w:hint="cs"/>
          <w:b/>
          <w:bCs/>
          <w:rtl/>
        </w:rPr>
        <w:t xml:space="preserve">האם </w:t>
      </w:r>
      <w:r w:rsidR="003A7D45">
        <w:rPr>
          <w:rFonts w:cs="David" w:hint="cs"/>
          <w:b/>
          <w:bCs/>
          <w:rtl/>
        </w:rPr>
        <w:t xml:space="preserve">יש </w:t>
      </w:r>
      <w:r w:rsidRPr="008D3E9E">
        <w:rPr>
          <w:rFonts w:cs="David" w:hint="cs"/>
          <w:b/>
          <w:bCs/>
          <w:rtl/>
        </w:rPr>
        <w:t xml:space="preserve">לבן הזוג </w:t>
      </w:r>
      <w:r>
        <w:rPr>
          <w:rFonts w:cs="David" w:hint="cs"/>
          <w:b/>
          <w:bCs/>
          <w:rtl/>
        </w:rPr>
        <w:t>זכויות בדירה הרשומה על שם הצד השני</w:t>
      </w:r>
      <w:r w:rsidRPr="008D3E9E">
        <w:rPr>
          <w:rFonts w:cs="David" w:hint="cs"/>
          <w:b/>
          <w:bCs/>
          <w:rtl/>
        </w:rPr>
        <w:t>?</w:t>
      </w:r>
      <w:r>
        <w:rPr>
          <w:rFonts w:cs="David" w:hint="cs"/>
          <w:b/>
          <w:bCs/>
          <w:rtl/>
        </w:rPr>
        <w:t>-</w:t>
      </w:r>
    </w:p>
    <w:p w:rsidR="00E562FC" w:rsidRPr="008D3E9E" w:rsidRDefault="00E562FC" w:rsidP="008A63A5">
      <w:pPr>
        <w:pStyle w:val="a3"/>
        <w:numPr>
          <w:ilvl w:val="0"/>
          <w:numId w:val="27"/>
        </w:numPr>
        <w:spacing w:after="0" w:line="360" w:lineRule="auto"/>
        <w:jc w:val="both"/>
        <w:rPr>
          <w:rFonts w:cs="David"/>
        </w:rPr>
      </w:pPr>
      <w:r w:rsidRPr="008D3E9E">
        <w:rPr>
          <w:rFonts w:cs="David" w:hint="cs"/>
          <w:b/>
          <w:bCs/>
          <w:rtl/>
        </w:rPr>
        <w:t>אין סימולטניות</w:t>
      </w:r>
      <w:r w:rsidRPr="008D3E9E">
        <w:rPr>
          <w:rFonts w:cs="David" w:hint="cs"/>
          <w:rtl/>
        </w:rPr>
        <w:t xml:space="preserve">. </w:t>
      </w:r>
    </w:p>
    <w:p w:rsidR="00E562FC" w:rsidRPr="000176F4" w:rsidRDefault="00E562FC" w:rsidP="008A63A5">
      <w:pPr>
        <w:pStyle w:val="a3"/>
        <w:numPr>
          <w:ilvl w:val="0"/>
          <w:numId w:val="27"/>
        </w:numPr>
        <w:spacing w:after="0" w:line="360" w:lineRule="auto"/>
        <w:jc w:val="both"/>
        <w:rPr>
          <w:rFonts w:cs="David"/>
        </w:rPr>
      </w:pPr>
      <w:r>
        <w:rPr>
          <w:rFonts w:cs="David" w:hint="cs"/>
          <w:rtl/>
        </w:rPr>
        <w:t>הוכחת שיתוף בנכס ספציפי</w:t>
      </w:r>
      <w:r w:rsidRPr="000176F4">
        <w:rPr>
          <w:rFonts w:cs="David" w:hint="cs"/>
          <w:rtl/>
        </w:rPr>
        <w:t xml:space="preserve"> </w:t>
      </w:r>
      <w:r w:rsidRPr="000176F4">
        <w:rPr>
          <w:rFonts w:cs="David" w:hint="cs"/>
          <w:u w:val="single"/>
          <w:rtl/>
        </w:rPr>
        <w:t>באמצעות הדין הכללי</w:t>
      </w:r>
      <w:r w:rsidRPr="000176F4">
        <w:rPr>
          <w:rFonts w:cs="David" w:hint="cs"/>
          <w:rtl/>
        </w:rPr>
        <w:t>.</w:t>
      </w:r>
      <w:r w:rsidRPr="008D3E9E">
        <w:rPr>
          <w:rFonts w:cs="David" w:hint="cs"/>
          <w:rtl/>
        </w:rPr>
        <w:t xml:space="preserve"> הכלי של שיתוף בנכס ספציפי הוא </w:t>
      </w:r>
      <w:r w:rsidRPr="000176F4">
        <w:rPr>
          <w:rFonts w:cs="David" w:hint="cs"/>
          <w:u w:val="single"/>
          <w:rtl/>
        </w:rPr>
        <w:t>לא תוצאה</w:t>
      </w:r>
      <w:r w:rsidRPr="000176F4">
        <w:rPr>
          <w:rFonts w:cs="David" w:hint="cs"/>
          <w:rtl/>
        </w:rPr>
        <w:t xml:space="preserve"> של המשך תחולתה של </w:t>
      </w:r>
      <w:r w:rsidRPr="000176F4">
        <w:rPr>
          <w:rFonts w:cs="David" w:hint="cs"/>
          <w:u w:val="single"/>
          <w:rtl/>
        </w:rPr>
        <w:t>הלכת השיתוף</w:t>
      </w:r>
      <w:r w:rsidRPr="000176F4">
        <w:rPr>
          <w:rFonts w:cs="David" w:hint="cs"/>
          <w:rtl/>
        </w:rPr>
        <w:t xml:space="preserve">. </w:t>
      </w:r>
    </w:p>
    <w:p w:rsidR="00E562FC" w:rsidRDefault="00E562FC" w:rsidP="00B03AEC">
      <w:pPr>
        <w:tabs>
          <w:tab w:val="left" w:pos="5846"/>
        </w:tabs>
        <w:spacing w:after="0" w:line="360" w:lineRule="auto"/>
        <w:contextualSpacing/>
        <w:jc w:val="both"/>
        <w:rPr>
          <w:rFonts w:ascii="Arial" w:hAnsi="Arial" w:cs="David"/>
          <w:rtl/>
        </w:rPr>
      </w:pPr>
    </w:p>
    <w:p w:rsidR="00F97220" w:rsidRPr="008D3E9E" w:rsidRDefault="00F97220" w:rsidP="00F97220">
      <w:pPr>
        <w:spacing w:after="0" w:line="360" w:lineRule="auto"/>
        <w:contextualSpacing/>
        <w:jc w:val="both"/>
        <w:rPr>
          <w:rFonts w:ascii="David" w:hAnsi="David" w:cs="David"/>
          <w:b/>
          <w:bCs/>
          <w:sz w:val="28"/>
          <w:szCs w:val="28"/>
          <w:rtl/>
        </w:rPr>
      </w:pPr>
      <w:r w:rsidRPr="00C04511">
        <w:rPr>
          <w:rFonts w:ascii="David" w:hAnsi="David" w:cs="David"/>
          <w:b/>
          <w:bCs/>
          <w:sz w:val="28"/>
          <w:szCs w:val="28"/>
          <w:highlight w:val="yellow"/>
          <w:u w:val="single"/>
          <w:rtl/>
        </w:rPr>
        <w:t>מזונות האישה</w:t>
      </w:r>
      <w:r>
        <w:rPr>
          <w:rFonts w:ascii="David" w:hAnsi="David" w:cs="David" w:hint="cs"/>
          <w:b/>
          <w:bCs/>
          <w:sz w:val="28"/>
          <w:szCs w:val="28"/>
          <w:rtl/>
        </w:rPr>
        <w:t>-</w:t>
      </w:r>
      <w:r w:rsidRPr="008D3E9E">
        <w:rPr>
          <w:rFonts w:ascii="David" w:hAnsi="David" w:cs="David"/>
          <w:b/>
          <w:bCs/>
          <w:sz w:val="28"/>
          <w:szCs w:val="28"/>
          <w:rtl/>
        </w:rPr>
        <w:t xml:space="preserve"> הדין החל הוא הדין האישי</w:t>
      </w:r>
      <w:r w:rsidRPr="008D3E9E">
        <w:rPr>
          <w:rFonts w:ascii="David" w:hAnsi="David" w:cs="David" w:hint="cs"/>
          <w:b/>
          <w:bCs/>
          <w:sz w:val="28"/>
          <w:szCs w:val="28"/>
          <w:rtl/>
        </w:rPr>
        <w:t xml:space="preserve"> (הדין הדתי)</w:t>
      </w:r>
    </w:p>
    <w:p w:rsidR="00F97220" w:rsidRPr="00A65682" w:rsidRDefault="00F97220" w:rsidP="008A63A5">
      <w:pPr>
        <w:pStyle w:val="a3"/>
        <w:numPr>
          <w:ilvl w:val="3"/>
          <w:numId w:val="40"/>
        </w:numPr>
        <w:spacing w:after="0" w:line="360" w:lineRule="auto"/>
        <w:ind w:left="282" w:hanging="282"/>
        <w:jc w:val="both"/>
        <w:rPr>
          <w:rFonts w:cs="David"/>
        </w:rPr>
      </w:pPr>
      <w:r>
        <w:rPr>
          <w:rFonts w:cs="David" w:hint="cs"/>
          <w:b/>
          <w:bCs/>
          <w:rtl/>
        </w:rPr>
        <w:t>ס' 2(א) לחוק דיני משפחה (מזונות)</w:t>
      </w:r>
      <w:r w:rsidRPr="00984E05">
        <w:rPr>
          <w:rFonts w:cs="David" w:hint="cs"/>
          <w:rtl/>
        </w:rPr>
        <w:t>-</w:t>
      </w:r>
      <w:r w:rsidRPr="00A65682">
        <w:rPr>
          <w:rFonts w:cs="David" w:hint="cs"/>
          <w:b/>
          <w:bCs/>
          <w:rtl/>
        </w:rPr>
        <w:t xml:space="preserve"> </w:t>
      </w:r>
      <w:r w:rsidRPr="00984E05">
        <w:rPr>
          <w:rFonts w:cs="David" w:hint="cs"/>
          <w:rtl/>
        </w:rPr>
        <w:t>הדין החל</w:t>
      </w:r>
      <w:r w:rsidRPr="00A65682">
        <w:rPr>
          <w:rFonts w:cs="David" w:hint="cs"/>
          <w:rtl/>
        </w:rPr>
        <w:t xml:space="preserve"> הוא </w:t>
      </w:r>
      <w:r w:rsidRPr="00A65682">
        <w:rPr>
          <w:rFonts w:cs="David" w:hint="cs"/>
          <w:b/>
          <w:bCs/>
          <w:rtl/>
        </w:rPr>
        <w:t>הדין האישי</w:t>
      </w:r>
      <w:r>
        <w:rPr>
          <w:rFonts w:cs="David" w:hint="cs"/>
          <w:rtl/>
        </w:rPr>
        <w:t>-</w:t>
      </w:r>
      <w:r w:rsidRPr="00A65682">
        <w:rPr>
          <w:rFonts w:cs="David" w:hint="cs"/>
          <w:rtl/>
        </w:rPr>
        <w:t xml:space="preserve"> הן בביד"ר והן בביהמ"ש</w:t>
      </w:r>
      <w:r>
        <w:rPr>
          <w:rFonts w:cs="David" w:hint="cs"/>
          <w:rtl/>
        </w:rPr>
        <w:t>.</w:t>
      </w:r>
    </w:p>
    <w:p w:rsidR="00F97220" w:rsidRDefault="00F97220" w:rsidP="008A63A5">
      <w:pPr>
        <w:pStyle w:val="a3"/>
        <w:numPr>
          <w:ilvl w:val="3"/>
          <w:numId w:val="40"/>
        </w:numPr>
        <w:spacing w:after="0" w:line="360" w:lineRule="auto"/>
        <w:ind w:left="282" w:hanging="282"/>
        <w:jc w:val="both"/>
        <w:rPr>
          <w:rFonts w:cs="David"/>
          <w:b/>
          <w:bCs/>
        </w:rPr>
      </w:pPr>
      <w:r w:rsidRPr="00984E05">
        <w:rPr>
          <w:rFonts w:cs="David" w:hint="cs"/>
          <w:b/>
          <w:bCs/>
          <w:rtl/>
        </w:rPr>
        <w:t>ס' 2(ב)- חסר דת</w:t>
      </w:r>
      <w:r w:rsidRPr="00984E05">
        <w:rPr>
          <w:rFonts w:cs="David" w:hint="cs"/>
          <w:rtl/>
        </w:rPr>
        <w:t xml:space="preserve">- יחול עליו </w:t>
      </w:r>
      <w:r>
        <w:rPr>
          <w:rFonts w:cs="David" w:hint="cs"/>
          <w:b/>
          <w:bCs/>
          <w:rtl/>
        </w:rPr>
        <w:t>הדין האזרחי.</w:t>
      </w:r>
    </w:p>
    <w:p w:rsidR="00F97220" w:rsidRPr="00984E05" w:rsidRDefault="00F97220" w:rsidP="008A63A5">
      <w:pPr>
        <w:pStyle w:val="a3"/>
        <w:numPr>
          <w:ilvl w:val="3"/>
          <w:numId w:val="40"/>
        </w:numPr>
        <w:spacing w:after="0" w:line="360" w:lineRule="auto"/>
        <w:ind w:left="282" w:hanging="282"/>
        <w:jc w:val="both"/>
        <w:rPr>
          <w:rFonts w:cs="David"/>
          <w:b/>
          <w:bCs/>
        </w:rPr>
      </w:pPr>
      <w:r>
        <w:rPr>
          <w:rFonts w:cs="David" w:hint="cs"/>
          <w:b/>
          <w:bCs/>
          <w:rtl/>
        </w:rPr>
        <w:t>"עולה עימו ואינה יורדת"</w:t>
      </w:r>
      <w:r w:rsidRPr="00984E05">
        <w:rPr>
          <w:rFonts w:cs="David" w:hint="cs"/>
          <w:rtl/>
        </w:rPr>
        <w:t xml:space="preserve">- מזונות צריכים לשמור על אותה רמת חיים שהייתה </w:t>
      </w:r>
      <w:r w:rsidR="009871E6">
        <w:rPr>
          <w:rFonts w:cs="David" w:hint="cs"/>
          <w:rtl/>
        </w:rPr>
        <w:t xml:space="preserve">לאישה </w:t>
      </w:r>
      <w:r w:rsidRPr="00984E05">
        <w:rPr>
          <w:rFonts w:cs="David" w:hint="cs"/>
          <w:rtl/>
        </w:rPr>
        <w:t>במהלך הנישואין</w:t>
      </w:r>
      <w:r>
        <w:rPr>
          <w:rFonts w:cs="David" w:hint="cs"/>
          <w:rtl/>
        </w:rPr>
        <w:t>.</w:t>
      </w:r>
    </w:p>
    <w:p w:rsidR="00F97220" w:rsidRPr="00424789" w:rsidRDefault="00F97220" w:rsidP="008A63A5">
      <w:pPr>
        <w:pStyle w:val="a3"/>
        <w:numPr>
          <w:ilvl w:val="3"/>
          <w:numId w:val="40"/>
        </w:numPr>
        <w:spacing w:after="0" w:line="360" w:lineRule="auto"/>
        <w:ind w:left="282" w:hanging="282"/>
        <w:jc w:val="both"/>
        <w:rPr>
          <w:rFonts w:cs="David"/>
          <w:b/>
          <w:bCs/>
        </w:rPr>
      </w:pPr>
      <w:r w:rsidRPr="00424789">
        <w:rPr>
          <w:rFonts w:ascii="David" w:hAnsi="David" w:cs="David"/>
          <w:rtl/>
        </w:rPr>
        <w:t xml:space="preserve">הבעל חייב במזונות </w:t>
      </w:r>
      <w:r w:rsidRPr="00424789">
        <w:rPr>
          <w:rFonts w:ascii="David" w:hAnsi="David" w:cs="David"/>
          <w:b/>
          <w:bCs/>
          <w:rtl/>
        </w:rPr>
        <w:t xml:space="preserve">עד </w:t>
      </w:r>
      <w:r w:rsidRPr="00424789">
        <w:rPr>
          <w:rFonts w:ascii="David" w:hAnsi="David" w:cs="David" w:hint="cs"/>
          <w:b/>
          <w:bCs/>
          <w:rtl/>
        </w:rPr>
        <w:t>לגירושין בלבד</w:t>
      </w:r>
      <w:r w:rsidRPr="00424789">
        <w:rPr>
          <w:rFonts w:ascii="David" w:hAnsi="David" w:cs="David" w:hint="cs"/>
          <w:rtl/>
        </w:rPr>
        <w:t xml:space="preserve"> (</w:t>
      </w:r>
      <w:r w:rsidRPr="00424789">
        <w:rPr>
          <w:rFonts w:ascii="David" w:hAnsi="David" w:cs="David"/>
          <w:rtl/>
        </w:rPr>
        <w:t>גט</w:t>
      </w:r>
      <w:r w:rsidRPr="00424789">
        <w:rPr>
          <w:rFonts w:ascii="David" w:hAnsi="David" w:cs="David" w:hint="cs"/>
          <w:rtl/>
        </w:rPr>
        <w:t>)</w:t>
      </w:r>
      <w:r w:rsidR="009871E6">
        <w:rPr>
          <w:rFonts w:ascii="David" w:hAnsi="David" w:cs="David" w:hint="cs"/>
          <w:rtl/>
        </w:rPr>
        <w:t>.</w:t>
      </w:r>
    </w:p>
    <w:p w:rsidR="00F97220" w:rsidRPr="00A65682" w:rsidRDefault="00F97220" w:rsidP="008A63A5">
      <w:pPr>
        <w:pStyle w:val="a3"/>
        <w:numPr>
          <w:ilvl w:val="3"/>
          <w:numId w:val="40"/>
        </w:numPr>
        <w:spacing w:after="0" w:line="360" w:lineRule="auto"/>
        <w:ind w:left="282" w:hanging="282"/>
        <w:jc w:val="both"/>
        <w:rPr>
          <w:rFonts w:cs="David"/>
          <w:b/>
          <w:bCs/>
        </w:rPr>
      </w:pPr>
      <w:r w:rsidRPr="00424789">
        <w:rPr>
          <w:rFonts w:ascii="David" w:hAnsi="David" w:cs="David"/>
          <w:highlight w:val="cyan"/>
          <w:rtl/>
        </w:rPr>
        <w:t>שרשבסקי</w:t>
      </w:r>
      <w:r w:rsidRPr="00424789">
        <w:rPr>
          <w:rFonts w:ascii="David" w:hAnsi="David" w:cs="David"/>
          <w:rtl/>
        </w:rPr>
        <w:t xml:space="preserve">- כאשר מדובר בקידושי ספק, אין לאשה זכויות </w:t>
      </w:r>
      <w:r>
        <w:rPr>
          <w:rFonts w:ascii="David" w:hAnsi="David" w:cs="David"/>
          <w:rtl/>
        </w:rPr>
        <w:t>ממוניות ולכן אינה זכאית למזונות</w:t>
      </w:r>
      <w:r w:rsidRPr="00424789">
        <w:rPr>
          <w:rFonts w:ascii="David" w:hAnsi="David" w:cs="David"/>
          <w:rtl/>
        </w:rPr>
        <w:t xml:space="preserve"> </w:t>
      </w:r>
      <w:r w:rsidRPr="00424789">
        <w:rPr>
          <w:rFonts w:cs="David" w:hint="cs"/>
          <w:rtl/>
        </w:rPr>
        <w:t>(</w:t>
      </w:r>
      <w:r w:rsidRPr="00A65682">
        <w:rPr>
          <w:rFonts w:cs="David" w:hint="cs"/>
          <w:rtl/>
        </w:rPr>
        <w:t>למשל: כהן וגרושה).</w:t>
      </w:r>
    </w:p>
    <w:p w:rsidR="00F97220" w:rsidRPr="009B4089" w:rsidRDefault="00F97220" w:rsidP="008A63A5">
      <w:pPr>
        <w:pStyle w:val="a3"/>
        <w:numPr>
          <w:ilvl w:val="3"/>
          <w:numId w:val="40"/>
        </w:numPr>
        <w:spacing w:after="0" w:line="360" w:lineRule="auto"/>
        <w:ind w:left="282" w:hanging="282"/>
        <w:jc w:val="both"/>
        <w:rPr>
          <w:rFonts w:cs="David"/>
          <w:b/>
          <w:bCs/>
        </w:rPr>
      </w:pPr>
      <w:r w:rsidRPr="00A65682">
        <w:rPr>
          <w:rFonts w:cs="David" w:hint="cs"/>
          <w:b/>
          <w:bCs/>
          <w:rtl/>
        </w:rPr>
        <w:t>שלילת מזונות (פטור מוחלט)</w:t>
      </w:r>
      <w:r>
        <w:rPr>
          <w:rFonts w:cs="David" w:hint="cs"/>
          <w:rtl/>
        </w:rPr>
        <w:t>- "אישה מורדת", "</w:t>
      </w:r>
      <w:r w:rsidRPr="00A65682">
        <w:rPr>
          <w:rFonts w:cs="David" w:hint="cs"/>
          <w:rtl/>
        </w:rPr>
        <w:t>אישה מורדת ממלאכה", "מעשה כיעור", אישה שזנתה, מעבירה על דת משה (מחטיאה את בעלה מבחינת הדת), מעבירה על דת יהו</w:t>
      </w:r>
      <w:r>
        <w:rPr>
          <w:rFonts w:cs="David" w:hint="cs"/>
          <w:rtl/>
        </w:rPr>
        <w:t>דית (צניעות), "אישה שאינה עימו"- עזיבת הבית ללא סיבה מוצדקת.</w:t>
      </w:r>
    </w:p>
    <w:p w:rsidR="00F97220" w:rsidRPr="00B55C46" w:rsidRDefault="00F97220" w:rsidP="008A63A5">
      <w:pPr>
        <w:pStyle w:val="a3"/>
        <w:numPr>
          <w:ilvl w:val="3"/>
          <w:numId w:val="40"/>
        </w:numPr>
        <w:spacing w:after="0" w:line="360" w:lineRule="auto"/>
        <w:ind w:left="282" w:hanging="282"/>
        <w:jc w:val="both"/>
        <w:rPr>
          <w:rFonts w:cs="David"/>
        </w:rPr>
      </w:pPr>
      <w:r w:rsidRPr="006F4589">
        <w:rPr>
          <w:rFonts w:cs="David" w:hint="cs"/>
          <w:highlight w:val="cyan"/>
          <w:rtl/>
        </w:rPr>
        <w:t>פס"ד כהן</w:t>
      </w:r>
      <w:r>
        <w:rPr>
          <w:rFonts w:cs="David" w:hint="cs"/>
          <w:highlight w:val="cyan"/>
          <w:rtl/>
        </w:rPr>
        <w:t>,</w:t>
      </w:r>
      <w:r w:rsidRPr="00B55C46">
        <w:rPr>
          <w:rFonts w:cs="David" w:hint="cs"/>
          <w:highlight w:val="cyan"/>
          <w:rtl/>
        </w:rPr>
        <w:t xml:space="preserve"> </w:t>
      </w:r>
      <w:r w:rsidRPr="006F4589">
        <w:rPr>
          <w:rFonts w:cs="David" w:hint="cs"/>
          <w:highlight w:val="cyan"/>
          <w:rtl/>
        </w:rPr>
        <w:t>פס"ד גרינהאוס</w:t>
      </w:r>
      <w:r w:rsidRPr="006F4589">
        <w:rPr>
          <w:rFonts w:cs="David" w:hint="cs"/>
          <w:rtl/>
        </w:rPr>
        <w:t>-</w:t>
      </w:r>
      <w:r>
        <w:rPr>
          <w:rFonts w:cs="David" w:hint="cs"/>
          <w:b/>
          <w:bCs/>
          <w:rtl/>
        </w:rPr>
        <w:t xml:space="preserve"> </w:t>
      </w:r>
      <w:r w:rsidRPr="006F4589">
        <w:rPr>
          <w:rFonts w:cs="David" w:hint="cs"/>
          <w:b/>
          <w:bCs/>
          <w:rtl/>
        </w:rPr>
        <w:t>השתק פלוגתא</w:t>
      </w:r>
      <w:r>
        <w:rPr>
          <w:rFonts w:cs="David" w:hint="cs"/>
          <w:rtl/>
        </w:rPr>
        <w:t xml:space="preserve">- </w:t>
      </w:r>
      <w:r w:rsidRPr="006F4589">
        <w:rPr>
          <w:rFonts w:cs="David" w:hint="cs"/>
          <w:rtl/>
        </w:rPr>
        <w:t xml:space="preserve">אם ביד"ר קבע כי האישה סטתה מקוד ההתנהגות, קביעה זו תחייב את ביהמ"ש האזרחי </w:t>
      </w:r>
      <w:r w:rsidRPr="006F4589">
        <w:rPr>
          <w:rFonts w:cs="David" w:hint="cs"/>
          <w:u w:val="single"/>
          <w:rtl/>
        </w:rPr>
        <w:t>אך</w:t>
      </w:r>
      <w:r w:rsidRPr="006F4589">
        <w:rPr>
          <w:rFonts w:cs="David" w:hint="cs"/>
          <w:rtl/>
        </w:rPr>
        <w:t xml:space="preserve"> היא לא תביא באופן אוטומטי לשלילת המזונות.</w:t>
      </w:r>
      <w:r w:rsidRPr="00A65682">
        <w:rPr>
          <w:rFonts w:cs="David" w:hint="cs"/>
          <w:rtl/>
        </w:rPr>
        <w:t xml:space="preserve"> </w:t>
      </w:r>
      <w:r w:rsidRPr="00C572DB">
        <w:rPr>
          <w:rFonts w:cs="David" w:hint="cs"/>
          <w:u w:val="single"/>
          <w:rtl/>
        </w:rPr>
        <w:t>שמגר</w:t>
      </w:r>
      <w:r w:rsidRPr="006F4589">
        <w:rPr>
          <w:rFonts w:cs="David" w:hint="cs"/>
          <w:rtl/>
        </w:rPr>
        <w:t xml:space="preserve">- מחיל </w:t>
      </w:r>
      <w:r w:rsidRPr="00250784">
        <w:rPr>
          <w:rFonts w:cs="David" w:hint="cs"/>
          <w:b/>
          <w:bCs/>
          <w:rtl/>
        </w:rPr>
        <w:t>הדדיות בין בני הזוג</w:t>
      </w:r>
      <w:r>
        <w:rPr>
          <w:rFonts w:cs="David" w:hint="cs"/>
          <w:rtl/>
        </w:rPr>
        <w:t xml:space="preserve">- </w:t>
      </w:r>
      <w:r w:rsidRPr="006F4589">
        <w:rPr>
          <w:rFonts w:cs="David" w:hint="cs"/>
          <w:rtl/>
        </w:rPr>
        <w:t>אם גם הבעל התנהג לא כשורה הוא עדיין חייב במזונותיה</w:t>
      </w:r>
      <w:r>
        <w:rPr>
          <w:rFonts w:cs="David" w:hint="cs"/>
          <w:rtl/>
        </w:rPr>
        <w:t>.</w:t>
      </w:r>
    </w:p>
    <w:p w:rsidR="00F97220" w:rsidRPr="00B55C46" w:rsidRDefault="00F97220" w:rsidP="008A63A5">
      <w:pPr>
        <w:pStyle w:val="a3"/>
        <w:numPr>
          <w:ilvl w:val="3"/>
          <w:numId w:val="40"/>
        </w:numPr>
        <w:spacing w:after="0" w:line="360" w:lineRule="auto"/>
        <w:ind w:left="282" w:hanging="282"/>
        <w:jc w:val="both"/>
        <w:rPr>
          <w:rFonts w:cs="David"/>
          <w:b/>
          <w:bCs/>
        </w:rPr>
      </w:pPr>
      <w:r w:rsidRPr="00B55C46">
        <w:rPr>
          <w:rFonts w:ascii="David" w:hAnsi="David" w:cs="David" w:hint="cs"/>
          <w:highlight w:val="cyan"/>
          <w:rtl/>
        </w:rPr>
        <w:t>פס"ד טביב</w:t>
      </w:r>
      <w:r w:rsidRPr="00B55C46">
        <w:rPr>
          <w:rFonts w:ascii="David" w:hAnsi="David" w:cs="David" w:hint="cs"/>
          <w:rtl/>
        </w:rPr>
        <w:t>-</w:t>
      </w:r>
      <w:r w:rsidRPr="00B55C46">
        <w:rPr>
          <w:rFonts w:ascii="David" w:hAnsi="David" w:cs="David" w:hint="cs"/>
          <w:b/>
          <w:bCs/>
          <w:rtl/>
        </w:rPr>
        <w:t xml:space="preserve"> </w:t>
      </w:r>
      <w:r w:rsidRPr="00B55C46">
        <w:rPr>
          <w:rFonts w:ascii="David" w:hAnsi="David" w:cs="David"/>
          <w:b/>
          <w:bCs/>
          <w:rtl/>
        </w:rPr>
        <w:t>אם נשללו מזונות בביד"ר בשל עילת הגירושין</w:t>
      </w:r>
      <w:r>
        <w:rPr>
          <w:rFonts w:ascii="David" w:hAnsi="David" w:cs="David"/>
          <w:rtl/>
        </w:rPr>
        <w:t>- אין מדובר במעשה בית דין</w:t>
      </w:r>
      <w:r>
        <w:rPr>
          <w:rFonts w:ascii="David" w:hAnsi="David" w:cs="David" w:hint="cs"/>
          <w:rtl/>
        </w:rPr>
        <w:t>.</w:t>
      </w:r>
    </w:p>
    <w:p w:rsidR="00F97220" w:rsidRPr="00E4324E" w:rsidRDefault="00F97220" w:rsidP="008A63A5">
      <w:pPr>
        <w:pStyle w:val="a3"/>
        <w:numPr>
          <w:ilvl w:val="3"/>
          <w:numId w:val="40"/>
        </w:numPr>
        <w:spacing w:after="0" w:line="360" w:lineRule="auto"/>
        <w:ind w:left="282" w:hanging="282"/>
        <w:jc w:val="both"/>
        <w:rPr>
          <w:rFonts w:cs="David"/>
          <w:b/>
          <w:bCs/>
        </w:rPr>
      </w:pPr>
      <w:r w:rsidRPr="00250784">
        <w:rPr>
          <w:rFonts w:ascii="David" w:hAnsi="David" w:cs="David" w:hint="cs"/>
          <w:highlight w:val="cyan"/>
          <w:rtl/>
        </w:rPr>
        <w:lastRenderedPageBreak/>
        <w:t>פס"ד ביקל</w:t>
      </w:r>
      <w:r w:rsidRPr="00250784">
        <w:rPr>
          <w:rFonts w:ascii="David" w:hAnsi="David" w:cs="David" w:hint="cs"/>
          <w:rtl/>
        </w:rPr>
        <w:t>-</w:t>
      </w:r>
      <w:r>
        <w:rPr>
          <w:rFonts w:ascii="David" w:hAnsi="David" w:cs="David" w:hint="cs"/>
          <w:b/>
          <w:bCs/>
          <w:rtl/>
        </w:rPr>
        <w:t xml:space="preserve"> </w:t>
      </w:r>
      <w:r w:rsidRPr="00B55C46">
        <w:rPr>
          <w:rFonts w:ascii="David" w:hAnsi="David" w:cs="David" w:hint="cs"/>
          <w:b/>
          <w:bCs/>
          <w:rtl/>
        </w:rPr>
        <w:t>קיזוז מעשה ידיה</w:t>
      </w:r>
      <w:r w:rsidRPr="00B55C46">
        <w:rPr>
          <w:rFonts w:cs="David" w:hint="cs"/>
          <w:rtl/>
        </w:rPr>
        <w:t>-</w:t>
      </w:r>
      <w:r w:rsidRPr="00B55C46">
        <w:rPr>
          <w:rFonts w:cs="David" w:hint="cs"/>
          <w:b/>
          <w:bCs/>
          <w:rtl/>
        </w:rPr>
        <w:t xml:space="preserve"> </w:t>
      </w:r>
      <w:r w:rsidRPr="00B55C46">
        <w:rPr>
          <w:rFonts w:ascii="David" w:eastAsia="Times New Roman" w:hAnsi="David" w:cs="David"/>
          <w:rtl/>
          <w:lang w:eastAsia="he-IL"/>
        </w:rPr>
        <w:t>בית המשפט רשאי לקזז מסכום המזונות את פוטנציאל השתכרות האישה</w:t>
      </w:r>
      <w:r>
        <w:rPr>
          <w:rFonts w:ascii="David" w:eastAsia="Times New Roman" w:hAnsi="David" w:cs="David" w:hint="cs"/>
          <w:rtl/>
          <w:lang w:eastAsia="he-IL"/>
        </w:rPr>
        <w:t xml:space="preserve">. </w:t>
      </w:r>
      <w:r w:rsidRPr="00E4324E">
        <w:rPr>
          <w:rFonts w:ascii="David" w:hAnsi="David" w:cs="David" w:hint="cs"/>
          <w:b/>
          <w:bCs/>
          <w:rtl/>
        </w:rPr>
        <w:t>חריג</w:t>
      </w:r>
      <w:r w:rsidRPr="00E4324E">
        <w:rPr>
          <w:rFonts w:ascii="David" w:hAnsi="David" w:cs="David" w:hint="cs"/>
          <w:rtl/>
        </w:rPr>
        <w:t xml:space="preserve">: </w:t>
      </w:r>
      <w:r w:rsidRPr="00E4324E">
        <w:rPr>
          <w:rFonts w:ascii="David" w:hAnsi="David" w:cs="David" w:hint="cs"/>
          <w:highlight w:val="cyan"/>
          <w:rtl/>
        </w:rPr>
        <w:t xml:space="preserve">פס"ד </w:t>
      </w:r>
      <w:r w:rsidRPr="00E4324E">
        <w:rPr>
          <w:rFonts w:ascii="David" w:hAnsi="David" w:cs="David"/>
          <w:highlight w:val="cyan"/>
          <w:rtl/>
        </w:rPr>
        <w:t>פלולי</w:t>
      </w:r>
      <w:r w:rsidRPr="00E4324E">
        <w:rPr>
          <w:rFonts w:ascii="David" w:hAnsi="David" w:cs="David" w:hint="cs"/>
          <w:rtl/>
        </w:rPr>
        <w:t>-</w:t>
      </w:r>
      <w:r w:rsidRPr="00E4324E">
        <w:rPr>
          <w:rFonts w:ascii="David" w:hAnsi="David" w:cs="David"/>
          <w:rtl/>
        </w:rPr>
        <w:t xml:space="preserve"> רק כש</w:t>
      </w:r>
      <w:r w:rsidRPr="00E4324E">
        <w:rPr>
          <w:rFonts w:ascii="David" w:hAnsi="David" w:cs="David" w:hint="cs"/>
          <w:rtl/>
        </w:rPr>
        <w:t xml:space="preserve">היא </w:t>
      </w:r>
      <w:r w:rsidRPr="00E4324E">
        <w:rPr>
          <w:rFonts w:ascii="David" w:hAnsi="David" w:cs="David"/>
          <w:u w:val="single"/>
          <w:rtl/>
        </w:rPr>
        <w:t>באמת</w:t>
      </w:r>
      <w:r w:rsidRPr="00E4324E">
        <w:rPr>
          <w:rFonts w:ascii="David" w:hAnsi="David" w:cs="David"/>
          <w:rtl/>
        </w:rPr>
        <w:t xml:space="preserve"> יכולה לעבוד.</w:t>
      </w:r>
    </w:p>
    <w:p w:rsidR="00F97220" w:rsidRDefault="00F97220" w:rsidP="008A63A5">
      <w:pPr>
        <w:pStyle w:val="a3"/>
        <w:numPr>
          <w:ilvl w:val="3"/>
          <w:numId w:val="40"/>
        </w:numPr>
        <w:spacing w:after="0" w:line="360" w:lineRule="auto"/>
        <w:ind w:left="282" w:hanging="282"/>
        <w:jc w:val="both"/>
        <w:rPr>
          <w:rFonts w:cs="David"/>
        </w:rPr>
      </w:pPr>
      <w:r w:rsidRPr="00D658F1">
        <w:rPr>
          <w:rFonts w:cs="David" w:hint="cs"/>
          <w:highlight w:val="cyan"/>
          <w:rtl/>
        </w:rPr>
        <w:t>פס"ד כהנא</w:t>
      </w:r>
      <w:r w:rsidRPr="00D658F1">
        <w:rPr>
          <w:rFonts w:cs="David" w:hint="cs"/>
          <w:rtl/>
        </w:rPr>
        <w:t xml:space="preserve">- </w:t>
      </w:r>
      <w:r w:rsidRPr="00D658F1">
        <w:rPr>
          <w:rFonts w:cs="David" w:hint="cs"/>
          <w:b/>
          <w:bCs/>
          <w:rtl/>
        </w:rPr>
        <w:t xml:space="preserve">מזונות במקרה של נישואין אסורים </w:t>
      </w:r>
      <w:r>
        <w:rPr>
          <w:rFonts w:cs="David" w:hint="cs"/>
          <w:b/>
          <w:bCs/>
          <w:rtl/>
        </w:rPr>
        <w:t>וגט לחומרה</w:t>
      </w:r>
      <w:r w:rsidRPr="00D658F1">
        <w:rPr>
          <w:rFonts w:cs="David" w:hint="cs"/>
          <w:b/>
          <w:bCs/>
          <w:rtl/>
        </w:rPr>
        <w:t xml:space="preserve"> </w:t>
      </w:r>
      <w:r w:rsidRPr="00D658F1">
        <w:rPr>
          <w:rFonts w:cs="David" w:hint="cs"/>
          <w:rtl/>
        </w:rPr>
        <w:t xml:space="preserve">(כהן וגרושה)- </w:t>
      </w:r>
      <w:r>
        <w:rPr>
          <w:rFonts w:cs="David" w:hint="cs"/>
          <w:rtl/>
        </w:rPr>
        <w:t>קיימת זכאות למזונות אזרחיים מכוח התחייבות הבעל.</w:t>
      </w:r>
    </w:p>
    <w:p w:rsidR="00F97220" w:rsidRDefault="00F97220" w:rsidP="008A63A5">
      <w:pPr>
        <w:pStyle w:val="a3"/>
        <w:numPr>
          <w:ilvl w:val="3"/>
          <w:numId w:val="40"/>
        </w:numPr>
        <w:spacing w:after="0" w:line="360" w:lineRule="auto"/>
        <w:ind w:left="282" w:hanging="282"/>
        <w:jc w:val="both"/>
        <w:rPr>
          <w:rFonts w:cs="David"/>
        </w:rPr>
      </w:pPr>
      <w:r>
        <w:rPr>
          <w:rFonts w:cs="David" w:hint="cs"/>
          <w:b/>
          <w:bCs/>
          <w:rtl/>
        </w:rPr>
        <w:t>מזונות "מעוכבת מחמתו להינשא"</w:t>
      </w:r>
      <w:r w:rsidRPr="00792BC9">
        <w:rPr>
          <w:rFonts w:cs="David" w:hint="cs"/>
          <w:rtl/>
        </w:rPr>
        <w:t>-</w:t>
      </w:r>
      <w:r w:rsidRPr="00D658F1">
        <w:rPr>
          <w:rFonts w:cs="David" w:hint="cs"/>
          <w:b/>
          <w:bCs/>
          <w:rtl/>
        </w:rPr>
        <w:t xml:space="preserve"> </w:t>
      </w:r>
      <w:r w:rsidRPr="00D658F1">
        <w:rPr>
          <w:rFonts w:cs="David" w:hint="cs"/>
          <w:rtl/>
        </w:rPr>
        <w:t xml:space="preserve">גבר </w:t>
      </w:r>
      <w:r w:rsidRPr="00D658F1">
        <w:rPr>
          <w:rFonts w:cs="David" w:hint="cs"/>
          <w:b/>
          <w:bCs/>
          <w:u w:val="single"/>
          <w:rtl/>
        </w:rPr>
        <w:t>שחויב</w:t>
      </w:r>
      <w:r w:rsidRPr="00D658F1">
        <w:rPr>
          <w:rFonts w:cs="David" w:hint="cs"/>
          <w:rtl/>
        </w:rPr>
        <w:t xml:space="preserve"> לתת גט לאשתו, ומסרב לתתו, </w:t>
      </w:r>
      <w:r w:rsidRPr="00D658F1">
        <w:rPr>
          <w:rFonts w:cs="David" w:hint="cs"/>
          <w:b/>
          <w:bCs/>
          <w:rtl/>
        </w:rPr>
        <w:t>יחויב בתשלומי מזונות</w:t>
      </w:r>
      <w:r w:rsidRPr="00D658F1">
        <w:rPr>
          <w:rFonts w:cs="David" w:hint="cs"/>
          <w:rtl/>
        </w:rPr>
        <w:t xml:space="preserve">. </w:t>
      </w:r>
      <w:r w:rsidRPr="00D658F1">
        <w:rPr>
          <w:rFonts w:cs="David" w:hint="cs"/>
          <w:b/>
          <w:bCs/>
          <w:u w:val="single"/>
          <w:rtl/>
        </w:rPr>
        <w:t>לא ניתן לקזז</w:t>
      </w:r>
      <w:r w:rsidRPr="00D658F1">
        <w:rPr>
          <w:rFonts w:cs="David" w:hint="cs"/>
          <w:b/>
          <w:bCs/>
          <w:rtl/>
        </w:rPr>
        <w:t xml:space="preserve"> את הכנסת האישה ממזונות אלה </w:t>
      </w:r>
      <w:r w:rsidRPr="00792BC9">
        <w:rPr>
          <w:rFonts w:cs="David" w:hint="cs"/>
          <w:rtl/>
        </w:rPr>
        <w:t>(</w:t>
      </w:r>
      <w:r w:rsidRPr="00D658F1">
        <w:rPr>
          <w:rFonts w:cs="David" w:hint="cs"/>
          <w:rtl/>
        </w:rPr>
        <w:t>הרציונאל שבבסיס הקיזוז (הרצון למנוע איבה) כבר ל</w:t>
      </w:r>
      <w:r>
        <w:rPr>
          <w:rFonts w:cs="David" w:hint="cs"/>
          <w:rtl/>
        </w:rPr>
        <w:t>א מתקיים כי הבעל מסרב).</w:t>
      </w:r>
    </w:p>
    <w:p w:rsidR="00F97220" w:rsidRPr="00BC7964" w:rsidRDefault="00F97220" w:rsidP="008A63A5">
      <w:pPr>
        <w:pStyle w:val="a3"/>
        <w:numPr>
          <w:ilvl w:val="3"/>
          <w:numId w:val="40"/>
        </w:numPr>
        <w:spacing w:after="0" w:line="360" w:lineRule="auto"/>
        <w:ind w:left="282" w:hanging="282"/>
        <w:jc w:val="both"/>
        <w:rPr>
          <w:rFonts w:cs="David"/>
        </w:rPr>
      </w:pPr>
      <w:r w:rsidRPr="00A65682">
        <w:rPr>
          <w:rFonts w:cs="David" w:hint="cs"/>
          <w:b/>
          <w:bCs/>
          <w:rtl/>
        </w:rPr>
        <w:t>אם הבעל מסרב לתת לאישה גט ולכן היא עוזבת את הבית</w:t>
      </w:r>
      <w:r>
        <w:rPr>
          <w:rFonts w:cs="David" w:hint="cs"/>
          <w:rtl/>
        </w:rPr>
        <w:t>-</w:t>
      </w:r>
      <w:r w:rsidRPr="00A65682">
        <w:rPr>
          <w:rFonts w:cs="David" w:hint="cs"/>
          <w:rtl/>
        </w:rPr>
        <w:t xml:space="preserve"> הוא עדיין חייב לתת לה מזונות כי העזיבה היא </w:t>
      </w:r>
      <w:r>
        <w:rPr>
          <w:rFonts w:cs="David" w:hint="cs"/>
          <w:b/>
          <w:bCs/>
          <w:rtl/>
        </w:rPr>
        <w:t>לא באשמתה</w:t>
      </w:r>
      <w:r>
        <w:rPr>
          <w:rFonts w:cs="David" w:hint="cs"/>
          <w:rtl/>
        </w:rPr>
        <w:t>.</w:t>
      </w:r>
    </w:p>
    <w:p w:rsidR="00F97220" w:rsidRPr="00F97220" w:rsidRDefault="00F97220" w:rsidP="00B03AEC">
      <w:pPr>
        <w:tabs>
          <w:tab w:val="left" w:pos="5846"/>
        </w:tabs>
        <w:spacing w:after="0" w:line="360" w:lineRule="auto"/>
        <w:contextualSpacing/>
        <w:jc w:val="both"/>
        <w:rPr>
          <w:rFonts w:ascii="Arial" w:hAnsi="Arial" w:cs="David"/>
          <w:rtl/>
        </w:rPr>
      </w:pPr>
    </w:p>
    <w:p w:rsidR="00471989" w:rsidRPr="008D3E9E" w:rsidRDefault="0004794A" w:rsidP="00B03AEC">
      <w:pPr>
        <w:pStyle w:val="a3"/>
        <w:spacing w:after="0" w:line="360" w:lineRule="auto"/>
        <w:ind w:left="-1"/>
        <w:jc w:val="both"/>
        <w:rPr>
          <w:rFonts w:ascii="David" w:hAnsi="David" w:cs="David"/>
          <w:rtl/>
        </w:rPr>
      </w:pPr>
      <w:r w:rsidRPr="00DA25E3">
        <w:rPr>
          <w:rFonts w:ascii="David" w:hAnsi="David" w:cs="David"/>
          <w:b/>
          <w:bCs/>
          <w:sz w:val="28"/>
          <w:szCs w:val="28"/>
          <w:highlight w:val="yellow"/>
          <w:u w:val="single"/>
          <w:rtl/>
        </w:rPr>
        <w:t>ידועים בציבור</w:t>
      </w:r>
      <w:r w:rsidR="000016C6" w:rsidRPr="008D3E9E">
        <w:rPr>
          <w:rFonts w:ascii="David" w:hAnsi="David" w:cs="David"/>
          <w:rtl/>
        </w:rPr>
        <w:t xml:space="preserve">- </w:t>
      </w:r>
      <w:r w:rsidR="00E50E45" w:rsidRPr="00E50E45">
        <w:rPr>
          <w:rFonts w:ascii="David" w:hAnsi="David" w:cs="David" w:hint="cs"/>
          <w:sz w:val="24"/>
          <w:szCs w:val="24"/>
          <w:rtl/>
        </w:rPr>
        <w:t>[</w:t>
      </w:r>
      <w:r w:rsidR="000016C6" w:rsidRPr="00E50E45">
        <w:rPr>
          <w:rFonts w:ascii="David" w:hAnsi="David" w:cs="David"/>
          <w:sz w:val="24"/>
          <w:szCs w:val="24"/>
          <w:rtl/>
        </w:rPr>
        <w:t>משק בית משותף + חיי משפחה</w:t>
      </w:r>
      <w:r w:rsidR="00E50E45" w:rsidRPr="00E50E45">
        <w:rPr>
          <w:rFonts w:ascii="David" w:hAnsi="David" w:cs="David" w:hint="cs"/>
          <w:sz w:val="24"/>
          <w:szCs w:val="24"/>
          <w:rtl/>
        </w:rPr>
        <w:t>]</w:t>
      </w:r>
    </w:p>
    <w:p w:rsidR="00471989" w:rsidRPr="00E50E45" w:rsidRDefault="00E50E45" w:rsidP="00E50E45">
      <w:pPr>
        <w:spacing w:after="0" w:line="360" w:lineRule="auto"/>
        <w:jc w:val="both"/>
        <w:rPr>
          <w:rFonts w:cs="David"/>
        </w:rPr>
      </w:pPr>
      <w:r>
        <w:rPr>
          <w:rFonts w:cs="David" w:hint="cs"/>
          <w:b/>
          <w:bCs/>
          <w:rtl/>
        </w:rPr>
        <w:t>ידב"צ</w:t>
      </w:r>
      <w:r w:rsidR="00471989" w:rsidRPr="00E50E45">
        <w:rPr>
          <w:rFonts w:cs="David" w:hint="cs"/>
          <w:b/>
          <w:bCs/>
          <w:rtl/>
        </w:rPr>
        <w:t xml:space="preserve"> זה לא סטטוס</w:t>
      </w:r>
      <w:r w:rsidR="00D77F79" w:rsidRPr="00E50E45">
        <w:rPr>
          <w:rFonts w:cs="David" w:hint="cs"/>
          <w:rtl/>
        </w:rPr>
        <w:t>-</w:t>
      </w:r>
      <w:r w:rsidR="00471989" w:rsidRPr="00E50E45">
        <w:rPr>
          <w:rFonts w:cs="David" w:hint="cs"/>
          <w:rtl/>
        </w:rPr>
        <w:t xml:space="preserve"> אין בזכויות </w:t>
      </w:r>
      <w:r w:rsidR="00D77F79" w:rsidRPr="00E50E45">
        <w:rPr>
          <w:rFonts w:cs="David" w:hint="cs"/>
          <w:rtl/>
        </w:rPr>
        <w:t>הניתנות לידב"צ בחוק</w:t>
      </w:r>
      <w:r w:rsidR="00471989" w:rsidRPr="00E50E45">
        <w:rPr>
          <w:rFonts w:cs="David" w:hint="cs"/>
          <w:rtl/>
        </w:rPr>
        <w:t xml:space="preserve"> כדי לשנות את מעמדם האישי של בני הזוג כנשואים או לא נשואים.</w:t>
      </w:r>
    </w:p>
    <w:p w:rsidR="00D77F79" w:rsidRPr="00D77F79" w:rsidRDefault="00D77F79" w:rsidP="00D77F79">
      <w:pPr>
        <w:pStyle w:val="1"/>
        <w:rPr>
          <w:rFonts w:asciiTheme="minorHAnsi" w:eastAsiaTheme="minorHAnsi" w:hAnsiTheme="minorHAnsi"/>
        </w:rPr>
      </w:pPr>
      <w:r w:rsidRPr="00D77F79">
        <w:rPr>
          <w:rFonts w:asciiTheme="minorHAnsi" w:eastAsiaTheme="minorHAnsi" w:hAnsiTheme="minorHAnsi" w:hint="cs"/>
          <w:rtl/>
        </w:rPr>
        <w:t>מתי חל?</w:t>
      </w:r>
    </w:p>
    <w:p w:rsidR="00A42B94" w:rsidRPr="008D3E9E" w:rsidRDefault="00A42B94" w:rsidP="008A63A5">
      <w:pPr>
        <w:pStyle w:val="a3"/>
        <w:numPr>
          <w:ilvl w:val="0"/>
          <w:numId w:val="11"/>
        </w:numPr>
        <w:spacing w:after="0" w:line="360" w:lineRule="auto"/>
        <w:ind w:left="282" w:hanging="282"/>
        <w:jc w:val="both"/>
        <w:rPr>
          <w:rFonts w:cs="David"/>
          <w:b/>
          <w:bCs/>
        </w:rPr>
      </w:pPr>
      <w:r w:rsidRPr="008D3E9E">
        <w:rPr>
          <w:rFonts w:cs="David" w:hint="cs"/>
          <w:b/>
          <w:bCs/>
          <w:rtl/>
        </w:rPr>
        <w:t>כשיש ספק לגבי רישום</w:t>
      </w:r>
      <w:r w:rsidRPr="00E50E45">
        <w:rPr>
          <w:rFonts w:cs="David" w:hint="cs"/>
          <w:rtl/>
        </w:rPr>
        <w:t xml:space="preserve"> של נ</w:t>
      </w:r>
      <w:r w:rsidR="00D77F79" w:rsidRPr="00E50E45">
        <w:rPr>
          <w:rFonts w:cs="David" w:hint="cs"/>
          <w:rtl/>
        </w:rPr>
        <w:t>ישואים כדמו"י או נישואים אזרחיים.</w:t>
      </w:r>
    </w:p>
    <w:p w:rsidR="006609C5" w:rsidRPr="00E50E45" w:rsidRDefault="00946FC5" w:rsidP="008A63A5">
      <w:pPr>
        <w:pStyle w:val="a3"/>
        <w:numPr>
          <w:ilvl w:val="0"/>
          <w:numId w:val="11"/>
        </w:numPr>
        <w:spacing w:after="0" w:line="360" w:lineRule="auto"/>
        <w:ind w:left="282" w:hanging="282"/>
        <w:jc w:val="both"/>
        <w:rPr>
          <w:rFonts w:ascii="David" w:hAnsi="David" w:cs="David"/>
          <w:sz w:val="20"/>
          <w:szCs w:val="20"/>
        </w:rPr>
      </w:pPr>
      <w:r w:rsidRPr="00E50E45">
        <w:rPr>
          <w:rFonts w:ascii="David" w:hAnsi="David" w:cs="David"/>
          <w:b/>
          <w:bCs/>
          <w:rtl/>
        </w:rPr>
        <w:t>זוגות חד מיניים</w:t>
      </w:r>
      <w:r w:rsidR="00E50E45">
        <w:rPr>
          <w:rFonts w:ascii="David" w:hAnsi="David" w:cs="David"/>
          <w:rtl/>
        </w:rPr>
        <w:t xml:space="preserve"> </w:t>
      </w:r>
      <w:r w:rsidRPr="008D3E9E">
        <w:rPr>
          <w:rFonts w:ascii="David" w:hAnsi="David" w:cs="David"/>
          <w:rtl/>
        </w:rPr>
        <w:t>שאינם נשואים בנ</w:t>
      </w:r>
      <w:r w:rsidR="00D77F79">
        <w:rPr>
          <w:rFonts w:ascii="David" w:hAnsi="David" w:cs="David" w:hint="cs"/>
          <w:rtl/>
        </w:rPr>
        <w:t>ישואים אזרחיים</w:t>
      </w:r>
      <w:r w:rsidR="00E50E45">
        <w:rPr>
          <w:rFonts w:ascii="David" w:hAnsi="David" w:cs="David" w:hint="cs"/>
          <w:rtl/>
        </w:rPr>
        <w:t>.</w:t>
      </w:r>
    </w:p>
    <w:p w:rsidR="00E50E45" w:rsidRPr="00E50E45" w:rsidRDefault="00E50E45" w:rsidP="00E50E45">
      <w:pPr>
        <w:spacing w:after="0" w:line="360" w:lineRule="auto"/>
        <w:jc w:val="both"/>
        <w:rPr>
          <w:rFonts w:ascii="David" w:hAnsi="David" w:cs="David"/>
          <w:sz w:val="20"/>
          <w:szCs w:val="20"/>
        </w:rPr>
      </w:pPr>
    </w:p>
    <w:p w:rsidR="00E50E45" w:rsidRDefault="00E50E45" w:rsidP="00E50E45">
      <w:pPr>
        <w:spacing w:after="0" w:line="360" w:lineRule="auto"/>
        <w:jc w:val="both"/>
        <w:rPr>
          <w:rFonts w:cs="David"/>
          <w:rtl/>
        </w:rPr>
      </w:pPr>
      <w:r>
        <w:rPr>
          <w:rFonts w:cs="David" w:hint="cs"/>
          <w:b/>
          <w:bCs/>
          <w:sz w:val="24"/>
          <w:szCs w:val="24"/>
          <w:u w:val="single"/>
          <w:rtl/>
        </w:rPr>
        <w:t xml:space="preserve">2 </w:t>
      </w:r>
      <w:r w:rsidR="00BB1723" w:rsidRPr="00E50E45">
        <w:rPr>
          <w:rFonts w:cs="David" w:hint="cs"/>
          <w:b/>
          <w:bCs/>
          <w:sz w:val="24"/>
          <w:szCs w:val="24"/>
          <w:u w:val="single"/>
          <w:rtl/>
        </w:rPr>
        <w:t>תנאי</w:t>
      </w:r>
      <w:r>
        <w:rPr>
          <w:rFonts w:cs="David" w:hint="cs"/>
          <w:b/>
          <w:bCs/>
          <w:sz w:val="24"/>
          <w:szCs w:val="24"/>
          <w:u w:val="single"/>
          <w:rtl/>
        </w:rPr>
        <w:t>ם</w:t>
      </w:r>
      <w:r w:rsidR="00BB1723" w:rsidRPr="00E50E45">
        <w:rPr>
          <w:rFonts w:cs="David" w:hint="cs"/>
          <w:b/>
          <w:bCs/>
          <w:sz w:val="24"/>
          <w:szCs w:val="24"/>
          <w:u w:val="single"/>
          <w:rtl/>
        </w:rPr>
        <w:t xml:space="preserve"> להכרה כידועים בציבור</w:t>
      </w:r>
      <w:r w:rsidR="004D47A8">
        <w:rPr>
          <w:rFonts w:cs="David" w:hint="cs"/>
          <w:rtl/>
        </w:rPr>
        <w:t xml:space="preserve"> [</w:t>
      </w:r>
      <w:r w:rsidR="004D47A8" w:rsidRPr="004D47A8">
        <w:rPr>
          <w:rFonts w:cs="David" w:hint="cs"/>
          <w:highlight w:val="cyan"/>
          <w:rtl/>
        </w:rPr>
        <w:t>פס"ד ביטון</w:t>
      </w:r>
      <w:r w:rsidR="004D47A8">
        <w:rPr>
          <w:rFonts w:cs="David" w:hint="cs"/>
          <w:rtl/>
        </w:rPr>
        <w:t>]</w:t>
      </w:r>
    </w:p>
    <w:p w:rsidR="00F43217" w:rsidRPr="00F43217" w:rsidRDefault="00F43217" w:rsidP="008A63A5">
      <w:pPr>
        <w:pStyle w:val="a3"/>
        <w:numPr>
          <w:ilvl w:val="0"/>
          <w:numId w:val="12"/>
        </w:numPr>
        <w:spacing w:after="0" w:line="360" w:lineRule="auto"/>
        <w:ind w:left="282" w:hanging="282"/>
        <w:jc w:val="both"/>
        <w:rPr>
          <w:rFonts w:cs="David"/>
          <w:b/>
          <w:bCs/>
        </w:rPr>
      </w:pPr>
      <w:r>
        <w:rPr>
          <w:rFonts w:cs="David" w:hint="cs"/>
          <w:b/>
          <w:bCs/>
          <w:rtl/>
        </w:rPr>
        <w:t>חיי משפחה (יחסים אינטימיים)</w:t>
      </w:r>
      <w:r>
        <w:rPr>
          <w:rFonts w:cs="David" w:hint="cs"/>
          <w:rtl/>
        </w:rPr>
        <w:t>-</w:t>
      </w:r>
      <w:r w:rsidR="00261150" w:rsidRPr="00F43217">
        <w:rPr>
          <w:rFonts w:cs="David" w:hint="cs"/>
          <w:b/>
          <w:bCs/>
          <w:rtl/>
        </w:rPr>
        <w:t xml:space="preserve"> </w:t>
      </w:r>
      <w:r w:rsidR="00261150" w:rsidRPr="00F43217">
        <w:rPr>
          <w:rFonts w:cs="David" w:hint="cs"/>
          <w:rtl/>
        </w:rPr>
        <w:t>קשר של אהבה חיבה מסירות ונאמנות</w:t>
      </w:r>
      <w:r>
        <w:rPr>
          <w:rFonts w:cs="David" w:hint="cs"/>
          <w:rtl/>
        </w:rPr>
        <w:t xml:space="preserve">, </w:t>
      </w:r>
      <w:r w:rsidR="00261150" w:rsidRPr="00F43217">
        <w:rPr>
          <w:rFonts w:cs="David" w:hint="cs"/>
          <w:rtl/>
        </w:rPr>
        <w:t>ב</w:t>
      </w:r>
      <w:r>
        <w:rPr>
          <w:rFonts w:cs="David" w:hint="cs"/>
          <w:rtl/>
        </w:rPr>
        <w:t>ני הזוג "קשרו את גורלם זה בזה".</w:t>
      </w:r>
    </w:p>
    <w:p w:rsidR="00261150" w:rsidRDefault="00F43217" w:rsidP="00F43217">
      <w:pPr>
        <w:pStyle w:val="a3"/>
        <w:spacing w:after="0" w:line="360" w:lineRule="auto"/>
        <w:ind w:left="282"/>
        <w:jc w:val="both"/>
        <w:rPr>
          <w:rFonts w:cs="David"/>
          <w:rtl/>
        </w:rPr>
      </w:pPr>
      <w:r w:rsidRPr="00F43217">
        <w:rPr>
          <w:rFonts w:cs="David" w:hint="cs"/>
          <w:highlight w:val="cyan"/>
          <w:rtl/>
        </w:rPr>
        <w:t>פס"ד סלם נ' כרמי</w:t>
      </w:r>
      <w:r w:rsidRPr="00F43217">
        <w:rPr>
          <w:rFonts w:cs="David" w:hint="cs"/>
          <w:rtl/>
        </w:rPr>
        <w:t xml:space="preserve">- </w:t>
      </w:r>
      <w:r w:rsidR="00261150" w:rsidRPr="00F43217">
        <w:rPr>
          <w:rFonts w:cs="David" w:hint="cs"/>
          <w:u w:val="single"/>
          <w:rtl/>
        </w:rPr>
        <w:t>אין חובה לחיי אישות</w:t>
      </w:r>
      <w:r w:rsidR="00261150" w:rsidRPr="00F43217">
        <w:rPr>
          <w:rFonts w:cs="David" w:hint="cs"/>
          <w:rtl/>
        </w:rPr>
        <w:t>, הדגש הוא על שותפות וגורל חיים משותף</w:t>
      </w:r>
      <w:r w:rsidRPr="00F43217">
        <w:rPr>
          <w:rFonts w:cs="David" w:hint="cs"/>
          <w:rtl/>
        </w:rPr>
        <w:t>.</w:t>
      </w:r>
    </w:p>
    <w:p w:rsidR="00F43217" w:rsidRPr="00F43217" w:rsidRDefault="00F43217" w:rsidP="00F43217">
      <w:pPr>
        <w:pStyle w:val="a3"/>
        <w:spacing w:after="0" w:line="360" w:lineRule="auto"/>
        <w:ind w:left="282"/>
        <w:jc w:val="both"/>
        <w:rPr>
          <w:rFonts w:cs="David"/>
        </w:rPr>
      </w:pPr>
      <w:r w:rsidRPr="00F43217">
        <w:rPr>
          <w:rFonts w:cs="David" w:hint="cs"/>
          <w:highlight w:val="cyan"/>
          <w:rtl/>
        </w:rPr>
        <w:t>פס"ד פישביין (אחיות זקנות)</w:t>
      </w:r>
      <w:r>
        <w:rPr>
          <w:rFonts w:cs="David" w:hint="cs"/>
          <w:rtl/>
        </w:rPr>
        <w:t>- הרציונאל לידב"צ הוא תחליף לקשר נישואין- לא חל כאן.</w:t>
      </w:r>
    </w:p>
    <w:p w:rsidR="009C12F1" w:rsidRPr="009C12F1" w:rsidRDefault="00261150" w:rsidP="008A63A5">
      <w:pPr>
        <w:pStyle w:val="a3"/>
        <w:numPr>
          <w:ilvl w:val="0"/>
          <w:numId w:val="12"/>
        </w:numPr>
        <w:spacing w:after="0" w:line="360" w:lineRule="auto"/>
        <w:ind w:left="282" w:hanging="282"/>
        <w:jc w:val="both"/>
        <w:rPr>
          <w:rFonts w:cs="David"/>
          <w:b/>
          <w:bCs/>
        </w:rPr>
      </w:pPr>
      <w:r w:rsidRPr="008D3E9E">
        <w:rPr>
          <w:rFonts w:cs="David" w:hint="cs"/>
          <w:b/>
          <w:bCs/>
          <w:rtl/>
        </w:rPr>
        <w:t>משק בית משותף</w:t>
      </w:r>
      <w:r w:rsidR="00F43217">
        <w:rPr>
          <w:rFonts w:cs="David" w:hint="cs"/>
          <w:rtl/>
        </w:rPr>
        <w:t>-</w:t>
      </w:r>
      <w:r w:rsidRPr="008D3E9E">
        <w:rPr>
          <w:rFonts w:cs="David" w:hint="cs"/>
          <w:rtl/>
        </w:rPr>
        <w:t xml:space="preserve"> אין משמעות הדבר כי ישנו בהכרח שיתוף קנייני.</w:t>
      </w:r>
    </w:p>
    <w:p w:rsidR="00D43439" w:rsidRDefault="009C12F1" w:rsidP="00D43439">
      <w:pPr>
        <w:pStyle w:val="a3"/>
        <w:spacing w:after="0" w:line="360" w:lineRule="auto"/>
        <w:ind w:left="282"/>
        <w:jc w:val="both"/>
        <w:rPr>
          <w:rFonts w:cs="David"/>
          <w:rtl/>
        </w:rPr>
      </w:pPr>
      <w:r w:rsidRPr="009C12F1">
        <w:rPr>
          <w:rFonts w:cs="David" w:hint="cs"/>
          <w:highlight w:val="cyan"/>
          <w:rtl/>
        </w:rPr>
        <w:t>פס"ד פלונית (דירות צמודות)</w:t>
      </w:r>
      <w:r w:rsidRPr="009C12F1">
        <w:rPr>
          <w:rFonts w:cs="David" w:hint="cs"/>
          <w:rtl/>
        </w:rPr>
        <w:t xml:space="preserve">- </w:t>
      </w:r>
      <w:r w:rsidR="00261150" w:rsidRPr="009C12F1">
        <w:rPr>
          <w:rFonts w:cs="David" w:hint="cs"/>
          <w:rtl/>
        </w:rPr>
        <w:t>אין חובה לגור ביחד</w:t>
      </w:r>
      <w:r w:rsidRPr="009C12F1">
        <w:rPr>
          <w:rFonts w:cs="David" w:hint="cs"/>
          <w:rtl/>
        </w:rPr>
        <w:t>.</w:t>
      </w:r>
      <w:r>
        <w:rPr>
          <w:rFonts w:cs="David" w:hint="cs"/>
          <w:rtl/>
        </w:rPr>
        <w:t xml:space="preserve"> שיתוף סובייקטיבי.</w:t>
      </w:r>
    </w:p>
    <w:p w:rsidR="00C544AC" w:rsidRDefault="00D43439" w:rsidP="00C544AC">
      <w:pPr>
        <w:pStyle w:val="a3"/>
        <w:spacing w:after="0" w:line="360" w:lineRule="auto"/>
        <w:ind w:left="282"/>
        <w:jc w:val="both"/>
        <w:rPr>
          <w:rFonts w:cs="David"/>
          <w:rtl/>
        </w:rPr>
      </w:pPr>
      <w:r w:rsidRPr="00D43439">
        <w:rPr>
          <w:rFonts w:cs="David" w:hint="cs"/>
          <w:highlight w:val="cyan"/>
          <w:rtl/>
        </w:rPr>
        <w:t>פס"ד בר נהור</w:t>
      </w:r>
      <w:r>
        <w:rPr>
          <w:rFonts w:cs="David" w:hint="cs"/>
          <w:rtl/>
        </w:rPr>
        <w:t xml:space="preserve">- </w:t>
      </w:r>
      <w:r w:rsidR="00261150" w:rsidRPr="00D43439">
        <w:rPr>
          <w:rFonts w:cs="David" w:hint="cs"/>
          <w:rtl/>
        </w:rPr>
        <w:t>כאשר בני הזוג חיים יחד בבית משותף, אין צורך להוכיח כי אכן ניהלו ביניהם משק בית משותף.</w:t>
      </w:r>
    </w:p>
    <w:p w:rsidR="00C544AC" w:rsidRDefault="00C544AC" w:rsidP="00C544AC">
      <w:pPr>
        <w:spacing w:after="0" w:line="360" w:lineRule="auto"/>
        <w:jc w:val="both"/>
        <w:rPr>
          <w:rFonts w:cs="David"/>
          <w:b/>
          <w:bCs/>
          <w:rtl/>
        </w:rPr>
      </w:pPr>
    </w:p>
    <w:p w:rsidR="00C544AC" w:rsidRPr="00C544AC" w:rsidRDefault="00C544AC" w:rsidP="00C544AC">
      <w:pPr>
        <w:spacing w:after="0" w:line="360" w:lineRule="auto"/>
        <w:jc w:val="both"/>
        <w:rPr>
          <w:rFonts w:cs="David"/>
          <w:u w:val="single"/>
          <w:rtl/>
        </w:rPr>
      </w:pPr>
      <w:r w:rsidRPr="00C544AC">
        <w:rPr>
          <w:rFonts w:cs="David" w:hint="cs"/>
          <w:u w:val="single"/>
          <w:rtl/>
        </w:rPr>
        <w:t>את התנאים נבחן ע"פ כמה מבחנים:</w:t>
      </w:r>
    </w:p>
    <w:p w:rsidR="00C544AC" w:rsidRDefault="00C544AC" w:rsidP="00C544AC">
      <w:pPr>
        <w:spacing w:after="0" w:line="360" w:lineRule="auto"/>
        <w:jc w:val="both"/>
        <w:rPr>
          <w:rFonts w:cs="David"/>
          <w:b/>
          <w:bCs/>
          <w:rtl/>
        </w:rPr>
      </w:pPr>
      <w:r>
        <w:rPr>
          <w:rFonts w:cs="David" w:hint="cs"/>
          <w:b/>
          <w:bCs/>
          <w:u w:val="single"/>
          <w:rtl/>
        </w:rPr>
        <w:t xml:space="preserve">מבחן </w:t>
      </w:r>
      <w:r w:rsidRPr="00C544AC">
        <w:rPr>
          <w:rFonts w:cs="David" w:hint="cs"/>
          <w:b/>
          <w:bCs/>
          <w:u w:val="single"/>
          <w:rtl/>
        </w:rPr>
        <w:t>משך הזמן</w:t>
      </w:r>
      <w:r>
        <w:rPr>
          <w:rFonts w:cs="David" w:hint="cs"/>
          <w:rtl/>
        </w:rPr>
        <w:t>-</w:t>
      </w:r>
    </w:p>
    <w:p w:rsidR="00C544AC" w:rsidRDefault="004850D1" w:rsidP="008A63A5">
      <w:pPr>
        <w:pStyle w:val="a3"/>
        <w:numPr>
          <w:ilvl w:val="0"/>
          <w:numId w:val="11"/>
        </w:numPr>
        <w:spacing w:after="0" w:line="360" w:lineRule="auto"/>
        <w:ind w:left="282" w:hanging="282"/>
        <w:jc w:val="both"/>
        <w:rPr>
          <w:rFonts w:cs="David"/>
          <w:rtl/>
        </w:rPr>
      </w:pPr>
      <w:r w:rsidRPr="00C544AC">
        <w:rPr>
          <w:rFonts w:cs="David" w:hint="cs"/>
          <w:rtl/>
        </w:rPr>
        <w:t>לא הוגדרה תקופת זמן מינימלית</w:t>
      </w:r>
      <w:r w:rsidR="00C544AC" w:rsidRPr="00C544AC">
        <w:rPr>
          <w:rFonts w:cs="David" w:hint="cs"/>
          <w:rtl/>
        </w:rPr>
        <w:t xml:space="preserve"> נדרשת.</w:t>
      </w:r>
    </w:p>
    <w:p w:rsidR="004850D1" w:rsidRPr="00C544AC" w:rsidRDefault="00C544AC" w:rsidP="008A63A5">
      <w:pPr>
        <w:pStyle w:val="a3"/>
        <w:numPr>
          <w:ilvl w:val="0"/>
          <w:numId w:val="11"/>
        </w:numPr>
        <w:spacing w:after="0" w:line="360" w:lineRule="auto"/>
        <w:ind w:left="282" w:hanging="282"/>
        <w:jc w:val="both"/>
        <w:rPr>
          <w:rFonts w:cs="David"/>
          <w:b/>
          <w:bCs/>
        </w:rPr>
      </w:pPr>
      <w:r w:rsidRPr="00C544AC">
        <w:rPr>
          <w:rFonts w:cs="David" w:hint="cs"/>
          <w:b/>
          <w:bCs/>
          <w:rtl/>
        </w:rPr>
        <w:t>המישור החיצוני</w:t>
      </w:r>
      <w:r w:rsidRPr="00C544AC">
        <w:rPr>
          <w:rFonts w:cs="David" w:hint="cs"/>
          <w:rtl/>
        </w:rPr>
        <w:t xml:space="preserve">- </w:t>
      </w:r>
      <w:r w:rsidRPr="00C544AC">
        <w:rPr>
          <w:rFonts w:cs="David" w:hint="cs"/>
          <w:b/>
          <w:bCs/>
          <w:rtl/>
        </w:rPr>
        <w:t>מול גופי המדינה</w:t>
      </w:r>
      <w:r w:rsidRPr="00C544AC">
        <w:rPr>
          <w:rFonts w:cs="David" w:hint="cs"/>
          <w:rtl/>
        </w:rPr>
        <w:t>.</w:t>
      </w:r>
      <w:r>
        <w:rPr>
          <w:rFonts w:cs="David" w:hint="cs"/>
          <w:b/>
          <w:bCs/>
          <w:rtl/>
        </w:rPr>
        <w:t xml:space="preserve"> </w:t>
      </w:r>
      <w:r w:rsidR="004850D1" w:rsidRPr="00C544AC">
        <w:rPr>
          <w:rFonts w:cs="David" w:hint="cs"/>
          <w:highlight w:val="cyan"/>
          <w:rtl/>
        </w:rPr>
        <w:t>פס"ד סיגל</w:t>
      </w:r>
      <w:r w:rsidRPr="00C544AC">
        <w:rPr>
          <w:rFonts w:cs="David" w:hint="cs"/>
          <w:highlight w:val="cyan"/>
          <w:rtl/>
        </w:rPr>
        <w:t xml:space="preserve"> ביטון</w:t>
      </w:r>
      <w:r w:rsidRPr="00C544AC">
        <w:rPr>
          <w:rFonts w:cs="David" w:hint="cs"/>
          <w:rtl/>
        </w:rPr>
        <w:t>-</w:t>
      </w:r>
      <w:r w:rsidR="004850D1" w:rsidRPr="00C544AC">
        <w:rPr>
          <w:rFonts w:cs="David" w:hint="cs"/>
          <w:rtl/>
        </w:rPr>
        <w:t xml:space="preserve"> </w:t>
      </w:r>
      <w:r w:rsidR="004850D1" w:rsidRPr="00D07CDD">
        <w:rPr>
          <w:rFonts w:cs="David" w:hint="cs"/>
          <w:u w:val="single"/>
          <w:rtl/>
        </w:rPr>
        <w:t>4 חודשים</w:t>
      </w:r>
      <w:r w:rsidR="004850D1" w:rsidRPr="00D07CDD">
        <w:rPr>
          <w:rFonts w:cs="David" w:hint="cs"/>
          <w:b/>
          <w:bCs/>
          <w:u w:val="single"/>
          <w:rtl/>
        </w:rPr>
        <w:t xml:space="preserve"> </w:t>
      </w:r>
      <w:r w:rsidR="004850D1" w:rsidRPr="00C544AC">
        <w:rPr>
          <w:rFonts w:cs="David" w:hint="cs"/>
          <w:rtl/>
        </w:rPr>
        <w:t xml:space="preserve">של מגורים משותפים </w:t>
      </w:r>
      <w:r>
        <w:rPr>
          <w:rFonts w:cs="David" w:hint="cs"/>
          <w:rtl/>
        </w:rPr>
        <w:t>הספיקו</w:t>
      </w:r>
      <w:r w:rsidR="004850D1" w:rsidRPr="00C544AC">
        <w:rPr>
          <w:rFonts w:cs="David" w:hint="cs"/>
          <w:rtl/>
        </w:rPr>
        <w:t xml:space="preserve"> </w:t>
      </w:r>
      <w:r w:rsidR="004850D1" w:rsidRPr="00D07CDD">
        <w:rPr>
          <w:rFonts w:cs="David" w:hint="cs"/>
          <w:u w:val="single"/>
          <w:rtl/>
        </w:rPr>
        <w:t>בנסיבות</w:t>
      </w:r>
      <w:r w:rsidR="004850D1" w:rsidRPr="00C544AC">
        <w:rPr>
          <w:rFonts w:cs="David" w:hint="cs"/>
          <w:rtl/>
        </w:rPr>
        <w:t xml:space="preserve"> </w:t>
      </w:r>
      <w:r>
        <w:rPr>
          <w:rFonts w:cs="David" w:hint="cs"/>
          <w:rtl/>
        </w:rPr>
        <w:t>בהן הגבר מת.</w:t>
      </w:r>
    </w:p>
    <w:p w:rsidR="004850D1" w:rsidRPr="008D3E9E" w:rsidRDefault="004850D1" w:rsidP="008A63A5">
      <w:pPr>
        <w:pStyle w:val="a3"/>
        <w:numPr>
          <w:ilvl w:val="0"/>
          <w:numId w:val="11"/>
        </w:numPr>
        <w:spacing w:after="0" w:line="360" w:lineRule="auto"/>
        <w:ind w:left="282" w:hanging="282"/>
        <w:jc w:val="both"/>
        <w:rPr>
          <w:rFonts w:cs="David"/>
          <w:b/>
          <w:bCs/>
        </w:rPr>
      </w:pPr>
      <w:r w:rsidRPr="008D3E9E">
        <w:rPr>
          <w:rFonts w:cs="David" w:hint="cs"/>
          <w:b/>
          <w:bCs/>
          <w:rtl/>
        </w:rPr>
        <w:t>ה</w:t>
      </w:r>
      <w:r w:rsidR="00C544AC">
        <w:rPr>
          <w:rFonts w:cs="David" w:hint="cs"/>
          <w:b/>
          <w:bCs/>
          <w:rtl/>
        </w:rPr>
        <w:t>מישור הפנימי-</w:t>
      </w:r>
      <w:r w:rsidRPr="008D3E9E">
        <w:rPr>
          <w:rFonts w:cs="David" w:hint="cs"/>
          <w:b/>
          <w:bCs/>
          <w:rtl/>
        </w:rPr>
        <w:t xml:space="preserve"> מול בן הזוג</w:t>
      </w:r>
      <w:r w:rsidR="00C544AC">
        <w:rPr>
          <w:rFonts w:cs="David" w:hint="cs"/>
          <w:b/>
          <w:bCs/>
          <w:rtl/>
        </w:rPr>
        <w:t xml:space="preserve">. </w:t>
      </w:r>
      <w:r w:rsidR="00D07CDD" w:rsidRPr="00D07CDD">
        <w:rPr>
          <w:rFonts w:cs="David" w:hint="cs"/>
          <w:highlight w:val="cyan"/>
          <w:rtl/>
        </w:rPr>
        <w:t>פס"ד שנצר נ' ריבלין</w:t>
      </w:r>
      <w:r w:rsidR="00D07CDD" w:rsidRPr="00D07CDD">
        <w:rPr>
          <w:rFonts w:cs="David" w:hint="cs"/>
          <w:rtl/>
        </w:rPr>
        <w:t xml:space="preserve">- לפי </w:t>
      </w:r>
      <w:r w:rsidR="00D07CDD" w:rsidRPr="00233796">
        <w:rPr>
          <w:rFonts w:cs="David" w:hint="cs"/>
          <w:u w:val="single"/>
          <w:rtl/>
        </w:rPr>
        <w:t>חוק הירושה</w:t>
      </w:r>
      <w:r w:rsidR="00D07CDD" w:rsidRPr="00D07CDD">
        <w:rPr>
          <w:rFonts w:cs="David" w:hint="cs"/>
          <w:rtl/>
        </w:rPr>
        <w:t xml:space="preserve"> פרק זמן מינימאלי של </w:t>
      </w:r>
      <w:r w:rsidR="00D07CDD" w:rsidRPr="00D07CDD">
        <w:rPr>
          <w:rFonts w:cs="David" w:hint="cs"/>
          <w:u w:val="single"/>
          <w:rtl/>
        </w:rPr>
        <w:t>3 שנים</w:t>
      </w:r>
      <w:r w:rsidR="00D07CDD" w:rsidRPr="00D07CDD">
        <w:rPr>
          <w:rFonts w:cs="David" w:hint="cs"/>
          <w:rtl/>
        </w:rPr>
        <w:t>.</w:t>
      </w:r>
      <w:r w:rsidRPr="00D07CDD">
        <w:rPr>
          <w:rFonts w:cs="David" w:hint="cs"/>
          <w:rtl/>
        </w:rPr>
        <w:t xml:space="preserve"> </w:t>
      </w:r>
    </w:p>
    <w:p w:rsidR="004850D1" w:rsidRPr="008D3E9E" w:rsidRDefault="00233796" w:rsidP="008A63A5">
      <w:pPr>
        <w:pStyle w:val="a3"/>
        <w:numPr>
          <w:ilvl w:val="0"/>
          <w:numId w:val="11"/>
        </w:numPr>
        <w:spacing w:after="0" w:line="360" w:lineRule="auto"/>
        <w:ind w:left="282" w:hanging="282"/>
        <w:jc w:val="both"/>
        <w:rPr>
          <w:rFonts w:cs="David"/>
          <w:b/>
          <w:bCs/>
          <w:rtl/>
        </w:rPr>
      </w:pPr>
      <w:r w:rsidRPr="00233796">
        <w:rPr>
          <w:rFonts w:cs="David" w:hint="cs"/>
          <w:highlight w:val="cyan"/>
          <w:u w:val="single"/>
          <w:rtl/>
        </w:rPr>
        <w:t>פס"ד סלם</w:t>
      </w:r>
      <w:r w:rsidRPr="00233796">
        <w:rPr>
          <w:rFonts w:cs="David" w:hint="cs"/>
          <w:u w:val="single"/>
          <w:rtl/>
        </w:rPr>
        <w:t xml:space="preserve">- </w:t>
      </w:r>
      <w:r w:rsidR="004850D1" w:rsidRPr="00233796">
        <w:rPr>
          <w:rFonts w:cs="David" w:hint="cs"/>
          <w:u w:val="single"/>
          <w:rtl/>
        </w:rPr>
        <w:t xml:space="preserve">מדדים </w:t>
      </w:r>
      <w:r w:rsidRPr="00233796">
        <w:rPr>
          <w:rFonts w:cs="David" w:hint="cs"/>
          <w:u w:val="single"/>
          <w:rtl/>
        </w:rPr>
        <w:t>לבחינה</w:t>
      </w:r>
      <w:r w:rsidR="004850D1" w:rsidRPr="00233796">
        <w:rPr>
          <w:rFonts w:cs="David" w:hint="cs"/>
          <w:rtl/>
        </w:rPr>
        <w:t xml:space="preserve">: </w:t>
      </w:r>
      <w:r w:rsidR="004850D1" w:rsidRPr="008D3E9E">
        <w:rPr>
          <w:rFonts w:cs="David" w:hint="cs"/>
          <w:rtl/>
        </w:rPr>
        <w:t>משך זמן שגרו יחד, הפרדת רכוש והסיבות לה, הסיבה שהסתיימה מערכ</w:t>
      </w:r>
      <w:r>
        <w:rPr>
          <w:rFonts w:cs="David" w:hint="cs"/>
          <w:rtl/>
        </w:rPr>
        <w:t>ת יחסים, אם היו הרבה שנים ולא נישאו (</w:t>
      </w:r>
      <w:r w:rsidR="004850D1" w:rsidRPr="008D3E9E">
        <w:rPr>
          <w:rFonts w:cs="David" w:hint="cs"/>
          <w:rtl/>
        </w:rPr>
        <w:t>אולי לא ידב"צ</w:t>
      </w:r>
      <w:r>
        <w:rPr>
          <w:rFonts w:cs="David" w:hint="cs"/>
          <w:rtl/>
        </w:rPr>
        <w:t>).</w:t>
      </w:r>
    </w:p>
    <w:p w:rsidR="00E84FCC" w:rsidRPr="00233796" w:rsidRDefault="00E84FCC" w:rsidP="00233796">
      <w:pPr>
        <w:spacing w:after="0" w:line="360" w:lineRule="auto"/>
        <w:jc w:val="both"/>
        <w:rPr>
          <w:rFonts w:ascii="David" w:hAnsi="David" w:cs="David"/>
          <w:u w:val="single"/>
        </w:rPr>
      </w:pPr>
      <w:r w:rsidRPr="00233796">
        <w:rPr>
          <w:rFonts w:cs="David" w:hint="cs"/>
          <w:b/>
          <w:bCs/>
          <w:u w:val="single"/>
          <w:rtl/>
        </w:rPr>
        <w:t>כוונה סובייקטיבית של הצדדים</w:t>
      </w:r>
      <w:r w:rsidRPr="00233796">
        <w:rPr>
          <w:rFonts w:cs="David" w:hint="cs"/>
          <w:u w:val="single"/>
          <w:rtl/>
        </w:rPr>
        <w:t xml:space="preserve"> </w:t>
      </w:r>
      <w:r w:rsidR="00233796">
        <w:rPr>
          <w:rFonts w:cs="David" w:hint="cs"/>
          <w:u w:val="single"/>
          <w:rtl/>
        </w:rPr>
        <w:t>[</w:t>
      </w:r>
      <w:r w:rsidR="00233796">
        <w:rPr>
          <w:rFonts w:ascii="David" w:hAnsi="David" w:cs="David" w:hint="cs"/>
          <w:b/>
          <w:bCs/>
          <w:u w:val="single"/>
          <w:rtl/>
        </w:rPr>
        <w:t>תנאי מכוח הפסיקה]</w:t>
      </w:r>
    </w:p>
    <w:p w:rsidR="00E84FCC" w:rsidRPr="008D3E9E" w:rsidRDefault="00F54AE8" w:rsidP="008A63A5">
      <w:pPr>
        <w:pStyle w:val="a3"/>
        <w:numPr>
          <w:ilvl w:val="0"/>
          <w:numId w:val="11"/>
        </w:numPr>
        <w:spacing w:after="0" w:line="360" w:lineRule="auto"/>
        <w:ind w:left="282" w:hanging="282"/>
        <w:jc w:val="both"/>
        <w:rPr>
          <w:rFonts w:cs="David"/>
          <w:b/>
          <w:bCs/>
        </w:rPr>
      </w:pPr>
      <w:r w:rsidRPr="00F54AE8">
        <w:rPr>
          <w:rFonts w:ascii="David" w:hAnsi="David" w:cs="David" w:hint="cs"/>
          <w:highlight w:val="cyan"/>
          <w:rtl/>
        </w:rPr>
        <w:t xml:space="preserve">פס"ד </w:t>
      </w:r>
      <w:r w:rsidR="00FB2307" w:rsidRPr="00F54AE8">
        <w:rPr>
          <w:rFonts w:ascii="David" w:hAnsi="David" w:cs="David"/>
          <w:highlight w:val="cyan"/>
          <w:rtl/>
        </w:rPr>
        <w:t>סיגל ביטון</w:t>
      </w:r>
      <w:r>
        <w:rPr>
          <w:rFonts w:ascii="David" w:hAnsi="David" w:cs="David" w:hint="cs"/>
          <w:rtl/>
        </w:rPr>
        <w:t>-</w:t>
      </w:r>
      <w:r w:rsidR="00FB2307" w:rsidRPr="008D3E9E">
        <w:rPr>
          <w:rFonts w:ascii="David" w:hAnsi="David" w:cs="David"/>
          <w:rtl/>
        </w:rPr>
        <w:t xml:space="preserve"> </w:t>
      </w:r>
      <w:r w:rsidRPr="00F54AE8">
        <w:rPr>
          <w:rFonts w:ascii="David" w:hAnsi="David" w:cs="David"/>
          <w:rtl/>
        </w:rPr>
        <w:t>החלטתם של זו</w:t>
      </w:r>
      <w:r>
        <w:rPr>
          <w:rFonts w:ascii="David" w:hAnsi="David" w:cs="David"/>
          <w:rtl/>
        </w:rPr>
        <w:t>ג להינשא מחזקת את ראייתם כידב"צ</w:t>
      </w:r>
      <w:r>
        <w:rPr>
          <w:rFonts w:ascii="David" w:hAnsi="David" w:cs="David" w:hint="cs"/>
          <w:rtl/>
        </w:rPr>
        <w:t xml:space="preserve"> (</w:t>
      </w:r>
      <w:r w:rsidR="00FB2307" w:rsidRPr="008D3E9E">
        <w:rPr>
          <w:rFonts w:ascii="David" w:hAnsi="David" w:cs="David"/>
          <w:rtl/>
        </w:rPr>
        <w:t>אפשר לפרש אירוסין ככוונה לחיים משותפי</w:t>
      </w:r>
      <w:r>
        <w:rPr>
          <w:rFonts w:ascii="David" w:hAnsi="David" w:cs="David"/>
          <w:rtl/>
        </w:rPr>
        <w:t>ם מרגע החתונה, או מרגע האירוסי</w:t>
      </w:r>
      <w:r>
        <w:rPr>
          <w:rFonts w:ascii="David" w:hAnsi="David" w:cs="David" w:hint="cs"/>
          <w:rtl/>
        </w:rPr>
        <w:t>ן).</w:t>
      </w:r>
    </w:p>
    <w:p w:rsidR="00FB2307" w:rsidRPr="008D3E9E" w:rsidRDefault="00F54AE8" w:rsidP="008A63A5">
      <w:pPr>
        <w:pStyle w:val="a3"/>
        <w:numPr>
          <w:ilvl w:val="0"/>
          <w:numId w:val="11"/>
        </w:numPr>
        <w:spacing w:after="0" w:line="360" w:lineRule="auto"/>
        <w:ind w:left="282" w:hanging="282"/>
        <w:jc w:val="both"/>
        <w:rPr>
          <w:rFonts w:cs="David"/>
          <w:b/>
          <w:bCs/>
        </w:rPr>
      </w:pPr>
      <w:r w:rsidRPr="00F54AE8">
        <w:rPr>
          <w:rFonts w:ascii="David" w:hAnsi="David" w:cs="David" w:hint="cs"/>
          <w:highlight w:val="cyan"/>
          <w:rtl/>
        </w:rPr>
        <w:t>פס"ד פלונית (</w:t>
      </w:r>
      <w:r w:rsidR="00E84FCC" w:rsidRPr="00F54AE8">
        <w:rPr>
          <w:rFonts w:ascii="David" w:hAnsi="David" w:cs="David" w:hint="cs"/>
          <w:highlight w:val="cyan"/>
          <w:rtl/>
        </w:rPr>
        <w:t>שיתופיות מוחלשת</w:t>
      </w:r>
      <w:r w:rsidRPr="00F54AE8">
        <w:rPr>
          <w:rFonts w:ascii="David" w:hAnsi="David" w:cs="David" w:hint="cs"/>
          <w:highlight w:val="cyan"/>
          <w:rtl/>
        </w:rPr>
        <w:t>)</w:t>
      </w:r>
      <w:r>
        <w:rPr>
          <w:rFonts w:ascii="David" w:hAnsi="David" w:cs="David" w:hint="cs"/>
          <w:rtl/>
        </w:rPr>
        <w:t>- בוחנים</w:t>
      </w:r>
      <w:r>
        <w:rPr>
          <w:rFonts w:ascii="David" w:hAnsi="David" w:cs="David"/>
          <w:rtl/>
        </w:rPr>
        <w:t xml:space="preserve"> את כוונת השיתוף של הזוג-</w:t>
      </w:r>
      <w:r w:rsidR="00FB2307" w:rsidRPr="008D3E9E">
        <w:rPr>
          <w:rFonts w:ascii="David" w:hAnsi="David" w:cs="David"/>
          <w:rtl/>
        </w:rPr>
        <w:t xml:space="preserve"> מחדד את </w:t>
      </w:r>
      <w:r w:rsidR="00FB2307" w:rsidRPr="009927C7">
        <w:rPr>
          <w:rFonts w:ascii="David" w:hAnsi="David" w:cs="David"/>
          <w:u w:val="single"/>
          <w:rtl/>
        </w:rPr>
        <w:t>הקושי בהוכחת כוונה</w:t>
      </w:r>
      <w:r w:rsidR="00FB2307" w:rsidRPr="008D3E9E">
        <w:rPr>
          <w:rFonts w:ascii="David" w:hAnsi="David" w:cs="David"/>
          <w:rtl/>
        </w:rPr>
        <w:t xml:space="preserve"> לחיים משותפים.</w:t>
      </w:r>
    </w:p>
    <w:p w:rsidR="00A42B94" w:rsidRPr="009927C7" w:rsidRDefault="00A42B94" w:rsidP="00B03AEC">
      <w:pPr>
        <w:spacing w:after="0" w:line="360" w:lineRule="auto"/>
        <w:jc w:val="both"/>
        <w:rPr>
          <w:rFonts w:cs="David"/>
          <w:b/>
          <w:bCs/>
        </w:rPr>
      </w:pPr>
    </w:p>
    <w:p w:rsidR="009927C7" w:rsidRPr="009927C7" w:rsidRDefault="00A17BF7" w:rsidP="009927C7">
      <w:pPr>
        <w:spacing w:after="0" w:line="360" w:lineRule="auto"/>
        <w:jc w:val="both"/>
        <w:rPr>
          <w:rFonts w:cs="David"/>
          <w:u w:val="single"/>
          <w:rtl/>
        </w:rPr>
      </w:pPr>
      <w:r w:rsidRPr="009927C7">
        <w:rPr>
          <w:rFonts w:cs="David" w:hint="cs"/>
          <w:b/>
          <w:bCs/>
          <w:u w:val="single"/>
          <w:rtl/>
        </w:rPr>
        <w:t>שאלת</w:t>
      </w:r>
      <w:r w:rsidRPr="009927C7">
        <w:rPr>
          <w:rFonts w:cs="David" w:hint="cs"/>
          <w:u w:val="single"/>
          <w:rtl/>
        </w:rPr>
        <w:t xml:space="preserve"> </w:t>
      </w:r>
      <w:r w:rsidRPr="009927C7">
        <w:rPr>
          <w:rFonts w:cs="David" w:hint="cs"/>
          <w:b/>
          <w:bCs/>
          <w:u w:val="single"/>
          <w:rtl/>
        </w:rPr>
        <w:t>ההתייחסות</w:t>
      </w:r>
      <w:r w:rsidRPr="009927C7">
        <w:rPr>
          <w:rFonts w:cs="David" w:hint="cs"/>
          <w:u w:val="single"/>
          <w:rtl/>
        </w:rPr>
        <w:t xml:space="preserve"> </w:t>
      </w:r>
      <w:r w:rsidRPr="009927C7">
        <w:rPr>
          <w:rFonts w:cs="David" w:hint="cs"/>
          <w:b/>
          <w:bCs/>
          <w:u w:val="single"/>
          <w:rtl/>
        </w:rPr>
        <w:t>הדיפרנציאלית</w:t>
      </w:r>
      <w:r w:rsidR="00E37C30">
        <w:rPr>
          <w:rFonts w:cs="David" w:hint="cs"/>
          <w:u w:val="single"/>
          <w:rtl/>
        </w:rPr>
        <w:t>:</w:t>
      </w:r>
    </w:p>
    <w:p w:rsidR="009927C7" w:rsidRPr="009927C7" w:rsidRDefault="00E37C30" w:rsidP="008A63A5">
      <w:pPr>
        <w:pStyle w:val="a3"/>
        <w:numPr>
          <w:ilvl w:val="0"/>
          <w:numId w:val="11"/>
        </w:numPr>
        <w:spacing w:after="0" w:line="360" w:lineRule="auto"/>
        <w:ind w:left="282" w:hanging="282"/>
        <w:jc w:val="both"/>
        <w:rPr>
          <w:rFonts w:cs="David"/>
        </w:rPr>
      </w:pPr>
      <w:r w:rsidRPr="00E37C30">
        <w:rPr>
          <w:rFonts w:cs="David" w:hint="cs"/>
          <w:highlight w:val="cyan"/>
          <w:rtl/>
        </w:rPr>
        <w:t>פס"ד סלם</w:t>
      </w:r>
      <w:r w:rsidRPr="00E37C30">
        <w:rPr>
          <w:rFonts w:cs="David" w:hint="cs"/>
          <w:rtl/>
        </w:rPr>
        <w:t>-</w:t>
      </w:r>
      <w:r>
        <w:rPr>
          <w:rFonts w:cs="David" w:hint="cs"/>
          <w:b/>
          <w:bCs/>
          <w:rtl/>
        </w:rPr>
        <w:t xml:space="preserve"> </w:t>
      </w:r>
      <w:r w:rsidR="00A17BF7" w:rsidRPr="008D3E9E">
        <w:rPr>
          <w:rFonts w:cs="David" w:hint="cs"/>
          <w:b/>
          <w:bCs/>
          <w:rtl/>
        </w:rPr>
        <w:t>זוגות המנועים מלהתחתן בגלל ה</w:t>
      </w:r>
      <w:r>
        <w:rPr>
          <w:rFonts w:cs="David" w:hint="cs"/>
          <w:b/>
          <w:bCs/>
          <w:rtl/>
        </w:rPr>
        <w:t>דין</w:t>
      </w:r>
      <w:r w:rsidRPr="00E37C30">
        <w:rPr>
          <w:rFonts w:cs="David" w:hint="cs"/>
          <w:rtl/>
        </w:rPr>
        <w:t>-</w:t>
      </w:r>
      <w:r w:rsidR="00A17BF7" w:rsidRPr="008D3E9E">
        <w:rPr>
          <w:rFonts w:cs="David" w:hint="cs"/>
          <w:rtl/>
        </w:rPr>
        <w:t xml:space="preserve"> </w:t>
      </w:r>
      <w:r w:rsidR="00A17BF7" w:rsidRPr="009927C7">
        <w:rPr>
          <w:rFonts w:cs="David" w:hint="cs"/>
          <w:rtl/>
        </w:rPr>
        <w:t>מידת ההוכחה</w:t>
      </w:r>
      <w:r w:rsidR="00A17BF7" w:rsidRPr="008D3E9E">
        <w:rPr>
          <w:rFonts w:cs="David" w:hint="cs"/>
          <w:rtl/>
        </w:rPr>
        <w:t xml:space="preserve"> </w:t>
      </w:r>
      <w:r w:rsidR="009927C7">
        <w:rPr>
          <w:rFonts w:cs="David" w:hint="cs"/>
          <w:rtl/>
        </w:rPr>
        <w:t>ל</w:t>
      </w:r>
      <w:r w:rsidR="00A17BF7" w:rsidRPr="008D3E9E">
        <w:rPr>
          <w:rFonts w:cs="David" w:hint="cs"/>
          <w:rtl/>
        </w:rPr>
        <w:t xml:space="preserve">ידב"צ תהיה </w:t>
      </w:r>
      <w:r>
        <w:rPr>
          <w:rFonts w:cs="David" w:hint="cs"/>
          <w:rtl/>
        </w:rPr>
        <w:t>קלה.</w:t>
      </w:r>
    </w:p>
    <w:p w:rsidR="00A17BF7" w:rsidRPr="008D3E9E" w:rsidRDefault="00E37C30" w:rsidP="008A63A5">
      <w:pPr>
        <w:pStyle w:val="a3"/>
        <w:numPr>
          <w:ilvl w:val="0"/>
          <w:numId w:val="11"/>
        </w:numPr>
        <w:spacing w:after="0" w:line="360" w:lineRule="auto"/>
        <w:ind w:left="282" w:hanging="282"/>
        <w:jc w:val="both"/>
        <w:rPr>
          <w:rFonts w:cs="David"/>
        </w:rPr>
      </w:pPr>
      <w:r>
        <w:rPr>
          <w:rFonts w:cs="David" w:hint="cs"/>
          <w:b/>
          <w:bCs/>
          <w:rtl/>
        </w:rPr>
        <w:t>זוגות שאין להם מניעה להתחתן</w:t>
      </w:r>
      <w:r w:rsidRPr="00E37C30">
        <w:rPr>
          <w:rFonts w:cs="David" w:hint="cs"/>
          <w:rtl/>
        </w:rPr>
        <w:t>-</w:t>
      </w:r>
      <w:r>
        <w:rPr>
          <w:rFonts w:cs="David" w:hint="cs"/>
          <w:rtl/>
        </w:rPr>
        <w:t xml:space="preserve"> יכולים להיחשב ידב"צ</w:t>
      </w:r>
      <w:r w:rsidR="00A17BF7" w:rsidRPr="008D3E9E">
        <w:rPr>
          <w:rFonts w:cs="David" w:hint="cs"/>
          <w:rtl/>
        </w:rPr>
        <w:t xml:space="preserve">, אך </w:t>
      </w:r>
      <w:r w:rsidR="00A17BF7" w:rsidRPr="00E37C30">
        <w:rPr>
          <w:rFonts w:cs="David" w:hint="cs"/>
          <w:rtl/>
        </w:rPr>
        <w:t>נטל ההוכחה כבד יותר</w:t>
      </w:r>
      <w:r>
        <w:rPr>
          <w:rFonts w:cs="David" w:hint="cs"/>
          <w:rtl/>
        </w:rPr>
        <w:t>.</w:t>
      </w:r>
    </w:p>
    <w:p w:rsidR="00A42B94" w:rsidRPr="008D3E9E" w:rsidRDefault="00E37C30" w:rsidP="008A63A5">
      <w:pPr>
        <w:pStyle w:val="a3"/>
        <w:numPr>
          <w:ilvl w:val="0"/>
          <w:numId w:val="11"/>
        </w:numPr>
        <w:spacing w:after="0" w:line="360" w:lineRule="auto"/>
        <w:ind w:left="282" w:hanging="282"/>
        <w:jc w:val="both"/>
        <w:rPr>
          <w:rFonts w:cs="David"/>
        </w:rPr>
      </w:pPr>
      <w:r w:rsidRPr="00E37C30">
        <w:rPr>
          <w:rFonts w:ascii="David" w:hAnsi="David" w:cs="David" w:hint="cs"/>
          <w:highlight w:val="cyan"/>
          <w:rtl/>
        </w:rPr>
        <w:t>פס"ד יעקובי-</w:t>
      </w:r>
      <w:r>
        <w:rPr>
          <w:rFonts w:ascii="David" w:hAnsi="David" w:cs="David" w:hint="cs"/>
          <w:b/>
          <w:bCs/>
          <w:rtl/>
        </w:rPr>
        <w:t xml:space="preserve"> </w:t>
      </w:r>
      <w:r w:rsidR="00C52762" w:rsidRPr="008D3E9E">
        <w:rPr>
          <w:rFonts w:ascii="David" w:hAnsi="David" w:cs="David"/>
          <w:b/>
          <w:bCs/>
          <w:rtl/>
        </w:rPr>
        <w:t>אם נישאו אחרי זמן רב יחד</w:t>
      </w:r>
      <w:r w:rsidR="00C52762" w:rsidRPr="008D3E9E">
        <w:rPr>
          <w:rFonts w:ascii="David" w:hAnsi="David" w:cs="David"/>
          <w:rtl/>
        </w:rPr>
        <w:t>- ניתן לפצל לידב"צ (הלכת השיתוף) ואז נישואין (חו"י ממון)</w:t>
      </w:r>
      <w:r>
        <w:rPr>
          <w:rFonts w:ascii="David" w:hAnsi="David" w:cs="David" w:hint="cs"/>
          <w:rtl/>
        </w:rPr>
        <w:t>.</w:t>
      </w:r>
    </w:p>
    <w:p w:rsidR="00666B05" w:rsidRPr="00E37C30" w:rsidRDefault="00F206C6" w:rsidP="00E37C30">
      <w:pPr>
        <w:spacing w:after="0" w:line="360" w:lineRule="auto"/>
        <w:jc w:val="both"/>
        <w:rPr>
          <w:rFonts w:cs="David"/>
          <w:b/>
          <w:bCs/>
          <w:sz w:val="24"/>
          <w:szCs w:val="24"/>
        </w:rPr>
      </w:pPr>
      <w:r w:rsidRPr="00E37C30">
        <w:rPr>
          <w:rFonts w:cs="David" w:hint="cs"/>
          <w:b/>
          <w:bCs/>
          <w:sz w:val="24"/>
          <w:szCs w:val="24"/>
          <w:u w:val="single"/>
          <w:rtl/>
        </w:rPr>
        <w:t>שאלת הרכוש</w:t>
      </w:r>
      <w:r w:rsidR="00E37C30" w:rsidRPr="00E37C30">
        <w:rPr>
          <w:rFonts w:cs="David" w:hint="cs"/>
          <w:sz w:val="24"/>
          <w:szCs w:val="24"/>
          <w:rtl/>
        </w:rPr>
        <w:t>-</w:t>
      </w:r>
      <w:r w:rsidR="00E37C30">
        <w:rPr>
          <w:rFonts w:cs="David" w:hint="cs"/>
          <w:b/>
          <w:bCs/>
          <w:sz w:val="24"/>
          <w:szCs w:val="24"/>
          <w:rtl/>
        </w:rPr>
        <w:t xml:space="preserve"> </w:t>
      </w:r>
      <w:r w:rsidR="00E37C30" w:rsidRPr="00E37C30">
        <w:rPr>
          <w:rFonts w:cs="David" w:hint="cs"/>
          <w:sz w:val="24"/>
          <w:szCs w:val="24"/>
          <w:highlight w:val="yellow"/>
          <w:rtl/>
        </w:rPr>
        <w:t>על</w:t>
      </w:r>
      <w:r w:rsidR="00666B05" w:rsidRPr="00E37C30">
        <w:rPr>
          <w:rFonts w:cs="David" w:hint="cs"/>
          <w:sz w:val="24"/>
          <w:szCs w:val="24"/>
          <w:highlight w:val="yellow"/>
          <w:rtl/>
        </w:rPr>
        <w:t xml:space="preserve"> זוגות ידב"צ חלה </w:t>
      </w:r>
      <w:r w:rsidR="00666B05" w:rsidRPr="00E37C30">
        <w:rPr>
          <w:rFonts w:cs="David" w:hint="cs"/>
          <w:b/>
          <w:bCs/>
          <w:sz w:val="24"/>
          <w:szCs w:val="24"/>
          <w:highlight w:val="yellow"/>
          <w:rtl/>
        </w:rPr>
        <w:t>הלכת השיתוף</w:t>
      </w:r>
      <w:r w:rsidR="00666B05" w:rsidRPr="00E37C30">
        <w:rPr>
          <w:rFonts w:cs="David" w:hint="cs"/>
          <w:sz w:val="24"/>
          <w:szCs w:val="24"/>
          <w:highlight w:val="yellow"/>
          <w:rtl/>
        </w:rPr>
        <w:t xml:space="preserve"> (זכות קניינית):</w:t>
      </w:r>
    </w:p>
    <w:p w:rsidR="00FC39DE" w:rsidRPr="00FC39DE" w:rsidRDefault="00666B05" w:rsidP="008A63A5">
      <w:pPr>
        <w:pStyle w:val="a3"/>
        <w:numPr>
          <w:ilvl w:val="0"/>
          <w:numId w:val="11"/>
        </w:numPr>
        <w:spacing w:after="0" w:line="360" w:lineRule="auto"/>
        <w:ind w:left="282" w:hanging="282"/>
        <w:jc w:val="both"/>
        <w:rPr>
          <w:rFonts w:cs="David"/>
        </w:rPr>
      </w:pPr>
      <w:r w:rsidRPr="00A65682">
        <w:rPr>
          <w:rFonts w:cs="David"/>
          <w:rtl/>
        </w:rPr>
        <w:t xml:space="preserve">הלכת השיתוף </w:t>
      </w:r>
      <w:r w:rsidR="009C09DC">
        <w:rPr>
          <w:rFonts w:cs="David" w:hint="cs"/>
          <w:rtl/>
        </w:rPr>
        <w:t>מתבססת על</w:t>
      </w:r>
      <w:r w:rsidR="009C09DC">
        <w:rPr>
          <w:rFonts w:cs="David" w:hint="cs"/>
          <w:b/>
          <w:bCs/>
          <w:rtl/>
        </w:rPr>
        <w:t xml:space="preserve"> </w:t>
      </w:r>
      <w:r w:rsidRPr="00FC39DE">
        <w:rPr>
          <w:rFonts w:cs="David"/>
          <w:u w:val="single"/>
          <w:rtl/>
        </w:rPr>
        <w:t>הסכם משתמע</w:t>
      </w:r>
      <w:r w:rsidRPr="00FC39DE">
        <w:rPr>
          <w:rFonts w:cs="David"/>
          <w:rtl/>
        </w:rPr>
        <w:t xml:space="preserve"> בין הצדדים</w:t>
      </w:r>
      <w:r w:rsidR="00FC39DE" w:rsidRPr="00FC39DE">
        <w:rPr>
          <w:rFonts w:cs="David" w:hint="cs"/>
          <w:rtl/>
        </w:rPr>
        <w:t>.</w:t>
      </w:r>
    </w:p>
    <w:p w:rsidR="007B2271" w:rsidRPr="007B2271" w:rsidRDefault="00666B05" w:rsidP="008A63A5">
      <w:pPr>
        <w:pStyle w:val="a3"/>
        <w:numPr>
          <w:ilvl w:val="0"/>
          <w:numId w:val="11"/>
        </w:numPr>
        <w:spacing w:after="0" w:line="360" w:lineRule="auto"/>
        <w:ind w:left="282" w:hanging="282"/>
        <w:jc w:val="both"/>
        <w:rPr>
          <w:rFonts w:cs="David"/>
        </w:rPr>
      </w:pPr>
      <w:r w:rsidRPr="00A65682">
        <w:rPr>
          <w:rFonts w:cs="David" w:hint="cs"/>
          <w:rtl/>
        </w:rPr>
        <w:t xml:space="preserve">תחול על </w:t>
      </w:r>
      <w:r w:rsidR="00FC39DE">
        <w:rPr>
          <w:rFonts w:cs="David" w:hint="cs"/>
          <w:rtl/>
        </w:rPr>
        <w:t>ידב"צ</w:t>
      </w:r>
      <w:r w:rsidRPr="00A65682">
        <w:rPr>
          <w:rFonts w:cs="David" w:hint="cs"/>
          <w:rtl/>
        </w:rPr>
        <w:t xml:space="preserve"> אשר </w:t>
      </w:r>
      <w:r w:rsidRPr="00FC39DE">
        <w:rPr>
          <w:rFonts w:cs="David" w:hint="cs"/>
          <w:rtl/>
        </w:rPr>
        <w:t xml:space="preserve">חיים יחד חיים משותפים במאמץ משותף </w:t>
      </w:r>
      <w:r w:rsidRPr="00FC39DE">
        <w:rPr>
          <w:rFonts w:cs="David" w:hint="cs"/>
          <w:u w:val="single"/>
          <w:rtl/>
        </w:rPr>
        <w:t>ואינם שומרים על הפרדה רכושית</w:t>
      </w:r>
      <w:r w:rsidR="00FC39DE" w:rsidRPr="00FC39DE">
        <w:rPr>
          <w:rFonts w:cs="David" w:hint="cs"/>
          <w:rtl/>
        </w:rPr>
        <w:t>.</w:t>
      </w:r>
    </w:p>
    <w:p w:rsidR="00FC39DE" w:rsidRPr="007B2271" w:rsidRDefault="007B2271" w:rsidP="008A63A5">
      <w:pPr>
        <w:pStyle w:val="a3"/>
        <w:numPr>
          <w:ilvl w:val="0"/>
          <w:numId w:val="11"/>
        </w:numPr>
        <w:spacing w:after="0" w:line="360" w:lineRule="auto"/>
        <w:ind w:left="282" w:hanging="282"/>
        <w:jc w:val="both"/>
        <w:rPr>
          <w:rFonts w:cs="David"/>
        </w:rPr>
      </w:pPr>
      <w:r w:rsidRPr="002D031D">
        <w:rPr>
          <w:rFonts w:cs="David" w:hint="cs"/>
          <w:highlight w:val="cyan"/>
          <w:rtl/>
        </w:rPr>
        <w:lastRenderedPageBreak/>
        <w:t>פס"ד זמר</w:t>
      </w:r>
      <w:r w:rsidRPr="002D031D">
        <w:rPr>
          <w:rFonts w:cs="David" w:hint="cs"/>
          <w:rtl/>
        </w:rPr>
        <w:t>-</w:t>
      </w:r>
      <w:r>
        <w:rPr>
          <w:rFonts w:cs="David" w:hint="cs"/>
          <w:b/>
          <w:bCs/>
          <w:rtl/>
        </w:rPr>
        <w:t xml:space="preserve"> </w:t>
      </w:r>
      <w:r w:rsidRPr="00A65682">
        <w:rPr>
          <w:rFonts w:cs="David" w:hint="cs"/>
          <w:b/>
          <w:bCs/>
          <w:rtl/>
        </w:rPr>
        <w:t>א</w:t>
      </w:r>
      <w:r>
        <w:rPr>
          <w:rFonts w:cs="David" w:hint="cs"/>
          <w:b/>
          <w:bCs/>
          <w:rtl/>
        </w:rPr>
        <w:t>ם יש הסכם ממון</w:t>
      </w:r>
      <w:r>
        <w:rPr>
          <w:rFonts w:cs="David" w:hint="cs"/>
          <w:rtl/>
        </w:rPr>
        <w:t>-</w:t>
      </w:r>
      <w:r w:rsidRPr="00A65682">
        <w:rPr>
          <w:rFonts w:cs="David" w:hint="cs"/>
          <w:b/>
          <w:bCs/>
          <w:rtl/>
        </w:rPr>
        <w:t xml:space="preserve"> </w:t>
      </w:r>
      <w:r w:rsidRPr="00A65682">
        <w:rPr>
          <w:rFonts w:cs="David" w:hint="cs"/>
          <w:rtl/>
        </w:rPr>
        <w:t xml:space="preserve"> הסכם כזה הוא </w:t>
      </w:r>
      <w:r w:rsidRPr="00111EDC">
        <w:rPr>
          <w:rFonts w:cs="David" w:hint="cs"/>
          <w:u w:val="single"/>
          <w:rtl/>
        </w:rPr>
        <w:t>בעל תוקף</w:t>
      </w:r>
      <w:r>
        <w:rPr>
          <w:rFonts w:cs="David" w:hint="cs"/>
          <w:rtl/>
        </w:rPr>
        <w:t xml:space="preserve"> גם אם לא אושר ע"י ביהמ"ש,</w:t>
      </w:r>
      <w:r w:rsidRPr="00A65682">
        <w:rPr>
          <w:rFonts w:cs="David" w:hint="cs"/>
          <w:rtl/>
        </w:rPr>
        <w:t xml:space="preserve"> </w:t>
      </w:r>
      <w:r>
        <w:rPr>
          <w:rFonts w:cs="David" w:hint="cs"/>
          <w:rtl/>
        </w:rPr>
        <w:t>ו</w:t>
      </w:r>
      <w:r w:rsidRPr="00A65682">
        <w:rPr>
          <w:rFonts w:cs="David" w:hint="cs"/>
          <w:rtl/>
        </w:rPr>
        <w:t xml:space="preserve">לביהמ"ש סמכות לאשר אותו. </w:t>
      </w:r>
      <w:r w:rsidRPr="00A65682">
        <w:rPr>
          <w:rFonts w:cs="David" w:hint="cs"/>
          <w:b/>
          <w:bCs/>
          <w:rtl/>
        </w:rPr>
        <w:t>חוק יחסי ממון אינו חל על ידב"צים</w:t>
      </w:r>
      <w:r>
        <w:rPr>
          <w:rFonts w:cs="David" w:hint="cs"/>
          <w:rtl/>
        </w:rPr>
        <w:t xml:space="preserve"> (פרט להסכם).</w:t>
      </w:r>
    </w:p>
    <w:p w:rsidR="002D031D" w:rsidRPr="002D031D" w:rsidRDefault="006E2CA0" w:rsidP="002D031D">
      <w:pPr>
        <w:spacing w:after="0" w:line="360" w:lineRule="auto"/>
        <w:jc w:val="both"/>
        <w:rPr>
          <w:rFonts w:cs="David"/>
          <w:u w:val="single"/>
          <w:rtl/>
        </w:rPr>
      </w:pPr>
      <w:r w:rsidRPr="002D031D">
        <w:rPr>
          <w:rFonts w:cs="David" w:hint="cs"/>
          <w:b/>
          <w:bCs/>
          <w:u w:val="single"/>
          <w:rtl/>
        </w:rPr>
        <w:t>נטל ה</w:t>
      </w:r>
      <w:r w:rsidR="002D031D">
        <w:rPr>
          <w:rFonts w:cs="David" w:hint="cs"/>
          <w:b/>
          <w:bCs/>
          <w:u w:val="single"/>
          <w:rtl/>
        </w:rPr>
        <w:t>ה</w:t>
      </w:r>
      <w:r w:rsidRPr="002D031D">
        <w:rPr>
          <w:rFonts w:cs="David" w:hint="cs"/>
          <w:b/>
          <w:bCs/>
          <w:u w:val="single"/>
          <w:rtl/>
        </w:rPr>
        <w:t>וכחה</w:t>
      </w:r>
      <w:r w:rsidR="002D031D" w:rsidRPr="002D031D">
        <w:rPr>
          <w:rFonts w:cs="David" w:hint="cs"/>
          <w:u w:val="single"/>
          <w:rtl/>
        </w:rPr>
        <w:t>:</w:t>
      </w:r>
    </w:p>
    <w:p w:rsidR="006E2CA0" w:rsidRPr="002D031D" w:rsidRDefault="006E2CA0" w:rsidP="008A63A5">
      <w:pPr>
        <w:pStyle w:val="a3"/>
        <w:numPr>
          <w:ilvl w:val="0"/>
          <w:numId w:val="11"/>
        </w:numPr>
        <w:spacing w:after="0" w:line="360" w:lineRule="auto"/>
        <w:ind w:left="282" w:hanging="282"/>
        <w:jc w:val="both"/>
        <w:rPr>
          <w:rFonts w:cs="David"/>
        </w:rPr>
      </w:pPr>
      <w:r w:rsidRPr="002D031D">
        <w:rPr>
          <w:rFonts w:cs="David" w:hint="cs"/>
          <w:rtl/>
        </w:rPr>
        <w:t xml:space="preserve">נדרש </w:t>
      </w:r>
      <w:r w:rsidRPr="002D031D">
        <w:rPr>
          <w:rFonts w:cs="David" w:hint="cs"/>
          <w:u w:val="single"/>
          <w:rtl/>
        </w:rPr>
        <w:t>להוכיח שיתוף</w:t>
      </w:r>
      <w:r w:rsidRPr="002D031D">
        <w:rPr>
          <w:rFonts w:cs="David" w:hint="cs"/>
          <w:rtl/>
        </w:rPr>
        <w:t xml:space="preserve"> בנכסי בני הזוג- </w:t>
      </w:r>
      <w:r w:rsidRPr="002D031D">
        <w:rPr>
          <w:rFonts w:cs="David" w:hint="cs"/>
          <w:u w:val="single"/>
          <w:rtl/>
        </w:rPr>
        <w:t>נטל כבד יותר</w:t>
      </w:r>
      <w:r w:rsidRPr="002D031D">
        <w:rPr>
          <w:rFonts w:cs="David" w:hint="cs"/>
          <w:rtl/>
        </w:rPr>
        <w:t xml:space="preserve"> מהנטל של זוג נשוי.</w:t>
      </w:r>
    </w:p>
    <w:p w:rsidR="002D031D" w:rsidRDefault="002D031D" w:rsidP="008A63A5">
      <w:pPr>
        <w:pStyle w:val="a3"/>
        <w:numPr>
          <w:ilvl w:val="0"/>
          <w:numId w:val="11"/>
        </w:numPr>
        <w:spacing w:after="0" w:line="360" w:lineRule="auto"/>
        <w:ind w:left="282" w:hanging="282"/>
        <w:jc w:val="both"/>
        <w:rPr>
          <w:rFonts w:cs="David"/>
        </w:rPr>
      </w:pPr>
      <w:r w:rsidRPr="00A65682">
        <w:rPr>
          <w:rFonts w:cs="David" w:hint="cs"/>
          <w:b/>
          <w:bCs/>
          <w:rtl/>
        </w:rPr>
        <w:t>רכוש עסקי</w:t>
      </w:r>
      <w:r w:rsidRPr="006E2CA0">
        <w:rPr>
          <w:rFonts w:cs="David" w:hint="cs"/>
          <w:rtl/>
        </w:rPr>
        <w:t>-</w:t>
      </w:r>
      <w:r w:rsidRPr="00A65682">
        <w:rPr>
          <w:rFonts w:cs="David" w:hint="cs"/>
          <w:b/>
          <w:bCs/>
          <w:rtl/>
        </w:rPr>
        <w:t xml:space="preserve"> </w:t>
      </w:r>
      <w:r w:rsidRPr="008B022E">
        <w:rPr>
          <w:rFonts w:cs="David" w:hint="cs"/>
          <w:rtl/>
        </w:rPr>
        <w:t xml:space="preserve">נטל ההוכחה בדבר השיתוף בנכסים עסקיים </w:t>
      </w:r>
      <w:r w:rsidRPr="008B022E">
        <w:rPr>
          <w:rFonts w:cs="David" w:hint="cs"/>
          <w:u w:val="single"/>
          <w:rtl/>
        </w:rPr>
        <w:t>כבד יותר</w:t>
      </w:r>
      <w:r w:rsidRPr="008B022E">
        <w:rPr>
          <w:rFonts w:cs="David" w:hint="cs"/>
          <w:rtl/>
        </w:rPr>
        <w:t>.</w:t>
      </w:r>
    </w:p>
    <w:p w:rsidR="002D031D" w:rsidRDefault="002D031D" w:rsidP="002D031D">
      <w:pPr>
        <w:pStyle w:val="a3"/>
        <w:spacing w:after="0" w:line="360" w:lineRule="auto"/>
        <w:ind w:left="282"/>
        <w:jc w:val="both"/>
        <w:rPr>
          <w:rFonts w:cs="David"/>
          <w:rtl/>
        </w:rPr>
      </w:pPr>
      <w:r w:rsidRPr="008B022E">
        <w:rPr>
          <w:rFonts w:cs="David" w:hint="cs"/>
          <w:highlight w:val="cyan"/>
          <w:rtl/>
        </w:rPr>
        <w:t>פס"ד סלם</w:t>
      </w:r>
      <w:r w:rsidRPr="008B022E">
        <w:rPr>
          <w:rFonts w:cs="David" w:hint="cs"/>
          <w:rtl/>
        </w:rPr>
        <w:t>-</w:t>
      </w:r>
      <w:r>
        <w:rPr>
          <w:rFonts w:cs="David" w:hint="cs"/>
          <w:rtl/>
        </w:rPr>
        <w:t xml:space="preserve"> </w:t>
      </w:r>
      <w:r w:rsidRPr="00A65682">
        <w:rPr>
          <w:rFonts w:cs="David" w:hint="cs"/>
          <w:rtl/>
        </w:rPr>
        <w:t xml:space="preserve">כאשר בני הזוג </w:t>
      </w:r>
      <w:r w:rsidRPr="008B022E">
        <w:rPr>
          <w:rFonts w:cs="David" w:hint="cs"/>
          <w:rtl/>
        </w:rPr>
        <w:t>חיו בהפרדה רכושית גמורה,</w:t>
      </w:r>
      <w:r w:rsidRPr="00A65682">
        <w:rPr>
          <w:rFonts w:cs="David" w:hint="cs"/>
          <w:rtl/>
        </w:rPr>
        <w:t xml:space="preserve"> </w:t>
      </w:r>
      <w:r>
        <w:rPr>
          <w:rFonts w:cs="David" w:hint="cs"/>
          <w:rtl/>
        </w:rPr>
        <w:t>אין חזקת שיתוף</w:t>
      </w:r>
      <w:r w:rsidRPr="00A65682">
        <w:rPr>
          <w:rFonts w:cs="David" w:hint="cs"/>
          <w:rtl/>
        </w:rPr>
        <w:t xml:space="preserve"> </w:t>
      </w:r>
      <w:r>
        <w:rPr>
          <w:rFonts w:cs="David" w:hint="cs"/>
          <w:rtl/>
        </w:rPr>
        <w:t>ויש להביא</w:t>
      </w:r>
      <w:r w:rsidRPr="00A65682">
        <w:rPr>
          <w:rFonts w:cs="David" w:hint="cs"/>
          <w:rtl/>
        </w:rPr>
        <w:t xml:space="preserve"> </w:t>
      </w:r>
      <w:r w:rsidRPr="00A65682">
        <w:rPr>
          <w:rFonts w:cs="David" w:hint="cs"/>
          <w:b/>
          <w:bCs/>
          <w:rtl/>
        </w:rPr>
        <w:t>ראיה פוזיטיבית</w:t>
      </w:r>
      <w:r w:rsidRPr="00A65682">
        <w:rPr>
          <w:rFonts w:cs="David" w:hint="cs"/>
          <w:rtl/>
        </w:rPr>
        <w:t xml:space="preserve"> לכוונת שיתוף בנכסיו העסקיים של בן זוגה</w:t>
      </w:r>
      <w:r>
        <w:rPr>
          <w:rFonts w:cs="David" w:hint="cs"/>
          <w:rtl/>
        </w:rPr>
        <w:t>.</w:t>
      </w:r>
    </w:p>
    <w:p w:rsidR="00666B05" w:rsidRPr="00E56BFB" w:rsidRDefault="002D031D" w:rsidP="008A63A5">
      <w:pPr>
        <w:pStyle w:val="a3"/>
        <w:numPr>
          <w:ilvl w:val="0"/>
          <w:numId w:val="11"/>
        </w:numPr>
        <w:spacing w:after="0" w:line="360" w:lineRule="auto"/>
        <w:ind w:left="282" w:hanging="282"/>
        <w:jc w:val="both"/>
        <w:rPr>
          <w:rFonts w:cs="David"/>
        </w:rPr>
      </w:pPr>
      <w:r w:rsidRPr="002D031D">
        <w:rPr>
          <w:rFonts w:cs="David" w:hint="cs"/>
          <w:highlight w:val="cyan"/>
          <w:rtl/>
        </w:rPr>
        <w:t>פס"ד פלונית (פרק ב')</w:t>
      </w:r>
      <w:r w:rsidRPr="002D031D">
        <w:rPr>
          <w:rFonts w:cs="David" w:hint="cs"/>
          <w:rtl/>
        </w:rPr>
        <w:t xml:space="preserve">- </w:t>
      </w:r>
      <w:r w:rsidRPr="002D031D">
        <w:rPr>
          <w:rFonts w:ascii="Arial" w:hAnsi="Arial" w:cs="David" w:hint="cs"/>
          <w:rtl/>
        </w:rPr>
        <w:t xml:space="preserve">נטל </w:t>
      </w:r>
      <w:r w:rsidR="008A4BBB">
        <w:rPr>
          <w:rFonts w:ascii="Arial" w:hAnsi="Arial" w:cs="David" w:hint="cs"/>
          <w:rtl/>
        </w:rPr>
        <w:t>ה</w:t>
      </w:r>
      <w:r w:rsidRPr="002D031D">
        <w:rPr>
          <w:rFonts w:ascii="Arial" w:hAnsi="Arial" w:cs="David" w:hint="cs"/>
          <w:rtl/>
        </w:rPr>
        <w:t xml:space="preserve">הוכחה </w:t>
      </w:r>
      <w:r w:rsidRPr="002D031D">
        <w:rPr>
          <w:rFonts w:ascii="Arial" w:hAnsi="Arial" w:cs="David" w:hint="cs"/>
          <w:u w:val="single"/>
          <w:rtl/>
        </w:rPr>
        <w:t>כבד יותר</w:t>
      </w:r>
      <w:r w:rsidRPr="002D031D">
        <w:rPr>
          <w:rFonts w:ascii="Arial" w:hAnsi="Arial" w:cs="David" w:hint="cs"/>
          <w:rtl/>
        </w:rPr>
        <w:t xml:space="preserve"> על זוג שאין זה קשרם הראשון. </w:t>
      </w:r>
      <w:r w:rsidR="00E56BFB">
        <w:rPr>
          <w:rFonts w:ascii="David" w:hAnsi="David" w:cs="David"/>
          <w:b/>
          <w:bCs/>
          <w:rtl/>
        </w:rPr>
        <w:t xml:space="preserve">הון </w:t>
      </w:r>
      <w:r w:rsidR="00FC39DE" w:rsidRPr="00E56BFB">
        <w:rPr>
          <w:rFonts w:ascii="David" w:hAnsi="David" w:cs="David"/>
          <w:b/>
          <w:bCs/>
          <w:rtl/>
        </w:rPr>
        <w:t>אנושי</w:t>
      </w:r>
      <w:r w:rsidR="00FC39DE" w:rsidRPr="00E56BFB">
        <w:rPr>
          <w:rFonts w:ascii="David" w:hAnsi="David" w:cs="David" w:hint="cs"/>
          <w:rtl/>
        </w:rPr>
        <w:t xml:space="preserve">- </w:t>
      </w:r>
      <w:r w:rsidR="00666B05" w:rsidRPr="00E56BFB">
        <w:rPr>
          <w:rFonts w:ascii="David" w:hAnsi="David" w:cs="David"/>
          <w:rtl/>
        </w:rPr>
        <w:t>שיתוף נכסי הקריירה והמוניטין (ב"ניקוי" כישרון אישי), וזכויות סוציאליות.</w:t>
      </w:r>
    </w:p>
    <w:p w:rsidR="00666B05" w:rsidRPr="002D031D" w:rsidRDefault="00666B05" w:rsidP="002D031D">
      <w:pPr>
        <w:spacing w:after="0" w:line="360" w:lineRule="auto"/>
        <w:jc w:val="both"/>
        <w:rPr>
          <w:rFonts w:cs="David"/>
        </w:rPr>
      </w:pPr>
    </w:p>
    <w:p w:rsidR="0071491F" w:rsidRPr="007B2271" w:rsidRDefault="007B2271" w:rsidP="007B2271">
      <w:pPr>
        <w:spacing w:after="0" w:line="360" w:lineRule="auto"/>
        <w:jc w:val="both"/>
        <w:rPr>
          <w:rFonts w:cs="David"/>
          <w:b/>
          <w:bCs/>
          <w:sz w:val="24"/>
          <w:szCs w:val="24"/>
          <w:u w:val="single"/>
        </w:rPr>
      </w:pPr>
      <w:r>
        <w:rPr>
          <w:rFonts w:cs="David" w:hint="cs"/>
          <w:b/>
          <w:bCs/>
          <w:sz w:val="24"/>
          <w:szCs w:val="24"/>
          <w:u w:val="single"/>
          <w:rtl/>
        </w:rPr>
        <w:t>ה</w:t>
      </w:r>
      <w:r w:rsidR="0071491F" w:rsidRPr="007B2271">
        <w:rPr>
          <w:rFonts w:cs="David" w:hint="cs"/>
          <w:b/>
          <w:bCs/>
          <w:sz w:val="24"/>
          <w:szCs w:val="24"/>
          <w:u w:val="single"/>
          <w:rtl/>
        </w:rPr>
        <w:t>זכות למזונות</w:t>
      </w:r>
    </w:p>
    <w:p w:rsidR="0071491F" w:rsidRPr="00A65682" w:rsidRDefault="007B2271" w:rsidP="008A63A5">
      <w:pPr>
        <w:pStyle w:val="a3"/>
        <w:numPr>
          <w:ilvl w:val="0"/>
          <w:numId w:val="11"/>
        </w:numPr>
        <w:spacing w:after="0" w:line="360" w:lineRule="auto"/>
        <w:ind w:left="282" w:hanging="282"/>
        <w:jc w:val="both"/>
        <w:rPr>
          <w:rFonts w:cs="David"/>
        </w:rPr>
      </w:pPr>
      <w:r>
        <w:rPr>
          <w:rFonts w:cs="David" w:hint="cs"/>
          <w:rtl/>
        </w:rPr>
        <w:t>לידב"צ</w:t>
      </w:r>
      <w:r w:rsidR="0071491F" w:rsidRPr="00A65682">
        <w:rPr>
          <w:rFonts w:cs="David" w:hint="cs"/>
          <w:rtl/>
        </w:rPr>
        <w:t xml:space="preserve"> </w:t>
      </w:r>
      <w:r w:rsidR="0071491F" w:rsidRPr="00A65682">
        <w:rPr>
          <w:rFonts w:cs="David" w:hint="cs"/>
          <w:b/>
          <w:bCs/>
          <w:rtl/>
        </w:rPr>
        <w:t>אין זכות חוקית</w:t>
      </w:r>
      <w:r w:rsidR="0071491F" w:rsidRPr="00A65682">
        <w:rPr>
          <w:rFonts w:cs="David" w:hint="cs"/>
          <w:rtl/>
        </w:rPr>
        <w:t xml:space="preserve"> למזונות</w:t>
      </w:r>
      <w:r>
        <w:rPr>
          <w:rFonts w:cs="David" w:hint="cs"/>
          <w:rtl/>
        </w:rPr>
        <w:t xml:space="preserve"> כלל.</w:t>
      </w:r>
    </w:p>
    <w:p w:rsidR="007B2271" w:rsidRPr="00A65682" w:rsidRDefault="007B2271" w:rsidP="008A63A5">
      <w:pPr>
        <w:pStyle w:val="a3"/>
        <w:numPr>
          <w:ilvl w:val="0"/>
          <w:numId w:val="11"/>
        </w:numPr>
        <w:spacing w:after="0" w:line="360" w:lineRule="auto"/>
        <w:ind w:left="282" w:hanging="282"/>
        <w:jc w:val="both"/>
        <w:rPr>
          <w:rFonts w:cs="David"/>
        </w:rPr>
      </w:pPr>
      <w:r w:rsidRPr="00DB4A57">
        <w:rPr>
          <w:rFonts w:cs="David" w:hint="cs"/>
          <w:rtl/>
        </w:rPr>
        <w:t xml:space="preserve">מזונות </w:t>
      </w:r>
      <w:r w:rsidRPr="00DB4A57">
        <w:rPr>
          <w:rFonts w:cs="David" w:hint="cs"/>
          <w:b/>
          <w:bCs/>
          <w:rtl/>
        </w:rPr>
        <w:t>לפני</w:t>
      </w:r>
      <w:r w:rsidRPr="00DB4A57">
        <w:rPr>
          <w:rFonts w:cs="David" w:hint="cs"/>
          <w:rtl/>
        </w:rPr>
        <w:t xml:space="preserve"> פירוד</w:t>
      </w:r>
      <w:r>
        <w:rPr>
          <w:rFonts w:cs="David" w:hint="cs"/>
          <w:rtl/>
        </w:rPr>
        <w:t>-</w:t>
      </w:r>
      <w:r w:rsidRPr="00A65682">
        <w:rPr>
          <w:rFonts w:cs="David" w:hint="cs"/>
          <w:rtl/>
        </w:rPr>
        <w:t xml:space="preserve"> די בקיומו של </w:t>
      </w:r>
      <w:r w:rsidRPr="007B2271">
        <w:rPr>
          <w:rFonts w:cs="David" w:hint="cs"/>
          <w:u w:val="single"/>
          <w:rtl/>
        </w:rPr>
        <w:t>הסכם מכללא</w:t>
      </w:r>
      <w:r w:rsidRPr="00A65682">
        <w:rPr>
          <w:rFonts w:cs="David" w:hint="cs"/>
          <w:rtl/>
        </w:rPr>
        <w:t xml:space="preserve"> לתשלום מזונות האישה</w:t>
      </w:r>
      <w:r>
        <w:rPr>
          <w:rFonts w:cs="David" w:hint="cs"/>
          <w:rtl/>
        </w:rPr>
        <w:t>.</w:t>
      </w:r>
    </w:p>
    <w:p w:rsidR="0071491F" w:rsidRPr="00A65682" w:rsidRDefault="007B2271" w:rsidP="008A63A5">
      <w:pPr>
        <w:pStyle w:val="a3"/>
        <w:numPr>
          <w:ilvl w:val="0"/>
          <w:numId w:val="11"/>
        </w:numPr>
        <w:spacing w:after="0" w:line="360" w:lineRule="auto"/>
        <w:ind w:left="282" w:hanging="282"/>
        <w:jc w:val="both"/>
        <w:rPr>
          <w:rFonts w:cs="David"/>
        </w:rPr>
      </w:pPr>
      <w:r w:rsidRPr="00DB4A57">
        <w:rPr>
          <w:rFonts w:cs="David" w:hint="cs"/>
          <w:rtl/>
        </w:rPr>
        <w:t xml:space="preserve">מזונות </w:t>
      </w:r>
      <w:r w:rsidRPr="00DB4A57">
        <w:rPr>
          <w:rFonts w:cs="David" w:hint="cs"/>
          <w:b/>
          <w:bCs/>
          <w:rtl/>
        </w:rPr>
        <w:t>לאחר</w:t>
      </w:r>
      <w:r w:rsidRPr="00DB4A57">
        <w:rPr>
          <w:rFonts w:cs="David" w:hint="cs"/>
          <w:rtl/>
        </w:rPr>
        <w:t xml:space="preserve"> פירוד</w:t>
      </w:r>
      <w:r>
        <w:rPr>
          <w:rFonts w:cs="David" w:hint="cs"/>
          <w:rtl/>
        </w:rPr>
        <w:t xml:space="preserve">- </w:t>
      </w:r>
      <w:r w:rsidR="0071491F" w:rsidRPr="00A65682">
        <w:rPr>
          <w:rFonts w:cs="David" w:hint="cs"/>
          <w:rtl/>
        </w:rPr>
        <w:t xml:space="preserve">אפשר לקבוע </w:t>
      </w:r>
      <w:r w:rsidR="0071491F" w:rsidRPr="007B2271">
        <w:rPr>
          <w:rFonts w:cs="David" w:hint="cs"/>
          <w:u w:val="single"/>
          <w:rtl/>
        </w:rPr>
        <w:t>הסכם מפורש</w:t>
      </w:r>
      <w:r w:rsidR="0071491F" w:rsidRPr="00A65682">
        <w:rPr>
          <w:rFonts w:cs="David" w:hint="cs"/>
          <w:rtl/>
        </w:rPr>
        <w:t xml:space="preserve"> </w:t>
      </w:r>
      <w:r w:rsidR="0071491F" w:rsidRPr="007B2271">
        <w:rPr>
          <w:rFonts w:cs="David" w:hint="cs"/>
          <w:rtl/>
        </w:rPr>
        <w:t>(יכול אבל לא חייב</w:t>
      </w:r>
      <w:r w:rsidR="0071491F" w:rsidRPr="00A65682">
        <w:rPr>
          <w:rFonts w:cs="David" w:hint="cs"/>
          <w:rtl/>
        </w:rPr>
        <w:t xml:space="preserve"> להיות מאושר </w:t>
      </w:r>
      <w:r>
        <w:rPr>
          <w:rFonts w:cs="David" w:hint="cs"/>
          <w:rtl/>
        </w:rPr>
        <w:t>בביהמ"ש).</w:t>
      </w:r>
    </w:p>
    <w:p w:rsidR="00F90F9D" w:rsidRPr="00DB4A57" w:rsidRDefault="00F90F9D" w:rsidP="007B2271">
      <w:pPr>
        <w:spacing w:after="0" w:line="360" w:lineRule="auto"/>
        <w:jc w:val="both"/>
        <w:rPr>
          <w:rFonts w:cs="David"/>
          <w:u w:val="single"/>
        </w:rPr>
      </w:pPr>
      <w:r w:rsidRPr="00DB4A57">
        <w:rPr>
          <w:rFonts w:cs="David" w:hint="cs"/>
          <w:b/>
          <w:bCs/>
          <w:u w:val="single"/>
          <w:rtl/>
        </w:rPr>
        <w:t>אפשר לקבל מזונות לידב"צ מכוח 2 אופציות:</w:t>
      </w:r>
    </w:p>
    <w:p w:rsidR="001B3371" w:rsidRPr="001B3371" w:rsidRDefault="001B3371" w:rsidP="008A63A5">
      <w:pPr>
        <w:pStyle w:val="a3"/>
        <w:numPr>
          <w:ilvl w:val="2"/>
          <w:numId w:val="12"/>
        </w:numPr>
        <w:spacing w:after="0" w:line="360" w:lineRule="auto"/>
        <w:ind w:left="282" w:hanging="282"/>
        <w:jc w:val="both"/>
        <w:rPr>
          <w:rFonts w:cs="David"/>
          <w:rtl/>
        </w:rPr>
      </w:pPr>
      <w:r w:rsidRPr="001B3371">
        <w:rPr>
          <w:rFonts w:cs="David" w:hint="cs"/>
          <w:b/>
          <w:bCs/>
          <w:rtl/>
        </w:rPr>
        <w:t>עקרון תו"ל חוזי</w:t>
      </w:r>
      <w:r w:rsidRPr="001B3371">
        <w:rPr>
          <w:rFonts w:cs="David" w:hint="cs"/>
          <w:rtl/>
        </w:rPr>
        <w:t xml:space="preserve">- </w:t>
      </w:r>
      <w:r w:rsidR="00D05323" w:rsidRPr="00D05323">
        <w:rPr>
          <w:rFonts w:cs="David" w:hint="cs"/>
          <w:u w:val="single"/>
          <w:rtl/>
        </w:rPr>
        <w:t>ברק</w:t>
      </w:r>
      <w:r w:rsidR="00D05323" w:rsidRPr="00D05323">
        <w:rPr>
          <w:rFonts w:cs="David" w:hint="cs"/>
          <w:rtl/>
        </w:rPr>
        <w:t xml:space="preserve"> </w:t>
      </w:r>
      <w:r w:rsidR="00D05323">
        <w:rPr>
          <w:rFonts w:cs="David" w:hint="cs"/>
          <w:highlight w:val="cyan"/>
          <w:rtl/>
        </w:rPr>
        <w:t>ב</w:t>
      </w:r>
      <w:r w:rsidR="00DB4A57" w:rsidRPr="00DB4A57">
        <w:rPr>
          <w:rFonts w:cs="David" w:hint="cs"/>
          <w:highlight w:val="cyan"/>
          <w:rtl/>
        </w:rPr>
        <w:t xml:space="preserve">פס"ד המזונות </w:t>
      </w:r>
      <w:r w:rsidR="00DB4A57" w:rsidRPr="00D05323">
        <w:rPr>
          <w:rFonts w:cs="David" w:hint="cs"/>
          <w:highlight w:val="cyan"/>
          <w:rtl/>
        </w:rPr>
        <w:t>האזרחיי</w:t>
      </w:r>
      <w:r w:rsidR="00D05323" w:rsidRPr="00D05323">
        <w:rPr>
          <w:rFonts w:cs="David" w:hint="cs"/>
          <w:highlight w:val="cyan"/>
          <w:rtl/>
        </w:rPr>
        <w:t>ם (נישואי פרגוואי)</w:t>
      </w:r>
      <w:r w:rsidR="00DB4A57" w:rsidRPr="00DB4A57">
        <w:rPr>
          <w:rFonts w:cs="David" w:hint="cs"/>
          <w:rtl/>
        </w:rPr>
        <w:t>-</w:t>
      </w:r>
      <w:r w:rsidR="00DB4A57">
        <w:rPr>
          <w:rFonts w:cs="David" w:hint="cs"/>
          <w:b/>
          <w:bCs/>
          <w:rtl/>
        </w:rPr>
        <w:t xml:space="preserve"> </w:t>
      </w:r>
      <w:r w:rsidR="00DB4A57" w:rsidRPr="00DB4A57">
        <w:rPr>
          <w:rFonts w:cs="David" w:hint="cs"/>
          <w:rtl/>
        </w:rPr>
        <w:t>מזונות חוזיים</w:t>
      </w:r>
      <w:r w:rsidR="0048241F" w:rsidRPr="00DB4A57">
        <w:rPr>
          <w:rFonts w:cs="David" w:hint="cs"/>
          <w:rtl/>
        </w:rPr>
        <w:t xml:space="preserve"> </w:t>
      </w:r>
      <w:r w:rsidR="0048241F" w:rsidRPr="001B3371">
        <w:rPr>
          <w:rFonts w:cs="David" w:hint="cs"/>
          <w:b/>
          <w:bCs/>
          <w:u w:val="single"/>
          <w:rtl/>
        </w:rPr>
        <w:t xml:space="preserve">מכוח </w:t>
      </w:r>
      <w:r w:rsidR="0071491F" w:rsidRPr="001B3371">
        <w:rPr>
          <w:rFonts w:cs="David" w:hint="cs"/>
          <w:b/>
          <w:bCs/>
          <w:u w:val="single"/>
          <w:rtl/>
        </w:rPr>
        <w:t>עקרון תום הלב</w:t>
      </w:r>
      <w:r w:rsidR="0071491F" w:rsidRPr="00DB4A57">
        <w:rPr>
          <w:rFonts w:cs="David" w:hint="cs"/>
          <w:rtl/>
        </w:rPr>
        <w:t xml:space="preserve"> יובילו למזונות אזרחיים </w:t>
      </w:r>
      <w:r w:rsidR="00DB4A57">
        <w:rPr>
          <w:rFonts w:cs="David" w:hint="cs"/>
          <w:rtl/>
        </w:rPr>
        <w:t>לידב"צ</w:t>
      </w:r>
      <w:r w:rsidR="0071491F" w:rsidRPr="00DB4A57">
        <w:rPr>
          <w:rFonts w:cs="David" w:hint="cs"/>
          <w:rtl/>
        </w:rPr>
        <w:t xml:space="preserve"> בדומה למזונות בנישואים אזרחיים</w:t>
      </w:r>
      <w:r w:rsidR="00DB4A57">
        <w:rPr>
          <w:rFonts w:cs="David" w:hint="cs"/>
          <w:rtl/>
        </w:rPr>
        <w:t xml:space="preserve">. </w:t>
      </w:r>
      <w:r w:rsidR="00D05323" w:rsidRPr="00D05323">
        <w:rPr>
          <w:rFonts w:cs="David" w:hint="cs"/>
          <w:u w:val="single"/>
          <w:rtl/>
        </w:rPr>
        <w:t>מזונות שיקום</w:t>
      </w:r>
      <w:r w:rsidR="00D05323">
        <w:rPr>
          <w:rFonts w:cs="David" w:hint="cs"/>
          <w:rtl/>
        </w:rPr>
        <w:t xml:space="preserve">- </w:t>
      </w:r>
      <w:r w:rsidR="0048241F" w:rsidRPr="00DB4A57">
        <w:rPr>
          <w:rFonts w:cs="David" w:hint="cs"/>
          <w:rtl/>
        </w:rPr>
        <w:t xml:space="preserve">ניתן שיחולו גם </w:t>
      </w:r>
      <w:r w:rsidR="0048241F" w:rsidRPr="00D05323">
        <w:rPr>
          <w:rFonts w:cs="David" w:hint="cs"/>
          <w:rtl/>
        </w:rPr>
        <w:t>לאחר הפירוד</w:t>
      </w:r>
      <w:r w:rsidR="0048241F" w:rsidRPr="00DB4A57">
        <w:rPr>
          <w:rFonts w:cs="David" w:hint="cs"/>
          <w:rtl/>
        </w:rPr>
        <w:t xml:space="preserve"> (בשונה ממזונות דתיים)</w:t>
      </w:r>
      <w:r w:rsidR="00DB4A57">
        <w:rPr>
          <w:rFonts w:cs="David" w:hint="cs"/>
          <w:rtl/>
        </w:rPr>
        <w:t>.</w:t>
      </w:r>
    </w:p>
    <w:p w:rsidR="001B3371" w:rsidRDefault="001B3371" w:rsidP="008A63A5">
      <w:pPr>
        <w:pStyle w:val="a3"/>
        <w:numPr>
          <w:ilvl w:val="2"/>
          <w:numId w:val="12"/>
        </w:numPr>
        <w:spacing w:after="0" w:line="360" w:lineRule="auto"/>
        <w:ind w:left="282" w:hanging="282"/>
        <w:jc w:val="both"/>
        <w:rPr>
          <w:rFonts w:cs="David"/>
        </w:rPr>
      </w:pPr>
      <w:r w:rsidRPr="001B3371">
        <w:rPr>
          <w:rFonts w:cs="David" w:hint="cs"/>
          <w:b/>
          <w:bCs/>
          <w:rtl/>
        </w:rPr>
        <w:t>כבוד האדם</w:t>
      </w:r>
      <w:r w:rsidRPr="001B3371">
        <w:rPr>
          <w:rFonts w:cs="David" w:hint="cs"/>
          <w:rtl/>
        </w:rPr>
        <w:t xml:space="preserve">- </w:t>
      </w:r>
      <w:r w:rsidR="00D05323" w:rsidRPr="00D05323">
        <w:rPr>
          <w:rFonts w:cs="David" w:hint="cs"/>
          <w:u w:val="single"/>
          <w:rtl/>
        </w:rPr>
        <w:t>שמגר</w:t>
      </w:r>
      <w:r w:rsidR="00D05323">
        <w:rPr>
          <w:rFonts w:cs="David" w:hint="cs"/>
          <w:rtl/>
        </w:rPr>
        <w:t xml:space="preserve"> </w:t>
      </w:r>
      <w:r w:rsidR="00D05323" w:rsidRPr="00D05323">
        <w:rPr>
          <w:rFonts w:cs="David" w:hint="cs"/>
          <w:highlight w:val="cyan"/>
          <w:rtl/>
        </w:rPr>
        <w:t>בפס"ד סלומון</w:t>
      </w:r>
      <w:r w:rsidR="00D05323">
        <w:rPr>
          <w:rFonts w:cs="David" w:hint="cs"/>
          <w:rtl/>
        </w:rPr>
        <w:t xml:space="preserve">- </w:t>
      </w:r>
      <w:r w:rsidR="00F90F9D" w:rsidRPr="008D3E9E">
        <w:rPr>
          <w:rFonts w:cs="David" w:hint="cs"/>
          <w:rtl/>
        </w:rPr>
        <w:t xml:space="preserve">מזונות </w:t>
      </w:r>
      <w:r w:rsidR="00F90F9D" w:rsidRPr="001B3371">
        <w:rPr>
          <w:rFonts w:cs="David" w:hint="cs"/>
          <w:b/>
          <w:bCs/>
          <w:u w:val="single"/>
          <w:rtl/>
        </w:rPr>
        <w:t xml:space="preserve">מכוח </w:t>
      </w:r>
      <w:r w:rsidR="00D05323" w:rsidRPr="001B3371">
        <w:rPr>
          <w:rFonts w:cs="David" w:hint="cs"/>
          <w:b/>
          <w:bCs/>
          <w:u w:val="single"/>
          <w:rtl/>
        </w:rPr>
        <w:t>כבוד האדם וחירותו</w:t>
      </w:r>
      <w:r w:rsidR="00D05323">
        <w:rPr>
          <w:rFonts w:cs="David" w:hint="cs"/>
          <w:rtl/>
        </w:rPr>
        <w:t>.</w:t>
      </w:r>
    </w:p>
    <w:p w:rsidR="0071491F" w:rsidRPr="001B3371" w:rsidRDefault="001B3371" w:rsidP="00A64D04">
      <w:pPr>
        <w:pStyle w:val="a3"/>
        <w:numPr>
          <w:ilvl w:val="0"/>
          <w:numId w:val="11"/>
        </w:numPr>
        <w:spacing w:after="0" w:line="360" w:lineRule="auto"/>
        <w:ind w:left="282" w:hanging="282"/>
        <w:jc w:val="both"/>
        <w:rPr>
          <w:rFonts w:cs="David"/>
          <w:rtl/>
        </w:rPr>
      </w:pPr>
      <w:r w:rsidRPr="001B3371">
        <w:rPr>
          <w:rFonts w:ascii="David" w:hAnsi="David" w:cs="David"/>
          <w:u w:val="single"/>
          <w:rtl/>
        </w:rPr>
        <w:t>דנציגר</w:t>
      </w:r>
      <w:r w:rsidRPr="001B3371">
        <w:rPr>
          <w:rFonts w:ascii="David" w:eastAsia="Times New Roman" w:hAnsi="David" w:cs="David" w:hint="cs"/>
          <w:rtl/>
          <w:lang w:eastAsia="he-IL"/>
        </w:rPr>
        <w:t xml:space="preserve"> </w:t>
      </w:r>
      <w:r w:rsidRPr="001B3371">
        <w:rPr>
          <w:rFonts w:ascii="David" w:eastAsia="Times New Roman" w:hAnsi="David" w:cs="David" w:hint="cs"/>
          <w:highlight w:val="cyan"/>
          <w:rtl/>
          <w:lang w:eastAsia="he-IL"/>
        </w:rPr>
        <w:t>בפס"ד</w:t>
      </w:r>
      <w:r w:rsidR="004A13AD">
        <w:rPr>
          <w:rFonts w:ascii="David" w:eastAsia="Times New Roman" w:hAnsi="David" w:cs="David" w:hint="cs"/>
          <w:highlight w:val="cyan"/>
          <w:rtl/>
          <w:lang w:eastAsia="he-IL"/>
        </w:rPr>
        <w:t xml:space="preserve"> אלמוני</w:t>
      </w:r>
      <w:r w:rsidRPr="001B3371">
        <w:rPr>
          <w:rFonts w:ascii="David" w:eastAsia="Times New Roman" w:hAnsi="David" w:cs="David" w:hint="cs"/>
          <w:highlight w:val="cyan"/>
          <w:rtl/>
          <w:lang w:eastAsia="he-IL"/>
        </w:rPr>
        <w:t xml:space="preserve"> (ידב"צ מאומצות)</w:t>
      </w:r>
      <w:r w:rsidRPr="001B3371">
        <w:rPr>
          <w:rFonts w:ascii="David" w:eastAsia="Times New Roman" w:hAnsi="David" w:cs="David" w:hint="cs"/>
          <w:rtl/>
          <w:lang w:eastAsia="he-IL"/>
        </w:rPr>
        <w:t xml:space="preserve">- </w:t>
      </w:r>
      <w:r w:rsidRPr="001B3371">
        <w:rPr>
          <w:rFonts w:ascii="David" w:hAnsi="David" w:cs="David"/>
          <w:rtl/>
        </w:rPr>
        <w:t xml:space="preserve">אי-אפשר לחייב מכוח </w:t>
      </w:r>
      <w:r w:rsidRPr="001B3371">
        <w:rPr>
          <w:rFonts w:ascii="David" w:hAnsi="David" w:cs="David"/>
          <w:b/>
          <w:bCs/>
          <w:rtl/>
        </w:rPr>
        <w:t>ס' 3</w:t>
      </w:r>
      <w:r w:rsidRPr="001B3371">
        <w:rPr>
          <w:rFonts w:ascii="David" w:hAnsi="David" w:cs="David"/>
          <w:rtl/>
        </w:rPr>
        <w:t xml:space="preserve"> </w:t>
      </w:r>
      <w:r w:rsidRPr="001B3371">
        <w:rPr>
          <w:rFonts w:ascii="David" w:hAnsi="David" w:cs="David"/>
          <w:b/>
          <w:bCs/>
          <w:rtl/>
        </w:rPr>
        <w:t>לחוק</w:t>
      </w:r>
      <w:r w:rsidRPr="001B3371">
        <w:rPr>
          <w:rFonts w:ascii="David" w:hAnsi="David" w:cs="David"/>
          <w:rtl/>
        </w:rPr>
        <w:t xml:space="preserve"> </w:t>
      </w:r>
      <w:r w:rsidRPr="001B3371">
        <w:rPr>
          <w:rFonts w:ascii="David" w:hAnsi="David" w:cs="David"/>
          <w:b/>
          <w:bCs/>
          <w:rtl/>
        </w:rPr>
        <w:t>תיקון דיני משפחה (מזונות)</w:t>
      </w:r>
      <w:r w:rsidRPr="001B3371">
        <w:rPr>
          <w:rFonts w:ascii="David" w:hAnsi="David" w:cs="David" w:hint="cs"/>
          <w:rtl/>
        </w:rPr>
        <w:t xml:space="preserve"> </w:t>
      </w:r>
      <w:r w:rsidRPr="001B3371">
        <w:rPr>
          <w:rFonts w:ascii="David" w:hAnsi="David" w:cs="David"/>
          <w:rtl/>
        </w:rPr>
        <w:t>כי הם לא נשואים</w:t>
      </w:r>
      <w:r w:rsidRPr="001B3371">
        <w:rPr>
          <w:rFonts w:ascii="David" w:hAnsi="David" w:cs="David" w:hint="cs"/>
          <w:rtl/>
        </w:rPr>
        <w:t>. פוסק מזונות מ</w:t>
      </w:r>
      <w:r w:rsidRPr="001B3371">
        <w:rPr>
          <w:rFonts w:ascii="David" w:hAnsi="David" w:cs="David"/>
          <w:rtl/>
        </w:rPr>
        <w:t>שיקולי צדק, נזקקות, תום לב והתחייבות מכללא (</w:t>
      </w:r>
      <w:r w:rsidRPr="001B3371">
        <w:rPr>
          <w:rFonts w:ascii="David" w:hAnsi="David" w:cs="David"/>
          <w:u w:val="single"/>
          <w:rtl/>
        </w:rPr>
        <w:t>השענות ברורה על המזונות האזרחיים של ברק</w:t>
      </w:r>
      <w:r w:rsidRPr="001B3371">
        <w:rPr>
          <w:rFonts w:ascii="David" w:hAnsi="David" w:cs="David"/>
          <w:rtl/>
        </w:rPr>
        <w:t>).</w:t>
      </w:r>
    </w:p>
    <w:p w:rsidR="0048241F" w:rsidRPr="008D3E9E" w:rsidRDefault="0048241F" w:rsidP="00B03AEC">
      <w:pPr>
        <w:spacing w:after="0" w:line="360" w:lineRule="auto"/>
        <w:jc w:val="both"/>
        <w:rPr>
          <w:rFonts w:cs="David"/>
          <w:rtl/>
        </w:rPr>
      </w:pPr>
    </w:p>
    <w:p w:rsidR="0048597F" w:rsidRPr="001B3371" w:rsidRDefault="001B3371" w:rsidP="001B3371">
      <w:pPr>
        <w:spacing w:after="0" w:line="360" w:lineRule="auto"/>
        <w:jc w:val="both"/>
        <w:rPr>
          <w:rFonts w:cs="David"/>
          <w:b/>
          <w:bCs/>
          <w:sz w:val="24"/>
          <w:szCs w:val="24"/>
          <w:u w:val="single"/>
        </w:rPr>
      </w:pPr>
      <w:r>
        <w:rPr>
          <w:rFonts w:cs="David" w:hint="cs"/>
          <w:b/>
          <w:bCs/>
          <w:sz w:val="24"/>
          <w:szCs w:val="24"/>
          <w:u w:val="single"/>
          <w:rtl/>
        </w:rPr>
        <w:t>ה</w:t>
      </w:r>
      <w:r w:rsidR="0048597F" w:rsidRPr="001B3371">
        <w:rPr>
          <w:rFonts w:cs="David" w:hint="cs"/>
          <w:b/>
          <w:bCs/>
          <w:sz w:val="24"/>
          <w:szCs w:val="24"/>
          <w:u w:val="single"/>
          <w:rtl/>
        </w:rPr>
        <w:t>זכות לירושה:</w:t>
      </w:r>
    </w:p>
    <w:p w:rsidR="00496BC1" w:rsidRPr="00496BC1" w:rsidRDefault="0048597F" w:rsidP="008A63A5">
      <w:pPr>
        <w:pStyle w:val="a3"/>
        <w:numPr>
          <w:ilvl w:val="0"/>
          <w:numId w:val="11"/>
        </w:numPr>
        <w:spacing w:after="0" w:line="360" w:lineRule="auto"/>
        <w:ind w:left="282" w:hanging="282"/>
        <w:jc w:val="both"/>
        <w:rPr>
          <w:rFonts w:cs="David"/>
        </w:rPr>
      </w:pPr>
      <w:r w:rsidRPr="00892D0E">
        <w:rPr>
          <w:rFonts w:cs="David" w:hint="cs"/>
          <w:b/>
          <w:bCs/>
          <w:rtl/>
        </w:rPr>
        <w:t>ס' 55 לחוק הירושה</w:t>
      </w:r>
      <w:r w:rsidR="00496BC1" w:rsidRPr="00892D0E">
        <w:rPr>
          <w:rFonts w:cs="David" w:hint="cs"/>
          <w:b/>
          <w:bCs/>
          <w:rtl/>
        </w:rPr>
        <w:t>-</w:t>
      </w:r>
      <w:r w:rsidRPr="00892D0E">
        <w:rPr>
          <w:rFonts w:cs="David" w:hint="cs"/>
          <w:b/>
          <w:bCs/>
          <w:rtl/>
        </w:rPr>
        <w:t xml:space="preserve"> </w:t>
      </w:r>
      <w:r w:rsidR="00496BC1" w:rsidRPr="00892D0E">
        <w:rPr>
          <w:rFonts w:cs="David" w:hint="cs"/>
          <w:b/>
          <w:bCs/>
          <w:rtl/>
        </w:rPr>
        <w:t>4 תנאים מצטברים</w:t>
      </w:r>
      <w:r w:rsidRPr="00496BC1">
        <w:rPr>
          <w:rFonts w:cs="David" w:hint="cs"/>
          <w:rtl/>
        </w:rPr>
        <w:t>:</w:t>
      </w:r>
    </w:p>
    <w:p w:rsidR="00496BC1" w:rsidRPr="00496BC1" w:rsidRDefault="0048597F" w:rsidP="00496BC1">
      <w:pPr>
        <w:pStyle w:val="a3"/>
        <w:spacing w:after="0" w:line="360" w:lineRule="auto"/>
        <w:ind w:left="282"/>
        <w:jc w:val="both"/>
        <w:rPr>
          <w:rFonts w:cs="David"/>
          <w:rtl/>
        </w:rPr>
      </w:pPr>
      <w:r w:rsidRPr="00496BC1">
        <w:rPr>
          <w:rFonts w:cs="David" w:hint="cs"/>
          <w:rtl/>
        </w:rPr>
        <w:t xml:space="preserve">(1) בני הזוג אינם נשואים </w:t>
      </w:r>
      <w:r w:rsidRPr="00496BC1">
        <w:rPr>
          <w:rFonts w:cs="David" w:hint="cs"/>
          <w:u w:val="single"/>
          <w:rtl/>
        </w:rPr>
        <w:t>אחד לשני</w:t>
      </w:r>
      <w:r w:rsidR="00496BC1" w:rsidRPr="00496BC1">
        <w:rPr>
          <w:rFonts w:cs="David" w:hint="cs"/>
          <w:rtl/>
        </w:rPr>
        <w:t>.</w:t>
      </w:r>
    </w:p>
    <w:p w:rsidR="00496BC1" w:rsidRPr="00496BC1" w:rsidRDefault="0048597F" w:rsidP="00496BC1">
      <w:pPr>
        <w:pStyle w:val="a3"/>
        <w:spacing w:after="0" w:line="360" w:lineRule="auto"/>
        <w:ind w:left="282"/>
        <w:jc w:val="both"/>
        <w:rPr>
          <w:rFonts w:cs="David"/>
          <w:rtl/>
        </w:rPr>
      </w:pPr>
      <w:r w:rsidRPr="00496BC1">
        <w:rPr>
          <w:rFonts w:cs="David" w:hint="cs"/>
          <w:rtl/>
        </w:rPr>
        <w:t xml:space="preserve">(2) בני הזוג מקיימים </w:t>
      </w:r>
      <w:r w:rsidRPr="00496BC1">
        <w:rPr>
          <w:rFonts w:cs="David" w:hint="cs"/>
          <w:u w:val="single"/>
          <w:rtl/>
        </w:rPr>
        <w:t>חיי משפחה</w:t>
      </w:r>
      <w:r w:rsidR="00496BC1" w:rsidRPr="00496BC1">
        <w:rPr>
          <w:rFonts w:cs="David" w:hint="cs"/>
          <w:rtl/>
        </w:rPr>
        <w:t xml:space="preserve"> (לעיל)</w:t>
      </w:r>
    </w:p>
    <w:p w:rsidR="00496BC1" w:rsidRPr="00496BC1" w:rsidRDefault="0048597F" w:rsidP="00496BC1">
      <w:pPr>
        <w:pStyle w:val="a3"/>
        <w:spacing w:after="0" w:line="360" w:lineRule="auto"/>
        <w:ind w:left="282"/>
        <w:jc w:val="both"/>
        <w:rPr>
          <w:rFonts w:cs="David"/>
          <w:rtl/>
        </w:rPr>
      </w:pPr>
      <w:r w:rsidRPr="00496BC1">
        <w:rPr>
          <w:rFonts w:cs="David" w:hint="cs"/>
          <w:rtl/>
        </w:rPr>
        <w:t xml:space="preserve">(3) בני הזוג מנהלים </w:t>
      </w:r>
      <w:r w:rsidRPr="00496BC1">
        <w:rPr>
          <w:rFonts w:cs="David" w:hint="cs"/>
          <w:u w:val="single"/>
          <w:rtl/>
        </w:rPr>
        <w:t>משק משותף</w:t>
      </w:r>
      <w:r w:rsidR="00496BC1" w:rsidRPr="00496BC1">
        <w:rPr>
          <w:rFonts w:cs="David" w:hint="cs"/>
          <w:rtl/>
        </w:rPr>
        <w:t xml:space="preserve"> (לעיל)</w:t>
      </w:r>
    </w:p>
    <w:p w:rsidR="0048597F" w:rsidRPr="00496BC1" w:rsidRDefault="0048597F" w:rsidP="00496BC1">
      <w:pPr>
        <w:pStyle w:val="a3"/>
        <w:spacing w:after="0" w:line="360" w:lineRule="auto"/>
        <w:ind w:left="282"/>
        <w:jc w:val="both"/>
        <w:rPr>
          <w:rFonts w:cs="David"/>
        </w:rPr>
      </w:pPr>
      <w:r w:rsidRPr="00496BC1">
        <w:rPr>
          <w:rFonts w:cs="David" w:hint="cs"/>
          <w:rtl/>
        </w:rPr>
        <w:t>(4) בני הזוג אינם נשואים</w:t>
      </w:r>
      <w:r w:rsidRPr="008D79C8">
        <w:rPr>
          <w:rFonts w:cs="David" w:hint="cs"/>
          <w:rtl/>
        </w:rPr>
        <w:t xml:space="preserve"> </w:t>
      </w:r>
      <w:r w:rsidRPr="00496BC1">
        <w:rPr>
          <w:rFonts w:cs="David" w:hint="cs"/>
          <w:u w:val="single"/>
          <w:rtl/>
        </w:rPr>
        <w:t>לאנשים אחרים</w:t>
      </w:r>
      <w:r w:rsidRPr="00496BC1">
        <w:rPr>
          <w:rFonts w:cs="David" w:hint="cs"/>
          <w:rtl/>
        </w:rPr>
        <w:t xml:space="preserve"> (עלה </w:t>
      </w:r>
      <w:r w:rsidRPr="00496BC1">
        <w:rPr>
          <w:rFonts w:cs="David" w:hint="cs"/>
          <w:highlight w:val="cyan"/>
          <w:rtl/>
        </w:rPr>
        <w:t>בפס"ד בר נהור</w:t>
      </w:r>
      <w:r w:rsidRPr="00496BC1">
        <w:rPr>
          <w:rFonts w:cs="David" w:hint="cs"/>
          <w:rtl/>
        </w:rPr>
        <w:t xml:space="preserve">) </w:t>
      </w:r>
      <w:r w:rsidRPr="00496BC1">
        <w:rPr>
          <w:rFonts w:ascii="David" w:hAnsi="David" w:cs="David"/>
          <w:rtl/>
        </w:rPr>
        <w:t>(אלא אם יש צוואה כמובן).</w:t>
      </w:r>
    </w:p>
    <w:p w:rsidR="0048597F" w:rsidRPr="008A74BC" w:rsidRDefault="008A74BC" w:rsidP="008A63A5">
      <w:pPr>
        <w:pStyle w:val="a3"/>
        <w:numPr>
          <w:ilvl w:val="0"/>
          <w:numId w:val="11"/>
        </w:numPr>
        <w:spacing w:after="0" w:line="360" w:lineRule="auto"/>
        <w:ind w:left="282" w:hanging="282"/>
        <w:jc w:val="both"/>
        <w:rPr>
          <w:rFonts w:cs="David"/>
        </w:rPr>
      </w:pPr>
      <w:r w:rsidRPr="008A74BC">
        <w:rPr>
          <w:rFonts w:cs="David" w:hint="cs"/>
          <w:highlight w:val="cyan"/>
          <w:rtl/>
        </w:rPr>
        <w:t>פס"ד שנצר נ' ריבלין</w:t>
      </w:r>
      <w:r w:rsidRPr="008A74BC">
        <w:rPr>
          <w:rFonts w:cs="David" w:hint="cs"/>
          <w:rtl/>
        </w:rPr>
        <w:t xml:space="preserve">- </w:t>
      </w:r>
      <w:r w:rsidR="0048597F" w:rsidRPr="008A74BC">
        <w:rPr>
          <w:rFonts w:cs="David" w:hint="cs"/>
          <w:b/>
          <w:bCs/>
          <w:rtl/>
        </w:rPr>
        <w:t>זמן מינימום</w:t>
      </w:r>
      <w:r w:rsidR="0048597F" w:rsidRPr="008A74BC">
        <w:rPr>
          <w:rFonts w:cs="David" w:hint="cs"/>
          <w:rtl/>
        </w:rPr>
        <w:t xml:space="preserve"> בס' 55 </w:t>
      </w:r>
      <w:r w:rsidRPr="008A74BC">
        <w:rPr>
          <w:rFonts w:cs="David" w:hint="cs"/>
          <w:rtl/>
        </w:rPr>
        <w:t xml:space="preserve">לידב"צ </w:t>
      </w:r>
      <w:r w:rsidR="0048597F" w:rsidRPr="008A74BC">
        <w:rPr>
          <w:rFonts w:cs="David" w:hint="cs"/>
          <w:rtl/>
        </w:rPr>
        <w:t>הוא מגורים משותפים בדירה במשך 3 שנים לפחות</w:t>
      </w:r>
      <w:r w:rsidRPr="008A74BC">
        <w:rPr>
          <w:rFonts w:cs="David" w:hint="cs"/>
          <w:rtl/>
        </w:rPr>
        <w:t>.</w:t>
      </w:r>
    </w:p>
    <w:p w:rsidR="004A13AD" w:rsidRPr="004A13AD" w:rsidRDefault="004A13AD" w:rsidP="008A63A5">
      <w:pPr>
        <w:pStyle w:val="a3"/>
        <w:numPr>
          <w:ilvl w:val="0"/>
          <w:numId w:val="11"/>
        </w:numPr>
        <w:spacing w:after="0" w:line="360" w:lineRule="auto"/>
        <w:ind w:left="282" w:hanging="282"/>
        <w:jc w:val="both"/>
        <w:rPr>
          <w:rFonts w:cs="David"/>
          <w:rtl/>
        </w:rPr>
      </w:pPr>
      <w:r w:rsidRPr="004A13AD">
        <w:rPr>
          <w:rFonts w:cs="David" w:hint="cs"/>
          <w:highlight w:val="cyan"/>
          <w:rtl/>
        </w:rPr>
        <w:t>פס"ד ביטון</w:t>
      </w:r>
      <w:r w:rsidRPr="004A13AD">
        <w:rPr>
          <w:rFonts w:cs="David" w:hint="cs"/>
          <w:rtl/>
        </w:rPr>
        <w:t xml:space="preserve">- בנסיבות טרגיות של מות הגבר, </w:t>
      </w:r>
      <w:r>
        <w:rPr>
          <w:rFonts w:cs="David" w:hint="cs"/>
          <w:rtl/>
        </w:rPr>
        <w:t>הכירו</w:t>
      </w:r>
      <w:r w:rsidRPr="004A13AD">
        <w:rPr>
          <w:rFonts w:cs="David" w:hint="cs"/>
          <w:rtl/>
        </w:rPr>
        <w:t xml:space="preserve"> גם ב-</w:t>
      </w:r>
      <w:r w:rsidRPr="004A13AD">
        <w:rPr>
          <w:rFonts w:cs="David" w:hint="cs"/>
          <w:u w:val="single"/>
          <w:rtl/>
        </w:rPr>
        <w:t>4 חודשים</w:t>
      </w:r>
      <w:r w:rsidRPr="004A13AD">
        <w:rPr>
          <w:rFonts w:cs="David" w:hint="cs"/>
          <w:rtl/>
        </w:rPr>
        <w:t>.</w:t>
      </w:r>
    </w:p>
    <w:p w:rsidR="0048597F" w:rsidRPr="00A65682" w:rsidRDefault="0048597F" w:rsidP="008A63A5">
      <w:pPr>
        <w:pStyle w:val="a3"/>
        <w:numPr>
          <w:ilvl w:val="0"/>
          <w:numId w:val="11"/>
        </w:numPr>
        <w:spacing w:after="0" w:line="360" w:lineRule="auto"/>
        <w:ind w:left="282" w:hanging="282"/>
        <w:jc w:val="both"/>
        <w:rPr>
          <w:rFonts w:cs="David"/>
        </w:rPr>
      </w:pPr>
      <w:r w:rsidRPr="008D3E9E">
        <w:rPr>
          <w:rFonts w:hint="cs"/>
          <w:b/>
          <w:bCs/>
          <w:noProof/>
          <w:rtl/>
        </w:rPr>
        <mc:AlternateContent>
          <mc:Choice Requires="wps">
            <w:drawing>
              <wp:anchor distT="0" distB="0" distL="114300" distR="114300" simplePos="0" relativeHeight="251661312" behindDoc="0" locked="0" layoutInCell="1" allowOverlap="1" wp14:anchorId="7653F324" wp14:editId="0DA3B101">
                <wp:simplePos x="0" y="0"/>
                <wp:positionH relativeFrom="column">
                  <wp:posOffset>7603490</wp:posOffset>
                </wp:positionH>
                <wp:positionV relativeFrom="paragraph">
                  <wp:posOffset>717550</wp:posOffset>
                </wp:positionV>
                <wp:extent cx="739140" cy="381000"/>
                <wp:effectExtent l="0" t="0" r="22860" b="19050"/>
                <wp:wrapNone/>
                <wp:docPr id="3" name="תיבת טקסט 3"/>
                <wp:cNvGraphicFramePr/>
                <a:graphic xmlns:a="http://schemas.openxmlformats.org/drawingml/2006/main">
                  <a:graphicData uri="http://schemas.microsoft.com/office/word/2010/wordprocessingShape">
                    <wps:wsp>
                      <wps:cNvSpPr txBox="1"/>
                      <wps:spPr>
                        <a:xfrm>
                          <a:off x="0" y="0"/>
                          <a:ext cx="739140" cy="381000"/>
                        </a:xfrm>
                        <a:prstGeom prst="rect">
                          <a:avLst/>
                        </a:prstGeom>
                        <a:solidFill>
                          <a:schemeClr val="lt1"/>
                        </a:solidFill>
                        <a:ln w="317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2C7C57" w:rsidRPr="00733738" w:rsidRDefault="002C7C57" w:rsidP="0048597F">
                            <w:pPr>
                              <w:rPr>
                                <w:sz w:val="18"/>
                                <w:szCs w:val="18"/>
                              </w:rPr>
                            </w:pPr>
                            <w:r w:rsidRPr="00733738">
                              <w:rPr>
                                <w:rFonts w:hint="cs"/>
                                <w:sz w:val="18"/>
                                <w:szCs w:val="18"/>
                                <w:rtl/>
                              </w:rPr>
                              <w:t>ירושה של דירת מגורים</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53F324" id="_x0000_t202" coordsize="21600,21600" o:spt="202" path="m,l,21600r21600,l21600,xe">
                <v:stroke joinstyle="miter"/>
                <v:path gradientshapeok="t" o:connecttype="rect"/>
              </v:shapetype>
              <v:shape id="תיבת טקסט 3" o:spid="_x0000_s1026" type="#_x0000_t202" style="position:absolute;left:0;text-align:left;margin-left:598.7pt;margin-top:56.5pt;width:58.2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" fillcolor="white [3201]" strokeweight=".25pt">
                <v:stroke dashstyle="dash"/>
                <v:textbox>
                  <w:txbxContent>
                    <w:p w:rsidR="002C7C57" w:rsidRPr="00733738" w:rsidRDefault="002C7C57" w:rsidP="0048597F">
                      <w:pPr>
                        <w:rPr>
                          <w:sz w:val="18"/>
                          <w:szCs w:val="18"/>
                        </w:rPr>
                      </w:pPr>
                      <w:r w:rsidRPr="00733738">
                        <w:rPr>
                          <w:rFonts w:hint="cs"/>
                          <w:sz w:val="18"/>
                          <w:szCs w:val="18"/>
                          <w:rtl/>
                        </w:rPr>
                        <w:t>ירושה של דירת מגורים</w:t>
                      </w:r>
                    </w:p>
                  </w:txbxContent>
                </v:textbox>
              </v:shape>
            </w:pict>
          </mc:Fallback>
        </mc:AlternateContent>
      </w:r>
      <w:r w:rsidR="008A74BC">
        <w:rPr>
          <w:rFonts w:cs="David" w:hint="cs"/>
          <w:b/>
          <w:bCs/>
          <w:rtl/>
        </w:rPr>
        <w:t>דגש</w:t>
      </w:r>
      <w:r w:rsidR="008A74BC">
        <w:rPr>
          <w:rFonts w:cs="David" w:hint="cs"/>
          <w:rtl/>
        </w:rPr>
        <w:t>:</w:t>
      </w:r>
      <w:r w:rsidRPr="00A65682">
        <w:rPr>
          <w:rFonts w:cs="David" w:hint="cs"/>
          <w:b/>
          <w:bCs/>
          <w:rtl/>
        </w:rPr>
        <w:t xml:space="preserve"> </w:t>
      </w:r>
      <w:r w:rsidR="008A74BC" w:rsidRPr="008A74BC">
        <w:rPr>
          <w:rFonts w:cs="David" w:hint="cs"/>
          <w:rtl/>
        </w:rPr>
        <w:t>לביד"ר סמכות</w:t>
      </w:r>
      <w:r w:rsidRPr="00A65682">
        <w:rPr>
          <w:rFonts w:cs="David" w:hint="cs"/>
          <w:rtl/>
        </w:rPr>
        <w:t xml:space="preserve"> לדון בענייני ירושה </w:t>
      </w:r>
      <w:r w:rsidR="008A74BC">
        <w:rPr>
          <w:rFonts w:cs="David" w:hint="cs"/>
          <w:rtl/>
        </w:rPr>
        <w:t>בהסכמה בלבד!!</w:t>
      </w:r>
    </w:p>
    <w:p w:rsidR="0048597F" w:rsidRPr="008D3E9E" w:rsidRDefault="0048597F" w:rsidP="00B03AEC">
      <w:pPr>
        <w:spacing w:after="0" w:line="360" w:lineRule="auto"/>
        <w:jc w:val="both"/>
        <w:rPr>
          <w:rFonts w:cs="David"/>
          <w:rtl/>
        </w:rPr>
      </w:pPr>
    </w:p>
    <w:p w:rsidR="004A13AD" w:rsidRPr="00F97220" w:rsidRDefault="004A13AD" w:rsidP="00F97220">
      <w:pPr>
        <w:pStyle w:val="1"/>
        <w:rPr>
          <w:rFonts w:asciiTheme="minorHAnsi" w:eastAsiaTheme="minorHAnsi" w:hAnsiTheme="minorHAnsi"/>
          <w:rtl/>
        </w:rPr>
      </w:pPr>
      <w:r w:rsidRPr="00F97220">
        <w:rPr>
          <w:rFonts w:asciiTheme="minorHAnsi" w:eastAsiaTheme="minorHAnsi" w:hAnsiTheme="minorHAnsi" w:hint="cs"/>
          <w:rtl/>
        </w:rPr>
        <w:t>מתי הגדרת</w:t>
      </w:r>
      <w:r w:rsidR="00946FC5" w:rsidRPr="00F97220">
        <w:rPr>
          <w:rFonts w:asciiTheme="minorHAnsi" w:eastAsiaTheme="minorHAnsi" w:hAnsiTheme="minorHAnsi" w:hint="cs"/>
          <w:rtl/>
        </w:rPr>
        <w:t xml:space="preserve"> "בני זוג"</w:t>
      </w:r>
      <w:r w:rsidRPr="00F97220">
        <w:rPr>
          <w:rFonts w:asciiTheme="minorHAnsi" w:eastAsiaTheme="minorHAnsi" w:hAnsiTheme="minorHAnsi" w:hint="cs"/>
          <w:rtl/>
        </w:rPr>
        <w:t xml:space="preserve"> בחוק תכלול ידב"צ?</w:t>
      </w:r>
      <w:r w:rsidR="00946FC5" w:rsidRPr="00F97220">
        <w:rPr>
          <w:rFonts w:asciiTheme="minorHAnsi" w:eastAsiaTheme="minorHAnsi" w:hAnsiTheme="minorHAnsi" w:hint="cs"/>
          <w:rtl/>
        </w:rPr>
        <w:t xml:space="preserve"> </w:t>
      </w:r>
    </w:p>
    <w:p w:rsidR="004A13AD" w:rsidRDefault="00946FC5" w:rsidP="008A63A5">
      <w:pPr>
        <w:pStyle w:val="a3"/>
        <w:numPr>
          <w:ilvl w:val="0"/>
          <w:numId w:val="11"/>
        </w:numPr>
        <w:spacing w:after="0" w:line="360" w:lineRule="auto"/>
        <w:ind w:left="282" w:hanging="282"/>
        <w:jc w:val="both"/>
        <w:rPr>
          <w:rFonts w:cs="David"/>
          <w:rtl/>
        </w:rPr>
      </w:pPr>
      <w:r w:rsidRPr="004A13AD">
        <w:rPr>
          <w:rFonts w:cs="David" w:hint="cs"/>
          <w:u w:val="single"/>
          <w:rtl/>
        </w:rPr>
        <w:t>דנציגר</w:t>
      </w:r>
      <w:r w:rsidR="004A13AD">
        <w:rPr>
          <w:rFonts w:cs="David" w:hint="cs"/>
          <w:rtl/>
        </w:rPr>
        <w:t xml:space="preserve"> </w:t>
      </w:r>
      <w:r w:rsidR="004A13AD" w:rsidRPr="004A13AD">
        <w:rPr>
          <w:rFonts w:cs="David" w:hint="cs"/>
          <w:highlight w:val="cyan"/>
          <w:rtl/>
        </w:rPr>
        <w:t>בפס"ד אלמוני (ידב"צ מאומצות)</w:t>
      </w:r>
      <w:r w:rsidR="004A13AD">
        <w:rPr>
          <w:rFonts w:cs="David" w:hint="cs"/>
          <w:rtl/>
        </w:rPr>
        <w:t xml:space="preserve">- </w:t>
      </w:r>
      <w:r w:rsidRPr="004A13AD">
        <w:rPr>
          <w:rFonts w:cs="David" w:hint="cs"/>
          <w:rtl/>
        </w:rPr>
        <w:t xml:space="preserve">"בני זוג" </w:t>
      </w:r>
      <w:r w:rsidR="00C30B1E">
        <w:rPr>
          <w:rFonts w:cs="David" w:hint="cs"/>
          <w:rtl/>
        </w:rPr>
        <w:t>המוגדרים ב</w:t>
      </w:r>
      <w:r w:rsidR="00C30B1E" w:rsidRPr="004A13AD">
        <w:rPr>
          <w:rFonts w:cs="David" w:hint="cs"/>
          <w:rtl/>
        </w:rPr>
        <w:t>חוק תיקון דיני משפחה (מזונות)</w:t>
      </w:r>
      <w:r w:rsidR="00C30B1E">
        <w:rPr>
          <w:rFonts w:cs="David" w:hint="cs"/>
          <w:rtl/>
        </w:rPr>
        <w:t xml:space="preserve"> </w:t>
      </w:r>
      <w:r w:rsidRPr="004A13AD">
        <w:rPr>
          <w:rFonts w:cs="David" w:hint="cs"/>
          <w:b/>
          <w:bCs/>
          <w:rtl/>
        </w:rPr>
        <w:t xml:space="preserve">הם לא </w:t>
      </w:r>
      <w:r w:rsidRPr="004A13AD">
        <w:rPr>
          <w:rFonts w:cs="David" w:hint="cs"/>
          <w:rtl/>
        </w:rPr>
        <w:t>ידועים בציבור</w:t>
      </w:r>
      <w:r w:rsidR="00C30B1E">
        <w:rPr>
          <w:rFonts w:cs="David" w:hint="cs"/>
          <w:rtl/>
        </w:rPr>
        <w:t>,</w:t>
      </w:r>
      <w:r w:rsidRPr="004A13AD">
        <w:rPr>
          <w:rFonts w:cs="David" w:hint="cs"/>
          <w:rtl/>
        </w:rPr>
        <w:t xml:space="preserve"> </w:t>
      </w:r>
      <w:r w:rsidR="004A13AD" w:rsidRPr="004A13AD">
        <w:rPr>
          <w:rFonts w:cs="David" w:hint="cs"/>
          <w:rtl/>
        </w:rPr>
        <w:t>ולכן החיל מזונות אזרחיים</w:t>
      </w:r>
      <w:r w:rsidR="004A13AD">
        <w:rPr>
          <w:rFonts w:cs="David" w:hint="cs"/>
          <w:rtl/>
        </w:rPr>
        <w:t>.</w:t>
      </w:r>
    </w:p>
    <w:p w:rsidR="00741DD6" w:rsidRPr="00495894" w:rsidRDefault="004A13AD" w:rsidP="008A63A5">
      <w:pPr>
        <w:pStyle w:val="a3"/>
        <w:numPr>
          <w:ilvl w:val="3"/>
          <w:numId w:val="40"/>
        </w:numPr>
        <w:spacing w:after="0" w:line="360" w:lineRule="auto"/>
        <w:ind w:left="282" w:hanging="282"/>
        <w:jc w:val="both"/>
        <w:rPr>
          <w:rFonts w:cs="David"/>
          <w:b/>
          <w:bCs/>
          <w:rtl/>
        </w:rPr>
      </w:pPr>
      <w:r w:rsidRPr="004A13AD">
        <w:rPr>
          <w:rFonts w:cs="David" w:hint="cs"/>
          <w:highlight w:val="cyan"/>
          <w:rtl/>
        </w:rPr>
        <w:t>פס"ד בוארון</w:t>
      </w:r>
      <w:r w:rsidRPr="004A13AD">
        <w:rPr>
          <w:rFonts w:cs="David" w:hint="cs"/>
          <w:rtl/>
        </w:rPr>
        <w:t xml:space="preserve">- </w:t>
      </w:r>
      <w:r w:rsidR="00152BFB">
        <w:rPr>
          <w:rFonts w:cs="David" w:hint="cs"/>
          <w:rtl/>
        </w:rPr>
        <w:t>הטבות הניתנות ב</w:t>
      </w:r>
      <w:r w:rsidR="00946FC5" w:rsidRPr="004A13AD">
        <w:rPr>
          <w:rFonts w:cs="David" w:hint="cs"/>
          <w:rtl/>
        </w:rPr>
        <w:t xml:space="preserve">חוק משפחות חד הוריות </w:t>
      </w:r>
      <w:r w:rsidRPr="004A13AD">
        <w:rPr>
          <w:rFonts w:cs="David" w:hint="cs"/>
          <w:rtl/>
        </w:rPr>
        <w:t>לא</w:t>
      </w:r>
      <w:r w:rsidR="00946FC5" w:rsidRPr="004A13AD">
        <w:rPr>
          <w:rFonts w:cs="David" w:hint="cs"/>
          <w:rtl/>
        </w:rPr>
        <w:t xml:space="preserve"> חל</w:t>
      </w:r>
      <w:r w:rsidR="00152BFB">
        <w:rPr>
          <w:rFonts w:cs="David" w:hint="cs"/>
          <w:rtl/>
        </w:rPr>
        <w:t>ות</w:t>
      </w:r>
      <w:r w:rsidR="00946FC5" w:rsidRPr="004A13AD">
        <w:rPr>
          <w:rFonts w:cs="David" w:hint="cs"/>
          <w:rtl/>
        </w:rPr>
        <w:t xml:space="preserve"> </w:t>
      </w:r>
      <w:r w:rsidR="00DF0C53">
        <w:rPr>
          <w:rFonts w:cs="David" w:hint="cs"/>
          <w:rtl/>
        </w:rPr>
        <w:t>על</w:t>
      </w:r>
      <w:r w:rsidR="00946FC5" w:rsidRPr="004A13AD">
        <w:rPr>
          <w:rFonts w:cs="David" w:hint="cs"/>
          <w:rtl/>
        </w:rPr>
        <w:t xml:space="preserve"> </w:t>
      </w:r>
      <w:r w:rsidRPr="004A13AD">
        <w:rPr>
          <w:rFonts w:cs="David" w:hint="cs"/>
          <w:rtl/>
        </w:rPr>
        <w:t>ידב"צ.</w:t>
      </w:r>
      <w:r w:rsidR="003C1699" w:rsidRPr="004A13AD">
        <w:rPr>
          <w:rFonts w:cs="David" w:hint="cs"/>
          <w:rtl/>
        </w:rPr>
        <w:t xml:space="preserve"> </w:t>
      </w:r>
    </w:p>
    <w:p w:rsidR="00411117" w:rsidRDefault="00411117" w:rsidP="00142E63">
      <w:pPr>
        <w:spacing w:after="0" w:line="360" w:lineRule="auto"/>
        <w:jc w:val="both"/>
        <w:rPr>
          <w:rFonts w:cs="David"/>
          <w:b/>
          <w:bCs/>
          <w:rtl/>
        </w:rPr>
      </w:pPr>
    </w:p>
    <w:p w:rsidR="000E18F9" w:rsidRPr="00142E63" w:rsidRDefault="000E18F9" w:rsidP="00142E63">
      <w:pPr>
        <w:spacing w:after="0" w:line="360" w:lineRule="auto"/>
        <w:jc w:val="both"/>
        <w:rPr>
          <w:rFonts w:cs="David"/>
          <w:b/>
          <w:bCs/>
          <w:rtl/>
        </w:rPr>
      </w:pPr>
    </w:p>
    <w:p w:rsidR="009F65EF" w:rsidRPr="008D3E9E" w:rsidRDefault="009F65EF" w:rsidP="00B03AEC">
      <w:pPr>
        <w:pStyle w:val="a3"/>
        <w:spacing w:after="0" w:line="360" w:lineRule="auto"/>
        <w:ind w:left="-1"/>
        <w:jc w:val="both"/>
        <w:rPr>
          <w:rFonts w:ascii="David" w:hAnsi="David" w:cs="David"/>
          <w:b/>
          <w:bCs/>
          <w:sz w:val="28"/>
          <w:szCs w:val="28"/>
          <w:u w:val="single"/>
          <w:rtl/>
        </w:rPr>
      </w:pPr>
      <w:r w:rsidRPr="00DA25E3">
        <w:rPr>
          <w:rFonts w:ascii="David" w:hAnsi="David" w:cs="David"/>
          <w:b/>
          <w:bCs/>
          <w:sz w:val="28"/>
          <w:szCs w:val="28"/>
          <w:highlight w:val="yellow"/>
          <w:u w:val="single"/>
          <w:rtl/>
        </w:rPr>
        <w:t>נישואין אזרחיים</w:t>
      </w:r>
    </w:p>
    <w:p w:rsidR="008C7A3D" w:rsidRPr="00A725F5" w:rsidRDefault="00A725F5" w:rsidP="00A725F5">
      <w:pPr>
        <w:spacing w:after="0" w:line="360" w:lineRule="auto"/>
        <w:jc w:val="both"/>
        <w:rPr>
          <w:rFonts w:ascii="David" w:hAnsi="David" w:cs="David"/>
          <w:u w:val="single"/>
        </w:rPr>
      </w:pPr>
      <w:r>
        <w:rPr>
          <w:rFonts w:cs="David" w:hint="cs"/>
          <w:b/>
          <w:bCs/>
          <w:rtl/>
        </w:rPr>
        <w:t xml:space="preserve">הגדרה: </w:t>
      </w:r>
      <w:r w:rsidR="00063414" w:rsidRPr="00A725F5">
        <w:rPr>
          <w:rFonts w:cs="David" w:hint="cs"/>
          <w:rtl/>
        </w:rPr>
        <w:t>נישואין שלא נערכו לפני די</w:t>
      </w:r>
      <w:r w:rsidR="008D79C8" w:rsidRPr="00A725F5">
        <w:rPr>
          <w:rFonts w:cs="David" w:hint="cs"/>
          <w:rtl/>
        </w:rPr>
        <w:t>ן דתי</w:t>
      </w:r>
      <w:r w:rsidR="00063414" w:rsidRPr="00A725F5">
        <w:rPr>
          <w:rFonts w:cs="David" w:hint="cs"/>
          <w:rtl/>
        </w:rPr>
        <w:t xml:space="preserve">, אלא לפי חוק אזרחי חילוני של המדינה בה נערכו, נערכים מחוץ לישראל. </w:t>
      </w:r>
    </w:p>
    <w:p w:rsidR="00A725F5" w:rsidRPr="00A725F5" w:rsidRDefault="00A725F5" w:rsidP="008D79C8">
      <w:pPr>
        <w:spacing w:after="0" w:line="360" w:lineRule="auto"/>
        <w:jc w:val="both"/>
        <w:rPr>
          <w:rFonts w:cs="David"/>
          <w:u w:val="single"/>
          <w:rtl/>
        </w:rPr>
      </w:pPr>
      <w:r w:rsidRPr="00A725F5">
        <w:rPr>
          <w:rFonts w:cs="David" w:hint="cs"/>
          <w:b/>
          <w:bCs/>
          <w:u w:val="single"/>
          <w:rtl/>
        </w:rPr>
        <w:t xml:space="preserve">שאלת הסטטוס- </w:t>
      </w:r>
      <w:r w:rsidR="008C7A3D" w:rsidRPr="00A725F5">
        <w:rPr>
          <w:rFonts w:cs="David" w:hint="cs"/>
          <w:b/>
          <w:bCs/>
          <w:u w:val="single"/>
          <w:rtl/>
        </w:rPr>
        <w:t xml:space="preserve">האם נישואים אזרחיים </w:t>
      </w:r>
      <w:r w:rsidR="009D1D3C" w:rsidRPr="00A725F5">
        <w:rPr>
          <w:rFonts w:cs="David" w:hint="cs"/>
          <w:b/>
          <w:bCs/>
          <w:u w:val="single"/>
          <w:rtl/>
        </w:rPr>
        <w:t>מוכרים כתקפים עפ"י ביד"ר</w:t>
      </w:r>
      <w:r w:rsidR="008D79C8" w:rsidRPr="00A725F5">
        <w:rPr>
          <w:rFonts w:cs="David" w:hint="cs"/>
          <w:u w:val="single"/>
          <w:rtl/>
        </w:rPr>
        <w:t>?</w:t>
      </w:r>
    </w:p>
    <w:p w:rsidR="008C7A3D" w:rsidRPr="008D79C8" w:rsidRDefault="008C7A3D" w:rsidP="008D79C8">
      <w:pPr>
        <w:spacing w:after="0" w:line="360" w:lineRule="auto"/>
        <w:jc w:val="both"/>
        <w:rPr>
          <w:rFonts w:cs="David"/>
        </w:rPr>
      </w:pPr>
      <w:r w:rsidRPr="008D79C8">
        <w:rPr>
          <w:rFonts w:cs="David" w:hint="cs"/>
          <w:rtl/>
        </w:rPr>
        <w:lastRenderedPageBreak/>
        <w:t xml:space="preserve">אין תשובה. לצורך כל אחד מההיבטים הקשורים לנישואים </w:t>
      </w:r>
      <w:r w:rsidR="009D1D3C" w:rsidRPr="008D79C8">
        <w:rPr>
          <w:rFonts w:cs="David" w:hint="cs"/>
          <w:rtl/>
        </w:rPr>
        <w:t>יש</w:t>
      </w:r>
      <w:r w:rsidRPr="008D79C8">
        <w:rPr>
          <w:rFonts w:cs="David" w:hint="cs"/>
          <w:rtl/>
        </w:rPr>
        <w:t xml:space="preserve"> תשובות נקודתיות, שעומדות בפני עצמן ואינן מצריכות מענה על שאלות תוקפם של הנישואים. </w:t>
      </w:r>
    </w:p>
    <w:p w:rsidR="00A725F5" w:rsidRDefault="00A725F5" w:rsidP="00A725F5">
      <w:pPr>
        <w:spacing w:after="0" w:line="360" w:lineRule="auto"/>
        <w:jc w:val="both"/>
        <w:rPr>
          <w:rFonts w:cs="David"/>
          <w:rtl/>
        </w:rPr>
      </w:pPr>
      <w:r w:rsidRPr="00A725F5">
        <w:rPr>
          <w:rFonts w:cs="David" w:hint="cs"/>
          <w:u w:val="single"/>
          <w:rtl/>
        </w:rPr>
        <w:t>ברק</w:t>
      </w:r>
      <w:r>
        <w:rPr>
          <w:rFonts w:cs="David" w:hint="cs"/>
          <w:rtl/>
        </w:rPr>
        <w:t xml:space="preserve"> </w:t>
      </w:r>
      <w:r w:rsidRPr="00A725F5">
        <w:rPr>
          <w:rFonts w:cs="David" w:hint="cs"/>
          <w:highlight w:val="cyan"/>
          <w:rtl/>
        </w:rPr>
        <w:t>בפס"ד בני נוח</w:t>
      </w:r>
      <w:r>
        <w:rPr>
          <w:rFonts w:cs="David" w:hint="cs"/>
          <w:rtl/>
        </w:rPr>
        <w:t xml:space="preserve">- </w:t>
      </w:r>
      <w:r w:rsidRPr="00A725F5">
        <w:rPr>
          <w:rFonts w:cs="David" w:hint="cs"/>
          <w:b/>
          <w:bCs/>
          <w:rtl/>
        </w:rPr>
        <w:t>3 גישות להכרה בנישואים אזרחיים</w:t>
      </w:r>
      <w:r>
        <w:rPr>
          <w:rFonts w:cs="David" w:hint="cs"/>
          <w:rtl/>
        </w:rPr>
        <w:t>:</w:t>
      </w:r>
    </w:p>
    <w:p w:rsidR="00A725F5" w:rsidRDefault="00A725F5" w:rsidP="008A63A5">
      <w:pPr>
        <w:pStyle w:val="a3"/>
        <w:numPr>
          <w:ilvl w:val="0"/>
          <w:numId w:val="43"/>
        </w:numPr>
        <w:spacing w:after="0" w:line="360" w:lineRule="auto"/>
        <w:ind w:left="282" w:hanging="282"/>
        <w:jc w:val="both"/>
        <w:rPr>
          <w:rFonts w:cs="David"/>
        </w:rPr>
      </w:pPr>
      <w:r>
        <w:rPr>
          <w:rFonts w:cs="David" w:hint="cs"/>
          <w:rtl/>
        </w:rPr>
        <w:t xml:space="preserve">לפי דין </w:t>
      </w:r>
      <w:r w:rsidRPr="00A725F5">
        <w:rPr>
          <w:rFonts w:cs="David" w:hint="cs"/>
          <w:u w:val="single"/>
          <w:rtl/>
        </w:rPr>
        <w:t>מקום עריכת הטקס</w:t>
      </w:r>
      <w:r>
        <w:rPr>
          <w:rFonts w:cs="David" w:hint="cs"/>
          <w:rtl/>
        </w:rPr>
        <w:t>.</w:t>
      </w:r>
      <w:r w:rsidR="00EF1B58" w:rsidRPr="00EF1B58">
        <w:rPr>
          <w:rFonts w:cs="David" w:hint="cs"/>
          <w:b/>
          <w:bCs/>
          <w:rtl/>
        </w:rPr>
        <w:t xml:space="preserve"> [לפי הרישום בקפריסין]</w:t>
      </w:r>
    </w:p>
    <w:p w:rsidR="00A725F5" w:rsidRDefault="00A725F5" w:rsidP="008A63A5">
      <w:pPr>
        <w:pStyle w:val="a3"/>
        <w:numPr>
          <w:ilvl w:val="0"/>
          <w:numId w:val="43"/>
        </w:numPr>
        <w:spacing w:after="0" w:line="360" w:lineRule="auto"/>
        <w:ind w:left="282" w:hanging="282"/>
        <w:jc w:val="both"/>
        <w:rPr>
          <w:rFonts w:cs="David"/>
        </w:rPr>
      </w:pPr>
      <w:r>
        <w:rPr>
          <w:rFonts w:cs="David" w:hint="cs"/>
          <w:rtl/>
        </w:rPr>
        <w:t>גישת סימן 46 לדהב"מ</w:t>
      </w:r>
      <w:r w:rsidR="004D40BF" w:rsidRPr="00A725F5">
        <w:rPr>
          <w:rFonts w:cs="David" w:hint="cs"/>
          <w:rtl/>
        </w:rPr>
        <w:t xml:space="preserve">- </w:t>
      </w:r>
      <w:r w:rsidR="00BB0B19">
        <w:rPr>
          <w:rFonts w:cs="David" w:hint="cs"/>
          <w:rtl/>
        </w:rPr>
        <w:t xml:space="preserve">לפי </w:t>
      </w:r>
      <w:r w:rsidR="00BB0B19" w:rsidRPr="00EF1B58">
        <w:rPr>
          <w:rFonts w:cs="David" w:hint="cs"/>
          <w:u w:val="single"/>
          <w:rtl/>
        </w:rPr>
        <w:t>הכשרות להינשא במקום הרישומי</w:t>
      </w:r>
      <w:r w:rsidR="00BB0B19">
        <w:rPr>
          <w:rFonts w:cs="David" w:hint="cs"/>
          <w:rtl/>
        </w:rPr>
        <w:t xml:space="preserve"> (בישראל). </w:t>
      </w:r>
      <w:r>
        <w:rPr>
          <w:rFonts w:cs="David" w:hint="cs"/>
          <w:rtl/>
        </w:rPr>
        <w:t xml:space="preserve">אם יש </w:t>
      </w:r>
      <w:r w:rsidRPr="00A725F5">
        <w:rPr>
          <w:rFonts w:cs="David" w:hint="cs"/>
          <w:u w:val="single"/>
          <w:rtl/>
        </w:rPr>
        <w:t>כושר להינשא</w:t>
      </w:r>
      <w:r>
        <w:rPr>
          <w:rFonts w:cs="David" w:hint="cs"/>
          <w:rtl/>
        </w:rPr>
        <w:t>- הנישואים תקפים (לא תקפים- חד מיניים, בני דתות שונות).</w:t>
      </w:r>
      <w:r w:rsidR="00EF1B58">
        <w:rPr>
          <w:rFonts w:cs="David" w:hint="cs"/>
          <w:rtl/>
        </w:rPr>
        <w:t xml:space="preserve"> </w:t>
      </w:r>
      <w:r w:rsidR="00EF1B58" w:rsidRPr="00EF1B58">
        <w:rPr>
          <w:rFonts w:cs="David" w:hint="cs"/>
          <w:b/>
          <w:bCs/>
          <w:rtl/>
        </w:rPr>
        <w:t>[לפי הרישום בישראל]</w:t>
      </w:r>
    </w:p>
    <w:p w:rsidR="004D40BF" w:rsidRPr="00A725F5" w:rsidRDefault="004D40BF" w:rsidP="008A63A5">
      <w:pPr>
        <w:pStyle w:val="a3"/>
        <w:numPr>
          <w:ilvl w:val="0"/>
          <w:numId w:val="43"/>
        </w:numPr>
        <w:spacing w:after="0" w:line="360" w:lineRule="auto"/>
        <w:ind w:left="282" w:hanging="282"/>
        <w:jc w:val="both"/>
        <w:rPr>
          <w:rFonts w:cs="David"/>
        </w:rPr>
      </w:pPr>
      <w:r w:rsidRPr="00A725F5">
        <w:rPr>
          <w:rFonts w:cs="David" w:hint="cs"/>
          <w:rtl/>
        </w:rPr>
        <w:t xml:space="preserve">גישת סימן 47 </w:t>
      </w:r>
      <w:r w:rsidR="00A725F5">
        <w:rPr>
          <w:rFonts w:cs="David" w:hint="cs"/>
          <w:rtl/>
        </w:rPr>
        <w:t>לדהב"מ</w:t>
      </w:r>
      <w:r w:rsidRPr="00A725F5">
        <w:rPr>
          <w:rFonts w:cs="David" w:hint="cs"/>
          <w:rtl/>
        </w:rPr>
        <w:t xml:space="preserve">- </w:t>
      </w:r>
      <w:r w:rsidR="00A725F5">
        <w:rPr>
          <w:rFonts w:cs="David" w:hint="cs"/>
          <w:rtl/>
        </w:rPr>
        <w:t xml:space="preserve">לפי </w:t>
      </w:r>
      <w:r w:rsidR="00BB0B19">
        <w:rPr>
          <w:rFonts w:cs="David" w:hint="cs"/>
          <w:u w:val="single"/>
          <w:rtl/>
        </w:rPr>
        <w:t>הדין האישי של בני הזוג</w:t>
      </w:r>
      <w:r w:rsidR="00BB0B19" w:rsidRPr="00BB0B19">
        <w:rPr>
          <w:rFonts w:cs="David" w:hint="cs"/>
          <w:rtl/>
        </w:rPr>
        <w:t xml:space="preserve">. </w:t>
      </w:r>
      <w:r w:rsidR="00A725F5" w:rsidRPr="00BB0B19">
        <w:rPr>
          <w:rFonts w:cs="David" w:hint="cs"/>
          <w:rtl/>
        </w:rPr>
        <w:t>הדין הדתי</w:t>
      </w:r>
      <w:r w:rsidR="00A725F5">
        <w:rPr>
          <w:rFonts w:cs="David" w:hint="cs"/>
          <w:rtl/>
        </w:rPr>
        <w:t xml:space="preserve">- אם לא נישאו כדמו"י ובחרו בנישואים אזרחיים </w:t>
      </w:r>
      <w:r w:rsidR="00A725F5" w:rsidRPr="00A725F5">
        <w:rPr>
          <w:rFonts w:cs="David"/>
        </w:rPr>
        <w:sym w:font="Wingdings" w:char="F0DF"/>
      </w:r>
      <w:r w:rsidR="00A725F5">
        <w:rPr>
          <w:rFonts w:cs="David" w:hint="cs"/>
          <w:rtl/>
        </w:rPr>
        <w:t xml:space="preserve"> חזקה שלא רצו להינשא.</w:t>
      </w:r>
      <w:r w:rsidR="00EF1B58" w:rsidRPr="00EF1B58">
        <w:rPr>
          <w:rFonts w:cs="David" w:hint="cs"/>
          <w:b/>
          <w:bCs/>
          <w:rtl/>
        </w:rPr>
        <w:t xml:space="preserve"> [לפי הדין האישי]</w:t>
      </w:r>
    </w:p>
    <w:p w:rsidR="007B58A7" w:rsidRPr="00A725F5" w:rsidRDefault="007B58A7" w:rsidP="00A725F5">
      <w:pPr>
        <w:spacing w:after="0" w:line="360" w:lineRule="auto"/>
        <w:jc w:val="both"/>
        <w:rPr>
          <w:rFonts w:cs="David"/>
        </w:rPr>
      </w:pPr>
    </w:p>
    <w:p w:rsidR="00A725F5" w:rsidRPr="00A725F5" w:rsidRDefault="00E72B38" w:rsidP="00A83984">
      <w:pPr>
        <w:pStyle w:val="a3"/>
        <w:numPr>
          <w:ilvl w:val="0"/>
          <w:numId w:val="2"/>
        </w:numPr>
        <w:spacing w:after="0" w:line="360" w:lineRule="auto"/>
        <w:ind w:left="282" w:hanging="282"/>
        <w:jc w:val="both"/>
        <w:rPr>
          <w:rFonts w:cs="David"/>
        </w:rPr>
      </w:pPr>
      <w:r w:rsidRPr="00A725F5">
        <w:rPr>
          <w:rFonts w:ascii="David" w:hAnsi="David" w:cs="David"/>
          <w:b/>
          <w:bCs/>
          <w:rtl/>
        </w:rPr>
        <w:t>ככלל</w:t>
      </w:r>
      <w:r w:rsidRPr="00A725F5">
        <w:rPr>
          <w:rFonts w:ascii="David" w:hAnsi="David" w:cs="David"/>
          <w:rtl/>
        </w:rPr>
        <w:t xml:space="preserve">- </w:t>
      </w:r>
      <w:r w:rsidR="00A725F5" w:rsidRPr="00A725F5">
        <w:rPr>
          <w:rFonts w:ascii="David" w:hAnsi="David" w:cs="David" w:hint="cs"/>
          <w:rtl/>
        </w:rPr>
        <w:t xml:space="preserve">בדין האישי, אין הכרה </w:t>
      </w:r>
      <w:r w:rsidR="00A725F5" w:rsidRPr="00A725F5">
        <w:rPr>
          <w:rFonts w:ascii="David" w:hAnsi="David" w:cs="David"/>
          <w:rtl/>
        </w:rPr>
        <w:t>בקיומן של זכויות כלכליות (מזונות/ ירושה)</w:t>
      </w:r>
      <w:r w:rsidR="00A725F5" w:rsidRPr="00A725F5">
        <w:rPr>
          <w:rFonts w:ascii="David" w:hAnsi="David" w:cs="David" w:hint="cs"/>
          <w:rtl/>
        </w:rPr>
        <w:t xml:space="preserve"> ב</w:t>
      </w:r>
      <w:r w:rsidR="00A725F5">
        <w:rPr>
          <w:rFonts w:ascii="David" w:hAnsi="David" w:cs="David"/>
          <w:rtl/>
        </w:rPr>
        <w:t>נישואים אזרחיים</w:t>
      </w:r>
      <w:r w:rsidR="00A725F5">
        <w:rPr>
          <w:rFonts w:ascii="David" w:hAnsi="David" w:cs="David" w:hint="cs"/>
          <w:rtl/>
        </w:rPr>
        <w:t>.</w:t>
      </w:r>
    </w:p>
    <w:p w:rsidR="007E3BB7" w:rsidRPr="00A725F5" w:rsidRDefault="007E3BB7" w:rsidP="00A83984">
      <w:pPr>
        <w:pStyle w:val="a3"/>
        <w:numPr>
          <w:ilvl w:val="0"/>
          <w:numId w:val="2"/>
        </w:numPr>
        <w:spacing w:after="0" w:line="360" w:lineRule="auto"/>
        <w:ind w:left="282" w:hanging="282"/>
        <w:jc w:val="both"/>
        <w:rPr>
          <w:rFonts w:cs="David"/>
        </w:rPr>
      </w:pPr>
      <w:r w:rsidRPr="00A725F5">
        <w:rPr>
          <w:rFonts w:cs="David" w:hint="cs"/>
          <w:b/>
          <w:bCs/>
          <w:rtl/>
        </w:rPr>
        <w:t>זכויות סוציאליות</w:t>
      </w:r>
      <w:r w:rsidRPr="00A725F5">
        <w:rPr>
          <w:rFonts w:cs="David" w:hint="cs"/>
          <w:rtl/>
        </w:rPr>
        <w:t xml:space="preserve"> (קצבאות וכדומה):</w:t>
      </w:r>
      <w:r w:rsidR="00A725F5" w:rsidRPr="00A725F5">
        <w:rPr>
          <w:rFonts w:cs="David" w:hint="cs"/>
          <w:rtl/>
        </w:rPr>
        <w:t xml:space="preserve"> </w:t>
      </w:r>
      <w:r w:rsidRPr="00A725F5">
        <w:rPr>
          <w:rFonts w:cs="David" w:hint="cs"/>
          <w:rtl/>
        </w:rPr>
        <w:t>זוגות שנישאו בנישואים אזרחיים מקבלים בגלל שיש הכרה ברישום שלהם</w:t>
      </w:r>
      <w:r w:rsidR="00A725F5" w:rsidRPr="00A725F5">
        <w:rPr>
          <w:rFonts w:cs="David" w:hint="cs"/>
          <w:rtl/>
        </w:rPr>
        <w:t>.</w:t>
      </w:r>
    </w:p>
    <w:p w:rsidR="00A725F5" w:rsidRDefault="00A725F5" w:rsidP="00A725F5">
      <w:pPr>
        <w:spacing w:after="0" w:line="360" w:lineRule="auto"/>
        <w:jc w:val="both"/>
        <w:rPr>
          <w:rFonts w:cs="David"/>
          <w:b/>
          <w:bCs/>
          <w:sz w:val="24"/>
          <w:szCs w:val="24"/>
          <w:u w:val="single"/>
          <w:rtl/>
        </w:rPr>
      </w:pPr>
    </w:p>
    <w:p w:rsidR="005A4CE5" w:rsidRPr="00A725F5" w:rsidRDefault="005A4CE5" w:rsidP="00A725F5">
      <w:pPr>
        <w:spacing w:after="0" w:line="360" w:lineRule="auto"/>
        <w:jc w:val="both"/>
        <w:rPr>
          <w:rFonts w:cs="David"/>
        </w:rPr>
      </w:pPr>
      <w:r w:rsidRPr="00A725F5">
        <w:rPr>
          <w:rFonts w:cs="David" w:hint="cs"/>
          <w:b/>
          <w:bCs/>
          <w:sz w:val="24"/>
          <w:szCs w:val="24"/>
          <w:u w:val="single"/>
          <w:rtl/>
        </w:rPr>
        <w:t>שאלת תוקף</w:t>
      </w:r>
      <w:r w:rsidR="00033FFE" w:rsidRPr="00A725F5">
        <w:rPr>
          <w:rFonts w:cs="David" w:hint="cs"/>
          <w:b/>
          <w:bCs/>
          <w:sz w:val="24"/>
          <w:szCs w:val="24"/>
          <w:u w:val="single"/>
          <w:rtl/>
        </w:rPr>
        <w:t xml:space="preserve"> הנישואין</w:t>
      </w:r>
      <w:r w:rsidRPr="00A725F5">
        <w:rPr>
          <w:rFonts w:cs="David" w:hint="cs"/>
          <w:b/>
          <w:bCs/>
          <w:rtl/>
        </w:rPr>
        <w:t>:</w:t>
      </w:r>
    </w:p>
    <w:p w:rsidR="006B0ECE" w:rsidRPr="0078137D" w:rsidRDefault="0078137D" w:rsidP="0078137D">
      <w:pPr>
        <w:spacing w:after="0" w:line="360" w:lineRule="auto"/>
        <w:jc w:val="both"/>
        <w:rPr>
          <w:rFonts w:ascii="David" w:hAnsi="David" w:cs="David"/>
          <w:b/>
          <w:bCs/>
          <w:u w:val="single"/>
        </w:rPr>
      </w:pPr>
      <w:r>
        <w:rPr>
          <w:rFonts w:ascii="David" w:hAnsi="David" w:cs="David" w:hint="cs"/>
          <w:b/>
          <w:bCs/>
          <w:u w:val="single"/>
          <w:rtl/>
        </w:rPr>
        <w:t xml:space="preserve">א. </w:t>
      </w:r>
      <w:r w:rsidR="005A4CE5" w:rsidRPr="0078137D">
        <w:rPr>
          <w:rFonts w:ascii="David" w:hAnsi="David" w:cs="David"/>
          <w:b/>
          <w:bCs/>
          <w:u w:val="single"/>
          <w:rtl/>
        </w:rPr>
        <w:t>נישואין שההלכה מכירה בהם- בין שני יהודים:</w:t>
      </w:r>
    </w:p>
    <w:p w:rsidR="0078137D" w:rsidRPr="0078137D" w:rsidRDefault="000E243A" w:rsidP="008A63A5">
      <w:pPr>
        <w:pStyle w:val="a3"/>
        <w:numPr>
          <w:ilvl w:val="0"/>
          <w:numId w:val="2"/>
        </w:numPr>
        <w:spacing w:after="0" w:line="360" w:lineRule="auto"/>
        <w:ind w:left="282" w:hanging="282"/>
        <w:jc w:val="both"/>
        <w:rPr>
          <w:rFonts w:ascii="David" w:hAnsi="David" w:cs="David"/>
          <w:b/>
          <w:bCs/>
          <w:u w:val="single"/>
        </w:rPr>
      </w:pPr>
      <w:r w:rsidRPr="0078137D">
        <w:rPr>
          <w:rFonts w:cs="David" w:hint="cs"/>
          <w:rtl/>
        </w:rPr>
        <w:t xml:space="preserve">זוג שנישא בחו"ל </w:t>
      </w:r>
      <w:r w:rsidRPr="0078137D">
        <w:rPr>
          <w:rFonts w:cs="David" w:hint="cs"/>
          <w:u w:val="single"/>
          <w:rtl/>
        </w:rPr>
        <w:t>ונרשם</w:t>
      </w:r>
      <w:r w:rsidRPr="0078137D">
        <w:rPr>
          <w:rFonts w:cs="David" w:hint="cs"/>
          <w:rtl/>
        </w:rPr>
        <w:t xml:space="preserve"> כזוג נשוי בישראל</w:t>
      </w:r>
      <w:r w:rsidRPr="0078137D">
        <w:rPr>
          <w:rFonts w:ascii="David" w:hAnsi="David" w:cs="David"/>
          <w:rtl/>
        </w:rPr>
        <w:t xml:space="preserve"> </w:t>
      </w:r>
      <w:r w:rsidRPr="0078137D">
        <w:rPr>
          <w:rFonts w:cs="David" w:hint="cs"/>
          <w:u w:val="single"/>
          <w:rtl/>
        </w:rPr>
        <w:t xml:space="preserve">יצטרך לעבור בביד"ר כדי לשנות את </w:t>
      </w:r>
      <w:r w:rsidRPr="00A83984">
        <w:rPr>
          <w:rFonts w:cs="David" w:hint="cs"/>
          <w:u w:val="single"/>
          <w:rtl/>
        </w:rPr>
        <w:t xml:space="preserve">הרישום </w:t>
      </w:r>
      <w:r w:rsidR="00A83984" w:rsidRPr="00A83984">
        <w:rPr>
          <w:rFonts w:cs="David" w:hint="cs"/>
          <w:u w:val="single"/>
          <w:rtl/>
        </w:rPr>
        <w:t>(להתגרש)</w:t>
      </w:r>
      <w:r w:rsidR="00A83984">
        <w:rPr>
          <w:rFonts w:cs="David" w:hint="cs"/>
          <w:rtl/>
        </w:rPr>
        <w:t xml:space="preserve"> </w:t>
      </w:r>
      <w:r w:rsidRPr="0078137D">
        <w:rPr>
          <w:rFonts w:cs="David" w:hint="cs"/>
          <w:rtl/>
        </w:rPr>
        <w:t>גם בלי קשר להחל</w:t>
      </w:r>
      <w:r w:rsidR="0078137D">
        <w:rPr>
          <w:rFonts w:cs="David" w:hint="cs"/>
          <w:rtl/>
        </w:rPr>
        <w:t>טה על התוקף ההלכתי של הנישואים.</w:t>
      </w:r>
    </w:p>
    <w:p w:rsidR="0078137D" w:rsidRPr="0078137D" w:rsidRDefault="000E243A" w:rsidP="008A63A5">
      <w:pPr>
        <w:pStyle w:val="a3"/>
        <w:numPr>
          <w:ilvl w:val="0"/>
          <w:numId w:val="2"/>
        </w:numPr>
        <w:spacing w:after="0" w:line="360" w:lineRule="auto"/>
        <w:ind w:left="282" w:hanging="282"/>
        <w:jc w:val="both"/>
        <w:rPr>
          <w:rFonts w:ascii="David" w:hAnsi="David" w:cs="David"/>
          <w:b/>
          <w:bCs/>
          <w:u w:val="single"/>
        </w:rPr>
      </w:pPr>
      <w:r w:rsidRPr="0078137D">
        <w:rPr>
          <w:rFonts w:cs="David" w:hint="cs"/>
          <w:rtl/>
        </w:rPr>
        <w:t xml:space="preserve">יש </w:t>
      </w:r>
      <w:r w:rsidR="006B0ECE" w:rsidRPr="0078137D">
        <w:rPr>
          <w:rFonts w:ascii="David" w:hAnsi="David" w:cs="David"/>
          <w:rtl/>
        </w:rPr>
        <w:t>ספק אם</w:t>
      </w:r>
      <w:r w:rsidRPr="0078137D">
        <w:rPr>
          <w:rFonts w:ascii="David" w:hAnsi="David" w:cs="David" w:hint="cs"/>
          <w:rtl/>
        </w:rPr>
        <w:t xml:space="preserve"> הנישואין </w:t>
      </w:r>
      <w:r w:rsidR="005A4CE5" w:rsidRPr="0078137D">
        <w:rPr>
          <w:rFonts w:ascii="David" w:hAnsi="David" w:cs="David"/>
          <w:rtl/>
        </w:rPr>
        <w:t>תקפים</w:t>
      </w:r>
      <w:r w:rsidR="0078137D">
        <w:rPr>
          <w:rFonts w:ascii="David" w:hAnsi="David" w:cs="David" w:hint="cs"/>
          <w:rtl/>
        </w:rPr>
        <w:t xml:space="preserve">- לכן </w:t>
      </w:r>
      <w:r w:rsidRPr="0078137D">
        <w:rPr>
          <w:rFonts w:ascii="David" w:hAnsi="David" w:cs="David" w:hint="cs"/>
          <w:rtl/>
        </w:rPr>
        <w:t xml:space="preserve">צריך </w:t>
      </w:r>
      <w:r w:rsidR="006B0ECE" w:rsidRPr="0078137D">
        <w:rPr>
          <w:rFonts w:ascii="David" w:hAnsi="David" w:cs="David"/>
          <w:b/>
          <w:bCs/>
          <w:rtl/>
        </w:rPr>
        <w:t>גט מספק</w:t>
      </w:r>
      <w:r w:rsidR="0078137D">
        <w:rPr>
          <w:rFonts w:ascii="David" w:hAnsi="David" w:cs="David" w:hint="cs"/>
          <w:rtl/>
        </w:rPr>
        <w:t>.</w:t>
      </w:r>
    </w:p>
    <w:p w:rsidR="0078137D" w:rsidRPr="0078137D" w:rsidRDefault="0078137D" w:rsidP="008A63A5">
      <w:pPr>
        <w:pStyle w:val="a3"/>
        <w:numPr>
          <w:ilvl w:val="0"/>
          <w:numId w:val="2"/>
        </w:numPr>
        <w:spacing w:after="0" w:line="360" w:lineRule="auto"/>
        <w:ind w:left="282" w:hanging="282"/>
        <w:jc w:val="both"/>
        <w:rPr>
          <w:rFonts w:ascii="David" w:hAnsi="David" w:cs="David"/>
          <w:b/>
          <w:bCs/>
          <w:u w:val="single"/>
        </w:rPr>
      </w:pPr>
      <w:r>
        <w:rPr>
          <w:rFonts w:ascii="David" w:hAnsi="David" w:cs="David"/>
          <w:b/>
          <w:bCs/>
          <w:rtl/>
        </w:rPr>
        <w:t xml:space="preserve">זכאות למזונות </w:t>
      </w:r>
      <w:r w:rsidRPr="0078137D">
        <w:rPr>
          <w:rFonts w:ascii="David" w:hAnsi="David" w:cs="David"/>
          <w:b/>
          <w:bCs/>
          <w:rtl/>
        </w:rPr>
        <w:t>דתיים</w:t>
      </w:r>
      <w:r>
        <w:rPr>
          <w:rFonts w:ascii="David" w:hAnsi="David" w:cs="David" w:hint="cs"/>
          <w:rtl/>
        </w:rPr>
        <w:t xml:space="preserve">- </w:t>
      </w:r>
      <w:r w:rsidR="005A4CE5" w:rsidRPr="0078137D">
        <w:rPr>
          <w:rFonts w:ascii="David" w:hAnsi="David" w:cs="David"/>
          <w:rtl/>
        </w:rPr>
        <w:t xml:space="preserve">נקבעת </w:t>
      </w:r>
      <w:r w:rsidR="005A4CE5" w:rsidRPr="00C859D8">
        <w:rPr>
          <w:rFonts w:ascii="David" w:hAnsi="David" w:cs="David"/>
          <w:b/>
          <w:bCs/>
          <w:rtl/>
        </w:rPr>
        <w:t>לפי הדין האישי</w:t>
      </w:r>
      <w:r w:rsidR="005A4CE5" w:rsidRPr="0078137D">
        <w:rPr>
          <w:rFonts w:ascii="David" w:hAnsi="David" w:cs="David"/>
          <w:rtl/>
        </w:rPr>
        <w:t xml:space="preserve"> של הצדדים ו</w:t>
      </w:r>
      <w:r>
        <w:rPr>
          <w:rFonts w:ascii="David" w:hAnsi="David" w:cs="David"/>
          <w:rtl/>
        </w:rPr>
        <w:t>לכן האישה כביכול זכאית למזונות.</w:t>
      </w:r>
    </w:p>
    <w:p w:rsidR="005A4CE5" w:rsidRPr="0078137D" w:rsidRDefault="005A4CE5" w:rsidP="0078137D">
      <w:pPr>
        <w:pStyle w:val="a3"/>
        <w:spacing w:after="0" w:line="360" w:lineRule="auto"/>
        <w:ind w:left="282"/>
        <w:jc w:val="both"/>
        <w:rPr>
          <w:rFonts w:ascii="David" w:hAnsi="David" w:cs="David"/>
          <w:b/>
          <w:bCs/>
          <w:u w:val="single"/>
        </w:rPr>
      </w:pPr>
      <w:r w:rsidRPr="0078137D">
        <w:rPr>
          <w:rFonts w:ascii="David" w:hAnsi="David" w:cs="David"/>
          <w:highlight w:val="cyan"/>
          <w:rtl/>
        </w:rPr>
        <w:t>שרשבסקי</w:t>
      </w:r>
      <w:r w:rsidR="0078137D">
        <w:rPr>
          <w:rFonts w:ascii="David" w:hAnsi="David" w:cs="David" w:hint="cs"/>
          <w:rtl/>
        </w:rPr>
        <w:t>-</w:t>
      </w:r>
      <w:r w:rsidRPr="0078137D">
        <w:rPr>
          <w:rFonts w:ascii="David" w:hAnsi="David" w:cs="David"/>
          <w:rtl/>
        </w:rPr>
        <w:t xml:space="preserve"> כשמדובר בקידושי ספק אין לאישה זכויות ממוניות.</w:t>
      </w:r>
      <w:r w:rsidRPr="0078137D">
        <w:rPr>
          <w:rFonts w:ascii="David" w:hAnsi="David" w:cs="David"/>
          <w:b/>
          <w:bCs/>
          <w:rtl/>
        </w:rPr>
        <w:t xml:space="preserve"> </w:t>
      </w:r>
    </w:p>
    <w:p w:rsidR="0078137D" w:rsidRPr="0078137D" w:rsidRDefault="0078137D" w:rsidP="0078137D">
      <w:pPr>
        <w:spacing w:after="0" w:line="360" w:lineRule="auto"/>
        <w:jc w:val="both"/>
        <w:rPr>
          <w:rFonts w:ascii="David" w:hAnsi="David" w:cs="David"/>
          <w:u w:val="single"/>
          <w:rtl/>
        </w:rPr>
      </w:pPr>
      <w:r>
        <w:rPr>
          <w:rFonts w:ascii="David" w:hAnsi="David" w:cs="David" w:hint="cs"/>
          <w:b/>
          <w:bCs/>
          <w:u w:val="single"/>
          <w:rtl/>
        </w:rPr>
        <w:t>ב</w:t>
      </w:r>
      <w:r w:rsidRPr="0078137D">
        <w:rPr>
          <w:rFonts w:ascii="David" w:hAnsi="David" w:cs="David" w:hint="cs"/>
          <w:b/>
          <w:bCs/>
          <w:u w:val="single"/>
          <w:rtl/>
        </w:rPr>
        <w:t xml:space="preserve">. </w:t>
      </w:r>
      <w:r w:rsidR="00482192" w:rsidRPr="0078137D">
        <w:rPr>
          <w:rFonts w:ascii="David" w:hAnsi="David" w:cs="David"/>
          <w:b/>
          <w:bCs/>
          <w:u w:val="single"/>
          <w:rtl/>
        </w:rPr>
        <w:t>נישואי תערובת- דתות שונות:</w:t>
      </w:r>
    </w:p>
    <w:p w:rsidR="0078137D" w:rsidRDefault="0078137D" w:rsidP="008A63A5">
      <w:pPr>
        <w:pStyle w:val="a3"/>
        <w:numPr>
          <w:ilvl w:val="0"/>
          <w:numId w:val="2"/>
        </w:numPr>
        <w:spacing w:after="0" w:line="360" w:lineRule="auto"/>
        <w:ind w:left="282" w:hanging="282"/>
        <w:jc w:val="both"/>
        <w:rPr>
          <w:rFonts w:ascii="David" w:hAnsi="David" w:cs="David"/>
          <w:rtl/>
        </w:rPr>
      </w:pPr>
      <w:r w:rsidRPr="0078137D">
        <w:rPr>
          <w:rFonts w:ascii="David" w:hAnsi="David" w:cs="David"/>
          <w:b/>
          <w:bCs/>
          <w:rtl/>
        </w:rPr>
        <w:t>נערכו בישראל</w:t>
      </w:r>
      <w:r>
        <w:rPr>
          <w:rFonts w:ascii="David" w:hAnsi="David" w:cs="David" w:hint="cs"/>
          <w:rtl/>
        </w:rPr>
        <w:t xml:space="preserve">- </w:t>
      </w:r>
      <w:r w:rsidR="00482192" w:rsidRPr="0078137D">
        <w:rPr>
          <w:rFonts w:ascii="David" w:hAnsi="David" w:cs="David"/>
          <w:rtl/>
        </w:rPr>
        <w:t>אם אחד</w:t>
      </w:r>
      <w:r>
        <w:rPr>
          <w:rFonts w:ascii="David" w:hAnsi="David" w:cs="David"/>
          <w:rtl/>
        </w:rPr>
        <w:t xml:space="preserve"> מהם יהודי</w:t>
      </w:r>
      <w:r w:rsidR="00482192" w:rsidRPr="0078137D">
        <w:rPr>
          <w:rFonts w:ascii="David" w:hAnsi="David" w:cs="David"/>
          <w:rtl/>
        </w:rPr>
        <w:t xml:space="preserve">- </w:t>
      </w:r>
      <w:r w:rsidR="00482192" w:rsidRPr="0078137D">
        <w:rPr>
          <w:rFonts w:ascii="David" w:hAnsi="David" w:cs="David"/>
          <w:u w:val="single"/>
          <w:rtl/>
        </w:rPr>
        <w:t>חסרי תוקף</w:t>
      </w:r>
      <w:r w:rsidR="00482192" w:rsidRPr="0078137D">
        <w:rPr>
          <w:rFonts w:ascii="David" w:hAnsi="David" w:cs="David"/>
          <w:rtl/>
        </w:rPr>
        <w:t xml:space="preserve"> וללא </w:t>
      </w:r>
      <w:r w:rsidRPr="0078137D">
        <w:rPr>
          <w:rFonts w:ascii="David" w:hAnsi="David" w:cs="David" w:hint="cs"/>
          <w:rtl/>
        </w:rPr>
        <w:t xml:space="preserve">אפשרות </w:t>
      </w:r>
      <w:r w:rsidR="00482192" w:rsidRPr="0078137D">
        <w:rPr>
          <w:rFonts w:ascii="David" w:hAnsi="David" w:cs="David"/>
          <w:rtl/>
        </w:rPr>
        <w:t>רישום</w:t>
      </w:r>
      <w:r>
        <w:rPr>
          <w:rFonts w:ascii="David" w:hAnsi="David" w:cs="David"/>
          <w:rtl/>
        </w:rPr>
        <w:t>.</w:t>
      </w:r>
    </w:p>
    <w:p w:rsidR="00E72B38" w:rsidRPr="0078137D" w:rsidRDefault="0078137D" w:rsidP="008A63A5">
      <w:pPr>
        <w:pStyle w:val="a3"/>
        <w:numPr>
          <w:ilvl w:val="0"/>
          <w:numId w:val="2"/>
        </w:numPr>
        <w:spacing w:after="0" w:line="360" w:lineRule="auto"/>
        <w:ind w:left="282" w:hanging="282"/>
        <w:jc w:val="both"/>
        <w:rPr>
          <w:rFonts w:cs="David"/>
        </w:rPr>
      </w:pPr>
      <w:r w:rsidRPr="0078137D">
        <w:rPr>
          <w:rFonts w:ascii="David" w:hAnsi="David" w:cs="David"/>
          <w:b/>
          <w:bCs/>
          <w:rtl/>
        </w:rPr>
        <w:t>נערכו בחו"ל</w:t>
      </w:r>
      <w:r>
        <w:rPr>
          <w:rFonts w:ascii="David" w:hAnsi="David" w:cs="David" w:hint="cs"/>
          <w:rtl/>
        </w:rPr>
        <w:t xml:space="preserve">- </w:t>
      </w:r>
      <w:r>
        <w:rPr>
          <w:rFonts w:ascii="David" w:hAnsi="David" w:cs="David"/>
          <w:rtl/>
        </w:rPr>
        <w:t>גם אם אחד מהם יהודי</w:t>
      </w:r>
      <w:r w:rsidR="00482192" w:rsidRPr="0078137D">
        <w:rPr>
          <w:rFonts w:ascii="David" w:hAnsi="David" w:cs="David"/>
          <w:rtl/>
        </w:rPr>
        <w:t>-</w:t>
      </w:r>
      <w:r w:rsidR="00482192" w:rsidRPr="0078137D">
        <w:rPr>
          <w:rFonts w:ascii="David" w:hAnsi="David" w:cs="David"/>
          <w:b/>
          <w:bCs/>
          <w:rtl/>
        </w:rPr>
        <w:t xml:space="preserve"> </w:t>
      </w:r>
      <w:r w:rsidR="00482192" w:rsidRPr="0078137D">
        <w:rPr>
          <w:rFonts w:ascii="David" w:hAnsi="David" w:cs="David"/>
          <w:rtl/>
        </w:rPr>
        <w:t xml:space="preserve">שאלת התוקף הושארה </w:t>
      </w:r>
      <w:r w:rsidR="00E71FFA">
        <w:rPr>
          <w:rFonts w:ascii="David" w:hAnsi="David" w:cs="David" w:hint="cs"/>
          <w:rtl/>
        </w:rPr>
        <w:t xml:space="preserve">בצ"ע, אך </w:t>
      </w:r>
      <w:r w:rsidR="00482192" w:rsidRPr="0078137D">
        <w:rPr>
          <w:rFonts w:ascii="David" w:hAnsi="David" w:cs="David"/>
          <w:rtl/>
        </w:rPr>
        <w:t xml:space="preserve">יש זכאות </w:t>
      </w:r>
      <w:r w:rsidR="00E71FFA">
        <w:rPr>
          <w:rFonts w:ascii="David" w:hAnsi="David" w:cs="David" w:hint="cs"/>
          <w:rtl/>
        </w:rPr>
        <w:t>ל</w:t>
      </w:r>
      <w:r w:rsidR="00E71FFA">
        <w:rPr>
          <w:rFonts w:ascii="David" w:hAnsi="David" w:cs="David"/>
          <w:rtl/>
        </w:rPr>
        <w:t>רישום</w:t>
      </w:r>
      <w:r w:rsidR="00E71FFA" w:rsidRPr="00E71FFA">
        <w:rPr>
          <w:rFonts w:ascii="David" w:hAnsi="David" w:cs="David"/>
          <w:rtl/>
        </w:rPr>
        <w:t xml:space="preserve"> </w:t>
      </w:r>
      <w:r w:rsidR="00E71FFA" w:rsidRPr="0078137D">
        <w:rPr>
          <w:rFonts w:ascii="David" w:hAnsi="David" w:cs="David"/>
          <w:rtl/>
        </w:rPr>
        <w:t>(</w:t>
      </w:r>
      <w:r w:rsidR="00E71FFA" w:rsidRPr="0078137D">
        <w:rPr>
          <w:rFonts w:ascii="David" w:hAnsi="David" w:cs="David" w:hint="cs"/>
          <w:highlight w:val="cyan"/>
          <w:rtl/>
        </w:rPr>
        <w:t xml:space="preserve">פס"ד </w:t>
      </w:r>
      <w:r w:rsidR="00E71FFA" w:rsidRPr="0078137D">
        <w:rPr>
          <w:rFonts w:ascii="David" w:hAnsi="David" w:cs="David"/>
          <w:highlight w:val="cyan"/>
          <w:rtl/>
        </w:rPr>
        <w:t>פונק שלזינגר</w:t>
      </w:r>
      <w:r w:rsidR="00E71FFA" w:rsidRPr="0078137D">
        <w:rPr>
          <w:rFonts w:ascii="David" w:hAnsi="David" w:cs="David"/>
          <w:rtl/>
        </w:rPr>
        <w:t>)</w:t>
      </w:r>
      <w:r w:rsidR="00E71FFA">
        <w:rPr>
          <w:rFonts w:ascii="David" w:hAnsi="David" w:cs="David" w:hint="cs"/>
          <w:rtl/>
        </w:rPr>
        <w:t>.</w:t>
      </w:r>
    </w:p>
    <w:p w:rsidR="00E72B38" w:rsidRPr="0078137D" w:rsidRDefault="00E71FFA" w:rsidP="0078137D">
      <w:pPr>
        <w:spacing w:after="0" w:line="360" w:lineRule="auto"/>
        <w:jc w:val="both"/>
        <w:rPr>
          <w:rFonts w:cs="David"/>
          <w:rtl/>
        </w:rPr>
      </w:pPr>
      <w:r>
        <w:rPr>
          <w:rFonts w:ascii="David" w:hAnsi="David" w:cs="David" w:hint="cs"/>
          <w:b/>
          <w:bCs/>
          <w:u w:val="single"/>
          <w:rtl/>
        </w:rPr>
        <w:t>ג</w:t>
      </w:r>
      <w:r w:rsidR="0078137D" w:rsidRPr="0078137D">
        <w:rPr>
          <w:rFonts w:ascii="David" w:hAnsi="David" w:cs="David" w:hint="cs"/>
          <w:b/>
          <w:bCs/>
          <w:u w:val="single"/>
          <w:rtl/>
        </w:rPr>
        <w:t xml:space="preserve">. </w:t>
      </w:r>
      <w:r w:rsidR="00E72B38" w:rsidRPr="0078137D">
        <w:rPr>
          <w:rFonts w:ascii="David" w:hAnsi="David" w:cs="David"/>
          <w:b/>
          <w:bCs/>
          <w:u w:val="single"/>
          <w:rtl/>
        </w:rPr>
        <w:t>אסורים לחיתון שבטלים מיסודם</w:t>
      </w:r>
      <w:r w:rsidR="00E72B38" w:rsidRPr="0078137D">
        <w:rPr>
          <w:rFonts w:ascii="David" w:hAnsi="David" w:cs="David" w:hint="cs"/>
          <w:b/>
          <w:bCs/>
          <w:u w:val="single"/>
          <w:rtl/>
        </w:rPr>
        <w:t xml:space="preserve"> +</w:t>
      </w:r>
      <w:r w:rsidR="00E72B38" w:rsidRPr="0078137D">
        <w:rPr>
          <w:rFonts w:ascii="David" w:hAnsi="David" w:cs="David"/>
          <w:b/>
          <w:bCs/>
          <w:u w:val="single"/>
          <w:rtl/>
        </w:rPr>
        <w:t xml:space="preserve"> חד מינ</w:t>
      </w:r>
      <w:r>
        <w:rPr>
          <w:rFonts w:ascii="David" w:hAnsi="David" w:cs="David" w:hint="cs"/>
          <w:b/>
          <w:bCs/>
          <w:u w:val="single"/>
          <w:rtl/>
        </w:rPr>
        <w:t>י</w:t>
      </w:r>
      <w:r w:rsidR="00E72B38" w:rsidRPr="0078137D">
        <w:rPr>
          <w:rFonts w:ascii="David" w:hAnsi="David" w:cs="David"/>
          <w:b/>
          <w:bCs/>
          <w:u w:val="single"/>
          <w:rtl/>
        </w:rPr>
        <w:t>ים</w:t>
      </w:r>
      <w:r>
        <w:rPr>
          <w:rFonts w:ascii="David" w:hAnsi="David" w:cs="David"/>
          <w:rtl/>
        </w:rPr>
        <w:t xml:space="preserve">- אין תוקף דתי </w:t>
      </w:r>
      <w:r w:rsidR="00E72B38" w:rsidRPr="0078137D">
        <w:rPr>
          <w:rFonts w:ascii="David" w:hAnsi="David" w:cs="David"/>
          <w:rtl/>
        </w:rPr>
        <w:t xml:space="preserve">לנישואין ולכן אין צורך בגט. </w:t>
      </w:r>
    </w:p>
    <w:p w:rsidR="00482192" w:rsidRPr="008D3E9E" w:rsidRDefault="00482192" w:rsidP="00B03AEC">
      <w:pPr>
        <w:spacing w:after="0" w:line="360" w:lineRule="auto"/>
        <w:ind w:left="360"/>
        <w:contextualSpacing/>
        <w:jc w:val="both"/>
        <w:rPr>
          <w:rFonts w:cs="David"/>
          <w:rtl/>
        </w:rPr>
      </w:pPr>
    </w:p>
    <w:p w:rsidR="000D13E0" w:rsidRDefault="007E3BB7" w:rsidP="000D13E0">
      <w:pPr>
        <w:spacing w:after="0" w:line="360" w:lineRule="auto"/>
        <w:jc w:val="both"/>
        <w:rPr>
          <w:rFonts w:cs="David"/>
          <w:b/>
          <w:bCs/>
          <w:rtl/>
        </w:rPr>
      </w:pPr>
      <w:r w:rsidRPr="000D13E0">
        <w:rPr>
          <w:rFonts w:cs="David" w:hint="cs"/>
          <w:b/>
          <w:bCs/>
          <w:sz w:val="24"/>
          <w:szCs w:val="24"/>
          <w:u w:val="single"/>
          <w:rtl/>
        </w:rPr>
        <w:t>שאלת הרישום</w:t>
      </w:r>
      <w:r w:rsidR="000D13E0">
        <w:rPr>
          <w:rFonts w:cs="David" w:hint="cs"/>
          <w:b/>
          <w:bCs/>
          <w:rtl/>
        </w:rPr>
        <w:t>:</w:t>
      </w:r>
    </w:p>
    <w:p w:rsidR="000D13E0" w:rsidRDefault="000D13E0" w:rsidP="000D13E0">
      <w:pPr>
        <w:spacing w:after="0" w:line="360" w:lineRule="auto"/>
        <w:jc w:val="both"/>
        <w:rPr>
          <w:rFonts w:ascii="David" w:hAnsi="David" w:cs="David"/>
          <w:rtl/>
        </w:rPr>
      </w:pPr>
      <w:r w:rsidRPr="000D13E0">
        <w:rPr>
          <w:rFonts w:ascii="David" w:hAnsi="David" w:cs="David" w:hint="cs"/>
          <w:highlight w:val="cyan"/>
          <w:rtl/>
        </w:rPr>
        <w:t>פס"ד פונק שלזינגר</w:t>
      </w:r>
      <w:r w:rsidRPr="000D13E0">
        <w:rPr>
          <w:rFonts w:ascii="David" w:hAnsi="David" w:cs="David" w:hint="cs"/>
          <w:rtl/>
        </w:rPr>
        <w:t xml:space="preserve">- </w:t>
      </w:r>
      <w:r w:rsidR="007E3BB7" w:rsidRPr="000D13E0">
        <w:rPr>
          <w:rFonts w:ascii="David" w:hAnsi="David" w:cs="David"/>
          <w:rtl/>
        </w:rPr>
        <w:t xml:space="preserve">רישום טכני שאינו </w:t>
      </w:r>
      <w:r>
        <w:rPr>
          <w:rFonts w:ascii="David" w:hAnsi="David" w:cs="David"/>
          <w:rtl/>
        </w:rPr>
        <w:t>בסמכות ביד"ר- הפקיד חייב לרשום</w:t>
      </w:r>
      <w:r w:rsidRPr="000D13E0">
        <w:rPr>
          <w:rFonts w:ascii="David" w:hAnsi="David" w:cs="David"/>
          <w:rtl/>
        </w:rPr>
        <w:t xml:space="preserve"> אם מביאים הוכחה לנישואין </w:t>
      </w:r>
      <w:r w:rsidRPr="000D13E0">
        <w:rPr>
          <w:rFonts w:ascii="David" w:hAnsi="David" w:cs="David"/>
          <w:u w:val="single"/>
          <w:rtl/>
        </w:rPr>
        <w:t>בחו"ל</w:t>
      </w:r>
      <w:r>
        <w:rPr>
          <w:rFonts w:ascii="David" w:hAnsi="David" w:cs="David" w:hint="cs"/>
          <w:rtl/>
        </w:rPr>
        <w:t>.</w:t>
      </w:r>
    </w:p>
    <w:p w:rsidR="007E3BB7" w:rsidRPr="000D13E0" w:rsidRDefault="000D13E0" w:rsidP="000D13E0">
      <w:pPr>
        <w:spacing w:after="0" w:line="360" w:lineRule="auto"/>
        <w:jc w:val="both"/>
        <w:rPr>
          <w:rFonts w:ascii="David" w:hAnsi="David" w:cs="David"/>
        </w:rPr>
      </w:pPr>
      <w:r w:rsidRPr="000D13E0">
        <w:rPr>
          <w:rFonts w:ascii="David" w:hAnsi="David" w:cs="David" w:hint="cs"/>
          <w:highlight w:val="cyan"/>
          <w:rtl/>
        </w:rPr>
        <w:t xml:space="preserve">פס"ד </w:t>
      </w:r>
      <w:r w:rsidRPr="000D13E0">
        <w:rPr>
          <w:rFonts w:ascii="David" w:hAnsi="David" w:cs="David"/>
          <w:highlight w:val="cyan"/>
          <w:rtl/>
        </w:rPr>
        <w:t>פונק שלזינגר</w:t>
      </w:r>
      <w:r>
        <w:rPr>
          <w:rFonts w:ascii="David" w:hAnsi="David" w:cs="David" w:hint="cs"/>
          <w:rtl/>
        </w:rPr>
        <w:t>-</w:t>
      </w:r>
      <w:r w:rsidR="007E3BB7" w:rsidRPr="000D13E0">
        <w:rPr>
          <w:rFonts w:ascii="David" w:hAnsi="David" w:cs="David"/>
          <w:rtl/>
        </w:rPr>
        <w:t xml:space="preserve"> יהוד</w:t>
      </w:r>
      <w:r>
        <w:rPr>
          <w:rFonts w:ascii="David" w:hAnsi="David" w:cs="David" w:hint="cs"/>
          <w:rtl/>
        </w:rPr>
        <w:t>י</w:t>
      </w:r>
      <w:r w:rsidR="007E3BB7" w:rsidRPr="000D13E0">
        <w:rPr>
          <w:rFonts w:ascii="David" w:hAnsi="David" w:cs="David"/>
          <w:rtl/>
        </w:rPr>
        <w:t xml:space="preserve">יה ונוצרי; </w:t>
      </w:r>
      <w:r w:rsidRPr="000D13E0">
        <w:rPr>
          <w:rFonts w:ascii="David" w:hAnsi="David" w:cs="David" w:hint="cs"/>
          <w:highlight w:val="cyan"/>
          <w:rtl/>
        </w:rPr>
        <w:t xml:space="preserve">פס"ד </w:t>
      </w:r>
      <w:r w:rsidR="007E3BB7" w:rsidRPr="000D13E0">
        <w:rPr>
          <w:rFonts w:ascii="David" w:hAnsi="David" w:cs="David"/>
          <w:highlight w:val="cyan"/>
          <w:rtl/>
        </w:rPr>
        <w:t>בן-ארי ושומן</w:t>
      </w:r>
      <w:r>
        <w:rPr>
          <w:rFonts w:ascii="David" w:hAnsi="David" w:cs="David" w:hint="cs"/>
          <w:rtl/>
        </w:rPr>
        <w:t>-</w:t>
      </w:r>
      <w:r w:rsidR="007E3BB7" w:rsidRPr="000D13E0">
        <w:rPr>
          <w:rFonts w:ascii="David" w:hAnsi="David" w:cs="David"/>
          <w:rtl/>
        </w:rPr>
        <w:t xml:space="preserve"> </w:t>
      </w:r>
      <w:r>
        <w:rPr>
          <w:rFonts w:ascii="David" w:hAnsi="David" w:cs="David" w:hint="cs"/>
          <w:rtl/>
        </w:rPr>
        <w:t xml:space="preserve">גם </w:t>
      </w:r>
      <w:r>
        <w:rPr>
          <w:rFonts w:ascii="David" w:hAnsi="David" w:cs="David"/>
          <w:rtl/>
        </w:rPr>
        <w:t>בני אותו מין</w:t>
      </w:r>
      <w:r>
        <w:rPr>
          <w:rFonts w:cs="David" w:hint="cs"/>
          <w:rtl/>
        </w:rPr>
        <w:t>.</w:t>
      </w:r>
    </w:p>
    <w:p w:rsidR="00052580" w:rsidRPr="008D3E9E" w:rsidRDefault="00052580" w:rsidP="00B03AEC">
      <w:pPr>
        <w:pStyle w:val="a3"/>
        <w:spacing w:after="0" w:line="360" w:lineRule="auto"/>
        <w:ind w:left="360"/>
        <w:jc w:val="both"/>
        <w:rPr>
          <w:rFonts w:cs="David"/>
        </w:rPr>
      </w:pPr>
    </w:p>
    <w:p w:rsidR="00022058" w:rsidRDefault="00022058" w:rsidP="007D4A84">
      <w:pPr>
        <w:spacing w:after="0" w:line="360" w:lineRule="auto"/>
        <w:jc w:val="both"/>
        <w:rPr>
          <w:rFonts w:cs="David"/>
          <w:b/>
          <w:bCs/>
          <w:sz w:val="24"/>
          <w:szCs w:val="24"/>
          <w:u w:val="single"/>
          <w:rtl/>
        </w:rPr>
      </w:pPr>
      <w:r>
        <w:rPr>
          <w:rFonts w:cs="David" w:hint="cs"/>
          <w:b/>
          <w:bCs/>
          <w:sz w:val="24"/>
          <w:szCs w:val="24"/>
          <w:u w:val="single"/>
          <w:rtl/>
        </w:rPr>
        <w:t>שאלת ההורות (זוגות חד מיניים)</w:t>
      </w:r>
    </w:p>
    <w:p w:rsidR="00022058" w:rsidRPr="00022058" w:rsidRDefault="00022058" w:rsidP="008A63A5">
      <w:pPr>
        <w:pStyle w:val="a3"/>
        <w:numPr>
          <w:ilvl w:val="0"/>
          <w:numId w:val="2"/>
        </w:numPr>
        <w:spacing w:after="0" w:line="360" w:lineRule="auto"/>
        <w:ind w:left="282" w:hanging="282"/>
        <w:jc w:val="both"/>
        <w:rPr>
          <w:rFonts w:ascii="David" w:hAnsi="David" w:cs="David"/>
          <w:rtl/>
        </w:rPr>
      </w:pPr>
      <w:r w:rsidRPr="00B65423">
        <w:rPr>
          <w:rFonts w:ascii="David" w:hAnsi="David" w:cs="David" w:hint="cs"/>
          <w:highlight w:val="cyan"/>
          <w:rtl/>
        </w:rPr>
        <w:t>פס"ד ממט מגד (</w:t>
      </w:r>
      <w:r w:rsidR="00C859D8">
        <w:rPr>
          <w:rFonts w:ascii="David" w:hAnsi="David" w:cs="David" w:hint="cs"/>
          <w:highlight w:val="cyan"/>
          <w:rtl/>
        </w:rPr>
        <w:t xml:space="preserve">חוות </w:t>
      </w:r>
      <w:r w:rsidRPr="00B65423">
        <w:rPr>
          <w:rFonts w:ascii="David" w:hAnsi="David" w:cs="David" w:hint="cs"/>
          <w:highlight w:val="cyan"/>
          <w:rtl/>
        </w:rPr>
        <w:t>פונדקאות בינלאומית)</w:t>
      </w:r>
      <w:r w:rsidRPr="00022058">
        <w:rPr>
          <w:rFonts w:ascii="David" w:hAnsi="David" w:cs="David" w:hint="cs"/>
          <w:rtl/>
        </w:rPr>
        <w:t xml:space="preserve">- </w:t>
      </w:r>
      <w:r w:rsidR="00B65423">
        <w:rPr>
          <w:rFonts w:ascii="David" w:hAnsi="David" w:cs="David" w:hint="cs"/>
          <w:rtl/>
        </w:rPr>
        <w:t xml:space="preserve">(1) אימוץ ע"י בן הזוג השני- ביהמ"ש אישר גם </w:t>
      </w:r>
      <w:r w:rsidR="00B65423" w:rsidRPr="00B65423">
        <w:rPr>
          <w:rFonts w:ascii="David" w:hAnsi="David" w:cs="David" w:hint="cs"/>
          <w:u w:val="single"/>
          <w:rtl/>
        </w:rPr>
        <w:t>ללא אימוץ</w:t>
      </w:r>
      <w:r w:rsidR="00B65423">
        <w:rPr>
          <w:rFonts w:ascii="David" w:hAnsi="David" w:cs="David" w:hint="cs"/>
          <w:rtl/>
        </w:rPr>
        <w:t xml:space="preserve"> (כמו זוגות 'רגילים'</w:t>
      </w:r>
      <w:r w:rsidR="00A83984">
        <w:rPr>
          <w:rFonts w:ascii="David" w:hAnsi="David" w:cs="David" w:hint="cs"/>
          <w:rtl/>
        </w:rPr>
        <w:t>)</w:t>
      </w:r>
      <w:r w:rsidR="00B65423">
        <w:rPr>
          <w:rFonts w:ascii="David" w:hAnsi="David" w:cs="David" w:hint="cs"/>
          <w:rtl/>
        </w:rPr>
        <w:t xml:space="preserve">. (2) </w:t>
      </w:r>
      <w:r w:rsidR="00B65423" w:rsidRPr="00B65423">
        <w:rPr>
          <w:rFonts w:ascii="David" w:hAnsi="David" w:cs="David" w:hint="cs"/>
          <w:u w:val="single"/>
          <w:rtl/>
        </w:rPr>
        <w:t>חיוב בדיקה גנטית</w:t>
      </w:r>
      <w:r w:rsidR="00B65423">
        <w:rPr>
          <w:rFonts w:ascii="David" w:hAnsi="David" w:cs="David" w:hint="cs"/>
          <w:rtl/>
        </w:rPr>
        <w:t xml:space="preserve">- כדי לוודא הורות. </w:t>
      </w:r>
    </w:p>
    <w:p w:rsidR="00022058" w:rsidRPr="00022058" w:rsidRDefault="00022058" w:rsidP="007D4A84">
      <w:pPr>
        <w:spacing w:after="0" w:line="360" w:lineRule="auto"/>
        <w:jc w:val="both"/>
        <w:rPr>
          <w:rFonts w:cs="David"/>
          <w:rtl/>
        </w:rPr>
      </w:pPr>
    </w:p>
    <w:p w:rsidR="00052580" w:rsidRPr="007D4A84" w:rsidRDefault="00052580" w:rsidP="007D4A84">
      <w:pPr>
        <w:spacing w:after="0" w:line="360" w:lineRule="auto"/>
        <w:jc w:val="both"/>
        <w:rPr>
          <w:rFonts w:cs="David"/>
          <w:rtl/>
        </w:rPr>
      </w:pPr>
      <w:r w:rsidRPr="007D4A84">
        <w:rPr>
          <w:rFonts w:cs="David" w:hint="cs"/>
          <w:b/>
          <w:bCs/>
          <w:sz w:val="24"/>
          <w:szCs w:val="24"/>
          <w:u w:val="single"/>
          <w:rtl/>
        </w:rPr>
        <w:t>גירושין של נ</w:t>
      </w:r>
      <w:r w:rsidR="007D4A84" w:rsidRPr="007D4A84">
        <w:rPr>
          <w:rFonts w:cs="David" w:hint="cs"/>
          <w:b/>
          <w:bCs/>
          <w:sz w:val="24"/>
          <w:szCs w:val="24"/>
          <w:u w:val="single"/>
          <w:rtl/>
        </w:rPr>
        <w:t>י</w:t>
      </w:r>
      <w:r w:rsidRPr="007D4A84">
        <w:rPr>
          <w:rFonts w:cs="David" w:hint="cs"/>
          <w:b/>
          <w:bCs/>
          <w:sz w:val="24"/>
          <w:szCs w:val="24"/>
          <w:u w:val="single"/>
          <w:rtl/>
        </w:rPr>
        <w:t>שואים אזרחי</w:t>
      </w:r>
      <w:r w:rsidR="007D4A84">
        <w:rPr>
          <w:rFonts w:cs="David" w:hint="cs"/>
          <w:b/>
          <w:bCs/>
          <w:sz w:val="24"/>
          <w:szCs w:val="24"/>
          <w:u w:val="single"/>
          <w:rtl/>
        </w:rPr>
        <w:t>ים</w:t>
      </w:r>
      <w:r w:rsidR="007D4A84">
        <w:rPr>
          <w:rFonts w:cs="David" w:hint="cs"/>
          <w:b/>
          <w:bCs/>
          <w:rtl/>
        </w:rPr>
        <w:t xml:space="preserve"> </w:t>
      </w:r>
      <w:r w:rsidR="007D4A84" w:rsidRPr="007D4A84">
        <w:rPr>
          <w:rFonts w:cs="David" w:hint="cs"/>
          <w:rtl/>
        </w:rPr>
        <w:t>(שאלת הגט)</w:t>
      </w:r>
      <w:r w:rsidRPr="007D4A84">
        <w:rPr>
          <w:rFonts w:cs="David" w:hint="cs"/>
          <w:rtl/>
        </w:rPr>
        <w:t xml:space="preserve">: </w:t>
      </w:r>
    </w:p>
    <w:p w:rsidR="00CB44EA" w:rsidRDefault="00CB44EA" w:rsidP="00CB44EA">
      <w:pPr>
        <w:spacing w:after="0" w:line="360" w:lineRule="auto"/>
        <w:jc w:val="both"/>
        <w:rPr>
          <w:rFonts w:cs="David"/>
          <w:b/>
          <w:bCs/>
          <w:rtl/>
        </w:rPr>
      </w:pPr>
      <w:r w:rsidRPr="00CB44EA">
        <w:rPr>
          <w:rFonts w:cs="David" w:hint="cs"/>
          <w:b/>
          <w:bCs/>
          <w:u w:val="single"/>
          <w:rtl/>
        </w:rPr>
        <w:t xml:space="preserve">א. </w:t>
      </w:r>
      <w:r w:rsidR="00052580" w:rsidRPr="00CB44EA">
        <w:rPr>
          <w:rFonts w:cs="David" w:hint="cs"/>
          <w:b/>
          <w:bCs/>
          <w:u w:val="single"/>
          <w:rtl/>
        </w:rPr>
        <w:t>בני זוג יהודים</w:t>
      </w:r>
      <w:r w:rsidR="00336400" w:rsidRPr="00CB44EA">
        <w:rPr>
          <w:rFonts w:cs="David" w:hint="cs"/>
          <w:b/>
          <w:bCs/>
          <w:u w:val="single"/>
          <w:rtl/>
        </w:rPr>
        <w:t xml:space="preserve"> פנו</w:t>
      </w:r>
      <w:r w:rsidRPr="00CB44EA">
        <w:rPr>
          <w:rFonts w:cs="David" w:hint="cs"/>
          <w:b/>
          <w:bCs/>
          <w:u w:val="single"/>
          <w:rtl/>
        </w:rPr>
        <w:t>י</w:t>
      </w:r>
      <w:r w:rsidR="00336400" w:rsidRPr="00CB44EA">
        <w:rPr>
          <w:rFonts w:cs="David" w:hint="cs"/>
          <w:b/>
          <w:bCs/>
          <w:u w:val="single"/>
          <w:rtl/>
        </w:rPr>
        <w:t>י חיתון (יכלו להינשא בארץ)</w:t>
      </w:r>
    </w:p>
    <w:p w:rsidR="003574EF" w:rsidRDefault="003574EF" w:rsidP="008A63A5">
      <w:pPr>
        <w:pStyle w:val="a3"/>
        <w:numPr>
          <w:ilvl w:val="0"/>
          <w:numId w:val="2"/>
        </w:numPr>
        <w:spacing w:after="0" w:line="360" w:lineRule="auto"/>
        <w:ind w:left="282" w:hanging="282"/>
        <w:jc w:val="both"/>
        <w:rPr>
          <w:rFonts w:cs="David"/>
        </w:rPr>
      </w:pPr>
      <w:r w:rsidRPr="000970C1">
        <w:rPr>
          <w:rFonts w:cs="David" w:hint="cs"/>
          <w:highlight w:val="cyan"/>
          <w:rtl/>
        </w:rPr>
        <w:t>פס"ד בני נוח</w:t>
      </w:r>
      <w:r w:rsidRPr="000970C1">
        <w:rPr>
          <w:rFonts w:cs="David" w:hint="cs"/>
          <w:rtl/>
        </w:rPr>
        <w:t>-</w:t>
      </w:r>
      <w:r>
        <w:rPr>
          <w:rFonts w:cs="David" w:hint="cs"/>
          <w:b/>
          <w:bCs/>
          <w:rtl/>
        </w:rPr>
        <w:t xml:space="preserve"> </w:t>
      </w:r>
      <w:r w:rsidRPr="000970C1">
        <w:rPr>
          <w:rFonts w:cs="David" w:hint="cs"/>
          <w:b/>
          <w:bCs/>
          <w:rtl/>
        </w:rPr>
        <w:t>עילת הגירושין הנדרשת</w:t>
      </w:r>
      <w:r>
        <w:rPr>
          <w:rFonts w:cs="David" w:hint="cs"/>
          <w:b/>
          <w:bCs/>
          <w:rtl/>
        </w:rPr>
        <w:t xml:space="preserve">- </w:t>
      </w:r>
      <w:r w:rsidRPr="000970C1">
        <w:rPr>
          <w:rFonts w:cs="David" w:hint="cs"/>
          <w:rtl/>
        </w:rPr>
        <w:t>"</w:t>
      </w:r>
      <w:r w:rsidRPr="000970C1">
        <w:rPr>
          <w:rFonts w:cs="David" w:hint="cs"/>
          <w:b/>
          <w:bCs/>
          <w:rtl/>
        </w:rPr>
        <w:t>תום הנישואין</w:t>
      </w:r>
      <w:r>
        <w:rPr>
          <w:rFonts w:cs="David" w:hint="cs"/>
          <w:rtl/>
        </w:rPr>
        <w:t>"- קרע בלתי ניתן לאיחוי-</w:t>
      </w:r>
      <w:r w:rsidRPr="000970C1">
        <w:rPr>
          <w:rFonts w:cs="David" w:hint="cs"/>
          <w:rtl/>
        </w:rPr>
        <w:t xml:space="preserve"> צריך פס"ד</w:t>
      </w:r>
      <w:r>
        <w:rPr>
          <w:rFonts w:cs="David" w:hint="cs"/>
          <w:rtl/>
        </w:rPr>
        <w:t xml:space="preserve"> של גירושין</w:t>
      </w:r>
      <w:r w:rsidRPr="000970C1">
        <w:rPr>
          <w:rFonts w:cs="David" w:hint="cs"/>
          <w:rtl/>
        </w:rPr>
        <w:t xml:space="preserve"> ולא גט</w:t>
      </w:r>
      <w:r>
        <w:rPr>
          <w:rFonts w:cs="David" w:hint="cs"/>
          <w:rtl/>
        </w:rPr>
        <w:t>.</w:t>
      </w:r>
    </w:p>
    <w:p w:rsidR="003574EF" w:rsidRPr="003574EF" w:rsidRDefault="003574EF" w:rsidP="003574EF">
      <w:pPr>
        <w:spacing w:after="0" w:line="360" w:lineRule="auto"/>
        <w:ind w:left="283"/>
        <w:jc w:val="both"/>
        <w:rPr>
          <w:rFonts w:cs="David"/>
        </w:rPr>
      </w:pPr>
      <w:r w:rsidRPr="003574EF">
        <w:rPr>
          <w:rFonts w:cs="David"/>
        </w:rPr>
        <w:sym w:font="Wingdings" w:char="F0DF"/>
      </w:r>
      <w:r>
        <w:rPr>
          <w:rFonts w:cs="David" w:hint="cs"/>
          <w:rtl/>
        </w:rPr>
        <w:t xml:space="preserve"> </w:t>
      </w:r>
      <w:r w:rsidRPr="003574EF">
        <w:rPr>
          <w:rFonts w:cs="David" w:hint="cs"/>
          <w:rtl/>
        </w:rPr>
        <w:t xml:space="preserve">רומז על גישת </w:t>
      </w:r>
      <w:r w:rsidRPr="003574EF">
        <w:rPr>
          <w:rFonts w:cs="David" w:hint="cs"/>
          <w:u w:val="single"/>
          <w:rtl/>
        </w:rPr>
        <w:t>גירושין ללא אשם</w:t>
      </w:r>
      <w:r w:rsidRPr="003574EF">
        <w:rPr>
          <w:rFonts w:cs="David" w:hint="cs"/>
          <w:rtl/>
        </w:rPr>
        <w:t>- ניתן לסיים את הנישואין מעילת תום הנישואין ולא נדרש דיון באשמת הצדדים.</w:t>
      </w:r>
    </w:p>
    <w:p w:rsidR="000970C1" w:rsidRDefault="003154C3" w:rsidP="008A63A5">
      <w:pPr>
        <w:pStyle w:val="a3"/>
        <w:numPr>
          <w:ilvl w:val="0"/>
          <w:numId w:val="2"/>
        </w:numPr>
        <w:spacing w:after="0" w:line="360" w:lineRule="auto"/>
        <w:ind w:left="282" w:hanging="282"/>
        <w:jc w:val="both"/>
        <w:rPr>
          <w:rFonts w:cs="David"/>
        </w:rPr>
      </w:pPr>
      <w:r w:rsidRPr="003154C3">
        <w:rPr>
          <w:rFonts w:cs="David" w:hint="cs"/>
          <w:highlight w:val="cyan"/>
          <w:rtl/>
        </w:rPr>
        <w:t>פס"ד בני נוח</w:t>
      </w:r>
      <w:r>
        <w:rPr>
          <w:rFonts w:cs="David" w:hint="cs"/>
          <w:rtl/>
        </w:rPr>
        <w:t xml:space="preserve">- </w:t>
      </w:r>
      <w:r w:rsidR="003574EF">
        <w:rPr>
          <w:rFonts w:cs="David" w:hint="cs"/>
          <w:rtl/>
        </w:rPr>
        <w:t xml:space="preserve">אם חוששים שהיו קידושין- </w:t>
      </w:r>
      <w:r>
        <w:rPr>
          <w:rFonts w:cs="David" w:hint="cs"/>
          <w:rtl/>
        </w:rPr>
        <w:t xml:space="preserve">נדרש </w:t>
      </w:r>
      <w:r w:rsidRPr="003574EF">
        <w:rPr>
          <w:rFonts w:cs="David" w:hint="cs"/>
          <w:u w:val="single"/>
          <w:rtl/>
        </w:rPr>
        <w:t>גט מספק</w:t>
      </w:r>
      <w:r w:rsidR="003574EF">
        <w:rPr>
          <w:rFonts w:cs="David" w:hint="cs"/>
          <w:rtl/>
        </w:rPr>
        <w:t>.</w:t>
      </w:r>
    </w:p>
    <w:p w:rsidR="00E922E1" w:rsidRDefault="00E922E1" w:rsidP="00E922E1">
      <w:pPr>
        <w:spacing w:after="0" w:line="360" w:lineRule="auto"/>
        <w:jc w:val="both"/>
        <w:rPr>
          <w:rFonts w:cs="David"/>
          <w:rtl/>
        </w:rPr>
      </w:pPr>
    </w:p>
    <w:p w:rsidR="00E922E1" w:rsidRPr="00E922E1" w:rsidRDefault="00E922E1" w:rsidP="00E922E1">
      <w:pPr>
        <w:spacing w:after="0" w:line="360" w:lineRule="auto"/>
        <w:jc w:val="both"/>
        <w:rPr>
          <w:rFonts w:cs="David"/>
        </w:rPr>
      </w:pPr>
    </w:p>
    <w:p w:rsidR="00052580" w:rsidRPr="005E52DE" w:rsidRDefault="00052580" w:rsidP="008A63A5">
      <w:pPr>
        <w:pStyle w:val="a3"/>
        <w:numPr>
          <w:ilvl w:val="0"/>
          <w:numId w:val="2"/>
        </w:numPr>
        <w:spacing w:after="0" w:line="360" w:lineRule="auto"/>
        <w:ind w:left="282" w:hanging="282"/>
        <w:jc w:val="both"/>
        <w:rPr>
          <w:rFonts w:cs="David"/>
        </w:rPr>
      </w:pPr>
      <w:r w:rsidRPr="005E52DE">
        <w:rPr>
          <w:rFonts w:ascii="David" w:hAnsi="David" w:cs="David"/>
          <w:b/>
          <w:bCs/>
          <w:u w:val="single"/>
          <w:rtl/>
        </w:rPr>
        <w:t>האם ניתן לכרוך לגט כזה?</w:t>
      </w:r>
      <w:r w:rsidR="00DC0388" w:rsidRPr="005E52DE">
        <w:rPr>
          <w:rFonts w:ascii="David" w:hAnsi="David" w:cs="David" w:hint="cs"/>
          <w:rtl/>
        </w:rPr>
        <w:t xml:space="preserve"> </w:t>
      </w:r>
      <w:r w:rsidRPr="005E52DE">
        <w:rPr>
          <w:rFonts w:ascii="David" w:hAnsi="David" w:cs="David"/>
          <w:u w:val="single"/>
          <w:rtl/>
        </w:rPr>
        <w:t>2 גישות</w:t>
      </w:r>
      <w:r w:rsidRPr="005E52DE">
        <w:rPr>
          <w:rFonts w:ascii="David" w:hAnsi="David" w:cs="David"/>
          <w:rtl/>
        </w:rPr>
        <w:t>:</w:t>
      </w:r>
    </w:p>
    <w:p w:rsidR="00BF710A" w:rsidRPr="008D3E9E" w:rsidRDefault="005E52DE" w:rsidP="008A63A5">
      <w:pPr>
        <w:pStyle w:val="a3"/>
        <w:numPr>
          <w:ilvl w:val="6"/>
          <w:numId w:val="4"/>
        </w:numPr>
        <w:spacing w:after="0" w:line="360" w:lineRule="auto"/>
        <w:ind w:left="566" w:hanging="283"/>
        <w:jc w:val="both"/>
        <w:rPr>
          <w:rFonts w:ascii="David" w:hAnsi="David" w:cs="David"/>
          <w:b/>
          <w:bCs/>
          <w:u w:val="single"/>
        </w:rPr>
      </w:pPr>
      <w:r w:rsidRPr="005E52DE">
        <w:rPr>
          <w:rFonts w:ascii="David" w:hAnsi="David" w:cs="David" w:hint="cs"/>
          <w:u w:val="single"/>
          <w:rtl/>
        </w:rPr>
        <w:t>ברק באוביטר</w:t>
      </w:r>
      <w:r w:rsidRPr="005E52DE">
        <w:rPr>
          <w:rFonts w:ascii="David" w:hAnsi="David" w:cs="David" w:hint="cs"/>
          <w:rtl/>
        </w:rPr>
        <w:t xml:space="preserve"> </w:t>
      </w:r>
      <w:r w:rsidRPr="005E52DE">
        <w:rPr>
          <w:rFonts w:ascii="David" w:hAnsi="David" w:cs="David" w:hint="cs"/>
          <w:highlight w:val="cyan"/>
          <w:rtl/>
        </w:rPr>
        <w:t>בפס"ד בני נוח</w:t>
      </w:r>
      <w:r w:rsidRPr="005E52DE">
        <w:rPr>
          <w:rFonts w:ascii="David" w:hAnsi="David" w:cs="David" w:hint="cs"/>
          <w:rtl/>
        </w:rPr>
        <w:t>-</w:t>
      </w:r>
      <w:r>
        <w:rPr>
          <w:rFonts w:ascii="David" w:hAnsi="David" w:cs="David" w:hint="cs"/>
          <w:b/>
          <w:bCs/>
          <w:rtl/>
        </w:rPr>
        <w:t xml:space="preserve"> </w:t>
      </w:r>
      <w:r w:rsidR="00052580" w:rsidRPr="008D3E9E">
        <w:rPr>
          <w:rFonts w:ascii="David" w:hAnsi="David" w:cs="David"/>
          <w:b/>
          <w:bCs/>
          <w:rtl/>
        </w:rPr>
        <w:t>לא!</w:t>
      </w:r>
      <w:r>
        <w:rPr>
          <w:rFonts w:ascii="David" w:hAnsi="David" w:cs="David"/>
          <w:rtl/>
        </w:rPr>
        <w:t xml:space="preserve"> ביד"ר </w:t>
      </w:r>
      <w:r w:rsidR="00052580" w:rsidRPr="008D3E9E">
        <w:rPr>
          <w:rFonts w:ascii="David" w:hAnsi="David" w:cs="David"/>
          <w:rtl/>
        </w:rPr>
        <w:t xml:space="preserve">אינו מכיר בנישואין </w:t>
      </w:r>
      <w:r w:rsidR="005C4932">
        <w:rPr>
          <w:rFonts w:ascii="David" w:hAnsi="David" w:cs="David" w:hint="cs"/>
          <w:rtl/>
        </w:rPr>
        <w:t>אזרחיים</w:t>
      </w:r>
      <w:r w:rsidR="00052580" w:rsidRPr="008D3E9E">
        <w:rPr>
          <w:rFonts w:ascii="David" w:hAnsi="David" w:cs="David"/>
          <w:rtl/>
        </w:rPr>
        <w:t xml:space="preserve"> (אלא רק לצורכי הגירושין) לכן הוא אינו יכול לקנות </w:t>
      </w:r>
      <w:r>
        <w:rPr>
          <w:rFonts w:ascii="David" w:hAnsi="David" w:cs="David"/>
          <w:rtl/>
        </w:rPr>
        <w:t xml:space="preserve">סמכות כריכה- כריכה </w:t>
      </w:r>
      <w:r>
        <w:rPr>
          <w:rFonts w:ascii="David" w:hAnsi="David" w:cs="David" w:hint="cs"/>
          <w:rtl/>
        </w:rPr>
        <w:t>לא</w:t>
      </w:r>
      <w:r>
        <w:rPr>
          <w:rFonts w:ascii="David" w:hAnsi="David" w:cs="David"/>
          <w:rtl/>
        </w:rPr>
        <w:t xml:space="preserve"> כנה</w:t>
      </w:r>
      <w:r>
        <w:rPr>
          <w:rFonts w:ascii="David" w:hAnsi="David" w:cs="David" w:hint="cs"/>
          <w:rtl/>
        </w:rPr>
        <w:t>.</w:t>
      </w:r>
    </w:p>
    <w:p w:rsidR="00052580" w:rsidRPr="005E52DE" w:rsidRDefault="005E52DE" w:rsidP="008A63A5">
      <w:pPr>
        <w:pStyle w:val="a3"/>
        <w:numPr>
          <w:ilvl w:val="6"/>
          <w:numId w:val="4"/>
        </w:numPr>
        <w:spacing w:after="0" w:line="360" w:lineRule="auto"/>
        <w:ind w:left="566" w:hanging="283"/>
        <w:jc w:val="both"/>
        <w:rPr>
          <w:rFonts w:ascii="David" w:hAnsi="David" w:cs="David"/>
          <w:u w:val="single"/>
        </w:rPr>
      </w:pPr>
      <w:r w:rsidRPr="005E52DE">
        <w:rPr>
          <w:rFonts w:ascii="David" w:hAnsi="David" w:cs="David"/>
          <w:rtl/>
        </w:rPr>
        <w:lastRenderedPageBreak/>
        <w:t>בפועל, בי</w:t>
      </w:r>
      <w:r w:rsidR="00052580" w:rsidRPr="005E52DE">
        <w:rPr>
          <w:rFonts w:ascii="David" w:hAnsi="David" w:cs="David"/>
          <w:rtl/>
        </w:rPr>
        <w:t xml:space="preserve">ד"ר כן </w:t>
      </w:r>
      <w:r w:rsidRPr="005E52DE">
        <w:rPr>
          <w:rFonts w:ascii="David" w:hAnsi="David" w:cs="David" w:hint="cs"/>
          <w:rtl/>
        </w:rPr>
        <w:t>כורך</w:t>
      </w:r>
      <w:r>
        <w:rPr>
          <w:rFonts w:ascii="David" w:hAnsi="David" w:cs="David" w:hint="cs"/>
          <w:rtl/>
        </w:rPr>
        <w:t xml:space="preserve"> מכוח מנהג המדינה</w:t>
      </w:r>
      <w:r w:rsidRPr="005E52DE">
        <w:rPr>
          <w:rFonts w:ascii="David" w:hAnsi="David" w:cs="David" w:hint="cs"/>
          <w:rtl/>
        </w:rPr>
        <w:t xml:space="preserve">. </w:t>
      </w:r>
      <w:r w:rsidRPr="005E52DE">
        <w:rPr>
          <w:rFonts w:ascii="David" w:hAnsi="David" w:cs="David" w:hint="cs"/>
          <w:highlight w:val="cyan"/>
          <w:rtl/>
        </w:rPr>
        <w:t>פס"ד אזורי נתניה</w:t>
      </w:r>
      <w:r w:rsidRPr="005E52DE">
        <w:rPr>
          <w:rFonts w:ascii="David" w:hAnsi="David" w:cs="David" w:hint="cs"/>
          <w:rtl/>
        </w:rPr>
        <w:t>- אומרים שזה לא קורה.</w:t>
      </w:r>
    </w:p>
    <w:p w:rsidR="005E52DE" w:rsidRPr="005E52DE" w:rsidRDefault="005E52DE" w:rsidP="005E52DE">
      <w:pPr>
        <w:spacing w:after="0" w:line="360" w:lineRule="auto"/>
        <w:jc w:val="both"/>
        <w:rPr>
          <w:rFonts w:cs="David"/>
          <w:b/>
          <w:bCs/>
          <w:u w:val="single"/>
          <w:rtl/>
        </w:rPr>
      </w:pPr>
      <w:r w:rsidRPr="005E52DE">
        <w:rPr>
          <w:rFonts w:cs="David" w:hint="cs"/>
          <w:b/>
          <w:bCs/>
          <w:u w:val="single"/>
          <w:rtl/>
        </w:rPr>
        <w:t xml:space="preserve">ב. </w:t>
      </w:r>
      <w:r w:rsidR="00052580" w:rsidRPr="005E52DE">
        <w:rPr>
          <w:rFonts w:cs="David" w:hint="cs"/>
          <w:b/>
          <w:bCs/>
          <w:u w:val="single"/>
          <w:rtl/>
        </w:rPr>
        <w:t xml:space="preserve">בני דתות שונות </w:t>
      </w:r>
      <w:r w:rsidR="004F7989" w:rsidRPr="005E52DE">
        <w:rPr>
          <w:rFonts w:cs="David" w:hint="cs"/>
          <w:b/>
          <w:bCs/>
          <w:u w:val="single"/>
          <w:rtl/>
        </w:rPr>
        <w:t>(נישואי תערובות + חד מיניים)</w:t>
      </w:r>
    </w:p>
    <w:p w:rsidR="00052580" w:rsidRPr="005E52DE" w:rsidRDefault="00EE619C" w:rsidP="008A63A5">
      <w:pPr>
        <w:pStyle w:val="a3"/>
        <w:numPr>
          <w:ilvl w:val="0"/>
          <w:numId w:val="2"/>
        </w:numPr>
        <w:spacing w:after="0" w:line="360" w:lineRule="auto"/>
        <w:ind w:left="282" w:hanging="282"/>
        <w:jc w:val="both"/>
        <w:rPr>
          <w:rFonts w:cs="David"/>
          <w:rtl/>
        </w:rPr>
      </w:pPr>
      <w:r w:rsidRPr="005E52DE">
        <w:rPr>
          <w:rFonts w:ascii="David" w:hAnsi="David" w:cs="David" w:hint="cs"/>
          <w:b/>
          <w:bCs/>
          <w:u w:val="single"/>
          <w:rtl/>
        </w:rPr>
        <w:t>לא</w:t>
      </w:r>
      <w:r w:rsidRPr="005E52DE">
        <w:rPr>
          <w:rFonts w:cs="David" w:hint="cs"/>
          <w:b/>
          <w:bCs/>
          <w:rtl/>
        </w:rPr>
        <w:t xml:space="preserve"> צריכים גט!</w:t>
      </w:r>
    </w:p>
    <w:p w:rsidR="00675253" w:rsidRPr="007601A2" w:rsidRDefault="00675253" w:rsidP="00675253">
      <w:pPr>
        <w:pStyle w:val="a3"/>
        <w:numPr>
          <w:ilvl w:val="0"/>
          <w:numId w:val="2"/>
        </w:numPr>
        <w:spacing w:after="0" w:line="360" w:lineRule="auto"/>
        <w:ind w:left="282" w:hanging="282"/>
        <w:jc w:val="both"/>
        <w:rPr>
          <w:rFonts w:cs="David"/>
        </w:rPr>
      </w:pPr>
      <w:r w:rsidRPr="007601A2">
        <w:rPr>
          <w:rFonts w:cs="David" w:hint="cs"/>
          <w:highlight w:val="cyan"/>
          <w:rtl/>
        </w:rPr>
        <w:t xml:space="preserve">פס"ד </w:t>
      </w:r>
      <w:r>
        <w:rPr>
          <w:rFonts w:cs="David" w:hint="cs"/>
          <w:highlight w:val="cyan"/>
          <w:rtl/>
        </w:rPr>
        <w:t>פלונים (</w:t>
      </w:r>
      <w:r w:rsidRPr="007601A2">
        <w:rPr>
          <w:rFonts w:cs="David" w:hint="cs"/>
          <w:highlight w:val="cyan"/>
          <w:rtl/>
        </w:rPr>
        <w:t>עוזי אבן)</w:t>
      </w:r>
      <w:r w:rsidRPr="007601A2">
        <w:rPr>
          <w:rFonts w:cs="David" w:hint="cs"/>
          <w:rtl/>
        </w:rPr>
        <w:t>- "</w:t>
      </w:r>
      <w:r w:rsidRPr="007601A2">
        <w:rPr>
          <w:rFonts w:cs="David" w:hint="cs"/>
          <w:b/>
          <w:bCs/>
          <w:rtl/>
        </w:rPr>
        <w:t>תזת אי ההכרה</w:t>
      </w:r>
      <w:r w:rsidRPr="007601A2">
        <w:rPr>
          <w:rFonts w:cs="David" w:hint="cs"/>
          <w:rtl/>
        </w:rPr>
        <w:t>"- אם ביד"ר לא מכיר בנישואים חד מיניים- הוא לא יכול לדון בגירושים שלהם.</w:t>
      </w:r>
    </w:p>
    <w:p w:rsidR="007E3BB7" w:rsidRDefault="00052580" w:rsidP="008A63A5">
      <w:pPr>
        <w:pStyle w:val="a3"/>
        <w:numPr>
          <w:ilvl w:val="0"/>
          <w:numId w:val="2"/>
        </w:numPr>
        <w:spacing w:after="0" w:line="360" w:lineRule="auto"/>
        <w:ind w:left="282" w:hanging="282"/>
        <w:jc w:val="both"/>
        <w:rPr>
          <w:rFonts w:cs="David"/>
        </w:rPr>
      </w:pPr>
      <w:r w:rsidRPr="008D3E9E">
        <w:rPr>
          <w:rFonts w:cs="David" w:hint="cs"/>
          <w:rtl/>
        </w:rPr>
        <w:t xml:space="preserve">מתגרשים בבית המשפט למשפחה לפי </w:t>
      </w:r>
      <w:r w:rsidR="005E52DE" w:rsidRPr="005E52DE">
        <w:rPr>
          <w:rFonts w:cs="David" w:hint="cs"/>
          <w:b/>
          <w:bCs/>
          <w:rtl/>
        </w:rPr>
        <w:t xml:space="preserve">ס' 1 </w:t>
      </w:r>
      <w:r w:rsidR="005E52DE">
        <w:rPr>
          <w:rFonts w:cs="David" w:hint="cs"/>
          <w:rtl/>
        </w:rPr>
        <w:t>ל</w:t>
      </w:r>
      <w:r w:rsidRPr="008D3E9E">
        <w:rPr>
          <w:rFonts w:cs="David" w:hint="cs"/>
          <w:rtl/>
        </w:rPr>
        <w:t>חוק התרת נישואין &gt; אל</w:t>
      </w:r>
      <w:r w:rsidR="005E52DE">
        <w:rPr>
          <w:rFonts w:cs="David" w:hint="cs"/>
          <w:rtl/>
        </w:rPr>
        <w:t>ו למעשה גירושין אזרחיים בישראל.</w:t>
      </w:r>
    </w:p>
    <w:p w:rsidR="009F6959" w:rsidRDefault="009F6959" w:rsidP="008A63A5">
      <w:pPr>
        <w:pStyle w:val="a3"/>
        <w:numPr>
          <w:ilvl w:val="0"/>
          <w:numId w:val="2"/>
        </w:numPr>
        <w:spacing w:after="0" w:line="360" w:lineRule="auto"/>
        <w:ind w:left="282" w:hanging="282"/>
        <w:jc w:val="both"/>
        <w:rPr>
          <w:rFonts w:cs="David"/>
        </w:rPr>
      </w:pPr>
      <w:r w:rsidRPr="009F6959">
        <w:rPr>
          <w:rFonts w:cs="David" w:hint="cs"/>
          <w:u w:val="single"/>
          <w:rtl/>
        </w:rPr>
        <w:t>ברק באוביטר</w:t>
      </w:r>
      <w:r w:rsidRPr="009F6959">
        <w:rPr>
          <w:rFonts w:cs="David" w:hint="cs"/>
          <w:rtl/>
        </w:rPr>
        <w:t xml:space="preserve"> </w:t>
      </w:r>
      <w:r w:rsidRPr="009F6959">
        <w:rPr>
          <w:rFonts w:cs="David" w:hint="cs"/>
          <w:highlight w:val="cyan"/>
          <w:rtl/>
        </w:rPr>
        <w:t>בפס"ד נישואי רומניה (תערובת)</w:t>
      </w:r>
      <w:r w:rsidRPr="009F6959">
        <w:rPr>
          <w:rFonts w:cs="David" w:hint="cs"/>
          <w:rtl/>
        </w:rPr>
        <w:t>- על מנת להבטיח אחידות במשפט הישראלי- היינו נוטים לדעה כי הנישואין מוכרים בישראל.</w:t>
      </w:r>
    </w:p>
    <w:p w:rsidR="005F7471" w:rsidRPr="007601A2" w:rsidRDefault="005F7471" w:rsidP="007601A2">
      <w:pPr>
        <w:spacing w:after="0" w:line="360" w:lineRule="auto"/>
        <w:jc w:val="both"/>
        <w:rPr>
          <w:rFonts w:cs="David"/>
        </w:rPr>
      </w:pPr>
    </w:p>
    <w:p w:rsidR="00520117" w:rsidRDefault="00520117" w:rsidP="00520117">
      <w:pPr>
        <w:spacing w:after="0" w:line="360" w:lineRule="auto"/>
        <w:jc w:val="both"/>
        <w:rPr>
          <w:rFonts w:cs="David"/>
          <w:b/>
          <w:bCs/>
          <w:rtl/>
        </w:rPr>
      </w:pPr>
      <w:r>
        <w:rPr>
          <w:rFonts w:cs="David" w:hint="cs"/>
          <w:b/>
          <w:bCs/>
          <w:sz w:val="24"/>
          <w:szCs w:val="24"/>
          <w:u w:val="single"/>
          <w:rtl/>
        </w:rPr>
        <w:t>שאלת ה</w:t>
      </w:r>
      <w:r w:rsidR="00033FFE" w:rsidRPr="00520117">
        <w:rPr>
          <w:rFonts w:cs="David" w:hint="cs"/>
          <w:b/>
          <w:bCs/>
          <w:sz w:val="24"/>
          <w:szCs w:val="24"/>
          <w:u w:val="single"/>
          <w:rtl/>
        </w:rPr>
        <w:t>מזונות</w:t>
      </w:r>
      <w:r>
        <w:rPr>
          <w:rFonts w:cs="David" w:hint="cs"/>
          <w:b/>
          <w:bCs/>
          <w:sz w:val="24"/>
          <w:szCs w:val="24"/>
          <w:u w:val="single"/>
          <w:rtl/>
        </w:rPr>
        <w:t>:</w:t>
      </w:r>
    </w:p>
    <w:p w:rsidR="00063414" w:rsidRPr="003574EF" w:rsidRDefault="00033FFE" w:rsidP="008A63A5">
      <w:pPr>
        <w:pStyle w:val="a3"/>
        <w:numPr>
          <w:ilvl w:val="0"/>
          <w:numId w:val="2"/>
        </w:numPr>
        <w:spacing w:after="0" w:line="360" w:lineRule="auto"/>
        <w:ind w:left="282" w:hanging="282"/>
        <w:jc w:val="both"/>
        <w:rPr>
          <w:rFonts w:cs="David"/>
          <w:rtl/>
        </w:rPr>
      </w:pPr>
      <w:r w:rsidRPr="003574EF">
        <w:rPr>
          <w:rFonts w:cs="David" w:hint="cs"/>
          <w:rtl/>
        </w:rPr>
        <w:t xml:space="preserve">יחולו </w:t>
      </w:r>
      <w:r w:rsidRPr="00DE6FC8">
        <w:rPr>
          <w:rFonts w:cs="David" w:hint="cs"/>
          <w:u w:val="single"/>
          <w:rtl/>
        </w:rPr>
        <w:t>מזונות אזרחיים</w:t>
      </w:r>
      <w:r w:rsidRPr="003574EF">
        <w:rPr>
          <w:rFonts w:cs="David" w:hint="cs"/>
          <w:rtl/>
        </w:rPr>
        <w:t xml:space="preserve"> (חוזיים) על יהודים ועל בני דתות שונות</w:t>
      </w:r>
      <w:r w:rsidR="003574EF" w:rsidRPr="003574EF">
        <w:rPr>
          <w:rFonts w:cs="David" w:hint="cs"/>
          <w:rtl/>
        </w:rPr>
        <w:t>.</w:t>
      </w:r>
    </w:p>
    <w:p w:rsidR="00033FFE" w:rsidRPr="008D3E9E" w:rsidRDefault="0087275A" w:rsidP="008A63A5">
      <w:pPr>
        <w:pStyle w:val="a3"/>
        <w:numPr>
          <w:ilvl w:val="0"/>
          <w:numId w:val="2"/>
        </w:numPr>
        <w:spacing w:after="0" w:line="360" w:lineRule="auto"/>
        <w:ind w:left="282" w:hanging="282"/>
        <w:jc w:val="both"/>
        <w:rPr>
          <w:rFonts w:cs="David"/>
        </w:rPr>
      </w:pPr>
      <w:r w:rsidRPr="0087275A">
        <w:rPr>
          <w:rFonts w:cs="David" w:hint="cs"/>
          <w:b/>
          <w:bCs/>
          <w:rtl/>
        </w:rPr>
        <w:t>יהודים אזרחי ותושבי הארץ</w:t>
      </w:r>
      <w:r w:rsidRPr="0087275A">
        <w:rPr>
          <w:rFonts w:cs="David" w:hint="cs"/>
          <w:rtl/>
        </w:rPr>
        <w:t xml:space="preserve">- </w:t>
      </w:r>
      <w:r w:rsidR="003574EF" w:rsidRPr="00C05D3C">
        <w:rPr>
          <w:rFonts w:cs="David" w:hint="cs"/>
          <w:highlight w:val="cyan"/>
          <w:rtl/>
        </w:rPr>
        <w:t>פס"ד המזונות האזרחיים (</w:t>
      </w:r>
      <w:r w:rsidR="00C05D3C" w:rsidRPr="00C05D3C">
        <w:rPr>
          <w:rFonts w:cs="David" w:hint="cs"/>
          <w:highlight w:val="cyan"/>
          <w:rtl/>
        </w:rPr>
        <w:t>נישואי פרגוואי) ופס"ד סלומון</w:t>
      </w:r>
      <w:r w:rsidR="00C05D3C">
        <w:rPr>
          <w:rFonts w:cs="David" w:hint="cs"/>
          <w:rtl/>
        </w:rPr>
        <w:t xml:space="preserve">- </w:t>
      </w:r>
      <w:r w:rsidR="00033FFE" w:rsidRPr="0087275A">
        <w:rPr>
          <w:rFonts w:cs="David" w:hint="cs"/>
          <w:rtl/>
        </w:rPr>
        <w:t>זכאות למזונות אזרחיים</w:t>
      </w:r>
      <w:r>
        <w:rPr>
          <w:rFonts w:cs="David" w:hint="cs"/>
          <w:rtl/>
        </w:rPr>
        <w:t xml:space="preserve"> מכוח דיני חוזים ועקרון תום הלב. </w:t>
      </w:r>
      <w:r w:rsidR="00033FFE" w:rsidRPr="008D3E9E">
        <w:rPr>
          <w:rFonts w:cs="David" w:hint="cs"/>
          <w:rtl/>
        </w:rPr>
        <w:t xml:space="preserve">יש אפשרות </w:t>
      </w:r>
      <w:r w:rsidR="00EB047D" w:rsidRPr="00EB047D">
        <w:rPr>
          <w:rFonts w:cs="David" w:hint="cs"/>
          <w:u w:val="single"/>
          <w:rtl/>
        </w:rPr>
        <w:t>למזונות שיקום</w:t>
      </w:r>
      <w:r w:rsidR="00EB047D">
        <w:rPr>
          <w:rFonts w:cs="David" w:hint="cs"/>
          <w:rtl/>
        </w:rPr>
        <w:t xml:space="preserve"> (</w:t>
      </w:r>
      <w:r w:rsidR="00EB047D" w:rsidRPr="00EB047D">
        <w:rPr>
          <w:rFonts w:cs="David" w:hint="cs"/>
          <w:rtl/>
        </w:rPr>
        <w:t>גם לאחר הפרידה).</w:t>
      </w:r>
    </w:p>
    <w:p w:rsidR="00033FFE" w:rsidRPr="008D3E9E" w:rsidRDefault="00033FFE" w:rsidP="008A63A5">
      <w:pPr>
        <w:pStyle w:val="a3"/>
        <w:numPr>
          <w:ilvl w:val="0"/>
          <w:numId w:val="2"/>
        </w:numPr>
        <w:spacing w:after="0" w:line="360" w:lineRule="auto"/>
        <w:ind w:left="282" w:hanging="282"/>
        <w:jc w:val="both"/>
        <w:rPr>
          <w:rFonts w:cs="David"/>
        </w:rPr>
      </w:pPr>
      <w:r w:rsidRPr="008D3E9E">
        <w:rPr>
          <w:rFonts w:cs="David" w:hint="cs"/>
          <w:b/>
          <w:bCs/>
          <w:rtl/>
        </w:rPr>
        <w:t>יהודים</w:t>
      </w:r>
      <w:r w:rsidRPr="008D3E9E">
        <w:rPr>
          <w:rFonts w:cs="David" w:hint="cs"/>
          <w:rtl/>
        </w:rPr>
        <w:t xml:space="preserve"> </w:t>
      </w:r>
      <w:r w:rsidRPr="008D3E9E">
        <w:rPr>
          <w:rFonts w:cs="David" w:hint="cs"/>
          <w:b/>
          <w:bCs/>
          <w:rtl/>
        </w:rPr>
        <w:t xml:space="preserve">שאינם אזרחי </w:t>
      </w:r>
      <w:r w:rsidR="00EB047D">
        <w:rPr>
          <w:rFonts w:cs="David" w:hint="cs"/>
          <w:b/>
          <w:bCs/>
          <w:rtl/>
        </w:rPr>
        <w:t xml:space="preserve">ותושבי </w:t>
      </w:r>
      <w:r w:rsidRPr="008D3E9E">
        <w:rPr>
          <w:rFonts w:cs="David" w:hint="cs"/>
          <w:b/>
          <w:bCs/>
          <w:rtl/>
        </w:rPr>
        <w:t>הארץ</w:t>
      </w:r>
      <w:r w:rsidR="00EB047D">
        <w:rPr>
          <w:rFonts w:cs="David" w:hint="cs"/>
          <w:rtl/>
        </w:rPr>
        <w:t xml:space="preserve">- </w:t>
      </w:r>
      <w:r w:rsidR="00EB047D" w:rsidRPr="00EB047D">
        <w:rPr>
          <w:rFonts w:cs="David" w:hint="cs"/>
          <w:highlight w:val="cyan"/>
          <w:rtl/>
        </w:rPr>
        <w:t>פס"ד סלומון</w:t>
      </w:r>
      <w:r w:rsidR="00EB047D">
        <w:rPr>
          <w:rFonts w:cs="David" w:hint="cs"/>
          <w:rtl/>
        </w:rPr>
        <w:t xml:space="preserve">- </w:t>
      </w:r>
      <w:r w:rsidRPr="008D3E9E">
        <w:rPr>
          <w:rFonts w:cs="David" w:hint="cs"/>
          <w:rtl/>
        </w:rPr>
        <w:t xml:space="preserve">יידונו </w:t>
      </w:r>
      <w:r w:rsidRPr="00EB047D">
        <w:rPr>
          <w:rFonts w:cs="David" w:hint="cs"/>
          <w:u w:val="single"/>
          <w:rtl/>
        </w:rPr>
        <w:t>לפי הדין האישי</w:t>
      </w:r>
      <w:r w:rsidRPr="008D3E9E">
        <w:rPr>
          <w:rFonts w:cs="David" w:hint="cs"/>
          <w:b/>
          <w:bCs/>
          <w:rtl/>
        </w:rPr>
        <w:t xml:space="preserve"> </w:t>
      </w:r>
      <w:r w:rsidRPr="008D3E9E">
        <w:rPr>
          <w:rFonts w:cs="David" w:hint="cs"/>
          <w:rtl/>
        </w:rPr>
        <w:t>החל על הבעל</w:t>
      </w:r>
      <w:r w:rsidR="00EB047D">
        <w:rPr>
          <w:rFonts w:cs="David" w:hint="cs"/>
          <w:rtl/>
        </w:rPr>
        <w:t>.</w:t>
      </w:r>
      <w:r w:rsidRPr="008D3E9E">
        <w:rPr>
          <w:rFonts w:cs="David" w:hint="cs"/>
          <w:rtl/>
        </w:rPr>
        <w:t xml:space="preserve"> ניתן לפסוק עפ"י חו</w:t>
      </w:r>
      <w:r w:rsidR="00EB047D">
        <w:rPr>
          <w:rFonts w:cs="David" w:hint="cs"/>
          <w:rtl/>
        </w:rPr>
        <w:t>"י כבוה"א אם יש לאישה נזק כספי.</w:t>
      </w:r>
    </w:p>
    <w:p w:rsidR="00033FFE" w:rsidRPr="008D3E9E" w:rsidRDefault="00033FFE" w:rsidP="00B03AEC">
      <w:pPr>
        <w:pStyle w:val="a3"/>
        <w:spacing w:after="0" w:line="360" w:lineRule="auto"/>
        <w:ind w:left="785"/>
        <w:jc w:val="both"/>
        <w:rPr>
          <w:rFonts w:cs="David"/>
          <w:rtl/>
        </w:rPr>
      </w:pPr>
    </w:p>
    <w:p w:rsidR="00520117" w:rsidRDefault="00520117" w:rsidP="00520117">
      <w:pPr>
        <w:spacing w:after="0" w:line="360" w:lineRule="auto"/>
        <w:jc w:val="both"/>
        <w:rPr>
          <w:rFonts w:cs="David"/>
          <w:b/>
          <w:bCs/>
          <w:rtl/>
        </w:rPr>
      </w:pPr>
      <w:r>
        <w:rPr>
          <w:rFonts w:cs="David" w:hint="cs"/>
          <w:b/>
          <w:bCs/>
          <w:sz w:val="24"/>
          <w:szCs w:val="24"/>
          <w:u w:val="single"/>
          <w:rtl/>
        </w:rPr>
        <w:t>שאלת ה</w:t>
      </w:r>
      <w:r w:rsidR="00033FFE" w:rsidRPr="00520117">
        <w:rPr>
          <w:rFonts w:cs="David" w:hint="cs"/>
          <w:b/>
          <w:bCs/>
          <w:sz w:val="24"/>
          <w:szCs w:val="24"/>
          <w:u w:val="single"/>
          <w:rtl/>
        </w:rPr>
        <w:t>רכוש</w:t>
      </w:r>
      <w:r>
        <w:rPr>
          <w:rFonts w:cs="David" w:hint="cs"/>
          <w:b/>
          <w:bCs/>
          <w:rtl/>
        </w:rPr>
        <w:t>:</w:t>
      </w:r>
    </w:p>
    <w:p w:rsidR="006F5D1B" w:rsidRDefault="006F5D1B" w:rsidP="008A63A5">
      <w:pPr>
        <w:pStyle w:val="a3"/>
        <w:numPr>
          <w:ilvl w:val="0"/>
          <w:numId w:val="2"/>
        </w:numPr>
        <w:spacing w:after="0" w:line="360" w:lineRule="auto"/>
        <w:ind w:left="282" w:hanging="282"/>
        <w:jc w:val="both"/>
        <w:rPr>
          <w:rFonts w:cs="David"/>
          <w:rtl/>
        </w:rPr>
      </w:pPr>
      <w:r w:rsidRPr="00E00E43">
        <w:rPr>
          <w:rFonts w:cs="David" w:hint="cs"/>
          <w:rtl/>
        </w:rPr>
        <w:t>על</w:t>
      </w:r>
      <w:r w:rsidRPr="00331E08">
        <w:rPr>
          <w:rFonts w:cs="David" w:hint="cs"/>
          <w:rtl/>
        </w:rPr>
        <w:t xml:space="preserve"> נישואים אזרחיים חלה</w:t>
      </w:r>
      <w:r w:rsidR="00033FFE" w:rsidRPr="00520117">
        <w:rPr>
          <w:rFonts w:cs="David" w:hint="cs"/>
          <w:b/>
          <w:bCs/>
          <w:rtl/>
        </w:rPr>
        <w:t xml:space="preserve"> </w:t>
      </w:r>
      <w:r w:rsidR="00033FFE" w:rsidRPr="00331E08">
        <w:rPr>
          <w:rFonts w:cs="David" w:hint="cs"/>
          <w:b/>
          <w:bCs/>
          <w:u w:val="single"/>
          <w:rtl/>
        </w:rPr>
        <w:t xml:space="preserve">הלכת </w:t>
      </w:r>
      <w:r w:rsidR="00033FFE" w:rsidRPr="00E00E43">
        <w:rPr>
          <w:rFonts w:cs="David" w:hint="cs"/>
          <w:b/>
          <w:bCs/>
          <w:u w:val="single"/>
          <w:rtl/>
        </w:rPr>
        <w:t>השיתוף</w:t>
      </w:r>
      <w:r w:rsidR="00E00E43">
        <w:rPr>
          <w:rFonts w:cs="David" w:hint="cs"/>
          <w:rtl/>
        </w:rPr>
        <w:t>-</w:t>
      </w:r>
      <w:r w:rsidR="00033FFE" w:rsidRPr="00E00E43">
        <w:rPr>
          <w:rFonts w:cs="David" w:hint="cs"/>
          <w:rtl/>
        </w:rPr>
        <w:t>לא</w:t>
      </w:r>
      <w:r w:rsidR="00033FFE" w:rsidRPr="006F5D1B">
        <w:rPr>
          <w:rFonts w:cs="David" w:hint="cs"/>
          <w:rtl/>
        </w:rPr>
        <w:t xml:space="preserve"> דורשת הכרעה בשאלת הסטטוס</w:t>
      </w:r>
      <w:r w:rsidR="00FF37BB">
        <w:rPr>
          <w:rFonts w:cs="David" w:hint="cs"/>
          <w:rtl/>
        </w:rPr>
        <w:t>, נסמכת על הסכמת הצדדים</w:t>
      </w:r>
      <w:r w:rsidR="00E00E43">
        <w:rPr>
          <w:rFonts w:cs="David" w:hint="cs"/>
          <w:rtl/>
        </w:rPr>
        <w:t>.</w:t>
      </w:r>
    </w:p>
    <w:p w:rsidR="00CD74E8" w:rsidRPr="00CD74E8" w:rsidRDefault="00CD74E8" w:rsidP="008A63A5">
      <w:pPr>
        <w:pStyle w:val="a3"/>
        <w:numPr>
          <w:ilvl w:val="0"/>
          <w:numId w:val="2"/>
        </w:numPr>
        <w:spacing w:after="0" w:line="360" w:lineRule="auto"/>
        <w:ind w:left="282" w:hanging="282"/>
        <w:jc w:val="both"/>
        <w:rPr>
          <w:rFonts w:ascii="David" w:hAnsi="David" w:cs="David"/>
        </w:rPr>
      </w:pPr>
      <w:r>
        <w:rPr>
          <w:rFonts w:ascii="David" w:hAnsi="David" w:cs="David" w:hint="cs"/>
          <w:rtl/>
        </w:rPr>
        <w:t>אם חתמו על הסכם ממון- ההסכם יחול עליהם לפי חוק יחסי ממון.</w:t>
      </w:r>
    </w:p>
    <w:p w:rsidR="00331E08" w:rsidRDefault="00331E08" w:rsidP="008A63A5">
      <w:pPr>
        <w:pStyle w:val="a3"/>
        <w:numPr>
          <w:ilvl w:val="0"/>
          <w:numId w:val="2"/>
        </w:numPr>
        <w:spacing w:after="0" w:line="360" w:lineRule="auto"/>
        <w:ind w:left="282" w:hanging="282"/>
        <w:jc w:val="both"/>
        <w:rPr>
          <w:rFonts w:ascii="David" w:hAnsi="David" w:cs="David"/>
          <w:rtl/>
        </w:rPr>
      </w:pPr>
      <w:r w:rsidRPr="00FF37BB">
        <w:rPr>
          <w:rFonts w:ascii="David" w:hAnsi="David" w:cs="David" w:hint="cs"/>
          <w:highlight w:val="cyan"/>
          <w:rtl/>
        </w:rPr>
        <w:t>לדעת המרצה</w:t>
      </w:r>
      <w:r w:rsidRPr="00FF37BB">
        <w:rPr>
          <w:rFonts w:ascii="David" w:hAnsi="David" w:cs="David" w:hint="cs"/>
          <w:rtl/>
        </w:rPr>
        <w:t>-</w:t>
      </w:r>
      <w:r>
        <w:rPr>
          <w:rFonts w:ascii="David" w:hAnsi="David" w:cs="David" w:hint="cs"/>
          <w:b/>
          <w:bCs/>
          <w:rtl/>
        </w:rPr>
        <w:t xml:space="preserve"> </w:t>
      </w:r>
      <w:r w:rsidR="007B665B" w:rsidRPr="006F5D1B">
        <w:rPr>
          <w:rFonts w:ascii="David" w:hAnsi="David" w:cs="David"/>
          <w:b/>
          <w:bCs/>
          <w:rtl/>
        </w:rPr>
        <w:t>אם</w:t>
      </w:r>
      <w:r w:rsidR="007B665B" w:rsidRPr="00520117">
        <w:rPr>
          <w:rFonts w:ascii="David" w:hAnsi="David" w:cs="David"/>
          <w:rtl/>
        </w:rPr>
        <w:t xml:space="preserve"> </w:t>
      </w:r>
      <w:r w:rsidR="007B665B" w:rsidRPr="00520117">
        <w:rPr>
          <w:rFonts w:ascii="David" w:hAnsi="David" w:cs="David"/>
          <w:b/>
          <w:bCs/>
          <w:rtl/>
        </w:rPr>
        <w:t>הזוג נישא אחרי</w:t>
      </w:r>
      <w:r w:rsidR="007B665B" w:rsidRPr="00520117">
        <w:rPr>
          <w:rFonts w:ascii="David" w:hAnsi="David" w:cs="David"/>
          <w:rtl/>
        </w:rPr>
        <w:t xml:space="preserve"> </w:t>
      </w:r>
      <w:r w:rsidR="007B665B" w:rsidRPr="00520117">
        <w:rPr>
          <w:rFonts w:ascii="David" w:hAnsi="David" w:cs="David"/>
          <w:b/>
          <w:bCs/>
          <w:rtl/>
        </w:rPr>
        <w:t>1974</w:t>
      </w:r>
      <w:r w:rsidR="007B665B" w:rsidRPr="00520117">
        <w:rPr>
          <w:rFonts w:ascii="David" w:hAnsi="David" w:cs="David"/>
          <w:rtl/>
        </w:rPr>
        <w:t xml:space="preserve"> (ונרשם) </w:t>
      </w:r>
      <w:r w:rsidR="00FF37BB">
        <w:rPr>
          <w:rFonts w:ascii="David" w:hAnsi="David" w:cs="David" w:hint="cs"/>
          <w:rtl/>
        </w:rPr>
        <w:t xml:space="preserve">(ואין ביניהם </w:t>
      </w:r>
      <w:r w:rsidR="007B665B" w:rsidRPr="00520117">
        <w:rPr>
          <w:rFonts w:ascii="David" w:hAnsi="David" w:cs="David"/>
          <w:rtl/>
        </w:rPr>
        <w:t xml:space="preserve">הסכם אחר </w:t>
      </w:r>
      <w:r w:rsidR="007B665B" w:rsidRPr="00520117">
        <w:rPr>
          <w:rFonts w:ascii="David" w:hAnsi="David" w:cs="David"/>
          <w:u w:val="single"/>
          <w:rtl/>
        </w:rPr>
        <w:t>בכתב</w:t>
      </w:r>
      <w:r w:rsidR="007B665B" w:rsidRPr="00520117">
        <w:rPr>
          <w:rFonts w:ascii="David" w:hAnsi="David" w:cs="David"/>
          <w:rtl/>
        </w:rPr>
        <w:t xml:space="preserve"> </w:t>
      </w:r>
      <w:r w:rsidR="007B665B" w:rsidRPr="00520117">
        <w:rPr>
          <w:rFonts w:ascii="David" w:hAnsi="David" w:cs="David"/>
          <w:u w:val="single"/>
          <w:rtl/>
        </w:rPr>
        <w:t>שאושר</w:t>
      </w:r>
      <w:r w:rsidR="00FF37BB">
        <w:rPr>
          <w:rFonts w:ascii="David" w:hAnsi="David" w:cs="David" w:hint="cs"/>
          <w:rtl/>
        </w:rPr>
        <w:t>)</w:t>
      </w:r>
      <w:r w:rsidR="007B665B" w:rsidRPr="00520117">
        <w:rPr>
          <w:rFonts w:ascii="David" w:hAnsi="David" w:cs="David"/>
          <w:rtl/>
        </w:rPr>
        <w:t xml:space="preserve">- </w:t>
      </w:r>
      <w:r w:rsidR="007B665B" w:rsidRPr="00520117">
        <w:rPr>
          <w:rFonts w:ascii="David" w:hAnsi="David" w:cs="David"/>
          <w:b/>
          <w:bCs/>
          <w:rtl/>
        </w:rPr>
        <w:t xml:space="preserve">יש להניח שחל </w:t>
      </w:r>
      <w:r w:rsidR="007B665B" w:rsidRPr="00520117">
        <w:rPr>
          <w:rFonts w:ascii="David" w:hAnsi="David" w:cs="David"/>
          <w:b/>
          <w:bCs/>
          <w:u w:val="single"/>
          <w:rtl/>
        </w:rPr>
        <w:t>חוק יחסי ממון</w:t>
      </w:r>
      <w:r>
        <w:rPr>
          <w:rFonts w:ascii="David" w:hAnsi="David" w:cs="David" w:hint="cs"/>
          <w:rtl/>
        </w:rPr>
        <w:t>.</w:t>
      </w:r>
    </w:p>
    <w:p w:rsidR="00E00E43" w:rsidRDefault="00E00E43" w:rsidP="00E00E43">
      <w:pPr>
        <w:spacing w:after="0" w:line="360" w:lineRule="auto"/>
        <w:jc w:val="both"/>
        <w:rPr>
          <w:rFonts w:cs="David"/>
          <w:rtl/>
        </w:rPr>
      </w:pPr>
    </w:p>
    <w:p w:rsidR="00E00E43" w:rsidRDefault="00E00E43" w:rsidP="00E00E43">
      <w:pPr>
        <w:spacing w:after="0" w:line="360" w:lineRule="auto"/>
        <w:jc w:val="both"/>
        <w:rPr>
          <w:rFonts w:cs="David"/>
          <w:rtl/>
        </w:rPr>
      </w:pPr>
      <w:r w:rsidRPr="00E00E43">
        <w:rPr>
          <w:rFonts w:cs="David" w:hint="cs"/>
          <w:b/>
          <w:bCs/>
          <w:sz w:val="24"/>
          <w:szCs w:val="24"/>
          <w:u w:val="single"/>
          <w:rtl/>
        </w:rPr>
        <w:t>שאלת ה</w:t>
      </w:r>
      <w:r w:rsidR="004C74E0" w:rsidRPr="00E00E43">
        <w:rPr>
          <w:rFonts w:cs="David" w:hint="cs"/>
          <w:b/>
          <w:bCs/>
          <w:sz w:val="24"/>
          <w:szCs w:val="24"/>
          <w:u w:val="single"/>
          <w:rtl/>
        </w:rPr>
        <w:t>ירושה</w:t>
      </w:r>
      <w:r>
        <w:rPr>
          <w:rFonts w:cs="David" w:hint="cs"/>
          <w:rtl/>
        </w:rPr>
        <w:t>:</w:t>
      </w:r>
    </w:p>
    <w:p w:rsidR="004C74E0" w:rsidRPr="00E00E43" w:rsidRDefault="004C74E0" w:rsidP="00E00E43">
      <w:pPr>
        <w:spacing w:after="0" w:line="360" w:lineRule="auto"/>
        <w:jc w:val="both"/>
        <w:rPr>
          <w:rFonts w:cs="David"/>
        </w:rPr>
      </w:pPr>
      <w:r w:rsidRPr="00E00E43">
        <w:rPr>
          <w:rFonts w:cs="David" w:hint="cs"/>
          <w:rtl/>
        </w:rPr>
        <w:t xml:space="preserve">בנושא הירושה תיתכן </w:t>
      </w:r>
      <w:r w:rsidRPr="00E00E43">
        <w:rPr>
          <w:rFonts w:cs="David" w:hint="cs"/>
          <w:u w:val="single"/>
          <w:rtl/>
        </w:rPr>
        <w:t>נפקות מסוימת לסטטוס</w:t>
      </w:r>
      <w:r w:rsidRPr="00E00E43">
        <w:rPr>
          <w:rFonts w:cs="David" w:hint="cs"/>
          <w:rtl/>
        </w:rPr>
        <w:t>:</w:t>
      </w:r>
    </w:p>
    <w:p w:rsidR="004C74E0" w:rsidRPr="008D3E9E" w:rsidRDefault="00E00E43" w:rsidP="008A63A5">
      <w:pPr>
        <w:pStyle w:val="a3"/>
        <w:numPr>
          <w:ilvl w:val="0"/>
          <w:numId w:val="2"/>
        </w:numPr>
        <w:spacing w:after="0" w:line="360" w:lineRule="auto"/>
        <w:ind w:left="282" w:hanging="282"/>
        <w:jc w:val="both"/>
        <w:rPr>
          <w:rFonts w:cs="David"/>
        </w:rPr>
      </w:pPr>
      <w:r w:rsidRPr="00E00E43">
        <w:rPr>
          <w:rFonts w:cs="David" w:hint="cs"/>
          <w:rtl/>
        </w:rPr>
        <w:t>ניתן להחיל את</w:t>
      </w:r>
      <w:r>
        <w:rPr>
          <w:rFonts w:cs="David" w:hint="cs"/>
          <w:b/>
          <w:bCs/>
          <w:rtl/>
        </w:rPr>
        <w:t xml:space="preserve"> </w:t>
      </w:r>
      <w:r w:rsidR="004C74E0" w:rsidRPr="008D3E9E">
        <w:rPr>
          <w:rFonts w:cs="David" w:hint="cs"/>
          <w:b/>
          <w:bCs/>
          <w:rtl/>
        </w:rPr>
        <w:t>סעיף 55 לחוק הירושה</w:t>
      </w:r>
      <w:r>
        <w:rPr>
          <w:rFonts w:cs="David" w:hint="cs"/>
          <w:rtl/>
        </w:rPr>
        <w:t>-</w:t>
      </w:r>
      <w:r w:rsidR="004C74E0" w:rsidRPr="008D3E9E">
        <w:rPr>
          <w:rFonts w:cs="David" w:hint="cs"/>
          <w:rtl/>
        </w:rPr>
        <w:t xml:space="preserve"> מחיל את עצמו גם על </w:t>
      </w:r>
      <w:r>
        <w:rPr>
          <w:rFonts w:cs="David" w:hint="cs"/>
          <w:rtl/>
        </w:rPr>
        <w:t>ידב"צ</w:t>
      </w:r>
      <w:r w:rsidR="004C74E0" w:rsidRPr="008D3E9E">
        <w:rPr>
          <w:rFonts w:cs="David" w:hint="cs"/>
          <w:rtl/>
        </w:rPr>
        <w:t xml:space="preserve">. </w:t>
      </w:r>
      <w:r w:rsidRPr="00E00E43">
        <w:rPr>
          <w:rFonts w:cs="David" w:hint="cs"/>
          <w:u w:val="single"/>
          <w:rtl/>
        </w:rPr>
        <w:t>חריג</w:t>
      </w:r>
      <w:r>
        <w:rPr>
          <w:rFonts w:cs="David" w:hint="cs"/>
          <w:rtl/>
        </w:rPr>
        <w:t>:</w:t>
      </w:r>
      <w:r w:rsidR="004C74E0" w:rsidRPr="008D3E9E">
        <w:rPr>
          <w:rFonts w:cs="David" w:hint="cs"/>
          <w:rtl/>
        </w:rPr>
        <w:t xml:space="preserve"> </w:t>
      </w:r>
      <w:r w:rsidR="004C74E0" w:rsidRPr="00E00E43">
        <w:rPr>
          <w:rFonts w:cs="David" w:hint="cs"/>
          <w:b/>
          <w:bCs/>
          <w:rtl/>
        </w:rPr>
        <w:t>ס' 11(א)(2)</w:t>
      </w:r>
      <w:r>
        <w:rPr>
          <w:rFonts w:cs="David" w:hint="cs"/>
          <w:rtl/>
        </w:rPr>
        <w:t>-</w:t>
      </w:r>
      <w:r w:rsidR="004C74E0" w:rsidRPr="008D3E9E">
        <w:rPr>
          <w:rFonts w:cs="David" w:hint="cs"/>
          <w:rtl/>
        </w:rPr>
        <w:t xml:space="preserve"> יש הבדל בין הזכות לירושה של </w:t>
      </w:r>
      <w:r>
        <w:rPr>
          <w:rFonts w:cs="David" w:hint="cs"/>
          <w:rtl/>
        </w:rPr>
        <w:t xml:space="preserve">ידב"צ </w:t>
      </w:r>
      <w:r w:rsidR="004C74E0" w:rsidRPr="008D3E9E">
        <w:rPr>
          <w:rFonts w:cs="David" w:hint="cs"/>
          <w:rtl/>
        </w:rPr>
        <w:t>לזכות לירושה של אדם נשוי כ</w:t>
      </w:r>
      <w:r>
        <w:rPr>
          <w:rFonts w:cs="David" w:hint="cs"/>
          <w:rtl/>
        </w:rPr>
        <w:t>אשר הם עומדים מול יורשים אחרים.</w:t>
      </w:r>
    </w:p>
    <w:p w:rsidR="009F6959" w:rsidRDefault="009F6959" w:rsidP="008A63A5">
      <w:pPr>
        <w:pStyle w:val="a3"/>
        <w:numPr>
          <w:ilvl w:val="0"/>
          <w:numId w:val="2"/>
        </w:numPr>
        <w:spacing w:after="0" w:line="360" w:lineRule="auto"/>
        <w:ind w:left="282" w:hanging="282"/>
        <w:jc w:val="both"/>
        <w:rPr>
          <w:rFonts w:cs="David"/>
        </w:rPr>
      </w:pPr>
      <w:r w:rsidRPr="009F6959">
        <w:rPr>
          <w:rFonts w:cs="David" w:hint="cs"/>
          <w:u w:val="single"/>
          <w:rtl/>
        </w:rPr>
        <w:t>ברק</w:t>
      </w:r>
      <w:r w:rsidRPr="009F6959">
        <w:rPr>
          <w:rFonts w:cs="David" w:hint="cs"/>
          <w:rtl/>
        </w:rPr>
        <w:t xml:space="preserve"> </w:t>
      </w:r>
      <w:r w:rsidRPr="009F6959">
        <w:rPr>
          <w:rFonts w:cs="David" w:hint="cs"/>
          <w:highlight w:val="cyan"/>
          <w:rtl/>
        </w:rPr>
        <w:t>ב</w:t>
      </w:r>
      <w:r w:rsidR="004C74E0" w:rsidRPr="00E00E43">
        <w:rPr>
          <w:rFonts w:cs="David" w:hint="cs"/>
          <w:highlight w:val="cyan"/>
          <w:rtl/>
        </w:rPr>
        <w:t>פס"ד נישואי רומניה (נישואי תערובת</w:t>
      </w:r>
      <w:r w:rsidR="004C74E0" w:rsidRPr="009F6959">
        <w:rPr>
          <w:rFonts w:cs="David" w:hint="cs"/>
          <w:highlight w:val="cyan"/>
          <w:rtl/>
        </w:rPr>
        <w:t>)</w:t>
      </w:r>
      <w:r w:rsidR="004C74E0" w:rsidRPr="009F6959">
        <w:rPr>
          <w:rFonts w:cs="David" w:hint="cs"/>
          <w:rtl/>
        </w:rPr>
        <w:t>- נישואי תערובות חלים גם לדיני הירושה.</w:t>
      </w:r>
    </w:p>
    <w:p w:rsidR="00B259DD" w:rsidRDefault="00B259DD" w:rsidP="008A63A5">
      <w:pPr>
        <w:pStyle w:val="a3"/>
        <w:numPr>
          <w:ilvl w:val="0"/>
          <w:numId w:val="2"/>
        </w:numPr>
        <w:spacing w:after="0" w:line="360" w:lineRule="auto"/>
        <w:ind w:left="282" w:hanging="282"/>
        <w:jc w:val="both"/>
        <w:rPr>
          <w:rFonts w:cs="David"/>
        </w:rPr>
      </w:pPr>
      <w:r w:rsidRPr="007601A2">
        <w:rPr>
          <w:rFonts w:cs="David" w:hint="cs"/>
          <w:highlight w:val="cyan"/>
          <w:rtl/>
        </w:rPr>
        <w:t xml:space="preserve">פס"ד </w:t>
      </w:r>
      <w:r w:rsidR="007601A2" w:rsidRPr="007601A2">
        <w:rPr>
          <w:rFonts w:cs="David" w:hint="cs"/>
          <w:highlight w:val="cyan"/>
          <w:rtl/>
        </w:rPr>
        <w:t>מחוזי נצרת</w:t>
      </w:r>
      <w:r w:rsidR="007601A2">
        <w:rPr>
          <w:rFonts w:cs="David" w:hint="cs"/>
          <w:rtl/>
        </w:rPr>
        <w:t xml:space="preserve">- </w:t>
      </w:r>
      <w:r w:rsidR="007601A2" w:rsidRPr="007601A2">
        <w:rPr>
          <w:rFonts w:cs="David" w:hint="cs"/>
          <w:b/>
          <w:bCs/>
          <w:rtl/>
        </w:rPr>
        <w:t>ס' 55 לחוק הירושה</w:t>
      </w:r>
      <w:r w:rsidR="007601A2">
        <w:rPr>
          <w:rFonts w:cs="David" w:hint="cs"/>
          <w:rtl/>
        </w:rPr>
        <w:t xml:space="preserve"> חל גם על </w:t>
      </w:r>
      <w:r w:rsidR="007601A2" w:rsidRPr="007601A2">
        <w:rPr>
          <w:rFonts w:cs="David" w:hint="cs"/>
          <w:u w:val="single"/>
          <w:rtl/>
        </w:rPr>
        <w:t>זוגות חד מיניים</w:t>
      </w:r>
      <w:r w:rsidR="007601A2">
        <w:rPr>
          <w:rFonts w:cs="David" w:hint="cs"/>
          <w:rtl/>
        </w:rPr>
        <w:t>.</w:t>
      </w:r>
    </w:p>
    <w:p w:rsidR="00701B6C" w:rsidRDefault="00701B6C" w:rsidP="00B03AEC">
      <w:pPr>
        <w:spacing w:after="0" w:line="360" w:lineRule="auto"/>
        <w:jc w:val="both"/>
        <w:rPr>
          <w:rFonts w:ascii="David" w:hAnsi="David" w:cs="David"/>
          <w:b/>
          <w:bCs/>
          <w:u w:val="single"/>
          <w:rtl/>
        </w:rPr>
      </w:pPr>
    </w:p>
    <w:p w:rsidR="00123526" w:rsidRDefault="00123526">
      <w:pPr>
        <w:bidi w:val="0"/>
        <w:rPr>
          <w:rFonts w:ascii="David" w:hAnsi="David" w:cs="David"/>
          <w:b/>
          <w:bCs/>
          <w:rtl/>
        </w:rPr>
      </w:pPr>
      <w:r>
        <w:rPr>
          <w:rFonts w:ascii="David" w:hAnsi="David" w:cs="David"/>
          <w:b/>
          <w:bCs/>
          <w:rtl/>
        </w:rPr>
        <w:br w:type="page"/>
      </w:r>
    </w:p>
    <w:p w:rsidR="00123526" w:rsidRPr="007122C3" w:rsidRDefault="00123526" w:rsidP="00123526">
      <w:pPr>
        <w:pStyle w:val="8"/>
        <w:rPr>
          <w:rFonts w:ascii="David" w:hAnsi="David" w:cs="David"/>
          <w:b/>
          <w:bCs/>
          <w:sz w:val="24"/>
          <w:szCs w:val="24"/>
          <w:u w:val="single"/>
          <w:rtl/>
        </w:rPr>
      </w:pPr>
      <w:r w:rsidRPr="007122C3">
        <w:rPr>
          <w:rFonts w:ascii="David" w:hAnsi="David" w:cs="David"/>
          <w:b/>
          <w:bCs/>
          <w:sz w:val="24"/>
          <w:szCs w:val="24"/>
          <w:u w:val="single"/>
          <w:rtl/>
        </w:rPr>
        <w:lastRenderedPageBreak/>
        <w:t>סיכום</w:t>
      </w:r>
    </w:p>
    <w:tbl>
      <w:tblPr>
        <w:tblStyle w:val="ab"/>
        <w:bidiVisual/>
        <w:tblW w:w="10163" w:type="dxa"/>
        <w:tblLook w:val="04A0" w:firstRow="1" w:lastRow="0" w:firstColumn="1" w:lastColumn="0" w:noHBand="0" w:noVBand="1"/>
      </w:tblPr>
      <w:tblGrid>
        <w:gridCol w:w="1669"/>
        <w:gridCol w:w="1138"/>
        <w:gridCol w:w="2126"/>
        <w:gridCol w:w="1134"/>
        <w:gridCol w:w="2126"/>
        <w:gridCol w:w="1970"/>
      </w:tblGrid>
      <w:tr w:rsidR="00123526" w:rsidRPr="006970B5" w:rsidTr="007122C3">
        <w:tc>
          <w:tcPr>
            <w:tcW w:w="1669" w:type="dxa"/>
          </w:tcPr>
          <w:p w:rsidR="00123526" w:rsidRPr="006970B5" w:rsidRDefault="00123526" w:rsidP="007122C3">
            <w:pPr>
              <w:spacing w:line="360" w:lineRule="auto"/>
              <w:contextualSpacing/>
              <w:jc w:val="center"/>
              <w:rPr>
                <w:rFonts w:ascii="David" w:hAnsi="David" w:cs="David"/>
                <w:sz w:val="24"/>
                <w:szCs w:val="24"/>
                <w:rtl/>
              </w:rPr>
            </w:pPr>
          </w:p>
        </w:tc>
        <w:tc>
          <w:tcPr>
            <w:tcW w:w="1138" w:type="dxa"/>
            <w:shd w:val="clear" w:color="auto" w:fill="E7E6E6" w:themeFill="background2"/>
          </w:tcPr>
          <w:p w:rsidR="00123526" w:rsidRPr="006970B5" w:rsidRDefault="00123526" w:rsidP="007122C3">
            <w:pPr>
              <w:spacing w:line="360" w:lineRule="auto"/>
              <w:contextualSpacing/>
              <w:jc w:val="center"/>
              <w:rPr>
                <w:rFonts w:ascii="David" w:hAnsi="David" w:cs="David"/>
                <w:b/>
                <w:bCs/>
                <w:sz w:val="24"/>
                <w:szCs w:val="24"/>
                <w:rtl/>
              </w:rPr>
            </w:pPr>
            <w:r w:rsidRPr="006970B5">
              <w:rPr>
                <w:rFonts w:ascii="David" w:hAnsi="David" w:cs="David" w:hint="cs"/>
                <w:b/>
                <w:bCs/>
                <w:sz w:val="24"/>
                <w:szCs w:val="24"/>
                <w:rtl/>
              </w:rPr>
              <w:t>הדין החל</w:t>
            </w:r>
          </w:p>
        </w:tc>
        <w:tc>
          <w:tcPr>
            <w:tcW w:w="2126" w:type="dxa"/>
            <w:shd w:val="clear" w:color="auto" w:fill="E7E6E6" w:themeFill="background2"/>
          </w:tcPr>
          <w:p w:rsidR="00123526" w:rsidRPr="006970B5" w:rsidRDefault="00123526" w:rsidP="007122C3">
            <w:pPr>
              <w:pStyle w:val="9"/>
              <w:outlineLvl w:val="8"/>
              <w:rPr>
                <w:rtl/>
              </w:rPr>
            </w:pPr>
            <w:r w:rsidRPr="006970B5">
              <w:rPr>
                <w:rFonts w:hint="cs"/>
                <w:rtl/>
              </w:rPr>
              <w:t>חוקים ספצ</w:t>
            </w:r>
            <w:r w:rsidR="007122C3">
              <w:rPr>
                <w:rFonts w:hint="cs"/>
                <w:rtl/>
              </w:rPr>
              <w:t>י</w:t>
            </w:r>
            <w:r w:rsidRPr="006970B5">
              <w:rPr>
                <w:rFonts w:hint="cs"/>
                <w:rtl/>
              </w:rPr>
              <w:t>פיים</w:t>
            </w:r>
          </w:p>
        </w:tc>
        <w:tc>
          <w:tcPr>
            <w:tcW w:w="1134" w:type="dxa"/>
            <w:shd w:val="clear" w:color="auto" w:fill="E7E6E6" w:themeFill="background2"/>
          </w:tcPr>
          <w:p w:rsidR="00123526" w:rsidRPr="006970B5" w:rsidRDefault="00123526" w:rsidP="007122C3">
            <w:pPr>
              <w:spacing w:line="360" w:lineRule="auto"/>
              <w:contextualSpacing/>
              <w:jc w:val="center"/>
              <w:rPr>
                <w:rFonts w:ascii="David" w:hAnsi="David" w:cs="David"/>
                <w:b/>
                <w:bCs/>
                <w:sz w:val="24"/>
                <w:szCs w:val="24"/>
                <w:rtl/>
              </w:rPr>
            </w:pPr>
            <w:r w:rsidRPr="006970B5">
              <w:rPr>
                <w:rFonts w:ascii="David" w:hAnsi="David" w:cs="David" w:hint="cs"/>
                <w:b/>
                <w:bCs/>
                <w:sz w:val="24"/>
                <w:szCs w:val="24"/>
                <w:rtl/>
              </w:rPr>
              <w:t>כריכה?</w:t>
            </w:r>
          </w:p>
        </w:tc>
        <w:tc>
          <w:tcPr>
            <w:tcW w:w="2126" w:type="dxa"/>
            <w:shd w:val="clear" w:color="auto" w:fill="E7E6E6" w:themeFill="background2"/>
          </w:tcPr>
          <w:p w:rsidR="00123526" w:rsidRPr="006970B5" w:rsidRDefault="00123526" w:rsidP="007122C3">
            <w:pPr>
              <w:spacing w:line="360" w:lineRule="auto"/>
              <w:contextualSpacing/>
              <w:jc w:val="center"/>
              <w:rPr>
                <w:rFonts w:ascii="David" w:hAnsi="David" w:cs="David"/>
                <w:b/>
                <w:bCs/>
                <w:sz w:val="24"/>
                <w:szCs w:val="24"/>
                <w:rtl/>
              </w:rPr>
            </w:pPr>
            <w:r w:rsidRPr="006970B5">
              <w:rPr>
                <w:rFonts w:ascii="David" w:hAnsi="David" w:cs="David" w:hint="cs"/>
                <w:b/>
                <w:bCs/>
                <w:sz w:val="24"/>
                <w:szCs w:val="24"/>
                <w:rtl/>
              </w:rPr>
              <w:t>פרשנות ביד"ר</w:t>
            </w:r>
          </w:p>
        </w:tc>
        <w:tc>
          <w:tcPr>
            <w:tcW w:w="1970" w:type="dxa"/>
            <w:shd w:val="clear" w:color="auto" w:fill="E7E6E6" w:themeFill="background2"/>
          </w:tcPr>
          <w:p w:rsidR="00123526" w:rsidRPr="006970B5" w:rsidRDefault="00123526" w:rsidP="007122C3">
            <w:pPr>
              <w:spacing w:line="360" w:lineRule="auto"/>
              <w:contextualSpacing/>
              <w:jc w:val="center"/>
              <w:rPr>
                <w:rFonts w:ascii="David" w:hAnsi="David" w:cs="David"/>
                <w:b/>
                <w:bCs/>
                <w:sz w:val="24"/>
                <w:szCs w:val="24"/>
                <w:rtl/>
              </w:rPr>
            </w:pPr>
            <w:r w:rsidRPr="006970B5">
              <w:rPr>
                <w:rFonts w:ascii="David" w:hAnsi="David" w:cs="David" w:hint="cs"/>
                <w:b/>
                <w:bCs/>
                <w:sz w:val="24"/>
                <w:szCs w:val="24"/>
                <w:rtl/>
              </w:rPr>
              <w:t>פרשנות ביהמ"ש</w:t>
            </w:r>
          </w:p>
        </w:tc>
      </w:tr>
      <w:tr w:rsidR="00123526" w:rsidRPr="006970B5" w:rsidTr="007122C3">
        <w:tc>
          <w:tcPr>
            <w:tcW w:w="1669" w:type="dxa"/>
            <w:shd w:val="clear" w:color="auto" w:fill="E2EFD9" w:themeFill="accent6" w:themeFillTint="33"/>
          </w:tcPr>
          <w:p w:rsidR="00123526" w:rsidRPr="006970B5" w:rsidRDefault="00123526" w:rsidP="00A7623A">
            <w:pPr>
              <w:spacing w:after="160" w:line="360" w:lineRule="auto"/>
              <w:contextualSpacing/>
              <w:jc w:val="center"/>
              <w:rPr>
                <w:rFonts w:ascii="David" w:hAnsi="David" w:cs="David"/>
                <w:b/>
                <w:bCs/>
                <w:sz w:val="24"/>
                <w:szCs w:val="24"/>
                <w:rtl/>
              </w:rPr>
            </w:pPr>
            <w:r w:rsidRPr="006970B5">
              <w:rPr>
                <w:rFonts w:ascii="David" w:hAnsi="David" w:cs="David" w:hint="cs"/>
                <w:b/>
                <w:bCs/>
                <w:sz w:val="24"/>
                <w:szCs w:val="24"/>
                <w:rtl/>
              </w:rPr>
              <w:t>מזונות אישה</w:t>
            </w:r>
          </w:p>
        </w:tc>
        <w:tc>
          <w:tcPr>
            <w:tcW w:w="1138"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דין אישי</w:t>
            </w: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דין דתי</w:t>
            </w:r>
          </w:p>
        </w:tc>
        <w:tc>
          <w:tcPr>
            <w:tcW w:w="1134"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ניתן</w:t>
            </w: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יכולה לאבד את מזונותיה אם זנתה.</w:t>
            </w:r>
          </w:p>
        </w:tc>
        <w:tc>
          <w:tcPr>
            <w:tcW w:w="1970"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סלחן יותר למקרי זנות.</w:t>
            </w:r>
          </w:p>
        </w:tc>
      </w:tr>
      <w:tr w:rsidR="00123526" w:rsidRPr="006970B5" w:rsidTr="007122C3">
        <w:tc>
          <w:tcPr>
            <w:tcW w:w="1669" w:type="dxa"/>
            <w:shd w:val="clear" w:color="auto" w:fill="E2EFD9" w:themeFill="accent6" w:themeFillTint="33"/>
          </w:tcPr>
          <w:p w:rsidR="00123526" w:rsidRPr="006970B5" w:rsidRDefault="00123526" w:rsidP="00A7623A">
            <w:pPr>
              <w:spacing w:after="160" w:line="360" w:lineRule="auto"/>
              <w:contextualSpacing/>
              <w:jc w:val="center"/>
              <w:rPr>
                <w:rFonts w:ascii="David" w:hAnsi="David" w:cs="David"/>
                <w:b/>
                <w:bCs/>
                <w:sz w:val="24"/>
                <w:szCs w:val="24"/>
                <w:rtl/>
              </w:rPr>
            </w:pPr>
            <w:r w:rsidRPr="006970B5">
              <w:rPr>
                <w:rFonts w:ascii="David" w:hAnsi="David" w:cs="David" w:hint="cs"/>
                <w:b/>
                <w:bCs/>
                <w:sz w:val="24"/>
                <w:szCs w:val="24"/>
                <w:rtl/>
              </w:rPr>
              <w:t>מזונות ילדים</w:t>
            </w:r>
          </w:p>
        </w:tc>
        <w:tc>
          <w:tcPr>
            <w:tcW w:w="1138"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דין אישי</w:t>
            </w: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דין דתי</w:t>
            </w:r>
          </w:p>
        </w:tc>
        <w:tc>
          <w:tcPr>
            <w:tcW w:w="1134"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מחלוקת</w:t>
            </w: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נותן מזונות מועטים יותר</w:t>
            </w:r>
          </w:p>
        </w:tc>
        <w:tc>
          <w:tcPr>
            <w:tcW w:w="1970"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נותן יותר מזונות מביד"ר</w:t>
            </w:r>
          </w:p>
        </w:tc>
      </w:tr>
      <w:tr w:rsidR="00123526" w:rsidRPr="006970B5" w:rsidTr="007122C3">
        <w:tc>
          <w:tcPr>
            <w:tcW w:w="1669" w:type="dxa"/>
            <w:shd w:val="clear" w:color="auto" w:fill="E2EFD9" w:themeFill="accent6" w:themeFillTint="33"/>
          </w:tcPr>
          <w:p w:rsidR="00123526" w:rsidRPr="006970B5" w:rsidRDefault="00123526" w:rsidP="00A7623A">
            <w:pPr>
              <w:spacing w:after="160" w:line="360" w:lineRule="auto"/>
              <w:contextualSpacing/>
              <w:jc w:val="center"/>
              <w:rPr>
                <w:rFonts w:ascii="David" w:hAnsi="David" w:cs="David"/>
                <w:b/>
                <w:bCs/>
                <w:sz w:val="24"/>
                <w:szCs w:val="24"/>
                <w:rtl/>
              </w:rPr>
            </w:pPr>
            <w:r w:rsidRPr="006970B5">
              <w:rPr>
                <w:rFonts w:ascii="David" w:hAnsi="David" w:cs="David" w:hint="cs"/>
                <w:b/>
                <w:bCs/>
                <w:sz w:val="24"/>
                <w:szCs w:val="24"/>
                <w:rtl/>
              </w:rPr>
              <w:t>משמורת</w:t>
            </w:r>
            <w:r w:rsidR="009E52B6">
              <w:rPr>
                <w:rFonts w:ascii="David" w:hAnsi="David" w:cs="David" w:hint="cs"/>
                <w:b/>
                <w:bCs/>
                <w:sz w:val="24"/>
                <w:szCs w:val="24"/>
                <w:rtl/>
              </w:rPr>
              <w:t>4</w:t>
            </w:r>
          </w:p>
        </w:tc>
        <w:tc>
          <w:tcPr>
            <w:tcW w:w="1138"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דין אזרחי</w:t>
            </w:r>
          </w:p>
        </w:tc>
        <w:tc>
          <w:tcPr>
            <w:tcW w:w="2126" w:type="dxa"/>
          </w:tcPr>
          <w:p w:rsidR="00123526" w:rsidRPr="006970B5" w:rsidRDefault="00123526" w:rsidP="007122C3">
            <w:pPr>
              <w:numPr>
                <w:ilvl w:val="0"/>
                <w:numId w:val="50"/>
              </w:numPr>
              <w:spacing w:after="160" w:line="360" w:lineRule="auto"/>
              <w:ind w:left="157" w:hanging="157"/>
              <w:contextualSpacing/>
              <w:rPr>
                <w:rFonts w:ascii="David" w:hAnsi="David" w:cs="David"/>
                <w:sz w:val="24"/>
                <w:szCs w:val="24"/>
                <w:rtl/>
              </w:rPr>
            </w:pPr>
            <w:r w:rsidRPr="006970B5">
              <w:rPr>
                <w:rFonts w:ascii="David" w:hAnsi="David" w:cs="David" w:hint="cs"/>
                <w:sz w:val="24"/>
                <w:szCs w:val="24"/>
                <w:rtl/>
              </w:rPr>
              <w:t>חוק הכשרות המשפטית</w:t>
            </w:r>
          </w:p>
          <w:p w:rsidR="00123526" w:rsidRPr="006970B5" w:rsidRDefault="00123526" w:rsidP="007122C3">
            <w:pPr>
              <w:numPr>
                <w:ilvl w:val="0"/>
                <w:numId w:val="50"/>
              </w:numPr>
              <w:spacing w:after="160" w:line="360" w:lineRule="auto"/>
              <w:ind w:left="157" w:hanging="157"/>
              <w:contextualSpacing/>
              <w:rPr>
                <w:rFonts w:ascii="David" w:hAnsi="David" w:cs="David"/>
                <w:sz w:val="24"/>
                <w:szCs w:val="24"/>
                <w:rtl/>
              </w:rPr>
            </w:pPr>
            <w:r w:rsidRPr="006970B5">
              <w:rPr>
                <w:rFonts w:ascii="David" w:hAnsi="David" w:cs="David" w:hint="cs"/>
                <w:sz w:val="24"/>
                <w:szCs w:val="24"/>
                <w:rtl/>
              </w:rPr>
              <w:t>עיקרון טובת הילד</w:t>
            </w:r>
          </w:p>
        </w:tc>
        <w:tc>
          <w:tcPr>
            <w:tcW w:w="1134"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ניתן</w:t>
            </w: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נוטה לאשר את חזקת הגיל הרך</w:t>
            </w:r>
          </w:p>
        </w:tc>
        <w:tc>
          <w:tcPr>
            <w:tcW w:w="1970"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יותר שוויוני</w:t>
            </w:r>
          </w:p>
        </w:tc>
      </w:tr>
      <w:tr w:rsidR="00123526" w:rsidRPr="006970B5" w:rsidTr="007122C3">
        <w:tc>
          <w:tcPr>
            <w:tcW w:w="1669" w:type="dxa"/>
            <w:shd w:val="clear" w:color="auto" w:fill="E2EFD9" w:themeFill="accent6" w:themeFillTint="33"/>
          </w:tcPr>
          <w:p w:rsidR="00123526" w:rsidRPr="006970B5" w:rsidRDefault="00123526" w:rsidP="00A7623A">
            <w:pPr>
              <w:spacing w:after="160" w:line="360" w:lineRule="auto"/>
              <w:contextualSpacing/>
              <w:jc w:val="center"/>
              <w:rPr>
                <w:rFonts w:ascii="David" w:hAnsi="David" w:cs="David"/>
                <w:b/>
                <w:bCs/>
                <w:sz w:val="24"/>
                <w:szCs w:val="24"/>
                <w:rtl/>
              </w:rPr>
            </w:pPr>
            <w:r w:rsidRPr="006970B5">
              <w:rPr>
                <w:rFonts w:ascii="David" w:hAnsi="David" w:cs="David" w:hint="cs"/>
                <w:b/>
                <w:bCs/>
                <w:sz w:val="24"/>
                <w:szCs w:val="24"/>
                <w:rtl/>
              </w:rPr>
              <w:t>חינוך – תחת משמורת</w:t>
            </w:r>
          </w:p>
        </w:tc>
        <w:tc>
          <w:tcPr>
            <w:tcW w:w="1138"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דין אזרחי</w:t>
            </w:r>
          </w:p>
        </w:tc>
        <w:tc>
          <w:tcPr>
            <w:tcW w:w="2126" w:type="dxa"/>
          </w:tcPr>
          <w:p w:rsidR="00123526" w:rsidRPr="007122C3" w:rsidRDefault="00123526" w:rsidP="007122C3">
            <w:pPr>
              <w:pStyle w:val="p00"/>
              <w:bidi/>
              <w:spacing w:before="0" w:beforeAutospacing="0" w:after="160" w:afterAutospacing="0" w:line="360" w:lineRule="auto"/>
              <w:contextualSpacing/>
              <w:rPr>
                <w:rFonts w:ascii="David" w:eastAsiaTheme="minorHAnsi" w:hAnsi="David" w:cs="David"/>
                <w:rtl/>
              </w:rPr>
            </w:pPr>
            <w:r w:rsidRPr="007122C3">
              <w:rPr>
                <w:rFonts w:ascii="David" w:eastAsiaTheme="minorHAnsi" w:hAnsi="David" w:cs="David" w:hint="cs"/>
                <w:rtl/>
              </w:rPr>
              <w:t>כנ"ל במשמורת</w:t>
            </w:r>
          </w:p>
        </w:tc>
        <w:tc>
          <w:tcPr>
            <w:tcW w:w="1134"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מחלוקת</w:t>
            </w: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טובת הילד היא  דווקא חינוך חרדי</w:t>
            </w:r>
          </w:p>
        </w:tc>
        <w:tc>
          <w:tcPr>
            <w:tcW w:w="1970"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חוו"ד של פקידת סעד על טובת הילד</w:t>
            </w:r>
          </w:p>
        </w:tc>
      </w:tr>
      <w:tr w:rsidR="00123526" w:rsidRPr="006970B5" w:rsidTr="007122C3">
        <w:tc>
          <w:tcPr>
            <w:tcW w:w="1669" w:type="dxa"/>
            <w:shd w:val="clear" w:color="auto" w:fill="E2EFD9" w:themeFill="accent6" w:themeFillTint="33"/>
          </w:tcPr>
          <w:p w:rsidR="00123526" w:rsidRPr="006970B5" w:rsidRDefault="00123526" w:rsidP="00A7623A">
            <w:pPr>
              <w:spacing w:after="160" w:line="360" w:lineRule="auto"/>
              <w:contextualSpacing/>
              <w:jc w:val="center"/>
              <w:rPr>
                <w:rFonts w:ascii="David" w:hAnsi="David" w:cs="David"/>
                <w:b/>
                <w:bCs/>
                <w:sz w:val="24"/>
                <w:szCs w:val="24"/>
                <w:rtl/>
              </w:rPr>
            </w:pPr>
            <w:r w:rsidRPr="006970B5">
              <w:rPr>
                <w:rFonts w:ascii="David" w:hAnsi="David" w:cs="David" w:hint="cs"/>
                <w:b/>
                <w:bCs/>
                <w:sz w:val="24"/>
                <w:szCs w:val="24"/>
                <w:rtl/>
              </w:rPr>
              <w:t>רכוש</w:t>
            </w:r>
          </w:p>
        </w:tc>
        <w:tc>
          <w:tcPr>
            <w:tcW w:w="1138"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דין אזרחי</w:t>
            </w:r>
          </w:p>
        </w:tc>
        <w:tc>
          <w:tcPr>
            <w:tcW w:w="2126" w:type="dxa"/>
          </w:tcPr>
          <w:p w:rsidR="00123526" w:rsidRPr="006970B5" w:rsidRDefault="00123526" w:rsidP="007122C3">
            <w:pPr>
              <w:numPr>
                <w:ilvl w:val="0"/>
                <w:numId w:val="50"/>
              </w:numPr>
              <w:spacing w:after="160" w:line="360" w:lineRule="auto"/>
              <w:ind w:left="299" w:hanging="299"/>
              <w:contextualSpacing/>
              <w:rPr>
                <w:rFonts w:ascii="David" w:hAnsi="David" w:cs="David"/>
                <w:sz w:val="24"/>
                <w:szCs w:val="24"/>
              </w:rPr>
            </w:pPr>
            <w:r w:rsidRPr="006970B5">
              <w:rPr>
                <w:rFonts w:ascii="David" w:hAnsi="David" w:cs="David" w:hint="cs"/>
                <w:sz w:val="24"/>
                <w:szCs w:val="24"/>
                <w:rtl/>
              </w:rPr>
              <w:t>הלכת השיתוף - בבלי</w:t>
            </w:r>
          </w:p>
          <w:p w:rsidR="00123526" w:rsidRPr="006970B5" w:rsidRDefault="00123526" w:rsidP="007122C3">
            <w:pPr>
              <w:numPr>
                <w:ilvl w:val="0"/>
                <w:numId w:val="50"/>
              </w:numPr>
              <w:spacing w:after="160" w:line="360" w:lineRule="auto"/>
              <w:ind w:left="299" w:hanging="299"/>
              <w:contextualSpacing/>
              <w:rPr>
                <w:rFonts w:ascii="David" w:hAnsi="David" w:cs="David"/>
                <w:sz w:val="24"/>
                <w:szCs w:val="24"/>
                <w:rtl/>
              </w:rPr>
            </w:pPr>
            <w:r w:rsidRPr="006970B5">
              <w:rPr>
                <w:rFonts w:ascii="David" w:hAnsi="David" w:cs="David" w:hint="cs"/>
                <w:sz w:val="24"/>
                <w:szCs w:val="24"/>
                <w:rtl/>
              </w:rPr>
              <w:t>חוק יחסי ממון</w:t>
            </w:r>
          </w:p>
        </w:tc>
        <w:tc>
          <w:tcPr>
            <w:tcW w:w="1134" w:type="dxa"/>
          </w:tcPr>
          <w:p w:rsidR="00123526" w:rsidRPr="006970B5" w:rsidRDefault="00123526" w:rsidP="00A7623A">
            <w:pPr>
              <w:spacing w:after="160" w:line="360" w:lineRule="auto"/>
              <w:contextualSpacing/>
              <w:jc w:val="center"/>
              <w:rPr>
                <w:rFonts w:ascii="David" w:hAnsi="David" w:cs="David"/>
                <w:sz w:val="24"/>
                <w:szCs w:val="24"/>
                <w:rtl/>
              </w:rPr>
            </w:pPr>
            <w:r w:rsidRPr="006970B5">
              <w:rPr>
                <w:rFonts w:ascii="David" w:hAnsi="David" w:cs="David" w:hint="cs"/>
                <w:sz w:val="24"/>
                <w:szCs w:val="24"/>
                <w:rtl/>
              </w:rPr>
              <w:t>ניתן</w:t>
            </w: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לרוב מסרב להחיל את הלכת השיתוף.</w:t>
            </w:r>
          </w:p>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לרוב הוא כן מחיל את חוק יחסי ממון.</w:t>
            </w:r>
          </w:p>
        </w:tc>
        <w:tc>
          <w:tcPr>
            <w:tcW w:w="1970"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פרשנות מלאה של הדין האזרחי.</w:t>
            </w:r>
          </w:p>
        </w:tc>
      </w:tr>
      <w:tr w:rsidR="00123526" w:rsidRPr="006970B5" w:rsidTr="007122C3">
        <w:tc>
          <w:tcPr>
            <w:tcW w:w="1669" w:type="dxa"/>
            <w:shd w:val="clear" w:color="auto" w:fill="E2EFD9" w:themeFill="accent6" w:themeFillTint="33"/>
          </w:tcPr>
          <w:p w:rsidR="00123526" w:rsidRPr="006970B5" w:rsidRDefault="00123526" w:rsidP="00A7623A">
            <w:pPr>
              <w:spacing w:after="160" w:line="360" w:lineRule="auto"/>
              <w:contextualSpacing/>
              <w:jc w:val="center"/>
              <w:rPr>
                <w:rFonts w:ascii="David" w:hAnsi="David" w:cs="David"/>
                <w:b/>
                <w:bCs/>
                <w:sz w:val="24"/>
                <w:szCs w:val="24"/>
                <w:rtl/>
              </w:rPr>
            </w:pPr>
            <w:r w:rsidRPr="006970B5">
              <w:rPr>
                <w:rFonts w:ascii="David" w:hAnsi="David" w:cs="David" w:hint="cs"/>
                <w:b/>
                <w:bCs/>
                <w:sz w:val="24"/>
                <w:szCs w:val="24"/>
                <w:rtl/>
              </w:rPr>
              <w:t>מדור</w:t>
            </w:r>
          </w:p>
        </w:tc>
        <w:tc>
          <w:tcPr>
            <w:tcW w:w="1138" w:type="dxa"/>
          </w:tcPr>
          <w:p w:rsidR="00123526" w:rsidRPr="006970B5" w:rsidRDefault="00123526" w:rsidP="00A7623A">
            <w:pPr>
              <w:spacing w:after="160" w:line="360" w:lineRule="auto"/>
              <w:contextualSpacing/>
              <w:jc w:val="center"/>
              <w:rPr>
                <w:rFonts w:ascii="David" w:hAnsi="David" w:cs="David"/>
                <w:sz w:val="24"/>
                <w:szCs w:val="24"/>
                <w:rtl/>
              </w:rPr>
            </w:pPr>
          </w:p>
        </w:tc>
        <w:tc>
          <w:tcPr>
            <w:tcW w:w="2126" w:type="dxa"/>
          </w:tcPr>
          <w:p w:rsidR="00123526" w:rsidRPr="007122C3" w:rsidRDefault="00123526" w:rsidP="007122C3">
            <w:pPr>
              <w:pStyle w:val="p00"/>
              <w:bidi/>
              <w:spacing w:before="0" w:beforeAutospacing="0" w:after="160" w:afterAutospacing="0" w:line="360" w:lineRule="auto"/>
              <w:contextualSpacing/>
              <w:rPr>
                <w:rFonts w:ascii="David" w:eastAsiaTheme="minorHAnsi" w:hAnsi="David" w:cs="David"/>
                <w:rtl/>
              </w:rPr>
            </w:pPr>
          </w:p>
        </w:tc>
        <w:tc>
          <w:tcPr>
            <w:tcW w:w="1134" w:type="dxa"/>
          </w:tcPr>
          <w:p w:rsidR="00123526" w:rsidRPr="006970B5" w:rsidRDefault="00123526" w:rsidP="00A7623A">
            <w:pPr>
              <w:spacing w:after="160" w:line="360" w:lineRule="auto"/>
              <w:contextualSpacing/>
              <w:jc w:val="center"/>
              <w:rPr>
                <w:rFonts w:ascii="David" w:hAnsi="David" w:cs="David"/>
                <w:sz w:val="24"/>
                <w:szCs w:val="24"/>
                <w:rtl/>
              </w:rPr>
            </w:pPr>
          </w:p>
        </w:tc>
        <w:tc>
          <w:tcPr>
            <w:tcW w:w="2126" w:type="dxa"/>
          </w:tcPr>
          <w:p w:rsidR="00123526" w:rsidRPr="006970B5" w:rsidRDefault="00123526" w:rsidP="007122C3">
            <w:pPr>
              <w:spacing w:after="160" w:line="360" w:lineRule="auto"/>
              <w:contextualSpacing/>
              <w:rPr>
                <w:rFonts w:ascii="David" w:hAnsi="David" w:cs="David"/>
                <w:sz w:val="24"/>
                <w:szCs w:val="24"/>
                <w:rtl/>
              </w:rPr>
            </w:pPr>
            <w:r w:rsidRPr="006970B5">
              <w:rPr>
                <w:rFonts w:ascii="David" w:hAnsi="David" w:cs="David" w:hint="cs"/>
                <w:sz w:val="24"/>
                <w:szCs w:val="24"/>
                <w:rtl/>
              </w:rPr>
              <w:t>נטי</w:t>
            </w:r>
            <w:r w:rsidR="007122C3">
              <w:rPr>
                <w:rFonts w:ascii="David" w:hAnsi="David" w:cs="David" w:hint="cs"/>
                <w:sz w:val="24"/>
                <w:szCs w:val="24"/>
                <w:rtl/>
              </w:rPr>
              <w:t>י</w:t>
            </w:r>
            <w:r w:rsidRPr="006970B5">
              <w:rPr>
                <w:rFonts w:ascii="David" w:hAnsi="David" w:cs="David" w:hint="cs"/>
                <w:sz w:val="24"/>
                <w:szCs w:val="24"/>
                <w:rtl/>
              </w:rPr>
              <w:t>ה לתת זכות זו.</w:t>
            </w:r>
          </w:p>
        </w:tc>
        <w:tc>
          <w:tcPr>
            <w:tcW w:w="1970" w:type="dxa"/>
          </w:tcPr>
          <w:p w:rsidR="00123526" w:rsidRPr="006970B5" w:rsidRDefault="00123526" w:rsidP="007122C3">
            <w:pPr>
              <w:spacing w:after="160" w:line="360" w:lineRule="auto"/>
              <w:contextualSpacing/>
              <w:rPr>
                <w:rFonts w:ascii="David" w:hAnsi="David" w:cs="David"/>
                <w:sz w:val="24"/>
                <w:szCs w:val="24"/>
                <w:rtl/>
              </w:rPr>
            </w:pPr>
          </w:p>
        </w:tc>
      </w:tr>
    </w:tbl>
    <w:p w:rsidR="00123526" w:rsidRPr="00BE06CE" w:rsidRDefault="00123526" w:rsidP="00123526">
      <w:pPr>
        <w:spacing w:line="360" w:lineRule="auto"/>
        <w:contextualSpacing/>
        <w:jc w:val="both"/>
        <w:rPr>
          <w:rFonts w:ascii="David" w:hAnsi="David" w:cs="David"/>
          <w:rtl/>
        </w:rPr>
      </w:pPr>
    </w:p>
    <w:p w:rsidR="00123526" w:rsidRDefault="00123526">
      <w:pPr>
        <w:bidi w:val="0"/>
        <w:rPr>
          <w:rFonts w:ascii="David" w:hAnsi="David" w:cs="David"/>
          <w:b/>
          <w:bCs/>
          <w:rtl/>
        </w:rPr>
      </w:pPr>
      <w:r>
        <w:rPr>
          <w:rFonts w:ascii="David" w:hAnsi="David" w:cs="David"/>
          <w:b/>
          <w:bCs/>
          <w:rtl/>
        </w:rPr>
        <w:br w:type="page"/>
      </w:r>
    </w:p>
    <w:p w:rsidR="00123526" w:rsidRPr="007122C3" w:rsidRDefault="00123526" w:rsidP="007122C3">
      <w:pPr>
        <w:pStyle w:val="6"/>
        <w:rPr>
          <w:sz w:val="28"/>
          <w:szCs w:val="28"/>
          <w:rtl/>
        </w:rPr>
      </w:pPr>
      <w:r w:rsidRPr="007122C3">
        <w:rPr>
          <w:rFonts w:hint="cs"/>
          <w:sz w:val="28"/>
          <w:szCs w:val="28"/>
          <w:rtl/>
        </w:rPr>
        <w:lastRenderedPageBreak/>
        <w:t>הבדלים בין הלכת השיתוף לחוק יחסי ממון</w:t>
      </w:r>
    </w:p>
    <w:tbl>
      <w:tblPr>
        <w:tblStyle w:val="ab"/>
        <w:bidiVisual/>
        <w:tblW w:w="0" w:type="auto"/>
        <w:tblLook w:val="04A0" w:firstRow="1" w:lastRow="0" w:firstColumn="1" w:lastColumn="0" w:noHBand="0" w:noVBand="1"/>
      </w:tblPr>
      <w:tblGrid>
        <w:gridCol w:w="3204"/>
        <w:gridCol w:w="3210"/>
        <w:gridCol w:w="3214"/>
      </w:tblGrid>
      <w:tr w:rsidR="00123526" w:rsidRPr="00BE06CE" w:rsidTr="00A7623A">
        <w:tc>
          <w:tcPr>
            <w:tcW w:w="3245"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p>
        </w:tc>
        <w:tc>
          <w:tcPr>
            <w:tcW w:w="3245" w:type="dxa"/>
            <w:shd w:val="clear" w:color="auto" w:fill="EDEDED" w:themeFill="accent3" w:themeFillTint="33"/>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b/>
                <w:bCs/>
                <w:color w:val="222222"/>
                <w:rtl/>
              </w:rPr>
            </w:pPr>
            <w:r w:rsidRPr="00BE06CE">
              <w:rPr>
                <w:rFonts w:ascii="David" w:eastAsia="Times New Roman" w:hAnsi="David" w:cs="David" w:hint="cs"/>
                <w:b/>
                <w:bCs/>
                <w:color w:val="222222"/>
                <w:rtl/>
              </w:rPr>
              <w:t>הלכת השיתוף</w:t>
            </w:r>
          </w:p>
        </w:tc>
        <w:tc>
          <w:tcPr>
            <w:tcW w:w="3246" w:type="dxa"/>
            <w:shd w:val="clear" w:color="auto" w:fill="EDEDED" w:themeFill="accent3" w:themeFillTint="33"/>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b/>
                <w:bCs/>
                <w:color w:val="222222"/>
                <w:rtl/>
              </w:rPr>
            </w:pPr>
            <w:r w:rsidRPr="00BE06CE">
              <w:rPr>
                <w:rFonts w:ascii="David" w:eastAsia="Times New Roman" w:hAnsi="David" w:cs="David" w:hint="cs"/>
                <w:b/>
                <w:bCs/>
                <w:color w:val="222222"/>
                <w:rtl/>
              </w:rPr>
              <w:t>חוק יחסי ממון</w:t>
            </w:r>
          </w:p>
        </w:tc>
      </w:tr>
      <w:tr w:rsidR="00123526" w:rsidRPr="00BE06CE" w:rsidTr="00A7623A">
        <w:trPr>
          <w:trHeight w:val="900"/>
        </w:trPr>
        <w:tc>
          <w:tcPr>
            <w:tcW w:w="3245" w:type="dxa"/>
            <w:shd w:val="clear" w:color="auto" w:fill="E2EFD9" w:themeFill="accent6" w:themeFillTint="33"/>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b/>
                <w:bCs/>
                <w:color w:val="222222"/>
                <w:rtl/>
              </w:rPr>
            </w:pPr>
            <w:r w:rsidRPr="00BE06CE">
              <w:rPr>
                <w:rFonts w:ascii="David" w:eastAsia="Times New Roman" w:hAnsi="David" w:cs="David" w:hint="cs"/>
                <w:b/>
                <w:bCs/>
                <w:color w:val="222222"/>
                <w:rtl/>
              </w:rPr>
              <w:t>תחולה</w:t>
            </w:r>
          </w:p>
        </w:tc>
        <w:tc>
          <w:tcPr>
            <w:tcW w:w="3245" w:type="dxa"/>
          </w:tcPr>
          <w:p w:rsidR="00123526" w:rsidRPr="00BE06CE" w:rsidRDefault="00123526" w:rsidP="00123526">
            <w:pPr>
              <w:pStyle w:val="a3"/>
              <w:numPr>
                <w:ilvl w:val="0"/>
                <w:numId w:val="52"/>
              </w:numPr>
              <w:spacing w:before="100" w:beforeAutospacing="1" w:after="100" w:afterAutospacing="1" w:line="360" w:lineRule="auto"/>
              <w:jc w:val="both"/>
              <w:rPr>
                <w:rFonts w:ascii="David" w:eastAsia="Times New Roman" w:hAnsi="David" w:cs="David"/>
                <w:color w:val="222222"/>
              </w:rPr>
            </w:pPr>
            <w:r w:rsidRPr="00BE06CE">
              <w:rPr>
                <w:rFonts w:ascii="David" w:eastAsia="Times New Roman" w:hAnsi="David" w:cs="David" w:hint="cs"/>
                <w:color w:val="222222"/>
                <w:rtl/>
              </w:rPr>
              <w:t xml:space="preserve">זוגות שנישאו לפני 74 </w:t>
            </w:r>
          </w:p>
          <w:p w:rsidR="00123526" w:rsidRPr="00BE06CE" w:rsidRDefault="00123526" w:rsidP="00123526">
            <w:pPr>
              <w:pStyle w:val="a3"/>
              <w:numPr>
                <w:ilvl w:val="0"/>
                <w:numId w:val="52"/>
              </w:numPr>
              <w:spacing w:before="100" w:beforeAutospacing="1" w:after="100" w:afterAutospacing="1" w:line="360" w:lineRule="auto"/>
              <w:jc w:val="both"/>
              <w:rPr>
                <w:rFonts w:ascii="David" w:eastAsia="Times New Roman" w:hAnsi="David" w:cs="David"/>
                <w:color w:val="222222"/>
                <w:rtl/>
              </w:rPr>
            </w:pPr>
            <w:r w:rsidRPr="00BE06CE">
              <w:rPr>
                <w:rFonts w:ascii="David" w:eastAsia="Times New Roman" w:hAnsi="David" w:cs="David" w:hint="cs"/>
                <w:color w:val="222222"/>
                <w:rtl/>
              </w:rPr>
              <w:t>ידועים בציבור</w:t>
            </w:r>
          </w:p>
        </w:tc>
        <w:tc>
          <w:tcPr>
            <w:tcW w:w="3246" w:type="dxa"/>
          </w:tcPr>
          <w:p w:rsidR="00123526" w:rsidRPr="00BE06CE" w:rsidRDefault="00123526" w:rsidP="00A7623A">
            <w:pPr>
              <w:spacing w:before="100" w:before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 xml:space="preserve">זוגות שנישאו אחרי 74: </w:t>
            </w:r>
          </w:p>
          <w:p w:rsidR="00123526" w:rsidRPr="00BE06CE" w:rsidRDefault="00123526" w:rsidP="00123526">
            <w:pPr>
              <w:pStyle w:val="a3"/>
              <w:numPr>
                <w:ilvl w:val="0"/>
                <w:numId w:val="53"/>
              </w:numPr>
              <w:spacing w:after="0" w:line="360" w:lineRule="auto"/>
              <w:jc w:val="both"/>
              <w:rPr>
                <w:rFonts w:ascii="David" w:eastAsia="Times New Roman" w:hAnsi="David" w:cs="David"/>
                <w:color w:val="222222"/>
              </w:rPr>
            </w:pPr>
            <w:r w:rsidRPr="00BE06CE">
              <w:rPr>
                <w:rFonts w:ascii="David" w:eastAsia="Times New Roman" w:hAnsi="David" w:cs="David" w:hint="cs"/>
                <w:color w:val="222222"/>
                <w:rtl/>
              </w:rPr>
              <w:t xml:space="preserve">נישואים כדמו"י </w:t>
            </w:r>
          </w:p>
          <w:p w:rsidR="00123526" w:rsidRPr="00BE06CE" w:rsidRDefault="00123526" w:rsidP="00123526">
            <w:pPr>
              <w:pStyle w:val="a3"/>
              <w:numPr>
                <w:ilvl w:val="0"/>
                <w:numId w:val="53"/>
              </w:numPr>
              <w:spacing w:after="0" w:line="360" w:lineRule="auto"/>
              <w:jc w:val="both"/>
              <w:rPr>
                <w:rFonts w:ascii="David" w:eastAsia="Times New Roman" w:hAnsi="David" w:cs="David"/>
                <w:color w:val="222222"/>
                <w:rtl/>
              </w:rPr>
            </w:pPr>
            <w:r w:rsidRPr="00BE06CE">
              <w:rPr>
                <w:rFonts w:ascii="David" w:eastAsia="Times New Roman" w:hAnsi="David" w:cs="David" w:hint="cs"/>
                <w:color w:val="222222"/>
                <w:rtl/>
              </w:rPr>
              <w:t>נישואים אזרחיים</w:t>
            </w:r>
          </w:p>
        </w:tc>
      </w:tr>
      <w:tr w:rsidR="00123526" w:rsidRPr="00BE06CE" w:rsidTr="00A7623A">
        <w:tc>
          <w:tcPr>
            <w:tcW w:w="3245" w:type="dxa"/>
            <w:shd w:val="clear" w:color="auto" w:fill="E2EFD9" w:themeFill="accent6" w:themeFillTint="33"/>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b/>
                <w:bCs/>
                <w:color w:val="222222"/>
                <w:rtl/>
              </w:rPr>
            </w:pPr>
            <w:r w:rsidRPr="00BE06CE">
              <w:rPr>
                <w:rFonts w:ascii="David" w:eastAsia="Times New Roman" w:hAnsi="David" w:cs="David" w:hint="cs"/>
                <w:b/>
                <w:bCs/>
                <w:color w:val="222222"/>
                <w:rtl/>
              </w:rPr>
              <w:t>מועד שיתוף</w:t>
            </w:r>
          </w:p>
        </w:tc>
        <w:tc>
          <w:tcPr>
            <w:tcW w:w="3245"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מיידי- אין צורך בגט</w:t>
            </w:r>
          </w:p>
        </w:tc>
        <w:tc>
          <w:tcPr>
            <w:tcW w:w="3246" w:type="dxa"/>
          </w:tcPr>
          <w:p w:rsidR="00123526" w:rsidRPr="00BE06CE" w:rsidRDefault="00123526" w:rsidP="00123526">
            <w:pPr>
              <w:pStyle w:val="a3"/>
              <w:numPr>
                <w:ilvl w:val="0"/>
                <w:numId w:val="54"/>
              </w:numPr>
              <w:spacing w:before="100" w:beforeAutospacing="1" w:after="100" w:afterAutospacing="1" w:line="360" w:lineRule="auto"/>
              <w:jc w:val="both"/>
              <w:rPr>
                <w:rFonts w:ascii="David" w:eastAsia="Times New Roman" w:hAnsi="David" w:cs="David"/>
                <w:color w:val="222222"/>
              </w:rPr>
            </w:pPr>
            <w:r w:rsidRPr="00BE06CE">
              <w:rPr>
                <w:rFonts w:ascii="David" w:eastAsia="Times New Roman" w:hAnsi="David" w:cs="David" w:hint="cs"/>
                <w:color w:val="222222"/>
                <w:rtl/>
              </w:rPr>
              <w:t>לפני תיקון 4- רק עם מתן הגט. ניסיון להחיל את הלכת השיתוף כדי לחלק את הרכוש לפני הגט.</w:t>
            </w:r>
          </w:p>
          <w:p w:rsidR="00123526" w:rsidRPr="00BE06CE" w:rsidRDefault="00123526" w:rsidP="00123526">
            <w:pPr>
              <w:pStyle w:val="a3"/>
              <w:numPr>
                <w:ilvl w:val="0"/>
                <w:numId w:val="54"/>
              </w:numPr>
              <w:spacing w:before="100" w:beforeAutospacing="1" w:after="100" w:afterAutospacing="1" w:line="360" w:lineRule="auto"/>
              <w:jc w:val="both"/>
              <w:rPr>
                <w:rFonts w:ascii="David" w:eastAsia="Times New Roman" w:hAnsi="David" w:cs="David"/>
                <w:color w:val="222222"/>
                <w:rtl/>
              </w:rPr>
            </w:pPr>
            <w:r w:rsidRPr="00BE06CE">
              <w:rPr>
                <w:rFonts w:ascii="David" w:eastAsia="Times New Roman" w:hAnsi="David" w:cs="David" w:hint="cs"/>
                <w:color w:val="222222"/>
                <w:rtl/>
              </w:rPr>
              <w:t>אחרי התיקון- ניתן להקדים את מועד האיזון בנסיבות לפי ס'5א.</w:t>
            </w:r>
          </w:p>
        </w:tc>
      </w:tr>
      <w:tr w:rsidR="00123526" w:rsidRPr="00BE06CE" w:rsidTr="00A7623A">
        <w:tc>
          <w:tcPr>
            <w:tcW w:w="3245" w:type="dxa"/>
            <w:shd w:val="clear" w:color="auto" w:fill="E2EFD9" w:themeFill="accent6" w:themeFillTint="33"/>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b/>
                <w:bCs/>
                <w:color w:val="222222"/>
                <w:rtl/>
              </w:rPr>
            </w:pPr>
            <w:r w:rsidRPr="00BE06CE">
              <w:rPr>
                <w:rFonts w:ascii="David" w:eastAsia="Times New Roman" w:hAnsi="David" w:cs="David" w:hint="cs"/>
                <w:b/>
                <w:bCs/>
                <w:color w:val="222222"/>
                <w:rtl/>
              </w:rPr>
              <w:t>טיב הזכויות</w:t>
            </w:r>
          </w:p>
        </w:tc>
        <w:tc>
          <w:tcPr>
            <w:tcW w:w="3245"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זכויות קנייניות- בנכס עצמו.</w:t>
            </w:r>
          </w:p>
        </w:tc>
        <w:tc>
          <w:tcPr>
            <w:tcW w:w="3246"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זכויות אובליגטוריות- שווי הנכס.</w:t>
            </w:r>
          </w:p>
        </w:tc>
      </w:tr>
      <w:tr w:rsidR="00123526" w:rsidRPr="00BE06CE" w:rsidTr="00A7623A">
        <w:tc>
          <w:tcPr>
            <w:tcW w:w="3245" w:type="dxa"/>
            <w:shd w:val="clear" w:color="auto" w:fill="E2EFD9" w:themeFill="accent6" w:themeFillTint="33"/>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b/>
                <w:bCs/>
                <w:color w:val="222222"/>
                <w:rtl/>
              </w:rPr>
            </w:pPr>
            <w:r w:rsidRPr="00BE06CE">
              <w:rPr>
                <w:rFonts w:ascii="David" w:eastAsia="Times New Roman" w:hAnsi="David" w:cs="David" w:hint="cs"/>
                <w:b/>
                <w:bCs/>
                <w:color w:val="222222"/>
                <w:rtl/>
              </w:rPr>
              <w:t>היקף השיתוף</w:t>
            </w:r>
          </w:p>
        </w:tc>
        <w:tc>
          <w:tcPr>
            <w:tcW w:w="3245"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אין החרגה של נכסים אישיים.</w:t>
            </w:r>
          </w:p>
        </w:tc>
        <w:tc>
          <w:tcPr>
            <w:tcW w:w="3246"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מחריגים נכסים אישיים מלפני הנישואים, בכפוף לחריגים.</w:t>
            </w:r>
          </w:p>
        </w:tc>
      </w:tr>
      <w:tr w:rsidR="00123526" w:rsidRPr="00BE06CE" w:rsidTr="00A7623A">
        <w:tc>
          <w:tcPr>
            <w:tcW w:w="3245" w:type="dxa"/>
            <w:shd w:val="clear" w:color="auto" w:fill="E2EFD9" w:themeFill="accent6" w:themeFillTint="33"/>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b/>
                <w:bCs/>
                <w:color w:val="222222"/>
                <w:rtl/>
              </w:rPr>
            </w:pPr>
            <w:r w:rsidRPr="00BE06CE">
              <w:rPr>
                <w:rFonts w:ascii="David" w:eastAsia="Times New Roman" w:hAnsi="David" w:cs="David" w:hint="cs"/>
                <w:b/>
                <w:bCs/>
                <w:color w:val="222222"/>
                <w:rtl/>
              </w:rPr>
              <w:t>הון האנושי</w:t>
            </w:r>
          </w:p>
        </w:tc>
        <w:tc>
          <w:tcPr>
            <w:tcW w:w="3245"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ניתן לחלק.</w:t>
            </w:r>
          </w:p>
        </w:tc>
        <w:tc>
          <w:tcPr>
            <w:tcW w:w="3246" w:type="dxa"/>
          </w:tcPr>
          <w:p w:rsidR="00123526" w:rsidRPr="00BE06CE" w:rsidRDefault="00123526" w:rsidP="00A7623A">
            <w:pPr>
              <w:spacing w:before="100" w:beforeAutospacing="1" w:after="100" w:afterAutospacing="1" w:line="360" w:lineRule="auto"/>
              <w:contextualSpacing/>
              <w:jc w:val="both"/>
              <w:rPr>
                <w:rFonts w:ascii="David" w:eastAsia="Times New Roman" w:hAnsi="David" w:cs="David"/>
                <w:color w:val="222222"/>
                <w:rtl/>
              </w:rPr>
            </w:pPr>
            <w:r w:rsidRPr="00BE06CE">
              <w:rPr>
                <w:rFonts w:ascii="David" w:eastAsia="Times New Roman" w:hAnsi="David" w:cs="David" w:hint="cs"/>
                <w:color w:val="222222"/>
                <w:rtl/>
              </w:rPr>
              <w:t>ניתן לחלק בהתאם לשק"ד ביהמ"ש במסגרת לס' 8.</w:t>
            </w:r>
          </w:p>
        </w:tc>
      </w:tr>
    </w:tbl>
    <w:p w:rsidR="00C04511" w:rsidRPr="00123526" w:rsidRDefault="00C04511" w:rsidP="00DB1367">
      <w:pPr>
        <w:spacing w:after="0" w:line="360" w:lineRule="auto"/>
        <w:jc w:val="both"/>
        <w:rPr>
          <w:rFonts w:ascii="David" w:hAnsi="David" w:cs="David"/>
          <w:b/>
          <w:bCs/>
          <w:rtl/>
        </w:rPr>
      </w:pPr>
    </w:p>
    <w:sectPr w:rsidR="00C04511" w:rsidRPr="00123526" w:rsidSect="007122C3">
      <w:headerReference w:type="default" r:id="rId8"/>
      <w:footerReference w:type="default" r:id="rId9"/>
      <w:pgSz w:w="11906" w:h="16838"/>
      <w:pgMar w:top="1134" w:right="1134" w:bottom="1134" w:left="1134" w:header="426"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211" w:rsidRDefault="00965211" w:rsidP="00376B53">
      <w:pPr>
        <w:spacing w:after="0" w:line="240" w:lineRule="auto"/>
      </w:pPr>
      <w:r>
        <w:separator/>
      </w:r>
    </w:p>
  </w:endnote>
  <w:endnote w:type="continuationSeparator" w:id="0">
    <w:p w:rsidR="00965211" w:rsidRDefault="00965211"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tl/>
      </w:rPr>
      <w:id w:val="-670184099"/>
      <w:docPartObj>
        <w:docPartGallery w:val="Page Numbers (Bottom of Page)"/>
        <w:docPartUnique/>
      </w:docPartObj>
    </w:sdtPr>
    <w:sdtEndPr>
      <w:rPr>
        <w:rFonts w:ascii="David" w:hAnsi="David" w:cs="David"/>
      </w:rPr>
    </w:sdtEndPr>
    <w:sdtContent>
      <w:p w:rsidR="002C7C57" w:rsidRPr="006607DC" w:rsidRDefault="002C7C57" w:rsidP="006607DC">
        <w:pPr>
          <w:pStyle w:val="a9"/>
          <w:jc w:val="center"/>
          <w:rPr>
            <w:rFonts w:ascii="David" w:hAnsi="David" w:cs="David"/>
            <w:sz w:val="28"/>
            <w:szCs w:val="28"/>
          </w:rPr>
        </w:pPr>
        <w:r w:rsidRPr="006607DC">
          <w:rPr>
            <w:rFonts w:ascii="David" w:hAnsi="David" w:cs="David"/>
            <w:sz w:val="24"/>
            <w:szCs w:val="24"/>
          </w:rPr>
          <w:fldChar w:fldCharType="begin"/>
        </w:r>
        <w:r w:rsidRPr="006607DC">
          <w:rPr>
            <w:rFonts w:ascii="David" w:hAnsi="David" w:cs="David"/>
            <w:sz w:val="24"/>
            <w:szCs w:val="24"/>
            <w:rtl/>
            <w:cs/>
          </w:rPr>
          <w:instrText>PAGE   \* MERGEFORMAT</w:instrText>
        </w:r>
        <w:r w:rsidRPr="006607DC">
          <w:rPr>
            <w:rFonts w:ascii="David" w:hAnsi="David" w:cs="David"/>
            <w:sz w:val="24"/>
            <w:szCs w:val="24"/>
          </w:rPr>
          <w:fldChar w:fldCharType="separate"/>
        </w:r>
        <w:r w:rsidR="00E922E1" w:rsidRPr="006607DC">
          <w:rPr>
            <w:rFonts w:ascii="David" w:hAnsi="David" w:cs="David"/>
            <w:noProof/>
            <w:sz w:val="24"/>
            <w:szCs w:val="24"/>
            <w:rtl/>
            <w:lang w:val="he-IL"/>
          </w:rPr>
          <w:t>21</w:t>
        </w:r>
        <w:r w:rsidRPr="006607DC">
          <w:rPr>
            <w:rFonts w:ascii="David" w:hAnsi="David" w:cs="David"/>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211" w:rsidRDefault="00965211" w:rsidP="00376B53">
      <w:pPr>
        <w:spacing w:after="0" w:line="240" w:lineRule="auto"/>
      </w:pPr>
      <w:r>
        <w:separator/>
      </w:r>
    </w:p>
  </w:footnote>
  <w:footnote w:type="continuationSeparator" w:id="0">
    <w:p w:rsidR="00965211" w:rsidRDefault="00965211" w:rsidP="00376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7DC" w:rsidRPr="006607DC" w:rsidRDefault="006607DC" w:rsidP="006607DC">
    <w:pPr>
      <w:pStyle w:val="a7"/>
      <w:tabs>
        <w:tab w:val="clear" w:pos="8306"/>
        <w:tab w:val="right" w:pos="9638"/>
      </w:tabs>
      <w:rPr>
        <w:rFonts w:ascii="David" w:hAnsi="David" w:cs="David"/>
        <w:rtl/>
      </w:rPr>
    </w:pPr>
    <w:r w:rsidRPr="006607DC">
      <w:rPr>
        <w:rFonts w:ascii="David" w:hAnsi="David" w:cs="David" w:hint="cs"/>
        <w:rtl/>
      </w:rPr>
      <w:t>דיני משפחה</w:t>
    </w:r>
    <w:r w:rsidRPr="006607DC">
      <w:rPr>
        <w:rFonts w:ascii="David" w:hAnsi="David" w:cs="David" w:hint="cs"/>
        <w:rtl/>
      </w:rPr>
      <w:tab/>
    </w:r>
    <w:r w:rsidRPr="006607DC">
      <w:rPr>
        <w:rFonts w:ascii="David" w:hAnsi="David" w:cs="David"/>
        <w:rtl/>
      </w:rPr>
      <w:tab/>
    </w:r>
    <w:r w:rsidRPr="006607DC">
      <w:rPr>
        <w:rFonts w:ascii="David" w:hAnsi="David" w:cs="David" w:hint="cs"/>
        <w:rtl/>
      </w:rPr>
      <w:t>שירן ונתאי על עומר מחלוף</w:t>
    </w:r>
  </w:p>
  <w:p w:rsidR="006607DC" w:rsidRPr="006607DC" w:rsidRDefault="006607DC" w:rsidP="006607DC">
    <w:pPr>
      <w:pStyle w:val="a7"/>
      <w:tabs>
        <w:tab w:val="clear" w:pos="8306"/>
        <w:tab w:val="right" w:pos="9638"/>
      </w:tabs>
      <w:rPr>
        <w:rFonts w:ascii="David" w:hAnsi="David" w:cs="David"/>
      </w:rPr>
    </w:pPr>
    <w:r w:rsidRPr="006607DC">
      <w:rPr>
        <w:rFonts w:ascii="David" w:hAnsi="David" w:cs="David" w:hint="cs"/>
        <w:rtl/>
      </w:rPr>
      <w:t xml:space="preserve">פרופ' </w:t>
    </w:r>
    <w:r w:rsidRPr="006607DC">
      <w:rPr>
        <w:rFonts w:ascii="David" w:hAnsi="David" w:cs="David"/>
        <w:rtl/>
      </w:rPr>
      <w:t xml:space="preserve">רות </w:t>
    </w:r>
    <w:r w:rsidRPr="006607DC">
      <w:rPr>
        <w:rFonts w:ascii="David" w:hAnsi="David" w:cs="David" w:hint="cs"/>
        <w:rtl/>
      </w:rPr>
      <w:t>הלפרין קדרי</w:t>
    </w:r>
    <w:r w:rsidRPr="006607DC">
      <w:rPr>
        <w:rFonts w:ascii="David" w:hAnsi="David" w:cs="David"/>
        <w:rtl/>
      </w:rPr>
      <w:tab/>
    </w:r>
    <w:r w:rsidRPr="006607DC">
      <w:rPr>
        <w:rFonts w:ascii="David" w:hAnsi="David" w:cs="David"/>
        <w:rtl/>
      </w:rPr>
      <w:tab/>
    </w:r>
    <w:r w:rsidRPr="006607DC">
      <w:rPr>
        <w:rFonts w:ascii="David" w:hAnsi="David" w:cs="David" w:hint="cs"/>
        <w:rtl/>
      </w:rPr>
      <w:t>תשע"ז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01D"/>
    <w:multiLevelType w:val="hybridMultilevel"/>
    <w:tmpl w:val="A524DD9E"/>
    <w:lvl w:ilvl="0" w:tplc="97D42688">
      <w:start w:val="1"/>
      <w:numFmt w:val="bullet"/>
      <w:lvlText w:val=""/>
      <w:lvlJc w:val="left"/>
      <w:pPr>
        <w:ind w:left="360" w:hanging="360"/>
      </w:pPr>
      <w:rPr>
        <w:rFonts w:ascii="Symbol" w:hAnsi="Symbol" w:hint="default"/>
        <w:sz w:val="18"/>
        <w:szCs w:val="18"/>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FB0AC5"/>
    <w:multiLevelType w:val="hybridMultilevel"/>
    <w:tmpl w:val="20ACEF40"/>
    <w:lvl w:ilvl="0" w:tplc="EA02FAE8">
      <w:start w:val="1"/>
      <w:numFmt w:val="hebrew1"/>
      <w:lvlText w:val="%1."/>
      <w:lvlJc w:val="left"/>
      <w:pPr>
        <w:ind w:left="360" w:hanging="360"/>
      </w:pPr>
      <w:rPr>
        <w:rFonts w:ascii="Arial" w:eastAsiaTheme="minorHAnsi" w:hAnsi="Arial" w:cs="David"/>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20343"/>
    <w:multiLevelType w:val="hybridMultilevel"/>
    <w:tmpl w:val="CE40F7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367E20"/>
    <w:multiLevelType w:val="hybridMultilevel"/>
    <w:tmpl w:val="BC5493DC"/>
    <w:lvl w:ilvl="0" w:tplc="C69AA516">
      <w:start w:val="3"/>
      <w:numFmt w:val="bullet"/>
      <w:lvlText w:val="-"/>
      <w:lvlJc w:val="left"/>
      <w:pPr>
        <w:ind w:left="360" w:hanging="360"/>
      </w:pPr>
      <w:rPr>
        <w:rFonts w:asciiTheme="minorHAnsi" w:eastAsiaTheme="minorHAnsi" w:hAnsiTheme="minorHAnsi" w:cs="David" w:hint="default"/>
        <w:b/>
        <w:b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78B1699"/>
    <w:multiLevelType w:val="hybridMultilevel"/>
    <w:tmpl w:val="FD229A86"/>
    <w:lvl w:ilvl="0" w:tplc="70CCD5EC">
      <w:start w:val="4"/>
      <w:numFmt w:val="bullet"/>
      <w:lvlText w:val="-"/>
      <w:lvlJc w:val="left"/>
      <w:pPr>
        <w:ind w:left="643" w:hanging="360"/>
      </w:pPr>
      <w:rPr>
        <w:rFonts w:ascii="Arial" w:eastAsia="Times New Roman" w:hAnsi="Arial" w:hint="default"/>
        <w:b/>
        <w:bCs w:val="0"/>
        <w:sz w:val="18"/>
        <w:szCs w:val="1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08277608"/>
    <w:multiLevelType w:val="hybridMultilevel"/>
    <w:tmpl w:val="655AC5F4"/>
    <w:lvl w:ilvl="0" w:tplc="78C6A674">
      <w:start w:val="4"/>
      <w:numFmt w:val="bullet"/>
      <w:lvlText w:val="-"/>
      <w:lvlJc w:val="left"/>
      <w:pPr>
        <w:ind w:left="720" w:hanging="360"/>
      </w:pPr>
      <w:rPr>
        <w:rFonts w:ascii="Arial" w:eastAsia="Times New Roman" w:hAnsi="Arial"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A697D"/>
    <w:multiLevelType w:val="hybridMultilevel"/>
    <w:tmpl w:val="95A20BA4"/>
    <w:lvl w:ilvl="0" w:tplc="78C6A674">
      <w:start w:val="4"/>
      <w:numFmt w:val="bullet"/>
      <w:lvlText w:val="-"/>
      <w:lvlJc w:val="left"/>
      <w:pPr>
        <w:ind w:left="360" w:hanging="360"/>
      </w:pPr>
      <w:rPr>
        <w:rFonts w:ascii="Arial" w:eastAsia="Times New Roman" w:hAnsi="Arial" w:hint="default"/>
        <w:b/>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E1A8A2AC">
      <w:start w:val="1"/>
      <w:numFmt w:val="bullet"/>
      <w:lvlText w:val=""/>
      <w:lvlJc w:val="left"/>
      <w:pPr>
        <w:ind w:left="360" w:hanging="360"/>
      </w:pPr>
      <w:rPr>
        <w:rFonts w:ascii="Symbol" w:hAnsi="Symbol" w:hint="default"/>
        <w:sz w:val="18"/>
        <w:szCs w:val="18"/>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7D2DE0"/>
    <w:multiLevelType w:val="hybridMultilevel"/>
    <w:tmpl w:val="4BF69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7B3065"/>
    <w:multiLevelType w:val="hybridMultilevel"/>
    <w:tmpl w:val="2550FA18"/>
    <w:lvl w:ilvl="0" w:tplc="1CAC7D4C">
      <w:start w:val="1"/>
      <w:numFmt w:val="bullet"/>
      <w:lvlText w:val=""/>
      <w:lvlJc w:val="left"/>
      <w:pPr>
        <w:ind w:left="360" w:hanging="360"/>
      </w:pPr>
      <w:rPr>
        <w:rFonts w:ascii="Symbol" w:hAnsi="Symbol" w:hint="default"/>
        <w:b/>
        <w:sz w:val="16"/>
        <w:szCs w:val="16"/>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11354859"/>
    <w:multiLevelType w:val="hybridMultilevel"/>
    <w:tmpl w:val="6C602BF6"/>
    <w:lvl w:ilvl="0" w:tplc="78C6A674">
      <w:start w:val="4"/>
      <w:numFmt w:val="bullet"/>
      <w:lvlText w:val="-"/>
      <w:lvlJc w:val="left"/>
      <w:pPr>
        <w:ind w:left="360" w:hanging="360"/>
      </w:pPr>
      <w:rPr>
        <w:rFonts w:ascii="Arial" w:eastAsia="Times New Roman" w:hAnsi="Arial" w:hint="default"/>
        <w:b/>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E86A9A"/>
    <w:multiLevelType w:val="hybridMultilevel"/>
    <w:tmpl w:val="B626714E"/>
    <w:lvl w:ilvl="0" w:tplc="51E092E4">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44314E"/>
    <w:multiLevelType w:val="hybridMultilevel"/>
    <w:tmpl w:val="09FE9684"/>
    <w:lvl w:ilvl="0" w:tplc="BFFEF180">
      <w:numFmt w:val="bullet"/>
      <w:lvlText w:val="-"/>
      <w:lvlJc w:val="left"/>
      <w:pPr>
        <w:ind w:left="360" w:hanging="360"/>
      </w:pPr>
      <w:rPr>
        <w:rFonts w:ascii="David" w:eastAsiaTheme="minorHAnsi" w:hAnsi="David" w:cs="David"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B3074D"/>
    <w:multiLevelType w:val="hybridMultilevel"/>
    <w:tmpl w:val="8D2C6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F0554E"/>
    <w:multiLevelType w:val="hybridMultilevel"/>
    <w:tmpl w:val="15ACDEE4"/>
    <w:lvl w:ilvl="0" w:tplc="34E4A0E8">
      <w:start w:val="1"/>
      <w:numFmt w:val="decimal"/>
      <w:lvlText w:val="%1."/>
      <w:lvlJc w:val="left"/>
      <w:pPr>
        <w:ind w:left="360" w:hanging="360"/>
      </w:pPr>
      <w:rPr>
        <w:rFonts w:ascii="Arial" w:hAnsi="Arial"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F14E0488">
      <w:numFmt w:val="bullet"/>
      <w:lvlText w:val="-"/>
      <w:lvlJc w:val="left"/>
      <w:pPr>
        <w:ind w:left="360" w:hanging="360"/>
      </w:pPr>
      <w:rPr>
        <w:rFonts w:ascii="David" w:eastAsiaTheme="minorHAnsi" w:hAnsi="David" w:cs="David" w:hint="default"/>
        <w:b w:val="0"/>
        <w:bCs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B34DED"/>
    <w:multiLevelType w:val="hybridMultilevel"/>
    <w:tmpl w:val="E42855F8"/>
    <w:lvl w:ilvl="0" w:tplc="850CB03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23185"/>
    <w:multiLevelType w:val="hybridMultilevel"/>
    <w:tmpl w:val="5840295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B86132"/>
    <w:multiLevelType w:val="hybridMultilevel"/>
    <w:tmpl w:val="D9E020B4"/>
    <w:lvl w:ilvl="0" w:tplc="ED70621A">
      <w:start w:val="1"/>
      <w:numFmt w:val="bullet"/>
      <w:lvlText w:val="o"/>
      <w:lvlJc w:val="left"/>
      <w:pPr>
        <w:ind w:left="927" w:hanging="360"/>
      </w:pPr>
      <w:rPr>
        <w:rFonts w:ascii="Courier New" w:hAnsi="Courier New" w:cs="Courier New" w:hint="default"/>
        <w:sz w:val="18"/>
        <w:szCs w:val="1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2A717560"/>
    <w:multiLevelType w:val="hybridMultilevel"/>
    <w:tmpl w:val="54BE5CAE"/>
    <w:lvl w:ilvl="0" w:tplc="78C6A674">
      <w:start w:val="4"/>
      <w:numFmt w:val="bullet"/>
      <w:lvlText w:val="-"/>
      <w:lvlJc w:val="left"/>
      <w:pPr>
        <w:ind w:left="643" w:hanging="360"/>
      </w:pPr>
      <w:rPr>
        <w:rFonts w:ascii="Arial" w:eastAsia="Times New Roman" w:hAnsi="Arial" w:hint="default"/>
        <w:b/>
        <w:bCs w:val="0"/>
        <w:sz w:val="18"/>
        <w:szCs w:val="18"/>
      </w:rPr>
    </w:lvl>
    <w:lvl w:ilvl="1" w:tplc="04090003">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8" w15:restartNumberingAfterBreak="0">
    <w:nsid w:val="2ACD2A03"/>
    <w:multiLevelType w:val="hybridMultilevel"/>
    <w:tmpl w:val="E7FA0EDC"/>
    <w:lvl w:ilvl="0" w:tplc="00B8FD1C">
      <w:start w:val="1"/>
      <w:numFmt w:val="bullet"/>
      <w:lvlText w:val=""/>
      <w:lvlJc w:val="left"/>
      <w:pPr>
        <w:ind w:left="360" w:hanging="360"/>
      </w:pPr>
      <w:rPr>
        <w:rFonts w:ascii="Symbol" w:eastAsiaTheme="minorHAnsi" w:hAnsi="Symbol" w:cs="David" w:hint="default"/>
        <w:b w:val="0"/>
        <w:bCs w:val="0"/>
        <w:sz w:val="20"/>
        <w:szCs w:val="20"/>
        <w:lang w:bidi="he-IL"/>
      </w:rPr>
    </w:lvl>
    <w:lvl w:ilvl="1" w:tplc="04090003">
      <w:start w:val="1"/>
      <w:numFmt w:val="bullet"/>
      <w:lvlText w:val="o"/>
      <w:lvlJc w:val="left"/>
      <w:pPr>
        <w:ind w:left="502"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F46ABB"/>
    <w:multiLevelType w:val="hybridMultilevel"/>
    <w:tmpl w:val="9F702500"/>
    <w:lvl w:ilvl="0" w:tplc="CD8E702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0F0850"/>
    <w:multiLevelType w:val="hybridMultilevel"/>
    <w:tmpl w:val="3BE07044"/>
    <w:lvl w:ilvl="0" w:tplc="7B34EF2E">
      <w:start w:val="2"/>
      <w:numFmt w:val="bullet"/>
      <w:lvlText w:val="-"/>
      <w:lvlJc w:val="left"/>
      <w:pPr>
        <w:ind w:left="360" w:hanging="360"/>
      </w:pPr>
      <w:rPr>
        <w:rFonts w:ascii="David" w:eastAsiaTheme="minorHAnsi" w:hAnsi="David"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F87050"/>
    <w:multiLevelType w:val="hybridMultilevel"/>
    <w:tmpl w:val="203C099C"/>
    <w:lvl w:ilvl="0" w:tplc="ED38138A">
      <w:start w:val="1"/>
      <w:numFmt w:val="bullet"/>
      <w:lvlText w:val=""/>
      <w:lvlJc w:val="left"/>
      <w:pPr>
        <w:ind w:left="360" w:hanging="360"/>
      </w:pPr>
      <w:rPr>
        <w:rFonts w:ascii="Symbol" w:hAnsi="Symbol" w:hint="default"/>
        <w:sz w:val="18"/>
        <w:szCs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5B2E44"/>
    <w:multiLevelType w:val="hybridMultilevel"/>
    <w:tmpl w:val="C23C2F94"/>
    <w:lvl w:ilvl="0" w:tplc="CC461D62">
      <w:start w:val="1"/>
      <w:numFmt w:val="hebrew1"/>
      <w:lvlText w:val="%1."/>
      <w:lvlJc w:val="left"/>
      <w:pPr>
        <w:ind w:left="927" w:hanging="36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339560E"/>
    <w:multiLevelType w:val="hybridMultilevel"/>
    <w:tmpl w:val="F55C8452"/>
    <w:lvl w:ilvl="0" w:tplc="A5CABA22">
      <w:start w:val="1"/>
      <w:numFmt w:val="decimal"/>
      <w:lvlText w:val="%1."/>
      <w:lvlJc w:val="left"/>
      <w:pPr>
        <w:ind w:left="502" w:hanging="360"/>
      </w:pPr>
      <w:rPr>
        <w:b w:val="0"/>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70F6758"/>
    <w:multiLevelType w:val="hybridMultilevel"/>
    <w:tmpl w:val="C7C68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2E68F0"/>
    <w:multiLevelType w:val="hybridMultilevel"/>
    <w:tmpl w:val="94FE76B4"/>
    <w:lvl w:ilvl="0" w:tplc="76C0FDD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34A3E3E"/>
    <w:multiLevelType w:val="hybridMultilevel"/>
    <w:tmpl w:val="E3CCAAFE"/>
    <w:lvl w:ilvl="0" w:tplc="4BD0E4EE">
      <w:start w:val="1"/>
      <w:numFmt w:val="bullet"/>
      <w:lvlText w:val=""/>
      <w:lvlJc w:val="left"/>
      <w:pPr>
        <w:ind w:left="360" w:hanging="360"/>
      </w:pPr>
      <w:rPr>
        <w:rFonts w:ascii="Symbol" w:hAnsi="Symbol" w:hint="default"/>
        <w:b/>
        <w:bCs w:val="0"/>
        <w:sz w:val="18"/>
        <w:szCs w:val="1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4A1466A2">
      <w:start w:val="1"/>
      <w:numFmt w:val="decimal"/>
      <w:lvlText w:val="%7."/>
      <w:lvlJc w:val="left"/>
      <w:pPr>
        <w:ind w:left="426" w:hanging="360"/>
      </w:pPr>
      <w:rPr>
        <w:rFonts w:ascii="David" w:eastAsiaTheme="minorHAnsi" w:hAnsi="David" w:cs="David"/>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6318DA"/>
    <w:multiLevelType w:val="hybridMultilevel"/>
    <w:tmpl w:val="1A3274FA"/>
    <w:lvl w:ilvl="0" w:tplc="78C6A674">
      <w:start w:val="4"/>
      <w:numFmt w:val="bullet"/>
      <w:lvlText w:val="-"/>
      <w:lvlJc w:val="left"/>
      <w:pPr>
        <w:ind w:left="643" w:hanging="360"/>
      </w:pPr>
      <w:rPr>
        <w:rFonts w:ascii="Arial" w:eastAsia="Times New Roman" w:hAnsi="Arial" w:hint="default"/>
        <w:b/>
        <w:bCs w:val="0"/>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8" w15:restartNumberingAfterBreak="0">
    <w:nsid w:val="463D4F49"/>
    <w:multiLevelType w:val="hybridMultilevel"/>
    <w:tmpl w:val="E36AF14C"/>
    <w:lvl w:ilvl="0" w:tplc="9634AFA6">
      <w:start w:val="1"/>
      <w:numFmt w:val="decimal"/>
      <w:lvlText w:val="%1."/>
      <w:lvlJc w:val="left"/>
      <w:pPr>
        <w:ind w:left="360" w:hanging="360"/>
      </w:pPr>
      <w:rPr>
        <w:rFonts w:hint="default"/>
        <w:b w:val="0"/>
        <w:bCs w:val="0"/>
        <w:u w:val="none"/>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8343A3B"/>
    <w:multiLevelType w:val="hybridMultilevel"/>
    <w:tmpl w:val="721A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514012"/>
    <w:multiLevelType w:val="hybridMultilevel"/>
    <w:tmpl w:val="5CF6CD0E"/>
    <w:lvl w:ilvl="0" w:tplc="6016C85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9E7BA3"/>
    <w:multiLevelType w:val="hybridMultilevel"/>
    <w:tmpl w:val="61346A5C"/>
    <w:lvl w:ilvl="0" w:tplc="AED01784">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1069"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623A1A"/>
    <w:multiLevelType w:val="hybridMultilevel"/>
    <w:tmpl w:val="5CB287B0"/>
    <w:lvl w:ilvl="0" w:tplc="08701B56">
      <w:start w:val="1"/>
      <w:numFmt w:val="bullet"/>
      <w:lvlText w:val="-"/>
      <w:lvlJc w:val="left"/>
      <w:pPr>
        <w:ind w:left="360" w:hanging="360"/>
      </w:pPr>
      <w:rPr>
        <w:rFonts w:ascii="Arial" w:eastAsia="Times New Roman" w:hAnsi="Arial" w:cs="David" w:hint="default"/>
        <w:b/>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683320"/>
    <w:multiLevelType w:val="multilevel"/>
    <w:tmpl w:val="38F81104"/>
    <w:lvl w:ilvl="0">
      <w:start w:val="1"/>
      <w:numFmt w:val="decimal"/>
      <w:lvlText w:val="%1."/>
      <w:lvlJc w:val="left"/>
      <w:pPr>
        <w:ind w:left="360" w:hanging="360"/>
      </w:pPr>
      <w:rPr>
        <w:rFonts w:asciiTheme="minorHAnsi" w:eastAsiaTheme="minorHAnsi" w:hAnsiTheme="minorHAnsi" w:cs="David"/>
        <w:b w:val="0"/>
        <w:bCs w:val="0"/>
        <w:u w:val="none"/>
      </w:rPr>
    </w:lvl>
    <w:lvl w:ilvl="1">
      <w:start w:val="1"/>
      <w:numFmt w:val="bullet"/>
      <w:lvlText w:val="o"/>
      <w:lvlJc w:val="left"/>
      <w:pPr>
        <w:ind w:left="574" w:hanging="432"/>
      </w:pPr>
      <w:rPr>
        <w:rFonts w:ascii="Courier New" w:hAnsi="Courier New" w:cs="Courier New" w:hint="default"/>
      </w:rPr>
    </w:lvl>
    <w:lvl w:ilvl="2">
      <w:start w:val="1"/>
      <w:numFmt w:val="decimal"/>
      <w:lvlText w:val="%3."/>
      <w:lvlJc w:val="left"/>
      <w:pPr>
        <w:ind w:left="504" w:hanging="504"/>
      </w:pPr>
      <w:rPr>
        <w:rFonts w:asciiTheme="minorHAnsi" w:eastAsiaTheme="minorHAnsi" w:hAnsiTheme="minorHAnsi" w:cs="David"/>
        <w:b/>
        <w:bCs w:val="0"/>
        <w:color w:val="auto"/>
        <w:u w:val="none"/>
        <w:lang w:val="en-US"/>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944B13"/>
    <w:multiLevelType w:val="hybridMultilevel"/>
    <w:tmpl w:val="E2240AA2"/>
    <w:lvl w:ilvl="0" w:tplc="44CA79B6">
      <w:start w:val="1"/>
      <w:numFmt w:val="hebrew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1418"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5B5080F4">
      <w:start w:val="1"/>
      <w:numFmt w:val="decimal"/>
      <w:lvlText w:val="%7."/>
      <w:lvlJc w:val="left"/>
      <w:pPr>
        <w:ind w:left="643" w:hanging="360"/>
      </w:pPr>
      <w:rPr>
        <w:rFonts w:ascii="David" w:eastAsiaTheme="minorHAnsi" w:hAnsi="David" w:cs="David"/>
        <w:b w:val="0"/>
        <w:bCs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558479D"/>
    <w:multiLevelType w:val="hybridMultilevel"/>
    <w:tmpl w:val="068ED656"/>
    <w:lvl w:ilvl="0" w:tplc="04090003">
      <w:start w:val="1"/>
      <w:numFmt w:val="bullet"/>
      <w:lvlText w:val="o"/>
      <w:lvlJc w:val="left"/>
      <w:pPr>
        <w:ind w:left="927" w:hanging="360"/>
      </w:pPr>
      <w:rPr>
        <w:rFonts w:ascii="Courier New" w:hAnsi="Courier New" w:cs="Courier New"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559F07E3"/>
    <w:multiLevelType w:val="hybridMultilevel"/>
    <w:tmpl w:val="96D29E68"/>
    <w:lvl w:ilvl="0" w:tplc="62247682">
      <w:start w:val="1"/>
      <w:numFmt w:val="decimal"/>
      <w:lvlText w:val="%1."/>
      <w:lvlJc w:val="left"/>
      <w:pPr>
        <w:ind w:left="501" w:hanging="360"/>
      </w:pPr>
      <w:rPr>
        <w:rFonts w:hint="default"/>
        <w:b w:val="0"/>
        <w:bCs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7" w15:restartNumberingAfterBreak="0">
    <w:nsid w:val="5ABE72D8"/>
    <w:multiLevelType w:val="hybridMultilevel"/>
    <w:tmpl w:val="634257FE"/>
    <w:lvl w:ilvl="0" w:tplc="6EA8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8F1AB1"/>
    <w:multiLevelType w:val="hybridMultilevel"/>
    <w:tmpl w:val="7B724D30"/>
    <w:lvl w:ilvl="0" w:tplc="F4CCB5CA">
      <w:start w:val="1"/>
      <w:numFmt w:val="decimal"/>
      <w:lvlText w:val="(%1)"/>
      <w:lvlJc w:val="left"/>
      <w:pPr>
        <w:ind w:left="927" w:hanging="360"/>
      </w:pPr>
      <w:rPr>
        <w:rFonts w:ascii="Times New Roman" w:eastAsia="Times New Roman" w:hAnsi="Times New Roman" w:cs="David"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56D59F9"/>
    <w:multiLevelType w:val="hybridMultilevel"/>
    <w:tmpl w:val="FB8E3AFA"/>
    <w:lvl w:ilvl="0" w:tplc="8C8203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BB5C51"/>
    <w:multiLevelType w:val="hybridMultilevel"/>
    <w:tmpl w:val="8D2EB82E"/>
    <w:lvl w:ilvl="0" w:tplc="527A633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601B29"/>
    <w:multiLevelType w:val="hybridMultilevel"/>
    <w:tmpl w:val="66DA5424"/>
    <w:lvl w:ilvl="0" w:tplc="639005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DC3559"/>
    <w:multiLevelType w:val="hybridMultilevel"/>
    <w:tmpl w:val="A4560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8CB0E9E"/>
    <w:multiLevelType w:val="hybridMultilevel"/>
    <w:tmpl w:val="5E6E00DE"/>
    <w:lvl w:ilvl="0" w:tplc="B31CC362">
      <w:start w:val="1"/>
      <w:numFmt w:val="decimal"/>
      <w:lvlText w:val="%1."/>
      <w:lvlJc w:val="left"/>
      <w:pPr>
        <w:ind w:left="360" w:hanging="360"/>
      </w:pPr>
      <w:rPr>
        <w:rFonts w:asciiTheme="minorHAnsi" w:eastAsiaTheme="minorHAnsi" w:hAnsiTheme="minorHAnsi" w:cs="David"/>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9F81934"/>
    <w:multiLevelType w:val="hybridMultilevel"/>
    <w:tmpl w:val="F1143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A7B36CA"/>
    <w:multiLevelType w:val="hybridMultilevel"/>
    <w:tmpl w:val="5CB287B0"/>
    <w:lvl w:ilvl="0" w:tplc="08701B56">
      <w:start w:val="1"/>
      <w:numFmt w:val="bullet"/>
      <w:lvlText w:val="-"/>
      <w:lvlJc w:val="left"/>
      <w:pPr>
        <w:ind w:left="360" w:hanging="360"/>
      </w:pPr>
      <w:rPr>
        <w:rFonts w:ascii="Arial" w:eastAsia="Times New Roman" w:hAnsi="Arial" w:cs="David" w:hint="default"/>
        <w:b/>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867D7D"/>
    <w:multiLevelType w:val="hybridMultilevel"/>
    <w:tmpl w:val="9FE0E022"/>
    <w:lvl w:ilvl="0" w:tplc="91B40C7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AE08C4"/>
    <w:multiLevelType w:val="hybridMultilevel"/>
    <w:tmpl w:val="5B4AAD3E"/>
    <w:lvl w:ilvl="0" w:tplc="D728D2F0">
      <w:start w:val="3"/>
      <w:numFmt w:val="bullet"/>
      <w:lvlText w:val="-"/>
      <w:lvlJc w:val="left"/>
      <w:pPr>
        <w:ind w:left="360" w:hanging="360"/>
      </w:pPr>
      <w:rPr>
        <w:rFonts w:asciiTheme="minorHAnsi" w:eastAsiaTheme="minorHAnsi" w:hAnsiTheme="minorHAnsi" w:cs="David" w:hint="default"/>
        <w:b/>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B61742"/>
    <w:multiLevelType w:val="hybridMultilevel"/>
    <w:tmpl w:val="078A8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18A186D"/>
    <w:multiLevelType w:val="hybridMultilevel"/>
    <w:tmpl w:val="9954D4F6"/>
    <w:lvl w:ilvl="0" w:tplc="78C6A674">
      <w:start w:val="4"/>
      <w:numFmt w:val="bullet"/>
      <w:lvlText w:val="-"/>
      <w:lvlJc w:val="left"/>
      <w:pPr>
        <w:ind w:left="360" w:hanging="360"/>
      </w:pPr>
      <w:rPr>
        <w:rFonts w:ascii="Arial" w:eastAsia="Times New Roman" w:hAnsi="Arial" w:hint="default"/>
        <w:b/>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24930DE"/>
    <w:multiLevelType w:val="hybridMultilevel"/>
    <w:tmpl w:val="1E8E6ED4"/>
    <w:lvl w:ilvl="0" w:tplc="24B6A7D6">
      <w:start w:val="11"/>
      <w:numFmt w:val="bullet"/>
      <w:lvlText w:val=""/>
      <w:lvlJc w:val="left"/>
      <w:pPr>
        <w:ind w:left="360" w:hanging="360"/>
      </w:pPr>
      <w:rPr>
        <w:rFonts w:ascii="Symbol" w:eastAsiaTheme="minorHAnsi" w:hAnsi="Symbol" w:cs="David"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EC09BA"/>
    <w:multiLevelType w:val="hybridMultilevel"/>
    <w:tmpl w:val="40545942"/>
    <w:lvl w:ilvl="0" w:tplc="EC806BB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E695A5C"/>
    <w:multiLevelType w:val="hybridMultilevel"/>
    <w:tmpl w:val="13E0DE90"/>
    <w:lvl w:ilvl="0" w:tplc="B6765270">
      <w:start w:val="1"/>
      <w:numFmt w:val="hebrew1"/>
      <w:lvlText w:val="%1."/>
      <w:lvlJc w:val="left"/>
      <w:pPr>
        <w:ind w:left="643" w:hanging="360"/>
      </w:pPr>
      <w:rPr>
        <w:rFonts w:asciiTheme="minorHAnsi" w:eastAsiaTheme="minorHAnsi" w:hAnsiTheme="minorHAnsi" w:cs="David"/>
        <w:b w:val="0"/>
        <w:bCs w:val="0"/>
        <w:lang w:val="en-US"/>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3" w15:restartNumberingAfterBreak="0">
    <w:nsid w:val="7E782809"/>
    <w:multiLevelType w:val="hybridMultilevel"/>
    <w:tmpl w:val="317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10"/>
  </w:num>
  <w:num w:numId="3">
    <w:abstractNumId w:val="43"/>
  </w:num>
  <w:num w:numId="4">
    <w:abstractNumId w:val="34"/>
  </w:num>
  <w:num w:numId="5">
    <w:abstractNumId w:val="21"/>
  </w:num>
  <w:num w:numId="6">
    <w:abstractNumId w:val="36"/>
  </w:num>
  <w:num w:numId="7">
    <w:abstractNumId w:val="31"/>
  </w:num>
  <w:num w:numId="8">
    <w:abstractNumId w:val="8"/>
  </w:num>
  <w:num w:numId="9">
    <w:abstractNumId w:val="45"/>
  </w:num>
  <w:num w:numId="10">
    <w:abstractNumId w:val="1"/>
  </w:num>
  <w:num w:numId="11">
    <w:abstractNumId w:val="18"/>
  </w:num>
  <w:num w:numId="12">
    <w:abstractNumId w:val="33"/>
  </w:num>
  <w:num w:numId="13">
    <w:abstractNumId w:val="4"/>
  </w:num>
  <w:num w:numId="14">
    <w:abstractNumId w:val="5"/>
  </w:num>
  <w:num w:numId="15">
    <w:abstractNumId w:val="47"/>
  </w:num>
  <w:num w:numId="16">
    <w:abstractNumId w:val="48"/>
  </w:num>
  <w:num w:numId="17">
    <w:abstractNumId w:val="50"/>
  </w:num>
  <w:num w:numId="18">
    <w:abstractNumId w:val="20"/>
  </w:num>
  <w:num w:numId="19">
    <w:abstractNumId w:val="39"/>
  </w:num>
  <w:num w:numId="20">
    <w:abstractNumId w:val="3"/>
  </w:num>
  <w:num w:numId="21">
    <w:abstractNumId w:val="19"/>
  </w:num>
  <w:num w:numId="22">
    <w:abstractNumId w:val="53"/>
  </w:num>
  <w:num w:numId="23">
    <w:abstractNumId w:val="35"/>
  </w:num>
  <w:num w:numId="24">
    <w:abstractNumId w:val="23"/>
  </w:num>
  <w:num w:numId="25">
    <w:abstractNumId w:val="0"/>
  </w:num>
  <w:num w:numId="26">
    <w:abstractNumId w:val="52"/>
  </w:num>
  <w:num w:numId="27">
    <w:abstractNumId w:val="38"/>
  </w:num>
  <w:num w:numId="28">
    <w:abstractNumId w:val="22"/>
  </w:num>
  <w:num w:numId="29">
    <w:abstractNumId w:val="41"/>
  </w:num>
  <w:num w:numId="30">
    <w:abstractNumId w:val="46"/>
  </w:num>
  <w:num w:numId="31">
    <w:abstractNumId w:val="37"/>
  </w:num>
  <w:num w:numId="32">
    <w:abstractNumId w:val="51"/>
  </w:num>
  <w:num w:numId="33">
    <w:abstractNumId w:val="11"/>
  </w:num>
  <w:num w:numId="34">
    <w:abstractNumId w:val="28"/>
  </w:num>
  <w:num w:numId="35">
    <w:abstractNumId w:val="30"/>
  </w:num>
  <w:num w:numId="36">
    <w:abstractNumId w:val="26"/>
  </w:num>
  <w:num w:numId="37">
    <w:abstractNumId w:val="40"/>
  </w:num>
  <w:num w:numId="38">
    <w:abstractNumId w:val="15"/>
  </w:num>
  <w:num w:numId="39">
    <w:abstractNumId w:val="16"/>
  </w:num>
  <w:num w:numId="40">
    <w:abstractNumId w:val="6"/>
  </w:num>
  <w:num w:numId="41">
    <w:abstractNumId w:val="13"/>
  </w:num>
  <w:num w:numId="42">
    <w:abstractNumId w:val="32"/>
  </w:num>
  <w:num w:numId="43">
    <w:abstractNumId w:val="24"/>
  </w:num>
  <w:num w:numId="44">
    <w:abstractNumId w:val="17"/>
  </w:num>
  <w:num w:numId="45">
    <w:abstractNumId w:val="27"/>
  </w:num>
  <w:num w:numId="46">
    <w:abstractNumId w:val="9"/>
  </w:num>
  <w:num w:numId="47">
    <w:abstractNumId w:val="14"/>
  </w:num>
  <w:num w:numId="48">
    <w:abstractNumId w:val="2"/>
  </w:num>
  <w:num w:numId="49">
    <w:abstractNumId w:val="25"/>
  </w:num>
  <w:num w:numId="50">
    <w:abstractNumId w:val="44"/>
  </w:num>
  <w:num w:numId="51">
    <w:abstractNumId w:val="42"/>
  </w:num>
  <w:num w:numId="52">
    <w:abstractNumId w:val="7"/>
  </w:num>
  <w:num w:numId="53">
    <w:abstractNumId w:val="29"/>
  </w:num>
  <w:num w:numId="54">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53"/>
    <w:rsid w:val="000016C6"/>
    <w:rsid w:val="000045D1"/>
    <w:rsid w:val="00004FE0"/>
    <w:rsid w:val="0001181D"/>
    <w:rsid w:val="00016BC6"/>
    <w:rsid w:val="000176F4"/>
    <w:rsid w:val="0001791D"/>
    <w:rsid w:val="00022058"/>
    <w:rsid w:val="0002245D"/>
    <w:rsid w:val="00022844"/>
    <w:rsid w:val="00033FFE"/>
    <w:rsid w:val="00035F9D"/>
    <w:rsid w:val="00036B64"/>
    <w:rsid w:val="00037C0C"/>
    <w:rsid w:val="00042E0B"/>
    <w:rsid w:val="0004794A"/>
    <w:rsid w:val="000519D0"/>
    <w:rsid w:val="00052580"/>
    <w:rsid w:val="00053FE8"/>
    <w:rsid w:val="00057121"/>
    <w:rsid w:val="00057314"/>
    <w:rsid w:val="00061C88"/>
    <w:rsid w:val="00063414"/>
    <w:rsid w:val="00063B8B"/>
    <w:rsid w:val="0006772F"/>
    <w:rsid w:val="00070182"/>
    <w:rsid w:val="0007291E"/>
    <w:rsid w:val="00080210"/>
    <w:rsid w:val="000829B8"/>
    <w:rsid w:val="000844A4"/>
    <w:rsid w:val="00084873"/>
    <w:rsid w:val="00086658"/>
    <w:rsid w:val="00087FA2"/>
    <w:rsid w:val="00093BC1"/>
    <w:rsid w:val="00095FAF"/>
    <w:rsid w:val="000970C1"/>
    <w:rsid w:val="000A07A3"/>
    <w:rsid w:val="000A2E17"/>
    <w:rsid w:val="000A594E"/>
    <w:rsid w:val="000A6C85"/>
    <w:rsid w:val="000B1B2F"/>
    <w:rsid w:val="000B4EE5"/>
    <w:rsid w:val="000B6C7A"/>
    <w:rsid w:val="000C0D13"/>
    <w:rsid w:val="000C171C"/>
    <w:rsid w:val="000C1CAF"/>
    <w:rsid w:val="000C3AF9"/>
    <w:rsid w:val="000D13E0"/>
    <w:rsid w:val="000D1F01"/>
    <w:rsid w:val="000D2333"/>
    <w:rsid w:val="000D3FCD"/>
    <w:rsid w:val="000E18F9"/>
    <w:rsid w:val="000E243A"/>
    <w:rsid w:val="000E4B37"/>
    <w:rsid w:val="000E4D2B"/>
    <w:rsid w:val="000E627A"/>
    <w:rsid w:val="000F2D4D"/>
    <w:rsid w:val="000F4830"/>
    <w:rsid w:val="000F52AA"/>
    <w:rsid w:val="000F733C"/>
    <w:rsid w:val="00104DEE"/>
    <w:rsid w:val="00107BC1"/>
    <w:rsid w:val="00110C1A"/>
    <w:rsid w:val="00111EDC"/>
    <w:rsid w:val="0011234F"/>
    <w:rsid w:val="00112DCE"/>
    <w:rsid w:val="00114551"/>
    <w:rsid w:val="001157BA"/>
    <w:rsid w:val="001177DE"/>
    <w:rsid w:val="00123526"/>
    <w:rsid w:val="001257C1"/>
    <w:rsid w:val="001275F7"/>
    <w:rsid w:val="00132EA9"/>
    <w:rsid w:val="00133CA0"/>
    <w:rsid w:val="00134EC0"/>
    <w:rsid w:val="00142E63"/>
    <w:rsid w:val="00146DE8"/>
    <w:rsid w:val="00146E9A"/>
    <w:rsid w:val="001500F8"/>
    <w:rsid w:val="00152BFB"/>
    <w:rsid w:val="00153F91"/>
    <w:rsid w:val="00157EF1"/>
    <w:rsid w:val="0016145D"/>
    <w:rsid w:val="00164352"/>
    <w:rsid w:val="001643DA"/>
    <w:rsid w:val="001650B7"/>
    <w:rsid w:val="0016548D"/>
    <w:rsid w:val="00165767"/>
    <w:rsid w:val="00170A45"/>
    <w:rsid w:val="00173F4C"/>
    <w:rsid w:val="00177158"/>
    <w:rsid w:val="001779FF"/>
    <w:rsid w:val="001850D3"/>
    <w:rsid w:val="00190C72"/>
    <w:rsid w:val="00192B17"/>
    <w:rsid w:val="001949ED"/>
    <w:rsid w:val="00197940"/>
    <w:rsid w:val="001A1239"/>
    <w:rsid w:val="001A1A98"/>
    <w:rsid w:val="001A6B03"/>
    <w:rsid w:val="001A6D0F"/>
    <w:rsid w:val="001A7513"/>
    <w:rsid w:val="001B3371"/>
    <w:rsid w:val="001B43BB"/>
    <w:rsid w:val="001B5DC6"/>
    <w:rsid w:val="001C753B"/>
    <w:rsid w:val="001C7566"/>
    <w:rsid w:val="001C772F"/>
    <w:rsid w:val="001C7BA1"/>
    <w:rsid w:val="001D17E0"/>
    <w:rsid w:val="001D3492"/>
    <w:rsid w:val="001D485B"/>
    <w:rsid w:val="001D5AB2"/>
    <w:rsid w:val="001E36FE"/>
    <w:rsid w:val="001E6409"/>
    <w:rsid w:val="001E7AE8"/>
    <w:rsid w:val="001F36B6"/>
    <w:rsid w:val="001F394B"/>
    <w:rsid w:val="002032C5"/>
    <w:rsid w:val="00207E25"/>
    <w:rsid w:val="002126C1"/>
    <w:rsid w:val="00213304"/>
    <w:rsid w:val="00216B30"/>
    <w:rsid w:val="00222BF9"/>
    <w:rsid w:val="002251CD"/>
    <w:rsid w:val="002267D8"/>
    <w:rsid w:val="00231F4F"/>
    <w:rsid w:val="00232ED5"/>
    <w:rsid w:val="00233796"/>
    <w:rsid w:val="002363E7"/>
    <w:rsid w:val="00240375"/>
    <w:rsid w:val="00242EF5"/>
    <w:rsid w:val="002436EC"/>
    <w:rsid w:val="00246E06"/>
    <w:rsid w:val="00250784"/>
    <w:rsid w:val="00251F82"/>
    <w:rsid w:val="00252A17"/>
    <w:rsid w:val="0025413E"/>
    <w:rsid w:val="00255F38"/>
    <w:rsid w:val="00261150"/>
    <w:rsid w:val="00263838"/>
    <w:rsid w:val="002655B1"/>
    <w:rsid w:val="00265EAA"/>
    <w:rsid w:val="00266B50"/>
    <w:rsid w:val="00271EC2"/>
    <w:rsid w:val="00272C51"/>
    <w:rsid w:val="0027476D"/>
    <w:rsid w:val="002825B7"/>
    <w:rsid w:val="00286101"/>
    <w:rsid w:val="002861BA"/>
    <w:rsid w:val="00290585"/>
    <w:rsid w:val="00290E34"/>
    <w:rsid w:val="0029287E"/>
    <w:rsid w:val="00294F75"/>
    <w:rsid w:val="002A0E81"/>
    <w:rsid w:val="002A27DA"/>
    <w:rsid w:val="002A3D2E"/>
    <w:rsid w:val="002A4044"/>
    <w:rsid w:val="002B2938"/>
    <w:rsid w:val="002B3063"/>
    <w:rsid w:val="002C233B"/>
    <w:rsid w:val="002C2717"/>
    <w:rsid w:val="002C3D03"/>
    <w:rsid w:val="002C737C"/>
    <w:rsid w:val="002C7C57"/>
    <w:rsid w:val="002D0152"/>
    <w:rsid w:val="002D031D"/>
    <w:rsid w:val="002D4281"/>
    <w:rsid w:val="002D4580"/>
    <w:rsid w:val="002E0692"/>
    <w:rsid w:val="002F198B"/>
    <w:rsid w:val="002F21F0"/>
    <w:rsid w:val="003020EF"/>
    <w:rsid w:val="003026C2"/>
    <w:rsid w:val="00302A55"/>
    <w:rsid w:val="003064A5"/>
    <w:rsid w:val="003073D3"/>
    <w:rsid w:val="0031020B"/>
    <w:rsid w:val="00313F01"/>
    <w:rsid w:val="00314B47"/>
    <w:rsid w:val="003154C3"/>
    <w:rsid w:val="00330704"/>
    <w:rsid w:val="00331E08"/>
    <w:rsid w:val="00336400"/>
    <w:rsid w:val="00340AEA"/>
    <w:rsid w:val="00340BCD"/>
    <w:rsid w:val="00341040"/>
    <w:rsid w:val="0034544F"/>
    <w:rsid w:val="00354C91"/>
    <w:rsid w:val="00354F42"/>
    <w:rsid w:val="003573CE"/>
    <w:rsid w:val="003574EF"/>
    <w:rsid w:val="00362719"/>
    <w:rsid w:val="00362F39"/>
    <w:rsid w:val="00363286"/>
    <w:rsid w:val="00363A8F"/>
    <w:rsid w:val="003653C3"/>
    <w:rsid w:val="00365E82"/>
    <w:rsid w:val="00370C34"/>
    <w:rsid w:val="00372AB4"/>
    <w:rsid w:val="00376B53"/>
    <w:rsid w:val="00381E10"/>
    <w:rsid w:val="003934A4"/>
    <w:rsid w:val="00393DB0"/>
    <w:rsid w:val="00394193"/>
    <w:rsid w:val="00396400"/>
    <w:rsid w:val="003A1065"/>
    <w:rsid w:val="003A1479"/>
    <w:rsid w:val="003A1E61"/>
    <w:rsid w:val="003A5CB7"/>
    <w:rsid w:val="003A7179"/>
    <w:rsid w:val="003A7D45"/>
    <w:rsid w:val="003B02C7"/>
    <w:rsid w:val="003B1CB3"/>
    <w:rsid w:val="003B7527"/>
    <w:rsid w:val="003C1699"/>
    <w:rsid w:val="003D37E6"/>
    <w:rsid w:val="003D42B9"/>
    <w:rsid w:val="003D63C7"/>
    <w:rsid w:val="003E1554"/>
    <w:rsid w:val="003E6360"/>
    <w:rsid w:val="003F13A4"/>
    <w:rsid w:val="003F5538"/>
    <w:rsid w:val="003F5BB8"/>
    <w:rsid w:val="003F67B3"/>
    <w:rsid w:val="004001B1"/>
    <w:rsid w:val="00402E51"/>
    <w:rsid w:val="004055B8"/>
    <w:rsid w:val="004062DB"/>
    <w:rsid w:val="004104A9"/>
    <w:rsid w:val="00411117"/>
    <w:rsid w:val="00411C99"/>
    <w:rsid w:val="00414C5D"/>
    <w:rsid w:val="00415ABA"/>
    <w:rsid w:val="00417E78"/>
    <w:rsid w:val="00420D15"/>
    <w:rsid w:val="00423E2A"/>
    <w:rsid w:val="00424789"/>
    <w:rsid w:val="00425466"/>
    <w:rsid w:val="00425FE4"/>
    <w:rsid w:val="00431704"/>
    <w:rsid w:val="004345DD"/>
    <w:rsid w:val="00442255"/>
    <w:rsid w:val="0045315D"/>
    <w:rsid w:val="00453E41"/>
    <w:rsid w:val="0045404B"/>
    <w:rsid w:val="0045465E"/>
    <w:rsid w:val="00460911"/>
    <w:rsid w:val="00463421"/>
    <w:rsid w:val="00463C28"/>
    <w:rsid w:val="004651E3"/>
    <w:rsid w:val="0046543D"/>
    <w:rsid w:val="00471989"/>
    <w:rsid w:val="00473FF5"/>
    <w:rsid w:val="00475A60"/>
    <w:rsid w:val="0047718C"/>
    <w:rsid w:val="00481BE2"/>
    <w:rsid w:val="00482192"/>
    <w:rsid w:val="0048241F"/>
    <w:rsid w:val="004846E0"/>
    <w:rsid w:val="004850D1"/>
    <w:rsid w:val="0048597F"/>
    <w:rsid w:val="004938EB"/>
    <w:rsid w:val="00495894"/>
    <w:rsid w:val="00495D84"/>
    <w:rsid w:val="004961C3"/>
    <w:rsid w:val="00496487"/>
    <w:rsid w:val="00496BC1"/>
    <w:rsid w:val="004971DC"/>
    <w:rsid w:val="004A0499"/>
    <w:rsid w:val="004A13AD"/>
    <w:rsid w:val="004A2EEB"/>
    <w:rsid w:val="004B2947"/>
    <w:rsid w:val="004B54AF"/>
    <w:rsid w:val="004C08C0"/>
    <w:rsid w:val="004C0A58"/>
    <w:rsid w:val="004C0C50"/>
    <w:rsid w:val="004C2B53"/>
    <w:rsid w:val="004C3651"/>
    <w:rsid w:val="004C3CCA"/>
    <w:rsid w:val="004C53D8"/>
    <w:rsid w:val="004C5A66"/>
    <w:rsid w:val="004C74E0"/>
    <w:rsid w:val="004D267B"/>
    <w:rsid w:val="004D40BF"/>
    <w:rsid w:val="004D4695"/>
    <w:rsid w:val="004D47A8"/>
    <w:rsid w:val="004E59A9"/>
    <w:rsid w:val="004F1090"/>
    <w:rsid w:val="004F7989"/>
    <w:rsid w:val="00505FA7"/>
    <w:rsid w:val="00511032"/>
    <w:rsid w:val="00511C1C"/>
    <w:rsid w:val="00515D16"/>
    <w:rsid w:val="00516E23"/>
    <w:rsid w:val="00520117"/>
    <w:rsid w:val="00520BF5"/>
    <w:rsid w:val="005224C6"/>
    <w:rsid w:val="00522546"/>
    <w:rsid w:val="005225B4"/>
    <w:rsid w:val="00527F55"/>
    <w:rsid w:val="0053249B"/>
    <w:rsid w:val="00532536"/>
    <w:rsid w:val="00532D43"/>
    <w:rsid w:val="00533302"/>
    <w:rsid w:val="00535845"/>
    <w:rsid w:val="00536C49"/>
    <w:rsid w:val="005370DB"/>
    <w:rsid w:val="00540910"/>
    <w:rsid w:val="00540DE5"/>
    <w:rsid w:val="00550C8F"/>
    <w:rsid w:val="00551100"/>
    <w:rsid w:val="00552B18"/>
    <w:rsid w:val="005537FF"/>
    <w:rsid w:val="0055467A"/>
    <w:rsid w:val="00555E04"/>
    <w:rsid w:val="005625E9"/>
    <w:rsid w:val="00563D19"/>
    <w:rsid w:val="00570F30"/>
    <w:rsid w:val="0057501F"/>
    <w:rsid w:val="00575308"/>
    <w:rsid w:val="005779E3"/>
    <w:rsid w:val="00582ED2"/>
    <w:rsid w:val="0058370D"/>
    <w:rsid w:val="00583B23"/>
    <w:rsid w:val="00583B2E"/>
    <w:rsid w:val="00585361"/>
    <w:rsid w:val="00587BA9"/>
    <w:rsid w:val="00590FE8"/>
    <w:rsid w:val="00591815"/>
    <w:rsid w:val="00591934"/>
    <w:rsid w:val="00591D5E"/>
    <w:rsid w:val="005941AE"/>
    <w:rsid w:val="00597FB4"/>
    <w:rsid w:val="005A0008"/>
    <w:rsid w:val="005A2114"/>
    <w:rsid w:val="005A3370"/>
    <w:rsid w:val="005A4CE5"/>
    <w:rsid w:val="005B1F2F"/>
    <w:rsid w:val="005B3073"/>
    <w:rsid w:val="005B41B0"/>
    <w:rsid w:val="005B459C"/>
    <w:rsid w:val="005B5818"/>
    <w:rsid w:val="005C3274"/>
    <w:rsid w:val="005C462A"/>
    <w:rsid w:val="005C4932"/>
    <w:rsid w:val="005C5A4C"/>
    <w:rsid w:val="005D1DE8"/>
    <w:rsid w:val="005D4B56"/>
    <w:rsid w:val="005D4F20"/>
    <w:rsid w:val="005D7A43"/>
    <w:rsid w:val="005E3768"/>
    <w:rsid w:val="005E52DE"/>
    <w:rsid w:val="005E5CE5"/>
    <w:rsid w:val="005E6176"/>
    <w:rsid w:val="005F1094"/>
    <w:rsid w:val="005F1769"/>
    <w:rsid w:val="005F7471"/>
    <w:rsid w:val="00601964"/>
    <w:rsid w:val="00606F93"/>
    <w:rsid w:val="00624FB9"/>
    <w:rsid w:val="00626154"/>
    <w:rsid w:val="006322E8"/>
    <w:rsid w:val="0063303D"/>
    <w:rsid w:val="00633AED"/>
    <w:rsid w:val="006347EE"/>
    <w:rsid w:val="00642092"/>
    <w:rsid w:val="006429CB"/>
    <w:rsid w:val="00643EC3"/>
    <w:rsid w:val="00645520"/>
    <w:rsid w:val="00647E24"/>
    <w:rsid w:val="006607DC"/>
    <w:rsid w:val="006609C5"/>
    <w:rsid w:val="00660C34"/>
    <w:rsid w:val="006617B3"/>
    <w:rsid w:val="00666B05"/>
    <w:rsid w:val="00670439"/>
    <w:rsid w:val="00672DE0"/>
    <w:rsid w:val="00674833"/>
    <w:rsid w:val="00675253"/>
    <w:rsid w:val="00675926"/>
    <w:rsid w:val="0068192B"/>
    <w:rsid w:val="00681BE2"/>
    <w:rsid w:val="00682D1E"/>
    <w:rsid w:val="00684099"/>
    <w:rsid w:val="00684F46"/>
    <w:rsid w:val="00685A92"/>
    <w:rsid w:val="006861CB"/>
    <w:rsid w:val="00686EA4"/>
    <w:rsid w:val="00687CB7"/>
    <w:rsid w:val="00693914"/>
    <w:rsid w:val="00693A42"/>
    <w:rsid w:val="006961F7"/>
    <w:rsid w:val="006A15BC"/>
    <w:rsid w:val="006A2AAB"/>
    <w:rsid w:val="006A4162"/>
    <w:rsid w:val="006A4D12"/>
    <w:rsid w:val="006A62A1"/>
    <w:rsid w:val="006A70BE"/>
    <w:rsid w:val="006B0ECE"/>
    <w:rsid w:val="006C0DD4"/>
    <w:rsid w:val="006C668F"/>
    <w:rsid w:val="006D5A17"/>
    <w:rsid w:val="006D682C"/>
    <w:rsid w:val="006E118B"/>
    <w:rsid w:val="006E2919"/>
    <w:rsid w:val="006E2CA0"/>
    <w:rsid w:val="006E747E"/>
    <w:rsid w:val="006E7588"/>
    <w:rsid w:val="006E7A4A"/>
    <w:rsid w:val="006F4589"/>
    <w:rsid w:val="006F5AB7"/>
    <w:rsid w:val="006F5D0E"/>
    <w:rsid w:val="006F5D1B"/>
    <w:rsid w:val="006F7892"/>
    <w:rsid w:val="006F7BC3"/>
    <w:rsid w:val="006F7E65"/>
    <w:rsid w:val="00701501"/>
    <w:rsid w:val="00701B6C"/>
    <w:rsid w:val="00702219"/>
    <w:rsid w:val="0070586A"/>
    <w:rsid w:val="00710B9B"/>
    <w:rsid w:val="007122BE"/>
    <w:rsid w:val="007122C3"/>
    <w:rsid w:val="0071491F"/>
    <w:rsid w:val="00720DA9"/>
    <w:rsid w:val="00723CA6"/>
    <w:rsid w:val="007242C4"/>
    <w:rsid w:val="00725290"/>
    <w:rsid w:val="00725E7C"/>
    <w:rsid w:val="007354F5"/>
    <w:rsid w:val="00737DB6"/>
    <w:rsid w:val="00737E48"/>
    <w:rsid w:val="00740649"/>
    <w:rsid w:val="00740B6E"/>
    <w:rsid w:val="00741DD6"/>
    <w:rsid w:val="00744AA9"/>
    <w:rsid w:val="00746C7D"/>
    <w:rsid w:val="00750F25"/>
    <w:rsid w:val="00750FD4"/>
    <w:rsid w:val="00754B67"/>
    <w:rsid w:val="007561F9"/>
    <w:rsid w:val="007601A2"/>
    <w:rsid w:val="00764FDD"/>
    <w:rsid w:val="00765ABC"/>
    <w:rsid w:val="00767B68"/>
    <w:rsid w:val="00767CD7"/>
    <w:rsid w:val="0077088C"/>
    <w:rsid w:val="00775885"/>
    <w:rsid w:val="00775F0D"/>
    <w:rsid w:val="00777E96"/>
    <w:rsid w:val="00780297"/>
    <w:rsid w:val="0078137D"/>
    <w:rsid w:val="00781705"/>
    <w:rsid w:val="007831E6"/>
    <w:rsid w:val="0078389C"/>
    <w:rsid w:val="00787CE9"/>
    <w:rsid w:val="007915F5"/>
    <w:rsid w:val="00791E0F"/>
    <w:rsid w:val="00792BC9"/>
    <w:rsid w:val="00796581"/>
    <w:rsid w:val="007965E3"/>
    <w:rsid w:val="007A18A2"/>
    <w:rsid w:val="007A6372"/>
    <w:rsid w:val="007B2271"/>
    <w:rsid w:val="007B2EFE"/>
    <w:rsid w:val="007B57DC"/>
    <w:rsid w:val="007B58A7"/>
    <w:rsid w:val="007B665B"/>
    <w:rsid w:val="007B7977"/>
    <w:rsid w:val="007C7A14"/>
    <w:rsid w:val="007D4A84"/>
    <w:rsid w:val="007D4E7E"/>
    <w:rsid w:val="007E1FA2"/>
    <w:rsid w:val="007E24F3"/>
    <w:rsid w:val="007E3BB7"/>
    <w:rsid w:val="007E4DB0"/>
    <w:rsid w:val="007E6957"/>
    <w:rsid w:val="007F1577"/>
    <w:rsid w:val="007F3B44"/>
    <w:rsid w:val="007F41D2"/>
    <w:rsid w:val="007F42EC"/>
    <w:rsid w:val="007F513A"/>
    <w:rsid w:val="00805665"/>
    <w:rsid w:val="0081422B"/>
    <w:rsid w:val="0082294B"/>
    <w:rsid w:val="008242CA"/>
    <w:rsid w:val="0082725F"/>
    <w:rsid w:val="00827523"/>
    <w:rsid w:val="00827E34"/>
    <w:rsid w:val="008325FA"/>
    <w:rsid w:val="00836612"/>
    <w:rsid w:val="00836C6A"/>
    <w:rsid w:val="00837490"/>
    <w:rsid w:val="00840224"/>
    <w:rsid w:val="0084305E"/>
    <w:rsid w:val="00846204"/>
    <w:rsid w:val="008518DF"/>
    <w:rsid w:val="0085234B"/>
    <w:rsid w:val="008549DD"/>
    <w:rsid w:val="00855AB1"/>
    <w:rsid w:val="008609E3"/>
    <w:rsid w:val="00862A53"/>
    <w:rsid w:val="00864E42"/>
    <w:rsid w:val="00864FAE"/>
    <w:rsid w:val="00865CBE"/>
    <w:rsid w:val="00867CEC"/>
    <w:rsid w:val="0087275A"/>
    <w:rsid w:val="00872839"/>
    <w:rsid w:val="00872985"/>
    <w:rsid w:val="008769D8"/>
    <w:rsid w:val="00881463"/>
    <w:rsid w:val="0088698B"/>
    <w:rsid w:val="00890611"/>
    <w:rsid w:val="00892D0E"/>
    <w:rsid w:val="00893821"/>
    <w:rsid w:val="00895113"/>
    <w:rsid w:val="0089698D"/>
    <w:rsid w:val="00897743"/>
    <w:rsid w:val="008A02C2"/>
    <w:rsid w:val="008A41BC"/>
    <w:rsid w:val="008A4BBB"/>
    <w:rsid w:val="008A5BCE"/>
    <w:rsid w:val="008A63A5"/>
    <w:rsid w:val="008A74BC"/>
    <w:rsid w:val="008A7C1F"/>
    <w:rsid w:val="008A7D2A"/>
    <w:rsid w:val="008B022E"/>
    <w:rsid w:val="008B080B"/>
    <w:rsid w:val="008B2B4F"/>
    <w:rsid w:val="008B39B2"/>
    <w:rsid w:val="008B4CD7"/>
    <w:rsid w:val="008B567B"/>
    <w:rsid w:val="008B7BDB"/>
    <w:rsid w:val="008C1CC7"/>
    <w:rsid w:val="008C3C53"/>
    <w:rsid w:val="008C6235"/>
    <w:rsid w:val="008C7A3D"/>
    <w:rsid w:val="008D3E9E"/>
    <w:rsid w:val="008D3F82"/>
    <w:rsid w:val="008D5544"/>
    <w:rsid w:val="008D5C5A"/>
    <w:rsid w:val="008D79C8"/>
    <w:rsid w:val="008E0724"/>
    <w:rsid w:val="008E07B4"/>
    <w:rsid w:val="008E6C41"/>
    <w:rsid w:val="008F4A37"/>
    <w:rsid w:val="008F54CF"/>
    <w:rsid w:val="00911825"/>
    <w:rsid w:val="0091441F"/>
    <w:rsid w:val="00917571"/>
    <w:rsid w:val="00922B6C"/>
    <w:rsid w:val="00927EF4"/>
    <w:rsid w:val="009304A3"/>
    <w:rsid w:val="00930566"/>
    <w:rsid w:val="00931CE5"/>
    <w:rsid w:val="00933DA3"/>
    <w:rsid w:val="00934C02"/>
    <w:rsid w:val="00946A46"/>
    <w:rsid w:val="00946FC5"/>
    <w:rsid w:val="00947B14"/>
    <w:rsid w:val="00951ECE"/>
    <w:rsid w:val="00953D29"/>
    <w:rsid w:val="00953FF4"/>
    <w:rsid w:val="00960D66"/>
    <w:rsid w:val="00965211"/>
    <w:rsid w:val="00967F91"/>
    <w:rsid w:val="00973BCE"/>
    <w:rsid w:val="00974CD1"/>
    <w:rsid w:val="00976C1A"/>
    <w:rsid w:val="00982C47"/>
    <w:rsid w:val="00983CD7"/>
    <w:rsid w:val="00984E05"/>
    <w:rsid w:val="009871E6"/>
    <w:rsid w:val="009921BC"/>
    <w:rsid w:val="009923D7"/>
    <w:rsid w:val="009927C7"/>
    <w:rsid w:val="00993771"/>
    <w:rsid w:val="00995507"/>
    <w:rsid w:val="0099760C"/>
    <w:rsid w:val="00997B5E"/>
    <w:rsid w:val="009A66A1"/>
    <w:rsid w:val="009A76C0"/>
    <w:rsid w:val="009A7C6F"/>
    <w:rsid w:val="009A7CC3"/>
    <w:rsid w:val="009A7F14"/>
    <w:rsid w:val="009B0EB3"/>
    <w:rsid w:val="009B170B"/>
    <w:rsid w:val="009B4089"/>
    <w:rsid w:val="009B6987"/>
    <w:rsid w:val="009C0299"/>
    <w:rsid w:val="009C09DC"/>
    <w:rsid w:val="009C12F1"/>
    <w:rsid w:val="009C4F36"/>
    <w:rsid w:val="009D1D3C"/>
    <w:rsid w:val="009D202F"/>
    <w:rsid w:val="009D3423"/>
    <w:rsid w:val="009D6CDF"/>
    <w:rsid w:val="009E07A1"/>
    <w:rsid w:val="009E1DE1"/>
    <w:rsid w:val="009E23CB"/>
    <w:rsid w:val="009E2A53"/>
    <w:rsid w:val="009E3BCF"/>
    <w:rsid w:val="009E4761"/>
    <w:rsid w:val="009E52B6"/>
    <w:rsid w:val="009F65EF"/>
    <w:rsid w:val="009F6959"/>
    <w:rsid w:val="00A010DE"/>
    <w:rsid w:val="00A04110"/>
    <w:rsid w:val="00A05193"/>
    <w:rsid w:val="00A122E5"/>
    <w:rsid w:val="00A1291B"/>
    <w:rsid w:val="00A13013"/>
    <w:rsid w:val="00A13017"/>
    <w:rsid w:val="00A138A0"/>
    <w:rsid w:val="00A1486F"/>
    <w:rsid w:val="00A156D5"/>
    <w:rsid w:val="00A16452"/>
    <w:rsid w:val="00A17BF7"/>
    <w:rsid w:val="00A33D3A"/>
    <w:rsid w:val="00A35E63"/>
    <w:rsid w:val="00A368B7"/>
    <w:rsid w:val="00A373B0"/>
    <w:rsid w:val="00A37FCA"/>
    <w:rsid w:val="00A4017E"/>
    <w:rsid w:val="00A41250"/>
    <w:rsid w:val="00A41696"/>
    <w:rsid w:val="00A418B3"/>
    <w:rsid w:val="00A42B94"/>
    <w:rsid w:val="00A43272"/>
    <w:rsid w:val="00A43E9C"/>
    <w:rsid w:val="00A461FF"/>
    <w:rsid w:val="00A46686"/>
    <w:rsid w:val="00A55135"/>
    <w:rsid w:val="00A5705E"/>
    <w:rsid w:val="00A63E6E"/>
    <w:rsid w:val="00A64D04"/>
    <w:rsid w:val="00A652B0"/>
    <w:rsid w:val="00A65682"/>
    <w:rsid w:val="00A65776"/>
    <w:rsid w:val="00A65E89"/>
    <w:rsid w:val="00A725F5"/>
    <w:rsid w:val="00A7633E"/>
    <w:rsid w:val="00A7669D"/>
    <w:rsid w:val="00A76A37"/>
    <w:rsid w:val="00A77F57"/>
    <w:rsid w:val="00A809FD"/>
    <w:rsid w:val="00A8228C"/>
    <w:rsid w:val="00A83158"/>
    <w:rsid w:val="00A835EA"/>
    <w:rsid w:val="00A83984"/>
    <w:rsid w:val="00A85CC5"/>
    <w:rsid w:val="00A86CD8"/>
    <w:rsid w:val="00A87B82"/>
    <w:rsid w:val="00A918E8"/>
    <w:rsid w:val="00A92412"/>
    <w:rsid w:val="00A93F7C"/>
    <w:rsid w:val="00AA1B11"/>
    <w:rsid w:val="00AA1B6C"/>
    <w:rsid w:val="00AA2A56"/>
    <w:rsid w:val="00AA4A1D"/>
    <w:rsid w:val="00AA4D24"/>
    <w:rsid w:val="00AA645D"/>
    <w:rsid w:val="00AA713C"/>
    <w:rsid w:val="00AB02FE"/>
    <w:rsid w:val="00AB2D2B"/>
    <w:rsid w:val="00AB35FE"/>
    <w:rsid w:val="00AB4EF3"/>
    <w:rsid w:val="00AB656A"/>
    <w:rsid w:val="00AC1B77"/>
    <w:rsid w:val="00AC5902"/>
    <w:rsid w:val="00AD217F"/>
    <w:rsid w:val="00AD2B6D"/>
    <w:rsid w:val="00AD5C01"/>
    <w:rsid w:val="00AD6D04"/>
    <w:rsid w:val="00AE2F5A"/>
    <w:rsid w:val="00AE6385"/>
    <w:rsid w:val="00AF24F6"/>
    <w:rsid w:val="00AF40D1"/>
    <w:rsid w:val="00AF40D3"/>
    <w:rsid w:val="00AF6F89"/>
    <w:rsid w:val="00B03AEC"/>
    <w:rsid w:val="00B05A8F"/>
    <w:rsid w:val="00B078EC"/>
    <w:rsid w:val="00B14DB9"/>
    <w:rsid w:val="00B203EE"/>
    <w:rsid w:val="00B259DD"/>
    <w:rsid w:val="00B265B9"/>
    <w:rsid w:val="00B27CD9"/>
    <w:rsid w:val="00B30C84"/>
    <w:rsid w:val="00B32D63"/>
    <w:rsid w:val="00B374D5"/>
    <w:rsid w:val="00B418C4"/>
    <w:rsid w:val="00B43D9E"/>
    <w:rsid w:val="00B449BF"/>
    <w:rsid w:val="00B51782"/>
    <w:rsid w:val="00B51EFD"/>
    <w:rsid w:val="00B529E2"/>
    <w:rsid w:val="00B55C46"/>
    <w:rsid w:val="00B61080"/>
    <w:rsid w:val="00B65423"/>
    <w:rsid w:val="00B662BB"/>
    <w:rsid w:val="00B7125D"/>
    <w:rsid w:val="00B777E0"/>
    <w:rsid w:val="00B77D1F"/>
    <w:rsid w:val="00B84EC3"/>
    <w:rsid w:val="00B90C08"/>
    <w:rsid w:val="00B91A0C"/>
    <w:rsid w:val="00B92D33"/>
    <w:rsid w:val="00BA1730"/>
    <w:rsid w:val="00BA3759"/>
    <w:rsid w:val="00BA47CA"/>
    <w:rsid w:val="00BA73B3"/>
    <w:rsid w:val="00BB0724"/>
    <w:rsid w:val="00BB0B19"/>
    <w:rsid w:val="00BB1723"/>
    <w:rsid w:val="00BC46A2"/>
    <w:rsid w:val="00BC50AC"/>
    <w:rsid w:val="00BC7964"/>
    <w:rsid w:val="00BD0263"/>
    <w:rsid w:val="00BD0A59"/>
    <w:rsid w:val="00BD1D5B"/>
    <w:rsid w:val="00BD1E0E"/>
    <w:rsid w:val="00BD6C64"/>
    <w:rsid w:val="00BE429C"/>
    <w:rsid w:val="00BE6482"/>
    <w:rsid w:val="00BE70CA"/>
    <w:rsid w:val="00BF23E5"/>
    <w:rsid w:val="00BF6EFF"/>
    <w:rsid w:val="00BF710A"/>
    <w:rsid w:val="00C000CD"/>
    <w:rsid w:val="00C01556"/>
    <w:rsid w:val="00C04511"/>
    <w:rsid w:val="00C05D3C"/>
    <w:rsid w:val="00C07C1A"/>
    <w:rsid w:val="00C13C1B"/>
    <w:rsid w:val="00C20B28"/>
    <w:rsid w:val="00C24C87"/>
    <w:rsid w:val="00C30B1E"/>
    <w:rsid w:val="00C3357F"/>
    <w:rsid w:val="00C366A8"/>
    <w:rsid w:val="00C4206A"/>
    <w:rsid w:val="00C444E9"/>
    <w:rsid w:val="00C44625"/>
    <w:rsid w:val="00C52762"/>
    <w:rsid w:val="00C544AC"/>
    <w:rsid w:val="00C54505"/>
    <w:rsid w:val="00C572DB"/>
    <w:rsid w:val="00C577E5"/>
    <w:rsid w:val="00C62604"/>
    <w:rsid w:val="00C6341D"/>
    <w:rsid w:val="00C66422"/>
    <w:rsid w:val="00C668EF"/>
    <w:rsid w:val="00C67B00"/>
    <w:rsid w:val="00C73952"/>
    <w:rsid w:val="00C8035A"/>
    <w:rsid w:val="00C8069E"/>
    <w:rsid w:val="00C839C4"/>
    <w:rsid w:val="00C859D8"/>
    <w:rsid w:val="00C8659A"/>
    <w:rsid w:val="00C91C89"/>
    <w:rsid w:val="00C932A4"/>
    <w:rsid w:val="00C93F57"/>
    <w:rsid w:val="00C95D0F"/>
    <w:rsid w:val="00C96CCF"/>
    <w:rsid w:val="00C974FF"/>
    <w:rsid w:val="00CA0D40"/>
    <w:rsid w:val="00CA1EB8"/>
    <w:rsid w:val="00CA37A9"/>
    <w:rsid w:val="00CA4AB0"/>
    <w:rsid w:val="00CA5C2A"/>
    <w:rsid w:val="00CA790F"/>
    <w:rsid w:val="00CB44EA"/>
    <w:rsid w:val="00CB5BDD"/>
    <w:rsid w:val="00CB60EF"/>
    <w:rsid w:val="00CB63A4"/>
    <w:rsid w:val="00CB785F"/>
    <w:rsid w:val="00CC13FE"/>
    <w:rsid w:val="00CC2747"/>
    <w:rsid w:val="00CC614C"/>
    <w:rsid w:val="00CD2B09"/>
    <w:rsid w:val="00CD34F9"/>
    <w:rsid w:val="00CD364B"/>
    <w:rsid w:val="00CD4464"/>
    <w:rsid w:val="00CD5778"/>
    <w:rsid w:val="00CD62BC"/>
    <w:rsid w:val="00CD74E8"/>
    <w:rsid w:val="00CE6537"/>
    <w:rsid w:val="00CF0D33"/>
    <w:rsid w:val="00CF40DF"/>
    <w:rsid w:val="00CF68D4"/>
    <w:rsid w:val="00CF782E"/>
    <w:rsid w:val="00D00CCD"/>
    <w:rsid w:val="00D05323"/>
    <w:rsid w:val="00D07CDD"/>
    <w:rsid w:val="00D1126C"/>
    <w:rsid w:val="00D12F1F"/>
    <w:rsid w:val="00D20E05"/>
    <w:rsid w:val="00D22623"/>
    <w:rsid w:val="00D247C6"/>
    <w:rsid w:val="00D24AED"/>
    <w:rsid w:val="00D25527"/>
    <w:rsid w:val="00D25E39"/>
    <w:rsid w:val="00D326F4"/>
    <w:rsid w:val="00D36865"/>
    <w:rsid w:val="00D371EE"/>
    <w:rsid w:val="00D40B25"/>
    <w:rsid w:val="00D426EA"/>
    <w:rsid w:val="00D42F89"/>
    <w:rsid w:val="00D4332B"/>
    <w:rsid w:val="00D43439"/>
    <w:rsid w:val="00D44B11"/>
    <w:rsid w:val="00D46795"/>
    <w:rsid w:val="00D5035A"/>
    <w:rsid w:val="00D5185A"/>
    <w:rsid w:val="00D535E6"/>
    <w:rsid w:val="00D53E63"/>
    <w:rsid w:val="00D55EFB"/>
    <w:rsid w:val="00D57C4E"/>
    <w:rsid w:val="00D60DDA"/>
    <w:rsid w:val="00D6220F"/>
    <w:rsid w:val="00D62FD1"/>
    <w:rsid w:val="00D635A5"/>
    <w:rsid w:val="00D65124"/>
    <w:rsid w:val="00D658F1"/>
    <w:rsid w:val="00D6660F"/>
    <w:rsid w:val="00D7530D"/>
    <w:rsid w:val="00D75F96"/>
    <w:rsid w:val="00D77F79"/>
    <w:rsid w:val="00D8093A"/>
    <w:rsid w:val="00D82EF3"/>
    <w:rsid w:val="00D85AB3"/>
    <w:rsid w:val="00D92839"/>
    <w:rsid w:val="00D96009"/>
    <w:rsid w:val="00D97DE0"/>
    <w:rsid w:val="00DA1732"/>
    <w:rsid w:val="00DA25E3"/>
    <w:rsid w:val="00DA2924"/>
    <w:rsid w:val="00DA57C0"/>
    <w:rsid w:val="00DA62C9"/>
    <w:rsid w:val="00DA7BCF"/>
    <w:rsid w:val="00DB0772"/>
    <w:rsid w:val="00DB1367"/>
    <w:rsid w:val="00DB4A57"/>
    <w:rsid w:val="00DB5A74"/>
    <w:rsid w:val="00DB7783"/>
    <w:rsid w:val="00DC0388"/>
    <w:rsid w:val="00DC096D"/>
    <w:rsid w:val="00DC1D79"/>
    <w:rsid w:val="00DC2A0D"/>
    <w:rsid w:val="00DC2BD5"/>
    <w:rsid w:val="00DC4378"/>
    <w:rsid w:val="00DC5C74"/>
    <w:rsid w:val="00DC608E"/>
    <w:rsid w:val="00DC62E2"/>
    <w:rsid w:val="00DD0263"/>
    <w:rsid w:val="00DD02BC"/>
    <w:rsid w:val="00DD16DF"/>
    <w:rsid w:val="00DD1CFB"/>
    <w:rsid w:val="00DD376F"/>
    <w:rsid w:val="00DD54A6"/>
    <w:rsid w:val="00DE2137"/>
    <w:rsid w:val="00DE599C"/>
    <w:rsid w:val="00DE6FC8"/>
    <w:rsid w:val="00DE75EE"/>
    <w:rsid w:val="00DF0B4F"/>
    <w:rsid w:val="00DF0C53"/>
    <w:rsid w:val="00DF28CA"/>
    <w:rsid w:val="00DF5EF4"/>
    <w:rsid w:val="00E009F0"/>
    <w:rsid w:val="00E00E43"/>
    <w:rsid w:val="00E01615"/>
    <w:rsid w:val="00E01DC1"/>
    <w:rsid w:val="00E055CE"/>
    <w:rsid w:val="00E05A43"/>
    <w:rsid w:val="00E0611E"/>
    <w:rsid w:val="00E1375F"/>
    <w:rsid w:val="00E2195E"/>
    <w:rsid w:val="00E2462F"/>
    <w:rsid w:val="00E255B3"/>
    <w:rsid w:val="00E25D48"/>
    <w:rsid w:val="00E25F6B"/>
    <w:rsid w:val="00E260F2"/>
    <w:rsid w:val="00E26AFD"/>
    <w:rsid w:val="00E30613"/>
    <w:rsid w:val="00E36452"/>
    <w:rsid w:val="00E37C30"/>
    <w:rsid w:val="00E4324E"/>
    <w:rsid w:val="00E45E78"/>
    <w:rsid w:val="00E50E45"/>
    <w:rsid w:val="00E54124"/>
    <w:rsid w:val="00E562FC"/>
    <w:rsid w:val="00E56BFB"/>
    <w:rsid w:val="00E61343"/>
    <w:rsid w:val="00E62F1B"/>
    <w:rsid w:val="00E65AAE"/>
    <w:rsid w:val="00E71D79"/>
    <w:rsid w:val="00E71FFA"/>
    <w:rsid w:val="00E72B38"/>
    <w:rsid w:val="00E779B4"/>
    <w:rsid w:val="00E828B4"/>
    <w:rsid w:val="00E84FCC"/>
    <w:rsid w:val="00E879BD"/>
    <w:rsid w:val="00E904CF"/>
    <w:rsid w:val="00E90C4D"/>
    <w:rsid w:val="00E91710"/>
    <w:rsid w:val="00E922E1"/>
    <w:rsid w:val="00E92BF2"/>
    <w:rsid w:val="00E93ADB"/>
    <w:rsid w:val="00E94E09"/>
    <w:rsid w:val="00E968A1"/>
    <w:rsid w:val="00EA1413"/>
    <w:rsid w:val="00EA14AE"/>
    <w:rsid w:val="00EA3F96"/>
    <w:rsid w:val="00EA41B4"/>
    <w:rsid w:val="00EA533A"/>
    <w:rsid w:val="00EA64F8"/>
    <w:rsid w:val="00EB047D"/>
    <w:rsid w:val="00EB417D"/>
    <w:rsid w:val="00EB66B3"/>
    <w:rsid w:val="00EB724B"/>
    <w:rsid w:val="00EC146E"/>
    <w:rsid w:val="00EC15CE"/>
    <w:rsid w:val="00EC619E"/>
    <w:rsid w:val="00ED0529"/>
    <w:rsid w:val="00ED3DC1"/>
    <w:rsid w:val="00ED79F8"/>
    <w:rsid w:val="00EE099A"/>
    <w:rsid w:val="00EE0BA7"/>
    <w:rsid w:val="00EE12ED"/>
    <w:rsid w:val="00EE5CE6"/>
    <w:rsid w:val="00EE619C"/>
    <w:rsid w:val="00EE78C5"/>
    <w:rsid w:val="00EF10BC"/>
    <w:rsid w:val="00EF1B58"/>
    <w:rsid w:val="00EF2009"/>
    <w:rsid w:val="00EF4B38"/>
    <w:rsid w:val="00EF634C"/>
    <w:rsid w:val="00F04489"/>
    <w:rsid w:val="00F0534A"/>
    <w:rsid w:val="00F06D99"/>
    <w:rsid w:val="00F105D3"/>
    <w:rsid w:val="00F152D2"/>
    <w:rsid w:val="00F16CDD"/>
    <w:rsid w:val="00F206C6"/>
    <w:rsid w:val="00F21C99"/>
    <w:rsid w:val="00F3015E"/>
    <w:rsid w:val="00F32972"/>
    <w:rsid w:val="00F33EE8"/>
    <w:rsid w:val="00F43217"/>
    <w:rsid w:val="00F447EC"/>
    <w:rsid w:val="00F4480C"/>
    <w:rsid w:val="00F47521"/>
    <w:rsid w:val="00F478B5"/>
    <w:rsid w:val="00F508C9"/>
    <w:rsid w:val="00F5226E"/>
    <w:rsid w:val="00F52E3F"/>
    <w:rsid w:val="00F5467C"/>
    <w:rsid w:val="00F54AE8"/>
    <w:rsid w:val="00F61A5A"/>
    <w:rsid w:val="00F64757"/>
    <w:rsid w:val="00F67356"/>
    <w:rsid w:val="00F7401D"/>
    <w:rsid w:val="00F74311"/>
    <w:rsid w:val="00F828BE"/>
    <w:rsid w:val="00F82F78"/>
    <w:rsid w:val="00F84117"/>
    <w:rsid w:val="00F84495"/>
    <w:rsid w:val="00F8486E"/>
    <w:rsid w:val="00F86BF5"/>
    <w:rsid w:val="00F87B80"/>
    <w:rsid w:val="00F87D1C"/>
    <w:rsid w:val="00F90F9D"/>
    <w:rsid w:val="00F93DCF"/>
    <w:rsid w:val="00F94E5D"/>
    <w:rsid w:val="00F95490"/>
    <w:rsid w:val="00F97220"/>
    <w:rsid w:val="00FA1B66"/>
    <w:rsid w:val="00FA1CB2"/>
    <w:rsid w:val="00FA205E"/>
    <w:rsid w:val="00FA3433"/>
    <w:rsid w:val="00FB06E9"/>
    <w:rsid w:val="00FB0B12"/>
    <w:rsid w:val="00FB0DD0"/>
    <w:rsid w:val="00FB2307"/>
    <w:rsid w:val="00FB3EAC"/>
    <w:rsid w:val="00FB4D6F"/>
    <w:rsid w:val="00FB6A42"/>
    <w:rsid w:val="00FC3122"/>
    <w:rsid w:val="00FC39DE"/>
    <w:rsid w:val="00FC5689"/>
    <w:rsid w:val="00FC56F8"/>
    <w:rsid w:val="00FC6C98"/>
    <w:rsid w:val="00FC6C9F"/>
    <w:rsid w:val="00FD1B20"/>
    <w:rsid w:val="00FD2314"/>
    <w:rsid w:val="00FD2353"/>
    <w:rsid w:val="00FD50E6"/>
    <w:rsid w:val="00FD57CA"/>
    <w:rsid w:val="00FD7821"/>
    <w:rsid w:val="00FD7DDD"/>
    <w:rsid w:val="00FE09CD"/>
    <w:rsid w:val="00FE0CE2"/>
    <w:rsid w:val="00FE27A1"/>
    <w:rsid w:val="00FE3DBD"/>
    <w:rsid w:val="00FE4276"/>
    <w:rsid w:val="00FE4921"/>
    <w:rsid w:val="00FF0D01"/>
    <w:rsid w:val="00FF15C2"/>
    <w:rsid w:val="00FF31D4"/>
    <w:rsid w:val="00FF37BB"/>
    <w:rsid w:val="00FF7A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AA01D"/>
  <w15:chartTrackingRefBased/>
  <w15:docId w15:val="{3DD00754-FB80-4774-A6D0-DF79B0A6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4276"/>
    <w:pPr>
      <w:bidi/>
    </w:pPr>
  </w:style>
  <w:style w:type="paragraph" w:styleId="1">
    <w:name w:val="heading 1"/>
    <w:basedOn w:val="a"/>
    <w:next w:val="a"/>
    <w:link w:val="10"/>
    <w:uiPriority w:val="9"/>
    <w:qFormat/>
    <w:rsid w:val="00997B5E"/>
    <w:pPr>
      <w:keepNext/>
      <w:spacing w:after="0" w:line="360" w:lineRule="auto"/>
      <w:jc w:val="both"/>
      <w:outlineLvl w:val="0"/>
    </w:pPr>
    <w:rPr>
      <w:rFonts w:ascii="David" w:eastAsia="Calibri" w:hAnsi="David" w:cs="David"/>
      <w:b/>
      <w:bCs/>
      <w:u w:val="single"/>
    </w:rPr>
  </w:style>
  <w:style w:type="paragraph" w:styleId="2">
    <w:name w:val="heading 2"/>
    <w:basedOn w:val="a"/>
    <w:next w:val="a"/>
    <w:link w:val="20"/>
    <w:uiPriority w:val="9"/>
    <w:unhideWhenUsed/>
    <w:qFormat/>
    <w:rsid w:val="00FF7A21"/>
    <w:pPr>
      <w:keepNext/>
      <w:spacing w:after="0" w:line="360" w:lineRule="auto"/>
      <w:jc w:val="both"/>
      <w:outlineLvl w:val="1"/>
    </w:pPr>
    <w:rPr>
      <w:rFonts w:ascii="David" w:eastAsia="Calibri" w:hAnsi="David" w:cs="David"/>
      <w:sz w:val="20"/>
      <w:szCs w:val="20"/>
      <w:u w:val="single"/>
    </w:rPr>
  </w:style>
  <w:style w:type="paragraph" w:styleId="3">
    <w:name w:val="heading 3"/>
    <w:basedOn w:val="a"/>
    <w:next w:val="a"/>
    <w:link w:val="30"/>
    <w:uiPriority w:val="9"/>
    <w:unhideWhenUsed/>
    <w:qFormat/>
    <w:rsid w:val="004C2B53"/>
    <w:pPr>
      <w:keepNext/>
      <w:shd w:val="clear" w:color="auto" w:fill="C00000"/>
      <w:spacing w:after="0" w:line="360" w:lineRule="auto"/>
      <w:jc w:val="both"/>
      <w:outlineLvl w:val="2"/>
    </w:pPr>
    <w:rPr>
      <w:rFonts w:ascii="Arial" w:hAnsi="Arial" w:cs="David"/>
      <w:b/>
      <w:bCs/>
      <w:sz w:val="24"/>
      <w:szCs w:val="24"/>
      <w:u w:val="single"/>
    </w:rPr>
  </w:style>
  <w:style w:type="paragraph" w:styleId="4">
    <w:name w:val="heading 4"/>
    <w:basedOn w:val="a"/>
    <w:next w:val="a"/>
    <w:link w:val="40"/>
    <w:uiPriority w:val="9"/>
    <w:unhideWhenUsed/>
    <w:qFormat/>
    <w:rsid w:val="00934C02"/>
    <w:pPr>
      <w:keepNext/>
      <w:tabs>
        <w:tab w:val="left" w:pos="5846"/>
      </w:tabs>
      <w:spacing w:after="0" w:line="360" w:lineRule="auto"/>
      <w:jc w:val="both"/>
      <w:outlineLvl w:val="3"/>
    </w:pPr>
    <w:rPr>
      <w:rFonts w:ascii="Arial" w:hAnsi="Arial" w:cs="David"/>
      <w:u w:val="single"/>
    </w:rPr>
  </w:style>
  <w:style w:type="paragraph" w:styleId="5">
    <w:name w:val="heading 5"/>
    <w:basedOn w:val="a"/>
    <w:next w:val="a"/>
    <w:link w:val="50"/>
    <w:uiPriority w:val="9"/>
    <w:unhideWhenUsed/>
    <w:qFormat/>
    <w:rsid w:val="000844A4"/>
    <w:pPr>
      <w:keepNext/>
      <w:spacing w:after="0" w:line="360" w:lineRule="auto"/>
      <w:jc w:val="both"/>
      <w:outlineLvl w:val="4"/>
    </w:pPr>
    <w:rPr>
      <w:rFonts w:cs="David"/>
      <w:b/>
      <w:bCs/>
      <w:sz w:val="24"/>
      <w:szCs w:val="24"/>
      <w:u w:val="single"/>
    </w:rPr>
  </w:style>
  <w:style w:type="paragraph" w:styleId="6">
    <w:name w:val="heading 6"/>
    <w:basedOn w:val="a"/>
    <w:next w:val="a"/>
    <w:link w:val="60"/>
    <w:uiPriority w:val="9"/>
    <w:unhideWhenUsed/>
    <w:qFormat/>
    <w:rsid w:val="00E260F2"/>
    <w:pPr>
      <w:keepNext/>
      <w:spacing w:after="0" w:line="360" w:lineRule="auto"/>
      <w:ind w:left="3"/>
      <w:jc w:val="both"/>
      <w:outlineLvl w:val="5"/>
    </w:pPr>
    <w:rPr>
      <w:rFonts w:cs="David"/>
      <w:b/>
      <w:bCs/>
      <w:u w:val="single"/>
    </w:rPr>
  </w:style>
  <w:style w:type="paragraph" w:styleId="7">
    <w:name w:val="heading 7"/>
    <w:basedOn w:val="a"/>
    <w:next w:val="a"/>
    <w:link w:val="70"/>
    <w:uiPriority w:val="9"/>
    <w:unhideWhenUsed/>
    <w:qFormat/>
    <w:rsid w:val="00453E41"/>
    <w:pPr>
      <w:keepNext/>
      <w:spacing w:after="0" w:line="360" w:lineRule="auto"/>
      <w:jc w:val="both"/>
      <w:outlineLvl w:val="6"/>
    </w:pPr>
    <w:rPr>
      <w:rFonts w:ascii="David" w:eastAsia="Calibri" w:hAnsi="David" w:cs="David"/>
      <w:sz w:val="16"/>
      <w:szCs w:val="16"/>
      <w:u w:val="single"/>
      <w:lang w:bidi="ar-SA"/>
    </w:rPr>
  </w:style>
  <w:style w:type="paragraph" w:styleId="8">
    <w:name w:val="heading 8"/>
    <w:basedOn w:val="a"/>
    <w:next w:val="a"/>
    <w:link w:val="80"/>
    <w:uiPriority w:val="9"/>
    <w:semiHidden/>
    <w:unhideWhenUsed/>
    <w:qFormat/>
    <w:rsid w:val="001235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7122C3"/>
    <w:pPr>
      <w:keepNext/>
      <w:spacing w:line="360" w:lineRule="auto"/>
      <w:contextualSpacing/>
      <w:outlineLvl w:val="8"/>
    </w:pPr>
    <w:rPr>
      <w:rFonts w:ascii="David" w:hAnsi="David" w:cs="Davi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B53"/>
    <w:pPr>
      <w:spacing w:after="200" w:line="276" w:lineRule="auto"/>
      <w:ind w:left="720"/>
      <w:contextualSpacing/>
    </w:pPr>
  </w:style>
  <w:style w:type="paragraph" w:styleId="a4">
    <w:name w:val="footnote text"/>
    <w:basedOn w:val="a"/>
    <w:link w:val="a5"/>
    <w:uiPriority w:val="99"/>
    <w:semiHidden/>
    <w:rsid w:val="00376B53"/>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5">
    <w:name w:val="טקסט הערת שוליים תו"/>
    <w:basedOn w:val="a0"/>
    <w:link w:val="a4"/>
    <w:uiPriority w:val="99"/>
    <w:semiHidden/>
    <w:rsid w:val="00376B53"/>
    <w:rPr>
      <w:rFonts w:ascii="Times New Roman" w:eastAsia="Times New Roman" w:hAnsi="Times New Roman" w:cs="Times New Roman"/>
      <w:sz w:val="20"/>
      <w:szCs w:val="20"/>
      <w:lang w:eastAsia="he-IL"/>
    </w:rPr>
  </w:style>
  <w:style w:type="character" w:styleId="a6">
    <w:name w:val="footnote reference"/>
    <w:basedOn w:val="a0"/>
    <w:uiPriority w:val="99"/>
    <w:semiHidden/>
    <w:rsid w:val="00376B53"/>
    <w:rPr>
      <w:vertAlign w:val="superscript"/>
    </w:rPr>
  </w:style>
  <w:style w:type="paragraph" w:customStyle="1" w:styleId="p00">
    <w:name w:val="p00"/>
    <w:basedOn w:val="a"/>
    <w:rsid w:val="00960D6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4938EB"/>
    <w:pPr>
      <w:tabs>
        <w:tab w:val="center" w:pos="4153"/>
        <w:tab w:val="right" w:pos="8306"/>
      </w:tabs>
      <w:spacing w:after="0" w:line="240" w:lineRule="auto"/>
    </w:pPr>
  </w:style>
  <w:style w:type="character" w:customStyle="1" w:styleId="a8">
    <w:name w:val="כותרת עליונה תו"/>
    <w:basedOn w:val="a0"/>
    <w:link w:val="a7"/>
    <w:uiPriority w:val="99"/>
    <w:rsid w:val="004938EB"/>
  </w:style>
  <w:style w:type="paragraph" w:styleId="a9">
    <w:name w:val="footer"/>
    <w:basedOn w:val="a"/>
    <w:link w:val="aa"/>
    <w:uiPriority w:val="99"/>
    <w:unhideWhenUsed/>
    <w:rsid w:val="004938EB"/>
    <w:pPr>
      <w:tabs>
        <w:tab w:val="center" w:pos="4153"/>
        <w:tab w:val="right" w:pos="8306"/>
      </w:tabs>
      <w:spacing w:after="0" w:line="240" w:lineRule="auto"/>
    </w:pPr>
  </w:style>
  <w:style w:type="character" w:customStyle="1" w:styleId="aa">
    <w:name w:val="כותרת תחתונה תו"/>
    <w:basedOn w:val="a0"/>
    <w:link w:val="a9"/>
    <w:uiPriority w:val="99"/>
    <w:rsid w:val="004938EB"/>
  </w:style>
  <w:style w:type="paragraph" w:styleId="NormalWeb">
    <w:name w:val="Normal (Web)"/>
    <w:basedOn w:val="a"/>
    <w:uiPriority w:val="99"/>
    <w:semiHidden/>
    <w:unhideWhenUsed/>
    <w:rsid w:val="00475A6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39"/>
    <w:rsid w:val="004D4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207E25"/>
    <w:rPr>
      <w:rFonts w:ascii="Times New Roman" w:hAnsi="Times New Roman" w:cs="Times New Roman"/>
      <w:sz w:val="20"/>
      <w:szCs w:val="26"/>
    </w:rPr>
  </w:style>
  <w:style w:type="character" w:customStyle="1" w:styleId="10">
    <w:name w:val="כותרת 1 תו"/>
    <w:basedOn w:val="a0"/>
    <w:link w:val="1"/>
    <w:uiPriority w:val="9"/>
    <w:rsid w:val="00997B5E"/>
    <w:rPr>
      <w:rFonts w:ascii="David" w:eastAsia="Calibri" w:hAnsi="David" w:cs="David"/>
      <w:b/>
      <w:bCs/>
      <w:u w:val="single"/>
    </w:rPr>
  </w:style>
  <w:style w:type="character" w:customStyle="1" w:styleId="20">
    <w:name w:val="כותרת 2 תו"/>
    <w:basedOn w:val="a0"/>
    <w:link w:val="2"/>
    <w:uiPriority w:val="9"/>
    <w:rsid w:val="00FF7A21"/>
    <w:rPr>
      <w:rFonts w:ascii="David" w:eastAsia="Calibri" w:hAnsi="David" w:cs="David"/>
      <w:sz w:val="20"/>
      <w:szCs w:val="20"/>
      <w:u w:val="single"/>
    </w:rPr>
  </w:style>
  <w:style w:type="character" w:customStyle="1" w:styleId="30">
    <w:name w:val="כותרת 3 תו"/>
    <w:basedOn w:val="a0"/>
    <w:link w:val="3"/>
    <w:uiPriority w:val="9"/>
    <w:rsid w:val="004C2B53"/>
    <w:rPr>
      <w:rFonts w:ascii="Arial" w:hAnsi="Arial" w:cs="David"/>
      <w:b/>
      <w:bCs/>
      <w:sz w:val="24"/>
      <w:szCs w:val="24"/>
      <w:u w:val="single"/>
      <w:shd w:val="clear" w:color="auto" w:fill="C00000"/>
    </w:rPr>
  </w:style>
  <w:style w:type="character" w:customStyle="1" w:styleId="40">
    <w:name w:val="כותרת 4 תו"/>
    <w:basedOn w:val="a0"/>
    <w:link w:val="4"/>
    <w:uiPriority w:val="9"/>
    <w:rsid w:val="00934C02"/>
    <w:rPr>
      <w:rFonts w:ascii="Arial" w:hAnsi="Arial" w:cs="David"/>
      <w:u w:val="single"/>
    </w:rPr>
  </w:style>
  <w:style w:type="character" w:customStyle="1" w:styleId="50">
    <w:name w:val="כותרת 5 תו"/>
    <w:basedOn w:val="a0"/>
    <w:link w:val="5"/>
    <w:uiPriority w:val="9"/>
    <w:rsid w:val="000844A4"/>
    <w:rPr>
      <w:rFonts w:cs="David"/>
      <w:b/>
      <w:bCs/>
      <w:sz w:val="24"/>
      <w:szCs w:val="24"/>
      <w:u w:val="single"/>
    </w:rPr>
  </w:style>
  <w:style w:type="character" w:customStyle="1" w:styleId="60">
    <w:name w:val="כותרת 6 תו"/>
    <w:basedOn w:val="a0"/>
    <w:link w:val="6"/>
    <w:uiPriority w:val="9"/>
    <w:rsid w:val="00E260F2"/>
    <w:rPr>
      <w:rFonts w:cs="David"/>
      <w:b/>
      <w:bCs/>
      <w:u w:val="single"/>
    </w:rPr>
  </w:style>
  <w:style w:type="character" w:customStyle="1" w:styleId="70">
    <w:name w:val="כותרת 7 תו"/>
    <w:basedOn w:val="a0"/>
    <w:link w:val="7"/>
    <w:uiPriority w:val="9"/>
    <w:rsid w:val="00453E41"/>
    <w:rPr>
      <w:rFonts w:ascii="David" w:eastAsia="Calibri" w:hAnsi="David" w:cs="David"/>
      <w:sz w:val="16"/>
      <w:szCs w:val="16"/>
      <w:u w:val="single"/>
      <w:lang w:bidi="ar-SA"/>
    </w:rPr>
  </w:style>
  <w:style w:type="character" w:customStyle="1" w:styleId="80">
    <w:name w:val="כותרת 8 תו"/>
    <w:basedOn w:val="a0"/>
    <w:link w:val="8"/>
    <w:uiPriority w:val="9"/>
    <w:semiHidden/>
    <w:rsid w:val="00123526"/>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rsid w:val="007122C3"/>
    <w:rPr>
      <w:rFonts w:ascii="David" w:hAnsi="David" w:cs="Davi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36285">
      <w:bodyDiv w:val="1"/>
      <w:marLeft w:val="0"/>
      <w:marRight w:val="0"/>
      <w:marTop w:val="0"/>
      <w:marBottom w:val="0"/>
      <w:divBdr>
        <w:top w:val="none" w:sz="0" w:space="0" w:color="auto"/>
        <w:left w:val="none" w:sz="0" w:space="0" w:color="auto"/>
        <w:bottom w:val="none" w:sz="0" w:space="0" w:color="auto"/>
        <w:right w:val="none" w:sz="0" w:space="0" w:color="auto"/>
      </w:divBdr>
      <w:divsChild>
        <w:div w:id="609628900">
          <w:marLeft w:val="0"/>
          <w:marRight w:val="547"/>
          <w:marTop w:val="154"/>
          <w:marBottom w:val="0"/>
          <w:divBdr>
            <w:top w:val="none" w:sz="0" w:space="0" w:color="auto"/>
            <w:left w:val="none" w:sz="0" w:space="0" w:color="auto"/>
            <w:bottom w:val="none" w:sz="0" w:space="0" w:color="auto"/>
            <w:right w:val="none" w:sz="0" w:space="0" w:color="auto"/>
          </w:divBdr>
        </w:div>
        <w:div w:id="702369645">
          <w:marLeft w:val="0"/>
          <w:marRight w:val="547"/>
          <w:marTop w:val="154"/>
          <w:marBottom w:val="0"/>
          <w:divBdr>
            <w:top w:val="none" w:sz="0" w:space="0" w:color="auto"/>
            <w:left w:val="none" w:sz="0" w:space="0" w:color="auto"/>
            <w:bottom w:val="none" w:sz="0" w:space="0" w:color="auto"/>
            <w:right w:val="none" w:sz="0" w:space="0" w:color="auto"/>
          </w:divBdr>
        </w:div>
      </w:divsChild>
    </w:div>
    <w:div w:id="1247685470">
      <w:bodyDiv w:val="1"/>
      <w:marLeft w:val="0"/>
      <w:marRight w:val="0"/>
      <w:marTop w:val="0"/>
      <w:marBottom w:val="0"/>
      <w:divBdr>
        <w:top w:val="none" w:sz="0" w:space="0" w:color="auto"/>
        <w:left w:val="none" w:sz="0" w:space="0" w:color="auto"/>
        <w:bottom w:val="none" w:sz="0" w:space="0" w:color="auto"/>
        <w:right w:val="none" w:sz="0" w:space="0" w:color="auto"/>
      </w:divBdr>
      <w:divsChild>
        <w:div w:id="1145006376">
          <w:marLeft w:val="0"/>
          <w:marRight w:val="0"/>
          <w:marTop w:val="0"/>
          <w:marBottom w:val="120"/>
          <w:divBdr>
            <w:top w:val="none" w:sz="0" w:space="0" w:color="auto"/>
            <w:left w:val="none" w:sz="0" w:space="0" w:color="auto"/>
            <w:bottom w:val="none" w:sz="0" w:space="0" w:color="auto"/>
            <w:right w:val="none" w:sz="0" w:space="0" w:color="auto"/>
          </w:divBdr>
        </w:div>
      </w:divsChild>
    </w:div>
    <w:div w:id="1376469750">
      <w:bodyDiv w:val="1"/>
      <w:marLeft w:val="0"/>
      <w:marRight w:val="0"/>
      <w:marTop w:val="0"/>
      <w:marBottom w:val="0"/>
      <w:divBdr>
        <w:top w:val="none" w:sz="0" w:space="0" w:color="auto"/>
        <w:left w:val="none" w:sz="0" w:space="0" w:color="auto"/>
        <w:bottom w:val="none" w:sz="0" w:space="0" w:color="auto"/>
        <w:right w:val="none" w:sz="0" w:space="0" w:color="auto"/>
      </w:divBdr>
    </w:div>
    <w:div w:id="1883595687">
      <w:bodyDiv w:val="1"/>
      <w:marLeft w:val="0"/>
      <w:marRight w:val="0"/>
      <w:marTop w:val="0"/>
      <w:marBottom w:val="0"/>
      <w:divBdr>
        <w:top w:val="none" w:sz="0" w:space="0" w:color="auto"/>
        <w:left w:val="none" w:sz="0" w:space="0" w:color="auto"/>
        <w:bottom w:val="none" w:sz="0" w:space="0" w:color="auto"/>
        <w:right w:val="none" w:sz="0" w:space="0" w:color="auto"/>
      </w:divBdr>
      <w:divsChild>
        <w:div w:id="965163388">
          <w:marLeft w:val="0"/>
          <w:marRight w:val="547"/>
          <w:marTop w:val="154"/>
          <w:marBottom w:val="0"/>
          <w:divBdr>
            <w:top w:val="none" w:sz="0" w:space="0" w:color="auto"/>
            <w:left w:val="none" w:sz="0" w:space="0" w:color="auto"/>
            <w:bottom w:val="none" w:sz="0" w:space="0" w:color="auto"/>
            <w:right w:val="none" w:sz="0" w:space="0" w:color="auto"/>
          </w:divBdr>
        </w:div>
        <w:div w:id="1346979064">
          <w:marLeft w:val="0"/>
          <w:marRight w:val="547"/>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844E-D403-4D30-809F-1D2E46F0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1</Pages>
  <Words>7564</Words>
  <Characters>37822</Characters>
  <Application>Microsoft Office Word</Application>
  <DocSecurity>0</DocSecurity>
  <Lines>315</Lines>
  <Paragraphs>90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חשבון Microsoft</dc:creator>
  <cp:keywords/>
  <dc:description/>
  <cp:lastModifiedBy>שירן איובי</cp:lastModifiedBy>
  <cp:revision>614</cp:revision>
  <cp:lastPrinted>2016-07-01T10:53:00Z</cp:lastPrinted>
  <dcterms:created xsi:type="dcterms:W3CDTF">2016-07-01T21:36:00Z</dcterms:created>
  <dcterms:modified xsi:type="dcterms:W3CDTF">2018-10-18T15:22:00Z</dcterms:modified>
</cp:coreProperties>
</file>