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812B" w14:textId="369AF6F7" w:rsidR="00C9172B" w:rsidRPr="00863C39" w:rsidRDefault="00C9172B" w:rsidP="00863C39">
      <w:pPr>
        <w:shd w:val="clear" w:color="auto" w:fill="FFF2CC" w:themeFill="accent4" w:themeFillTint="33"/>
        <w:jc w:val="center"/>
        <w:rPr>
          <w:rFonts w:ascii="David" w:hAnsi="David" w:cs="David"/>
          <w:b/>
          <w:bCs/>
          <w:sz w:val="24"/>
          <w:szCs w:val="24"/>
          <w:rtl/>
        </w:rPr>
      </w:pPr>
      <w:bookmarkStart w:id="0" w:name="_Hlk77443730"/>
      <w:bookmarkEnd w:id="0"/>
      <w:r w:rsidRPr="009E045E">
        <w:rPr>
          <w:rFonts w:ascii="David" w:hAnsi="David" w:cs="David"/>
          <w:b/>
          <w:bCs/>
          <w:sz w:val="24"/>
          <w:szCs w:val="24"/>
          <w:rtl/>
        </w:rPr>
        <w:t>מבוא חלק 1</w:t>
      </w:r>
    </w:p>
    <w:p w14:paraId="1E73FA0F" w14:textId="753E4368" w:rsidR="00C9172B" w:rsidRPr="009E045E" w:rsidRDefault="00C9172B" w:rsidP="00662090">
      <w:pPr>
        <w:pStyle w:val="a7"/>
        <w:numPr>
          <w:ilvl w:val="0"/>
          <w:numId w:val="1"/>
        </w:numPr>
        <w:rPr>
          <w:rFonts w:ascii="David" w:hAnsi="David" w:cs="David"/>
          <w:sz w:val="24"/>
          <w:szCs w:val="24"/>
          <w:highlight w:val="yellow"/>
        </w:rPr>
      </w:pPr>
      <w:r w:rsidRPr="009E045E">
        <w:rPr>
          <w:rFonts w:ascii="David" w:hAnsi="David" w:cs="David"/>
          <w:sz w:val="24"/>
          <w:szCs w:val="24"/>
          <w:highlight w:val="yellow"/>
          <w:rtl/>
        </w:rPr>
        <w:t xml:space="preserve">מושגי יסוד בסיסיים- </w:t>
      </w:r>
    </w:p>
    <w:p w14:paraId="70ACE7A9" w14:textId="19C71547" w:rsidR="00C9172B" w:rsidRPr="009E045E" w:rsidRDefault="00C9172B" w:rsidP="00662090">
      <w:pPr>
        <w:pStyle w:val="a7"/>
        <w:numPr>
          <w:ilvl w:val="0"/>
          <w:numId w:val="2"/>
        </w:numPr>
        <w:rPr>
          <w:rFonts w:ascii="David" w:hAnsi="David" w:cs="David"/>
          <w:sz w:val="24"/>
          <w:szCs w:val="24"/>
        </w:rPr>
      </w:pPr>
      <w:r w:rsidRPr="009E045E">
        <w:rPr>
          <w:rFonts w:ascii="David" w:hAnsi="David" w:cs="David"/>
          <w:sz w:val="24"/>
          <w:szCs w:val="24"/>
          <w:highlight w:val="lightGray"/>
          <w:rtl/>
        </w:rPr>
        <w:t>"דיני נזיקין":</w:t>
      </w:r>
      <w:r w:rsidRPr="009E045E">
        <w:rPr>
          <w:rFonts w:ascii="David" w:hAnsi="David" w:cs="David"/>
          <w:sz w:val="24"/>
          <w:szCs w:val="24"/>
          <w:rtl/>
        </w:rPr>
        <w:t xml:space="preserve"> דינים שמתמקדים בנזק- </w:t>
      </w:r>
      <w:r w:rsidRPr="009E045E">
        <w:rPr>
          <w:rFonts w:ascii="David" w:hAnsi="David" w:cs="David"/>
          <w:sz w:val="24"/>
          <w:szCs w:val="24"/>
        </w:rPr>
        <w:t>"</w:t>
      </w:r>
      <w:r w:rsidR="00551BAD">
        <w:rPr>
          <w:rFonts w:ascii="David" w:hAnsi="David" w:cs="David" w:hint="cs"/>
          <w:sz w:val="24"/>
          <w:szCs w:val="24"/>
        </w:rPr>
        <w:t>T</w:t>
      </w:r>
      <w:r w:rsidRPr="009E045E">
        <w:rPr>
          <w:rFonts w:ascii="David" w:hAnsi="David" w:cs="David"/>
          <w:sz w:val="24"/>
          <w:szCs w:val="24"/>
        </w:rPr>
        <w:t>ort Law"</w:t>
      </w:r>
      <w:r w:rsidRPr="009E045E">
        <w:rPr>
          <w:rFonts w:ascii="David" w:hAnsi="David" w:cs="David"/>
          <w:sz w:val="24"/>
          <w:szCs w:val="24"/>
          <w:rtl/>
        </w:rPr>
        <w:t xml:space="preserve"> – התמקדות בהתנהגות </w:t>
      </w:r>
      <w:proofErr w:type="spellStart"/>
      <w:r w:rsidRPr="009E045E">
        <w:rPr>
          <w:rFonts w:ascii="David" w:hAnsi="David" w:cs="David"/>
          <w:sz w:val="24"/>
          <w:szCs w:val="24"/>
          <w:rtl/>
        </w:rPr>
        <w:t>העוולתית</w:t>
      </w:r>
      <w:proofErr w:type="spellEnd"/>
      <w:r w:rsidRPr="009E045E">
        <w:rPr>
          <w:rFonts w:ascii="David" w:hAnsi="David" w:cs="David"/>
          <w:sz w:val="24"/>
          <w:szCs w:val="24"/>
          <w:rtl/>
        </w:rPr>
        <w:t>.</w:t>
      </w:r>
    </w:p>
    <w:p w14:paraId="0D718544" w14:textId="0587F547" w:rsidR="00C9172B" w:rsidRPr="009E045E" w:rsidRDefault="00C9172B" w:rsidP="00662090">
      <w:pPr>
        <w:pStyle w:val="a7"/>
        <w:numPr>
          <w:ilvl w:val="0"/>
          <w:numId w:val="2"/>
        </w:numPr>
        <w:rPr>
          <w:rFonts w:ascii="David" w:hAnsi="David" w:cs="David"/>
          <w:sz w:val="24"/>
          <w:szCs w:val="24"/>
        </w:rPr>
      </w:pPr>
      <w:r w:rsidRPr="009E045E">
        <w:rPr>
          <w:rFonts w:ascii="David" w:hAnsi="David" w:cs="David"/>
          <w:sz w:val="24"/>
          <w:szCs w:val="24"/>
          <w:highlight w:val="lightGray"/>
          <w:rtl/>
        </w:rPr>
        <w:t>"עוולה" :</w:t>
      </w:r>
      <w:r w:rsidRPr="009E045E">
        <w:rPr>
          <w:rFonts w:ascii="David" w:hAnsi="David" w:cs="David"/>
          <w:sz w:val="24"/>
          <w:szCs w:val="24"/>
          <w:rtl/>
        </w:rPr>
        <w:t xml:space="preserve"> </w:t>
      </w:r>
      <w:r w:rsidRPr="00166746">
        <w:rPr>
          <w:rFonts w:ascii="David" w:hAnsi="David" w:cs="David"/>
          <w:sz w:val="24"/>
          <w:szCs w:val="24"/>
          <w:highlight w:val="darkGray"/>
          <w:rtl/>
        </w:rPr>
        <w:t>ס' 3 לפקנ"ז</w:t>
      </w:r>
      <w:r w:rsidRPr="009E045E">
        <w:rPr>
          <w:rFonts w:ascii="David" w:hAnsi="David" w:cs="David"/>
          <w:sz w:val="24"/>
          <w:szCs w:val="24"/>
          <w:rtl/>
        </w:rPr>
        <w:t xml:space="preserve"> – כל אחד שנעשתה כלפיו עוולה זכאי לתרופה. \ </w:t>
      </w:r>
      <w:r w:rsidRPr="00166746">
        <w:rPr>
          <w:rFonts w:ascii="David" w:hAnsi="David" w:cs="David"/>
          <w:sz w:val="24"/>
          <w:szCs w:val="24"/>
          <w:highlight w:val="darkGray"/>
          <w:rtl/>
        </w:rPr>
        <w:t>ס' 7 לפקנ"ז</w:t>
      </w:r>
      <w:r w:rsidR="00551BAD">
        <w:rPr>
          <w:rFonts w:ascii="David" w:hAnsi="David" w:cs="David" w:hint="cs"/>
          <w:sz w:val="24"/>
          <w:szCs w:val="24"/>
          <w:rtl/>
        </w:rPr>
        <w:t>-</w:t>
      </w:r>
      <w:r w:rsidRPr="009E045E">
        <w:rPr>
          <w:rFonts w:ascii="David" w:hAnsi="David" w:cs="David"/>
          <w:sz w:val="24"/>
          <w:szCs w:val="24"/>
          <w:rtl/>
        </w:rPr>
        <w:t xml:space="preserve"> גם במעשה וגם במחדל תוטל אחריות.</w:t>
      </w:r>
    </w:p>
    <w:p w14:paraId="5B988C3A" w14:textId="53307E03" w:rsidR="00C9172B" w:rsidRPr="009E045E" w:rsidRDefault="00C9172B" w:rsidP="00662090">
      <w:pPr>
        <w:pStyle w:val="a7"/>
        <w:numPr>
          <w:ilvl w:val="0"/>
          <w:numId w:val="2"/>
        </w:numPr>
        <w:rPr>
          <w:rFonts w:ascii="David" w:hAnsi="David" w:cs="David"/>
          <w:sz w:val="24"/>
          <w:szCs w:val="24"/>
        </w:rPr>
      </w:pPr>
      <w:r w:rsidRPr="009E045E">
        <w:rPr>
          <w:rFonts w:ascii="David" w:hAnsi="David" w:cs="David"/>
          <w:sz w:val="24"/>
          <w:szCs w:val="24"/>
          <w:highlight w:val="lightGray"/>
          <w:rtl/>
        </w:rPr>
        <w:t>"תרופות"</w:t>
      </w:r>
      <w:r w:rsidRPr="009E045E">
        <w:rPr>
          <w:rFonts w:ascii="David" w:hAnsi="David" w:cs="David"/>
          <w:sz w:val="24"/>
          <w:szCs w:val="24"/>
          <w:rtl/>
        </w:rPr>
        <w:t xml:space="preserve"> – מענה של המשפט.</w:t>
      </w:r>
    </w:p>
    <w:p w14:paraId="065F1362" w14:textId="3104C444" w:rsidR="00C9172B" w:rsidRPr="009E045E" w:rsidRDefault="00C9172B" w:rsidP="00662090">
      <w:pPr>
        <w:pStyle w:val="a7"/>
        <w:numPr>
          <w:ilvl w:val="0"/>
          <w:numId w:val="2"/>
        </w:numPr>
        <w:rPr>
          <w:rFonts w:ascii="David" w:hAnsi="David" w:cs="David"/>
          <w:sz w:val="24"/>
          <w:szCs w:val="24"/>
        </w:rPr>
      </w:pPr>
      <w:r w:rsidRPr="009E045E">
        <w:rPr>
          <w:rFonts w:ascii="David" w:hAnsi="David" w:cs="David"/>
          <w:sz w:val="24"/>
          <w:szCs w:val="24"/>
          <w:highlight w:val="lightGray"/>
          <w:rtl/>
        </w:rPr>
        <w:t>"הצדדים"</w:t>
      </w:r>
      <w:r w:rsidRPr="009E045E">
        <w:rPr>
          <w:rFonts w:ascii="David" w:hAnsi="David" w:cs="David"/>
          <w:sz w:val="24"/>
          <w:szCs w:val="24"/>
          <w:rtl/>
        </w:rPr>
        <w:t xml:space="preserve"> – </w:t>
      </w:r>
      <w:r w:rsidRPr="009E045E">
        <w:rPr>
          <w:rFonts w:ascii="David" w:hAnsi="David" w:cs="David"/>
          <w:b/>
          <w:bCs/>
          <w:sz w:val="24"/>
          <w:szCs w:val="24"/>
          <w:u w:val="single"/>
          <w:rtl/>
        </w:rPr>
        <w:t>תובע</w:t>
      </w:r>
      <w:r w:rsidRPr="009E045E">
        <w:rPr>
          <w:rFonts w:ascii="David" w:hAnsi="David" w:cs="David"/>
          <w:sz w:val="24"/>
          <w:szCs w:val="24"/>
          <w:rtl/>
        </w:rPr>
        <w:t xml:space="preserve">; ניזוק או קורבן, </w:t>
      </w:r>
      <w:r w:rsidRPr="009E045E">
        <w:rPr>
          <w:rFonts w:ascii="David" w:hAnsi="David" w:cs="David"/>
          <w:b/>
          <w:bCs/>
          <w:sz w:val="24"/>
          <w:szCs w:val="24"/>
          <w:u w:val="single"/>
          <w:rtl/>
        </w:rPr>
        <w:t>נתבע</w:t>
      </w:r>
      <w:r w:rsidRPr="009E045E">
        <w:rPr>
          <w:rFonts w:ascii="David" w:hAnsi="David" w:cs="David"/>
          <w:sz w:val="24"/>
          <w:szCs w:val="24"/>
          <w:rtl/>
        </w:rPr>
        <w:t>; מעוול או מזיק.</w:t>
      </w:r>
    </w:p>
    <w:p w14:paraId="5F764E72" w14:textId="615BE23E" w:rsidR="00C9172B" w:rsidRPr="009E045E" w:rsidRDefault="00C9172B" w:rsidP="00662090">
      <w:pPr>
        <w:pStyle w:val="a7"/>
        <w:numPr>
          <w:ilvl w:val="0"/>
          <w:numId w:val="2"/>
        </w:numPr>
        <w:rPr>
          <w:rFonts w:ascii="David" w:hAnsi="David" w:cs="David"/>
          <w:sz w:val="24"/>
          <w:szCs w:val="24"/>
        </w:rPr>
      </w:pPr>
      <w:r w:rsidRPr="009E045E">
        <w:rPr>
          <w:rFonts w:ascii="David" w:hAnsi="David" w:cs="David"/>
          <w:sz w:val="24"/>
          <w:szCs w:val="24"/>
          <w:highlight w:val="lightGray"/>
          <w:rtl/>
        </w:rPr>
        <w:t xml:space="preserve">סוגי עילות </w:t>
      </w:r>
      <w:r w:rsidRPr="00166746">
        <w:rPr>
          <w:rFonts w:ascii="David" w:hAnsi="David" w:cs="David"/>
          <w:b/>
          <w:bCs/>
          <w:sz w:val="24"/>
          <w:szCs w:val="24"/>
          <w:highlight w:val="lightGray"/>
          <w:rtl/>
        </w:rPr>
        <w:t>:</w:t>
      </w:r>
      <w:r w:rsidRPr="00166746">
        <w:rPr>
          <w:rFonts w:ascii="David" w:hAnsi="David" w:cs="David"/>
          <w:b/>
          <w:bCs/>
          <w:sz w:val="24"/>
          <w:szCs w:val="24"/>
          <w:rtl/>
        </w:rPr>
        <w:t xml:space="preserve"> 1.</w:t>
      </w:r>
      <w:r w:rsidRPr="009E045E">
        <w:rPr>
          <w:rFonts w:ascii="David" w:hAnsi="David" w:cs="David"/>
          <w:sz w:val="24"/>
          <w:szCs w:val="24"/>
          <w:rtl/>
        </w:rPr>
        <w:t xml:space="preserve"> עוולת "סל"; רשלנות\ </w:t>
      </w:r>
      <w:proofErr w:type="spellStart"/>
      <w:r w:rsidRPr="009E045E">
        <w:rPr>
          <w:rFonts w:ascii="David" w:hAnsi="David" w:cs="David"/>
          <w:sz w:val="24"/>
          <w:szCs w:val="24"/>
          <w:rtl/>
        </w:rPr>
        <w:t>הח"ח</w:t>
      </w:r>
      <w:proofErr w:type="spellEnd"/>
      <w:r w:rsidRPr="009E045E">
        <w:rPr>
          <w:rFonts w:ascii="David" w:hAnsi="David" w:cs="David"/>
          <w:sz w:val="24"/>
          <w:szCs w:val="24"/>
          <w:rtl/>
        </w:rPr>
        <w:t>.</w:t>
      </w:r>
      <w:r w:rsidR="001B5364" w:rsidRPr="009E045E">
        <w:rPr>
          <w:rFonts w:ascii="David" w:hAnsi="David" w:cs="David"/>
          <w:sz w:val="24"/>
          <w:szCs w:val="24"/>
          <w:rtl/>
        </w:rPr>
        <w:t xml:space="preserve"> </w:t>
      </w:r>
      <w:r w:rsidR="001B5364" w:rsidRPr="00166746">
        <w:rPr>
          <w:rFonts w:ascii="David" w:hAnsi="David" w:cs="David"/>
          <w:b/>
          <w:bCs/>
          <w:sz w:val="24"/>
          <w:szCs w:val="24"/>
          <w:rtl/>
        </w:rPr>
        <w:t>2.</w:t>
      </w:r>
      <w:r w:rsidRPr="009E045E">
        <w:rPr>
          <w:rFonts w:ascii="David" w:hAnsi="David" w:cs="David"/>
          <w:sz w:val="24"/>
          <w:szCs w:val="24"/>
          <w:rtl/>
        </w:rPr>
        <w:t xml:space="preserve"> עוולת פרטיקולריות\מסגרת – עוולת ספצ</w:t>
      </w:r>
      <w:r w:rsidR="004A28E3" w:rsidRPr="009E045E">
        <w:rPr>
          <w:rFonts w:ascii="David" w:hAnsi="David" w:cs="David"/>
          <w:sz w:val="24"/>
          <w:szCs w:val="24"/>
          <w:rtl/>
        </w:rPr>
        <w:t xml:space="preserve">יפיות </w:t>
      </w:r>
      <w:r w:rsidRPr="009E045E">
        <w:rPr>
          <w:rFonts w:ascii="David" w:hAnsi="David" w:cs="David"/>
          <w:sz w:val="24"/>
          <w:szCs w:val="24"/>
          <w:rtl/>
        </w:rPr>
        <w:t>(הסגת גבול).</w:t>
      </w:r>
    </w:p>
    <w:p w14:paraId="2CD83F8E" w14:textId="0A9F4AB1" w:rsidR="00C9172B" w:rsidRPr="009E045E" w:rsidRDefault="00C9172B" w:rsidP="00C9172B">
      <w:pPr>
        <w:pStyle w:val="a7"/>
        <w:ind w:left="1080"/>
        <w:rPr>
          <w:rFonts w:ascii="David" w:hAnsi="David" w:cs="David"/>
          <w:sz w:val="24"/>
          <w:szCs w:val="24"/>
          <w:rtl/>
        </w:rPr>
      </w:pPr>
      <w:r w:rsidRPr="009E045E">
        <w:rPr>
          <w:rFonts w:ascii="David" w:hAnsi="David" w:cs="David"/>
          <w:sz w:val="24"/>
          <w:szCs w:val="24"/>
          <w:rtl/>
        </w:rPr>
        <w:t xml:space="preserve">מרבית העוולות מצויות </w:t>
      </w:r>
      <w:r w:rsidRPr="00166746">
        <w:rPr>
          <w:rFonts w:ascii="David" w:hAnsi="David" w:cs="David"/>
          <w:sz w:val="24"/>
          <w:szCs w:val="24"/>
          <w:highlight w:val="darkGray"/>
          <w:rtl/>
        </w:rPr>
        <w:t xml:space="preserve">בס' 23-63 </w:t>
      </w:r>
      <w:r w:rsidR="004A28E3" w:rsidRPr="00166746">
        <w:rPr>
          <w:rFonts w:ascii="David" w:hAnsi="David" w:cs="David"/>
          <w:sz w:val="24"/>
          <w:szCs w:val="24"/>
          <w:highlight w:val="darkGray"/>
          <w:rtl/>
        </w:rPr>
        <w:t>ל</w:t>
      </w:r>
      <w:r w:rsidRPr="00166746">
        <w:rPr>
          <w:rFonts w:ascii="David" w:hAnsi="David" w:cs="David"/>
          <w:sz w:val="24"/>
          <w:szCs w:val="24"/>
          <w:highlight w:val="darkGray"/>
          <w:rtl/>
        </w:rPr>
        <w:t>פקנ"ז</w:t>
      </w:r>
      <w:r w:rsidRPr="009E045E">
        <w:rPr>
          <w:rFonts w:ascii="David" w:hAnsi="David" w:cs="David"/>
          <w:sz w:val="24"/>
          <w:szCs w:val="24"/>
          <w:rtl/>
        </w:rPr>
        <w:t xml:space="preserve">, ויש עוולת מחוץ לפקודה כמו לשון הרע, מוצרים פגומים, הגנת הצרכן </w:t>
      </w:r>
      <w:proofErr w:type="spellStart"/>
      <w:r w:rsidRPr="009E045E">
        <w:rPr>
          <w:rFonts w:ascii="David" w:hAnsi="David" w:cs="David"/>
          <w:sz w:val="24"/>
          <w:szCs w:val="24"/>
          <w:rtl/>
        </w:rPr>
        <w:t>וכו</w:t>
      </w:r>
      <w:proofErr w:type="spellEnd"/>
      <w:r w:rsidRPr="009E045E">
        <w:rPr>
          <w:rFonts w:ascii="David" w:hAnsi="David" w:cs="David"/>
          <w:sz w:val="24"/>
          <w:szCs w:val="24"/>
          <w:rtl/>
        </w:rPr>
        <w:t>'.</w:t>
      </w:r>
    </w:p>
    <w:p w14:paraId="2888D15C" w14:textId="77777777" w:rsidR="00A52958" w:rsidRPr="00A52958" w:rsidRDefault="001B5364" w:rsidP="00863C39">
      <w:pPr>
        <w:ind w:left="1020"/>
        <w:rPr>
          <w:rFonts w:ascii="David" w:hAnsi="David" w:cs="David"/>
          <w:b/>
          <w:bCs/>
          <w:sz w:val="24"/>
          <w:szCs w:val="24"/>
          <w:u w:val="single"/>
          <w:rtl/>
        </w:rPr>
      </w:pPr>
      <w:proofErr w:type="spellStart"/>
      <w:r w:rsidRPr="00A52958">
        <w:rPr>
          <w:rFonts w:ascii="David" w:hAnsi="David" w:cs="David"/>
          <w:b/>
          <w:bCs/>
          <w:sz w:val="24"/>
          <w:szCs w:val="24"/>
          <w:u w:val="single"/>
          <w:rtl/>
        </w:rPr>
        <w:t>פקנ"ז</w:t>
      </w:r>
      <w:proofErr w:type="spellEnd"/>
      <w:r w:rsidRPr="00A52958">
        <w:rPr>
          <w:rFonts w:ascii="David" w:hAnsi="David" w:cs="David"/>
          <w:b/>
          <w:bCs/>
          <w:sz w:val="24"/>
          <w:szCs w:val="24"/>
          <w:u w:val="single"/>
          <w:rtl/>
        </w:rPr>
        <w:t xml:space="preserve"> מתחלקת ל2 </w:t>
      </w:r>
      <w:r w:rsidR="00A52958" w:rsidRPr="00A52958">
        <w:rPr>
          <w:rFonts w:ascii="David" w:hAnsi="David" w:cs="David" w:hint="cs"/>
          <w:b/>
          <w:bCs/>
          <w:sz w:val="24"/>
          <w:szCs w:val="24"/>
          <w:u w:val="single"/>
          <w:rtl/>
        </w:rPr>
        <w:t>:</w:t>
      </w:r>
    </w:p>
    <w:p w14:paraId="2B61BB04" w14:textId="2B109D77" w:rsidR="00A52958" w:rsidRPr="00A52958" w:rsidRDefault="001B5364" w:rsidP="00662090">
      <w:pPr>
        <w:pStyle w:val="a7"/>
        <w:numPr>
          <w:ilvl w:val="0"/>
          <w:numId w:val="32"/>
        </w:numPr>
        <w:ind w:left="1530"/>
        <w:rPr>
          <w:rFonts w:ascii="David" w:hAnsi="David" w:cs="David"/>
          <w:sz w:val="24"/>
          <w:szCs w:val="24"/>
          <w:rtl/>
        </w:rPr>
      </w:pPr>
      <w:r w:rsidRPr="00A52958">
        <w:rPr>
          <w:rFonts w:ascii="David" w:hAnsi="David" w:cs="David"/>
          <w:sz w:val="24"/>
          <w:szCs w:val="24"/>
          <w:rtl/>
        </w:rPr>
        <w:t>עוולות – הסיפור שבמסגרתו נגרם הנזק- יסודות שמתקיים לכדי עוולה</w:t>
      </w:r>
      <w:r w:rsidR="0093417A">
        <w:rPr>
          <w:rFonts w:ascii="David" w:hAnsi="David" w:cs="David" w:hint="cs"/>
          <w:sz w:val="24"/>
          <w:szCs w:val="24"/>
          <w:rtl/>
        </w:rPr>
        <w:t>.</w:t>
      </w:r>
    </w:p>
    <w:p w14:paraId="1EEA36FA" w14:textId="54719362" w:rsidR="00C9172B" w:rsidRPr="00A52958" w:rsidRDefault="001B5364" w:rsidP="00662090">
      <w:pPr>
        <w:pStyle w:val="a7"/>
        <w:numPr>
          <w:ilvl w:val="0"/>
          <w:numId w:val="32"/>
        </w:numPr>
        <w:ind w:left="1530"/>
        <w:rPr>
          <w:rFonts w:ascii="David" w:hAnsi="David" w:cs="David"/>
          <w:sz w:val="24"/>
          <w:szCs w:val="24"/>
          <w:rtl/>
        </w:rPr>
      </w:pPr>
      <w:r w:rsidRPr="00A52958">
        <w:rPr>
          <w:rFonts w:ascii="David" w:hAnsi="David" w:cs="David"/>
          <w:sz w:val="24"/>
          <w:szCs w:val="24"/>
          <w:rtl/>
        </w:rPr>
        <w:t xml:space="preserve"> הסדרים כללים לתחום דיני </w:t>
      </w:r>
      <w:proofErr w:type="spellStart"/>
      <w:r w:rsidRPr="00A52958">
        <w:rPr>
          <w:rFonts w:ascii="David" w:hAnsi="David" w:cs="David"/>
          <w:sz w:val="24"/>
          <w:szCs w:val="24"/>
          <w:rtl/>
        </w:rPr>
        <w:t>הנזיקין</w:t>
      </w:r>
      <w:proofErr w:type="spellEnd"/>
      <w:r w:rsidR="00A52958">
        <w:rPr>
          <w:rFonts w:ascii="David" w:hAnsi="David" w:cs="David" w:hint="cs"/>
          <w:sz w:val="24"/>
          <w:szCs w:val="24"/>
          <w:rtl/>
        </w:rPr>
        <w:t xml:space="preserve"> </w:t>
      </w:r>
      <w:r w:rsidRPr="00A52958">
        <w:rPr>
          <w:rFonts w:ascii="David" w:hAnsi="David" w:cs="David"/>
          <w:sz w:val="24"/>
          <w:szCs w:val="24"/>
          <w:rtl/>
        </w:rPr>
        <w:t xml:space="preserve">[הגנות\ צמצום אחריות\קש"ס]. </w:t>
      </w:r>
    </w:p>
    <w:p w14:paraId="0B1A181B" w14:textId="01AB7702" w:rsidR="001B5364" w:rsidRPr="009E045E" w:rsidRDefault="001B5364" w:rsidP="00863C39">
      <w:pPr>
        <w:ind w:left="1020"/>
        <w:rPr>
          <w:rFonts w:ascii="David" w:hAnsi="David" w:cs="David"/>
          <w:sz w:val="24"/>
          <w:szCs w:val="24"/>
          <w:rtl/>
        </w:rPr>
      </w:pPr>
      <w:r w:rsidRPr="009E045E">
        <w:rPr>
          <w:rFonts w:ascii="David" w:hAnsi="David" w:cs="David"/>
          <w:sz w:val="24"/>
          <w:szCs w:val="24"/>
          <w:rtl/>
        </w:rPr>
        <w:t>אם יש נזק לא בהכרח שמישהו אשם.</w:t>
      </w:r>
    </w:p>
    <w:p w14:paraId="2A013FB3" w14:textId="3DA43966" w:rsidR="001B5364" w:rsidRPr="009E045E" w:rsidRDefault="001B5364" w:rsidP="00863C39">
      <w:pPr>
        <w:ind w:left="1020"/>
        <w:rPr>
          <w:rFonts w:ascii="David" w:hAnsi="David" w:cs="David"/>
          <w:sz w:val="24"/>
          <w:szCs w:val="24"/>
          <w:rtl/>
        </w:rPr>
      </w:pPr>
      <w:r w:rsidRPr="009E045E">
        <w:rPr>
          <w:rFonts w:ascii="David" w:hAnsi="David" w:cs="David"/>
          <w:b/>
          <w:bCs/>
          <w:sz w:val="24"/>
          <w:szCs w:val="24"/>
          <w:u w:val="single"/>
          <w:rtl/>
        </w:rPr>
        <w:t>דוקטרינה</w:t>
      </w:r>
      <w:r w:rsidRPr="009E045E">
        <w:rPr>
          <w:rFonts w:ascii="David" w:hAnsi="David" w:cs="David"/>
          <w:sz w:val="24"/>
          <w:szCs w:val="24"/>
          <w:rtl/>
        </w:rPr>
        <w:t xml:space="preserve"> – כלל משפטי; </w:t>
      </w:r>
      <w:r w:rsidRPr="009E045E">
        <w:rPr>
          <w:rFonts w:ascii="David" w:hAnsi="David" w:cs="David"/>
          <w:b/>
          <w:bCs/>
          <w:sz w:val="24"/>
          <w:szCs w:val="24"/>
          <w:u w:val="single"/>
          <w:rtl/>
        </w:rPr>
        <w:t>תיאוריה</w:t>
      </w:r>
      <w:r w:rsidRPr="009E045E">
        <w:rPr>
          <w:rFonts w:ascii="David" w:hAnsi="David" w:cs="David"/>
          <w:sz w:val="24"/>
          <w:szCs w:val="24"/>
          <w:rtl/>
        </w:rPr>
        <w:t xml:space="preserve"> – הרעיון מאוחרי הכלל(יעילות\צדק מתקן\צדק חלוקתי)</w:t>
      </w:r>
    </w:p>
    <w:p w14:paraId="7C37D5E8" w14:textId="77777777" w:rsidR="00152CF0" w:rsidRPr="009E045E" w:rsidRDefault="00152CF0" w:rsidP="00662090">
      <w:pPr>
        <w:pStyle w:val="a7"/>
        <w:numPr>
          <w:ilvl w:val="0"/>
          <w:numId w:val="1"/>
        </w:numPr>
        <w:rPr>
          <w:rFonts w:ascii="David" w:hAnsi="David" w:cs="David"/>
          <w:sz w:val="24"/>
          <w:szCs w:val="24"/>
          <w:highlight w:val="yellow"/>
        </w:rPr>
      </w:pPr>
      <w:r w:rsidRPr="009E045E">
        <w:rPr>
          <w:rFonts w:ascii="David" w:hAnsi="David" w:cs="David"/>
          <w:sz w:val="24"/>
          <w:szCs w:val="24"/>
          <w:highlight w:val="yellow"/>
          <w:rtl/>
        </w:rPr>
        <w:t xml:space="preserve">מיקומם הגאוגרפי של דיני </w:t>
      </w:r>
      <w:proofErr w:type="spellStart"/>
      <w:r w:rsidRPr="009E045E">
        <w:rPr>
          <w:rFonts w:ascii="David" w:hAnsi="David" w:cs="David"/>
          <w:sz w:val="24"/>
          <w:szCs w:val="24"/>
          <w:highlight w:val="yellow"/>
          <w:rtl/>
        </w:rPr>
        <w:t>הנזיקין</w:t>
      </w:r>
      <w:proofErr w:type="spellEnd"/>
      <w:r w:rsidRPr="009E045E">
        <w:rPr>
          <w:rFonts w:ascii="David" w:hAnsi="David" w:cs="David"/>
          <w:sz w:val="24"/>
          <w:szCs w:val="24"/>
          <w:highlight w:val="yellow"/>
          <w:rtl/>
        </w:rPr>
        <w:t xml:space="preserve"> במשפט</w:t>
      </w:r>
    </w:p>
    <w:p w14:paraId="3C36088D" w14:textId="3FC074E6" w:rsidR="00152CF0" w:rsidRDefault="00152CF0" w:rsidP="00152CF0">
      <w:pPr>
        <w:pStyle w:val="a7"/>
        <w:rPr>
          <w:rFonts w:ascii="David" w:hAnsi="David" w:cs="David"/>
          <w:sz w:val="24"/>
          <w:szCs w:val="24"/>
          <w:highlight w:val="yellow"/>
          <w:rtl/>
        </w:rPr>
      </w:pPr>
    </w:p>
    <w:p w14:paraId="555181D5" w14:textId="2551D308" w:rsidR="00E34EE4" w:rsidRPr="00E34EE4" w:rsidRDefault="00E34EE4" w:rsidP="00152CF0">
      <w:pPr>
        <w:pStyle w:val="a7"/>
        <w:rPr>
          <w:rFonts w:ascii="David" w:hAnsi="David" w:cs="David"/>
          <w:b/>
          <w:bCs/>
          <w:sz w:val="24"/>
          <w:szCs w:val="24"/>
          <w:highlight w:val="yellow"/>
          <w:rtl/>
        </w:rPr>
      </w:pPr>
      <w:r w:rsidRPr="00E34EE4">
        <w:rPr>
          <w:rFonts w:ascii="David" w:hAnsi="David" w:cs="David"/>
          <w:b/>
          <w:bCs/>
          <w:sz w:val="24"/>
          <w:szCs w:val="24"/>
          <w:rtl/>
        </w:rPr>
        <w:t>דינים שעוסקים באנשים שחייבים וזכאים אחד לשני בעל כורח</w:t>
      </w:r>
      <w:r>
        <w:rPr>
          <w:rFonts w:ascii="David" w:hAnsi="David" w:cs="David" w:hint="cs"/>
          <w:b/>
          <w:bCs/>
          <w:sz w:val="24"/>
          <w:szCs w:val="24"/>
          <w:rtl/>
        </w:rPr>
        <w:t>ם</w:t>
      </w:r>
      <w:r w:rsidR="001F5D4A">
        <w:rPr>
          <w:rFonts w:ascii="David" w:hAnsi="David" w:cs="David" w:hint="cs"/>
          <w:b/>
          <w:bCs/>
          <w:sz w:val="24"/>
          <w:szCs w:val="24"/>
          <w:rtl/>
        </w:rPr>
        <w:t>.</w:t>
      </w:r>
    </w:p>
    <w:p w14:paraId="7A71727F" w14:textId="5677AF8B" w:rsidR="001B5364" w:rsidRPr="009E045E" w:rsidRDefault="00152CF0" w:rsidP="00152CF0">
      <w:pPr>
        <w:pStyle w:val="a7"/>
        <w:spacing w:line="360" w:lineRule="auto"/>
        <w:rPr>
          <w:rFonts w:ascii="David" w:hAnsi="David" w:cs="David"/>
          <w:sz w:val="24"/>
          <w:szCs w:val="24"/>
          <w:rtl/>
        </w:rPr>
      </w:pPr>
      <w:r w:rsidRPr="009E045E">
        <w:rPr>
          <w:rFonts w:ascii="David" w:hAnsi="David" w:cs="David"/>
          <w:sz w:val="24"/>
          <w:szCs w:val="24"/>
          <w:rtl/>
        </w:rPr>
        <w:t>משפט פרטי, אזרחי. אם המדינה מפעילה את סמכותה כריבון זה יהיה משפט ציבורי. בעבר המדינה נהנ</w:t>
      </w:r>
      <w:r w:rsidR="00166746">
        <w:rPr>
          <w:rFonts w:ascii="David" w:hAnsi="David" w:cs="David" w:hint="cs"/>
          <w:sz w:val="24"/>
          <w:szCs w:val="24"/>
          <w:rtl/>
        </w:rPr>
        <w:t>ת</w:t>
      </w:r>
      <w:r w:rsidRPr="009E045E">
        <w:rPr>
          <w:rFonts w:ascii="David" w:hAnsi="David" w:cs="David"/>
          <w:sz w:val="24"/>
          <w:szCs w:val="24"/>
          <w:rtl/>
        </w:rPr>
        <w:t xml:space="preserve">ה מחסינות במסגרת </w:t>
      </w:r>
      <w:r w:rsidR="00CA6564">
        <w:rPr>
          <w:rFonts w:ascii="David" w:hAnsi="David" w:cs="David" w:hint="cs"/>
          <w:sz w:val="24"/>
          <w:szCs w:val="24"/>
          <w:rtl/>
        </w:rPr>
        <w:t xml:space="preserve">דיני </w:t>
      </w:r>
      <w:proofErr w:type="spellStart"/>
      <w:r w:rsidRPr="009E045E">
        <w:rPr>
          <w:rFonts w:ascii="David" w:hAnsi="David" w:cs="David"/>
          <w:sz w:val="24"/>
          <w:szCs w:val="24"/>
          <w:rtl/>
        </w:rPr>
        <w:t>הנזיקין</w:t>
      </w:r>
      <w:proofErr w:type="spellEnd"/>
      <w:r w:rsidRPr="009E045E">
        <w:rPr>
          <w:rFonts w:ascii="David" w:hAnsi="David" w:cs="David"/>
          <w:sz w:val="24"/>
          <w:szCs w:val="24"/>
          <w:rtl/>
        </w:rPr>
        <w:t xml:space="preserve"> עם הזמן אנחנו למדים באיזה מקומות יהיה לה חסינות ובאילו לא.  </w:t>
      </w:r>
    </w:p>
    <w:p w14:paraId="590FDCCC" w14:textId="4635DED9" w:rsidR="00152CF0" w:rsidRPr="00A52958" w:rsidRDefault="00152CF0" w:rsidP="00A52958">
      <w:pPr>
        <w:pStyle w:val="a7"/>
        <w:spacing w:line="360" w:lineRule="auto"/>
        <w:rPr>
          <w:rFonts w:ascii="David" w:hAnsi="David" w:cs="David"/>
          <w:sz w:val="24"/>
          <w:szCs w:val="24"/>
          <w:rtl/>
        </w:rPr>
      </w:pPr>
      <w:r w:rsidRPr="009E045E">
        <w:rPr>
          <w:rFonts w:ascii="David" w:hAnsi="David" w:cs="David"/>
          <w:b/>
          <w:bCs/>
          <w:sz w:val="24"/>
          <w:szCs w:val="24"/>
          <w:u w:val="single"/>
          <w:rtl/>
        </w:rPr>
        <w:t>משפט פרטי;</w:t>
      </w:r>
      <w:r w:rsidRPr="009E045E">
        <w:rPr>
          <w:rFonts w:ascii="David" w:hAnsi="David" w:cs="David"/>
          <w:sz w:val="24"/>
          <w:szCs w:val="24"/>
          <w:rtl/>
        </w:rPr>
        <w:t xml:space="preserve"> חוזים, קניין, נזיקין. </w:t>
      </w:r>
      <w:r w:rsidRPr="009E045E">
        <w:rPr>
          <w:rFonts w:ascii="David" w:hAnsi="David" w:cs="David"/>
          <w:b/>
          <w:bCs/>
          <w:sz w:val="24"/>
          <w:szCs w:val="24"/>
          <w:u w:val="single"/>
          <w:rtl/>
        </w:rPr>
        <w:t>משפט ציבורי;</w:t>
      </w:r>
      <w:r w:rsidRPr="009E045E">
        <w:rPr>
          <w:rFonts w:ascii="David" w:hAnsi="David" w:cs="David"/>
          <w:sz w:val="24"/>
          <w:szCs w:val="24"/>
          <w:rtl/>
        </w:rPr>
        <w:t xml:space="preserve"> פלילי</w:t>
      </w:r>
      <w:r w:rsidR="00CA6564">
        <w:rPr>
          <w:rFonts w:ascii="David" w:hAnsi="David" w:cs="David" w:hint="cs"/>
          <w:sz w:val="24"/>
          <w:szCs w:val="24"/>
          <w:rtl/>
        </w:rPr>
        <w:t>,</w:t>
      </w:r>
      <w:r w:rsidRPr="009E045E">
        <w:rPr>
          <w:rFonts w:ascii="David" w:hAnsi="David" w:cs="David"/>
          <w:sz w:val="24"/>
          <w:szCs w:val="24"/>
          <w:rtl/>
        </w:rPr>
        <w:t xml:space="preserve"> מנהלי</w:t>
      </w:r>
      <w:r w:rsidR="00CA6564">
        <w:rPr>
          <w:rFonts w:ascii="David" w:hAnsi="David" w:cs="David" w:hint="cs"/>
          <w:sz w:val="24"/>
          <w:szCs w:val="24"/>
          <w:rtl/>
        </w:rPr>
        <w:t>,</w:t>
      </w:r>
      <w:r w:rsidRPr="009E045E">
        <w:rPr>
          <w:rFonts w:ascii="David" w:hAnsi="David" w:cs="David"/>
          <w:sz w:val="24"/>
          <w:szCs w:val="24"/>
          <w:rtl/>
        </w:rPr>
        <w:t xml:space="preserve"> חוקתי ומיסים </w:t>
      </w:r>
      <w:r w:rsidRPr="009E045E">
        <w:rPr>
          <w:rFonts w:ascii="David" w:hAnsi="David" w:cs="David"/>
          <w:b/>
          <w:bCs/>
          <w:sz w:val="24"/>
          <w:szCs w:val="24"/>
          <w:u w:val="single"/>
          <w:rtl/>
        </w:rPr>
        <w:t>חפיפה;</w:t>
      </w:r>
      <w:r w:rsidRPr="009E045E">
        <w:rPr>
          <w:rFonts w:ascii="David" w:hAnsi="David" w:cs="David"/>
          <w:sz w:val="24"/>
          <w:szCs w:val="24"/>
          <w:rtl/>
        </w:rPr>
        <w:t xml:space="preserve"> משפחה (אימוץ).</w:t>
      </w:r>
    </w:p>
    <w:p w14:paraId="469EC305" w14:textId="77777777" w:rsidR="007F3314" w:rsidRPr="009E045E" w:rsidRDefault="00152CF0" w:rsidP="00662090">
      <w:pPr>
        <w:pStyle w:val="a7"/>
        <w:numPr>
          <w:ilvl w:val="0"/>
          <w:numId w:val="33"/>
        </w:numPr>
        <w:spacing w:line="360" w:lineRule="auto"/>
        <w:ind w:left="1080"/>
        <w:rPr>
          <w:rFonts w:ascii="David" w:hAnsi="David" w:cs="David"/>
          <w:sz w:val="24"/>
          <w:szCs w:val="24"/>
          <w:u w:val="single"/>
          <w:rtl/>
        </w:rPr>
      </w:pPr>
      <w:r w:rsidRPr="009E045E">
        <w:rPr>
          <w:rFonts w:ascii="David" w:hAnsi="David" w:cs="David"/>
          <w:sz w:val="24"/>
          <w:szCs w:val="24"/>
          <w:u w:val="single"/>
          <w:rtl/>
        </w:rPr>
        <w:t xml:space="preserve">דיני חוזים-דיני נזיקין: </w:t>
      </w:r>
    </w:p>
    <w:p w14:paraId="36D4E79E" w14:textId="63ABF03F" w:rsidR="00152CF0" w:rsidRPr="009E045E" w:rsidRDefault="00152CF0" w:rsidP="00863C39">
      <w:pPr>
        <w:pStyle w:val="a7"/>
        <w:spacing w:line="360" w:lineRule="auto"/>
        <w:ind w:left="1298"/>
        <w:rPr>
          <w:rFonts w:ascii="David" w:hAnsi="David" w:cs="David"/>
          <w:sz w:val="24"/>
          <w:szCs w:val="24"/>
          <w:rtl/>
        </w:rPr>
      </w:pPr>
      <w:r w:rsidRPr="009E045E">
        <w:rPr>
          <w:rFonts w:ascii="David" w:hAnsi="David" w:cs="David"/>
          <w:sz w:val="24"/>
          <w:szCs w:val="24"/>
          <w:rtl/>
        </w:rPr>
        <w:t xml:space="preserve"> בחוזים יש הסכמה\</w:t>
      </w:r>
      <w:r w:rsidR="007F3314" w:rsidRPr="009E045E">
        <w:rPr>
          <w:rFonts w:ascii="David" w:hAnsi="David" w:cs="David"/>
          <w:sz w:val="24"/>
          <w:szCs w:val="24"/>
          <w:rtl/>
        </w:rPr>
        <w:t>היכרות</w:t>
      </w:r>
      <w:r w:rsidRPr="009E045E">
        <w:rPr>
          <w:rFonts w:ascii="David" w:hAnsi="David" w:cs="David"/>
          <w:sz w:val="24"/>
          <w:szCs w:val="24"/>
          <w:rtl/>
        </w:rPr>
        <w:t xml:space="preserve"> מוקדמת, </w:t>
      </w:r>
      <w:proofErr w:type="spellStart"/>
      <w:r w:rsidRPr="009E045E">
        <w:rPr>
          <w:rFonts w:ascii="David" w:hAnsi="David" w:cs="David"/>
          <w:sz w:val="24"/>
          <w:szCs w:val="24"/>
          <w:rtl/>
        </w:rPr>
        <w:t>בנזיקין</w:t>
      </w:r>
      <w:proofErr w:type="spellEnd"/>
      <w:r w:rsidRPr="009E045E">
        <w:rPr>
          <w:rFonts w:ascii="David" w:hAnsi="David" w:cs="David"/>
          <w:sz w:val="24"/>
          <w:szCs w:val="24"/>
          <w:rtl/>
        </w:rPr>
        <w:t xml:space="preserve"> אין, נכפה על מישהו בעל כורחו.</w:t>
      </w:r>
    </w:p>
    <w:p w14:paraId="388F0764" w14:textId="671C1FC5" w:rsidR="00152CF0" w:rsidRPr="009E045E" w:rsidRDefault="007F3314" w:rsidP="00863C39">
      <w:pPr>
        <w:pStyle w:val="a7"/>
        <w:spacing w:line="360" w:lineRule="auto"/>
        <w:ind w:left="1298"/>
        <w:rPr>
          <w:rFonts w:ascii="David" w:hAnsi="David" w:cs="David"/>
          <w:sz w:val="24"/>
          <w:szCs w:val="24"/>
          <w:rtl/>
        </w:rPr>
      </w:pPr>
      <w:r w:rsidRPr="009E045E">
        <w:rPr>
          <w:rFonts w:ascii="David" w:hAnsi="David" w:cs="David"/>
          <w:sz w:val="24"/>
          <w:szCs w:val="24"/>
          <w:rtl/>
        </w:rPr>
        <w:t>חוזים סעד מרכזי אכיפה</w:t>
      </w:r>
      <w:r w:rsidR="00022F39">
        <w:rPr>
          <w:rFonts w:ascii="David" w:hAnsi="David" w:cs="David" w:hint="cs"/>
          <w:sz w:val="24"/>
          <w:szCs w:val="24"/>
          <w:rtl/>
        </w:rPr>
        <w:t>;</w:t>
      </w:r>
      <w:r w:rsidRPr="009E045E">
        <w:rPr>
          <w:rFonts w:ascii="David" w:hAnsi="David" w:cs="David"/>
          <w:sz w:val="24"/>
          <w:szCs w:val="24"/>
          <w:rtl/>
        </w:rPr>
        <w:t xml:space="preserve"> </w:t>
      </w:r>
      <w:proofErr w:type="spellStart"/>
      <w:r w:rsidRPr="009E045E">
        <w:rPr>
          <w:rFonts w:ascii="David" w:hAnsi="David" w:cs="David"/>
          <w:sz w:val="24"/>
          <w:szCs w:val="24"/>
          <w:rtl/>
        </w:rPr>
        <w:t>בנזיקין</w:t>
      </w:r>
      <w:proofErr w:type="spellEnd"/>
      <w:r w:rsidRPr="009E045E">
        <w:rPr>
          <w:rFonts w:ascii="David" w:hAnsi="David" w:cs="David"/>
          <w:sz w:val="24"/>
          <w:szCs w:val="24"/>
          <w:rtl/>
        </w:rPr>
        <w:t xml:space="preserve"> – פיצויים (ניתן גם צו מניעה\קיום).</w:t>
      </w:r>
    </w:p>
    <w:p w14:paraId="7E47CD26" w14:textId="20A0A9FB" w:rsidR="007F3314" w:rsidRPr="009E045E" w:rsidRDefault="007F3314" w:rsidP="00662090">
      <w:pPr>
        <w:pStyle w:val="a7"/>
        <w:numPr>
          <w:ilvl w:val="0"/>
          <w:numId w:val="33"/>
        </w:numPr>
        <w:spacing w:line="360" w:lineRule="auto"/>
        <w:ind w:left="1080"/>
        <w:rPr>
          <w:rFonts w:ascii="David" w:hAnsi="David" w:cs="David"/>
          <w:sz w:val="24"/>
          <w:szCs w:val="24"/>
          <w:rtl/>
        </w:rPr>
      </w:pPr>
      <w:r w:rsidRPr="009E045E">
        <w:rPr>
          <w:rFonts w:ascii="David" w:hAnsi="David" w:cs="David"/>
          <w:sz w:val="24"/>
          <w:szCs w:val="24"/>
          <w:u w:val="single"/>
          <w:rtl/>
        </w:rPr>
        <w:t>דיני קניין – דיני נזיקין</w:t>
      </w:r>
      <w:r w:rsidRPr="009E045E">
        <w:rPr>
          <w:rFonts w:ascii="David" w:hAnsi="David" w:cs="David"/>
          <w:sz w:val="24"/>
          <w:szCs w:val="24"/>
          <w:rtl/>
        </w:rPr>
        <w:t>:</w:t>
      </w:r>
    </w:p>
    <w:p w14:paraId="2870C108" w14:textId="70873D75" w:rsidR="007F3314" w:rsidRPr="009E045E" w:rsidRDefault="007F3314" w:rsidP="00863C39">
      <w:pPr>
        <w:pStyle w:val="a7"/>
        <w:spacing w:line="360" w:lineRule="auto"/>
        <w:ind w:left="1298"/>
        <w:rPr>
          <w:rFonts w:ascii="David" w:hAnsi="David" w:cs="David"/>
          <w:sz w:val="24"/>
          <w:szCs w:val="24"/>
          <w:rtl/>
        </w:rPr>
      </w:pPr>
      <w:r w:rsidRPr="009E045E">
        <w:rPr>
          <w:rFonts w:ascii="David" w:hAnsi="David" w:cs="David"/>
          <w:sz w:val="24"/>
          <w:szCs w:val="24"/>
          <w:rtl/>
        </w:rPr>
        <w:t xml:space="preserve">קניין – שליטה\בעלות. נזיקין -סבירות\עוולות\נזקים. דיני קניין מתאפשרים ברשימה סגורה של זכויות: בעלות \שכירות\זיקת הנאה. </w:t>
      </w:r>
      <w:proofErr w:type="spellStart"/>
      <w:r w:rsidRPr="009E045E">
        <w:rPr>
          <w:rFonts w:ascii="David" w:hAnsi="David" w:cs="David"/>
          <w:sz w:val="24"/>
          <w:szCs w:val="24"/>
          <w:rtl/>
        </w:rPr>
        <w:t>בנזיקין</w:t>
      </w:r>
      <w:proofErr w:type="spellEnd"/>
      <w:r w:rsidRPr="009E045E">
        <w:rPr>
          <w:rFonts w:ascii="David" w:hAnsi="David" w:cs="David"/>
          <w:sz w:val="24"/>
          <w:szCs w:val="24"/>
          <w:rtl/>
        </w:rPr>
        <w:t xml:space="preserve"> – התנהגויות </w:t>
      </w:r>
      <w:proofErr w:type="spellStart"/>
      <w:r w:rsidRPr="009E045E">
        <w:rPr>
          <w:rFonts w:ascii="David" w:hAnsi="David" w:cs="David"/>
          <w:sz w:val="24"/>
          <w:szCs w:val="24"/>
          <w:rtl/>
        </w:rPr>
        <w:t>עוולתיות</w:t>
      </w:r>
      <w:proofErr w:type="spellEnd"/>
      <w:r w:rsidRPr="009E045E">
        <w:rPr>
          <w:rFonts w:ascii="David" w:hAnsi="David" w:cs="David"/>
          <w:sz w:val="24"/>
          <w:szCs w:val="24"/>
          <w:rtl/>
        </w:rPr>
        <w:t xml:space="preserve"> אין רשימה סגורה.</w:t>
      </w:r>
    </w:p>
    <w:p w14:paraId="0F4D9948" w14:textId="6FBA8A3F" w:rsidR="007F3314" w:rsidRPr="009E045E" w:rsidRDefault="007F3314" w:rsidP="00662090">
      <w:pPr>
        <w:pStyle w:val="a7"/>
        <w:numPr>
          <w:ilvl w:val="0"/>
          <w:numId w:val="33"/>
        </w:numPr>
        <w:spacing w:line="360" w:lineRule="auto"/>
        <w:ind w:left="1080"/>
        <w:rPr>
          <w:rFonts w:ascii="David" w:hAnsi="David" w:cs="David"/>
          <w:sz w:val="24"/>
          <w:szCs w:val="24"/>
          <w:rtl/>
        </w:rPr>
      </w:pPr>
      <w:r w:rsidRPr="009E045E">
        <w:rPr>
          <w:rFonts w:ascii="David" w:hAnsi="David" w:cs="David"/>
          <w:sz w:val="24"/>
          <w:szCs w:val="24"/>
          <w:u w:val="single"/>
          <w:rtl/>
        </w:rPr>
        <w:t>דיני עשיית עושר – דיני נזיקין</w:t>
      </w:r>
      <w:r w:rsidRPr="009E045E">
        <w:rPr>
          <w:rFonts w:ascii="David" w:hAnsi="David" w:cs="David"/>
          <w:sz w:val="24"/>
          <w:szCs w:val="24"/>
          <w:rtl/>
        </w:rPr>
        <w:t>:</w:t>
      </w:r>
    </w:p>
    <w:p w14:paraId="62567497" w14:textId="474C7B9C" w:rsidR="007F3314" w:rsidRPr="009E045E" w:rsidRDefault="007F3314" w:rsidP="00863C39">
      <w:pPr>
        <w:pStyle w:val="a7"/>
        <w:spacing w:line="360" w:lineRule="auto"/>
        <w:ind w:left="1298"/>
        <w:rPr>
          <w:rFonts w:ascii="David" w:hAnsi="David" w:cs="David"/>
          <w:sz w:val="24"/>
          <w:szCs w:val="24"/>
          <w:rtl/>
        </w:rPr>
      </w:pPr>
      <w:r w:rsidRPr="009E045E">
        <w:rPr>
          <w:rFonts w:ascii="David" w:hAnsi="David" w:cs="David"/>
          <w:sz w:val="24"/>
          <w:szCs w:val="24"/>
          <w:rtl/>
        </w:rPr>
        <w:t xml:space="preserve">עשיית עושר התפתחו מדיני יושר, קרובי משפחה של נזיקין וחוזים. אפשרי לתבוע על רווח של </w:t>
      </w:r>
      <w:proofErr w:type="spellStart"/>
      <w:r w:rsidRPr="009E045E">
        <w:rPr>
          <w:rFonts w:ascii="David" w:hAnsi="David" w:cs="David"/>
          <w:sz w:val="24"/>
          <w:szCs w:val="24"/>
          <w:rtl/>
        </w:rPr>
        <w:t>המעוול</w:t>
      </w:r>
      <w:proofErr w:type="spellEnd"/>
      <w:r w:rsidRPr="009E045E">
        <w:rPr>
          <w:rFonts w:ascii="David" w:hAnsi="David" w:cs="David"/>
          <w:sz w:val="24"/>
          <w:szCs w:val="24"/>
          <w:rtl/>
        </w:rPr>
        <w:t xml:space="preserve">. </w:t>
      </w:r>
      <w:r w:rsidRPr="00297CCD">
        <w:rPr>
          <w:rFonts w:ascii="David" w:hAnsi="David" w:cs="David"/>
          <w:sz w:val="24"/>
          <w:szCs w:val="24"/>
          <w:highlight w:val="darkGray"/>
          <w:rtl/>
        </w:rPr>
        <w:t xml:space="preserve">ס' </w:t>
      </w:r>
      <w:r w:rsidR="00297CCD" w:rsidRPr="00297CCD">
        <w:rPr>
          <w:rFonts w:ascii="David" w:hAnsi="David" w:cs="David" w:hint="cs"/>
          <w:sz w:val="24"/>
          <w:szCs w:val="24"/>
          <w:highlight w:val="darkGray"/>
          <w:rtl/>
        </w:rPr>
        <w:t>1</w:t>
      </w:r>
      <w:r w:rsidR="00297CCD">
        <w:rPr>
          <w:rFonts w:ascii="David" w:hAnsi="David" w:cs="David" w:hint="cs"/>
          <w:sz w:val="24"/>
          <w:szCs w:val="24"/>
          <w:rtl/>
        </w:rPr>
        <w:t xml:space="preserve"> </w:t>
      </w:r>
      <w:r w:rsidRPr="009E045E">
        <w:rPr>
          <w:rFonts w:ascii="David" w:hAnsi="David" w:cs="David"/>
          <w:sz w:val="24"/>
          <w:szCs w:val="24"/>
          <w:rtl/>
        </w:rPr>
        <w:t>לחוק עשיית עושר קובע חובת השבה ב 3 תנאים: התעשרות(טובת הנאה של הזוכה), לא כדין, על חשבון(המזכה-תובע).</w:t>
      </w:r>
      <w:r w:rsidR="00355036" w:rsidRPr="009E045E">
        <w:rPr>
          <w:rFonts w:ascii="David" w:hAnsi="David" w:cs="David"/>
          <w:sz w:val="24"/>
          <w:szCs w:val="24"/>
          <w:rtl/>
        </w:rPr>
        <w:t xml:space="preserve"> </w:t>
      </w:r>
      <w:r w:rsidR="00355036" w:rsidRPr="00297CCD">
        <w:rPr>
          <w:rFonts w:ascii="David" w:hAnsi="David" w:cs="David"/>
          <w:b/>
          <w:bCs/>
          <w:sz w:val="24"/>
          <w:szCs w:val="24"/>
          <w:rtl/>
        </w:rPr>
        <w:t xml:space="preserve">דוג' הסגת גבול: </w:t>
      </w:r>
      <w:r w:rsidR="00355036" w:rsidRPr="009E045E">
        <w:rPr>
          <w:rFonts w:ascii="David" w:hAnsi="David" w:cs="David"/>
          <w:sz w:val="24"/>
          <w:szCs w:val="24"/>
          <w:rtl/>
        </w:rPr>
        <w:t xml:space="preserve">א' מסיג גבול של ב', הוא משכיר אותו לג' ב100.(שכר דירה =80 במשק). לכאורה 3 אופציות, </w:t>
      </w:r>
      <w:r w:rsidR="00297CCD">
        <w:rPr>
          <w:rFonts w:ascii="David" w:hAnsi="David" w:cs="David" w:hint="cs"/>
          <w:sz w:val="24"/>
          <w:szCs w:val="24"/>
          <w:rtl/>
        </w:rPr>
        <w:t>0</w:t>
      </w:r>
      <w:r w:rsidR="00355036" w:rsidRPr="009E045E">
        <w:rPr>
          <w:rFonts w:ascii="David" w:hAnsi="David" w:cs="David"/>
          <w:sz w:val="24"/>
          <w:szCs w:val="24"/>
          <w:rtl/>
        </w:rPr>
        <w:t xml:space="preserve"> נזק, 80 עבור דמי שימוש, 100 התעשרות לא כדין. במבחן להזכיר 3 אפשרויות.</w:t>
      </w:r>
    </w:p>
    <w:p w14:paraId="31A7413C" w14:textId="6C495F9B" w:rsidR="00355036" w:rsidRDefault="00355036" w:rsidP="00297CCD">
      <w:pPr>
        <w:spacing w:after="0" w:line="240" w:lineRule="auto"/>
        <w:ind w:left="1298"/>
        <w:rPr>
          <w:rFonts w:ascii="David" w:eastAsia="Times New Roman" w:hAnsi="David" w:cs="David"/>
          <w:color w:val="000000"/>
          <w:sz w:val="24"/>
          <w:szCs w:val="24"/>
          <w:rtl/>
        </w:rPr>
      </w:pPr>
      <w:r w:rsidRPr="009E045E">
        <w:rPr>
          <w:rFonts w:ascii="David" w:eastAsia="Times New Roman" w:hAnsi="David" w:cs="David"/>
          <w:color w:val="000000"/>
          <w:sz w:val="24"/>
          <w:szCs w:val="24"/>
          <w:rtl/>
        </w:rPr>
        <w:t>למעשה לא נגרם נזק, על איזה אינטרס נרצה להגן? אם הנתבע הפיק רווח כתוצאה מהעוולה שלו, נרצה למנוע ממנו את הרווח שהפיק – ככל הנראה התובע יעדיף לתבוע על הרווח של הנתבע (100) ולא על מחיר השוק (80). בכך נרצה למנוע התעשרות שלא כדין.</w:t>
      </w:r>
    </w:p>
    <w:p w14:paraId="55E5BB0A" w14:textId="77777777" w:rsidR="00297CCD" w:rsidRPr="009E045E" w:rsidRDefault="00297CCD" w:rsidP="00297CCD">
      <w:pPr>
        <w:spacing w:after="0" w:line="240" w:lineRule="auto"/>
        <w:ind w:left="1298"/>
        <w:rPr>
          <w:rFonts w:ascii="David" w:eastAsia="Times New Roman" w:hAnsi="David" w:cs="David"/>
          <w:color w:val="000000"/>
          <w:sz w:val="24"/>
          <w:szCs w:val="24"/>
        </w:rPr>
      </w:pPr>
    </w:p>
    <w:p w14:paraId="787E6340" w14:textId="5C2EF5F3" w:rsidR="00355036" w:rsidRPr="009E045E" w:rsidRDefault="00355036" w:rsidP="00297CCD">
      <w:pPr>
        <w:numPr>
          <w:ilvl w:val="0"/>
          <w:numId w:val="3"/>
        </w:numPr>
        <w:tabs>
          <w:tab w:val="clear" w:pos="720"/>
          <w:tab w:val="num" w:pos="1478"/>
        </w:tabs>
        <w:spacing w:after="0" w:line="240" w:lineRule="auto"/>
        <w:ind w:left="2018"/>
        <w:rPr>
          <w:rFonts w:ascii="David" w:eastAsia="Times New Roman" w:hAnsi="David" w:cs="David"/>
          <w:color w:val="000000"/>
          <w:sz w:val="24"/>
          <w:szCs w:val="24"/>
          <w:rtl/>
        </w:rPr>
      </w:pPr>
      <w:r w:rsidRPr="009E045E">
        <w:rPr>
          <w:rFonts w:ascii="David" w:eastAsia="Times New Roman" w:hAnsi="David" w:cs="David"/>
          <w:color w:val="000000"/>
          <w:sz w:val="24"/>
          <w:szCs w:val="24"/>
          <w:u w:val="single"/>
          <w:rtl/>
        </w:rPr>
        <w:lastRenderedPageBreak/>
        <w:t xml:space="preserve">בכתב ההגנה </w:t>
      </w:r>
      <w:r w:rsidRPr="009E045E">
        <w:rPr>
          <w:rFonts w:ascii="David" w:eastAsia="Times New Roman" w:hAnsi="David" w:cs="David"/>
          <w:color w:val="000000"/>
          <w:sz w:val="24"/>
          <w:szCs w:val="24"/>
          <w:rtl/>
        </w:rPr>
        <w:t>הנתבע יכפור בכל הטענות ויגיד שלכל הפחות יישאר</w:t>
      </w:r>
      <w:r w:rsidR="00297CCD">
        <w:rPr>
          <w:rFonts w:ascii="David" w:eastAsia="Times New Roman" w:hAnsi="David" w:cs="David" w:hint="cs"/>
          <w:color w:val="000000"/>
          <w:sz w:val="24"/>
          <w:szCs w:val="24"/>
          <w:rtl/>
        </w:rPr>
        <w:t>ו</w:t>
      </w:r>
      <w:r w:rsidRPr="009E045E">
        <w:rPr>
          <w:rFonts w:ascii="David" w:eastAsia="Times New Roman" w:hAnsi="David" w:cs="David"/>
          <w:color w:val="000000"/>
          <w:sz w:val="24"/>
          <w:szCs w:val="24"/>
          <w:rtl/>
        </w:rPr>
        <w:t xml:space="preserve"> אצלו ה-20 כי מחיר השוק הוא 80 ובזכותו המחיר ששולם הוא 100. </w:t>
      </w:r>
    </w:p>
    <w:p w14:paraId="12078160" w14:textId="545A2A40" w:rsidR="00355036" w:rsidRPr="00297CCD" w:rsidRDefault="00355036" w:rsidP="00297CCD">
      <w:pPr>
        <w:numPr>
          <w:ilvl w:val="0"/>
          <w:numId w:val="3"/>
        </w:numPr>
        <w:tabs>
          <w:tab w:val="clear" w:pos="720"/>
          <w:tab w:val="num" w:pos="1478"/>
        </w:tabs>
        <w:spacing w:after="0" w:line="240" w:lineRule="auto"/>
        <w:ind w:left="2018"/>
        <w:rPr>
          <w:rFonts w:ascii="David" w:eastAsia="Times New Roman" w:hAnsi="David" w:cs="David"/>
          <w:color w:val="000000"/>
          <w:sz w:val="24"/>
          <w:szCs w:val="24"/>
          <w:rtl/>
        </w:rPr>
      </w:pPr>
      <w:r w:rsidRPr="009E045E">
        <w:rPr>
          <w:rFonts w:ascii="David" w:eastAsia="Times New Roman" w:hAnsi="David" w:cs="David"/>
          <w:color w:val="000000"/>
          <w:sz w:val="24"/>
          <w:szCs w:val="24"/>
          <w:u w:val="single"/>
          <w:rtl/>
        </w:rPr>
        <w:t xml:space="preserve">השופטים </w:t>
      </w:r>
      <w:r w:rsidRPr="009E045E">
        <w:rPr>
          <w:rFonts w:ascii="David" w:eastAsia="Times New Roman" w:hAnsi="David" w:cs="David"/>
          <w:color w:val="000000"/>
          <w:sz w:val="24"/>
          <w:szCs w:val="24"/>
          <w:rtl/>
        </w:rPr>
        <w:t xml:space="preserve">יחשבו על מה האינטרס המבוקש – הרתעה ,עונש. </w:t>
      </w:r>
      <w:r w:rsidRPr="009E045E">
        <w:rPr>
          <w:rFonts w:ascii="David" w:eastAsia="Times New Roman" w:hAnsi="David" w:cs="David"/>
          <w:color w:val="000000"/>
          <w:sz w:val="24"/>
          <w:szCs w:val="24"/>
          <w:shd w:val="clear" w:color="auto" w:fill="FFFF99"/>
          <w:rtl/>
        </w:rPr>
        <w:t xml:space="preserve">לדוגמה </w:t>
      </w:r>
      <w:r w:rsidRPr="009E045E">
        <w:rPr>
          <w:rFonts w:ascii="David" w:eastAsia="Times New Roman" w:hAnsi="David" w:cs="David"/>
          <w:b/>
          <w:bCs/>
          <w:color w:val="000000"/>
          <w:sz w:val="24"/>
          <w:szCs w:val="24"/>
          <w:rtl/>
        </w:rPr>
        <w:t>הרתעה</w:t>
      </w:r>
      <w:r w:rsidRPr="009E045E">
        <w:rPr>
          <w:rFonts w:ascii="David" w:eastAsia="Times New Roman" w:hAnsi="David" w:cs="David"/>
          <w:color w:val="000000"/>
          <w:sz w:val="24"/>
          <w:szCs w:val="24"/>
          <w:rtl/>
        </w:rPr>
        <w:t xml:space="preserve">-  הרתעה מפני ביצוע עוולות כאלה אז גם את ה-20 הנ"ל יעבירו לתובע. לא יאפשרו לנתבע לטעון את הטענה שבזכות המיומנות שלהם נעשה הרווח הזה במטרה להרתיע. </w:t>
      </w:r>
    </w:p>
    <w:p w14:paraId="14C9930F" w14:textId="00F83274" w:rsidR="00355036" w:rsidRPr="009E045E" w:rsidRDefault="00355036" w:rsidP="00662090">
      <w:pPr>
        <w:pStyle w:val="a7"/>
        <w:numPr>
          <w:ilvl w:val="0"/>
          <w:numId w:val="2"/>
        </w:numPr>
        <w:spacing w:line="360" w:lineRule="auto"/>
        <w:rPr>
          <w:rFonts w:ascii="David" w:hAnsi="David" w:cs="David"/>
          <w:sz w:val="24"/>
          <w:szCs w:val="24"/>
        </w:rPr>
      </w:pPr>
      <w:r w:rsidRPr="009E045E">
        <w:rPr>
          <w:rFonts w:ascii="David" w:hAnsi="David" w:cs="David"/>
          <w:sz w:val="24"/>
          <w:szCs w:val="24"/>
          <w:rtl/>
        </w:rPr>
        <w:t>קשה להוכיח תועלת בדיני עשיית עושר כי היא של הנתבע יש פערי מידע.</w:t>
      </w:r>
    </w:p>
    <w:p w14:paraId="664F606C" w14:textId="67D796B2" w:rsidR="00A52958" w:rsidRPr="00297CCD" w:rsidRDefault="00355036" w:rsidP="00297CCD">
      <w:pPr>
        <w:pStyle w:val="a7"/>
        <w:numPr>
          <w:ilvl w:val="0"/>
          <w:numId w:val="2"/>
        </w:numPr>
        <w:spacing w:line="360" w:lineRule="auto"/>
        <w:rPr>
          <w:rFonts w:ascii="David" w:hAnsi="David" w:cs="David"/>
          <w:sz w:val="24"/>
          <w:szCs w:val="24"/>
        </w:rPr>
      </w:pPr>
      <w:r w:rsidRPr="00A52958">
        <w:rPr>
          <w:rFonts w:ascii="David" w:hAnsi="David" w:cs="David"/>
          <w:b/>
          <w:bCs/>
          <w:sz w:val="24"/>
          <w:szCs w:val="24"/>
          <w:rtl/>
        </w:rPr>
        <w:t>הצעת חוק דיני ממונות</w:t>
      </w:r>
      <w:r w:rsidRPr="009E045E">
        <w:rPr>
          <w:rFonts w:ascii="David" w:hAnsi="David" w:cs="David"/>
          <w:sz w:val="24"/>
          <w:szCs w:val="24"/>
          <w:rtl/>
        </w:rPr>
        <w:t xml:space="preserve"> </w:t>
      </w:r>
      <w:r w:rsidR="00E81B64" w:rsidRPr="009E045E">
        <w:rPr>
          <w:rFonts w:ascii="David" w:hAnsi="David" w:cs="David"/>
          <w:sz w:val="24"/>
          <w:szCs w:val="24"/>
          <w:rtl/>
        </w:rPr>
        <w:t>–</w:t>
      </w:r>
      <w:r w:rsidRPr="009E045E">
        <w:rPr>
          <w:rFonts w:ascii="David" w:hAnsi="David" w:cs="David"/>
          <w:sz w:val="24"/>
          <w:szCs w:val="24"/>
          <w:rtl/>
        </w:rPr>
        <w:t xml:space="preserve"> </w:t>
      </w:r>
      <w:r w:rsidR="00E81B64" w:rsidRPr="009E045E">
        <w:rPr>
          <w:rFonts w:ascii="David" w:hAnsi="David" w:cs="David"/>
          <w:sz w:val="24"/>
          <w:szCs w:val="24"/>
          <w:rtl/>
        </w:rPr>
        <w:t>משפחה אחת [חוזים,</w:t>
      </w:r>
      <w:r w:rsidR="00E132BC" w:rsidRPr="009E045E">
        <w:rPr>
          <w:rFonts w:ascii="David" w:hAnsi="David" w:cs="David"/>
          <w:sz w:val="24"/>
          <w:szCs w:val="24"/>
          <w:rtl/>
        </w:rPr>
        <w:t xml:space="preserve"> </w:t>
      </w:r>
      <w:r w:rsidR="00E81B64" w:rsidRPr="009E045E">
        <w:rPr>
          <w:rFonts w:ascii="David" w:hAnsi="David" w:cs="David"/>
          <w:sz w:val="24"/>
          <w:szCs w:val="24"/>
          <w:rtl/>
        </w:rPr>
        <w:t>קניין,</w:t>
      </w:r>
      <w:r w:rsidR="0060327A" w:rsidRPr="009E045E">
        <w:rPr>
          <w:rFonts w:ascii="David" w:hAnsi="David" w:cs="David"/>
          <w:sz w:val="24"/>
          <w:szCs w:val="24"/>
          <w:rtl/>
        </w:rPr>
        <w:t xml:space="preserve"> </w:t>
      </w:r>
      <w:r w:rsidR="00E81B64" w:rsidRPr="009E045E">
        <w:rPr>
          <w:rFonts w:ascii="David" w:hAnsi="David" w:cs="David"/>
          <w:sz w:val="24"/>
          <w:szCs w:val="24"/>
          <w:rtl/>
        </w:rPr>
        <w:t>נזיקין ודיני עשיית עושר] – יישארו מסווגים ומניעה של חפיפות.</w:t>
      </w:r>
    </w:p>
    <w:p w14:paraId="36C6DAB3" w14:textId="77777777" w:rsidR="00E81B64" w:rsidRPr="00A52958" w:rsidRDefault="00E81B64" w:rsidP="00E81B64">
      <w:pPr>
        <w:pStyle w:val="a7"/>
        <w:spacing w:line="360" w:lineRule="auto"/>
        <w:ind w:left="1080"/>
        <w:rPr>
          <w:rFonts w:ascii="David" w:hAnsi="David" w:cs="David"/>
          <w:b/>
          <w:bCs/>
          <w:sz w:val="24"/>
          <w:szCs w:val="24"/>
          <w:u w:val="single"/>
          <w:rtl/>
        </w:rPr>
      </w:pPr>
      <w:r w:rsidRPr="00A52958">
        <w:rPr>
          <w:rFonts w:ascii="David" w:hAnsi="David" w:cs="David"/>
          <w:b/>
          <w:bCs/>
          <w:sz w:val="24"/>
          <w:szCs w:val="24"/>
          <w:u w:val="single"/>
          <w:rtl/>
        </w:rPr>
        <w:t xml:space="preserve">דוגמאות לחפיפה בין דינים </w:t>
      </w:r>
    </w:p>
    <w:p w14:paraId="715F6BCA" w14:textId="446EF044" w:rsidR="00E81B64" w:rsidRPr="009E045E" w:rsidRDefault="00E81B64" w:rsidP="00662090">
      <w:pPr>
        <w:pStyle w:val="a7"/>
        <w:numPr>
          <w:ilvl w:val="1"/>
          <w:numId w:val="3"/>
        </w:numPr>
        <w:spacing w:line="360" w:lineRule="auto"/>
        <w:rPr>
          <w:rFonts w:ascii="David" w:hAnsi="David" w:cs="David"/>
          <w:sz w:val="24"/>
          <w:szCs w:val="24"/>
        </w:rPr>
      </w:pPr>
      <w:r w:rsidRPr="00A52958">
        <w:rPr>
          <w:rFonts w:ascii="David" w:hAnsi="David" w:cs="David"/>
          <w:sz w:val="24"/>
          <w:szCs w:val="24"/>
          <w:u w:val="single"/>
          <w:rtl/>
        </w:rPr>
        <w:t>מקרקעין לפקנ"ז –</w:t>
      </w:r>
      <w:r w:rsidRPr="009E045E">
        <w:rPr>
          <w:rFonts w:ascii="David" w:hAnsi="David" w:cs="David"/>
          <w:sz w:val="24"/>
          <w:szCs w:val="24"/>
          <w:rtl/>
        </w:rPr>
        <w:t xml:space="preserve"> הסגת גבול סיפור ה30 יום [ בהסגת גבול אין הוכחת נזק] במקרקעין 30 יום להוציא אותו מהבית שלי, </w:t>
      </w:r>
      <w:proofErr w:type="spellStart"/>
      <w:r w:rsidRPr="009E045E">
        <w:rPr>
          <w:rFonts w:ascii="David" w:hAnsi="David" w:cs="David"/>
          <w:sz w:val="24"/>
          <w:szCs w:val="24"/>
          <w:rtl/>
        </w:rPr>
        <w:t>פקנ"ז</w:t>
      </w:r>
      <w:proofErr w:type="spellEnd"/>
      <w:r w:rsidRPr="009E045E">
        <w:rPr>
          <w:rFonts w:ascii="David" w:hAnsi="David" w:cs="David"/>
          <w:sz w:val="24"/>
          <w:szCs w:val="24"/>
          <w:rtl/>
        </w:rPr>
        <w:t xml:space="preserve"> לבקש בנועם ואז כוח.</w:t>
      </w:r>
    </w:p>
    <w:p w14:paraId="63BCA7AB" w14:textId="1F618136" w:rsidR="00E132BC" w:rsidRPr="009E045E" w:rsidRDefault="00E81B64" w:rsidP="00662090">
      <w:pPr>
        <w:pStyle w:val="a7"/>
        <w:numPr>
          <w:ilvl w:val="1"/>
          <w:numId w:val="3"/>
        </w:numPr>
        <w:shd w:val="clear" w:color="auto" w:fill="FFD966" w:themeFill="accent4" w:themeFillTint="99"/>
        <w:spacing w:line="360" w:lineRule="auto"/>
        <w:rPr>
          <w:rFonts w:ascii="David" w:hAnsi="David" w:cs="David"/>
          <w:b/>
          <w:bCs/>
          <w:sz w:val="24"/>
          <w:szCs w:val="24"/>
        </w:rPr>
      </w:pPr>
      <w:r w:rsidRPr="009E045E">
        <w:rPr>
          <w:rFonts w:ascii="David" w:hAnsi="David" w:cs="David"/>
          <w:b/>
          <w:bCs/>
          <w:sz w:val="24"/>
          <w:szCs w:val="24"/>
          <w:rtl/>
        </w:rPr>
        <w:t xml:space="preserve">פס"ד מדינת ישראל נ' חברה קבלנית אהרון </w:t>
      </w:r>
      <w:r w:rsidR="0060327A" w:rsidRPr="009E045E">
        <w:rPr>
          <w:rFonts w:ascii="David" w:hAnsi="David" w:cs="David"/>
          <w:b/>
          <w:bCs/>
          <w:sz w:val="24"/>
          <w:szCs w:val="24"/>
          <w:rtl/>
        </w:rPr>
        <w:t xml:space="preserve">– </w:t>
      </w:r>
      <w:r w:rsidR="00E132BC" w:rsidRPr="009E045E">
        <w:rPr>
          <w:rFonts w:ascii="David" w:hAnsi="David" w:cs="David"/>
          <w:b/>
          <w:bCs/>
          <w:sz w:val="24"/>
          <w:szCs w:val="24"/>
          <w:rtl/>
        </w:rPr>
        <w:t xml:space="preserve"> </w:t>
      </w:r>
      <w:r w:rsidR="00E132BC" w:rsidRPr="009E045E">
        <w:rPr>
          <w:rFonts w:ascii="David" w:hAnsi="David" w:cs="David"/>
          <w:sz w:val="24"/>
          <w:szCs w:val="24"/>
          <w:rtl/>
        </w:rPr>
        <w:t>הפיצוי המוסכם ודמי שימוש מגנים על אינטרס הציפייה בעיכוב מסירת הדירה [נבדוק על איזה אינטרס נרצה להגן, ואז ניתן פיצוי. אם יש שני ראשי נזק ניתן לתת פיצוים עבור שניהם]</w:t>
      </w:r>
    </w:p>
    <w:p w14:paraId="7AA6B86D" w14:textId="77777777" w:rsidR="00E132BC" w:rsidRPr="009E045E" w:rsidRDefault="00E132BC" w:rsidP="00E132BC">
      <w:pPr>
        <w:pStyle w:val="a7"/>
        <w:spacing w:line="360" w:lineRule="auto"/>
        <w:ind w:left="1440"/>
        <w:rPr>
          <w:rFonts w:ascii="David" w:hAnsi="David" w:cs="David"/>
          <w:b/>
          <w:bCs/>
          <w:sz w:val="24"/>
          <w:szCs w:val="24"/>
        </w:rPr>
      </w:pPr>
    </w:p>
    <w:p w14:paraId="5C0B15C1" w14:textId="2F5D680B" w:rsidR="00E132BC" w:rsidRPr="009E045E" w:rsidRDefault="00E132BC" w:rsidP="00662090">
      <w:pPr>
        <w:pStyle w:val="a7"/>
        <w:numPr>
          <w:ilvl w:val="0"/>
          <w:numId w:val="1"/>
        </w:numPr>
        <w:spacing w:line="360" w:lineRule="auto"/>
        <w:rPr>
          <w:rFonts w:ascii="David" w:hAnsi="David" w:cs="David"/>
          <w:b/>
          <w:bCs/>
          <w:sz w:val="24"/>
          <w:szCs w:val="24"/>
          <w:highlight w:val="yellow"/>
        </w:rPr>
      </w:pPr>
      <w:r w:rsidRPr="009E045E">
        <w:rPr>
          <w:rFonts w:ascii="David" w:hAnsi="David" w:cs="David"/>
          <w:b/>
          <w:bCs/>
          <w:sz w:val="24"/>
          <w:szCs w:val="24"/>
          <w:highlight w:val="yellow"/>
          <w:rtl/>
        </w:rPr>
        <w:t xml:space="preserve">הבחנה בין זכויות </w:t>
      </w:r>
      <w:r w:rsidRPr="009E045E">
        <w:rPr>
          <w:rFonts w:ascii="David" w:hAnsi="David" w:cs="David"/>
          <w:b/>
          <w:bCs/>
          <w:sz w:val="24"/>
          <w:szCs w:val="24"/>
          <w:highlight w:val="yellow"/>
        </w:rPr>
        <w:t xml:space="preserve">in </w:t>
      </w:r>
      <w:proofErr w:type="spellStart"/>
      <w:r w:rsidRPr="009E045E">
        <w:rPr>
          <w:rFonts w:ascii="David" w:hAnsi="David" w:cs="David"/>
          <w:b/>
          <w:bCs/>
          <w:sz w:val="24"/>
          <w:szCs w:val="24"/>
          <w:highlight w:val="yellow"/>
        </w:rPr>
        <w:t>personam</w:t>
      </w:r>
      <w:proofErr w:type="spellEnd"/>
      <w:r w:rsidRPr="009E045E">
        <w:rPr>
          <w:rFonts w:ascii="David" w:hAnsi="David" w:cs="David"/>
          <w:b/>
          <w:bCs/>
          <w:sz w:val="24"/>
          <w:szCs w:val="24"/>
          <w:highlight w:val="yellow"/>
        </w:rPr>
        <w:t xml:space="preserve"> </w:t>
      </w:r>
      <w:r w:rsidRPr="009E045E">
        <w:rPr>
          <w:rFonts w:ascii="David" w:hAnsi="David" w:cs="David"/>
          <w:b/>
          <w:bCs/>
          <w:sz w:val="24"/>
          <w:szCs w:val="24"/>
          <w:highlight w:val="yellow"/>
          <w:rtl/>
        </w:rPr>
        <w:t xml:space="preserve">לבין זכויות </w:t>
      </w:r>
      <w:r w:rsidRPr="009E045E">
        <w:rPr>
          <w:rFonts w:ascii="David" w:hAnsi="David" w:cs="David"/>
          <w:b/>
          <w:bCs/>
          <w:sz w:val="24"/>
          <w:szCs w:val="24"/>
          <w:highlight w:val="yellow"/>
        </w:rPr>
        <w:t>in rem</w:t>
      </w:r>
    </w:p>
    <w:p w14:paraId="2D6D4105" w14:textId="5EF111F2" w:rsidR="00E132BC" w:rsidRPr="009E045E" w:rsidRDefault="00E132BC" w:rsidP="00E132BC">
      <w:pPr>
        <w:pStyle w:val="a7"/>
        <w:spacing w:line="360" w:lineRule="auto"/>
        <w:rPr>
          <w:rFonts w:ascii="David" w:hAnsi="David" w:cs="David"/>
          <w:b/>
          <w:bCs/>
          <w:sz w:val="24"/>
          <w:szCs w:val="24"/>
          <w:rtl/>
        </w:rPr>
      </w:pPr>
      <w:r w:rsidRPr="009E045E">
        <w:rPr>
          <w:rFonts w:ascii="David" w:hAnsi="David" w:cs="David"/>
          <w:sz w:val="24"/>
          <w:szCs w:val="24"/>
          <w:u w:val="single"/>
          <w:rtl/>
        </w:rPr>
        <w:t>זכות פרסונלית</w:t>
      </w:r>
      <w:r w:rsidRPr="009E045E">
        <w:rPr>
          <w:rFonts w:ascii="David" w:hAnsi="David" w:cs="David"/>
          <w:b/>
          <w:bCs/>
          <w:sz w:val="24"/>
          <w:szCs w:val="24"/>
          <w:rtl/>
        </w:rPr>
        <w:t xml:space="preserve"> – כלפי אנשים מסוימים</w:t>
      </w:r>
      <w:r w:rsidR="00297CCD">
        <w:rPr>
          <w:rFonts w:ascii="David" w:hAnsi="David" w:cs="David" w:hint="cs"/>
          <w:b/>
          <w:bCs/>
          <w:sz w:val="24"/>
          <w:szCs w:val="24"/>
          <w:rtl/>
        </w:rPr>
        <w:t xml:space="preserve"> [נזיקין]</w:t>
      </w:r>
      <w:r w:rsidRPr="009E045E">
        <w:rPr>
          <w:rFonts w:ascii="David" w:hAnsi="David" w:cs="David"/>
          <w:b/>
          <w:bCs/>
          <w:sz w:val="24"/>
          <w:szCs w:val="24"/>
          <w:rtl/>
        </w:rPr>
        <w:t xml:space="preserve">, </w:t>
      </w:r>
      <w:r w:rsidRPr="009E045E">
        <w:rPr>
          <w:rFonts w:ascii="David" w:hAnsi="David" w:cs="David"/>
          <w:sz w:val="24"/>
          <w:szCs w:val="24"/>
          <w:u w:val="single"/>
          <w:rtl/>
        </w:rPr>
        <w:t>זכות כלפי כולי עלמא</w:t>
      </w:r>
      <w:r w:rsidRPr="009E045E">
        <w:rPr>
          <w:rFonts w:ascii="David" w:hAnsi="David" w:cs="David"/>
          <w:b/>
          <w:bCs/>
          <w:sz w:val="24"/>
          <w:szCs w:val="24"/>
          <w:rtl/>
        </w:rPr>
        <w:t xml:space="preserve"> – כלפי כולם[זכות חזקה יותר-כולם יודעים שזה הקניין שלי].</w:t>
      </w:r>
    </w:p>
    <w:p w14:paraId="51BD3EC7" w14:textId="3817BF6C" w:rsidR="00D24410" w:rsidRPr="00863C39" w:rsidRDefault="00E132BC" w:rsidP="00863C39">
      <w:pPr>
        <w:pStyle w:val="a7"/>
        <w:spacing w:line="360" w:lineRule="auto"/>
        <w:rPr>
          <w:rFonts w:ascii="David" w:hAnsi="David" w:cs="David"/>
          <w:b/>
          <w:bCs/>
          <w:sz w:val="24"/>
          <w:szCs w:val="24"/>
          <w:rtl/>
        </w:rPr>
      </w:pPr>
      <w:r w:rsidRPr="00297CCD">
        <w:rPr>
          <w:rFonts w:ascii="David" w:hAnsi="David" w:cs="David"/>
          <w:sz w:val="24"/>
          <w:szCs w:val="24"/>
          <w:highlight w:val="darkGray"/>
          <w:u w:val="single"/>
          <w:rtl/>
        </w:rPr>
        <w:t>ס'62</w:t>
      </w:r>
      <w:r w:rsidRPr="009E045E">
        <w:rPr>
          <w:rFonts w:ascii="David" w:hAnsi="David" w:cs="David"/>
          <w:sz w:val="24"/>
          <w:szCs w:val="24"/>
          <w:u w:val="single"/>
          <w:rtl/>
        </w:rPr>
        <w:t xml:space="preserve"> </w:t>
      </w:r>
      <w:r w:rsidRPr="009E045E">
        <w:rPr>
          <w:rFonts w:ascii="David" w:hAnsi="David" w:cs="David"/>
          <w:b/>
          <w:bCs/>
          <w:sz w:val="24"/>
          <w:szCs w:val="24"/>
          <w:rtl/>
        </w:rPr>
        <w:t>– מתחיל בחובה אישית ואז מתרחב לצד ג' שלא יתערבו בחוזים, לא לגרום ביודעין להפר את החוזה.</w:t>
      </w:r>
    </w:p>
    <w:p w14:paraId="1FFE77DB" w14:textId="09A43AF8" w:rsidR="00E132BC" w:rsidRPr="00863C39" w:rsidRDefault="00E132BC" w:rsidP="00662090">
      <w:pPr>
        <w:pStyle w:val="a7"/>
        <w:numPr>
          <w:ilvl w:val="0"/>
          <w:numId w:val="1"/>
        </w:numPr>
        <w:spacing w:line="360" w:lineRule="auto"/>
        <w:rPr>
          <w:rFonts w:ascii="David" w:hAnsi="David" w:cs="David"/>
          <w:b/>
          <w:bCs/>
          <w:sz w:val="24"/>
          <w:szCs w:val="24"/>
          <w:rtl/>
        </w:rPr>
      </w:pPr>
      <w:r w:rsidRPr="009E045E">
        <w:rPr>
          <w:rFonts w:ascii="David" w:hAnsi="David" w:cs="David"/>
          <w:b/>
          <w:bCs/>
          <w:sz w:val="24"/>
          <w:szCs w:val="24"/>
          <w:highlight w:val="yellow"/>
          <w:rtl/>
        </w:rPr>
        <w:t xml:space="preserve">הקשר בין דיני </w:t>
      </w:r>
      <w:proofErr w:type="spellStart"/>
      <w:r w:rsidRPr="009E045E">
        <w:rPr>
          <w:rFonts w:ascii="David" w:hAnsi="David" w:cs="David"/>
          <w:b/>
          <w:bCs/>
          <w:sz w:val="24"/>
          <w:szCs w:val="24"/>
          <w:highlight w:val="yellow"/>
          <w:rtl/>
        </w:rPr>
        <w:t>הנזיקין</w:t>
      </w:r>
      <w:proofErr w:type="spellEnd"/>
      <w:r w:rsidRPr="009E045E">
        <w:rPr>
          <w:rFonts w:ascii="David" w:hAnsi="David" w:cs="David"/>
          <w:b/>
          <w:bCs/>
          <w:sz w:val="24"/>
          <w:szCs w:val="24"/>
          <w:highlight w:val="yellow"/>
          <w:rtl/>
        </w:rPr>
        <w:t xml:space="preserve"> והמשפט הפלילי</w:t>
      </w:r>
    </w:p>
    <w:p w14:paraId="27372783" w14:textId="73E9E27E" w:rsidR="00E132BC" w:rsidRPr="009E045E" w:rsidRDefault="00E132BC" w:rsidP="00662090">
      <w:pPr>
        <w:pStyle w:val="a7"/>
        <w:numPr>
          <w:ilvl w:val="0"/>
          <w:numId w:val="4"/>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 xml:space="preserve">שתי העילות יכולות לחול יחד – </w:t>
      </w:r>
      <w:r w:rsidR="00D916D3" w:rsidRPr="009E045E">
        <w:rPr>
          <w:rFonts w:ascii="David" w:hAnsi="David" w:cs="David"/>
          <w:b/>
          <w:bCs/>
          <w:sz w:val="24"/>
          <w:szCs w:val="24"/>
          <w:highlight w:val="lightGray"/>
          <w:rtl/>
        </w:rPr>
        <w:t xml:space="preserve"> </w:t>
      </w:r>
      <w:r w:rsidR="00D916D3" w:rsidRPr="009E045E">
        <w:rPr>
          <w:rFonts w:ascii="David" w:hAnsi="David" w:cs="David"/>
          <w:color w:val="000000"/>
          <w:sz w:val="24"/>
          <w:szCs w:val="24"/>
          <w:rtl/>
        </w:rPr>
        <w:t xml:space="preserve">עוולה נזיקית ועבירה פלילית. תקיפה תעורר 2 מערכות- המדינה יכולה לתבוע על עילת תקיפה </w:t>
      </w:r>
      <w:proofErr w:type="spellStart"/>
      <w:r w:rsidR="00D916D3" w:rsidRPr="009E045E">
        <w:rPr>
          <w:rFonts w:ascii="David" w:hAnsi="David" w:cs="David"/>
          <w:color w:val="000000"/>
          <w:sz w:val="24"/>
          <w:szCs w:val="24"/>
          <w:rtl/>
        </w:rPr>
        <w:t>ובנזיקין</w:t>
      </w:r>
      <w:proofErr w:type="spellEnd"/>
      <w:r w:rsidR="00D916D3" w:rsidRPr="009E045E">
        <w:rPr>
          <w:rFonts w:ascii="David" w:hAnsi="David" w:cs="David"/>
          <w:color w:val="000000"/>
          <w:sz w:val="24"/>
          <w:szCs w:val="24"/>
          <w:rtl/>
        </w:rPr>
        <w:t xml:space="preserve"> הנפגע יוכל לתבוע על עוולת תקיפה.</w:t>
      </w:r>
    </w:p>
    <w:p w14:paraId="03FBBB77" w14:textId="271756B3" w:rsidR="00E132BC" w:rsidRPr="009E045E" w:rsidRDefault="00E132BC" w:rsidP="00662090">
      <w:pPr>
        <w:pStyle w:val="a7"/>
        <w:numPr>
          <w:ilvl w:val="0"/>
          <w:numId w:val="4"/>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פיצוי נזיקי במסגרת דיני העונשין</w:t>
      </w:r>
      <w:r w:rsidR="00D916D3" w:rsidRPr="009E045E">
        <w:rPr>
          <w:rFonts w:ascii="David" w:hAnsi="David" w:cs="David"/>
          <w:b/>
          <w:bCs/>
          <w:sz w:val="24"/>
          <w:szCs w:val="24"/>
          <w:highlight w:val="lightGray"/>
          <w:rtl/>
        </w:rPr>
        <w:t xml:space="preserve">- </w:t>
      </w:r>
      <w:r w:rsidR="00D916D3" w:rsidRPr="009E045E">
        <w:rPr>
          <w:rFonts w:ascii="David" w:hAnsi="David" w:cs="David"/>
          <w:b/>
          <w:bCs/>
          <w:sz w:val="24"/>
          <w:szCs w:val="24"/>
          <w:rtl/>
        </w:rPr>
        <w:t xml:space="preserve">ס' 77 לחוק העונשין </w:t>
      </w:r>
      <w:r w:rsidR="00D916D3" w:rsidRPr="009E045E">
        <w:rPr>
          <w:rFonts w:ascii="David" w:hAnsi="David" w:cs="David"/>
          <w:sz w:val="24"/>
          <w:szCs w:val="24"/>
          <w:u w:val="single"/>
          <w:rtl/>
        </w:rPr>
        <w:t>מאפשר לקורבנות עבירה לקבל פיצוי על דרך אומדן, במקום לנהל הליך משפטי נוסף. נועד להקל על נפגע העבירה.</w:t>
      </w:r>
    </w:p>
    <w:p w14:paraId="4565C5C7" w14:textId="3AFD91C3" w:rsidR="00D916D3" w:rsidRPr="009E045E" w:rsidRDefault="00D916D3" w:rsidP="00D916D3">
      <w:pPr>
        <w:pStyle w:val="a7"/>
        <w:shd w:val="clear" w:color="auto" w:fill="FFD966" w:themeFill="accent4" w:themeFillTint="99"/>
        <w:spacing w:line="360" w:lineRule="auto"/>
        <w:ind w:left="1080"/>
        <w:rPr>
          <w:rFonts w:ascii="David" w:hAnsi="David" w:cs="David"/>
          <w:b/>
          <w:bCs/>
          <w:sz w:val="24"/>
          <w:szCs w:val="24"/>
        </w:rPr>
      </w:pPr>
      <w:r w:rsidRPr="009E045E">
        <w:rPr>
          <w:rFonts w:ascii="David" w:hAnsi="David" w:cs="David"/>
          <w:b/>
          <w:bCs/>
          <w:sz w:val="24"/>
          <w:szCs w:val="24"/>
          <w:rtl/>
        </w:rPr>
        <w:t xml:space="preserve">פס"ד קרין נ' בוקובזה: </w:t>
      </w:r>
      <w:r w:rsidRPr="009E045E">
        <w:rPr>
          <w:rFonts w:ascii="David" w:hAnsi="David" w:cs="David"/>
          <w:sz w:val="24"/>
          <w:szCs w:val="24"/>
          <w:rtl/>
        </w:rPr>
        <w:t>ניתן לתת פיצוי לא רק לניזוק עצמו אלא גם לנפגעים עקיפים[ילדים שראו את הוריהם נרצחים], 258000 הוא סכום מרבי על נזק אחד.</w:t>
      </w:r>
    </w:p>
    <w:p w14:paraId="65E5B8A1" w14:textId="6572F41B" w:rsidR="00E132BC" w:rsidRPr="009E045E" w:rsidRDefault="00E132BC" w:rsidP="00662090">
      <w:pPr>
        <w:pStyle w:val="a7"/>
        <w:numPr>
          <w:ilvl w:val="0"/>
          <w:numId w:val="4"/>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 xml:space="preserve">פיצויים </w:t>
      </w:r>
      <w:proofErr w:type="spellStart"/>
      <w:r w:rsidRPr="009E045E">
        <w:rPr>
          <w:rFonts w:ascii="David" w:hAnsi="David" w:cs="David"/>
          <w:b/>
          <w:bCs/>
          <w:sz w:val="24"/>
          <w:szCs w:val="24"/>
          <w:highlight w:val="lightGray"/>
          <w:rtl/>
        </w:rPr>
        <w:t>עונשיים</w:t>
      </w:r>
      <w:proofErr w:type="spellEnd"/>
      <w:r w:rsidRPr="009E045E">
        <w:rPr>
          <w:rFonts w:ascii="David" w:hAnsi="David" w:cs="David"/>
          <w:b/>
          <w:bCs/>
          <w:sz w:val="24"/>
          <w:szCs w:val="24"/>
          <w:highlight w:val="lightGray"/>
          <w:rtl/>
        </w:rPr>
        <w:t xml:space="preserve"> בדיני נזיקין</w:t>
      </w:r>
      <w:r w:rsidR="00D916D3" w:rsidRPr="009E045E">
        <w:rPr>
          <w:rFonts w:ascii="David" w:hAnsi="David" w:cs="David"/>
          <w:b/>
          <w:bCs/>
          <w:sz w:val="24"/>
          <w:szCs w:val="24"/>
          <w:highlight w:val="lightGray"/>
          <w:rtl/>
        </w:rPr>
        <w:t xml:space="preserve">- </w:t>
      </w:r>
      <w:r w:rsidR="00D24410" w:rsidRPr="009E045E">
        <w:rPr>
          <w:rFonts w:ascii="David" w:hAnsi="David" w:cs="David"/>
          <w:sz w:val="24"/>
          <w:szCs w:val="24"/>
          <w:rtl/>
        </w:rPr>
        <w:t xml:space="preserve">אם עוולה נעשתה בזדון ניתן להטיל על המזיק פיצויים </w:t>
      </w:r>
      <w:proofErr w:type="spellStart"/>
      <w:r w:rsidR="00D24410" w:rsidRPr="009E045E">
        <w:rPr>
          <w:rFonts w:ascii="David" w:hAnsi="David" w:cs="David"/>
          <w:sz w:val="24"/>
          <w:szCs w:val="24"/>
          <w:rtl/>
        </w:rPr>
        <w:t>עונשיים</w:t>
      </w:r>
      <w:proofErr w:type="spellEnd"/>
      <w:r w:rsidR="00D24410" w:rsidRPr="009E045E">
        <w:rPr>
          <w:rFonts w:ascii="David" w:hAnsi="David" w:cs="David"/>
          <w:sz w:val="24"/>
          <w:szCs w:val="24"/>
          <w:rtl/>
        </w:rPr>
        <w:t xml:space="preserve">. הקושי המהותי זה שאנחנו נמצאים בסביבה בין אדם לאדם ונותנים כוח לצד להעניש אדם אחר, קושי פרוצדוראלי סף ההוכחה </w:t>
      </w:r>
      <w:proofErr w:type="spellStart"/>
      <w:r w:rsidR="00D24410" w:rsidRPr="009E045E">
        <w:rPr>
          <w:rFonts w:ascii="David" w:hAnsi="David" w:cs="David"/>
          <w:sz w:val="24"/>
          <w:szCs w:val="24"/>
          <w:rtl/>
        </w:rPr>
        <w:t>בנזיקין</w:t>
      </w:r>
      <w:proofErr w:type="spellEnd"/>
      <w:r w:rsidR="00D24410" w:rsidRPr="009E045E">
        <w:rPr>
          <w:rFonts w:ascii="David" w:hAnsi="David" w:cs="David"/>
          <w:sz w:val="24"/>
          <w:szCs w:val="24"/>
          <w:rtl/>
        </w:rPr>
        <w:t xml:space="preserve"> הוא מעל ל 51% לעומת עונשין כמעט 98%.</w:t>
      </w:r>
    </w:p>
    <w:p w14:paraId="79D185B5" w14:textId="302DF5BC" w:rsidR="00863C39" w:rsidRPr="00BD1E45" w:rsidRDefault="00E132BC" w:rsidP="00BD1E45">
      <w:pPr>
        <w:pStyle w:val="a7"/>
        <w:numPr>
          <w:ilvl w:val="0"/>
          <w:numId w:val="4"/>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 xml:space="preserve">היבט ראייתי </w:t>
      </w:r>
      <w:r w:rsidR="00D24410" w:rsidRPr="009E045E">
        <w:rPr>
          <w:rFonts w:ascii="David" w:hAnsi="David" w:cs="David"/>
          <w:sz w:val="24"/>
          <w:szCs w:val="24"/>
          <w:rtl/>
        </w:rPr>
        <w:t xml:space="preserve">אם עברנו את נטל ההוכחה ב-עונשין, קל וחומר שעברנו </w:t>
      </w:r>
      <w:proofErr w:type="spellStart"/>
      <w:r w:rsidR="00D24410" w:rsidRPr="009E045E">
        <w:rPr>
          <w:rFonts w:ascii="David" w:hAnsi="David" w:cs="David"/>
          <w:sz w:val="24"/>
          <w:szCs w:val="24"/>
          <w:rtl/>
        </w:rPr>
        <w:t>בנזיקין</w:t>
      </w:r>
      <w:proofErr w:type="spellEnd"/>
      <w:r w:rsidR="00D24410" w:rsidRPr="009E045E">
        <w:rPr>
          <w:rFonts w:ascii="David" w:hAnsi="David" w:cs="David"/>
          <w:sz w:val="24"/>
          <w:szCs w:val="24"/>
          <w:rtl/>
        </w:rPr>
        <w:t xml:space="preserve">, המדינה יכולה להיכשל בהוכחת רף בפלילים אך עדיין ניתן לתבוע </w:t>
      </w:r>
      <w:proofErr w:type="spellStart"/>
      <w:r w:rsidR="00D24410" w:rsidRPr="009E045E">
        <w:rPr>
          <w:rFonts w:ascii="David" w:hAnsi="David" w:cs="David"/>
          <w:sz w:val="24"/>
          <w:szCs w:val="24"/>
          <w:rtl/>
        </w:rPr>
        <w:t>בנזיקין</w:t>
      </w:r>
      <w:proofErr w:type="spellEnd"/>
      <w:r w:rsidR="00D24410" w:rsidRPr="009E045E">
        <w:rPr>
          <w:rFonts w:ascii="David" w:hAnsi="David" w:cs="David"/>
          <w:sz w:val="24"/>
          <w:szCs w:val="24"/>
          <w:rtl/>
        </w:rPr>
        <w:t>.</w:t>
      </w:r>
    </w:p>
    <w:p w14:paraId="769E26B3" w14:textId="499255B6" w:rsidR="00D24410" w:rsidRPr="009E045E" w:rsidRDefault="00D24410" w:rsidP="00662090">
      <w:pPr>
        <w:pStyle w:val="a7"/>
        <w:numPr>
          <w:ilvl w:val="0"/>
          <w:numId w:val="1"/>
        </w:numPr>
        <w:spacing w:line="360" w:lineRule="auto"/>
        <w:rPr>
          <w:rFonts w:ascii="David" w:hAnsi="David" w:cs="David"/>
          <w:b/>
          <w:bCs/>
          <w:sz w:val="24"/>
          <w:szCs w:val="24"/>
          <w:highlight w:val="yellow"/>
        </w:rPr>
      </w:pPr>
      <w:r w:rsidRPr="009E045E">
        <w:rPr>
          <w:rFonts w:ascii="David" w:hAnsi="David" w:cs="David"/>
          <w:b/>
          <w:bCs/>
          <w:sz w:val="24"/>
          <w:szCs w:val="24"/>
          <w:highlight w:val="yellow"/>
          <w:rtl/>
        </w:rPr>
        <w:t xml:space="preserve">היחס בין פקודת </w:t>
      </w:r>
      <w:proofErr w:type="spellStart"/>
      <w:r w:rsidRPr="009E045E">
        <w:rPr>
          <w:rFonts w:ascii="David" w:hAnsi="David" w:cs="David"/>
          <w:b/>
          <w:bCs/>
          <w:sz w:val="24"/>
          <w:szCs w:val="24"/>
          <w:highlight w:val="yellow"/>
          <w:rtl/>
        </w:rPr>
        <w:t>הנזיקין</w:t>
      </w:r>
      <w:proofErr w:type="spellEnd"/>
      <w:r w:rsidRPr="009E045E">
        <w:rPr>
          <w:rFonts w:ascii="David" w:hAnsi="David" w:cs="David"/>
          <w:b/>
          <w:bCs/>
          <w:sz w:val="24"/>
          <w:szCs w:val="24"/>
          <w:highlight w:val="yellow"/>
          <w:rtl/>
        </w:rPr>
        <w:t xml:space="preserve"> להוראות נזיקיות חיצוניות - </w:t>
      </w:r>
      <w:r w:rsidRPr="009E045E">
        <w:rPr>
          <w:rFonts w:ascii="David" w:hAnsi="David" w:cs="David"/>
          <w:sz w:val="24"/>
          <w:szCs w:val="24"/>
          <w:rtl/>
        </w:rPr>
        <w:t xml:space="preserve">קיימים הסדרים נזיקיים מחוץ לפקודת </w:t>
      </w:r>
      <w:proofErr w:type="spellStart"/>
      <w:r w:rsidRPr="009E045E">
        <w:rPr>
          <w:rFonts w:ascii="David" w:hAnsi="David" w:cs="David"/>
          <w:sz w:val="24"/>
          <w:szCs w:val="24"/>
          <w:rtl/>
        </w:rPr>
        <w:t>הנזיקין</w:t>
      </w:r>
      <w:proofErr w:type="spellEnd"/>
      <w:r w:rsidRPr="009E045E">
        <w:rPr>
          <w:rFonts w:ascii="David" w:hAnsi="David" w:cs="David"/>
          <w:sz w:val="24"/>
          <w:szCs w:val="24"/>
          <w:rtl/>
        </w:rPr>
        <w:t xml:space="preserve"> שמטילים על המזיק חובת פיצוי.</w:t>
      </w:r>
      <w:r w:rsidRPr="009E045E">
        <w:rPr>
          <w:rFonts w:ascii="David" w:hAnsi="David" w:cs="David"/>
          <w:b/>
          <w:bCs/>
          <w:sz w:val="24"/>
          <w:szCs w:val="24"/>
          <w:rtl/>
        </w:rPr>
        <w:t xml:space="preserve"> </w:t>
      </w:r>
    </w:p>
    <w:p w14:paraId="79708E3B" w14:textId="21386F42" w:rsidR="00092B41" w:rsidRPr="00863C39" w:rsidRDefault="00D24410" w:rsidP="00863C39">
      <w:pPr>
        <w:pStyle w:val="a7"/>
        <w:shd w:val="clear" w:color="auto" w:fill="FFD966" w:themeFill="accent4" w:themeFillTint="99"/>
        <w:spacing w:line="360" w:lineRule="auto"/>
        <w:rPr>
          <w:rFonts w:ascii="David" w:hAnsi="David" w:cs="David"/>
          <w:color w:val="000000"/>
          <w:sz w:val="24"/>
          <w:szCs w:val="24"/>
          <w:rtl/>
        </w:rPr>
      </w:pPr>
      <w:r w:rsidRPr="009E045E">
        <w:rPr>
          <w:rFonts w:ascii="David" w:hAnsi="David" w:cs="David"/>
          <w:b/>
          <w:bCs/>
          <w:sz w:val="24"/>
          <w:szCs w:val="24"/>
          <w:rtl/>
        </w:rPr>
        <w:t xml:space="preserve">פס"ד ברזני נ' בזק: </w:t>
      </w:r>
      <w:r w:rsidRPr="009E045E">
        <w:rPr>
          <w:rFonts w:ascii="David" w:hAnsi="David" w:cs="David"/>
          <w:sz w:val="24"/>
          <w:szCs w:val="24"/>
          <w:rtl/>
        </w:rPr>
        <w:t xml:space="preserve">תביעה לפי ס' 2א ו 31 (א) לחוק הגנת הצרכן, </w:t>
      </w:r>
      <w:r w:rsidRPr="009E045E">
        <w:rPr>
          <w:rFonts w:ascii="David" w:hAnsi="David" w:cs="David"/>
          <w:b/>
          <w:bCs/>
          <w:sz w:val="24"/>
          <w:szCs w:val="24"/>
          <w:rtl/>
        </w:rPr>
        <w:t xml:space="preserve">חשין - </w:t>
      </w:r>
      <w:r w:rsidRPr="009E045E">
        <w:rPr>
          <w:rFonts w:ascii="David" w:hAnsi="David" w:cs="David"/>
          <w:sz w:val="24"/>
          <w:szCs w:val="24"/>
          <w:rtl/>
        </w:rPr>
        <w:t xml:space="preserve">הוראות מרכזיות בפקודת </w:t>
      </w:r>
      <w:proofErr w:type="spellStart"/>
      <w:r w:rsidRPr="009E045E">
        <w:rPr>
          <w:rFonts w:ascii="David" w:hAnsi="David" w:cs="David"/>
          <w:sz w:val="24"/>
          <w:szCs w:val="24"/>
          <w:rtl/>
        </w:rPr>
        <w:t>הנזיקין</w:t>
      </w:r>
      <w:proofErr w:type="spellEnd"/>
      <w:r w:rsidRPr="009E045E">
        <w:rPr>
          <w:rFonts w:ascii="David" w:hAnsi="David" w:cs="David"/>
          <w:sz w:val="24"/>
          <w:szCs w:val="24"/>
          <w:rtl/>
        </w:rPr>
        <w:t xml:space="preserve"> חלות גם על העוולה שמחוץ לפקודה.</w:t>
      </w:r>
      <w:r w:rsidR="00EA50E5">
        <w:rPr>
          <w:rFonts w:ascii="David" w:hAnsi="David" w:cs="David" w:hint="cs"/>
          <w:sz w:val="24"/>
          <w:szCs w:val="24"/>
          <w:rtl/>
        </w:rPr>
        <w:t xml:space="preserve"> </w:t>
      </w:r>
      <w:r w:rsidRPr="009E045E">
        <w:rPr>
          <w:rFonts w:ascii="David" w:hAnsi="David" w:cs="David"/>
          <w:color w:val="000000"/>
          <w:sz w:val="24"/>
          <w:szCs w:val="24"/>
          <w:rtl/>
        </w:rPr>
        <w:t xml:space="preserve">לא היה לו קייס בעניין זה. הוא לא הכיר את הפרסומת. נדרש קשר סיבתי בין ההטעיה לבין הפעולה שלו בצריכת השירות – גם כאשר נמצאים בהוראה </w:t>
      </w:r>
      <w:r w:rsidRPr="009E045E">
        <w:rPr>
          <w:rFonts w:ascii="David" w:hAnsi="David" w:cs="David"/>
          <w:color w:val="000000"/>
          <w:sz w:val="24"/>
          <w:szCs w:val="24"/>
          <w:u w:val="single"/>
          <w:rtl/>
        </w:rPr>
        <w:t>שאינה</w:t>
      </w:r>
      <w:r w:rsidRPr="009E045E">
        <w:rPr>
          <w:rFonts w:ascii="David" w:hAnsi="David" w:cs="David"/>
          <w:color w:val="000000"/>
          <w:sz w:val="24"/>
          <w:szCs w:val="24"/>
          <w:rtl/>
        </w:rPr>
        <w:t xml:space="preserve"> בפקודת </w:t>
      </w:r>
      <w:proofErr w:type="spellStart"/>
      <w:r w:rsidRPr="009E045E">
        <w:rPr>
          <w:rFonts w:ascii="David" w:hAnsi="David" w:cs="David"/>
          <w:color w:val="000000"/>
          <w:sz w:val="24"/>
          <w:szCs w:val="24"/>
          <w:rtl/>
        </w:rPr>
        <w:t>הנזיקין</w:t>
      </w:r>
      <w:proofErr w:type="spellEnd"/>
      <w:r w:rsidRPr="009E045E">
        <w:rPr>
          <w:rFonts w:ascii="David" w:hAnsi="David" w:cs="David"/>
          <w:color w:val="000000"/>
          <w:sz w:val="24"/>
          <w:szCs w:val="24"/>
          <w:rtl/>
        </w:rPr>
        <w:t>.</w:t>
      </w:r>
    </w:p>
    <w:p w14:paraId="5E495848" w14:textId="6BFCAA83" w:rsidR="00092B41" w:rsidRPr="00CC53B3" w:rsidRDefault="00092B41" w:rsidP="00CC53B3">
      <w:pPr>
        <w:shd w:val="clear" w:color="auto" w:fill="FFF2CC" w:themeFill="accent4" w:themeFillTint="33"/>
        <w:spacing w:line="360" w:lineRule="auto"/>
        <w:jc w:val="center"/>
        <w:rPr>
          <w:rFonts w:ascii="David" w:hAnsi="David" w:cs="David"/>
          <w:b/>
          <w:bCs/>
          <w:sz w:val="24"/>
          <w:szCs w:val="24"/>
          <w:rtl/>
        </w:rPr>
      </w:pPr>
      <w:r w:rsidRPr="00CC53B3">
        <w:rPr>
          <w:rFonts w:ascii="David" w:hAnsi="David" w:cs="David"/>
          <w:b/>
          <w:bCs/>
          <w:sz w:val="24"/>
          <w:szCs w:val="24"/>
          <w:rtl/>
        </w:rPr>
        <w:lastRenderedPageBreak/>
        <w:t>מבוא חלק 2</w:t>
      </w:r>
    </w:p>
    <w:p w14:paraId="21B707E2" w14:textId="67C2759E" w:rsidR="00092B41" w:rsidRPr="009E045E" w:rsidRDefault="00092B41" w:rsidP="00662090">
      <w:pPr>
        <w:pStyle w:val="a7"/>
        <w:numPr>
          <w:ilvl w:val="0"/>
          <w:numId w:val="5"/>
        </w:numPr>
        <w:spacing w:line="360" w:lineRule="auto"/>
        <w:rPr>
          <w:rFonts w:ascii="David" w:hAnsi="David" w:cs="David"/>
          <w:b/>
          <w:bCs/>
          <w:sz w:val="24"/>
          <w:szCs w:val="24"/>
          <w:highlight w:val="yellow"/>
        </w:rPr>
      </w:pPr>
      <w:r w:rsidRPr="009E045E">
        <w:rPr>
          <w:rFonts w:ascii="David" w:hAnsi="David" w:cs="David"/>
          <w:b/>
          <w:bCs/>
          <w:sz w:val="24"/>
          <w:szCs w:val="24"/>
          <w:highlight w:val="yellow"/>
          <w:rtl/>
        </w:rPr>
        <w:t>הכרות כללית עם הדוקטרינה הנזיקית</w:t>
      </w:r>
    </w:p>
    <w:p w14:paraId="7FE718E4" w14:textId="77777777" w:rsidR="00824252" w:rsidRPr="009E045E" w:rsidRDefault="00824252" w:rsidP="00092B41">
      <w:pPr>
        <w:pStyle w:val="a7"/>
        <w:spacing w:line="360" w:lineRule="auto"/>
        <w:rPr>
          <w:rFonts w:ascii="David" w:hAnsi="David" w:cs="David"/>
          <w:sz w:val="24"/>
          <w:szCs w:val="24"/>
          <w:rtl/>
        </w:rPr>
      </w:pPr>
      <w:r w:rsidRPr="009E045E">
        <w:rPr>
          <w:rFonts w:ascii="David" w:hAnsi="David" w:cs="David"/>
          <w:sz w:val="24"/>
          <w:szCs w:val="24"/>
          <w:rtl/>
        </w:rPr>
        <w:t xml:space="preserve">עוולה נזיקית מגדירה מתי הופרה </w:t>
      </w:r>
      <w:r w:rsidRPr="009E045E">
        <w:rPr>
          <w:rFonts w:ascii="David" w:hAnsi="David" w:cs="David"/>
          <w:b/>
          <w:bCs/>
          <w:sz w:val="24"/>
          <w:szCs w:val="24"/>
          <w:rtl/>
        </w:rPr>
        <w:t>זכות ראשונית</w:t>
      </w:r>
      <w:r w:rsidRPr="009E045E">
        <w:rPr>
          <w:rFonts w:ascii="David" w:hAnsi="David" w:cs="David"/>
          <w:sz w:val="24"/>
          <w:szCs w:val="24"/>
          <w:rtl/>
        </w:rPr>
        <w:t>[אם הופרה החובה כלפי מישהו נפגעה זכותו הראשונית]</w:t>
      </w:r>
    </w:p>
    <w:p w14:paraId="2A27137A" w14:textId="45D09A8F" w:rsidR="00092B41" w:rsidRPr="009E045E" w:rsidRDefault="00824252" w:rsidP="00092B41">
      <w:pPr>
        <w:pStyle w:val="a7"/>
        <w:spacing w:line="360" w:lineRule="auto"/>
        <w:rPr>
          <w:rFonts w:ascii="David" w:hAnsi="David" w:cs="David"/>
          <w:sz w:val="24"/>
          <w:szCs w:val="24"/>
          <w:rtl/>
        </w:rPr>
      </w:pPr>
      <w:r w:rsidRPr="009E045E">
        <w:rPr>
          <w:rFonts w:ascii="David" w:hAnsi="David" w:cs="David"/>
          <w:b/>
          <w:bCs/>
          <w:sz w:val="24"/>
          <w:szCs w:val="24"/>
          <w:rtl/>
        </w:rPr>
        <w:t>זכות שניונית-</w:t>
      </w:r>
      <w:r w:rsidRPr="009E045E">
        <w:rPr>
          <w:rFonts w:ascii="David" w:hAnsi="David" w:cs="David"/>
          <w:sz w:val="24"/>
          <w:szCs w:val="24"/>
          <w:rtl/>
        </w:rPr>
        <w:t xml:space="preserve"> הזכות לקבל תרופה בשל פגיעה בזכות הראשונית.</w:t>
      </w:r>
    </w:p>
    <w:p w14:paraId="44697CD6" w14:textId="0855930C" w:rsidR="00824252" w:rsidRPr="009E045E" w:rsidRDefault="00824252" w:rsidP="00092B41">
      <w:pPr>
        <w:pStyle w:val="a7"/>
        <w:spacing w:line="360" w:lineRule="auto"/>
        <w:rPr>
          <w:rFonts w:ascii="David" w:hAnsi="David" w:cs="David"/>
          <w:sz w:val="24"/>
          <w:szCs w:val="24"/>
          <w:rtl/>
        </w:rPr>
      </w:pPr>
      <w:r w:rsidRPr="009E045E">
        <w:rPr>
          <w:rFonts w:ascii="David" w:hAnsi="David" w:cs="David"/>
          <w:b/>
          <w:bCs/>
          <w:sz w:val="24"/>
          <w:szCs w:val="24"/>
          <w:rtl/>
        </w:rPr>
        <w:t xml:space="preserve">3 יסודות לעילה : </w:t>
      </w:r>
      <w:r w:rsidRPr="00CD273F">
        <w:rPr>
          <w:rFonts w:ascii="David" w:hAnsi="David" w:cs="David"/>
          <w:sz w:val="24"/>
          <w:szCs w:val="24"/>
          <w:u w:val="single"/>
          <w:rtl/>
        </w:rPr>
        <w:t>1.</w:t>
      </w:r>
      <w:r w:rsidRPr="009E045E">
        <w:rPr>
          <w:rFonts w:ascii="David" w:hAnsi="David" w:cs="David"/>
          <w:sz w:val="24"/>
          <w:szCs w:val="24"/>
          <w:rtl/>
        </w:rPr>
        <w:t xml:space="preserve">אשם </w:t>
      </w:r>
      <w:r w:rsidRPr="00CD273F">
        <w:rPr>
          <w:rFonts w:ascii="David" w:hAnsi="David" w:cs="David"/>
          <w:sz w:val="24"/>
          <w:szCs w:val="24"/>
          <w:u w:val="single"/>
          <w:rtl/>
        </w:rPr>
        <w:t>2.</w:t>
      </w:r>
      <w:r w:rsidRPr="009E045E">
        <w:rPr>
          <w:rFonts w:ascii="David" w:hAnsi="David" w:cs="David"/>
          <w:sz w:val="24"/>
          <w:szCs w:val="24"/>
          <w:rtl/>
        </w:rPr>
        <w:t xml:space="preserve"> נזק </w:t>
      </w:r>
      <w:r w:rsidRPr="00CD273F">
        <w:rPr>
          <w:rFonts w:ascii="David" w:hAnsi="David" w:cs="David"/>
          <w:sz w:val="24"/>
          <w:szCs w:val="24"/>
          <w:u w:val="single"/>
          <w:rtl/>
        </w:rPr>
        <w:t>3.</w:t>
      </w:r>
      <w:r w:rsidRPr="009E045E">
        <w:rPr>
          <w:rFonts w:ascii="David" w:hAnsi="David" w:cs="David"/>
          <w:sz w:val="24"/>
          <w:szCs w:val="24"/>
          <w:rtl/>
        </w:rPr>
        <w:t xml:space="preserve"> קש"ס.</w:t>
      </w:r>
    </w:p>
    <w:p w14:paraId="55F6DC92" w14:textId="20ED580F" w:rsidR="00824252" w:rsidRPr="009E045E" w:rsidRDefault="00252D06" w:rsidP="00092B41">
      <w:pPr>
        <w:pStyle w:val="a7"/>
        <w:spacing w:line="360" w:lineRule="auto"/>
        <w:rPr>
          <w:rFonts w:ascii="David" w:hAnsi="David" w:cs="David"/>
          <w:sz w:val="24"/>
          <w:szCs w:val="24"/>
        </w:rPr>
      </w:pPr>
      <w:r w:rsidRPr="009E045E">
        <w:rPr>
          <w:rFonts w:ascii="David" w:hAnsi="David" w:cs="David"/>
          <w:sz w:val="24"/>
          <w:szCs w:val="24"/>
          <w:highlight w:val="lightGray"/>
          <w:rtl/>
        </w:rPr>
        <w:t xml:space="preserve">יסוד 1 - </w:t>
      </w:r>
      <w:r w:rsidR="00824252" w:rsidRPr="009E045E">
        <w:rPr>
          <w:rFonts w:ascii="David" w:hAnsi="David" w:cs="David"/>
          <w:sz w:val="24"/>
          <w:szCs w:val="24"/>
          <w:highlight w:val="lightGray"/>
          <w:rtl/>
        </w:rPr>
        <w:t>אשם</w:t>
      </w:r>
    </w:p>
    <w:p w14:paraId="01171DE1" w14:textId="5CC12042" w:rsidR="00824252" w:rsidRPr="009E045E" w:rsidRDefault="00824252" w:rsidP="00863C39">
      <w:pPr>
        <w:pStyle w:val="a7"/>
        <w:spacing w:line="360" w:lineRule="auto"/>
        <w:ind w:left="1080"/>
        <w:rPr>
          <w:rFonts w:ascii="David" w:hAnsi="David" w:cs="David"/>
          <w:sz w:val="24"/>
          <w:szCs w:val="24"/>
          <w:rtl/>
        </w:rPr>
      </w:pPr>
      <w:r w:rsidRPr="009E045E">
        <w:rPr>
          <w:rFonts w:ascii="David" w:hAnsi="David" w:cs="David"/>
          <w:sz w:val="24"/>
          <w:szCs w:val="24"/>
          <w:highlight w:val="darkGray"/>
          <w:rtl/>
        </w:rPr>
        <w:t>ס'64 לפקנ"ז-</w:t>
      </w:r>
      <w:r w:rsidRPr="009E045E">
        <w:rPr>
          <w:rFonts w:ascii="David" w:hAnsi="David" w:cs="David"/>
          <w:sz w:val="24"/>
          <w:szCs w:val="24"/>
          <w:rtl/>
        </w:rPr>
        <w:t xml:space="preserve">  הפרת סטנדרט מסוים במעשה או במחדל.</w:t>
      </w:r>
    </w:p>
    <w:p w14:paraId="77FF5C77" w14:textId="0084A4B9" w:rsidR="00824252" w:rsidRPr="009E045E" w:rsidRDefault="00824252" w:rsidP="00662090">
      <w:pPr>
        <w:pStyle w:val="a7"/>
        <w:numPr>
          <w:ilvl w:val="0"/>
          <w:numId w:val="2"/>
        </w:numPr>
        <w:spacing w:line="360" w:lineRule="auto"/>
        <w:ind w:left="1440"/>
        <w:rPr>
          <w:rFonts w:ascii="David" w:hAnsi="David" w:cs="David"/>
          <w:sz w:val="24"/>
          <w:szCs w:val="24"/>
        </w:rPr>
      </w:pPr>
      <w:r w:rsidRPr="009E045E">
        <w:rPr>
          <w:rFonts w:ascii="David" w:hAnsi="David" w:cs="David"/>
          <w:b/>
          <w:bCs/>
          <w:sz w:val="24"/>
          <w:szCs w:val="24"/>
          <w:rtl/>
        </w:rPr>
        <w:t>פן עובדתי:</w:t>
      </w:r>
      <w:r w:rsidRPr="009E045E">
        <w:rPr>
          <w:rFonts w:ascii="David" w:hAnsi="David" w:cs="David"/>
          <w:sz w:val="24"/>
          <w:szCs w:val="24"/>
          <w:rtl/>
        </w:rPr>
        <w:t xml:space="preserve"> התנהגות שיש בה הפרה של סטנדרט</w:t>
      </w:r>
      <w:r w:rsidR="009B6819" w:rsidRPr="009E045E">
        <w:rPr>
          <w:rFonts w:ascii="David" w:hAnsi="David" w:cs="David"/>
          <w:sz w:val="24"/>
          <w:szCs w:val="24"/>
          <w:rtl/>
        </w:rPr>
        <w:t>[מעשה\מחדל]</w:t>
      </w:r>
      <w:r w:rsidRPr="009E045E">
        <w:rPr>
          <w:rFonts w:ascii="David" w:hAnsi="David" w:cs="David"/>
          <w:sz w:val="24"/>
          <w:szCs w:val="24"/>
          <w:rtl/>
        </w:rPr>
        <w:t>.</w:t>
      </w:r>
    </w:p>
    <w:p w14:paraId="154A1CB3" w14:textId="52E1697E" w:rsidR="00824252" w:rsidRPr="009E045E" w:rsidRDefault="00824252" w:rsidP="00662090">
      <w:pPr>
        <w:pStyle w:val="a7"/>
        <w:numPr>
          <w:ilvl w:val="0"/>
          <w:numId w:val="2"/>
        </w:numPr>
        <w:spacing w:line="360" w:lineRule="auto"/>
        <w:ind w:left="1440"/>
        <w:rPr>
          <w:rFonts w:ascii="David" w:hAnsi="David" w:cs="David"/>
          <w:sz w:val="24"/>
          <w:szCs w:val="24"/>
        </w:rPr>
      </w:pPr>
      <w:r w:rsidRPr="009E045E">
        <w:rPr>
          <w:rFonts w:ascii="David" w:hAnsi="David" w:cs="David"/>
          <w:b/>
          <w:bCs/>
          <w:sz w:val="24"/>
          <w:szCs w:val="24"/>
          <w:rtl/>
        </w:rPr>
        <w:t>פן נפשי</w:t>
      </w:r>
      <w:r w:rsidRPr="009E045E">
        <w:rPr>
          <w:rFonts w:ascii="David" w:hAnsi="David" w:cs="David"/>
          <w:sz w:val="24"/>
          <w:szCs w:val="24"/>
          <w:rtl/>
        </w:rPr>
        <w:t>:</w:t>
      </w:r>
      <w:r w:rsidR="009B6819" w:rsidRPr="009E045E">
        <w:rPr>
          <w:rFonts w:ascii="David" w:hAnsi="David" w:cs="David"/>
          <w:sz w:val="24"/>
          <w:szCs w:val="24"/>
          <w:rtl/>
        </w:rPr>
        <w:t xml:space="preserve"> ידיעה בפועל או בכוח – באיזה מצב נפשי הייתי?</w:t>
      </w:r>
    </w:p>
    <w:p w14:paraId="2C98E1E3" w14:textId="3C3AD8EE" w:rsidR="009B6819" w:rsidRPr="009E045E" w:rsidRDefault="00252D06" w:rsidP="009B6819">
      <w:pPr>
        <w:spacing w:line="360" w:lineRule="auto"/>
        <w:ind w:left="720"/>
        <w:rPr>
          <w:rFonts w:ascii="David" w:hAnsi="David" w:cs="David"/>
          <w:sz w:val="24"/>
          <w:szCs w:val="24"/>
          <w:rtl/>
        </w:rPr>
      </w:pPr>
      <w:r w:rsidRPr="009E045E">
        <w:rPr>
          <w:rFonts w:ascii="David" w:hAnsi="David" w:cs="David"/>
          <w:sz w:val="24"/>
          <w:szCs w:val="24"/>
          <w:highlight w:val="lightGray"/>
          <w:rtl/>
        </w:rPr>
        <w:t xml:space="preserve">יסוד 2- </w:t>
      </w:r>
      <w:r w:rsidR="009B6819" w:rsidRPr="009E045E">
        <w:rPr>
          <w:rFonts w:ascii="David" w:hAnsi="David" w:cs="David"/>
          <w:sz w:val="24"/>
          <w:szCs w:val="24"/>
          <w:highlight w:val="lightGray"/>
          <w:rtl/>
        </w:rPr>
        <w:t>נזק</w:t>
      </w:r>
    </w:p>
    <w:p w14:paraId="3503E2E2" w14:textId="317A8F33" w:rsidR="009B6819" w:rsidRPr="009E045E" w:rsidRDefault="009B6819" w:rsidP="00863C39">
      <w:pPr>
        <w:spacing w:line="360" w:lineRule="auto"/>
        <w:ind w:left="1440"/>
        <w:rPr>
          <w:rFonts w:ascii="David" w:hAnsi="David" w:cs="David"/>
          <w:sz w:val="24"/>
          <w:szCs w:val="24"/>
          <w:rtl/>
        </w:rPr>
      </w:pPr>
      <w:r w:rsidRPr="009E045E">
        <w:rPr>
          <w:rFonts w:ascii="David" w:hAnsi="David" w:cs="David"/>
          <w:sz w:val="24"/>
          <w:szCs w:val="24"/>
          <w:highlight w:val="darkGray"/>
          <w:rtl/>
        </w:rPr>
        <w:t>ס' 2 לפקנ"ז</w:t>
      </w:r>
      <w:r w:rsidRPr="009E045E">
        <w:rPr>
          <w:rFonts w:ascii="David" w:hAnsi="David" w:cs="David"/>
          <w:sz w:val="24"/>
          <w:szCs w:val="24"/>
          <w:rtl/>
        </w:rPr>
        <w:t xml:space="preserve"> – אבדן חיים נכס, שם טוב </w:t>
      </w:r>
      <w:proofErr w:type="spellStart"/>
      <w:r w:rsidRPr="009E045E">
        <w:rPr>
          <w:rFonts w:ascii="David" w:hAnsi="David" w:cs="David"/>
          <w:sz w:val="24"/>
          <w:szCs w:val="24"/>
          <w:rtl/>
        </w:rPr>
        <w:t>וכו</w:t>
      </w:r>
      <w:proofErr w:type="spellEnd"/>
      <w:r w:rsidRPr="009E045E">
        <w:rPr>
          <w:rFonts w:ascii="David" w:hAnsi="David" w:cs="David"/>
          <w:sz w:val="24"/>
          <w:szCs w:val="24"/>
          <w:rtl/>
        </w:rPr>
        <w:t>'..</w:t>
      </w:r>
    </w:p>
    <w:p w14:paraId="45D4756A" w14:textId="3D3D05CC" w:rsidR="009B6819" w:rsidRPr="009E045E" w:rsidRDefault="009B6819" w:rsidP="00863C39">
      <w:pPr>
        <w:spacing w:line="360" w:lineRule="auto"/>
        <w:ind w:left="1440"/>
        <w:rPr>
          <w:rFonts w:ascii="David" w:hAnsi="David" w:cs="David"/>
          <w:sz w:val="24"/>
          <w:szCs w:val="24"/>
          <w:rtl/>
        </w:rPr>
      </w:pPr>
      <w:r w:rsidRPr="009E045E">
        <w:rPr>
          <w:rFonts w:ascii="David" w:hAnsi="David" w:cs="David"/>
          <w:sz w:val="24"/>
          <w:szCs w:val="24"/>
          <w:rtl/>
        </w:rPr>
        <w:t>הס' לא כולל פן נפשי.</w:t>
      </w:r>
    </w:p>
    <w:p w14:paraId="6914365A" w14:textId="278A29BA" w:rsidR="009B6819" w:rsidRPr="009E045E" w:rsidRDefault="009B6819" w:rsidP="00662090">
      <w:pPr>
        <w:pStyle w:val="a7"/>
        <w:numPr>
          <w:ilvl w:val="0"/>
          <w:numId w:val="2"/>
        </w:numPr>
        <w:spacing w:line="360" w:lineRule="auto"/>
        <w:ind w:left="1800"/>
        <w:rPr>
          <w:rFonts w:ascii="David" w:hAnsi="David" w:cs="David"/>
          <w:sz w:val="24"/>
          <w:szCs w:val="24"/>
        </w:rPr>
      </w:pPr>
      <w:r w:rsidRPr="009E045E">
        <w:rPr>
          <w:rFonts w:ascii="David" w:hAnsi="David" w:cs="David"/>
          <w:b/>
          <w:bCs/>
          <w:sz w:val="24"/>
          <w:szCs w:val="24"/>
          <w:rtl/>
        </w:rPr>
        <w:t>נזק ממוני טהור</w:t>
      </w:r>
      <w:r w:rsidRPr="009E045E">
        <w:rPr>
          <w:rFonts w:ascii="David" w:hAnsi="David" w:cs="David"/>
          <w:sz w:val="24"/>
          <w:szCs w:val="24"/>
          <w:rtl/>
        </w:rPr>
        <w:t>: נזק שלא נלווה לנזק פיזי[אובדן הכנסה].</w:t>
      </w:r>
    </w:p>
    <w:p w14:paraId="420DF298" w14:textId="23BC2DCF" w:rsidR="009B6819" w:rsidRPr="00863C39" w:rsidRDefault="009B6819" w:rsidP="00662090">
      <w:pPr>
        <w:pStyle w:val="a7"/>
        <w:numPr>
          <w:ilvl w:val="0"/>
          <w:numId w:val="2"/>
        </w:numPr>
        <w:spacing w:line="360" w:lineRule="auto"/>
        <w:ind w:left="1800"/>
        <w:rPr>
          <w:rFonts w:ascii="David" w:hAnsi="David" w:cs="David"/>
          <w:sz w:val="24"/>
          <w:szCs w:val="24"/>
          <w:rtl/>
        </w:rPr>
      </w:pPr>
      <w:r w:rsidRPr="009E045E">
        <w:rPr>
          <w:rFonts w:ascii="David" w:hAnsi="David" w:cs="David"/>
          <w:b/>
          <w:bCs/>
          <w:sz w:val="24"/>
          <w:szCs w:val="24"/>
          <w:rtl/>
        </w:rPr>
        <w:t>נזק ממוני בלתי טהור:</w:t>
      </w:r>
      <w:r w:rsidRPr="009E045E">
        <w:rPr>
          <w:rFonts w:ascii="David" w:hAnsi="David" w:cs="David"/>
          <w:sz w:val="24"/>
          <w:szCs w:val="24"/>
          <w:rtl/>
        </w:rPr>
        <w:t xml:space="preserve"> כלל שהלך והתגמש עם השנים – פסיכוזה </w:t>
      </w:r>
      <w:proofErr w:type="spellStart"/>
      <w:r w:rsidRPr="009E045E">
        <w:rPr>
          <w:rFonts w:ascii="David" w:hAnsi="David" w:cs="David"/>
          <w:sz w:val="24"/>
          <w:szCs w:val="24"/>
          <w:rtl/>
        </w:rPr>
        <w:t>וכו</w:t>
      </w:r>
      <w:proofErr w:type="spellEnd"/>
      <w:r w:rsidRPr="009E045E">
        <w:rPr>
          <w:rFonts w:ascii="David" w:hAnsi="David" w:cs="David"/>
          <w:sz w:val="24"/>
          <w:szCs w:val="24"/>
          <w:rtl/>
        </w:rPr>
        <w:t>'..</w:t>
      </w:r>
    </w:p>
    <w:p w14:paraId="4AC74F60" w14:textId="416ADC01" w:rsidR="009B6819" w:rsidRPr="009E045E" w:rsidRDefault="009B6819" w:rsidP="00863C39">
      <w:pPr>
        <w:pStyle w:val="a7"/>
        <w:spacing w:line="360" w:lineRule="auto"/>
        <w:ind w:left="1800"/>
        <w:rPr>
          <w:rFonts w:ascii="David" w:hAnsi="David" w:cs="David"/>
          <w:sz w:val="24"/>
          <w:szCs w:val="24"/>
          <w:rtl/>
        </w:rPr>
      </w:pPr>
      <w:r w:rsidRPr="009E045E">
        <w:rPr>
          <w:rFonts w:ascii="David" w:hAnsi="David" w:cs="David"/>
          <w:sz w:val="24"/>
          <w:szCs w:val="24"/>
          <w:rtl/>
        </w:rPr>
        <w:t xml:space="preserve">דיני עונשין "מבוססי סיכון"- </w:t>
      </w:r>
      <w:r w:rsidRPr="009E045E">
        <w:rPr>
          <w:rFonts w:ascii="David" w:hAnsi="David" w:cs="David"/>
          <w:sz w:val="24"/>
          <w:szCs w:val="24"/>
        </w:rPr>
        <w:t>risk base</w:t>
      </w:r>
      <w:r w:rsidRPr="009E045E">
        <w:rPr>
          <w:rFonts w:ascii="David" w:hAnsi="David" w:cs="David"/>
          <w:sz w:val="24"/>
          <w:szCs w:val="24"/>
          <w:rtl/>
        </w:rPr>
        <w:t xml:space="preserve">; דיני נזיקין "מבוססי נזק" </w:t>
      </w:r>
      <w:r w:rsidRPr="009E045E">
        <w:rPr>
          <w:rFonts w:ascii="David" w:hAnsi="David" w:cs="David"/>
          <w:sz w:val="24"/>
          <w:szCs w:val="24"/>
        </w:rPr>
        <w:t>harm base</w:t>
      </w:r>
      <w:r w:rsidRPr="009E045E">
        <w:rPr>
          <w:rFonts w:ascii="David" w:hAnsi="David" w:cs="David"/>
          <w:sz w:val="24"/>
          <w:szCs w:val="24"/>
          <w:rtl/>
        </w:rPr>
        <w:t xml:space="preserve">. </w:t>
      </w:r>
    </w:p>
    <w:p w14:paraId="77052D2A" w14:textId="4316D6FD" w:rsidR="009B6819" w:rsidRPr="009E045E" w:rsidRDefault="009B6819" w:rsidP="009B6819">
      <w:pPr>
        <w:spacing w:line="360" w:lineRule="auto"/>
        <w:rPr>
          <w:rFonts w:ascii="David" w:hAnsi="David" w:cs="David"/>
          <w:sz w:val="24"/>
          <w:szCs w:val="24"/>
          <w:rtl/>
        </w:rPr>
      </w:pPr>
      <w:r w:rsidRPr="009E045E">
        <w:rPr>
          <w:rFonts w:ascii="David" w:hAnsi="David" w:cs="David"/>
          <w:sz w:val="24"/>
          <w:szCs w:val="24"/>
          <w:rtl/>
        </w:rPr>
        <w:t xml:space="preserve">        </w:t>
      </w:r>
      <w:r w:rsidR="00252D06" w:rsidRPr="009E045E">
        <w:rPr>
          <w:rFonts w:ascii="David" w:hAnsi="David" w:cs="David"/>
          <w:sz w:val="24"/>
          <w:szCs w:val="24"/>
          <w:highlight w:val="lightGray"/>
          <w:rtl/>
        </w:rPr>
        <w:t xml:space="preserve">יסוד 3 - </w:t>
      </w:r>
      <w:r w:rsidRPr="009E045E">
        <w:rPr>
          <w:rFonts w:ascii="David" w:hAnsi="David" w:cs="David"/>
          <w:sz w:val="24"/>
          <w:szCs w:val="24"/>
          <w:highlight w:val="lightGray"/>
          <w:rtl/>
        </w:rPr>
        <w:t>קשר סיבתי</w:t>
      </w:r>
      <w:r w:rsidRPr="009E045E">
        <w:rPr>
          <w:rFonts w:ascii="David" w:hAnsi="David" w:cs="David"/>
          <w:sz w:val="24"/>
          <w:szCs w:val="24"/>
          <w:rtl/>
        </w:rPr>
        <w:t xml:space="preserve"> </w:t>
      </w:r>
    </w:p>
    <w:p w14:paraId="1EB6597D" w14:textId="2CE01F8D" w:rsidR="009B6819" w:rsidRPr="009E045E" w:rsidRDefault="009B6819" w:rsidP="00863C39">
      <w:pPr>
        <w:spacing w:line="360" w:lineRule="auto"/>
        <w:ind w:left="1080"/>
        <w:rPr>
          <w:rFonts w:ascii="David" w:hAnsi="David" w:cs="David"/>
          <w:sz w:val="24"/>
          <w:szCs w:val="24"/>
          <w:rtl/>
        </w:rPr>
      </w:pPr>
      <w:r w:rsidRPr="009E045E">
        <w:rPr>
          <w:rFonts w:ascii="David" w:hAnsi="David" w:cs="David"/>
          <w:sz w:val="24"/>
          <w:szCs w:val="24"/>
          <w:rtl/>
        </w:rPr>
        <w:t xml:space="preserve">צריך להוכיח זיקה עובדתית ומשפטית בין האשם לנזק. </w:t>
      </w:r>
      <w:r w:rsidRPr="009E045E">
        <w:rPr>
          <w:rFonts w:ascii="David" w:hAnsi="David" w:cs="David"/>
          <w:b/>
          <w:bCs/>
          <w:sz w:val="24"/>
          <w:szCs w:val="24"/>
          <w:rtl/>
        </w:rPr>
        <w:t>"מבחן האלמלא"</w:t>
      </w:r>
      <w:r w:rsidRPr="009E045E">
        <w:rPr>
          <w:rFonts w:ascii="David" w:hAnsi="David" w:cs="David"/>
          <w:sz w:val="24"/>
          <w:szCs w:val="24"/>
          <w:rtl/>
        </w:rPr>
        <w:t xml:space="preserve"> </w:t>
      </w:r>
    </w:p>
    <w:p w14:paraId="2D27305A" w14:textId="67FE45A8" w:rsidR="009B6819" w:rsidRPr="009E045E" w:rsidRDefault="009B6819" w:rsidP="00662090">
      <w:pPr>
        <w:pStyle w:val="a7"/>
        <w:numPr>
          <w:ilvl w:val="0"/>
          <w:numId w:val="2"/>
        </w:numPr>
        <w:spacing w:line="360" w:lineRule="auto"/>
        <w:ind w:left="1440"/>
        <w:rPr>
          <w:rFonts w:ascii="David" w:hAnsi="David" w:cs="David"/>
          <w:sz w:val="24"/>
          <w:szCs w:val="24"/>
        </w:rPr>
      </w:pPr>
      <w:r w:rsidRPr="009E045E">
        <w:rPr>
          <w:rFonts w:ascii="David" w:hAnsi="David" w:cs="David"/>
          <w:sz w:val="24"/>
          <w:szCs w:val="24"/>
          <w:rtl/>
        </w:rPr>
        <w:t xml:space="preserve">הוכחת נזק נדרש ברשלנות והפרת חובה חקוקה אך לא נדרשת בהסגת גבול, תקיפה וכו' </w:t>
      </w:r>
    </w:p>
    <w:p w14:paraId="587E28B0" w14:textId="1A33B35C" w:rsidR="009B6819" w:rsidRPr="009E045E" w:rsidRDefault="00252D06" w:rsidP="00863C39">
      <w:pPr>
        <w:pStyle w:val="a7"/>
        <w:spacing w:line="360" w:lineRule="auto"/>
        <w:ind w:left="1440"/>
        <w:rPr>
          <w:rFonts w:ascii="David" w:hAnsi="David" w:cs="David"/>
          <w:sz w:val="24"/>
          <w:szCs w:val="24"/>
          <w:rtl/>
        </w:rPr>
      </w:pPr>
      <w:r w:rsidRPr="009E045E">
        <w:rPr>
          <w:rFonts w:ascii="David" w:hAnsi="David" w:cs="David"/>
          <w:sz w:val="24"/>
          <w:szCs w:val="24"/>
          <w:rtl/>
        </w:rPr>
        <w:t xml:space="preserve">נק' חשובה: אם מישהו מסיג את הגבול שלי ואני רוצה פיצויים בגלל הנזק שנגרם- חייב קש"ס! אבל  אם אדם נכנס למקרקעין שלי ללא רשות, אין לי צורך להוכיח קשר סיבתי לגבי עוולות שנעשו לי, </w:t>
      </w:r>
      <w:r w:rsidRPr="009E045E">
        <w:rPr>
          <w:rFonts w:ascii="David" w:hAnsi="David" w:cs="David"/>
          <w:b/>
          <w:bCs/>
          <w:sz w:val="24"/>
          <w:szCs w:val="24"/>
          <w:rtl/>
        </w:rPr>
        <w:t>עצם ההתנהגות (הסגת גבול) הינה עוולה כשלעצמה</w:t>
      </w:r>
      <w:r w:rsidR="00222D85" w:rsidRPr="009E045E">
        <w:rPr>
          <w:rFonts w:ascii="David" w:hAnsi="David" w:cs="David"/>
          <w:b/>
          <w:bCs/>
          <w:sz w:val="24"/>
          <w:szCs w:val="24"/>
          <w:rtl/>
        </w:rPr>
        <w:t>.</w:t>
      </w:r>
    </w:p>
    <w:p w14:paraId="6F739BDB" w14:textId="412F0E7B" w:rsidR="00824252" w:rsidRPr="009E045E" w:rsidRDefault="00824252" w:rsidP="00092B41">
      <w:pPr>
        <w:pStyle w:val="a7"/>
        <w:spacing w:line="360" w:lineRule="auto"/>
        <w:rPr>
          <w:rFonts w:ascii="David" w:hAnsi="David" w:cs="David"/>
          <w:sz w:val="24"/>
          <w:szCs w:val="24"/>
          <w:rtl/>
        </w:rPr>
      </w:pPr>
    </w:p>
    <w:p w14:paraId="454B4A24" w14:textId="078CDBCE" w:rsidR="00824252" w:rsidRPr="009E045E" w:rsidRDefault="00252D06" w:rsidP="00092B41">
      <w:pPr>
        <w:pStyle w:val="a7"/>
        <w:spacing w:line="360" w:lineRule="auto"/>
        <w:rPr>
          <w:rFonts w:ascii="David" w:hAnsi="David" w:cs="David"/>
          <w:sz w:val="24"/>
          <w:szCs w:val="24"/>
          <w:rtl/>
        </w:rPr>
      </w:pPr>
      <w:r w:rsidRPr="009E045E">
        <w:rPr>
          <w:rFonts w:ascii="David" w:hAnsi="David" w:cs="David"/>
          <w:sz w:val="24"/>
          <w:szCs w:val="24"/>
          <w:highlight w:val="lightGray"/>
          <w:rtl/>
        </w:rPr>
        <w:t xml:space="preserve">עוולת </w:t>
      </w:r>
      <w:r w:rsidRPr="009E045E">
        <w:rPr>
          <w:rFonts w:ascii="David" w:hAnsi="David" w:cs="David"/>
          <w:sz w:val="24"/>
          <w:szCs w:val="24"/>
          <w:highlight w:val="lightGray"/>
        </w:rPr>
        <w:t>per se –</w:t>
      </w:r>
      <w:r w:rsidRPr="009E045E">
        <w:rPr>
          <w:rFonts w:ascii="David" w:hAnsi="David" w:cs="David"/>
          <w:sz w:val="24"/>
          <w:szCs w:val="24"/>
          <w:highlight w:val="lightGray"/>
          <w:rtl/>
        </w:rPr>
        <w:t xml:space="preserve"> עוולה כשלעצמה.</w:t>
      </w:r>
    </w:p>
    <w:p w14:paraId="50506D38" w14:textId="362B6EDC" w:rsidR="00252D06" w:rsidRPr="009E045E" w:rsidRDefault="00252D06" w:rsidP="00252D06">
      <w:pPr>
        <w:pStyle w:val="a7"/>
        <w:spacing w:line="360" w:lineRule="auto"/>
        <w:rPr>
          <w:rFonts w:ascii="David" w:hAnsi="David" w:cs="David"/>
          <w:sz w:val="24"/>
          <w:szCs w:val="24"/>
          <w:rtl/>
        </w:rPr>
      </w:pPr>
      <w:r w:rsidRPr="009E045E">
        <w:rPr>
          <w:rFonts w:ascii="David" w:hAnsi="David" w:cs="David"/>
          <w:sz w:val="24"/>
          <w:szCs w:val="24"/>
          <w:rtl/>
        </w:rPr>
        <w:t>עצם עשיית הפעולה מהווה עוולה, גם ללא צורך בגרימת נזק.</w:t>
      </w:r>
    </w:p>
    <w:p w14:paraId="3B48BF5F" w14:textId="4A176DED" w:rsidR="00252D06" w:rsidRPr="009E045E" w:rsidRDefault="00252D06" w:rsidP="00252D06">
      <w:pPr>
        <w:pStyle w:val="a7"/>
        <w:spacing w:line="360" w:lineRule="auto"/>
        <w:rPr>
          <w:rFonts w:ascii="David" w:hAnsi="David" w:cs="David"/>
          <w:sz w:val="24"/>
          <w:szCs w:val="24"/>
          <w:rtl/>
        </w:rPr>
      </w:pPr>
      <w:r w:rsidRPr="00BD1E45">
        <w:rPr>
          <w:rFonts w:ascii="David" w:hAnsi="David" w:cs="David"/>
          <w:sz w:val="24"/>
          <w:szCs w:val="24"/>
          <w:u w:val="single"/>
          <w:rtl/>
        </w:rPr>
        <w:t>הדרך להבחין:</w:t>
      </w:r>
      <w:r w:rsidRPr="009E045E">
        <w:rPr>
          <w:rFonts w:ascii="David" w:hAnsi="David" w:cs="David"/>
          <w:sz w:val="24"/>
          <w:szCs w:val="24"/>
          <w:rtl/>
        </w:rPr>
        <w:t xml:space="preserve"> היא לשאול האם נדרש הוכחת נזק? </w:t>
      </w:r>
    </w:p>
    <w:p w14:paraId="7FE0FC07" w14:textId="0F6CAC86" w:rsidR="00252D06" w:rsidRPr="009E045E" w:rsidRDefault="00252D06" w:rsidP="00252D06">
      <w:pPr>
        <w:pStyle w:val="a7"/>
        <w:spacing w:line="360" w:lineRule="auto"/>
        <w:rPr>
          <w:rFonts w:ascii="David" w:hAnsi="David" w:cs="David"/>
          <w:sz w:val="24"/>
          <w:szCs w:val="24"/>
          <w:rtl/>
        </w:rPr>
      </w:pPr>
      <w:r w:rsidRPr="009E045E">
        <w:rPr>
          <w:rFonts w:ascii="David" w:hAnsi="David" w:cs="David"/>
          <w:sz w:val="24"/>
          <w:szCs w:val="24"/>
          <w:rtl/>
        </w:rPr>
        <w:t xml:space="preserve">בעוולות אלה – </w:t>
      </w:r>
    </w:p>
    <w:p w14:paraId="721135D3" w14:textId="77777777" w:rsidR="00252D06" w:rsidRPr="009E045E" w:rsidRDefault="00252D06" w:rsidP="00662090">
      <w:pPr>
        <w:pStyle w:val="a7"/>
        <w:numPr>
          <w:ilvl w:val="0"/>
          <w:numId w:val="6"/>
        </w:numPr>
        <w:spacing w:line="360" w:lineRule="auto"/>
        <w:rPr>
          <w:rFonts w:ascii="David" w:hAnsi="David" w:cs="David"/>
          <w:sz w:val="24"/>
          <w:szCs w:val="24"/>
        </w:rPr>
      </w:pPr>
      <w:r w:rsidRPr="009E045E">
        <w:rPr>
          <w:rFonts w:ascii="David" w:hAnsi="David" w:cs="David"/>
          <w:sz w:val="24"/>
          <w:szCs w:val="24"/>
          <w:rtl/>
        </w:rPr>
        <w:t>לא נדרשת הוכחת קשר סיבתי נזק.</w:t>
      </w:r>
    </w:p>
    <w:p w14:paraId="194AE0D5" w14:textId="77777777" w:rsidR="00252D06" w:rsidRPr="009E045E" w:rsidRDefault="00252D06" w:rsidP="00662090">
      <w:pPr>
        <w:pStyle w:val="a7"/>
        <w:numPr>
          <w:ilvl w:val="0"/>
          <w:numId w:val="6"/>
        </w:numPr>
        <w:spacing w:line="360" w:lineRule="auto"/>
        <w:rPr>
          <w:rFonts w:ascii="David" w:hAnsi="David" w:cs="David"/>
          <w:sz w:val="24"/>
          <w:szCs w:val="24"/>
          <w:rtl/>
        </w:rPr>
      </w:pPr>
      <w:r w:rsidRPr="009E045E">
        <w:rPr>
          <w:rFonts w:ascii="David" w:hAnsi="David" w:cs="David"/>
          <w:sz w:val="24"/>
          <w:szCs w:val="24"/>
          <w:rtl/>
        </w:rPr>
        <w:t xml:space="preserve">לעיתים עוולת </w:t>
      </w:r>
      <w:r w:rsidRPr="009E045E">
        <w:rPr>
          <w:rFonts w:ascii="David" w:hAnsi="David" w:cs="David"/>
          <w:sz w:val="24"/>
          <w:szCs w:val="24"/>
        </w:rPr>
        <w:t>per se</w:t>
      </w:r>
      <w:r w:rsidRPr="009E045E">
        <w:rPr>
          <w:rFonts w:ascii="David" w:hAnsi="David" w:cs="David"/>
          <w:sz w:val="24"/>
          <w:szCs w:val="24"/>
          <w:rtl/>
        </w:rPr>
        <w:t xml:space="preserve"> היא תוצר של קושי ראייתי.</w:t>
      </w:r>
    </w:p>
    <w:p w14:paraId="68A0048C" w14:textId="567D5C61" w:rsidR="00252D06" w:rsidRPr="009E045E" w:rsidRDefault="00252D06" w:rsidP="00662090">
      <w:pPr>
        <w:pStyle w:val="a7"/>
        <w:numPr>
          <w:ilvl w:val="0"/>
          <w:numId w:val="6"/>
        </w:numPr>
        <w:spacing w:line="360" w:lineRule="auto"/>
        <w:rPr>
          <w:rFonts w:ascii="David" w:hAnsi="David" w:cs="David"/>
          <w:sz w:val="24"/>
          <w:szCs w:val="24"/>
        </w:rPr>
      </w:pPr>
      <w:r w:rsidRPr="009E045E">
        <w:rPr>
          <w:rFonts w:ascii="David" w:hAnsi="David" w:cs="David"/>
          <w:sz w:val="24"/>
          <w:szCs w:val="24"/>
          <w:rtl/>
        </w:rPr>
        <w:t>מרוץ ההתיישנות</w:t>
      </w:r>
      <w:r w:rsidR="00CE0B64" w:rsidRPr="009E045E">
        <w:rPr>
          <w:rFonts w:ascii="David" w:hAnsi="David" w:cs="David"/>
          <w:sz w:val="24"/>
          <w:szCs w:val="24"/>
          <w:rtl/>
        </w:rPr>
        <w:t>(ס' 89 לפקנ"ז)</w:t>
      </w:r>
      <w:r w:rsidRPr="009E045E">
        <w:rPr>
          <w:rFonts w:ascii="David" w:hAnsi="David" w:cs="David"/>
          <w:sz w:val="24"/>
          <w:szCs w:val="24"/>
          <w:rtl/>
        </w:rPr>
        <w:t xml:space="preserve"> שונה בין עוולות </w:t>
      </w:r>
      <w:r w:rsidRPr="009E045E">
        <w:rPr>
          <w:rFonts w:ascii="David" w:hAnsi="David" w:cs="David"/>
          <w:sz w:val="24"/>
          <w:szCs w:val="24"/>
        </w:rPr>
        <w:t>per se</w:t>
      </w:r>
      <w:r w:rsidRPr="009E045E">
        <w:rPr>
          <w:rFonts w:ascii="David" w:hAnsi="David" w:cs="David"/>
          <w:sz w:val="24"/>
          <w:szCs w:val="24"/>
          <w:rtl/>
        </w:rPr>
        <w:t xml:space="preserve">[מרגע שהסתיימה ההתנהגות] לבין עוולות הדורשות הוכחת נזק[מרגע שהנזק התגבש]. </w:t>
      </w:r>
    </w:p>
    <w:p w14:paraId="4A1D53C3" w14:textId="1D381697" w:rsidR="00824252" w:rsidRPr="009E045E" w:rsidRDefault="00CE0B64" w:rsidP="00CE0B64">
      <w:pPr>
        <w:pStyle w:val="a7"/>
        <w:spacing w:line="360" w:lineRule="auto"/>
        <w:rPr>
          <w:rFonts w:ascii="David" w:hAnsi="David" w:cs="David"/>
          <w:sz w:val="24"/>
          <w:szCs w:val="24"/>
        </w:rPr>
      </w:pPr>
      <w:r w:rsidRPr="005B1950">
        <w:rPr>
          <w:rFonts w:ascii="David" w:hAnsi="David" w:cs="David"/>
          <w:b/>
          <w:bCs/>
          <w:sz w:val="24"/>
          <w:szCs w:val="24"/>
          <w:rtl/>
        </w:rPr>
        <w:t>דוג'</w:t>
      </w:r>
      <w:r w:rsidRPr="009E045E">
        <w:rPr>
          <w:rFonts w:ascii="David" w:hAnsi="David" w:cs="David"/>
          <w:sz w:val="24"/>
          <w:szCs w:val="24"/>
          <w:rtl/>
        </w:rPr>
        <w:t xml:space="preserve">: פלוני מסג גבול מקרקעין שלי , מרוץ ההתיישנות מתחיל מרגע סיום ההתנהגות </w:t>
      </w:r>
      <w:proofErr w:type="spellStart"/>
      <w:r w:rsidRPr="009E045E">
        <w:rPr>
          <w:rFonts w:ascii="David" w:hAnsi="David" w:cs="David"/>
          <w:sz w:val="24"/>
          <w:szCs w:val="24"/>
          <w:rtl/>
        </w:rPr>
        <w:t>העוולתית</w:t>
      </w:r>
      <w:proofErr w:type="spellEnd"/>
      <w:r w:rsidR="005B1950">
        <w:rPr>
          <w:rFonts w:ascii="David" w:hAnsi="David" w:cs="David" w:hint="cs"/>
          <w:sz w:val="24"/>
          <w:szCs w:val="24"/>
          <w:rtl/>
        </w:rPr>
        <w:t xml:space="preserve">. </w:t>
      </w:r>
      <w:r w:rsidRPr="009E045E">
        <w:rPr>
          <w:rFonts w:ascii="David" w:hAnsi="David" w:cs="David"/>
          <w:sz w:val="24"/>
          <w:szCs w:val="24"/>
          <w:rtl/>
        </w:rPr>
        <w:t>אך אם בכל זאת קרה נזק כתוצאה מהסגת גבול, באותו רגע נצטרך להוכיח נזק  ואז ההתיישנות</w:t>
      </w:r>
      <w:r w:rsidR="005B1950">
        <w:rPr>
          <w:rFonts w:ascii="David" w:hAnsi="David" w:cs="David" w:hint="cs"/>
          <w:sz w:val="24"/>
          <w:szCs w:val="24"/>
          <w:rtl/>
        </w:rPr>
        <w:t xml:space="preserve"> תתחיל</w:t>
      </w:r>
      <w:r w:rsidRPr="009E045E">
        <w:rPr>
          <w:rFonts w:ascii="David" w:hAnsi="David" w:cs="David"/>
          <w:sz w:val="24"/>
          <w:szCs w:val="24"/>
          <w:rtl/>
        </w:rPr>
        <w:t xml:space="preserve"> ברגע שהנזק התגבש. </w:t>
      </w:r>
      <w:r w:rsidRPr="009E045E">
        <w:rPr>
          <w:rFonts w:ascii="David" w:hAnsi="David" w:cs="David"/>
          <w:b/>
          <w:bCs/>
          <w:sz w:val="24"/>
          <w:szCs w:val="24"/>
          <w:rtl/>
        </w:rPr>
        <w:t>לגבי פיצויים</w:t>
      </w:r>
      <w:r w:rsidRPr="009E045E">
        <w:rPr>
          <w:rFonts w:ascii="David" w:hAnsi="David" w:cs="David"/>
          <w:sz w:val="24"/>
          <w:szCs w:val="24"/>
          <w:rtl/>
        </w:rPr>
        <w:t xml:space="preserve"> - נפגעה זכות במקרקעין והתגבשה עילת הסגת גבול רק אם אנו רוצים לתבוע פיצויים אז צריכים להוכיח את הנזק (נזק ממוני) .</w:t>
      </w:r>
    </w:p>
    <w:p w14:paraId="2A348364" w14:textId="36F2117A" w:rsidR="00CE0B64" w:rsidRPr="005B1950" w:rsidRDefault="00092B41" w:rsidP="005B1950">
      <w:pPr>
        <w:pStyle w:val="a7"/>
        <w:numPr>
          <w:ilvl w:val="0"/>
          <w:numId w:val="5"/>
        </w:numPr>
        <w:spacing w:line="360" w:lineRule="auto"/>
        <w:rPr>
          <w:rFonts w:ascii="David" w:hAnsi="David" w:cs="David"/>
          <w:b/>
          <w:bCs/>
          <w:sz w:val="24"/>
          <w:szCs w:val="24"/>
          <w:highlight w:val="yellow"/>
          <w:rtl/>
        </w:rPr>
      </w:pPr>
      <w:r w:rsidRPr="009E045E">
        <w:rPr>
          <w:rFonts w:ascii="David" w:hAnsi="David" w:cs="David"/>
          <w:b/>
          <w:bCs/>
          <w:sz w:val="24"/>
          <w:szCs w:val="24"/>
          <w:highlight w:val="yellow"/>
          <w:rtl/>
        </w:rPr>
        <w:lastRenderedPageBreak/>
        <w:t>הכרות עם סוג האחריות השונים</w:t>
      </w:r>
      <w:r w:rsidR="005B1950">
        <w:rPr>
          <w:rFonts w:ascii="David" w:hAnsi="David" w:cs="David" w:hint="cs"/>
          <w:b/>
          <w:bCs/>
          <w:sz w:val="24"/>
          <w:szCs w:val="24"/>
          <w:highlight w:val="yellow"/>
          <w:rtl/>
        </w:rPr>
        <w:t>:</w:t>
      </w:r>
    </w:p>
    <w:p w14:paraId="38F1B2CC" w14:textId="3F46EE7C" w:rsidR="00CE0B64" w:rsidRPr="009E045E" w:rsidRDefault="00CE0B64" w:rsidP="00662090">
      <w:pPr>
        <w:pStyle w:val="a7"/>
        <w:numPr>
          <w:ilvl w:val="1"/>
          <w:numId w:val="6"/>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 xml:space="preserve">עוולת כוונה- </w:t>
      </w:r>
      <w:r w:rsidRPr="009E045E">
        <w:rPr>
          <w:rFonts w:ascii="David" w:hAnsi="David" w:cs="David"/>
          <w:sz w:val="24"/>
          <w:szCs w:val="24"/>
          <w:rtl/>
        </w:rPr>
        <w:t>בד"כ התובע צריך לעמוד בנטל הראיה, קיים קושי להוכיח בנוסף "כוונה" של הנתבע. הן עוולות שמבטאות אשמה מוסרית[ תרמית (</w:t>
      </w:r>
      <w:r w:rsidRPr="005B1950">
        <w:rPr>
          <w:rFonts w:ascii="David" w:hAnsi="David" w:cs="David"/>
          <w:sz w:val="24"/>
          <w:szCs w:val="24"/>
          <w:highlight w:val="darkGray"/>
          <w:rtl/>
        </w:rPr>
        <w:t>סעיף 56</w:t>
      </w:r>
      <w:r w:rsidRPr="009E045E">
        <w:rPr>
          <w:rFonts w:ascii="David" w:hAnsi="David" w:cs="David"/>
          <w:sz w:val="24"/>
          <w:szCs w:val="24"/>
          <w:rtl/>
        </w:rPr>
        <w:t>), נגישה – שימוש לרעה בהליכי משפט (</w:t>
      </w:r>
      <w:r w:rsidRPr="005B1950">
        <w:rPr>
          <w:rFonts w:ascii="David" w:hAnsi="David" w:cs="David"/>
          <w:sz w:val="24"/>
          <w:szCs w:val="24"/>
          <w:highlight w:val="darkGray"/>
          <w:rtl/>
        </w:rPr>
        <w:t>סעיף 60),</w:t>
      </w:r>
      <w:r w:rsidRPr="009E045E">
        <w:rPr>
          <w:rFonts w:ascii="David" w:hAnsi="David" w:cs="David"/>
          <w:sz w:val="24"/>
          <w:szCs w:val="24"/>
          <w:rtl/>
        </w:rPr>
        <w:t xml:space="preserve"> שקר מפגיע (</w:t>
      </w:r>
      <w:r w:rsidRPr="005B1950">
        <w:rPr>
          <w:rFonts w:ascii="David" w:hAnsi="David" w:cs="David"/>
          <w:sz w:val="24"/>
          <w:szCs w:val="24"/>
          <w:highlight w:val="darkGray"/>
          <w:rtl/>
        </w:rPr>
        <w:t>סעיף 58</w:t>
      </w:r>
      <w:r w:rsidRPr="009E045E">
        <w:rPr>
          <w:rFonts w:ascii="David" w:hAnsi="David" w:cs="David"/>
          <w:sz w:val="24"/>
          <w:szCs w:val="24"/>
          <w:rtl/>
        </w:rPr>
        <w:t>), גרם הפרת חוזה (</w:t>
      </w:r>
      <w:r w:rsidRPr="005B1950">
        <w:rPr>
          <w:rFonts w:ascii="David" w:hAnsi="David" w:cs="David"/>
          <w:sz w:val="24"/>
          <w:szCs w:val="24"/>
          <w:highlight w:val="darkGray"/>
          <w:rtl/>
        </w:rPr>
        <w:t>סעיף 62)]</w:t>
      </w:r>
    </w:p>
    <w:p w14:paraId="508E7651" w14:textId="4F6268C1" w:rsidR="000128EB" w:rsidRPr="009E045E" w:rsidRDefault="00CE0B64" w:rsidP="005B1950">
      <w:pPr>
        <w:pStyle w:val="a7"/>
        <w:numPr>
          <w:ilvl w:val="1"/>
          <w:numId w:val="6"/>
        </w:numPr>
        <w:spacing w:line="360" w:lineRule="auto"/>
        <w:rPr>
          <w:rFonts w:ascii="David" w:hAnsi="David" w:cs="David"/>
          <w:sz w:val="24"/>
          <w:szCs w:val="24"/>
        </w:rPr>
      </w:pPr>
      <w:r w:rsidRPr="009E045E">
        <w:rPr>
          <w:rFonts w:ascii="David" w:hAnsi="David" w:cs="David"/>
          <w:b/>
          <w:bCs/>
          <w:sz w:val="24"/>
          <w:szCs w:val="24"/>
          <w:highlight w:val="lightGray"/>
          <w:rtl/>
        </w:rPr>
        <w:t xml:space="preserve">רשלנות- </w:t>
      </w:r>
      <w:r w:rsidR="000128EB" w:rsidRPr="005B1950">
        <w:rPr>
          <w:rFonts w:ascii="David" w:hAnsi="David" w:cs="David"/>
          <w:sz w:val="24"/>
          <w:szCs w:val="24"/>
          <w:highlight w:val="darkGray"/>
          <w:rtl/>
        </w:rPr>
        <w:t>ס'35 לפקנ"ז</w:t>
      </w:r>
      <w:r w:rsidR="000128EB" w:rsidRPr="009E045E">
        <w:rPr>
          <w:rFonts w:ascii="David" w:hAnsi="David" w:cs="David"/>
          <w:sz w:val="24"/>
          <w:szCs w:val="24"/>
          <w:rtl/>
        </w:rPr>
        <w:t xml:space="preserve">, התנהגות של אדם תיחשב כרשלנית כאשר היא גורמת נזק לאדם אחר. כל התנהגות שחוסה תחת רשלנות היא </w:t>
      </w:r>
      <w:r w:rsidR="000128EB" w:rsidRPr="005B1950">
        <w:rPr>
          <w:rFonts w:ascii="David" w:hAnsi="David" w:cs="David"/>
          <w:sz w:val="24"/>
          <w:szCs w:val="24"/>
          <w:u w:val="single"/>
          <w:rtl/>
        </w:rPr>
        <w:t>התנהגות בלתי סבירה</w:t>
      </w:r>
      <w:r w:rsidR="000128EB" w:rsidRPr="009E045E">
        <w:rPr>
          <w:rFonts w:ascii="David" w:hAnsi="David" w:cs="David"/>
          <w:sz w:val="24"/>
          <w:szCs w:val="24"/>
          <w:rtl/>
        </w:rPr>
        <w:t xml:space="preserve">. "אשמה חברתית", </w:t>
      </w:r>
      <w:r w:rsidR="000128EB" w:rsidRPr="009E045E">
        <w:rPr>
          <w:rFonts w:ascii="David" w:hAnsi="David" w:cs="David"/>
          <w:sz w:val="24"/>
          <w:szCs w:val="24"/>
          <w:u w:val="single"/>
          <w:rtl/>
        </w:rPr>
        <w:t>דוג'</w:t>
      </w:r>
      <w:r w:rsidR="000128EB" w:rsidRPr="009E045E">
        <w:rPr>
          <w:rFonts w:ascii="David" w:hAnsi="David" w:cs="David"/>
          <w:sz w:val="24"/>
          <w:szCs w:val="24"/>
          <w:rtl/>
        </w:rPr>
        <w:t xml:space="preserve">: רופא שלא השתמש ב75 </w:t>
      </w:r>
      <w:r w:rsidR="005B1950">
        <w:rPr>
          <w:rFonts w:ascii="David" w:hAnsi="David" w:cs="David" w:hint="cs"/>
          <w:sz w:val="24"/>
          <w:szCs w:val="24"/>
          <w:rtl/>
        </w:rPr>
        <w:t>%</w:t>
      </w:r>
      <w:r w:rsidR="000128EB" w:rsidRPr="009E045E">
        <w:rPr>
          <w:rFonts w:ascii="David" w:hAnsi="David" w:cs="David"/>
          <w:sz w:val="24"/>
          <w:szCs w:val="24"/>
          <w:rtl/>
        </w:rPr>
        <w:t xml:space="preserve"> מהחומרים שרופאים סבירים היו כן צריכים להשתמש , אז הלקוח יכול להגיד שהתרשלו כלפיו .יש קשר ישיר בין הנזק לפיצוי. כאן ניתן להסתפק בסטנדרט חברתי  – אובייקטיבי לעומת עוולת כוונה נדרשנו כוונה סובייקטיבית. רשלנות זה העילה; התרשלות – התנהגות רשלנית. [ישנה אפשרות לנטל הפיכת הראיה, כלומר הנטל מועבר לכתפי הנתבע, בהמשך מפורט – ס'41].</w:t>
      </w:r>
    </w:p>
    <w:p w14:paraId="64A9ACA4" w14:textId="74B12D93" w:rsidR="00CE0B64" w:rsidRPr="009E045E" w:rsidRDefault="00CE0B64" w:rsidP="00662090">
      <w:pPr>
        <w:pStyle w:val="a7"/>
        <w:numPr>
          <w:ilvl w:val="1"/>
          <w:numId w:val="6"/>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אחריות מוגברת\חמורה</w:t>
      </w:r>
      <w:r w:rsidR="000128EB" w:rsidRPr="009E045E">
        <w:rPr>
          <w:rFonts w:ascii="David" w:hAnsi="David" w:cs="David"/>
          <w:b/>
          <w:bCs/>
          <w:sz w:val="24"/>
          <w:szCs w:val="24"/>
          <w:highlight w:val="lightGray"/>
          <w:rtl/>
        </w:rPr>
        <w:t xml:space="preserve"> – </w:t>
      </w:r>
      <w:r w:rsidR="000128EB" w:rsidRPr="009E045E">
        <w:rPr>
          <w:rFonts w:ascii="David" w:hAnsi="David" w:cs="David"/>
          <w:sz w:val="24"/>
          <w:szCs w:val="24"/>
          <w:rtl/>
        </w:rPr>
        <w:t xml:space="preserve">הסגת גבול </w:t>
      </w:r>
      <w:r w:rsidR="000128EB" w:rsidRPr="00727E60">
        <w:rPr>
          <w:rFonts w:ascii="David" w:hAnsi="David" w:cs="David"/>
          <w:sz w:val="24"/>
          <w:szCs w:val="24"/>
          <w:highlight w:val="darkGray"/>
          <w:rtl/>
        </w:rPr>
        <w:t>ס'  29 לפקנ"ז</w:t>
      </w:r>
      <w:r w:rsidR="000128EB" w:rsidRPr="009E045E">
        <w:rPr>
          <w:rFonts w:ascii="David" w:hAnsi="David" w:cs="David"/>
          <w:sz w:val="24"/>
          <w:szCs w:val="24"/>
          <w:rtl/>
        </w:rPr>
        <w:t xml:space="preserve">; </w:t>
      </w:r>
      <w:r w:rsidR="00A32D67" w:rsidRPr="009E045E">
        <w:rPr>
          <w:rFonts w:ascii="David" w:hAnsi="David" w:cs="David"/>
          <w:sz w:val="24"/>
          <w:szCs w:val="24"/>
          <w:rtl/>
        </w:rPr>
        <w:t xml:space="preserve">עצם ביצוע הפעולה שהוגדרה כעוולה מטילה את האחריות על מבצע הפעולה(מזיק)- מספיק הוכחת </w:t>
      </w:r>
      <w:proofErr w:type="spellStart"/>
      <w:r w:rsidR="00A32D67" w:rsidRPr="009E045E">
        <w:rPr>
          <w:rFonts w:ascii="David" w:hAnsi="David" w:cs="David"/>
          <w:sz w:val="24"/>
          <w:szCs w:val="24"/>
          <w:rtl/>
        </w:rPr>
        <w:t>יס"ע</w:t>
      </w:r>
      <w:proofErr w:type="spellEnd"/>
      <w:r w:rsidR="00A32D67" w:rsidRPr="009E045E">
        <w:rPr>
          <w:rFonts w:ascii="David" w:hAnsi="David" w:cs="David"/>
          <w:sz w:val="24"/>
          <w:szCs w:val="24"/>
          <w:rtl/>
        </w:rPr>
        <w:t xml:space="preserve"> אין צורך </w:t>
      </w:r>
      <w:proofErr w:type="spellStart"/>
      <w:r w:rsidR="00A32D67" w:rsidRPr="009E045E">
        <w:rPr>
          <w:rFonts w:ascii="David" w:hAnsi="David" w:cs="David"/>
          <w:sz w:val="24"/>
          <w:szCs w:val="24"/>
          <w:rtl/>
        </w:rPr>
        <w:t>ביס"נ</w:t>
      </w:r>
      <w:proofErr w:type="spellEnd"/>
      <w:r w:rsidR="00A32D67" w:rsidRPr="009E045E">
        <w:rPr>
          <w:rFonts w:ascii="David" w:hAnsi="David" w:cs="David"/>
          <w:sz w:val="24"/>
          <w:szCs w:val="24"/>
          <w:rtl/>
        </w:rPr>
        <w:t xml:space="preserve">. המזיק חייב גם אם אין אשם במובן המוסרי החברתי(אדם שדחף אותי וגרם לי להסיג גבול- דוגמא שמבהירה שאין אשם מוסרי) </w:t>
      </w:r>
      <w:r w:rsidR="00A32D67" w:rsidRPr="009E045E">
        <w:rPr>
          <w:rFonts w:ascii="David" w:hAnsi="David" w:cs="David"/>
          <w:sz w:val="24"/>
          <w:szCs w:val="24"/>
          <w:u w:val="single"/>
          <w:rtl/>
        </w:rPr>
        <w:t>ניתן להעלות טענת אשם תורם</w:t>
      </w:r>
      <w:r w:rsidR="00A32D67" w:rsidRPr="009E045E">
        <w:rPr>
          <w:rFonts w:ascii="David" w:hAnsi="David" w:cs="David"/>
          <w:sz w:val="24"/>
          <w:szCs w:val="24"/>
          <w:rtl/>
        </w:rPr>
        <w:t>.</w:t>
      </w:r>
    </w:p>
    <w:p w14:paraId="43BFC564" w14:textId="6085D133" w:rsidR="00CE0B64" w:rsidRPr="009E045E" w:rsidRDefault="00CE0B64" w:rsidP="00662090">
      <w:pPr>
        <w:pStyle w:val="a7"/>
        <w:numPr>
          <w:ilvl w:val="1"/>
          <w:numId w:val="6"/>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אחריות מוחלטת</w:t>
      </w:r>
      <w:r w:rsidR="00A32D67" w:rsidRPr="009E045E">
        <w:rPr>
          <w:rFonts w:ascii="David" w:hAnsi="David" w:cs="David"/>
          <w:b/>
          <w:bCs/>
          <w:sz w:val="24"/>
          <w:szCs w:val="24"/>
          <w:highlight w:val="lightGray"/>
          <w:rtl/>
        </w:rPr>
        <w:t xml:space="preserve"> </w:t>
      </w:r>
      <w:r w:rsidR="00A32D67" w:rsidRPr="009E045E">
        <w:rPr>
          <w:rFonts w:ascii="David" w:hAnsi="David" w:cs="David"/>
          <w:sz w:val="24"/>
          <w:szCs w:val="24"/>
          <w:rtl/>
        </w:rPr>
        <w:t xml:space="preserve">גם כאן המזיק חייב גם אם אין אשם במובן המוסרי או החברתי, הניזוק צריך להוכיח קש"ס. לא ניתן להעלות טענת אשם תורם. דוג' </w:t>
      </w:r>
      <w:proofErr w:type="spellStart"/>
      <w:r w:rsidR="00A32D67" w:rsidRPr="009E045E">
        <w:rPr>
          <w:rFonts w:ascii="David" w:hAnsi="David" w:cs="David"/>
          <w:sz w:val="24"/>
          <w:szCs w:val="24"/>
          <w:rtl/>
        </w:rPr>
        <w:t>פלת"ד</w:t>
      </w:r>
      <w:proofErr w:type="spellEnd"/>
      <w:r w:rsidR="00A32D67" w:rsidRPr="009E045E">
        <w:rPr>
          <w:rFonts w:ascii="David" w:hAnsi="David" w:cs="David"/>
          <w:sz w:val="24"/>
          <w:szCs w:val="24"/>
          <w:rtl/>
        </w:rPr>
        <w:t xml:space="preserve"> למעט חריגים \ מוצרים פגומים(ניתן להפחית פיצויים אם הנאשם התרשל באופן חמור בשימוש המוצר).</w:t>
      </w:r>
    </w:p>
    <w:p w14:paraId="52DEA5A7" w14:textId="39D1F77B" w:rsidR="00A32D67" w:rsidRPr="009E045E" w:rsidRDefault="00A32D67" w:rsidP="00A32D67">
      <w:pPr>
        <w:pStyle w:val="a7"/>
        <w:spacing w:line="360" w:lineRule="auto"/>
        <w:ind w:left="1440"/>
        <w:rPr>
          <w:rFonts w:ascii="David" w:hAnsi="David" w:cs="David"/>
          <w:b/>
          <w:bCs/>
          <w:sz w:val="24"/>
          <w:szCs w:val="24"/>
        </w:rPr>
      </w:pPr>
      <w:r w:rsidRPr="009E045E">
        <w:rPr>
          <w:rFonts w:ascii="David" w:hAnsi="David" w:cs="David"/>
          <w:b/>
          <w:bCs/>
          <w:sz w:val="24"/>
          <w:szCs w:val="24"/>
          <w:u w:val="single"/>
          <w:rtl/>
        </w:rPr>
        <w:t>יש פה בעצם סוג של הסדר ביניים בין אחריות אבסולוטית, לבין אחריות שהיא מוגדרת (חמורה). כלומר, גם בחקיקה של האחריות המוחלטת, יש נגיסה מסוימת במוחלטות.</w:t>
      </w:r>
    </w:p>
    <w:p w14:paraId="78E8C9B6" w14:textId="737BEF7A" w:rsidR="00222D85" w:rsidRPr="005B1950" w:rsidRDefault="00CE0B64" w:rsidP="005B1950">
      <w:pPr>
        <w:pStyle w:val="a7"/>
        <w:numPr>
          <w:ilvl w:val="1"/>
          <w:numId w:val="6"/>
        </w:numPr>
        <w:spacing w:line="360" w:lineRule="auto"/>
        <w:rPr>
          <w:rFonts w:ascii="David" w:hAnsi="David" w:cs="David"/>
          <w:b/>
          <w:bCs/>
          <w:sz w:val="24"/>
          <w:szCs w:val="24"/>
          <w:highlight w:val="lightGray"/>
        </w:rPr>
      </w:pPr>
      <w:r w:rsidRPr="009E045E">
        <w:rPr>
          <w:rFonts w:ascii="David" w:hAnsi="David" w:cs="David"/>
          <w:b/>
          <w:bCs/>
          <w:sz w:val="24"/>
          <w:szCs w:val="24"/>
          <w:highlight w:val="lightGray"/>
          <w:rtl/>
        </w:rPr>
        <w:t>חסינות לנתבע</w:t>
      </w:r>
      <w:r w:rsidR="00A32D67" w:rsidRPr="009E045E">
        <w:rPr>
          <w:rFonts w:ascii="David" w:hAnsi="David" w:cs="David"/>
          <w:b/>
          <w:bCs/>
          <w:sz w:val="24"/>
          <w:szCs w:val="24"/>
          <w:highlight w:val="lightGray"/>
          <w:rtl/>
        </w:rPr>
        <w:t>-</w:t>
      </w:r>
      <w:r w:rsidR="00A32D67" w:rsidRPr="009E045E">
        <w:rPr>
          <w:rFonts w:ascii="David" w:hAnsi="David" w:cs="David"/>
          <w:sz w:val="24"/>
          <w:szCs w:val="24"/>
          <w:highlight w:val="lightGray"/>
          <w:rtl/>
        </w:rPr>
        <w:t xml:space="preserve"> </w:t>
      </w:r>
      <w:r w:rsidR="00222D85" w:rsidRPr="00727E60">
        <w:rPr>
          <w:rFonts w:ascii="David" w:hAnsi="David" w:cs="David"/>
          <w:sz w:val="24"/>
          <w:szCs w:val="24"/>
          <w:highlight w:val="darkGray"/>
          <w:rtl/>
        </w:rPr>
        <w:t>ס'9 לפקנ"ז</w:t>
      </w:r>
      <w:r w:rsidR="00222D85" w:rsidRPr="009E045E">
        <w:rPr>
          <w:rFonts w:ascii="David" w:hAnsi="David" w:cs="David"/>
          <w:sz w:val="24"/>
          <w:szCs w:val="24"/>
          <w:rtl/>
        </w:rPr>
        <w:t xml:space="preserve"> – חסינות גיל עד גיל 12 לא יישא באחריות נזיקית\ </w:t>
      </w:r>
      <w:r w:rsidR="00222D85" w:rsidRPr="00727E60">
        <w:rPr>
          <w:rFonts w:ascii="David" w:hAnsi="David" w:cs="David"/>
          <w:sz w:val="24"/>
          <w:szCs w:val="24"/>
          <w:highlight w:val="darkGray"/>
          <w:rtl/>
        </w:rPr>
        <w:t>ס' 8</w:t>
      </w:r>
      <w:r w:rsidR="00222D85" w:rsidRPr="009E045E">
        <w:rPr>
          <w:rFonts w:ascii="David" w:hAnsi="David" w:cs="David"/>
          <w:sz w:val="24"/>
          <w:szCs w:val="24"/>
          <w:rtl/>
        </w:rPr>
        <w:t xml:space="preserve"> – חסינות על פעולת שיפוט מזיקה(לא ניתן לטעון ששופט התרשל בעת מילוי תפקידו.</w:t>
      </w:r>
    </w:p>
    <w:p w14:paraId="011872BD" w14:textId="0DFBE0AC" w:rsidR="00222D85" w:rsidRPr="009E045E" w:rsidRDefault="00222D85" w:rsidP="00992977">
      <w:pPr>
        <w:shd w:val="clear" w:color="auto" w:fill="FFF2CC" w:themeFill="accent4" w:themeFillTint="33"/>
        <w:spacing w:line="360" w:lineRule="auto"/>
        <w:jc w:val="center"/>
        <w:rPr>
          <w:rFonts w:ascii="David" w:hAnsi="David" w:cs="David"/>
          <w:b/>
          <w:bCs/>
          <w:sz w:val="24"/>
          <w:szCs w:val="24"/>
          <w:rtl/>
        </w:rPr>
      </w:pPr>
      <w:r w:rsidRPr="009E045E">
        <w:rPr>
          <w:rFonts w:ascii="David" w:hAnsi="David" w:cs="David"/>
          <w:b/>
          <w:bCs/>
          <w:sz w:val="24"/>
          <w:szCs w:val="24"/>
          <w:rtl/>
        </w:rPr>
        <w:t xml:space="preserve">מטרות דיני </w:t>
      </w:r>
      <w:proofErr w:type="spellStart"/>
      <w:r w:rsidRPr="009E045E">
        <w:rPr>
          <w:rFonts w:ascii="David" w:hAnsi="David" w:cs="David"/>
          <w:b/>
          <w:bCs/>
          <w:sz w:val="24"/>
          <w:szCs w:val="24"/>
          <w:rtl/>
        </w:rPr>
        <w:t>הנזיקין</w:t>
      </w:r>
      <w:proofErr w:type="spellEnd"/>
    </w:p>
    <w:p w14:paraId="12E6D7CA" w14:textId="208D1761" w:rsidR="00222D85" w:rsidRDefault="00222D85" w:rsidP="00222D85">
      <w:pPr>
        <w:spacing w:line="360" w:lineRule="auto"/>
        <w:rPr>
          <w:rFonts w:ascii="David" w:hAnsi="David" w:cs="David"/>
          <w:b/>
          <w:bCs/>
          <w:sz w:val="24"/>
          <w:szCs w:val="24"/>
          <w:rtl/>
        </w:rPr>
      </w:pPr>
      <w:r w:rsidRPr="009E045E">
        <w:rPr>
          <w:rFonts w:ascii="David" w:hAnsi="David" w:cs="David"/>
          <w:b/>
          <w:bCs/>
          <w:sz w:val="24"/>
          <w:szCs w:val="24"/>
          <w:rtl/>
        </w:rPr>
        <w:t>ביהמ"ש מתחקה אחרי הרעיון שעומד מאחורי הדוקטרינה(כלל משפטי) כי המשפט משתנה!</w:t>
      </w:r>
    </w:p>
    <w:p w14:paraId="5FC6AFFD" w14:textId="4B76DB10" w:rsidR="008807BE" w:rsidRPr="009E045E" w:rsidRDefault="008807BE" w:rsidP="00222D85">
      <w:pPr>
        <w:spacing w:line="360" w:lineRule="auto"/>
        <w:rPr>
          <w:rFonts w:ascii="David" w:hAnsi="David" w:cs="David"/>
          <w:b/>
          <w:bCs/>
          <w:sz w:val="24"/>
          <w:szCs w:val="24"/>
          <w:rtl/>
        </w:rPr>
      </w:pPr>
      <w:r>
        <w:rPr>
          <w:rFonts w:ascii="David" w:hAnsi="David" w:cs="David" w:hint="cs"/>
          <w:sz w:val="24"/>
          <w:szCs w:val="24"/>
          <w:rtl/>
        </w:rPr>
        <w:t>כאשר ביהמ"ש בא לפתור שאלה מורכבת שעומדת על שולחנו, הוא צריך לקלוע לכוונת המחוקק כאשר ההנחה היא שכוונת המחוקק היא צדק מתקן, יעילות, צדק מחלק. ההנחה היא שיש שילוב- פאזל הגיוני שמכיל את הרעיונות הללו יחדיו.</w:t>
      </w:r>
    </w:p>
    <w:p w14:paraId="5D523F08" w14:textId="7333AD52" w:rsidR="005C5F58" w:rsidRPr="009E045E" w:rsidRDefault="00A323A5" w:rsidP="00662090">
      <w:pPr>
        <w:pStyle w:val="a7"/>
        <w:numPr>
          <w:ilvl w:val="0"/>
          <w:numId w:val="2"/>
        </w:numPr>
        <w:spacing w:line="360" w:lineRule="auto"/>
        <w:rPr>
          <w:rFonts w:ascii="David" w:hAnsi="David" w:cs="David"/>
          <w:b/>
          <w:bCs/>
          <w:sz w:val="24"/>
          <w:szCs w:val="24"/>
        </w:rPr>
      </w:pPr>
      <w:r w:rsidRPr="009E045E">
        <w:rPr>
          <w:rFonts w:ascii="David" w:hAnsi="David" w:cs="David"/>
          <w:b/>
          <w:bCs/>
          <w:sz w:val="24"/>
          <w:szCs w:val="24"/>
          <w:rtl/>
        </w:rPr>
        <w:t xml:space="preserve">3 </w:t>
      </w:r>
      <w:r w:rsidR="005C5F58" w:rsidRPr="009E045E">
        <w:rPr>
          <w:rFonts w:ascii="David" w:hAnsi="David" w:cs="David"/>
          <w:b/>
          <w:bCs/>
          <w:sz w:val="24"/>
          <w:szCs w:val="24"/>
          <w:rtl/>
        </w:rPr>
        <w:t xml:space="preserve">רעיונות נורמטיביים- </w:t>
      </w:r>
      <w:r w:rsidR="005C5F58" w:rsidRPr="009E045E">
        <w:rPr>
          <w:rFonts w:ascii="David" w:hAnsi="David" w:cs="David"/>
          <w:sz w:val="24"/>
          <w:szCs w:val="24"/>
          <w:rtl/>
        </w:rPr>
        <w:t>צדק מחלק, צדק מתקן, השאת רווחה מצרפית</w:t>
      </w:r>
      <w:r w:rsidR="008807BE">
        <w:rPr>
          <w:rFonts w:ascii="David" w:hAnsi="David" w:cs="David" w:hint="cs"/>
          <w:sz w:val="24"/>
          <w:szCs w:val="24"/>
          <w:rtl/>
        </w:rPr>
        <w:t>\יעילות</w:t>
      </w:r>
      <w:r w:rsidRPr="009E045E">
        <w:rPr>
          <w:rFonts w:ascii="David" w:hAnsi="David" w:cs="David"/>
          <w:b/>
          <w:bCs/>
          <w:sz w:val="24"/>
          <w:szCs w:val="24"/>
          <w:rtl/>
        </w:rPr>
        <w:t xml:space="preserve">. </w:t>
      </w:r>
    </w:p>
    <w:p w14:paraId="45ABBECA" w14:textId="1B5C66DF" w:rsidR="00CD6B6A" w:rsidRPr="009E045E" w:rsidRDefault="00A323A5" w:rsidP="00CD6B6A">
      <w:pPr>
        <w:shd w:val="clear" w:color="auto" w:fill="FFD966" w:themeFill="accent4" w:themeFillTint="99"/>
        <w:spacing w:line="360" w:lineRule="auto"/>
        <w:ind w:left="720"/>
        <w:rPr>
          <w:rFonts w:ascii="David" w:hAnsi="David" w:cs="David"/>
          <w:sz w:val="24"/>
          <w:szCs w:val="24"/>
          <w:rtl/>
        </w:rPr>
      </w:pPr>
      <w:r w:rsidRPr="009E045E">
        <w:rPr>
          <w:rFonts w:ascii="David" w:hAnsi="David" w:cs="David"/>
          <w:b/>
          <w:bCs/>
          <w:sz w:val="24"/>
          <w:szCs w:val="24"/>
          <w:rtl/>
        </w:rPr>
        <w:t xml:space="preserve">פס"ד מגדל נ' אבו </w:t>
      </w:r>
      <w:proofErr w:type="spellStart"/>
      <w:r w:rsidRPr="009E045E">
        <w:rPr>
          <w:rFonts w:ascii="David" w:hAnsi="David" w:cs="David"/>
          <w:b/>
          <w:bCs/>
          <w:sz w:val="24"/>
          <w:szCs w:val="24"/>
          <w:rtl/>
        </w:rPr>
        <w:t>חנא</w:t>
      </w:r>
      <w:proofErr w:type="spellEnd"/>
      <w:r w:rsidRPr="009E045E">
        <w:rPr>
          <w:rFonts w:ascii="David" w:hAnsi="David" w:cs="David"/>
          <w:b/>
          <w:bCs/>
          <w:sz w:val="24"/>
          <w:szCs w:val="24"/>
          <w:rtl/>
        </w:rPr>
        <w:t xml:space="preserve">: </w:t>
      </w:r>
      <w:r w:rsidRPr="009E045E">
        <w:rPr>
          <w:rFonts w:ascii="David" w:hAnsi="David" w:cs="David"/>
          <w:sz w:val="24"/>
          <w:szCs w:val="24"/>
          <w:rtl/>
        </w:rPr>
        <w:t xml:space="preserve">נהג פגע בתינוקת בת 5 חודשים(ערבייה מצפון הארץ) עד פס"ד זה, הכלל היה חישוב סובייקטיבי כלומר אובדן כושר השתכרות לעתיד היה לפי </w:t>
      </w:r>
      <w:r w:rsidRPr="009E045E">
        <w:rPr>
          <w:rFonts w:ascii="David" w:hAnsi="David" w:cs="David"/>
          <w:b/>
          <w:bCs/>
          <w:sz w:val="24"/>
          <w:szCs w:val="24"/>
          <w:rtl/>
        </w:rPr>
        <w:t>מאפייני הניזוק</w:t>
      </w:r>
      <w:r w:rsidRPr="009E045E">
        <w:rPr>
          <w:rFonts w:ascii="David" w:hAnsi="David" w:cs="David"/>
          <w:sz w:val="24"/>
          <w:szCs w:val="24"/>
          <w:rtl/>
        </w:rPr>
        <w:t xml:space="preserve">. אחרי פס"ד אבו </w:t>
      </w:r>
      <w:proofErr w:type="spellStart"/>
      <w:r w:rsidRPr="009E045E">
        <w:rPr>
          <w:rFonts w:ascii="David" w:hAnsi="David" w:cs="David"/>
          <w:sz w:val="24"/>
          <w:szCs w:val="24"/>
          <w:rtl/>
        </w:rPr>
        <w:t>חנא</w:t>
      </w:r>
      <w:proofErr w:type="spellEnd"/>
      <w:r w:rsidRPr="009E045E">
        <w:rPr>
          <w:rFonts w:ascii="David" w:hAnsi="David" w:cs="David"/>
          <w:sz w:val="24"/>
          <w:szCs w:val="24"/>
          <w:rtl/>
        </w:rPr>
        <w:t>- החישוב לפי ממוצע שכר</w:t>
      </w:r>
      <w:r w:rsidRPr="009E045E">
        <w:rPr>
          <w:rFonts w:ascii="David" w:hAnsi="David" w:cs="David"/>
          <w:b/>
          <w:bCs/>
          <w:sz w:val="24"/>
          <w:szCs w:val="24"/>
          <w:rtl/>
        </w:rPr>
        <w:t xml:space="preserve"> </w:t>
      </w:r>
      <w:r w:rsidR="00CD6B6A" w:rsidRPr="009E045E">
        <w:rPr>
          <w:rFonts w:ascii="David" w:hAnsi="David" w:cs="David"/>
          <w:b/>
          <w:bCs/>
          <w:sz w:val="24"/>
          <w:szCs w:val="24"/>
          <w:rtl/>
        </w:rPr>
        <w:t xml:space="preserve">במשק. </w:t>
      </w:r>
      <w:r w:rsidR="00CD6B6A" w:rsidRPr="009E045E">
        <w:rPr>
          <w:rFonts w:ascii="David" w:hAnsi="David" w:cs="David"/>
          <w:sz w:val="24"/>
          <w:szCs w:val="24"/>
          <w:rtl/>
        </w:rPr>
        <w:t>ביהמ"ש מנסה להתמודד עם הבעיה המוסרית בהישענות על התיאוריות המשפטיות. (קיים קושי בגזירה על ילד לאור נתונים סוציואקונומיים- עלול להצניח וליצור קיבעון "סטיגמה").</w:t>
      </w:r>
    </w:p>
    <w:p w14:paraId="052CE784" w14:textId="749F0A70" w:rsidR="001601D5" w:rsidRDefault="001601D5" w:rsidP="00863C39">
      <w:pPr>
        <w:spacing w:line="360" w:lineRule="auto"/>
        <w:rPr>
          <w:rFonts w:ascii="David" w:hAnsi="David" w:cs="David"/>
          <w:sz w:val="24"/>
          <w:szCs w:val="24"/>
          <w:rtl/>
        </w:rPr>
      </w:pPr>
    </w:p>
    <w:p w14:paraId="146052EA" w14:textId="4E59A7F5" w:rsidR="005B1950" w:rsidRDefault="005B1950" w:rsidP="00863C39">
      <w:pPr>
        <w:spacing w:line="360" w:lineRule="auto"/>
        <w:rPr>
          <w:rFonts w:ascii="David" w:hAnsi="David" w:cs="David"/>
          <w:sz w:val="24"/>
          <w:szCs w:val="24"/>
          <w:rtl/>
        </w:rPr>
      </w:pPr>
    </w:p>
    <w:p w14:paraId="608D50BF" w14:textId="77777777" w:rsidR="005B1950" w:rsidRPr="009E045E" w:rsidRDefault="005B1950" w:rsidP="00863C39">
      <w:pPr>
        <w:spacing w:line="360" w:lineRule="auto"/>
        <w:rPr>
          <w:rFonts w:ascii="David" w:hAnsi="David" w:cs="David"/>
          <w:sz w:val="24"/>
          <w:szCs w:val="24"/>
          <w:rtl/>
        </w:rPr>
      </w:pPr>
    </w:p>
    <w:p w14:paraId="19178496" w14:textId="16F0B7F0" w:rsidR="00A323A5" w:rsidRPr="009E045E" w:rsidRDefault="001601D5" w:rsidP="00662090">
      <w:pPr>
        <w:pStyle w:val="a7"/>
        <w:numPr>
          <w:ilvl w:val="0"/>
          <w:numId w:val="7"/>
        </w:numPr>
        <w:spacing w:line="360" w:lineRule="auto"/>
        <w:rPr>
          <w:rFonts w:ascii="David" w:hAnsi="David" w:cs="David"/>
          <w:b/>
          <w:bCs/>
          <w:sz w:val="24"/>
          <w:szCs w:val="24"/>
          <w:highlight w:val="yellow"/>
        </w:rPr>
      </w:pPr>
      <w:r w:rsidRPr="009E045E">
        <w:rPr>
          <w:rFonts w:ascii="David" w:hAnsi="David" w:cs="David"/>
          <w:b/>
          <w:bCs/>
          <w:sz w:val="24"/>
          <w:szCs w:val="24"/>
          <w:highlight w:val="yellow"/>
          <w:rtl/>
        </w:rPr>
        <w:lastRenderedPageBreak/>
        <w:t>צד מחלק – צדק חלוקתי:</w:t>
      </w:r>
    </w:p>
    <w:p w14:paraId="2E680380" w14:textId="78DC2681" w:rsidR="001601D5" w:rsidRPr="009E045E" w:rsidRDefault="001601D5" w:rsidP="001601D5">
      <w:pPr>
        <w:pStyle w:val="a7"/>
        <w:spacing w:line="360" w:lineRule="auto"/>
        <w:ind w:left="510"/>
        <w:rPr>
          <w:rFonts w:ascii="David" w:hAnsi="David" w:cs="David"/>
          <w:sz w:val="24"/>
          <w:szCs w:val="24"/>
          <w:rtl/>
        </w:rPr>
      </w:pPr>
      <w:r w:rsidRPr="009E045E">
        <w:rPr>
          <w:rFonts w:ascii="David" w:hAnsi="David" w:cs="David"/>
          <w:sz w:val="24"/>
          <w:szCs w:val="24"/>
          <w:rtl/>
        </w:rPr>
        <w:t xml:space="preserve">נרצה לחלק את העוגה הקיימת בצורה שווה יותר, מסתכלים על </w:t>
      </w:r>
      <w:r w:rsidRPr="009E045E">
        <w:rPr>
          <w:rFonts w:ascii="David" w:hAnsi="David" w:cs="David"/>
          <w:sz w:val="24"/>
          <w:szCs w:val="24"/>
          <w:u w:val="single"/>
          <w:rtl/>
        </w:rPr>
        <w:t>החברה</w:t>
      </w:r>
      <w:r w:rsidRPr="009E045E">
        <w:rPr>
          <w:rFonts w:ascii="David" w:hAnsi="David" w:cs="David"/>
          <w:sz w:val="24"/>
          <w:szCs w:val="24"/>
          <w:rtl/>
        </w:rPr>
        <w:t xml:space="preserve"> ולא על המזיק והניזוק המסוימים, דיני </w:t>
      </w:r>
      <w:proofErr w:type="spellStart"/>
      <w:r w:rsidRPr="009E045E">
        <w:rPr>
          <w:rFonts w:ascii="David" w:hAnsi="David" w:cs="David"/>
          <w:sz w:val="24"/>
          <w:szCs w:val="24"/>
          <w:rtl/>
        </w:rPr>
        <w:t>הנזיקין</w:t>
      </w:r>
      <w:proofErr w:type="spellEnd"/>
      <w:r w:rsidRPr="009E045E">
        <w:rPr>
          <w:rFonts w:ascii="David" w:hAnsi="David" w:cs="David"/>
          <w:sz w:val="24"/>
          <w:szCs w:val="24"/>
          <w:rtl/>
        </w:rPr>
        <w:t xml:space="preserve"> הם כלי שרת לטיפול בחוסר צדק הקיים בחברה (פס"ד אבו </w:t>
      </w:r>
      <w:proofErr w:type="spellStart"/>
      <w:r w:rsidRPr="009E045E">
        <w:rPr>
          <w:rFonts w:ascii="David" w:hAnsi="David" w:cs="David"/>
          <w:sz w:val="24"/>
          <w:szCs w:val="24"/>
          <w:rtl/>
        </w:rPr>
        <w:t>חנא</w:t>
      </w:r>
      <w:proofErr w:type="spellEnd"/>
      <w:r w:rsidRPr="009E045E">
        <w:rPr>
          <w:rFonts w:ascii="David" w:hAnsi="David" w:cs="David"/>
          <w:sz w:val="24"/>
          <w:szCs w:val="24"/>
          <w:rtl/>
        </w:rPr>
        <w:t>)</w:t>
      </w:r>
      <w:r w:rsidRPr="009E045E">
        <w:rPr>
          <w:rFonts w:ascii="Arial" w:hAnsi="Arial" w:cs="Arial" w:hint="cs"/>
          <w:sz w:val="24"/>
          <w:szCs w:val="24"/>
          <w:rtl/>
        </w:rPr>
        <w:t>←</w:t>
      </w:r>
      <w:r w:rsidRPr="009E045E">
        <w:rPr>
          <w:rFonts w:ascii="David" w:hAnsi="David" w:cs="David"/>
          <w:b/>
          <w:bCs/>
          <w:sz w:val="24"/>
          <w:szCs w:val="24"/>
          <w:highlight w:val="lightGray"/>
          <w:rtl/>
        </w:rPr>
        <w:t xml:space="preserve"> </w:t>
      </w:r>
      <w:r w:rsidRPr="009E045E">
        <w:rPr>
          <w:rFonts w:ascii="David" w:hAnsi="David" w:cs="David"/>
          <w:b/>
          <w:bCs/>
          <w:sz w:val="24"/>
          <w:szCs w:val="24"/>
          <w:rtl/>
        </w:rPr>
        <w:t>המשמעות הקשה היא שלמעשה אנשים שונים יקבלו פיצוי שונה על נזק זהה.</w:t>
      </w:r>
      <w:r w:rsidRPr="009E045E">
        <w:rPr>
          <w:rFonts w:ascii="David" w:hAnsi="David" w:cs="David"/>
          <w:sz w:val="24"/>
          <w:szCs w:val="24"/>
          <w:rtl/>
        </w:rPr>
        <w:t xml:space="preserve"> יש בכך אמירה שהחיים שלך שווים פחות. השאיפה היא להגיע בתוך דיני ה-נזיקין לרעיון מסוים </w:t>
      </w:r>
      <w:r w:rsidRPr="009E045E">
        <w:rPr>
          <w:rFonts w:ascii="Arial" w:hAnsi="Arial" w:cs="Arial" w:hint="cs"/>
          <w:sz w:val="24"/>
          <w:szCs w:val="24"/>
          <w:rtl/>
        </w:rPr>
        <w:t>←</w:t>
      </w:r>
      <w:r w:rsidRPr="009E045E">
        <w:rPr>
          <w:rFonts w:ascii="David" w:hAnsi="David" w:cs="David"/>
          <w:sz w:val="24"/>
          <w:szCs w:val="24"/>
          <w:rtl/>
        </w:rPr>
        <w:t>שיקולי שוויון</w:t>
      </w:r>
      <w:r w:rsidRPr="009E045E">
        <w:rPr>
          <w:rFonts w:ascii="Arial" w:hAnsi="Arial" w:cs="Arial" w:hint="cs"/>
          <w:sz w:val="24"/>
          <w:szCs w:val="24"/>
          <w:rtl/>
        </w:rPr>
        <w:t>←</w:t>
      </w:r>
      <w:r w:rsidRPr="009E045E">
        <w:rPr>
          <w:rFonts w:ascii="David" w:hAnsi="David" w:cs="David"/>
          <w:sz w:val="24"/>
          <w:szCs w:val="24"/>
          <w:rtl/>
        </w:rPr>
        <w:t xml:space="preserve"> שיבואו לידי ביטוי בתוך צדק מחלק.</w:t>
      </w:r>
    </w:p>
    <w:p w14:paraId="2D12485D" w14:textId="285F9B0F" w:rsidR="005155FC" w:rsidRDefault="005155FC" w:rsidP="001601D5">
      <w:pPr>
        <w:pStyle w:val="a7"/>
        <w:spacing w:line="360" w:lineRule="auto"/>
        <w:ind w:left="510"/>
        <w:rPr>
          <w:rFonts w:ascii="David" w:hAnsi="David" w:cs="David"/>
          <w:sz w:val="24"/>
          <w:szCs w:val="24"/>
          <w:rtl/>
        </w:rPr>
      </w:pPr>
      <w:r w:rsidRPr="009E045E">
        <w:rPr>
          <w:rFonts w:ascii="David" w:hAnsi="David" w:cs="David"/>
          <w:sz w:val="24"/>
          <w:szCs w:val="24"/>
          <w:shd w:val="clear" w:color="auto" w:fill="FFD966" w:themeFill="accent4" w:themeFillTint="99"/>
          <w:rtl/>
        </w:rPr>
        <w:t xml:space="preserve">פס"ד אבו </w:t>
      </w:r>
      <w:proofErr w:type="spellStart"/>
      <w:r w:rsidRPr="009E045E">
        <w:rPr>
          <w:rFonts w:ascii="David" w:hAnsi="David" w:cs="David"/>
          <w:sz w:val="24"/>
          <w:szCs w:val="24"/>
          <w:shd w:val="clear" w:color="auto" w:fill="FFD966" w:themeFill="accent4" w:themeFillTint="99"/>
          <w:rtl/>
        </w:rPr>
        <w:t>חנא</w:t>
      </w:r>
      <w:proofErr w:type="spellEnd"/>
      <w:r w:rsidRPr="009E045E">
        <w:rPr>
          <w:rFonts w:ascii="David" w:hAnsi="David" w:cs="David"/>
          <w:sz w:val="24"/>
          <w:szCs w:val="24"/>
          <w:rtl/>
        </w:rPr>
        <w:t xml:space="preserve"> – אובדן כושר השתכרות עתידי ע"פ סטנדרט אובייקטיבי.</w:t>
      </w:r>
    </w:p>
    <w:p w14:paraId="76CC68F6" w14:textId="77777777" w:rsidR="005B1950" w:rsidRPr="009E045E" w:rsidRDefault="005B1950" w:rsidP="001601D5">
      <w:pPr>
        <w:pStyle w:val="a7"/>
        <w:spacing w:line="360" w:lineRule="auto"/>
        <w:ind w:left="510"/>
        <w:rPr>
          <w:rFonts w:ascii="David" w:hAnsi="David" w:cs="David"/>
          <w:sz w:val="24"/>
          <w:szCs w:val="24"/>
          <w:rtl/>
        </w:rPr>
      </w:pPr>
    </w:p>
    <w:p w14:paraId="21A26B4B" w14:textId="0BDC3D6A" w:rsidR="001601D5" w:rsidRPr="009E045E" w:rsidRDefault="001601D5" w:rsidP="00662090">
      <w:pPr>
        <w:pStyle w:val="a7"/>
        <w:numPr>
          <w:ilvl w:val="0"/>
          <w:numId w:val="7"/>
        </w:numPr>
        <w:spacing w:line="360" w:lineRule="auto"/>
        <w:rPr>
          <w:rFonts w:ascii="David" w:hAnsi="David" w:cs="David"/>
          <w:b/>
          <w:bCs/>
          <w:sz w:val="24"/>
          <w:szCs w:val="24"/>
          <w:highlight w:val="yellow"/>
        </w:rPr>
      </w:pPr>
      <w:r w:rsidRPr="009E045E">
        <w:rPr>
          <w:rFonts w:ascii="David" w:hAnsi="David" w:cs="David"/>
          <w:b/>
          <w:bCs/>
          <w:sz w:val="24"/>
          <w:szCs w:val="24"/>
          <w:highlight w:val="yellow"/>
          <w:rtl/>
        </w:rPr>
        <w:t>צדק מתקן:</w:t>
      </w:r>
    </w:p>
    <w:p w14:paraId="0C757504" w14:textId="422FEB0E" w:rsidR="001601D5" w:rsidRPr="005B1950" w:rsidRDefault="001601D5" w:rsidP="005B1950">
      <w:pPr>
        <w:pStyle w:val="a7"/>
        <w:spacing w:line="360" w:lineRule="auto"/>
        <w:ind w:left="510"/>
        <w:rPr>
          <w:rFonts w:ascii="David" w:hAnsi="David" w:cs="David"/>
          <w:sz w:val="24"/>
          <w:szCs w:val="24"/>
          <w:rtl/>
        </w:rPr>
      </w:pPr>
      <w:r w:rsidRPr="009E045E">
        <w:rPr>
          <w:rFonts w:ascii="David" w:hAnsi="David" w:cs="David"/>
          <w:sz w:val="24"/>
          <w:szCs w:val="24"/>
          <w:rtl/>
        </w:rPr>
        <w:t>אחת הגישות הדומיננטיות, מסתכלים על הניזוק והמזיק הספציפיים. כדי לדרוש תרופה</w:t>
      </w:r>
      <w:r w:rsidRPr="009E045E">
        <w:rPr>
          <w:rFonts w:ascii="Arial" w:hAnsi="Arial" w:cs="Arial" w:hint="cs"/>
          <w:sz w:val="24"/>
          <w:szCs w:val="24"/>
          <w:rtl/>
        </w:rPr>
        <w:t>←</w:t>
      </w:r>
      <w:r w:rsidRPr="009E045E">
        <w:rPr>
          <w:rFonts w:ascii="David" w:hAnsi="David" w:cs="David"/>
          <w:sz w:val="24"/>
          <w:szCs w:val="24"/>
          <w:rtl/>
        </w:rPr>
        <w:t xml:space="preserve"> צריך להראות שהופרה זכות</w:t>
      </w:r>
      <w:r w:rsidR="003A1E10">
        <w:rPr>
          <w:rFonts w:ascii="David" w:hAnsi="David" w:cs="David" w:hint="cs"/>
          <w:sz w:val="24"/>
          <w:szCs w:val="24"/>
          <w:rtl/>
        </w:rPr>
        <w:t>[קורלטיביות]</w:t>
      </w:r>
      <w:r w:rsidRPr="009E045E">
        <w:rPr>
          <w:rFonts w:ascii="David" w:hAnsi="David" w:cs="David"/>
          <w:sz w:val="24"/>
          <w:szCs w:val="24"/>
          <w:rtl/>
        </w:rPr>
        <w:t>. הניזוק נמצא ב"-" לעומת המזיק ב"+"</w:t>
      </w:r>
      <w:r w:rsidR="00CB01CE" w:rsidRPr="009E045E">
        <w:rPr>
          <w:rFonts w:ascii="David" w:hAnsi="David" w:cs="David"/>
          <w:sz w:val="24"/>
          <w:szCs w:val="24"/>
          <w:rtl/>
        </w:rPr>
        <w:t xml:space="preserve"> – אי צדק במובן האריסטוטלי. רק המזיק יכול לתקן את האי צדק שנוצר "השבת המצב לקודמתו" באמצעות תרופה.</w:t>
      </w:r>
    </w:p>
    <w:p w14:paraId="241FCE3B" w14:textId="4F0C1B2B" w:rsidR="00CB01CE" w:rsidRPr="009E045E" w:rsidRDefault="00CB01CE" w:rsidP="001601D5">
      <w:pPr>
        <w:pStyle w:val="a7"/>
        <w:spacing w:line="360" w:lineRule="auto"/>
        <w:ind w:left="510"/>
        <w:rPr>
          <w:rFonts w:ascii="David" w:hAnsi="David" w:cs="David"/>
          <w:sz w:val="24"/>
          <w:szCs w:val="24"/>
          <w:highlight w:val="yellow"/>
          <w:rtl/>
        </w:rPr>
      </w:pPr>
      <w:proofErr w:type="spellStart"/>
      <w:r w:rsidRPr="009E045E">
        <w:rPr>
          <w:rFonts w:ascii="David" w:hAnsi="David" w:cs="David"/>
          <w:b/>
          <w:bCs/>
          <w:sz w:val="24"/>
          <w:szCs w:val="24"/>
          <w:rtl/>
        </w:rPr>
        <w:t>ווינריב</w:t>
      </w:r>
      <w:proofErr w:type="spellEnd"/>
      <w:r w:rsidRPr="009E045E">
        <w:rPr>
          <w:rFonts w:ascii="David" w:hAnsi="David" w:cs="David"/>
          <w:b/>
          <w:bCs/>
          <w:sz w:val="24"/>
          <w:szCs w:val="24"/>
          <w:rtl/>
        </w:rPr>
        <w:t xml:space="preserve"> מוסיף תוכן נורמטיבי לתוך הרעיון הכמותי של צדק: </w:t>
      </w:r>
      <w:r w:rsidRPr="009E045E">
        <w:rPr>
          <w:rFonts w:ascii="David" w:hAnsi="David" w:cs="David"/>
          <w:i/>
          <w:iCs/>
          <w:sz w:val="24"/>
          <w:szCs w:val="24"/>
          <w:rtl/>
        </w:rPr>
        <w:t>"לכל אחד החירות לעצב את חייו ומטרותיו באמצעות הגוף, הרכוש, מה שיש לו, והחובה שלא למנוע (להתערב) מאחרים לעצב ולממש את חייהם ומטרותיהם"</w:t>
      </w:r>
      <w:r w:rsidRPr="009E045E">
        <w:rPr>
          <w:rFonts w:ascii="David" w:hAnsi="David" w:cs="David"/>
          <w:b/>
          <w:bCs/>
          <w:sz w:val="24"/>
          <w:szCs w:val="24"/>
          <w:highlight w:val="yellow"/>
          <w:rtl/>
        </w:rPr>
        <w:t xml:space="preserve"> </w:t>
      </w:r>
    </w:p>
    <w:p w14:paraId="1E7B239B" w14:textId="25B09A30" w:rsidR="00CB01CE" w:rsidRPr="009E045E" w:rsidRDefault="00CB01CE" w:rsidP="00662090">
      <w:pPr>
        <w:pStyle w:val="a7"/>
        <w:numPr>
          <w:ilvl w:val="0"/>
          <w:numId w:val="2"/>
        </w:numPr>
        <w:spacing w:line="360" w:lineRule="auto"/>
        <w:rPr>
          <w:rFonts w:ascii="David" w:hAnsi="David" w:cs="David"/>
          <w:sz w:val="24"/>
          <w:szCs w:val="24"/>
        </w:rPr>
      </w:pPr>
      <w:r w:rsidRPr="009E045E">
        <w:rPr>
          <w:rFonts w:ascii="David" w:hAnsi="David" w:cs="David"/>
          <w:b/>
          <w:bCs/>
          <w:sz w:val="24"/>
          <w:szCs w:val="24"/>
          <w:rtl/>
        </w:rPr>
        <w:t>התרופה</w:t>
      </w:r>
      <w:r w:rsidRPr="009E045E">
        <w:rPr>
          <w:rFonts w:ascii="David" w:hAnsi="David" w:cs="David"/>
          <w:sz w:val="24"/>
          <w:szCs w:val="24"/>
          <w:rtl/>
        </w:rPr>
        <w:t xml:space="preserve"> למעשה לא תשיב את הנזק (הרגל שאבדה, מאור העיניים..). היא יכולה להשיב את המצב לקדמותו במובן </w:t>
      </w:r>
      <w:r w:rsidRPr="009E045E">
        <w:rPr>
          <w:rFonts w:ascii="David" w:hAnsi="David" w:cs="David"/>
          <w:sz w:val="24"/>
          <w:szCs w:val="24"/>
          <w:u w:val="single"/>
          <w:rtl/>
        </w:rPr>
        <w:t>האריסטוטלי</w:t>
      </w:r>
      <w:r w:rsidRPr="009E045E">
        <w:rPr>
          <w:rFonts w:ascii="David" w:hAnsi="David" w:cs="David"/>
          <w:sz w:val="24"/>
          <w:szCs w:val="24"/>
          <w:rtl/>
        </w:rPr>
        <w:t xml:space="preserve"> – </w:t>
      </w:r>
      <w:r w:rsidRPr="009E045E">
        <w:rPr>
          <w:rFonts w:ascii="David" w:hAnsi="David" w:cs="David"/>
          <w:b/>
          <w:bCs/>
          <w:sz w:val="24"/>
          <w:szCs w:val="24"/>
          <w:rtl/>
        </w:rPr>
        <w:t>היא תביא את האדם הכי בקירוב למצב לולא הנזק שקרה לו</w:t>
      </w:r>
      <w:r w:rsidRPr="009E045E">
        <w:rPr>
          <w:rFonts w:ascii="David" w:hAnsi="David" w:cs="David"/>
          <w:sz w:val="24"/>
          <w:szCs w:val="24"/>
          <w:rtl/>
        </w:rPr>
        <w:t>.</w:t>
      </w:r>
    </w:p>
    <w:p w14:paraId="48EECA85" w14:textId="45BD75F4" w:rsidR="001601D5" w:rsidRPr="009E045E" w:rsidRDefault="00CB01CE" w:rsidP="001601D5">
      <w:pPr>
        <w:pStyle w:val="a7"/>
        <w:spacing w:line="360" w:lineRule="auto"/>
        <w:ind w:left="510"/>
        <w:rPr>
          <w:rFonts w:ascii="David" w:hAnsi="David" w:cs="David"/>
          <w:sz w:val="24"/>
          <w:szCs w:val="24"/>
          <w:highlight w:val="yellow"/>
          <w:rtl/>
        </w:rPr>
      </w:pPr>
      <w:r w:rsidRPr="009E045E">
        <w:rPr>
          <w:rFonts w:ascii="David" w:hAnsi="David" w:cs="David"/>
          <w:sz w:val="24"/>
          <w:szCs w:val="24"/>
          <w:rtl/>
        </w:rPr>
        <w:t>בכדי לדעת מה התרופה ראויה – נצטרך לדעת מהי הפגיעה בזכות ומה היקפה.</w:t>
      </w:r>
    </w:p>
    <w:p w14:paraId="5437F663" w14:textId="77777777" w:rsidR="005155FC" w:rsidRPr="009E045E" w:rsidRDefault="00CB01CE" w:rsidP="001601D5">
      <w:pPr>
        <w:pStyle w:val="a7"/>
        <w:spacing w:line="360" w:lineRule="auto"/>
        <w:ind w:left="510"/>
        <w:rPr>
          <w:rFonts w:ascii="David" w:hAnsi="David" w:cs="David"/>
          <w:sz w:val="24"/>
          <w:szCs w:val="24"/>
          <w:rtl/>
        </w:rPr>
      </w:pPr>
      <w:r w:rsidRPr="009E045E">
        <w:rPr>
          <w:rFonts w:ascii="David" w:hAnsi="David" w:cs="David"/>
          <w:sz w:val="24"/>
          <w:szCs w:val="24"/>
          <w:shd w:val="clear" w:color="auto" w:fill="FFD966" w:themeFill="accent4" w:themeFillTint="99"/>
          <w:rtl/>
        </w:rPr>
        <w:t xml:space="preserve">פס"ד אבו </w:t>
      </w:r>
      <w:proofErr w:type="spellStart"/>
      <w:r w:rsidRPr="009E045E">
        <w:rPr>
          <w:rFonts w:ascii="David" w:hAnsi="David" w:cs="David"/>
          <w:sz w:val="24"/>
          <w:szCs w:val="24"/>
          <w:shd w:val="clear" w:color="auto" w:fill="FFD966" w:themeFill="accent4" w:themeFillTint="99"/>
          <w:rtl/>
        </w:rPr>
        <w:t>חנא</w:t>
      </w:r>
      <w:proofErr w:type="spellEnd"/>
      <w:r w:rsidRPr="009E045E">
        <w:rPr>
          <w:rFonts w:ascii="David" w:hAnsi="David" w:cs="David"/>
          <w:sz w:val="24"/>
          <w:szCs w:val="24"/>
          <w:rtl/>
        </w:rPr>
        <w:t>- צדק מבני- לא בהכרח מתחבר עם תחושות אינטואיטיביות, צד אחד יגיד ששערוך תרופה צריך להיות ע"פ נתונים סטטיסטיים של המשק וצד שני, לפי נתונים סובייקטיביים</w:t>
      </w:r>
      <w:r w:rsidR="005155FC" w:rsidRPr="009E045E">
        <w:rPr>
          <w:rFonts w:ascii="David" w:hAnsi="David" w:cs="David"/>
          <w:sz w:val="24"/>
          <w:szCs w:val="24"/>
          <w:rtl/>
        </w:rPr>
        <w:t>[ לבסוף אובדן כושר השתכרות עתידי ע"פ סטנדרט אובייקטיבי].</w:t>
      </w:r>
    </w:p>
    <w:p w14:paraId="1062ECC2" w14:textId="2AA99F4D" w:rsidR="00CB01CE" w:rsidRDefault="005155FC" w:rsidP="001601D5">
      <w:pPr>
        <w:pStyle w:val="a7"/>
        <w:spacing w:line="360" w:lineRule="auto"/>
        <w:ind w:left="510"/>
        <w:rPr>
          <w:rFonts w:ascii="David" w:hAnsi="David" w:cs="David"/>
          <w:sz w:val="24"/>
          <w:szCs w:val="24"/>
          <w:rtl/>
        </w:rPr>
      </w:pPr>
      <w:r w:rsidRPr="009E045E">
        <w:rPr>
          <w:rFonts w:ascii="David" w:hAnsi="David" w:cs="David"/>
          <w:sz w:val="24"/>
          <w:szCs w:val="24"/>
          <w:rtl/>
        </w:rPr>
        <w:t xml:space="preserve"> </w:t>
      </w:r>
      <w:r w:rsidRPr="009E045E">
        <w:rPr>
          <w:rFonts w:ascii="David" w:hAnsi="David" w:cs="David"/>
          <w:sz w:val="24"/>
          <w:szCs w:val="24"/>
          <w:u w:val="single"/>
          <w:rtl/>
        </w:rPr>
        <w:t xml:space="preserve">ביקורת- </w:t>
      </w:r>
      <w:r w:rsidR="00E22AD1" w:rsidRPr="009E045E">
        <w:rPr>
          <w:rFonts w:ascii="David" w:hAnsi="David" w:cs="David"/>
          <w:sz w:val="24"/>
          <w:szCs w:val="24"/>
          <w:rtl/>
        </w:rPr>
        <w:t xml:space="preserve">על הפיצוי להיקבע ע"פ אמות מידה סובייקטיביות. </w:t>
      </w:r>
    </w:p>
    <w:p w14:paraId="48510E03" w14:textId="77777777" w:rsidR="005B1950" w:rsidRPr="009E045E" w:rsidRDefault="005B1950" w:rsidP="001601D5">
      <w:pPr>
        <w:pStyle w:val="a7"/>
        <w:spacing w:line="360" w:lineRule="auto"/>
        <w:ind w:left="510"/>
        <w:rPr>
          <w:rFonts w:ascii="David" w:hAnsi="David" w:cs="David"/>
          <w:sz w:val="24"/>
          <w:szCs w:val="24"/>
          <w:rtl/>
        </w:rPr>
      </w:pPr>
    </w:p>
    <w:p w14:paraId="4EF50A83" w14:textId="09CAC1F8" w:rsidR="003E2073" w:rsidRPr="009E045E" w:rsidRDefault="00E22AD1" w:rsidP="00662090">
      <w:pPr>
        <w:pStyle w:val="a7"/>
        <w:numPr>
          <w:ilvl w:val="0"/>
          <w:numId w:val="7"/>
        </w:numPr>
        <w:spacing w:line="360" w:lineRule="auto"/>
        <w:rPr>
          <w:rFonts w:ascii="David" w:hAnsi="David" w:cs="David"/>
          <w:b/>
          <w:bCs/>
          <w:sz w:val="24"/>
          <w:szCs w:val="24"/>
          <w:highlight w:val="yellow"/>
          <w:rtl/>
        </w:rPr>
      </w:pPr>
      <w:r w:rsidRPr="009E045E">
        <w:rPr>
          <w:rFonts w:ascii="David" w:hAnsi="David" w:cs="David"/>
          <w:b/>
          <w:bCs/>
          <w:sz w:val="24"/>
          <w:szCs w:val="24"/>
          <w:highlight w:val="yellow"/>
          <w:rtl/>
        </w:rPr>
        <w:t>השאת רווחה מצרפית\שיקולי יעילות\ היגיון כלכלי של נזיקין</w:t>
      </w:r>
    </w:p>
    <w:p w14:paraId="77A3C069" w14:textId="1742C037" w:rsidR="001601D5" w:rsidRPr="009E045E" w:rsidRDefault="00E22AD1" w:rsidP="001601D5">
      <w:pPr>
        <w:pStyle w:val="a7"/>
        <w:spacing w:line="360" w:lineRule="auto"/>
        <w:ind w:left="510"/>
        <w:rPr>
          <w:rFonts w:ascii="David" w:hAnsi="David" w:cs="David"/>
          <w:sz w:val="24"/>
          <w:szCs w:val="24"/>
          <w:rtl/>
        </w:rPr>
      </w:pPr>
      <w:r w:rsidRPr="009E045E">
        <w:rPr>
          <w:rFonts w:ascii="David" w:hAnsi="David" w:cs="David"/>
          <w:sz w:val="24"/>
          <w:szCs w:val="24"/>
          <w:rtl/>
        </w:rPr>
        <w:t>יעילות, תועלת, רווחה.</w:t>
      </w:r>
    </w:p>
    <w:p w14:paraId="7FAC7CF5" w14:textId="5CFD7A46" w:rsidR="00E22AD1" w:rsidRPr="009E045E" w:rsidRDefault="00E22AD1" w:rsidP="001601D5">
      <w:pPr>
        <w:pStyle w:val="a7"/>
        <w:spacing w:line="360" w:lineRule="auto"/>
        <w:ind w:left="510"/>
        <w:rPr>
          <w:rFonts w:ascii="David" w:hAnsi="David" w:cs="David"/>
          <w:sz w:val="24"/>
          <w:szCs w:val="24"/>
          <w:rtl/>
        </w:rPr>
      </w:pPr>
      <w:r w:rsidRPr="009E045E">
        <w:rPr>
          <w:rFonts w:ascii="David" w:hAnsi="David" w:cs="David"/>
          <w:sz w:val="24"/>
          <w:szCs w:val="24"/>
          <w:rtl/>
        </w:rPr>
        <w:t>פחות מדברים על מקסום תועלת אלא על רווחה!</w:t>
      </w:r>
    </w:p>
    <w:p w14:paraId="0348A4C7" w14:textId="4EAEC34B" w:rsidR="00E22AD1" w:rsidRPr="009E045E" w:rsidRDefault="00E22AD1" w:rsidP="001601D5">
      <w:pPr>
        <w:pStyle w:val="a7"/>
        <w:spacing w:line="360" w:lineRule="auto"/>
        <w:ind w:left="510"/>
        <w:rPr>
          <w:rFonts w:ascii="David" w:hAnsi="David" w:cs="David"/>
          <w:sz w:val="24"/>
          <w:szCs w:val="24"/>
          <w:rtl/>
        </w:rPr>
      </w:pPr>
      <w:r w:rsidRPr="009E045E">
        <w:rPr>
          <w:rFonts w:ascii="David" w:hAnsi="David" w:cs="David"/>
          <w:sz w:val="24"/>
          <w:szCs w:val="24"/>
          <w:rtl/>
        </w:rPr>
        <w:t>בצדק מתקן התמקדנו בניזוק והמזיק כאן מתמקדים ברווחה המצרפית; בצד מחלק התמקדנו בחילוק העוגה כאן המטרה להגדיל אותה.</w:t>
      </w:r>
    </w:p>
    <w:p w14:paraId="2BCD20CB" w14:textId="02CE1FA5" w:rsidR="001601D5" w:rsidRPr="009E045E" w:rsidRDefault="00E22AD1" w:rsidP="001601D5">
      <w:pPr>
        <w:pStyle w:val="a7"/>
        <w:spacing w:line="360" w:lineRule="auto"/>
        <w:ind w:left="510"/>
        <w:rPr>
          <w:rFonts w:ascii="David" w:hAnsi="David" w:cs="David"/>
          <w:sz w:val="24"/>
          <w:szCs w:val="24"/>
          <w:rtl/>
        </w:rPr>
      </w:pPr>
      <w:r w:rsidRPr="009E045E">
        <w:rPr>
          <w:rFonts w:ascii="David" w:hAnsi="David" w:cs="David"/>
          <w:sz w:val="24"/>
          <w:szCs w:val="24"/>
          <w:rtl/>
        </w:rPr>
        <w:t>לא מעניין אם הניזוק ירגיש טוב יותר אלא אם כן מבחינת יעילות יש בזה היגיון.</w:t>
      </w:r>
    </w:p>
    <w:p w14:paraId="20C925A0" w14:textId="78B89D5A" w:rsidR="00863C39" w:rsidRPr="00863C39" w:rsidRDefault="00E22AD1" w:rsidP="00863C39">
      <w:pPr>
        <w:pStyle w:val="a7"/>
        <w:spacing w:line="360" w:lineRule="auto"/>
        <w:ind w:left="510"/>
        <w:rPr>
          <w:rFonts w:ascii="David" w:hAnsi="David" w:cs="David"/>
          <w:sz w:val="24"/>
          <w:szCs w:val="24"/>
          <w:rtl/>
        </w:rPr>
      </w:pPr>
      <w:r w:rsidRPr="009E045E">
        <w:rPr>
          <w:rFonts w:ascii="David" w:hAnsi="David" w:cs="David"/>
          <w:sz w:val="24"/>
          <w:szCs w:val="24"/>
          <w:rtl/>
        </w:rPr>
        <w:t xml:space="preserve">בחוזים מגדילים את העוגה ע"י מקסום העדפות הצדדים, </w:t>
      </w:r>
      <w:proofErr w:type="spellStart"/>
      <w:r w:rsidRPr="009E045E">
        <w:rPr>
          <w:rFonts w:ascii="David" w:hAnsi="David" w:cs="David"/>
          <w:sz w:val="24"/>
          <w:szCs w:val="24"/>
          <w:rtl/>
        </w:rPr>
        <w:t>בנזיקין</w:t>
      </w:r>
      <w:proofErr w:type="spellEnd"/>
      <w:r w:rsidRPr="009E045E">
        <w:rPr>
          <w:rFonts w:ascii="David" w:hAnsi="David" w:cs="David"/>
          <w:sz w:val="24"/>
          <w:szCs w:val="24"/>
          <w:rtl/>
        </w:rPr>
        <w:t xml:space="preserve"> זה פחות אינטואיטיבי אנחנו דואגי</w:t>
      </w:r>
      <w:r w:rsidR="00811760" w:rsidRPr="009E045E">
        <w:rPr>
          <w:rFonts w:ascii="David" w:hAnsi="David" w:cs="David"/>
          <w:sz w:val="24"/>
          <w:szCs w:val="24"/>
          <w:rtl/>
        </w:rPr>
        <w:t xml:space="preserve">ם </w:t>
      </w:r>
      <w:r w:rsidRPr="009E045E">
        <w:rPr>
          <w:rFonts w:ascii="David" w:hAnsi="David" w:cs="David"/>
          <w:b/>
          <w:bCs/>
          <w:sz w:val="24"/>
          <w:szCs w:val="24"/>
          <w:rtl/>
        </w:rPr>
        <w:t>להקטנת העלויות!</w:t>
      </w:r>
      <w:r w:rsidRPr="009E045E">
        <w:rPr>
          <w:rFonts w:ascii="David" w:hAnsi="David" w:cs="David"/>
          <w:sz w:val="24"/>
          <w:szCs w:val="24"/>
          <w:rtl/>
        </w:rPr>
        <w:t xml:space="preserve"> </w:t>
      </w:r>
      <w:r w:rsidR="00811760" w:rsidRPr="009E045E">
        <w:rPr>
          <w:rFonts w:ascii="David" w:hAnsi="David" w:cs="David"/>
          <w:sz w:val="24"/>
          <w:szCs w:val="24"/>
          <w:rtl/>
        </w:rPr>
        <w:t xml:space="preserve">אם אמזער את העלויות אני אצור מצב שאני כמה שפחות פוגעת בעוגה המצרפית. </w:t>
      </w:r>
    </w:p>
    <w:p w14:paraId="22262267" w14:textId="3C8CE1DD" w:rsidR="00811760" w:rsidRPr="009E045E" w:rsidRDefault="00811760" w:rsidP="001601D5">
      <w:pPr>
        <w:pStyle w:val="a7"/>
        <w:spacing w:line="360" w:lineRule="auto"/>
        <w:ind w:left="510"/>
        <w:rPr>
          <w:rFonts w:ascii="David" w:hAnsi="David" w:cs="David"/>
          <w:b/>
          <w:bCs/>
          <w:sz w:val="24"/>
          <w:szCs w:val="24"/>
          <w:u w:val="single"/>
          <w:rtl/>
        </w:rPr>
      </w:pPr>
      <w:r w:rsidRPr="009E045E">
        <w:rPr>
          <w:rFonts w:ascii="David" w:hAnsi="David" w:cs="David"/>
          <w:b/>
          <w:bCs/>
          <w:sz w:val="24"/>
          <w:szCs w:val="24"/>
          <w:highlight w:val="lightGray"/>
          <w:u w:val="single"/>
          <w:rtl/>
        </w:rPr>
        <w:t>שתי דרכים מרכזיות למטרה זו:</w:t>
      </w:r>
    </w:p>
    <w:p w14:paraId="1854A938" w14:textId="1D109DA1" w:rsidR="00811760" w:rsidRPr="005B1950" w:rsidRDefault="00811760" w:rsidP="005B1950">
      <w:pPr>
        <w:pStyle w:val="a7"/>
        <w:numPr>
          <w:ilvl w:val="0"/>
          <w:numId w:val="8"/>
        </w:numPr>
        <w:spacing w:line="360" w:lineRule="auto"/>
        <w:rPr>
          <w:rFonts w:ascii="David" w:hAnsi="David" w:cs="David"/>
          <w:b/>
          <w:bCs/>
          <w:sz w:val="24"/>
          <w:szCs w:val="24"/>
          <w:u w:val="single"/>
          <w:rtl/>
        </w:rPr>
      </w:pPr>
      <w:r w:rsidRPr="005B1950">
        <w:rPr>
          <w:rFonts w:ascii="David" w:hAnsi="David" w:cs="David"/>
          <w:b/>
          <w:bCs/>
          <w:sz w:val="24"/>
          <w:szCs w:val="24"/>
          <w:u w:val="single"/>
          <w:shd w:val="clear" w:color="auto" w:fill="FFE599" w:themeFill="accent4" w:themeFillTint="66"/>
          <w:rtl/>
        </w:rPr>
        <w:t>יעילות\הרתעה</w:t>
      </w:r>
      <w:r w:rsidRPr="009E045E">
        <w:rPr>
          <w:rFonts w:ascii="David" w:hAnsi="David" w:cs="David"/>
          <w:b/>
          <w:bCs/>
          <w:sz w:val="24"/>
          <w:szCs w:val="24"/>
          <w:u w:val="single"/>
          <w:rtl/>
        </w:rPr>
        <w:t xml:space="preserve"> : </w:t>
      </w:r>
      <w:r w:rsidRPr="009E045E">
        <w:rPr>
          <w:rFonts w:ascii="David" w:hAnsi="David" w:cs="David"/>
          <w:sz w:val="24"/>
          <w:szCs w:val="24"/>
          <w:rtl/>
        </w:rPr>
        <w:t xml:space="preserve"> דוג' שתי חלקות תירס וגידול צאן. כמה גישות – </w:t>
      </w:r>
      <w:r w:rsidRPr="009E045E">
        <w:rPr>
          <w:rFonts w:ascii="David" w:hAnsi="David" w:cs="David"/>
          <w:sz w:val="24"/>
          <w:szCs w:val="24"/>
          <w:u w:val="single"/>
          <w:rtl/>
        </w:rPr>
        <w:t>נאיבית</w:t>
      </w:r>
      <w:r w:rsidRPr="009E045E">
        <w:rPr>
          <w:rFonts w:ascii="David" w:hAnsi="David" w:cs="David"/>
          <w:sz w:val="24"/>
          <w:szCs w:val="24"/>
          <w:rtl/>
        </w:rPr>
        <w:t xml:space="preserve"> בעל הצאן יישא בנזק, </w:t>
      </w:r>
      <w:proofErr w:type="spellStart"/>
      <w:r w:rsidRPr="009E045E">
        <w:rPr>
          <w:rFonts w:ascii="David" w:hAnsi="David" w:cs="David"/>
          <w:sz w:val="24"/>
          <w:szCs w:val="24"/>
          <w:u w:val="single"/>
        </w:rPr>
        <w:t>coase</w:t>
      </w:r>
      <w:proofErr w:type="spellEnd"/>
      <w:r w:rsidRPr="009E045E">
        <w:rPr>
          <w:rFonts w:ascii="David" w:hAnsi="David" w:cs="David"/>
          <w:sz w:val="24"/>
          <w:szCs w:val="24"/>
          <w:u w:val="single"/>
        </w:rPr>
        <w:t xml:space="preserve"> </w:t>
      </w:r>
      <w:r w:rsidRPr="009E045E">
        <w:rPr>
          <w:rFonts w:ascii="David" w:hAnsi="David" w:cs="David"/>
          <w:sz w:val="24"/>
          <w:szCs w:val="24"/>
          <w:u w:val="single"/>
          <w:rtl/>
        </w:rPr>
        <w:t xml:space="preserve"> </w:t>
      </w:r>
      <w:r w:rsidRPr="009E045E">
        <w:rPr>
          <w:rFonts w:ascii="David" w:hAnsi="David" w:cs="David"/>
          <w:sz w:val="24"/>
          <w:szCs w:val="24"/>
          <w:rtl/>
        </w:rPr>
        <w:t xml:space="preserve">מלומד כלכלן -הצאן והתירס אחראים לנזק(הסיבתיות הדדית בהיגיון הכלכלי), </w:t>
      </w:r>
      <w:r w:rsidRPr="009E045E">
        <w:rPr>
          <w:rFonts w:ascii="Arial" w:hAnsi="Arial" w:cs="Arial" w:hint="cs"/>
          <w:sz w:val="24"/>
          <w:szCs w:val="24"/>
          <w:rtl/>
        </w:rPr>
        <w:t>←</w:t>
      </w:r>
      <w:r w:rsidRPr="009E045E">
        <w:rPr>
          <w:rFonts w:ascii="David" w:hAnsi="David" w:cs="David"/>
          <w:sz w:val="24"/>
          <w:szCs w:val="24"/>
          <w:rtl/>
        </w:rPr>
        <w:t xml:space="preserve"> נבדוק על מי ראוי להטיל</w:t>
      </w:r>
      <w:r w:rsidRPr="009E045E">
        <w:rPr>
          <w:rFonts w:ascii="David" w:hAnsi="David" w:cs="David"/>
          <w:b/>
          <w:bCs/>
          <w:sz w:val="24"/>
          <w:szCs w:val="24"/>
          <w:u w:val="single"/>
          <w:rtl/>
        </w:rPr>
        <w:t xml:space="preserve"> את הנזק. </w:t>
      </w:r>
      <w:r w:rsidR="005B1950">
        <w:rPr>
          <w:rFonts w:ascii="David" w:hAnsi="David" w:cs="David" w:hint="cs"/>
          <w:b/>
          <w:bCs/>
          <w:sz w:val="24"/>
          <w:szCs w:val="24"/>
          <w:u w:val="single"/>
          <w:rtl/>
        </w:rPr>
        <w:t xml:space="preserve"> </w:t>
      </w:r>
      <w:r w:rsidR="001200B3" w:rsidRPr="005B1950">
        <w:rPr>
          <w:rFonts w:ascii="David" w:hAnsi="David" w:cs="David"/>
          <w:sz w:val="24"/>
          <w:szCs w:val="24"/>
          <w:rtl/>
        </w:rPr>
        <w:t xml:space="preserve">נטיל את האחריות על מי שיותר זול לו למנוע את הנזק </w:t>
      </w:r>
      <w:r w:rsidR="001200B3" w:rsidRPr="005B1950">
        <w:rPr>
          <w:rFonts w:ascii="Arial" w:hAnsi="Arial" w:cs="Arial" w:hint="cs"/>
          <w:sz w:val="24"/>
          <w:szCs w:val="24"/>
          <w:rtl/>
        </w:rPr>
        <w:t>←</w:t>
      </w:r>
      <w:r w:rsidR="001200B3" w:rsidRPr="005B1950">
        <w:rPr>
          <w:rFonts w:ascii="David" w:hAnsi="David" w:cs="David"/>
          <w:sz w:val="24"/>
          <w:szCs w:val="24"/>
          <w:rtl/>
        </w:rPr>
        <w:t xml:space="preserve"> ע"מ שהעוגה המצרפית שלנו תקטן. אנחנו צריכים את המידע הזה כדי לעשות חישוב </w:t>
      </w:r>
      <w:r w:rsidR="001200B3" w:rsidRPr="005B1950">
        <w:rPr>
          <w:rFonts w:ascii="David" w:hAnsi="David" w:cs="David"/>
          <w:sz w:val="24"/>
          <w:szCs w:val="24"/>
          <w:rtl/>
        </w:rPr>
        <w:lastRenderedPageBreak/>
        <w:t xml:space="preserve">נכון, אנחנו מסתכלים על הדברים בפרספקטיבה כלכלית טהרנית וצרה. נרצה להניע אנשים לפעול באופן שיפחית עלויות. </w:t>
      </w:r>
    </w:p>
    <w:p w14:paraId="1DDF463B" w14:textId="5C1A4BCD" w:rsidR="001200B3" w:rsidRPr="009E045E" w:rsidRDefault="001200B3" w:rsidP="00811760">
      <w:pPr>
        <w:pStyle w:val="a7"/>
        <w:spacing w:line="360" w:lineRule="auto"/>
        <w:ind w:left="1080"/>
        <w:rPr>
          <w:rFonts w:ascii="David" w:hAnsi="David" w:cs="David"/>
          <w:sz w:val="24"/>
          <w:szCs w:val="24"/>
          <w:rtl/>
        </w:rPr>
      </w:pPr>
      <w:r w:rsidRPr="009E045E">
        <w:rPr>
          <w:rFonts w:ascii="David" w:hAnsi="David" w:cs="David"/>
          <w:sz w:val="24"/>
          <w:szCs w:val="24"/>
          <w:shd w:val="clear" w:color="auto" w:fill="FFD966" w:themeFill="accent4" w:themeFillTint="99"/>
          <w:rtl/>
        </w:rPr>
        <w:t xml:space="preserve">פס"ד אבו </w:t>
      </w:r>
      <w:proofErr w:type="spellStart"/>
      <w:r w:rsidRPr="009E045E">
        <w:rPr>
          <w:rFonts w:ascii="David" w:hAnsi="David" w:cs="David"/>
          <w:sz w:val="24"/>
          <w:szCs w:val="24"/>
          <w:shd w:val="clear" w:color="auto" w:fill="FFD966" w:themeFill="accent4" w:themeFillTint="99"/>
          <w:rtl/>
        </w:rPr>
        <w:t>חנא</w:t>
      </w:r>
      <w:proofErr w:type="spellEnd"/>
      <w:r w:rsidRPr="009E045E">
        <w:rPr>
          <w:rFonts w:ascii="David" w:hAnsi="David" w:cs="David"/>
          <w:sz w:val="24"/>
          <w:szCs w:val="24"/>
          <w:rtl/>
        </w:rPr>
        <w:t xml:space="preserve"> – ריבלין, רצה לייצר שיקול הרתעה שאנשים לא יחשבו על אחרים שהם שווים פחות. </w:t>
      </w:r>
      <w:r w:rsidR="007D6022" w:rsidRPr="009E045E">
        <w:rPr>
          <w:rFonts w:ascii="David" w:hAnsi="David" w:cs="David"/>
          <w:sz w:val="24"/>
          <w:szCs w:val="24"/>
          <w:rtl/>
        </w:rPr>
        <w:t>(לנהוג בשכונה ענייה\עשירה, ניתוח לבהירי עור) אין הרתעה אופטימלית יש הרתעה ביתר או הרתעה בחסר.</w:t>
      </w:r>
    </w:p>
    <w:p w14:paraId="6960F793" w14:textId="204DEEFC" w:rsidR="00811760" w:rsidRPr="009E045E" w:rsidRDefault="007D6022" w:rsidP="00992977">
      <w:pPr>
        <w:pStyle w:val="a7"/>
        <w:spacing w:line="360" w:lineRule="auto"/>
        <w:ind w:left="1080"/>
        <w:rPr>
          <w:rFonts w:ascii="David" w:hAnsi="David" w:cs="David"/>
          <w:b/>
          <w:bCs/>
          <w:sz w:val="24"/>
          <w:szCs w:val="24"/>
          <w:rtl/>
        </w:rPr>
      </w:pPr>
      <w:r w:rsidRPr="009E045E">
        <w:rPr>
          <w:rFonts w:ascii="David" w:hAnsi="David" w:cs="David"/>
          <w:b/>
          <w:bCs/>
          <w:sz w:val="24"/>
          <w:szCs w:val="24"/>
          <w:rtl/>
        </w:rPr>
        <w:t xml:space="preserve">אם אני רוצה ליצור הרתעה אופטימלית כדי למנוע מאנשים לגרום נזקים </w:t>
      </w:r>
      <w:r w:rsidRPr="009E045E">
        <w:rPr>
          <w:rFonts w:ascii="Arial" w:hAnsi="Arial" w:cs="Arial"/>
          <w:b/>
          <w:bCs/>
          <w:sz w:val="24"/>
          <w:szCs w:val="24"/>
        </w:rPr>
        <w:t>←</w:t>
      </w:r>
      <w:r w:rsidRPr="009E045E">
        <w:rPr>
          <w:rFonts w:ascii="David" w:hAnsi="David" w:cs="David"/>
          <w:b/>
          <w:bCs/>
          <w:sz w:val="24"/>
          <w:szCs w:val="24"/>
          <w:rtl/>
        </w:rPr>
        <w:t xml:space="preserve"> הפיצוי חייב להיות זהה. צריך ליצור סטנדרט זהירות זהה</w:t>
      </w:r>
    </w:p>
    <w:p w14:paraId="68D5F3B0" w14:textId="77777777" w:rsidR="00992977" w:rsidRPr="009E045E" w:rsidRDefault="00992977" w:rsidP="00992977">
      <w:pPr>
        <w:pStyle w:val="a7"/>
        <w:spacing w:line="360" w:lineRule="auto"/>
        <w:ind w:left="1080"/>
        <w:rPr>
          <w:rFonts w:ascii="David" w:hAnsi="David" w:cs="David"/>
          <w:b/>
          <w:bCs/>
          <w:sz w:val="24"/>
          <w:szCs w:val="24"/>
        </w:rPr>
      </w:pPr>
    </w:p>
    <w:p w14:paraId="4C8F2CB9" w14:textId="5909C886" w:rsidR="00811760" w:rsidRPr="009E045E" w:rsidRDefault="00811760" w:rsidP="00662090">
      <w:pPr>
        <w:pStyle w:val="a7"/>
        <w:numPr>
          <w:ilvl w:val="0"/>
          <w:numId w:val="8"/>
        </w:numPr>
        <w:spacing w:line="360" w:lineRule="auto"/>
        <w:rPr>
          <w:rFonts w:ascii="David" w:hAnsi="David" w:cs="David"/>
          <w:b/>
          <w:bCs/>
          <w:sz w:val="24"/>
          <w:szCs w:val="24"/>
          <w:u w:val="single"/>
        </w:rPr>
      </w:pPr>
      <w:r w:rsidRPr="005B1950">
        <w:rPr>
          <w:rFonts w:ascii="David" w:hAnsi="David" w:cs="David"/>
          <w:b/>
          <w:bCs/>
          <w:sz w:val="24"/>
          <w:szCs w:val="24"/>
          <w:u w:val="single"/>
          <w:shd w:val="clear" w:color="auto" w:fill="FFE599" w:themeFill="accent4" w:themeFillTint="66"/>
          <w:rtl/>
        </w:rPr>
        <w:t>פיזור הנזק</w:t>
      </w:r>
      <w:r w:rsidRPr="009E045E">
        <w:rPr>
          <w:rFonts w:ascii="David" w:hAnsi="David" w:cs="David"/>
          <w:b/>
          <w:bCs/>
          <w:sz w:val="24"/>
          <w:szCs w:val="24"/>
          <w:u w:val="single"/>
          <w:rtl/>
        </w:rPr>
        <w:t>:</w:t>
      </w:r>
      <w:r w:rsidR="007D6022" w:rsidRPr="009E045E">
        <w:rPr>
          <w:rFonts w:ascii="David" w:hAnsi="David" w:cs="David"/>
          <w:b/>
          <w:bCs/>
          <w:sz w:val="24"/>
          <w:szCs w:val="24"/>
          <w:u w:val="single"/>
          <w:rtl/>
        </w:rPr>
        <w:t xml:space="preserve"> </w:t>
      </w:r>
      <w:r w:rsidR="007D6022" w:rsidRPr="009E045E">
        <w:rPr>
          <w:rFonts w:ascii="David" w:hAnsi="David" w:cs="David"/>
          <w:sz w:val="24"/>
          <w:szCs w:val="24"/>
          <w:rtl/>
        </w:rPr>
        <w:t>שיקול בדיעבד, קרה נזק ורוצה לפזר אותו כמה שיותר (חברות ביטוח).</w:t>
      </w:r>
    </w:p>
    <w:p w14:paraId="675EA068" w14:textId="0FAEC87A" w:rsidR="007D6022" w:rsidRPr="009E045E" w:rsidRDefault="007D6022" w:rsidP="007D6022">
      <w:pPr>
        <w:pStyle w:val="a7"/>
        <w:spacing w:line="360" w:lineRule="auto"/>
        <w:ind w:left="1080"/>
        <w:rPr>
          <w:rFonts w:ascii="David" w:hAnsi="David" w:cs="David"/>
          <w:sz w:val="24"/>
          <w:szCs w:val="24"/>
          <w:rtl/>
        </w:rPr>
      </w:pPr>
      <w:r w:rsidRPr="009E045E">
        <w:rPr>
          <w:rFonts w:ascii="David" w:hAnsi="David" w:cs="David"/>
          <w:b/>
          <w:bCs/>
          <w:sz w:val="24"/>
          <w:szCs w:val="24"/>
          <w:u w:val="single"/>
          <w:rtl/>
        </w:rPr>
        <w:t xml:space="preserve">דוג' </w:t>
      </w:r>
      <w:r w:rsidRPr="009E045E">
        <w:rPr>
          <w:rFonts w:ascii="David" w:hAnsi="David" w:cs="David"/>
          <w:sz w:val="24"/>
          <w:szCs w:val="24"/>
          <w:rtl/>
        </w:rPr>
        <w:t xml:space="preserve"> מוצרים פגומים: אחריות מוחלטת על מוצר פגום (היצרן יגלם את מחיר הנפגע במוצר וכך יחולק על הצרכנים). </w:t>
      </w:r>
    </w:p>
    <w:p w14:paraId="76058259" w14:textId="32138CAA" w:rsidR="007D6022" w:rsidRPr="00863C39" w:rsidRDefault="007D6022" w:rsidP="00863C39">
      <w:pPr>
        <w:pStyle w:val="a7"/>
        <w:spacing w:line="360" w:lineRule="auto"/>
        <w:ind w:left="1080"/>
        <w:rPr>
          <w:rFonts w:ascii="David" w:hAnsi="David" w:cs="David"/>
          <w:b/>
          <w:bCs/>
          <w:sz w:val="24"/>
          <w:szCs w:val="24"/>
          <w:u w:val="single"/>
          <w:rtl/>
        </w:rPr>
      </w:pPr>
      <w:r w:rsidRPr="009E045E">
        <w:rPr>
          <w:rFonts w:ascii="David" w:hAnsi="David" w:cs="David"/>
          <w:b/>
          <w:bCs/>
          <w:sz w:val="24"/>
          <w:szCs w:val="24"/>
          <w:u w:val="single"/>
          <w:rtl/>
        </w:rPr>
        <w:t>יש כאן הכוונת התנהגות ותכנון כלל משפטי; שלא יעמיס את האחריות על אחד.</w:t>
      </w:r>
    </w:p>
    <w:p w14:paraId="6E8FAAD3" w14:textId="067A5BD3" w:rsidR="007D6022" w:rsidRPr="009E045E" w:rsidRDefault="007D6022" w:rsidP="00662090">
      <w:pPr>
        <w:pStyle w:val="a7"/>
        <w:numPr>
          <w:ilvl w:val="0"/>
          <w:numId w:val="9"/>
        </w:numPr>
        <w:spacing w:line="360" w:lineRule="auto"/>
        <w:rPr>
          <w:rFonts w:ascii="David" w:hAnsi="David" w:cs="David"/>
          <w:sz w:val="24"/>
          <w:szCs w:val="24"/>
        </w:rPr>
      </w:pPr>
      <w:r w:rsidRPr="009E045E">
        <w:rPr>
          <w:rFonts w:ascii="David" w:hAnsi="David" w:cs="David"/>
          <w:sz w:val="24"/>
          <w:szCs w:val="24"/>
          <w:rtl/>
        </w:rPr>
        <w:t xml:space="preserve">אין כלל או רעיון אחד שבהם השופטים מתמקדים. ביהמ"ש לא מחויב לגישה אחת בלבד. כל שופט יכול לקבל החלטה דרך גישות כאלה ואחרות- רציונליים כלכליים, חלוקתיים, צדק מתקן. </w:t>
      </w:r>
      <w:r w:rsidRPr="009E045E">
        <w:rPr>
          <w:rFonts w:ascii="David" w:hAnsi="David" w:cs="David"/>
          <w:sz w:val="24"/>
          <w:szCs w:val="24"/>
          <w:shd w:val="clear" w:color="auto" w:fill="FFFF99"/>
          <w:rtl/>
        </w:rPr>
        <w:t>הגישה הרווחת כיום בישראל היא הצדק המתקן.</w:t>
      </w:r>
      <w:r w:rsidRPr="009E045E">
        <w:rPr>
          <w:rFonts w:ascii="David" w:hAnsi="David" w:cs="David"/>
          <w:sz w:val="24"/>
          <w:szCs w:val="24"/>
          <w:rtl/>
        </w:rPr>
        <w:t xml:space="preserve"> בשנים האחרונות הגישה הכלכלית גם הופכת למרכזית מאוד. </w:t>
      </w:r>
    </w:p>
    <w:p w14:paraId="2C2EB053" w14:textId="6620EB9B" w:rsidR="007D6022" w:rsidRDefault="007D6022" w:rsidP="00C16C20">
      <w:pPr>
        <w:shd w:val="clear" w:color="auto" w:fill="FFF2CC" w:themeFill="accent4" w:themeFillTint="33"/>
        <w:spacing w:line="360" w:lineRule="auto"/>
        <w:jc w:val="center"/>
        <w:rPr>
          <w:rFonts w:ascii="David" w:hAnsi="David" w:cs="David"/>
          <w:b/>
          <w:bCs/>
          <w:sz w:val="24"/>
          <w:szCs w:val="24"/>
          <w:u w:val="single"/>
          <w:rtl/>
        </w:rPr>
      </w:pPr>
      <w:r w:rsidRPr="009E045E">
        <w:rPr>
          <w:rFonts w:ascii="David" w:hAnsi="David" w:cs="David"/>
          <w:b/>
          <w:bCs/>
          <w:sz w:val="24"/>
          <w:szCs w:val="24"/>
          <w:u w:val="single"/>
          <w:rtl/>
        </w:rPr>
        <w:t>עוולת הרשלנות</w:t>
      </w:r>
    </w:p>
    <w:p w14:paraId="17FB94DE" w14:textId="77777777" w:rsidR="00CC53B3" w:rsidRPr="009E045E" w:rsidRDefault="00CC53B3" w:rsidP="00CC53B3">
      <w:pPr>
        <w:spacing w:line="360" w:lineRule="auto"/>
        <w:rPr>
          <w:rFonts w:ascii="David" w:hAnsi="David" w:cs="David"/>
          <w:b/>
          <w:bCs/>
          <w:sz w:val="24"/>
          <w:szCs w:val="24"/>
          <w:u w:val="single"/>
        </w:rPr>
      </w:pPr>
    </w:p>
    <w:p w14:paraId="584FD1D5" w14:textId="03810903" w:rsidR="007D6022" w:rsidRPr="009E045E" w:rsidRDefault="00C16C20" w:rsidP="00C16C20">
      <w:pPr>
        <w:shd w:val="clear" w:color="auto" w:fill="FBE4D5" w:themeFill="accent2" w:themeFillTint="33"/>
        <w:spacing w:line="360" w:lineRule="auto"/>
        <w:jc w:val="center"/>
        <w:rPr>
          <w:rFonts w:ascii="David" w:hAnsi="David" w:cs="David"/>
          <w:b/>
          <w:bCs/>
          <w:sz w:val="24"/>
          <w:szCs w:val="24"/>
          <w:rtl/>
        </w:rPr>
      </w:pPr>
      <w:r w:rsidRPr="009E045E">
        <w:rPr>
          <w:rFonts w:ascii="David" w:hAnsi="David" w:cs="David"/>
          <w:b/>
          <w:bCs/>
          <w:sz w:val="24"/>
          <w:szCs w:val="24"/>
          <w:shd w:val="clear" w:color="auto" w:fill="FBE4D5" w:themeFill="accent2" w:themeFillTint="33"/>
          <w:rtl/>
        </w:rPr>
        <w:t xml:space="preserve">       </w:t>
      </w:r>
      <w:r w:rsidR="007D6022" w:rsidRPr="009E045E">
        <w:rPr>
          <w:rFonts w:ascii="David" w:hAnsi="David" w:cs="David"/>
          <w:b/>
          <w:bCs/>
          <w:sz w:val="24"/>
          <w:szCs w:val="24"/>
          <w:shd w:val="clear" w:color="auto" w:fill="FBE4D5" w:themeFill="accent2" w:themeFillTint="33"/>
          <w:rtl/>
        </w:rPr>
        <w:t>יסוד 1</w:t>
      </w:r>
      <w:r w:rsidR="007D6022" w:rsidRPr="009E045E">
        <w:rPr>
          <w:rFonts w:ascii="David" w:hAnsi="David" w:cs="David"/>
          <w:b/>
          <w:bCs/>
          <w:sz w:val="24"/>
          <w:szCs w:val="24"/>
          <w:rtl/>
        </w:rPr>
        <w:t xml:space="preserve"> </w:t>
      </w:r>
      <w:r w:rsidR="007D6022" w:rsidRPr="009E045E">
        <w:rPr>
          <w:rFonts w:ascii="David" w:hAnsi="David" w:cs="David"/>
          <w:b/>
          <w:bCs/>
          <w:sz w:val="24"/>
          <w:szCs w:val="24"/>
          <w:shd w:val="clear" w:color="auto" w:fill="FBE4D5" w:themeFill="accent2" w:themeFillTint="33"/>
          <w:rtl/>
        </w:rPr>
        <w:t>–</w:t>
      </w:r>
      <w:r w:rsidR="007D6022" w:rsidRPr="009E045E">
        <w:rPr>
          <w:rFonts w:ascii="David" w:hAnsi="David" w:cs="David"/>
          <w:b/>
          <w:bCs/>
          <w:sz w:val="24"/>
          <w:szCs w:val="24"/>
          <w:rtl/>
        </w:rPr>
        <w:t xml:space="preserve"> </w:t>
      </w:r>
      <w:r w:rsidR="007D6022" w:rsidRPr="009E045E">
        <w:rPr>
          <w:rFonts w:ascii="David" w:hAnsi="David" w:cs="David"/>
          <w:b/>
          <w:bCs/>
          <w:sz w:val="24"/>
          <w:szCs w:val="24"/>
          <w:shd w:val="clear" w:color="auto" w:fill="FBE4D5" w:themeFill="accent2" w:themeFillTint="33"/>
          <w:rtl/>
        </w:rPr>
        <w:t>התרשלות</w:t>
      </w:r>
    </w:p>
    <w:p w14:paraId="7E4F1BB4" w14:textId="641196CC" w:rsidR="00905BF4" w:rsidRPr="009E045E" w:rsidRDefault="00905BF4" w:rsidP="00905BF4">
      <w:pPr>
        <w:pStyle w:val="a7"/>
        <w:spacing w:line="360" w:lineRule="auto"/>
        <w:rPr>
          <w:rFonts w:ascii="David" w:hAnsi="David" w:cs="David"/>
          <w:sz w:val="24"/>
          <w:szCs w:val="24"/>
          <w:rtl/>
        </w:rPr>
      </w:pPr>
      <w:r w:rsidRPr="009E045E">
        <w:rPr>
          <w:rFonts w:ascii="David" w:hAnsi="David" w:cs="David"/>
          <w:b/>
          <w:bCs/>
          <w:sz w:val="24"/>
          <w:szCs w:val="24"/>
          <w:u w:val="single"/>
          <w:rtl/>
        </w:rPr>
        <w:t>יסודות עוולת הרשלנות(</w:t>
      </w:r>
      <w:r w:rsidRPr="003755A8">
        <w:rPr>
          <w:rFonts w:ascii="David" w:hAnsi="David" w:cs="David"/>
          <w:b/>
          <w:bCs/>
          <w:sz w:val="24"/>
          <w:szCs w:val="24"/>
          <w:highlight w:val="darkGray"/>
          <w:u w:val="single"/>
          <w:rtl/>
        </w:rPr>
        <w:t>ס' 35 לפקנ"ז</w:t>
      </w:r>
      <w:r w:rsidRPr="009E045E">
        <w:rPr>
          <w:rFonts w:ascii="David" w:hAnsi="David" w:cs="David"/>
          <w:b/>
          <w:bCs/>
          <w:sz w:val="24"/>
          <w:szCs w:val="24"/>
          <w:u w:val="single"/>
          <w:rtl/>
        </w:rPr>
        <w:t>):</w:t>
      </w:r>
    </w:p>
    <w:p w14:paraId="7FEEA6F5" w14:textId="342CF1A7" w:rsidR="00905BF4" w:rsidRPr="009E045E" w:rsidRDefault="00905BF4" w:rsidP="00662090">
      <w:pPr>
        <w:pStyle w:val="a7"/>
        <w:numPr>
          <w:ilvl w:val="0"/>
          <w:numId w:val="10"/>
        </w:numPr>
        <w:spacing w:line="360" w:lineRule="auto"/>
        <w:rPr>
          <w:rFonts w:ascii="David" w:hAnsi="David" w:cs="David"/>
          <w:sz w:val="24"/>
          <w:szCs w:val="24"/>
        </w:rPr>
      </w:pPr>
      <w:r w:rsidRPr="009E045E">
        <w:rPr>
          <w:rFonts w:ascii="David" w:hAnsi="David" w:cs="David"/>
          <w:b/>
          <w:bCs/>
          <w:sz w:val="24"/>
          <w:szCs w:val="24"/>
          <w:highlight w:val="lightGray"/>
          <w:rtl/>
        </w:rPr>
        <w:t>התנהגות רשלנית (אשם)</w:t>
      </w:r>
      <w:r w:rsidRPr="009E045E">
        <w:rPr>
          <w:rFonts w:ascii="David" w:hAnsi="David" w:cs="David"/>
          <w:sz w:val="24"/>
          <w:szCs w:val="24"/>
          <w:highlight w:val="lightGray"/>
          <w:rtl/>
        </w:rPr>
        <w:t xml:space="preserve"> –</w:t>
      </w:r>
      <w:r w:rsidRPr="009E045E">
        <w:rPr>
          <w:rFonts w:ascii="David" w:hAnsi="David" w:cs="David"/>
          <w:sz w:val="24"/>
          <w:szCs w:val="24"/>
          <w:rtl/>
        </w:rPr>
        <w:t xml:space="preserve"> היבט התנהגותי, מייחסים אשם </w:t>
      </w:r>
      <w:r w:rsidRPr="009E045E">
        <w:rPr>
          <w:rFonts w:ascii="Arial" w:hAnsi="Arial" w:cs="Arial" w:hint="cs"/>
          <w:sz w:val="24"/>
          <w:szCs w:val="24"/>
          <w:rtl/>
        </w:rPr>
        <w:t>←</w:t>
      </w:r>
      <w:r w:rsidRPr="009E045E">
        <w:rPr>
          <w:rFonts w:ascii="David" w:hAnsi="David" w:cs="David"/>
          <w:sz w:val="24"/>
          <w:szCs w:val="24"/>
          <w:rtl/>
        </w:rPr>
        <w:t xml:space="preserve"> התרשלות.</w:t>
      </w:r>
    </w:p>
    <w:p w14:paraId="01881445" w14:textId="77777777" w:rsidR="00905BF4" w:rsidRPr="009E045E" w:rsidRDefault="00905BF4" w:rsidP="00662090">
      <w:pPr>
        <w:pStyle w:val="a7"/>
        <w:numPr>
          <w:ilvl w:val="0"/>
          <w:numId w:val="10"/>
        </w:numPr>
        <w:spacing w:line="360" w:lineRule="auto"/>
        <w:rPr>
          <w:rFonts w:ascii="David" w:hAnsi="David" w:cs="David"/>
          <w:sz w:val="24"/>
          <w:szCs w:val="24"/>
          <w:rtl/>
        </w:rPr>
      </w:pPr>
      <w:r w:rsidRPr="009E045E">
        <w:rPr>
          <w:rFonts w:ascii="David" w:hAnsi="David" w:cs="David"/>
          <w:b/>
          <w:bCs/>
          <w:sz w:val="24"/>
          <w:szCs w:val="24"/>
          <w:highlight w:val="lightGray"/>
          <w:rtl/>
        </w:rPr>
        <w:t>קיומה של חובת זהירות</w:t>
      </w:r>
      <w:r w:rsidRPr="009E045E">
        <w:rPr>
          <w:rFonts w:ascii="David" w:hAnsi="David" w:cs="David"/>
          <w:sz w:val="24"/>
          <w:szCs w:val="24"/>
          <w:rtl/>
        </w:rPr>
        <w:t xml:space="preserve"> – לא מופיע בסעיף הזה (קונקרטית ומושגית).</w:t>
      </w:r>
    </w:p>
    <w:p w14:paraId="5C7E59EE" w14:textId="77777777" w:rsidR="00905BF4" w:rsidRPr="009E045E" w:rsidRDefault="00905BF4" w:rsidP="00662090">
      <w:pPr>
        <w:pStyle w:val="a7"/>
        <w:numPr>
          <w:ilvl w:val="0"/>
          <w:numId w:val="10"/>
        </w:numPr>
        <w:spacing w:line="360" w:lineRule="auto"/>
        <w:rPr>
          <w:rFonts w:ascii="David" w:hAnsi="David" w:cs="David"/>
          <w:sz w:val="24"/>
          <w:szCs w:val="24"/>
          <w:rtl/>
        </w:rPr>
      </w:pPr>
      <w:r w:rsidRPr="009E045E">
        <w:rPr>
          <w:rFonts w:ascii="David" w:hAnsi="David" w:cs="David"/>
          <w:b/>
          <w:bCs/>
          <w:sz w:val="24"/>
          <w:szCs w:val="24"/>
          <w:rtl/>
        </w:rPr>
        <w:t>גרימת נזק</w:t>
      </w:r>
      <w:r w:rsidRPr="009E045E">
        <w:rPr>
          <w:rFonts w:ascii="David" w:hAnsi="David" w:cs="David"/>
          <w:sz w:val="24"/>
          <w:szCs w:val="24"/>
          <w:rtl/>
        </w:rPr>
        <w:t xml:space="preserve"> –</w:t>
      </w:r>
    </w:p>
    <w:p w14:paraId="764CE882" w14:textId="77777777" w:rsidR="00905BF4" w:rsidRPr="009E045E" w:rsidRDefault="00905BF4" w:rsidP="00662090">
      <w:pPr>
        <w:pStyle w:val="a7"/>
        <w:numPr>
          <w:ilvl w:val="1"/>
          <w:numId w:val="11"/>
        </w:numPr>
        <w:spacing w:line="360" w:lineRule="auto"/>
        <w:rPr>
          <w:rFonts w:ascii="David" w:hAnsi="David" w:cs="David"/>
          <w:sz w:val="24"/>
          <w:szCs w:val="24"/>
          <w:highlight w:val="lightGray"/>
          <w:rtl/>
        </w:rPr>
      </w:pPr>
      <w:r w:rsidRPr="009E045E">
        <w:rPr>
          <w:rFonts w:ascii="David" w:hAnsi="David" w:cs="David"/>
          <w:b/>
          <w:bCs/>
          <w:sz w:val="24"/>
          <w:szCs w:val="24"/>
          <w:highlight w:val="lightGray"/>
          <w:rtl/>
        </w:rPr>
        <w:t>הוכחת נזק</w:t>
      </w:r>
      <w:r w:rsidRPr="009E045E">
        <w:rPr>
          <w:rFonts w:ascii="David" w:hAnsi="David" w:cs="David"/>
          <w:sz w:val="24"/>
          <w:szCs w:val="24"/>
          <w:highlight w:val="lightGray"/>
          <w:rtl/>
        </w:rPr>
        <w:t>.</w:t>
      </w:r>
    </w:p>
    <w:p w14:paraId="7F80C1DA" w14:textId="77777777" w:rsidR="00905BF4" w:rsidRPr="009E045E" w:rsidRDefault="00905BF4" w:rsidP="00662090">
      <w:pPr>
        <w:pStyle w:val="a7"/>
        <w:numPr>
          <w:ilvl w:val="1"/>
          <w:numId w:val="11"/>
        </w:numPr>
        <w:spacing w:line="360" w:lineRule="auto"/>
        <w:rPr>
          <w:rFonts w:ascii="David" w:hAnsi="David" w:cs="David"/>
          <w:sz w:val="24"/>
          <w:szCs w:val="24"/>
          <w:highlight w:val="lightGray"/>
          <w:rtl/>
        </w:rPr>
      </w:pPr>
      <w:r w:rsidRPr="009E045E">
        <w:rPr>
          <w:rFonts w:ascii="David" w:hAnsi="David" w:cs="David"/>
          <w:b/>
          <w:bCs/>
          <w:sz w:val="24"/>
          <w:szCs w:val="24"/>
          <w:highlight w:val="lightGray"/>
          <w:rtl/>
        </w:rPr>
        <w:t>קשר סיבתי בין ההתנהגות (האשם) לבין הנזק</w:t>
      </w:r>
      <w:r w:rsidRPr="009E045E">
        <w:rPr>
          <w:rFonts w:ascii="David" w:hAnsi="David" w:cs="David"/>
          <w:sz w:val="24"/>
          <w:szCs w:val="24"/>
          <w:highlight w:val="lightGray"/>
          <w:rtl/>
        </w:rPr>
        <w:t>.</w:t>
      </w:r>
    </w:p>
    <w:p w14:paraId="11D2EDD9" w14:textId="2BD660D5" w:rsidR="00905BF4" w:rsidRPr="009E045E" w:rsidRDefault="00905BF4" w:rsidP="00905BF4">
      <w:pPr>
        <w:pStyle w:val="a7"/>
        <w:spacing w:line="360" w:lineRule="auto"/>
        <w:rPr>
          <w:rFonts w:ascii="David" w:hAnsi="David" w:cs="David"/>
          <w:sz w:val="24"/>
          <w:szCs w:val="24"/>
          <w:rtl/>
        </w:rPr>
      </w:pPr>
    </w:p>
    <w:p w14:paraId="5A4DA0B9" w14:textId="5C3A5CC8" w:rsidR="00905BF4" w:rsidRPr="009E045E" w:rsidRDefault="00905BF4" w:rsidP="00662090">
      <w:pPr>
        <w:pStyle w:val="a7"/>
        <w:numPr>
          <w:ilvl w:val="0"/>
          <w:numId w:val="2"/>
        </w:numPr>
        <w:spacing w:line="360" w:lineRule="auto"/>
        <w:rPr>
          <w:rFonts w:ascii="David" w:hAnsi="David" w:cs="David"/>
          <w:sz w:val="24"/>
          <w:szCs w:val="24"/>
        </w:rPr>
      </w:pPr>
      <w:r w:rsidRPr="009E045E">
        <w:rPr>
          <w:rFonts w:ascii="David" w:hAnsi="David" w:cs="David"/>
          <w:sz w:val="24"/>
          <w:szCs w:val="24"/>
          <w:rtl/>
        </w:rPr>
        <w:t>"</w:t>
      </w:r>
      <w:r w:rsidRPr="009E045E">
        <w:rPr>
          <w:rFonts w:ascii="David" w:hAnsi="David" w:cs="David"/>
          <w:b/>
          <w:bCs/>
          <w:sz w:val="24"/>
          <w:szCs w:val="24"/>
          <w:u w:val="single"/>
          <w:shd w:val="clear" w:color="auto" w:fill="FFE599" w:themeFill="accent4" w:themeFillTint="66"/>
          <w:rtl/>
        </w:rPr>
        <w:t>האדם הסביר</w:t>
      </w:r>
      <w:r w:rsidRPr="009E045E">
        <w:rPr>
          <w:rFonts w:ascii="David" w:hAnsi="David" w:cs="David"/>
          <w:sz w:val="24"/>
          <w:szCs w:val="24"/>
          <w:rtl/>
        </w:rPr>
        <w:t xml:space="preserve">"-  בחינה אובייקטיבית. – מצמצמים סיכונים לא סבירים. ניתן להכניס שיקולים סובייקטים לתוך הבחינה האובייקטיבית בהתאם לנסיבות. </w:t>
      </w:r>
    </w:p>
    <w:p w14:paraId="7AA0E923" w14:textId="0AD6E513" w:rsidR="002B1828" w:rsidRPr="009E045E" w:rsidRDefault="00905BF4" w:rsidP="002B1828">
      <w:pPr>
        <w:shd w:val="clear" w:color="auto" w:fill="FFD966" w:themeFill="accent4" w:themeFillTint="99"/>
        <w:spacing w:line="360" w:lineRule="auto"/>
        <w:rPr>
          <w:rFonts w:ascii="David" w:hAnsi="David" w:cs="David"/>
          <w:sz w:val="24"/>
          <w:szCs w:val="24"/>
          <w:rtl/>
        </w:rPr>
      </w:pPr>
      <w:r w:rsidRPr="009E045E">
        <w:rPr>
          <w:rFonts w:ascii="David" w:hAnsi="David" w:cs="David"/>
          <w:b/>
          <w:bCs/>
          <w:sz w:val="24"/>
          <w:szCs w:val="24"/>
          <w:rtl/>
        </w:rPr>
        <w:t>פס"ד שטרן נ' שיבא</w:t>
      </w:r>
      <w:r w:rsidR="00F82F9B" w:rsidRPr="009E045E">
        <w:rPr>
          <w:rFonts w:ascii="David" w:hAnsi="David" w:cs="David"/>
          <w:b/>
          <w:bCs/>
          <w:sz w:val="24"/>
          <w:szCs w:val="24"/>
          <w:rtl/>
        </w:rPr>
        <w:t xml:space="preserve"> (שיקול סובייקטיבי </w:t>
      </w:r>
      <w:r w:rsidR="00E325DF" w:rsidRPr="009E045E">
        <w:rPr>
          <w:rFonts w:ascii="David" w:hAnsi="David" w:cs="David"/>
          <w:b/>
          <w:bCs/>
          <w:sz w:val="24"/>
          <w:szCs w:val="24"/>
          <w:rtl/>
        </w:rPr>
        <w:t>בתוך האובייקטיבי)</w:t>
      </w:r>
      <w:r w:rsidRPr="009E045E">
        <w:rPr>
          <w:rFonts w:ascii="David" w:hAnsi="David" w:cs="David"/>
          <w:sz w:val="24"/>
          <w:szCs w:val="24"/>
          <w:rtl/>
        </w:rPr>
        <w:t>- סטנדרט ביה"ח גבוה, האם התרשלו כי לא נקטו בסטנדרט הנהוג בביה"ח? כן, נטיל אחריות על ביה"ח (בימ"ש התחשב במאפיינים שיעלו את הסטנדרט ולא כאלה שיורידו אותו)</w:t>
      </w:r>
      <w:r w:rsidR="002B1828" w:rsidRPr="009E045E">
        <w:rPr>
          <w:rFonts w:ascii="David" w:hAnsi="David" w:cs="David"/>
          <w:sz w:val="24"/>
          <w:szCs w:val="24"/>
          <w:rtl/>
        </w:rPr>
        <w:t>. כאשר המזיק עצמו הכפיף עצמו לסטנדרט גבוה יותר נבחן אותו לפי רמת התנהגות גבוהה יותר.</w:t>
      </w:r>
    </w:p>
    <w:p w14:paraId="1E403B39" w14:textId="335E3FAA" w:rsidR="00905BF4" w:rsidRPr="009E045E" w:rsidRDefault="00905BF4" w:rsidP="00D34C9C">
      <w:pPr>
        <w:shd w:val="clear" w:color="auto" w:fill="FFD966" w:themeFill="accent4" w:themeFillTint="99"/>
        <w:spacing w:line="360" w:lineRule="auto"/>
        <w:rPr>
          <w:rFonts w:ascii="David" w:hAnsi="David" w:cs="David"/>
          <w:sz w:val="24"/>
          <w:szCs w:val="24"/>
          <w:rtl/>
        </w:rPr>
      </w:pPr>
      <w:r w:rsidRPr="009E045E">
        <w:rPr>
          <w:rFonts w:ascii="David" w:hAnsi="David" w:cs="David"/>
          <w:b/>
          <w:bCs/>
          <w:sz w:val="24"/>
          <w:szCs w:val="24"/>
          <w:u w:val="single"/>
          <w:rtl/>
        </w:rPr>
        <w:t>יתרונות</w:t>
      </w:r>
      <w:r w:rsidRPr="009E045E">
        <w:rPr>
          <w:rFonts w:ascii="David" w:hAnsi="David" w:cs="David"/>
          <w:sz w:val="24"/>
          <w:szCs w:val="24"/>
          <w:rtl/>
        </w:rPr>
        <w:t>: (1) רוצים להרתיע מתוך יעילות להטיל אחריות על מי שיותר קל לו למנוע את הנזק (2) הסתמכות גבוהה יותר על מומחים, נחמיר את הסטנדרט כי ביה"ח הגדיר את עצמו כמומחה.</w:t>
      </w:r>
    </w:p>
    <w:p w14:paraId="7EDB020B" w14:textId="63FDBBC2" w:rsidR="00D34C9C" w:rsidRPr="009E045E" w:rsidRDefault="00D34C9C" w:rsidP="00D34C9C">
      <w:pPr>
        <w:shd w:val="clear" w:color="auto" w:fill="FFD966" w:themeFill="accent4" w:themeFillTint="99"/>
        <w:spacing w:line="360" w:lineRule="auto"/>
        <w:rPr>
          <w:rFonts w:ascii="David" w:hAnsi="David" w:cs="David"/>
          <w:sz w:val="24"/>
          <w:szCs w:val="24"/>
          <w:rtl/>
        </w:rPr>
      </w:pPr>
      <w:r w:rsidRPr="009E045E">
        <w:rPr>
          <w:rFonts w:ascii="David" w:hAnsi="David" w:cs="David"/>
          <w:b/>
          <w:bCs/>
          <w:sz w:val="24"/>
          <w:szCs w:val="24"/>
          <w:rtl/>
        </w:rPr>
        <w:lastRenderedPageBreak/>
        <w:t xml:space="preserve">חסרונות: </w:t>
      </w:r>
      <w:r w:rsidRPr="009E045E">
        <w:rPr>
          <w:rFonts w:ascii="David" w:hAnsi="David" w:cs="David"/>
          <w:sz w:val="24"/>
          <w:szCs w:val="24"/>
          <w:rtl/>
        </w:rPr>
        <w:t xml:space="preserve"> רפואה מתגוננת, הרתעה ביתר – ביה"ח יפחדו להתפתח ולהתקדם כי יהיה להם רף גובה יותר לעמוד בו. </w:t>
      </w:r>
    </w:p>
    <w:p w14:paraId="2B897403" w14:textId="37BBFE6C" w:rsidR="00D34C9C" w:rsidRPr="009E045E" w:rsidRDefault="00D34C9C" w:rsidP="00662090">
      <w:pPr>
        <w:pStyle w:val="a7"/>
        <w:numPr>
          <w:ilvl w:val="0"/>
          <w:numId w:val="2"/>
        </w:numPr>
        <w:spacing w:line="360" w:lineRule="auto"/>
        <w:rPr>
          <w:rFonts w:ascii="David" w:hAnsi="David" w:cs="David"/>
          <w:sz w:val="24"/>
          <w:szCs w:val="24"/>
        </w:rPr>
      </w:pPr>
      <w:r w:rsidRPr="009E045E">
        <w:rPr>
          <w:rFonts w:ascii="David" w:hAnsi="David" w:cs="David"/>
          <w:sz w:val="24"/>
          <w:szCs w:val="24"/>
          <w:rtl/>
        </w:rPr>
        <w:t>"</w:t>
      </w:r>
      <w:r w:rsidRPr="009E045E">
        <w:rPr>
          <w:rFonts w:ascii="David" w:hAnsi="David" w:cs="David"/>
          <w:b/>
          <w:bCs/>
          <w:sz w:val="24"/>
          <w:szCs w:val="24"/>
          <w:u w:val="single"/>
          <w:shd w:val="clear" w:color="auto" w:fill="FFE599" w:themeFill="accent4" w:themeFillTint="66"/>
          <w:rtl/>
        </w:rPr>
        <w:t>באותן נסיבות</w:t>
      </w:r>
      <w:r w:rsidRPr="009E045E">
        <w:rPr>
          <w:rFonts w:ascii="David" w:hAnsi="David" w:cs="David"/>
          <w:sz w:val="24"/>
          <w:szCs w:val="24"/>
          <w:rtl/>
        </w:rPr>
        <w:t xml:space="preserve">" : </w:t>
      </w:r>
      <w:r w:rsidRPr="009E045E">
        <w:rPr>
          <w:rFonts w:ascii="David" w:eastAsia="Times New Roman" w:hAnsi="David" w:cs="David"/>
          <w:b/>
          <w:bCs/>
          <w:sz w:val="24"/>
          <w:szCs w:val="24"/>
          <w:highlight w:val="lightGray"/>
          <w:rtl/>
        </w:rPr>
        <w:t>ההקשר</w:t>
      </w:r>
      <w:r w:rsidRPr="009E045E">
        <w:rPr>
          <w:rFonts w:ascii="David" w:eastAsia="Times New Roman" w:hAnsi="David" w:cs="David"/>
          <w:sz w:val="24"/>
          <w:szCs w:val="24"/>
          <w:rtl/>
        </w:rPr>
        <w:t xml:space="preserve"> (קונטקסט) עשוי להשפיע על המסקנה אם התנהגות סבירה[נהיגה 50 קמ"ש ביום רגיל לעומת יום סוער]. </w:t>
      </w:r>
      <w:r w:rsidRPr="009E045E">
        <w:rPr>
          <w:rFonts w:ascii="David" w:eastAsia="Times New Roman" w:hAnsi="David" w:cs="David"/>
          <w:b/>
          <w:bCs/>
          <w:sz w:val="24"/>
          <w:szCs w:val="24"/>
          <w:highlight w:val="lightGray"/>
          <w:rtl/>
        </w:rPr>
        <w:t>המועד</w:t>
      </w:r>
      <w:r w:rsidRPr="009E045E">
        <w:rPr>
          <w:rFonts w:ascii="David" w:eastAsia="Times New Roman" w:hAnsi="David" w:cs="David"/>
          <w:sz w:val="24"/>
          <w:szCs w:val="24"/>
          <w:rtl/>
        </w:rPr>
        <w:t xml:space="preserve"> הקובע שבו נקבע אם התנהגות הייתה סבירה[</w:t>
      </w:r>
      <w:r w:rsidRPr="009E045E">
        <w:rPr>
          <w:rFonts w:ascii="David" w:hAnsi="David" w:cs="David"/>
          <w:b/>
          <w:bCs/>
          <w:sz w:val="24"/>
          <w:szCs w:val="24"/>
          <w:rtl/>
        </w:rPr>
        <w:t>נבחן את ההתנהגות דרך עיניים אובייקטיביות, על סמך מה שהמזיק ידע באותו זמן שנהג בהתנהגות המזיקה</w:t>
      </w:r>
      <w:r w:rsidRPr="009E045E">
        <w:rPr>
          <w:rFonts w:ascii="David" w:hAnsi="David" w:cs="David"/>
          <w:sz w:val="24"/>
          <w:szCs w:val="24"/>
          <w:rtl/>
        </w:rPr>
        <w:t>. האם ידע או היה צריך לדעת שהתנהגותו בלתי סבירה. נבדוק אם הוא התרשל ע"פ המועד שביצע את ההתנהגות המזיקה].</w:t>
      </w:r>
    </w:p>
    <w:p w14:paraId="421C4BC7" w14:textId="77777777" w:rsidR="00EF0E5F" w:rsidRPr="009E045E" w:rsidRDefault="00EF0E5F" w:rsidP="00EF0E5F">
      <w:pPr>
        <w:pStyle w:val="a7"/>
        <w:spacing w:line="360" w:lineRule="auto"/>
        <w:ind w:left="1080"/>
        <w:rPr>
          <w:rFonts w:ascii="David" w:hAnsi="David" w:cs="David"/>
          <w:sz w:val="24"/>
          <w:szCs w:val="24"/>
          <w:rtl/>
        </w:rPr>
      </w:pPr>
    </w:p>
    <w:p w14:paraId="232DB688" w14:textId="2448DBE2" w:rsidR="00D34C9C" w:rsidRPr="009E045E" w:rsidRDefault="00F41412" w:rsidP="00662090">
      <w:pPr>
        <w:pStyle w:val="a7"/>
        <w:numPr>
          <w:ilvl w:val="0"/>
          <w:numId w:val="12"/>
        </w:numPr>
        <w:spacing w:line="360" w:lineRule="auto"/>
        <w:rPr>
          <w:rFonts w:ascii="David" w:hAnsi="David" w:cs="David"/>
          <w:sz w:val="24"/>
          <w:szCs w:val="24"/>
        </w:rPr>
      </w:pPr>
      <w:r w:rsidRPr="009E045E">
        <w:rPr>
          <w:rFonts w:ascii="David" w:hAnsi="David" w:cs="David"/>
          <w:sz w:val="24"/>
          <w:szCs w:val="24"/>
          <w:rtl/>
        </w:rPr>
        <w:t xml:space="preserve">מבחינת </w:t>
      </w:r>
      <w:r w:rsidRPr="009E045E">
        <w:rPr>
          <w:rFonts w:ascii="David" w:hAnsi="David" w:cs="David"/>
          <w:sz w:val="24"/>
          <w:szCs w:val="24"/>
          <w:u w:val="single"/>
          <w:rtl/>
        </w:rPr>
        <w:t>צדק מתקן</w:t>
      </w:r>
      <w:r w:rsidRPr="009E045E">
        <w:rPr>
          <w:rFonts w:ascii="David" w:hAnsi="David" w:cs="David"/>
          <w:sz w:val="24"/>
          <w:szCs w:val="24"/>
          <w:rtl/>
        </w:rPr>
        <w:t xml:space="preserve"> אין נפקות לשאלה </w:t>
      </w:r>
      <w:r w:rsidR="008472DD" w:rsidRPr="009E045E">
        <w:rPr>
          <w:rFonts w:ascii="David" w:hAnsi="David" w:cs="David"/>
          <w:sz w:val="24"/>
          <w:szCs w:val="24"/>
          <w:rtl/>
        </w:rPr>
        <w:t>א</w:t>
      </w:r>
      <w:r w:rsidR="00EF0E5F" w:rsidRPr="009E045E">
        <w:rPr>
          <w:rFonts w:ascii="David" w:hAnsi="David" w:cs="David"/>
          <w:sz w:val="24"/>
          <w:szCs w:val="24"/>
          <w:rtl/>
        </w:rPr>
        <w:t xml:space="preserve">ם </w:t>
      </w:r>
      <w:r w:rsidR="008472DD" w:rsidRPr="009E045E">
        <w:rPr>
          <w:rFonts w:ascii="David" w:hAnsi="David" w:cs="David"/>
          <w:sz w:val="24"/>
          <w:szCs w:val="24"/>
          <w:rtl/>
        </w:rPr>
        <w:t>למזיק היה נטל גדול או קטן, כל הרעיון זה השבת המצב לקודמתו</w:t>
      </w:r>
      <w:r w:rsidR="00323A9D" w:rsidRPr="009E045E">
        <w:rPr>
          <w:rFonts w:ascii="David" w:hAnsi="David" w:cs="David"/>
          <w:sz w:val="24"/>
          <w:szCs w:val="24"/>
          <w:rtl/>
        </w:rPr>
        <w:t>- שיקולים כלכליים לא רלוונטיים</w:t>
      </w:r>
      <w:r w:rsidR="008472DD" w:rsidRPr="009E045E">
        <w:rPr>
          <w:rFonts w:ascii="David" w:hAnsi="David" w:cs="David"/>
          <w:sz w:val="24"/>
          <w:szCs w:val="24"/>
          <w:rtl/>
        </w:rPr>
        <w:t>.</w:t>
      </w:r>
    </w:p>
    <w:p w14:paraId="4D6FD26D" w14:textId="77777777" w:rsidR="008472DD" w:rsidRPr="009E045E" w:rsidRDefault="008472DD" w:rsidP="008472DD">
      <w:pPr>
        <w:pStyle w:val="a7"/>
        <w:rPr>
          <w:rFonts w:ascii="David" w:hAnsi="David" w:cs="David"/>
          <w:sz w:val="24"/>
          <w:szCs w:val="24"/>
          <w:rtl/>
        </w:rPr>
      </w:pPr>
    </w:p>
    <w:p w14:paraId="2D2AC4D2" w14:textId="51CEA2E5" w:rsidR="00C76010" w:rsidRPr="009E045E" w:rsidRDefault="008472DD" w:rsidP="00662090">
      <w:pPr>
        <w:pStyle w:val="a7"/>
        <w:numPr>
          <w:ilvl w:val="0"/>
          <w:numId w:val="12"/>
        </w:numPr>
        <w:spacing w:line="360" w:lineRule="auto"/>
        <w:rPr>
          <w:rFonts w:ascii="David" w:hAnsi="David" w:cs="David"/>
          <w:sz w:val="24"/>
          <w:szCs w:val="24"/>
        </w:rPr>
      </w:pPr>
      <w:r w:rsidRPr="009E045E">
        <w:rPr>
          <w:rFonts w:ascii="David" w:hAnsi="David" w:cs="David"/>
          <w:sz w:val="24"/>
          <w:szCs w:val="24"/>
          <w:rtl/>
        </w:rPr>
        <w:t xml:space="preserve">מבחינת </w:t>
      </w:r>
      <w:r w:rsidRPr="009E045E">
        <w:rPr>
          <w:rFonts w:ascii="David" w:hAnsi="David" w:cs="David"/>
          <w:sz w:val="24"/>
          <w:szCs w:val="24"/>
          <w:u w:val="single"/>
          <w:rtl/>
        </w:rPr>
        <w:t>צדק חלוקתי</w:t>
      </w:r>
      <w:r w:rsidR="00194E28" w:rsidRPr="009E045E">
        <w:rPr>
          <w:rFonts w:ascii="David" w:hAnsi="David" w:cs="David"/>
          <w:sz w:val="24"/>
          <w:szCs w:val="24"/>
          <w:rtl/>
        </w:rPr>
        <w:t>, המיקוד הוא על הקבוצה אליה משתייכים הניזוק והמזיק הספציפיים.</w:t>
      </w:r>
      <w:r w:rsidR="00C76010" w:rsidRPr="009E045E">
        <w:rPr>
          <w:rFonts w:ascii="David" w:hAnsi="David" w:cs="David"/>
          <w:sz w:val="24"/>
          <w:szCs w:val="24"/>
          <w:rtl/>
        </w:rPr>
        <w:t xml:space="preserve"> נטיל על המזיק אחריות</w:t>
      </w:r>
      <w:r w:rsidR="00EF0E5F" w:rsidRPr="009E045E">
        <w:rPr>
          <w:rFonts w:ascii="David" w:hAnsi="David" w:cs="David"/>
          <w:sz w:val="24"/>
          <w:szCs w:val="24"/>
          <w:rtl/>
        </w:rPr>
        <w:t xml:space="preserve"> ללא קשר אם הנטל היה גדול או לא</w:t>
      </w:r>
      <w:r w:rsidR="00C76010" w:rsidRPr="009E045E">
        <w:rPr>
          <w:rFonts w:ascii="David" w:hAnsi="David" w:cs="David"/>
          <w:sz w:val="24"/>
          <w:szCs w:val="24"/>
          <w:rtl/>
        </w:rPr>
        <w:t>, בהנחה שנרצה לתת העדפה לבטיחות הניזוקים על פני חופש הפעולה של המזיקים.</w:t>
      </w:r>
      <w:r w:rsidR="00215833" w:rsidRPr="009E045E">
        <w:rPr>
          <w:rFonts w:ascii="David" w:hAnsi="David" w:cs="David"/>
          <w:sz w:val="24"/>
          <w:szCs w:val="24"/>
          <w:rtl/>
        </w:rPr>
        <w:t xml:space="preserve"> דוג' יש לנו צורך להגן על </w:t>
      </w:r>
      <w:r w:rsidR="00BF3053" w:rsidRPr="009E045E">
        <w:rPr>
          <w:rFonts w:ascii="David" w:hAnsi="David" w:cs="David"/>
          <w:sz w:val="24"/>
          <w:szCs w:val="24"/>
          <w:rtl/>
        </w:rPr>
        <w:t>בניה נוער מפעולה מסוכנת, אם שיקולי צדק מחלק מובילים אותי, לא יהיה לי אכפת מההכבדה על מניעת הסכנה על המזיקים- כי אני רוצה להגן על קבוצה שיש לה נטייה לחוסר זהירות (למשל בני נוער שעלולים להתנהג בצורה מסוכנת ולקפוץ ראש למים רדודים בבריכה).</w:t>
      </w:r>
      <w:r w:rsidR="006A0FC2" w:rsidRPr="009E045E">
        <w:rPr>
          <w:rFonts w:ascii="David" w:hAnsi="David" w:cs="David"/>
          <w:sz w:val="24"/>
          <w:szCs w:val="24"/>
          <w:rtl/>
        </w:rPr>
        <w:t xml:space="preserve"> *לפעמים גם נעדיף מזיק מקבוצה חלשה כדי להגן עליו.</w:t>
      </w:r>
    </w:p>
    <w:p w14:paraId="234FCB3C" w14:textId="77777777" w:rsidR="0065674A" w:rsidRPr="009E045E" w:rsidRDefault="0065674A" w:rsidP="0065674A">
      <w:pPr>
        <w:pStyle w:val="a7"/>
        <w:rPr>
          <w:rFonts w:ascii="David" w:hAnsi="David" w:cs="David"/>
          <w:sz w:val="24"/>
          <w:szCs w:val="24"/>
          <w:rtl/>
        </w:rPr>
      </w:pPr>
    </w:p>
    <w:p w14:paraId="7BC88440" w14:textId="05E3AC82" w:rsidR="00D55816" w:rsidRPr="009E045E" w:rsidRDefault="00BF4892" w:rsidP="00662090">
      <w:pPr>
        <w:pStyle w:val="a7"/>
        <w:numPr>
          <w:ilvl w:val="0"/>
          <w:numId w:val="12"/>
        </w:numPr>
        <w:spacing w:line="360" w:lineRule="auto"/>
        <w:rPr>
          <w:rFonts w:ascii="David" w:hAnsi="David" w:cs="David"/>
          <w:sz w:val="24"/>
          <w:szCs w:val="24"/>
        </w:rPr>
      </w:pPr>
      <w:r w:rsidRPr="009E045E">
        <w:rPr>
          <w:rFonts w:ascii="David" w:hAnsi="David" w:cs="David"/>
          <w:sz w:val="24"/>
          <w:szCs w:val="24"/>
          <w:rtl/>
        </w:rPr>
        <w:t xml:space="preserve">האסכולה הכלכלית </w:t>
      </w:r>
      <w:r w:rsidR="00824C98">
        <w:rPr>
          <w:rFonts w:ascii="David" w:hAnsi="David" w:cs="David" w:hint="cs"/>
          <w:sz w:val="24"/>
          <w:szCs w:val="24"/>
          <w:rtl/>
        </w:rPr>
        <w:t>(מבחני התרשלות)</w:t>
      </w:r>
      <w:r w:rsidR="00D55816" w:rsidRPr="009E045E">
        <w:rPr>
          <w:rFonts w:ascii="David" w:hAnsi="David" w:cs="David"/>
          <w:sz w:val="24"/>
          <w:szCs w:val="24"/>
          <w:rtl/>
        </w:rPr>
        <w:t>:</w:t>
      </w:r>
      <w:r w:rsidR="001A1E5A" w:rsidRPr="009E045E">
        <w:rPr>
          <w:rFonts w:ascii="David" w:hAnsi="David" w:cs="David"/>
          <w:sz w:val="24"/>
          <w:szCs w:val="24"/>
          <w:rtl/>
        </w:rPr>
        <w:t xml:space="preserve"> </w:t>
      </w:r>
    </w:p>
    <w:p w14:paraId="56868D66" w14:textId="77777777" w:rsidR="00D55816" w:rsidRPr="009E045E" w:rsidRDefault="00D55816" w:rsidP="00D55816">
      <w:pPr>
        <w:pStyle w:val="a7"/>
        <w:rPr>
          <w:rFonts w:ascii="David" w:hAnsi="David" w:cs="David"/>
          <w:sz w:val="24"/>
          <w:szCs w:val="24"/>
          <w:rtl/>
        </w:rPr>
      </w:pPr>
    </w:p>
    <w:p w14:paraId="7F4C0B05" w14:textId="49E9C358" w:rsidR="0065674A" w:rsidRPr="009E045E" w:rsidRDefault="00BF4892" w:rsidP="00662090">
      <w:pPr>
        <w:pStyle w:val="a7"/>
        <w:numPr>
          <w:ilvl w:val="0"/>
          <w:numId w:val="14"/>
        </w:numPr>
        <w:spacing w:line="360" w:lineRule="auto"/>
        <w:rPr>
          <w:rFonts w:ascii="David" w:hAnsi="David" w:cs="David"/>
          <w:sz w:val="24"/>
          <w:szCs w:val="24"/>
        </w:rPr>
      </w:pPr>
      <w:r w:rsidRPr="009E045E">
        <w:rPr>
          <w:rFonts w:ascii="David" w:hAnsi="David" w:cs="David"/>
          <w:sz w:val="24"/>
          <w:szCs w:val="24"/>
          <w:shd w:val="clear" w:color="auto" w:fill="F4B083" w:themeFill="accent2" w:themeFillTint="99"/>
          <w:rtl/>
        </w:rPr>
        <w:t>נוסחת הנד</w:t>
      </w:r>
      <w:r w:rsidR="00950402" w:rsidRPr="009E045E">
        <w:rPr>
          <w:rFonts w:ascii="David" w:hAnsi="David" w:cs="David"/>
          <w:sz w:val="24"/>
          <w:szCs w:val="24"/>
          <w:rtl/>
        </w:rPr>
        <w:t xml:space="preserve"> - </w:t>
      </w:r>
      <w:r w:rsidR="00950402" w:rsidRPr="009E045E">
        <w:rPr>
          <w:rFonts w:ascii="David" w:hAnsi="David" w:cs="David"/>
          <w:sz w:val="24"/>
          <w:szCs w:val="24"/>
          <w:u w:val="single"/>
          <w:rtl/>
        </w:rPr>
        <w:t>מתי יודעים שאדם התנהג בצורה לא סבירה ועד כמה אם בכלל צריך להתחשב בעלות של המזיק ובהכבדה על המזיק למנוע את הנזק?</w:t>
      </w:r>
      <w:r w:rsidR="00950402" w:rsidRPr="009E045E">
        <w:rPr>
          <w:rFonts w:ascii="David" w:hAnsi="David" w:cs="David"/>
          <w:sz w:val="24"/>
          <w:szCs w:val="24"/>
          <w:rtl/>
        </w:rPr>
        <w:t xml:space="preserve"> (</w:t>
      </w:r>
      <w:r w:rsidR="000450D4" w:rsidRPr="009E045E">
        <w:rPr>
          <w:rFonts w:ascii="David" w:hAnsi="David" w:cs="David"/>
          <w:sz w:val="24"/>
          <w:szCs w:val="24"/>
          <w:rtl/>
        </w:rPr>
        <w:t>נוסחת הנד נותנת מענה ל</w:t>
      </w:r>
      <w:r w:rsidR="00BB0D01" w:rsidRPr="009E045E">
        <w:rPr>
          <w:rFonts w:ascii="David" w:hAnsi="David" w:cs="David"/>
          <w:sz w:val="24"/>
          <w:szCs w:val="24"/>
          <w:rtl/>
        </w:rPr>
        <w:t>שאלה אם התנהגות סבירה צריך להיות מושפעת מהכבדה על המזיק?)</w:t>
      </w:r>
    </w:p>
    <w:p w14:paraId="49D09846" w14:textId="77777777" w:rsidR="00036467" w:rsidRPr="009E045E" w:rsidRDefault="00036467" w:rsidP="00036467">
      <w:pPr>
        <w:pStyle w:val="a7"/>
        <w:rPr>
          <w:rFonts w:ascii="David" w:hAnsi="David" w:cs="David"/>
          <w:sz w:val="24"/>
          <w:szCs w:val="24"/>
          <w:rtl/>
        </w:rPr>
      </w:pPr>
    </w:p>
    <w:p w14:paraId="78AC5CFC" w14:textId="77777777" w:rsidR="00036467" w:rsidRPr="009E045E" w:rsidRDefault="00036467" w:rsidP="00662090">
      <w:pPr>
        <w:pStyle w:val="a7"/>
        <w:numPr>
          <w:ilvl w:val="0"/>
          <w:numId w:val="13"/>
        </w:numPr>
        <w:spacing w:line="360" w:lineRule="auto"/>
        <w:rPr>
          <w:rFonts w:ascii="David" w:hAnsi="David" w:cs="David"/>
          <w:sz w:val="24"/>
          <w:szCs w:val="24"/>
        </w:rPr>
      </w:pPr>
      <w:r w:rsidRPr="009E045E">
        <w:rPr>
          <w:rFonts w:ascii="David" w:hAnsi="David" w:cs="David"/>
          <w:b/>
          <w:bCs/>
          <w:sz w:val="24"/>
          <w:szCs w:val="24"/>
        </w:rPr>
        <w:t>P</w:t>
      </w:r>
      <w:r w:rsidRPr="009E045E">
        <w:rPr>
          <w:rFonts w:ascii="David" w:hAnsi="David" w:cs="David"/>
          <w:sz w:val="24"/>
          <w:szCs w:val="24"/>
          <w:rtl/>
        </w:rPr>
        <w:t xml:space="preserve"> (</w:t>
      </w:r>
      <w:r w:rsidRPr="009E045E">
        <w:rPr>
          <w:rFonts w:ascii="David" w:hAnsi="David" w:cs="David"/>
          <w:sz w:val="24"/>
          <w:szCs w:val="24"/>
        </w:rPr>
        <w:t>probability</w:t>
      </w:r>
      <w:r w:rsidRPr="009E045E">
        <w:rPr>
          <w:rFonts w:ascii="David" w:hAnsi="David" w:cs="David"/>
          <w:sz w:val="24"/>
          <w:szCs w:val="24"/>
          <w:rtl/>
        </w:rPr>
        <w:t xml:space="preserve">) - </w:t>
      </w:r>
      <w:r w:rsidRPr="009E045E">
        <w:rPr>
          <w:rFonts w:ascii="David" w:hAnsi="David" w:cs="David"/>
          <w:b/>
          <w:bCs/>
          <w:sz w:val="24"/>
          <w:szCs w:val="24"/>
          <w:rtl/>
        </w:rPr>
        <w:t>הסתברות שייגרם הנזק</w:t>
      </w:r>
      <w:r w:rsidRPr="009E045E">
        <w:rPr>
          <w:rFonts w:ascii="David" w:hAnsi="David" w:cs="David"/>
          <w:sz w:val="24"/>
          <w:szCs w:val="24"/>
          <w:rtl/>
        </w:rPr>
        <w:t>.</w:t>
      </w:r>
    </w:p>
    <w:p w14:paraId="07781CDF" w14:textId="77777777" w:rsidR="00036467" w:rsidRPr="009E045E" w:rsidRDefault="00036467" w:rsidP="00662090">
      <w:pPr>
        <w:pStyle w:val="a7"/>
        <w:numPr>
          <w:ilvl w:val="0"/>
          <w:numId w:val="13"/>
        </w:numPr>
        <w:spacing w:line="360" w:lineRule="auto"/>
        <w:rPr>
          <w:rFonts w:ascii="David" w:hAnsi="David" w:cs="David"/>
          <w:sz w:val="24"/>
          <w:szCs w:val="24"/>
          <w:rtl/>
        </w:rPr>
      </w:pPr>
      <w:r w:rsidRPr="009E045E">
        <w:rPr>
          <w:rFonts w:ascii="David" w:hAnsi="David" w:cs="David"/>
          <w:b/>
          <w:bCs/>
          <w:sz w:val="24"/>
          <w:szCs w:val="24"/>
        </w:rPr>
        <w:t>L</w:t>
      </w:r>
      <w:r w:rsidRPr="009E045E">
        <w:rPr>
          <w:rFonts w:ascii="David" w:hAnsi="David" w:cs="David"/>
          <w:sz w:val="24"/>
          <w:szCs w:val="24"/>
          <w:rtl/>
        </w:rPr>
        <w:t xml:space="preserve"> (</w:t>
      </w:r>
      <w:r w:rsidRPr="009E045E">
        <w:rPr>
          <w:rFonts w:ascii="David" w:hAnsi="David" w:cs="David"/>
          <w:sz w:val="24"/>
          <w:szCs w:val="24"/>
        </w:rPr>
        <w:t>loss</w:t>
      </w:r>
      <w:r w:rsidRPr="009E045E">
        <w:rPr>
          <w:rFonts w:ascii="David" w:hAnsi="David" w:cs="David"/>
          <w:sz w:val="24"/>
          <w:szCs w:val="24"/>
          <w:rtl/>
        </w:rPr>
        <w:t xml:space="preserve">) -שיעור הנזק- הסתכלות על </w:t>
      </w:r>
      <w:r w:rsidRPr="009E045E">
        <w:rPr>
          <w:rFonts w:ascii="David" w:hAnsi="David" w:cs="David"/>
          <w:b/>
          <w:bCs/>
          <w:sz w:val="24"/>
          <w:szCs w:val="24"/>
          <w:rtl/>
        </w:rPr>
        <w:t>הנזק הצפוי</w:t>
      </w:r>
      <w:r w:rsidRPr="009E045E">
        <w:rPr>
          <w:rFonts w:ascii="David" w:hAnsi="David" w:cs="David"/>
          <w:sz w:val="24"/>
          <w:szCs w:val="24"/>
          <w:rtl/>
        </w:rPr>
        <w:t>.</w:t>
      </w:r>
    </w:p>
    <w:p w14:paraId="25F84B17" w14:textId="77777777" w:rsidR="00036467" w:rsidRPr="009E045E" w:rsidRDefault="00036467" w:rsidP="00662090">
      <w:pPr>
        <w:pStyle w:val="a7"/>
        <w:numPr>
          <w:ilvl w:val="0"/>
          <w:numId w:val="13"/>
        </w:numPr>
        <w:spacing w:line="360" w:lineRule="auto"/>
        <w:rPr>
          <w:rFonts w:ascii="David" w:hAnsi="David" w:cs="David"/>
          <w:sz w:val="24"/>
          <w:szCs w:val="24"/>
          <w:rtl/>
        </w:rPr>
      </w:pPr>
      <w:r w:rsidRPr="009E045E">
        <w:rPr>
          <w:rFonts w:ascii="David" w:hAnsi="David" w:cs="David"/>
          <w:b/>
          <w:bCs/>
          <w:sz w:val="24"/>
          <w:szCs w:val="24"/>
        </w:rPr>
        <w:t>B</w:t>
      </w:r>
      <w:r w:rsidRPr="009E045E">
        <w:rPr>
          <w:rFonts w:ascii="David" w:hAnsi="David" w:cs="David"/>
          <w:sz w:val="24"/>
          <w:szCs w:val="24"/>
          <w:rtl/>
        </w:rPr>
        <w:t>- (</w:t>
      </w:r>
      <w:r w:rsidRPr="009E045E">
        <w:rPr>
          <w:rFonts w:ascii="David" w:hAnsi="David" w:cs="David"/>
          <w:sz w:val="24"/>
          <w:szCs w:val="24"/>
        </w:rPr>
        <w:t>Burden of precaution</w:t>
      </w:r>
      <w:r w:rsidRPr="009E045E">
        <w:rPr>
          <w:rFonts w:ascii="David" w:hAnsi="David" w:cs="David"/>
          <w:sz w:val="24"/>
          <w:szCs w:val="24"/>
          <w:rtl/>
        </w:rPr>
        <w:t xml:space="preserve">) </w:t>
      </w:r>
      <w:r w:rsidRPr="009E045E">
        <w:rPr>
          <w:rFonts w:ascii="David" w:hAnsi="David" w:cs="David"/>
          <w:b/>
          <w:bCs/>
          <w:sz w:val="24"/>
          <w:szCs w:val="24"/>
          <w:rtl/>
        </w:rPr>
        <w:t>עלות המניעה</w:t>
      </w:r>
      <w:r w:rsidRPr="009E045E">
        <w:rPr>
          <w:rFonts w:ascii="David" w:hAnsi="David" w:cs="David"/>
          <w:sz w:val="24"/>
          <w:szCs w:val="24"/>
          <w:rtl/>
        </w:rPr>
        <w:t xml:space="preserve"> (הצבת אמצעי זהירות/הימנעות מהפעילות.</w:t>
      </w:r>
    </w:p>
    <w:p w14:paraId="41656E0C" w14:textId="11CA39BC" w:rsidR="00036467" w:rsidRPr="009E045E" w:rsidRDefault="00036467" w:rsidP="00662090">
      <w:pPr>
        <w:pStyle w:val="a7"/>
        <w:numPr>
          <w:ilvl w:val="0"/>
          <w:numId w:val="13"/>
        </w:numPr>
        <w:spacing w:line="360" w:lineRule="auto"/>
        <w:rPr>
          <w:rFonts w:ascii="David" w:hAnsi="David" w:cs="David"/>
          <w:sz w:val="24"/>
          <w:szCs w:val="24"/>
        </w:rPr>
      </w:pPr>
      <w:r w:rsidRPr="009E045E">
        <w:rPr>
          <w:rFonts w:ascii="David" w:hAnsi="David" w:cs="David"/>
          <w:sz w:val="24"/>
          <w:szCs w:val="24"/>
        </w:rPr>
        <w:t>P</w:t>
      </w:r>
      <w:r w:rsidRPr="009E045E">
        <w:rPr>
          <w:rFonts w:ascii="David" w:hAnsi="David" w:cs="David"/>
          <w:sz w:val="24"/>
          <w:szCs w:val="24"/>
          <w:rtl/>
        </w:rPr>
        <w:t xml:space="preserve"> * </w:t>
      </w:r>
      <w:r w:rsidRPr="009E045E">
        <w:rPr>
          <w:rFonts w:ascii="David" w:hAnsi="David" w:cs="David"/>
          <w:sz w:val="24"/>
          <w:szCs w:val="24"/>
        </w:rPr>
        <w:t>L</w:t>
      </w:r>
      <w:r w:rsidRPr="009E045E">
        <w:rPr>
          <w:rFonts w:ascii="David" w:hAnsi="David" w:cs="David"/>
          <w:sz w:val="24"/>
          <w:szCs w:val="24"/>
          <w:rtl/>
        </w:rPr>
        <w:t xml:space="preserve"> = תוחלת הנזק.</w:t>
      </w:r>
    </w:p>
    <w:p w14:paraId="5B46E51E" w14:textId="07DBDA88" w:rsidR="00036467" w:rsidRPr="009E045E" w:rsidRDefault="00C230C3" w:rsidP="00C230C3">
      <w:pPr>
        <w:spacing w:line="360" w:lineRule="auto"/>
        <w:rPr>
          <w:rFonts w:ascii="David" w:hAnsi="David" w:cs="David"/>
          <w:sz w:val="24"/>
          <w:szCs w:val="24"/>
          <w:rtl/>
        </w:rPr>
      </w:pPr>
      <w:r w:rsidRPr="009E045E">
        <w:rPr>
          <w:rFonts w:ascii="David" w:hAnsi="David" w:cs="David"/>
          <w:sz w:val="24"/>
          <w:szCs w:val="24"/>
          <w:rtl/>
        </w:rPr>
        <w:t>רוב הפעילות בעולם מחצינות סיכון,</w:t>
      </w:r>
      <w:r w:rsidR="006020FD" w:rsidRPr="009E045E">
        <w:rPr>
          <w:rFonts w:ascii="David" w:hAnsi="David" w:cs="David"/>
          <w:sz w:val="24"/>
          <w:szCs w:val="24"/>
          <w:rtl/>
        </w:rPr>
        <w:t xml:space="preserve"> אני לא אמנע מלנהוג למרות שהנהיגה מסוכנת אחרת אני לא אחייה</w:t>
      </w:r>
      <w:r w:rsidR="00E24062" w:rsidRPr="009E045E">
        <w:rPr>
          <w:rFonts w:ascii="David" w:hAnsi="David" w:cs="David"/>
          <w:sz w:val="24"/>
          <w:szCs w:val="24"/>
          <w:rtl/>
        </w:rPr>
        <w:t xml:space="preserve"> אבל נדרש ממני לבצע איזון</w:t>
      </w:r>
      <w:r w:rsidR="006020FD" w:rsidRPr="009E045E">
        <w:rPr>
          <w:rFonts w:ascii="David" w:hAnsi="David" w:cs="David"/>
          <w:sz w:val="24"/>
          <w:szCs w:val="24"/>
          <w:rtl/>
        </w:rPr>
        <w:t>.</w:t>
      </w:r>
      <w:r w:rsidR="00213410" w:rsidRPr="009E045E">
        <w:rPr>
          <w:rFonts w:ascii="David" w:hAnsi="David" w:cs="David"/>
          <w:sz w:val="24"/>
          <w:szCs w:val="24"/>
          <w:rtl/>
        </w:rPr>
        <w:t xml:space="preserve"> הנוסחה מתמרצת אנשים לנקוט אמצעי </w:t>
      </w:r>
      <w:r w:rsidR="00627274" w:rsidRPr="009E045E">
        <w:rPr>
          <w:rFonts w:ascii="David" w:hAnsi="David" w:cs="David"/>
          <w:sz w:val="24"/>
          <w:szCs w:val="24"/>
          <w:rtl/>
        </w:rPr>
        <w:t>זהירות כאשר עלות מניעת הנזק נמוכה מתוחלתו.</w:t>
      </w:r>
    </w:p>
    <w:p w14:paraId="273064AB" w14:textId="7BAD82CD" w:rsidR="00122286" w:rsidRPr="009E045E" w:rsidRDefault="00122286" w:rsidP="00213410">
      <w:pPr>
        <w:shd w:val="clear" w:color="auto" w:fill="F7CAAC" w:themeFill="accent2" w:themeFillTint="66"/>
        <w:spacing w:line="240" w:lineRule="auto"/>
        <w:rPr>
          <w:rFonts w:ascii="David" w:eastAsia="Times New Roman" w:hAnsi="David" w:cs="David"/>
          <w:sz w:val="24"/>
          <w:szCs w:val="24"/>
        </w:rPr>
      </w:pPr>
      <w:r w:rsidRPr="009E045E">
        <w:rPr>
          <w:rFonts w:ascii="David" w:eastAsia="Times New Roman" w:hAnsi="David" w:cs="David"/>
          <w:sz w:val="24"/>
          <w:szCs w:val="24"/>
        </w:rPr>
        <w:t>P x LB</w:t>
      </w:r>
      <w:r w:rsidRPr="009E045E">
        <w:rPr>
          <w:rFonts w:ascii="David" w:eastAsia="Times New Roman" w:hAnsi="David" w:cs="David"/>
          <w:sz w:val="24"/>
          <w:szCs w:val="24"/>
          <w:rtl/>
        </w:rPr>
        <w:t xml:space="preserve">   אין התרשלות. [תוחלת הנזק </w:t>
      </w:r>
      <w:r w:rsidRPr="009E045E">
        <w:rPr>
          <w:rFonts w:ascii="David" w:eastAsia="Times New Roman" w:hAnsi="David" w:cs="David"/>
          <w:sz w:val="24"/>
          <w:szCs w:val="24"/>
          <w:u w:val="single"/>
          <w:rtl/>
        </w:rPr>
        <w:t>נמוכה</w:t>
      </w:r>
      <w:r w:rsidRPr="009E045E">
        <w:rPr>
          <w:rFonts w:ascii="David" w:eastAsia="Times New Roman" w:hAnsi="David" w:cs="David"/>
          <w:sz w:val="24"/>
          <w:szCs w:val="24"/>
          <w:rtl/>
        </w:rPr>
        <w:t xml:space="preserve"> מעלויות המניעה]</w:t>
      </w:r>
    </w:p>
    <w:p w14:paraId="11D1C11A" w14:textId="1953CB82" w:rsidR="006020FD" w:rsidRPr="009E045E" w:rsidRDefault="00122286" w:rsidP="00213410">
      <w:pPr>
        <w:shd w:val="clear" w:color="auto" w:fill="F7CAAC" w:themeFill="accent2" w:themeFillTint="66"/>
        <w:spacing w:line="360" w:lineRule="auto"/>
        <w:rPr>
          <w:rFonts w:ascii="David" w:hAnsi="David" w:cs="David"/>
          <w:sz w:val="24"/>
          <w:szCs w:val="24"/>
          <w:rtl/>
        </w:rPr>
      </w:pPr>
      <w:r w:rsidRPr="009E045E">
        <w:rPr>
          <w:rFonts w:ascii="David" w:hAnsi="David" w:cs="David"/>
          <w:sz w:val="24"/>
          <w:szCs w:val="24"/>
        </w:rPr>
        <w:t>P x L B</w:t>
      </w:r>
      <w:r w:rsidRPr="009E045E">
        <w:rPr>
          <w:rFonts w:ascii="David" w:hAnsi="David" w:cs="David"/>
          <w:sz w:val="24"/>
          <w:szCs w:val="24"/>
          <w:rtl/>
        </w:rPr>
        <w:t xml:space="preserve">       התנהגות רשלנית (התרשלות). [תוחלת הנזק </w:t>
      </w:r>
      <w:r w:rsidRPr="009E045E">
        <w:rPr>
          <w:rFonts w:ascii="David" w:hAnsi="David" w:cs="David"/>
          <w:sz w:val="24"/>
          <w:szCs w:val="24"/>
          <w:u w:val="single"/>
          <w:rtl/>
        </w:rPr>
        <w:t>גבוהה</w:t>
      </w:r>
      <w:r w:rsidRPr="009E045E">
        <w:rPr>
          <w:rFonts w:ascii="David" w:hAnsi="David" w:cs="David"/>
          <w:sz w:val="24"/>
          <w:szCs w:val="24"/>
          <w:rtl/>
        </w:rPr>
        <w:t xml:space="preserve"> מעלויות המניעה]</w:t>
      </w:r>
    </w:p>
    <w:p w14:paraId="6361F7BE" w14:textId="716D81A1" w:rsidR="00D83326" w:rsidRPr="00863C39" w:rsidRDefault="00B67FAB" w:rsidP="00863C39">
      <w:pPr>
        <w:pStyle w:val="a7"/>
        <w:rPr>
          <w:rFonts w:ascii="David" w:hAnsi="David" w:cs="David"/>
          <w:sz w:val="24"/>
          <w:szCs w:val="24"/>
          <w:rtl/>
        </w:rPr>
      </w:pPr>
      <w:r w:rsidRPr="009E045E">
        <w:rPr>
          <w:rFonts w:ascii="David" w:hAnsi="David" w:cs="David"/>
          <w:b/>
          <w:bCs/>
          <w:sz w:val="24"/>
          <w:szCs w:val="24"/>
          <w:rtl/>
        </w:rPr>
        <w:t>היעילות</w:t>
      </w:r>
      <w:r w:rsidRPr="009E045E">
        <w:rPr>
          <w:rFonts w:ascii="David" w:hAnsi="David" w:cs="David"/>
          <w:sz w:val="24"/>
          <w:szCs w:val="24"/>
          <w:rtl/>
        </w:rPr>
        <w:t xml:space="preserve"> = היא הפחתת עלויות.</w:t>
      </w:r>
      <w:r w:rsidR="007A7124" w:rsidRPr="009E045E">
        <w:rPr>
          <w:rFonts w:ascii="David" w:hAnsi="David" w:cs="David"/>
          <w:sz w:val="24"/>
          <w:szCs w:val="24"/>
          <w:rtl/>
        </w:rPr>
        <w:t xml:space="preserve"> ונוסחת הנד מבטאת את הרעיון שהתנהגות סבירה היא התנהגות יעילה [ אדם סביר הוא אדם יעיל].</w:t>
      </w:r>
      <w:r w:rsidR="00D55816" w:rsidRPr="009E045E">
        <w:rPr>
          <w:rFonts w:ascii="David" w:hAnsi="David" w:cs="David"/>
          <w:sz w:val="24"/>
          <w:szCs w:val="24"/>
          <w:rtl/>
        </w:rPr>
        <w:t xml:space="preserve"> לפי הפרספקטיבה הכלכלית, לא נמנע נזק אם זה לא יעיל למנוע אותו</w:t>
      </w:r>
      <w:r w:rsidR="00863C39">
        <w:rPr>
          <w:rFonts w:ascii="David" w:hAnsi="David" w:cs="David" w:hint="cs"/>
          <w:sz w:val="24"/>
          <w:szCs w:val="24"/>
          <w:rtl/>
        </w:rPr>
        <w:t>.</w:t>
      </w:r>
    </w:p>
    <w:p w14:paraId="44FDCB45" w14:textId="77777777" w:rsidR="00D83326" w:rsidRPr="009E045E" w:rsidRDefault="00D83326" w:rsidP="00BB0D01">
      <w:pPr>
        <w:pStyle w:val="a7"/>
        <w:rPr>
          <w:rFonts w:ascii="David" w:hAnsi="David" w:cs="David"/>
          <w:sz w:val="24"/>
          <w:szCs w:val="24"/>
          <w:rtl/>
        </w:rPr>
      </w:pPr>
    </w:p>
    <w:p w14:paraId="45964EA6" w14:textId="56C3F6A4" w:rsidR="00C43578" w:rsidRPr="009E045E" w:rsidRDefault="00D83326" w:rsidP="00662090">
      <w:pPr>
        <w:pStyle w:val="a7"/>
        <w:numPr>
          <w:ilvl w:val="0"/>
          <w:numId w:val="9"/>
        </w:numPr>
        <w:rPr>
          <w:rFonts w:ascii="David" w:hAnsi="David" w:cs="David"/>
          <w:sz w:val="24"/>
          <w:szCs w:val="24"/>
        </w:rPr>
      </w:pPr>
      <w:r w:rsidRPr="009E045E">
        <w:rPr>
          <w:rFonts w:ascii="David" w:hAnsi="David" w:cs="David"/>
          <w:sz w:val="24"/>
          <w:szCs w:val="24"/>
          <w:highlight w:val="lightGray"/>
          <w:rtl/>
        </w:rPr>
        <w:lastRenderedPageBreak/>
        <w:t>אתגרים של כימות</w:t>
      </w:r>
      <w:r w:rsidRPr="009E045E">
        <w:rPr>
          <w:rFonts w:ascii="David" w:hAnsi="David" w:cs="David"/>
          <w:sz w:val="24"/>
          <w:szCs w:val="24"/>
          <w:rtl/>
        </w:rPr>
        <w:t xml:space="preserve"> – איך אעריך סיכוי התממשות נזק?</w:t>
      </w:r>
      <w:r w:rsidR="00C43578" w:rsidRPr="009E045E">
        <w:rPr>
          <w:rFonts w:ascii="David" w:hAnsi="David" w:cs="David"/>
          <w:sz w:val="24"/>
          <w:szCs w:val="24"/>
          <w:rtl/>
        </w:rPr>
        <w:t xml:space="preserve"> לעיתים לא נוכל לכמת, למשל נסיעה איטית יותר.</w:t>
      </w:r>
    </w:p>
    <w:p w14:paraId="5AAF605E" w14:textId="343BC6D7" w:rsidR="00D83326" w:rsidRPr="009E045E" w:rsidRDefault="00C43578" w:rsidP="00662090">
      <w:pPr>
        <w:pStyle w:val="a7"/>
        <w:numPr>
          <w:ilvl w:val="0"/>
          <w:numId w:val="2"/>
        </w:numPr>
        <w:rPr>
          <w:rFonts w:ascii="David" w:hAnsi="David" w:cs="David"/>
          <w:sz w:val="24"/>
          <w:szCs w:val="24"/>
        </w:rPr>
      </w:pPr>
      <w:r w:rsidRPr="009E045E">
        <w:rPr>
          <w:rFonts w:ascii="David" w:hAnsi="David" w:cs="David"/>
          <w:sz w:val="24"/>
          <w:szCs w:val="24"/>
          <w:u w:val="single"/>
          <w:rtl/>
        </w:rPr>
        <w:t>פתרונות</w:t>
      </w:r>
      <w:r w:rsidRPr="009E045E">
        <w:rPr>
          <w:rFonts w:ascii="David" w:hAnsi="David" w:cs="David"/>
          <w:sz w:val="24"/>
          <w:szCs w:val="24"/>
          <w:rtl/>
        </w:rPr>
        <w:t xml:space="preserve">: </w:t>
      </w:r>
      <w:r w:rsidR="00D83326" w:rsidRPr="009E045E">
        <w:rPr>
          <w:rFonts w:ascii="David" w:hAnsi="David" w:cs="David"/>
          <w:sz w:val="24"/>
          <w:szCs w:val="24"/>
          <w:rtl/>
        </w:rPr>
        <w:t>קירוב \</w:t>
      </w:r>
      <w:r w:rsidR="00075EF2" w:rsidRPr="009E045E">
        <w:rPr>
          <w:rFonts w:ascii="David" w:hAnsi="David" w:cs="David"/>
          <w:sz w:val="24"/>
          <w:szCs w:val="24"/>
          <w:rtl/>
        </w:rPr>
        <w:t xml:space="preserve"> אי שיווין(לא צריך </w:t>
      </w:r>
      <w:proofErr w:type="spellStart"/>
      <w:r w:rsidR="00075EF2" w:rsidRPr="009E045E">
        <w:rPr>
          <w:rFonts w:ascii="David" w:hAnsi="David" w:cs="David"/>
          <w:sz w:val="24"/>
          <w:szCs w:val="24"/>
          <w:rtl/>
        </w:rPr>
        <w:t>לאמוד</w:t>
      </w:r>
      <w:proofErr w:type="spellEnd"/>
      <w:r w:rsidR="00075EF2" w:rsidRPr="009E045E">
        <w:rPr>
          <w:rFonts w:ascii="David" w:hAnsi="David" w:cs="David"/>
          <w:sz w:val="24"/>
          <w:szCs w:val="24"/>
          <w:rtl/>
        </w:rPr>
        <w:t xml:space="preserve"> במדויק)</w:t>
      </w:r>
      <w:r w:rsidRPr="009E045E">
        <w:rPr>
          <w:rFonts w:ascii="David" w:hAnsi="David" w:cs="David"/>
          <w:sz w:val="24"/>
          <w:szCs w:val="24"/>
          <w:rtl/>
        </w:rPr>
        <w:t>.</w:t>
      </w:r>
    </w:p>
    <w:p w14:paraId="7447F9CC" w14:textId="77777777" w:rsidR="004F7BC3" w:rsidRPr="009E045E" w:rsidRDefault="004F7BC3" w:rsidP="004F7BC3">
      <w:pPr>
        <w:pStyle w:val="a7"/>
        <w:ind w:left="1080"/>
        <w:rPr>
          <w:rFonts w:ascii="David" w:hAnsi="David" w:cs="David"/>
          <w:sz w:val="24"/>
          <w:szCs w:val="24"/>
        </w:rPr>
      </w:pPr>
    </w:p>
    <w:p w14:paraId="35F81E04" w14:textId="57442892" w:rsidR="00075EF2" w:rsidRPr="009E045E" w:rsidRDefault="00D55816" w:rsidP="00662090">
      <w:pPr>
        <w:pStyle w:val="a7"/>
        <w:numPr>
          <w:ilvl w:val="0"/>
          <w:numId w:val="14"/>
        </w:numPr>
        <w:rPr>
          <w:rFonts w:ascii="David" w:hAnsi="David" w:cs="David"/>
          <w:sz w:val="24"/>
          <w:szCs w:val="24"/>
        </w:rPr>
      </w:pPr>
      <w:r w:rsidRPr="009E045E">
        <w:rPr>
          <w:rFonts w:ascii="David" w:hAnsi="David" w:cs="David"/>
          <w:sz w:val="24"/>
          <w:szCs w:val="24"/>
          <w:shd w:val="clear" w:color="auto" w:fill="F4B083" w:themeFill="accent2" w:themeFillTint="99"/>
          <w:rtl/>
        </w:rPr>
        <w:t>מונע הנזק</w:t>
      </w:r>
      <w:r w:rsidR="002A16CA" w:rsidRPr="009E045E">
        <w:rPr>
          <w:rFonts w:ascii="David" w:hAnsi="David" w:cs="David"/>
          <w:sz w:val="24"/>
          <w:szCs w:val="24"/>
          <w:shd w:val="clear" w:color="auto" w:fill="F4B083" w:themeFill="accent2" w:themeFillTint="99"/>
          <w:rtl/>
        </w:rPr>
        <w:t xml:space="preserve"> הזול- </w:t>
      </w:r>
      <w:proofErr w:type="spellStart"/>
      <w:r w:rsidR="002A16CA" w:rsidRPr="009E045E">
        <w:rPr>
          <w:rFonts w:ascii="David" w:hAnsi="David" w:cs="David"/>
          <w:sz w:val="24"/>
          <w:szCs w:val="24"/>
          <w:shd w:val="clear" w:color="auto" w:fill="F4B083" w:themeFill="accent2" w:themeFillTint="99"/>
          <w:rtl/>
        </w:rPr>
        <w:t>פוזנר</w:t>
      </w:r>
      <w:proofErr w:type="spellEnd"/>
      <w:r w:rsidR="002A16CA" w:rsidRPr="009E045E">
        <w:rPr>
          <w:rFonts w:ascii="David" w:hAnsi="David" w:cs="David"/>
          <w:sz w:val="24"/>
          <w:szCs w:val="24"/>
          <w:shd w:val="clear" w:color="auto" w:fill="F4B083" w:themeFill="accent2" w:themeFillTint="99"/>
          <w:rtl/>
        </w:rPr>
        <w:t xml:space="preserve"> </w:t>
      </w:r>
    </w:p>
    <w:p w14:paraId="6CD53CCE" w14:textId="0F602283" w:rsidR="002A16CA" w:rsidRPr="009E045E" w:rsidRDefault="00CE188D" w:rsidP="002A16CA">
      <w:pPr>
        <w:pStyle w:val="a7"/>
        <w:rPr>
          <w:rFonts w:ascii="David" w:hAnsi="David" w:cs="David"/>
          <w:sz w:val="24"/>
          <w:szCs w:val="24"/>
          <w:rtl/>
        </w:rPr>
      </w:pPr>
      <w:r w:rsidRPr="009E045E">
        <w:rPr>
          <w:rFonts w:ascii="David" w:hAnsi="David" w:cs="David"/>
          <w:sz w:val="24"/>
          <w:szCs w:val="24"/>
          <w:rtl/>
        </w:rPr>
        <w:t xml:space="preserve">לא צריך להסתכל רק על המזיק ויכולת המניעה שלו אלא גם על הניזוק. </w:t>
      </w:r>
      <w:r w:rsidR="00E74556" w:rsidRPr="009E045E">
        <w:rPr>
          <w:rFonts w:ascii="David" w:hAnsi="David" w:cs="David"/>
          <w:sz w:val="24"/>
          <w:szCs w:val="24"/>
          <w:rtl/>
        </w:rPr>
        <w:t xml:space="preserve">מי </w:t>
      </w:r>
      <w:r w:rsidR="00026130" w:rsidRPr="009E045E">
        <w:rPr>
          <w:rFonts w:ascii="David" w:hAnsi="David" w:cs="David"/>
          <w:sz w:val="24"/>
          <w:szCs w:val="24"/>
          <w:rtl/>
        </w:rPr>
        <w:t>שיכול למנוע בעלות נמוכה עליו נטיל את האחריות.</w:t>
      </w:r>
      <w:r w:rsidR="008F0895" w:rsidRPr="009E045E">
        <w:rPr>
          <w:rFonts w:ascii="David" w:hAnsi="David" w:cs="David"/>
          <w:sz w:val="24"/>
          <w:szCs w:val="24"/>
          <w:rtl/>
        </w:rPr>
        <w:t xml:space="preserve"> תנאי מצטבר לנוסחת הנד</w:t>
      </w:r>
      <w:r w:rsidR="00200701" w:rsidRPr="009E045E">
        <w:rPr>
          <w:rFonts w:ascii="David" w:hAnsi="David" w:cs="David"/>
          <w:sz w:val="24"/>
          <w:szCs w:val="24"/>
          <w:rtl/>
        </w:rPr>
        <w:t>. [נבחנת בראייה אובייקטיבית של האדם הסביר אך היא נבחנת מהצד של המזיק</w:t>
      </w:r>
      <w:r w:rsidR="00EF457B" w:rsidRPr="009E045E">
        <w:rPr>
          <w:rFonts w:ascii="David" w:hAnsi="David" w:cs="David"/>
          <w:sz w:val="24"/>
          <w:szCs w:val="24"/>
          <w:rtl/>
        </w:rPr>
        <w:t>].</w:t>
      </w:r>
    </w:p>
    <w:p w14:paraId="44760DE0" w14:textId="3F1B92AF" w:rsidR="008F0895" w:rsidRPr="009E045E" w:rsidRDefault="00565774" w:rsidP="00662090">
      <w:pPr>
        <w:pStyle w:val="a7"/>
        <w:numPr>
          <w:ilvl w:val="0"/>
          <w:numId w:val="14"/>
        </w:numPr>
        <w:rPr>
          <w:rFonts w:ascii="David" w:hAnsi="David" w:cs="David"/>
          <w:sz w:val="24"/>
          <w:szCs w:val="24"/>
        </w:rPr>
      </w:pPr>
      <w:r w:rsidRPr="009E045E">
        <w:rPr>
          <w:rFonts w:ascii="David" w:hAnsi="David" w:cs="David"/>
          <w:sz w:val="24"/>
          <w:szCs w:val="24"/>
          <w:shd w:val="clear" w:color="auto" w:fill="F4B083" w:themeFill="accent2" w:themeFillTint="99"/>
          <w:rtl/>
        </w:rPr>
        <w:t>שוקל הנזק הטוב ביותר</w:t>
      </w:r>
      <w:r w:rsidR="004650D5">
        <w:rPr>
          <w:rFonts w:ascii="David" w:hAnsi="David" w:cs="David" w:hint="cs"/>
          <w:sz w:val="24"/>
          <w:szCs w:val="24"/>
          <w:rtl/>
        </w:rPr>
        <w:t xml:space="preserve"> (</w:t>
      </w:r>
      <w:proofErr w:type="spellStart"/>
      <w:r w:rsidR="004650D5">
        <w:rPr>
          <w:rFonts w:ascii="David" w:hAnsi="David" w:cs="David" w:hint="cs"/>
          <w:sz w:val="24"/>
          <w:szCs w:val="24"/>
          <w:rtl/>
        </w:rPr>
        <w:t>קלברזי</w:t>
      </w:r>
      <w:proofErr w:type="spellEnd"/>
      <w:r w:rsidR="004650D5">
        <w:rPr>
          <w:rFonts w:ascii="David" w:hAnsi="David" w:cs="David" w:hint="cs"/>
          <w:sz w:val="24"/>
          <w:szCs w:val="24"/>
          <w:rtl/>
        </w:rPr>
        <w:t xml:space="preserve"> </w:t>
      </w:r>
      <w:r w:rsidR="0033333F">
        <w:rPr>
          <w:rFonts w:ascii="David" w:hAnsi="David" w:cs="David" w:hint="cs"/>
          <w:sz w:val="24"/>
          <w:szCs w:val="24"/>
          <w:rtl/>
        </w:rPr>
        <w:t>והירשוף)</w:t>
      </w:r>
      <w:r w:rsidRPr="009E045E">
        <w:rPr>
          <w:rFonts w:ascii="David" w:hAnsi="David" w:cs="David"/>
          <w:sz w:val="24"/>
          <w:szCs w:val="24"/>
          <w:rtl/>
        </w:rPr>
        <w:t xml:space="preserve"> במקום שביהמ"ש יצטרך לעשות את החישובים הוא רק צריך לבדוק לאיזה צד היה את המידע לפעול בעצמו. למי הייתה הידיעה כיצד למנוע את הנזק או את האפשרות להתריע לצד השני. </w:t>
      </w:r>
      <w:r w:rsidRPr="009E045E">
        <w:rPr>
          <w:rFonts w:ascii="David" w:hAnsi="David" w:cs="David"/>
          <w:b/>
          <w:bCs/>
          <w:sz w:val="24"/>
          <w:szCs w:val="24"/>
          <w:rtl/>
        </w:rPr>
        <w:t>נועד למזער עלויות אדמיניסטרציה שכרוכות בתפעול הכלל "מונע הנזק הזול"</w:t>
      </w:r>
      <w:r w:rsidRPr="009E045E">
        <w:rPr>
          <w:rFonts w:ascii="David" w:hAnsi="David" w:cs="David"/>
          <w:sz w:val="24"/>
          <w:szCs w:val="24"/>
          <w:rtl/>
        </w:rPr>
        <w:t>, שהן מאוד מכבידות על ביהמ"ש ויש לכך עניין בפרספקטיבה כלכלית.</w:t>
      </w:r>
    </w:p>
    <w:p w14:paraId="0A50F56C" w14:textId="65FB9A3D" w:rsidR="00431ED0" w:rsidRPr="009E045E" w:rsidRDefault="00431ED0" w:rsidP="00662090">
      <w:pPr>
        <w:pStyle w:val="a7"/>
        <w:numPr>
          <w:ilvl w:val="0"/>
          <w:numId w:val="14"/>
        </w:numPr>
        <w:rPr>
          <w:rFonts w:ascii="David" w:hAnsi="David" w:cs="David"/>
          <w:sz w:val="24"/>
          <w:szCs w:val="24"/>
        </w:rPr>
      </w:pPr>
      <w:r w:rsidRPr="009E045E">
        <w:rPr>
          <w:rFonts w:ascii="David" w:hAnsi="David" w:cs="David"/>
          <w:sz w:val="24"/>
          <w:szCs w:val="24"/>
          <w:shd w:val="clear" w:color="auto" w:fill="F4B083" w:themeFill="accent2" w:themeFillTint="99"/>
          <w:rtl/>
        </w:rPr>
        <w:t>סטנדרט התנהגות מקובל</w:t>
      </w:r>
      <w:r w:rsidR="00824C98">
        <w:rPr>
          <w:rFonts w:ascii="David" w:hAnsi="David" w:cs="David" w:hint="cs"/>
          <w:sz w:val="24"/>
          <w:szCs w:val="24"/>
          <w:shd w:val="clear" w:color="auto" w:fill="F4B083" w:themeFill="accent2" w:themeFillTint="99"/>
          <w:rtl/>
        </w:rPr>
        <w:t>(מבחן להתרשלות ללא קשר להיבט כלכלי)</w:t>
      </w:r>
      <w:r w:rsidRPr="009E045E">
        <w:rPr>
          <w:rFonts w:ascii="David" w:hAnsi="David" w:cs="David"/>
          <w:sz w:val="24"/>
          <w:szCs w:val="24"/>
          <w:rtl/>
        </w:rPr>
        <w:t xml:space="preserve"> :</w:t>
      </w:r>
      <w:r w:rsidR="00D10190" w:rsidRPr="009E045E">
        <w:rPr>
          <w:rFonts w:ascii="David" w:hAnsi="David" w:cs="David"/>
          <w:sz w:val="24"/>
          <w:szCs w:val="24"/>
          <w:rtl/>
        </w:rPr>
        <w:t xml:space="preserve"> נשווה את התנהגות האדם לפרקטיקה מקובלת.</w:t>
      </w:r>
    </w:p>
    <w:p w14:paraId="48C26DD3" w14:textId="6FB96ADB" w:rsidR="00075EF2" w:rsidRPr="009E045E" w:rsidRDefault="00075EF2" w:rsidP="00C43578">
      <w:pPr>
        <w:pStyle w:val="a7"/>
        <w:ind w:left="1080"/>
        <w:rPr>
          <w:rFonts w:ascii="David" w:hAnsi="David" w:cs="David"/>
          <w:sz w:val="24"/>
          <w:szCs w:val="24"/>
          <w:rtl/>
        </w:rPr>
      </w:pPr>
    </w:p>
    <w:p w14:paraId="2D6061E0" w14:textId="6254CEE4" w:rsidR="00BB0D01" w:rsidRPr="00863C39" w:rsidRDefault="001A42DA" w:rsidP="00662090">
      <w:pPr>
        <w:pStyle w:val="a7"/>
        <w:numPr>
          <w:ilvl w:val="0"/>
          <w:numId w:val="2"/>
        </w:numPr>
        <w:rPr>
          <w:rFonts w:ascii="David" w:hAnsi="David" w:cs="David"/>
          <w:sz w:val="24"/>
          <w:szCs w:val="24"/>
          <w:rtl/>
        </w:rPr>
      </w:pPr>
      <w:r w:rsidRPr="009E045E">
        <w:rPr>
          <w:rFonts w:ascii="David" w:hAnsi="David" w:cs="David"/>
          <w:sz w:val="24"/>
          <w:szCs w:val="24"/>
          <w:rtl/>
        </w:rPr>
        <w:t xml:space="preserve">נתמקד </w:t>
      </w:r>
      <w:r w:rsidR="00431ED0" w:rsidRPr="009E045E">
        <w:rPr>
          <w:rFonts w:ascii="David" w:hAnsi="David" w:cs="David"/>
          <w:sz w:val="24"/>
          <w:szCs w:val="24"/>
          <w:rtl/>
        </w:rPr>
        <w:t>בנוסחת הנד+ מונע הנזק הזול.</w:t>
      </w:r>
    </w:p>
    <w:p w14:paraId="551F261C" w14:textId="38A98FEA" w:rsidR="00B92BAA" w:rsidRPr="009E045E" w:rsidRDefault="00B92BAA" w:rsidP="00D10190">
      <w:pPr>
        <w:spacing w:line="360" w:lineRule="auto"/>
        <w:rPr>
          <w:rFonts w:ascii="David" w:hAnsi="David" w:cs="David"/>
          <w:b/>
          <w:bCs/>
          <w:sz w:val="24"/>
          <w:szCs w:val="24"/>
          <w:u w:val="single"/>
          <w:rtl/>
        </w:rPr>
      </w:pPr>
      <w:r w:rsidRPr="009E045E">
        <w:rPr>
          <w:rFonts w:ascii="David" w:hAnsi="David" w:cs="David"/>
          <w:b/>
          <w:bCs/>
          <w:sz w:val="24"/>
          <w:szCs w:val="24"/>
          <w:u w:val="single"/>
          <w:rtl/>
        </w:rPr>
        <w:t>נוסחת לרנד הנד</w:t>
      </w:r>
    </w:p>
    <w:p w14:paraId="406D0CE8" w14:textId="7BDBD471" w:rsidR="00E46B19" w:rsidRPr="00E46B19" w:rsidRDefault="00767E7E" w:rsidP="00E46B19">
      <w:pPr>
        <w:spacing w:line="360" w:lineRule="auto"/>
        <w:rPr>
          <w:rFonts w:ascii="David" w:hAnsi="David" w:cs="David"/>
          <w:sz w:val="24"/>
          <w:szCs w:val="24"/>
          <w:rtl/>
        </w:rPr>
      </w:pPr>
      <w:r w:rsidRPr="009E045E">
        <w:rPr>
          <w:rFonts w:ascii="David" w:hAnsi="David" w:cs="David"/>
          <w:sz w:val="24"/>
          <w:szCs w:val="24"/>
          <w:rtl/>
        </w:rPr>
        <w:t>הנוסחה אומצה לצד מטרות ושיקולים נוספים</w:t>
      </w:r>
      <w:r w:rsidR="00E46B19">
        <w:rPr>
          <w:rFonts w:ascii="David" w:hAnsi="David" w:cs="David" w:hint="cs"/>
          <w:sz w:val="24"/>
          <w:szCs w:val="24"/>
          <w:rtl/>
        </w:rPr>
        <w:t>. כ</w:t>
      </w:r>
      <w:r w:rsidR="00E46B19" w:rsidRPr="00E46B19">
        <w:rPr>
          <w:rFonts w:ascii="David" w:hAnsi="David" w:cs="David" w:hint="cs"/>
          <w:b/>
          <w:bCs/>
          <w:sz w:val="24"/>
          <w:szCs w:val="24"/>
          <w:rtl/>
        </w:rPr>
        <w:t>אשר יש פרקטיקה מקובלת וכך נהוג, אין צורך לפרט על נוסחת הנד</w:t>
      </w:r>
      <w:r w:rsidR="00E46B19" w:rsidRPr="00E46B19">
        <w:rPr>
          <w:rFonts w:ascii="David" w:hAnsi="David" w:cs="David" w:hint="cs"/>
          <w:sz w:val="24"/>
          <w:szCs w:val="24"/>
          <w:rtl/>
        </w:rPr>
        <w:t xml:space="preserve">. אפשר להניח שהיא יעילה, היא יותר זולה, יותר מקובלת ונוהגת בפועל. יש מעין חזקה כזו. </w:t>
      </w:r>
    </w:p>
    <w:p w14:paraId="5C02E381" w14:textId="05C7BDCB" w:rsidR="00D10190" w:rsidRPr="00727E60" w:rsidRDefault="00E46B19" w:rsidP="00727E60">
      <w:pPr>
        <w:spacing w:line="360" w:lineRule="auto"/>
        <w:rPr>
          <w:rFonts w:ascii="David" w:hAnsi="David" w:cs="David"/>
          <w:b/>
          <w:bCs/>
          <w:sz w:val="24"/>
          <w:szCs w:val="24"/>
          <w:rtl/>
        </w:rPr>
      </w:pPr>
      <w:r w:rsidRPr="00E46B19">
        <w:rPr>
          <w:rFonts w:ascii="David" w:hAnsi="David" w:cs="David" w:hint="cs"/>
          <w:b/>
          <w:bCs/>
          <w:sz w:val="24"/>
          <w:szCs w:val="24"/>
          <w:rtl/>
        </w:rPr>
        <w:t>הפרקטיקה המקובלת= סבירות.</w:t>
      </w:r>
    </w:p>
    <w:p w14:paraId="3549F899" w14:textId="37B2E709" w:rsidR="00767E7E" w:rsidRPr="009E045E" w:rsidRDefault="00767E7E" w:rsidP="006527D2">
      <w:pPr>
        <w:shd w:val="clear" w:color="auto" w:fill="FFD966" w:themeFill="accent4" w:themeFillTint="99"/>
        <w:spacing w:line="360" w:lineRule="auto"/>
        <w:rPr>
          <w:rFonts w:ascii="David" w:hAnsi="David" w:cs="David"/>
          <w:sz w:val="24"/>
          <w:szCs w:val="24"/>
          <w:rtl/>
        </w:rPr>
      </w:pPr>
      <w:r w:rsidRPr="009E045E">
        <w:rPr>
          <w:rFonts w:ascii="David" w:hAnsi="David" w:cs="David"/>
          <w:b/>
          <w:bCs/>
          <w:sz w:val="24"/>
          <w:szCs w:val="24"/>
          <w:rtl/>
        </w:rPr>
        <w:t xml:space="preserve">פס"ד </w:t>
      </w:r>
      <w:proofErr w:type="spellStart"/>
      <w:r w:rsidRPr="009E045E">
        <w:rPr>
          <w:rFonts w:ascii="David" w:hAnsi="David" w:cs="David"/>
          <w:b/>
          <w:bCs/>
          <w:sz w:val="24"/>
          <w:szCs w:val="24"/>
          <w:rtl/>
        </w:rPr>
        <w:t>ועקנין</w:t>
      </w:r>
      <w:proofErr w:type="spellEnd"/>
      <w:r w:rsidR="006527D2" w:rsidRPr="009E045E">
        <w:rPr>
          <w:rFonts w:ascii="David" w:hAnsi="David" w:cs="David"/>
          <w:b/>
          <w:bCs/>
          <w:sz w:val="24"/>
          <w:szCs w:val="24"/>
          <w:rtl/>
        </w:rPr>
        <w:t xml:space="preserve"> נ' עיריית בית שמש</w:t>
      </w:r>
      <w:r w:rsidRPr="009E045E">
        <w:rPr>
          <w:rFonts w:ascii="David" w:hAnsi="David" w:cs="David"/>
          <w:b/>
          <w:bCs/>
          <w:sz w:val="24"/>
          <w:szCs w:val="24"/>
          <w:rtl/>
        </w:rPr>
        <w:t>:</w:t>
      </w:r>
      <w:r w:rsidRPr="009E045E">
        <w:rPr>
          <w:rFonts w:ascii="David" w:hAnsi="David" w:cs="David"/>
          <w:sz w:val="24"/>
          <w:szCs w:val="24"/>
          <w:rtl/>
        </w:rPr>
        <w:t xml:space="preserve"> </w:t>
      </w:r>
      <w:r w:rsidR="006527D2" w:rsidRPr="009E045E">
        <w:rPr>
          <w:rFonts w:ascii="David" w:hAnsi="David" w:cs="David"/>
          <w:sz w:val="24"/>
          <w:szCs w:val="24"/>
          <w:rtl/>
        </w:rPr>
        <w:t>קפיצת ראש, עלות מניעת הצבת השלטים נמוכה יחסית לתוחלת הנזק הצפוי של פגיעת גוף למתרחצים.</w:t>
      </w:r>
    </w:p>
    <w:p w14:paraId="1F4C649D" w14:textId="5AC8CCA4" w:rsidR="006527D2" w:rsidRPr="00727E60" w:rsidRDefault="006527D2" w:rsidP="00727E60">
      <w:pPr>
        <w:shd w:val="clear" w:color="auto" w:fill="FFD966" w:themeFill="accent4" w:themeFillTint="99"/>
        <w:spacing w:line="360" w:lineRule="auto"/>
        <w:rPr>
          <w:rFonts w:ascii="David" w:hAnsi="David" w:cs="David"/>
          <w:sz w:val="24"/>
          <w:szCs w:val="24"/>
          <w:rtl/>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tl/>
        </w:rPr>
        <w:t>גרובנר</w:t>
      </w:r>
      <w:proofErr w:type="spellEnd"/>
      <w:r w:rsidR="00636C17" w:rsidRPr="009E045E">
        <w:rPr>
          <w:rFonts w:ascii="David" w:hAnsi="David" w:cs="David"/>
          <w:b/>
          <w:bCs/>
          <w:sz w:val="24"/>
          <w:szCs w:val="24"/>
          <w:u w:val="single"/>
          <w:rtl/>
        </w:rPr>
        <w:t xml:space="preserve"> נ' עיריית חיפה : </w:t>
      </w:r>
      <w:r w:rsidR="00636C17" w:rsidRPr="009E045E">
        <w:rPr>
          <w:rFonts w:ascii="David" w:hAnsi="David" w:cs="David"/>
          <w:sz w:val="24"/>
          <w:szCs w:val="24"/>
          <w:rtl/>
        </w:rPr>
        <w:t>מבוגרת טיול בפארק,</w:t>
      </w:r>
      <w:r w:rsidR="00031B31" w:rsidRPr="009E045E">
        <w:rPr>
          <w:rFonts w:ascii="David" w:hAnsi="David" w:cs="David"/>
          <w:sz w:val="24"/>
          <w:szCs w:val="24"/>
          <w:rtl/>
        </w:rPr>
        <w:t xml:space="preserve"> שימוש בעקרונות נוסחת הנד ושיקולי יעילות. במקרה זה היה סביר להסתפק בשלטים ולא להציב פקחים</w:t>
      </w:r>
      <w:r w:rsidR="00AB569F" w:rsidRPr="009E045E">
        <w:rPr>
          <w:rFonts w:ascii="David" w:hAnsi="David" w:cs="David"/>
          <w:sz w:val="24"/>
          <w:szCs w:val="24"/>
          <w:rtl/>
        </w:rPr>
        <w:t xml:space="preserve"> שעלותם יכולה להיתפס כמכבידה מדי לעומת הנזקים הצפויים. שיקולי הכבדה זה שיקול שביהמ"ש לוקח בחשבון בגישה הכלכלית.</w:t>
      </w:r>
    </w:p>
    <w:p w14:paraId="44DF1071" w14:textId="1494B4A0" w:rsidR="00DB465F" w:rsidRPr="009E045E" w:rsidRDefault="00DB465F" w:rsidP="00B92BAA">
      <w:pPr>
        <w:spacing w:line="360" w:lineRule="auto"/>
        <w:rPr>
          <w:rFonts w:ascii="David" w:hAnsi="David" w:cs="David"/>
          <w:sz w:val="24"/>
          <w:szCs w:val="24"/>
          <w:u w:val="single"/>
          <w:rtl/>
        </w:rPr>
      </w:pPr>
      <w:r w:rsidRPr="009E045E">
        <w:rPr>
          <w:rFonts w:ascii="David" w:hAnsi="David" w:cs="David"/>
          <w:sz w:val="24"/>
          <w:szCs w:val="24"/>
          <w:u w:val="single"/>
          <w:rtl/>
        </w:rPr>
        <w:t>האם יש חלופה לנוסחת הנד</w:t>
      </w:r>
      <w:r w:rsidR="008F2DA0" w:rsidRPr="009E045E">
        <w:rPr>
          <w:rFonts w:ascii="David" w:hAnsi="David" w:cs="David"/>
          <w:sz w:val="24"/>
          <w:szCs w:val="24"/>
          <w:u w:val="single"/>
          <w:rtl/>
        </w:rPr>
        <w:t>\דרכים אחרות להגיע לאותה יעילות כלכלית</w:t>
      </w:r>
      <w:r w:rsidRPr="009E045E">
        <w:rPr>
          <w:rFonts w:ascii="David" w:hAnsi="David" w:cs="David"/>
          <w:sz w:val="24"/>
          <w:szCs w:val="24"/>
          <w:u w:val="single"/>
          <w:rtl/>
        </w:rPr>
        <w:t xml:space="preserve">? </w:t>
      </w:r>
    </w:p>
    <w:p w14:paraId="31F2DA8E" w14:textId="67513C00" w:rsidR="00707962" w:rsidRPr="009E045E" w:rsidRDefault="00707962" w:rsidP="00662090">
      <w:pPr>
        <w:pStyle w:val="a7"/>
        <w:numPr>
          <w:ilvl w:val="0"/>
          <w:numId w:val="9"/>
        </w:numPr>
        <w:spacing w:line="360" w:lineRule="auto"/>
        <w:rPr>
          <w:rFonts w:ascii="David" w:hAnsi="David" w:cs="David"/>
          <w:sz w:val="24"/>
          <w:szCs w:val="24"/>
          <w:u w:val="single"/>
          <w:rtl/>
        </w:rPr>
      </w:pPr>
      <w:r w:rsidRPr="009E045E">
        <w:rPr>
          <w:rFonts w:ascii="David" w:hAnsi="David" w:cs="David"/>
          <w:sz w:val="24"/>
          <w:szCs w:val="24"/>
          <w:u w:val="single"/>
          <w:rtl/>
        </w:rPr>
        <w:t xml:space="preserve">מנהגים: </w:t>
      </w:r>
      <w:r w:rsidR="008F2DA0" w:rsidRPr="009E045E">
        <w:rPr>
          <w:rFonts w:ascii="David" w:hAnsi="David" w:cs="David"/>
          <w:sz w:val="24"/>
          <w:szCs w:val="24"/>
          <w:rtl/>
        </w:rPr>
        <w:t xml:space="preserve">לא בהכרח תחליף אידאלי </w:t>
      </w:r>
      <w:r w:rsidR="003F4CA6" w:rsidRPr="009E045E">
        <w:rPr>
          <w:rFonts w:ascii="David" w:hAnsi="David" w:cs="David"/>
          <w:sz w:val="24"/>
          <w:szCs w:val="24"/>
          <w:rtl/>
        </w:rPr>
        <w:t xml:space="preserve">לנוסחת הנד. למשל: </w:t>
      </w:r>
      <w:r w:rsidR="003F4CA6" w:rsidRPr="009E045E">
        <w:rPr>
          <w:rFonts w:ascii="David" w:hAnsi="David" w:cs="David"/>
          <w:b/>
          <w:bCs/>
          <w:sz w:val="24"/>
          <w:szCs w:val="24"/>
          <w:rtl/>
        </w:rPr>
        <w:t xml:space="preserve">רופאה </w:t>
      </w:r>
      <w:r w:rsidR="003F4CA6" w:rsidRPr="009E045E">
        <w:rPr>
          <w:rFonts w:ascii="David" w:hAnsi="David" w:cs="David"/>
          <w:sz w:val="24"/>
          <w:szCs w:val="24"/>
          <w:rtl/>
        </w:rPr>
        <w:t>קשה להניח שהתרשלה אם זו פרקטיקה מקובלת;</w:t>
      </w:r>
      <w:r w:rsidR="00A2444E" w:rsidRPr="009E045E">
        <w:rPr>
          <w:rFonts w:ascii="David" w:hAnsi="David" w:cs="David"/>
          <w:sz w:val="24"/>
          <w:szCs w:val="24"/>
          <w:rtl/>
        </w:rPr>
        <w:t xml:space="preserve"> </w:t>
      </w:r>
      <w:r w:rsidR="00A2444E" w:rsidRPr="009E045E">
        <w:rPr>
          <w:rFonts w:ascii="David" w:hAnsi="David" w:cs="David"/>
          <w:b/>
          <w:bCs/>
          <w:sz w:val="24"/>
          <w:szCs w:val="24"/>
          <w:rtl/>
        </w:rPr>
        <w:t>מפעל מזהם</w:t>
      </w:r>
      <w:r w:rsidR="00A2444E" w:rsidRPr="009E045E">
        <w:rPr>
          <w:rFonts w:ascii="David" w:hAnsi="David" w:cs="David"/>
          <w:sz w:val="24"/>
          <w:szCs w:val="24"/>
          <w:rtl/>
        </w:rPr>
        <w:t xml:space="preserve"> הגבהת ארובה, </w:t>
      </w:r>
      <w:r w:rsidR="008C0CBB" w:rsidRPr="009E045E">
        <w:rPr>
          <w:rFonts w:ascii="David" w:hAnsi="David" w:cs="David"/>
          <w:sz w:val="24"/>
          <w:szCs w:val="24"/>
          <w:rtl/>
        </w:rPr>
        <w:t>בפרקטיקה 10 מטר</w:t>
      </w:r>
      <w:r w:rsidR="00C6289E" w:rsidRPr="009E045E">
        <w:rPr>
          <w:rFonts w:ascii="David" w:hAnsi="David" w:cs="David"/>
          <w:sz w:val="24"/>
          <w:szCs w:val="24"/>
          <w:rtl/>
        </w:rPr>
        <w:t>, אם מנהג – לא נטיל אחריות. אך עלות מניעה מול תוחלת נזק כן נטי</w:t>
      </w:r>
      <w:r w:rsidR="002821CE" w:rsidRPr="009E045E">
        <w:rPr>
          <w:rFonts w:ascii="David" w:hAnsi="David" w:cs="David"/>
          <w:sz w:val="24"/>
          <w:szCs w:val="24"/>
          <w:rtl/>
        </w:rPr>
        <w:t xml:space="preserve">ל אחריות לפי הנד. </w:t>
      </w:r>
      <w:r w:rsidR="002821CE" w:rsidRPr="009E045E">
        <w:rPr>
          <w:rFonts w:ascii="David" w:hAnsi="David" w:cs="David"/>
          <w:b/>
          <w:bCs/>
          <w:sz w:val="24"/>
          <w:szCs w:val="24"/>
          <w:u w:val="single"/>
          <w:rtl/>
        </w:rPr>
        <w:t>אם ננהג לפי המנהג</w:t>
      </w:r>
      <w:r w:rsidR="002821CE" w:rsidRPr="009E045E">
        <w:rPr>
          <w:rFonts w:ascii="David" w:hAnsi="David" w:cs="David"/>
          <w:sz w:val="24"/>
          <w:szCs w:val="24"/>
          <w:u w:val="single"/>
          <w:rtl/>
        </w:rPr>
        <w:t xml:space="preserve"> ולא לפי הרעיון הכלכלי הבסיסי של נוסחת הנד </w:t>
      </w:r>
      <w:r w:rsidR="002821CE" w:rsidRPr="009E045E">
        <w:rPr>
          <w:rFonts w:ascii="David" w:hAnsi="David" w:cs="David"/>
          <w:b/>
          <w:bCs/>
          <w:sz w:val="24"/>
          <w:szCs w:val="24"/>
          <w:u w:val="single"/>
          <w:rtl/>
        </w:rPr>
        <w:t>לא נוכל לספק את התמריץ היעיל החברתי כדי שהמפעל יבנה ארובה גבוהה יותר</w:t>
      </w:r>
      <w:r w:rsidR="00631BE1" w:rsidRPr="009E045E">
        <w:rPr>
          <w:rFonts w:ascii="David" w:hAnsi="David" w:cs="David"/>
          <w:sz w:val="24"/>
          <w:szCs w:val="24"/>
          <w:u w:val="single"/>
          <w:rtl/>
        </w:rPr>
        <w:t xml:space="preserve"> </w:t>
      </w:r>
      <w:r w:rsidR="00631BE1" w:rsidRPr="009E045E">
        <w:rPr>
          <w:rFonts w:ascii="David" w:hAnsi="David" w:cs="David"/>
          <w:sz w:val="24"/>
          <w:szCs w:val="24"/>
          <w:rtl/>
        </w:rPr>
        <w:t>[דוגמא שמדגישה את הקושי בקביעה רק באמצעות מנהג].</w:t>
      </w:r>
    </w:p>
    <w:p w14:paraId="1E243398" w14:textId="288CE8CF" w:rsidR="00EF0E5F" w:rsidRPr="009E045E" w:rsidRDefault="006F1F3C" w:rsidP="00662090">
      <w:pPr>
        <w:pStyle w:val="a7"/>
        <w:numPr>
          <w:ilvl w:val="0"/>
          <w:numId w:val="9"/>
        </w:numPr>
        <w:rPr>
          <w:rFonts w:ascii="David" w:hAnsi="David" w:cs="David"/>
          <w:sz w:val="24"/>
          <w:szCs w:val="24"/>
        </w:rPr>
      </w:pPr>
      <w:r w:rsidRPr="009E045E">
        <w:rPr>
          <w:rFonts w:ascii="David" w:hAnsi="David" w:cs="David"/>
          <w:sz w:val="24"/>
          <w:szCs w:val="24"/>
          <w:u w:val="single"/>
          <w:rtl/>
        </w:rPr>
        <w:t xml:space="preserve">חוקים: </w:t>
      </w:r>
      <w:r w:rsidR="00007A5B" w:rsidRPr="009E045E">
        <w:rPr>
          <w:rFonts w:ascii="David" w:hAnsi="David" w:cs="David"/>
          <w:sz w:val="24"/>
          <w:szCs w:val="24"/>
          <w:rtl/>
        </w:rPr>
        <w:t>הפרת חוק לא בהכרח מעידה על התרשלות</w:t>
      </w:r>
      <w:r w:rsidR="00935576" w:rsidRPr="009E045E">
        <w:rPr>
          <w:rFonts w:ascii="David" w:hAnsi="David" w:cs="David"/>
          <w:sz w:val="24"/>
          <w:szCs w:val="24"/>
          <w:rtl/>
        </w:rPr>
        <w:t>[הלכה בישראל]</w:t>
      </w:r>
      <w:r w:rsidR="00007A5B" w:rsidRPr="009E045E">
        <w:rPr>
          <w:rFonts w:ascii="David" w:hAnsi="David" w:cs="David"/>
          <w:sz w:val="24"/>
          <w:szCs w:val="24"/>
          <w:rtl/>
        </w:rPr>
        <w:t>.</w:t>
      </w:r>
    </w:p>
    <w:p w14:paraId="555628AE" w14:textId="0B7F8AE7" w:rsidR="00007A5B" w:rsidRPr="009E045E" w:rsidRDefault="00007A5B" w:rsidP="00007A5B">
      <w:pPr>
        <w:pStyle w:val="a7"/>
        <w:rPr>
          <w:rFonts w:ascii="David" w:hAnsi="David" w:cs="David"/>
          <w:sz w:val="24"/>
          <w:szCs w:val="24"/>
          <w:u w:val="single"/>
          <w:rtl/>
        </w:rPr>
      </w:pPr>
    </w:p>
    <w:p w14:paraId="44339FA0" w14:textId="4717D62C" w:rsidR="00007A5B" w:rsidRPr="009E045E" w:rsidRDefault="00007A5B" w:rsidP="00007A5B">
      <w:pPr>
        <w:pStyle w:val="a7"/>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לרנר נ' מדינת ישראל </w:t>
      </w:r>
      <w:r w:rsidRPr="009E045E">
        <w:rPr>
          <w:rFonts w:ascii="David" w:hAnsi="David" w:cs="David"/>
          <w:sz w:val="24"/>
          <w:szCs w:val="24"/>
          <w:u w:val="single"/>
          <w:rtl/>
        </w:rPr>
        <w:t xml:space="preserve"> </w:t>
      </w:r>
      <w:r w:rsidR="00DB77DE" w:rsidRPr="009E045E">
        <w:rPr>
          <w:rFonts w:ascii="David" w:hAnsi="David" w:cs="David"/>
          <w:sz w:val="24"/>
          <w:szCs w:val="24"/>
          <w:rtl/>
        </w:rPr>
        <w:t>: יש הנחה שאם נפר חוק אז התנהגות בלתי סבירה כי החוק מגלם התנהגות יעילה.</w:t>
      </w:r>
      <w:r w:rsidR="005F21ED" w:rsidRPr="009E045E">
        <w:rPr>
          <w:rFonts w:ascii="David" w:hAnsi="David" w:cs="David"/>
          <w:sz w:val="24"/>
          <w:szCs w:val="24"/>
          <w:rtl/>
        </w:rPr>
        <w:t xml:space="preserve"> </w:t>
      </w:r>
      <w:r w:rsidR="008B0183" w:rsidRPr="009E045E">
        <w:rPr>
          <w:rFonts w:ascii="David" w:hAnsi="David" w:cs="David"/>
          <w:sz w:val="24"/>
          <w:szCs w:val="24"/>
          <w:rtl/>
        </w:rPr>
        <w:t>חייל הפר את חובת הירי</w:t>
      </w:r>
      <w:r w:rsidR="00395FDD" w:rsidRPr="009E045E">
        <w:rPr>
          <w:rFonts w:ascii="David" w:hAnsi="David" w:cs="David"/>
          <w:sz w:val="24"/>
          <w:szCs w:val="24"/>
          <w:rtl/>
        </w:rPr>
        <w:t>. אין חפיפה מלאה בין הפרת חוק להתרשלות</w:t>
      </w:r>
      <w:r w:rsidR="006F5CE1" w:rsidRPr="009E045E">
        <w:rPr>
          <w:rFonts w:ascii="David" w:hAnsi="David" w:cs="David"/>
          <w:sz w:val="24"/>
          <w:szCs w:val="24"/>
          <w:rtl/>
        </w:rPr>
        <w:t xml:space="preserve"> (מסתכלים על ההקשר והנסיבות)</w:t>
      </w:r>
      <w:r w:rsidR="00047A23" w:rsidRPr="009E045E">
        <w:rPr>
          <w:rFonts w:ascii="David" w:hAnsi="David" w:cs="David"/>
          <w:sz w:val="24"/>
          <w:szCs w:val="24"/>
          <w:rtl/>
        </w:rPr>
        <w:t>, לאור הנסיבות החמורות הוא לא התרשל.</w:t>
      </w:r>
    </w:p>
    <w:p w14:paraId="36FCDFD8" w14:textId="0E86AE04" w:rsidR="00EF0E5F" w:rsidRPr="009E045E" w:rsidRDefault="00A32E8C" w:rsidP="00047A23">
      <w:pPr>
        <w:spacing w:line="360" w:lineRule="auto"/>
        <w:rPr>
          <w:rFonts w:ascii="David" w:hAnsi="David" w:cs="David"/>
          <w:sz w:val="24"/>
          <w:szCs w:val="24"/>
          <w:rtl/>
        </w:rPr>
      </w:pPr>
      <w:r w:rsidRPr="009E045E">
        <w:rPr>
          <w:rFonts w:ascii="David" w:hAnsi="David" w:cs="David"/>
          <w:sz w:val="24"/>
          <w:szCs w:val="24"/>
          <w:rtl/>
        </w:rPr>
        <w:t>התנהגות שסוטה מחוק או מנהג לא בהכרח מעידה על התרשלות, אך ה</w:t>
      </w:r>
      <w:r w:rsidR="00D41D03" w:rsidRPr="009E045E">
        <w:rPr>
          <w:rFonts w:ascii="David" w:hAnsi="David" w:cs="David"/>
          <w:sz w:val="24"/>
          <w:szCs w:val="24"/>
          <w:rtl/>
        </w:rPr>
        <w:t>ם</w:t>
      </w:r>
      <w:r w:rsidRPr="009E045E">
        <w:rPr>
          <w:rFonts w:ascii="David" w:hAnsi="David" w:cs="David"/>
          <w:sz w:val="24"/>
          <w:szCs w:val="24"/>
          <w:rtl/>
        </w:rPr>
        <w:t xml:space="preserve"> שיקול</w:t>
      </w:r>
      <w:r w:rsidR="00343A42" w:rsidRPr="009E045E">
        <w:rPr>
          <w:rFonts w:ascii="David" w:hAnsi="David" w:cs="David"/>
          <w:sz w:val="24"/>
          <w:szCs w:val="24"/>
          <w:rtl/>
        </w:rPr>
        <w:t>ים שניתן להיעזר בהם למדידת סבירות ההתנהגות</w:t>
      </w:r>
      <w:r w:rsidR="00D41D03" w:rsidRPr="009E045E">
        <w:rPr>
          <w:rFonts w:ascii="David" w:hAnsi="David" w:cs="David"/>
          <w:sz w:val="24"/>
          <w:szCs w:val="24"/>
          <w:rtl/>
        </w:rPr>
        <w:t>.</w:t>
      </w:r>
    </w:p>
    <w:p w14:paraId="5FCE9B34" w14:textId="217E3555" w:rsidR="00D41D03" w:rsidRPr="009E045E" w:rsidRDefault="00D41D03" w:rsidP="00662090">
      <w:pPr>
        <w:pStyle w:val="a7"/>
        <w:numPr>
          <w:ilvl w:val="0"/>
          <w:numId w:val="2"/>
        </w:numPr>
        <w:spacing w:line="360" w:lineRule="auto"/>
        <w:rPr>
          <w:rFonts w:ascii="David" w:hAnsi="David" w:cs="David"/>
          <w:sz w:val="24"/>
          <w:szCs w:val="24"/>
        </w:rPr>
      </w:pPr>
      <w:r w:rsidRPr="009E045E">
        <w:rPr>
          <w:rFonts w:ascii="David" w:hAnsi="David" w:cs="David"/>
          <w:sz w:val="24"/>
          <w:szCs w:val="24"/>
          <w:u w:val="single"/>
          <w:rtl/>
        </w:rPr>
        <w:lastRenderedPageBreak/>
        <w:t>הרתעה ביתר:</w:t>
      </w:r>
      <w:r w:rsidR="0052174C" w:rsidRPr="009E045E">
        <w:rPr>
          <w:rFonts w:ascii="David" w:hAnsi="David" w:cs="David"/>
          <w:sz w:val="24"/>
          <w:szCs w:val="24"/>
          <w:rtl/>
        </w:rPr>
        <w:t xml:space="preserve"> </w:t>
      </w:r>
      <w:r w:rsidR="0052174C" w:rsidRPr="009E045E">
        <w:rPr>
          <w:rFonts w:ascii="David" w:hAnsi="David" w:cs="David"/>
          <w:b/>
          <w:bCs/>
          <w:sz w:val="24"/>
          <w:szCs w:val="24"/>
          <w:rtl/>
        </w:rPr>
        <w:t xml:space="preserve">כאשר בית המשפט מעריך את תוחלת הנזק </w:t>
      </w:r>
      <w:r w:rsidR="0052174C" w:rsidRPr="009E045E">
        <w:rPr>
          <w:rFonts w:ascii="David" w:hAnsi="David" w:cs="David"/>
          <w:b/>
          <w:bCs/>
          <w:sz w:val="24"/>
          <w:szCs w:val="24"/>
          <w:u w:val="single"/>
          <w:rtl/>
        </w:rPr>
        <w:t>גבוה</w:t>
      </w:r>
      <w:r w:rsidR="0052174C" w:rsidRPr="009E045E">
        <w:rPr>
          <w:rFonts w:ascii="David" w:hAnsi="David" w:cs="David"/>
          <w:b/>
          <w:bCs/>
          <w:sz w:val="24"/>
          <w:szCs w:val="24"/>
          <w:rtl/>
        </w:rPr>
        <w:t xml:space="preserve"> מדי</w:t>
      </w:r>
      <w:r w:rsidR="00A16AC0" w:rsidRPr="009E045E">
        <w:rPr>
          <w:rFonts w:ascii="David" w:hAnsi="David" w:cs="David"/>
          <w:sz w:val="24"/>
          <w:szCs w:val="24"/>
          <w:rtl/>
        </w:rPr>
        <w:t xml:space="preserve">, בהרתעת יתר אנשים נרתעים יתר על המידה, ובכך מונעים את הנזק כאשר יותר יעיל </w:t>
      </w:r>
      <w:r w:rsidR="00A16AC0" w:rsidRPr="009E045E">
        <w:rPr>
          <w:rFonts w:ascii="David" w:hAnsi="David" w:cs="David"/>
          <w:sz w:val="24"/>
          <w:szCs w:val="24"/>
          <w:u w:val="single"/>
          <w:rtl/>
        </w:rPr>
        <w:t>לא</w:t>
      </w:r>
      <w:r w:rsidR="00A16AC0" w:rsidRPr="009E045E">
        <w:rPr>
          <w:rFonts w:ascii="David" w:hAnsi="David" w:cs="David"/>
          <w:sz w:val="24"/>
          <w:szCs w:val="24"/>
          <w:rtl/>
        </w:rPr>
        <w:t xml:space="preserve"> למנוע אותו</w:t>
      </w:r>
      <w:r w:rsidR="00E30140" w:rsidRPr="009E045E">
        <w:rPr>
          <w:rFonts w:ascii="David" w:hAnsi="David" w:cs="David"/>
          <w:sz w:val="24"/>
          <w:szCs w:val="24"/>
          <w:rtl/>
        </w:rPr>
        <w:t>(רפואה מתגוננת)</w:t>
      </w:r>
      <w:r w:rsidR="00A16AC0" w:rsidRPr="009E045E">
        <w:rPr>
          <w:rFonts w:ascii="David" w:hAnsi="David" w:cs="David"/>
          <w:sz w:val="24"/>
          <w:szCs w:val="24"/>
          <w:rtl/>
        </w:rPr>
        <w:t>.</w:t>
      </w:r>
    </w:p>
    <w:p w14:paraId="3203E675" w14:textId="77777777" w:rsidR="005C6F81" w:rsidRPr="009E045E" w:rsidRDefault="00D41D03" w:rsidP="00662090">
      <w:pPr>
        <w:pStyle w:val="a7"/>
        <w:numPr>
          <w:ilvl w:val="0"/>
          <w:numId w:val="2"/>
        </w:numPr>
        <w:spacing w:line="360" w:lineRule="auto"/>
        <w:rPr>
          <w:rFonts w:ascii="David" w:hAnsi="David" w:cs="David"/>
          <w:sz w:val="24"/>
          <w:szCs w:val="24"/>
          <w:u w:val="single"/>
        </w:rPr>
      </w:pPr>
      <w:r w:rsidRPr="009E045E">
        <w:rPr>
          <w:rFonts w:ascii="David" w:hAnsi="David" w:cs="David"/>
          <w:sz w:val="24"/>
          <w:szCs w:val="24"/>
          <w:u w:val="single"/>
          <w:rtl/>
        </w:rPr>
        <w:t>הרתעה בחסר:</w:t>
      </w:r>
      <w:r w:rsidR="000B17B4" w:rsidRPr="009E045E">
        <w:rPr>
          <w:rFonts w:ascii="David" w:hAnsi="David" w:cs="David"/>
          <w:sz w:val="24"/>
          <w:szCs w:val="24"/>
          <w:u w:val="single"/>
          <w:rtl/>
        </w:rPr>
        <w:t xml:space="preserve"> </w:t>
      </w:r>
      <w:r w:rsidR="000B17B4" w:rsidRPr="009E045E">
        <w:rPr>
          <w:rFonts w:ascii="David" w:hAnsi="David" w:cs="David"/>
          <w:b/>
          <w:bCs/>
          <w:sz w:val="24"/>
          <w:szCs w:val="24"/>
          <w:rtl/>
        </w:rPr>
        <w:t xml:space="preserve">כאשר ביהמ"ש מעריך את תוחלת הנזק </w:t>
      </w:r>
      <w:r w:rsidR="002075D5" w:rsidRPr="009E045E">
        <w:rPr>
          <w:rFonts w:ascii="David" w:hAnsi="David" w:cs="David"/>
          <w:b/>
          <w:bCs/>
          <w:sz w:val="24"/>
          <w:szCs w:val="24"/>
          <w:u w:val="single"/>
          <w:rtl/>
        </w:rPr>
        <w:t>נמוך</w:t>
      </w:r>
      <w:r w:rsidR="000B17B4" w:rsidRPr="009E045E">
        <w:rPr>
          <w:rFonts w:ascii="David" w:hAnsi="David" w:cs="David"/>
          <w:b/>
          <w:bCs/>
          <w:sz w:val="24"/>
          <w:szCs w:val="24"/>
          <w:rtl/>
        </w:rPr>
        <w:t xml:space="preserve"> מדי, </w:t>
      </w:r>
      <w:r w:rsidR="00E72A16" w:rsidRPr="009E045E">
        <w:rPr>
          <w:rFonts w:ascii="David" w:hAnsi="David" w:cs="David"/>
          <w:sz w:val="24"/>
          <w:szCs w:val="24"/>
          <w:rtl/>
        </w:rPr>
        <w:t xml:space="preserve">גורם למזיק לנהוג בצורה זהירה פחות ולכן זה לא יעיל. </w:t>
      </w:r>
    </w:p>
    <w:p w14:paraId="33C9F67D" w14:textId="7287C93B" w:rsidR="00D41D03" w:rsidRPr="009E045E" w:rsidRDefault="00E72A16" w:rsidP="005C6F81">
      <w:pPr>
        <w:pStyle w:val="a7"/>
        <w:spacing w:line="360" w:lineRule="auto"/>
        <w:ind w:left="1080"/>
        <w:rPr>
          <w:rFonts w:ascii="David" w:hAnsi="David" w:cs="David"/>
          <w:sz w:val="24"/>
          <w:szCs w:val="24"/>
          <w:u w:val="single"/>
        </w:rPr>
      </w:pPr>
      <w:r w:rsidRPr="009E045E">
        <w:rPr>
          <w:rFonts w:ascii="David" w:hAnsi="David" w:cs="David"/>
          <w:sz w:val="24"/>
          <w:szCs w:val="24"/>
          <w:rtl/>
        </w:rPr>
        <w:t xml:space="preserve">דומה לביקורת של הפרספקטיבה הכלכלית </w:t>
      </w:r>
      <w:r w:rsidRPr="009E045E">
        <w:rPr>
          <w:rFonts w:ascii="David" w:hAnsi="David" w:cs="David"/>
          <w:b/>
          <w:bCs/>
          <w:sz w:val="24"/>
          <w:szCs w:val="24"/>
          <w:shd w:val="clear" w:color="auto" w:fill="FFD966" w:themeFill="accent4" w:themeFillTint="99"/>
          <w:rtl/>
        </w:rPr>
        <w:t xml:space="preserve">בפס"ד אבו </w:t>
      </w:r>
      <w:proofErr w:type="spellStart"/>
      <w:r w:rsidRPr="009E045E">
        <w:rPr>
          <w:rFonts w:ascii="David" w:hAnsi="David" w:cs="David"/>
          <w:b/>
          <w:bCs/>
          <w:sz w:val="24"/>
          <w:szCs w:val="24"/>
          <w:shd w:val="clear" w:color="auto" w:fill="FFD966" w:themeFill="accent4" w:themeFillTint="99"/>
          <w:rtl/>
        </w:rPr>
        <w:t>חנא</w:t>
      </w:r>
      <w:proofErr w:type="spellEnd"/>
      <w:r w:rsidR="005C6F81" w:rsidRPr="009E045E">
        <w:rPr>
          <w:rFonts w:ascii="David" w:hAnsi="David" w:cs="David"/>
          <w:b/>
          <w:bCs/>
          <w:sz w:val="24"/>
          <w:szCs w:val="24"/>
          <w:shd w:val="clear" w:color="auto" w:fill="FFD966" w:themeFill="accent4" w:themeFillTint="99"/>
          <w:rtl/>
        </w:rPr>
        <w:t xml:space="preserve"> </w:t>
      </w:r>
      <w:r w:rsidR="009E086F" w:rsidRPr="009E045E">
        <w:rPr>
          <w:rFonts w:ascii="David" w:hAnsi="David" w:cs="David"/>
          <w:b/>
          <w:bCs/>
          <w:sz w:val="24"/>
          <w:szCs w:val="24"/>
          <w:shd w:val="clear" w:color="auto" w:fill="FFD966" w:themeFill="accent4" w:themeFillTint="99"/>
          <w:rtl/>
        </w:rPr>
        <w:t>[</w:t>
      </w:r>
      <w:r w:rsidR="009E086F" w:rsidRPr="009E045E">
        <w:rPr>
          <w:rFonts w:ascii="David" w:hAnsi="David" w:cs="David"/>
          <w:sz w:val="24"/>
          <w:szCs w:val="24"/>
          <w:shd w:val="clear" w:color="auto" w:fill="FFD966" w:themeFill="accent4" w:themeFillTint="99"/>
          <w:rtl/>
        </w:rPr>
        <w:t>ביקשו למנוע שאנשים יפעלו בצורה פחות יעילה ויהיו מורתעים בחסר (יחששו פחות לפגוע בשכונה ענייה לעומת שכונה עשירה, אם הפיצויים היו לפי נתונים סוציו-אקונומיים</w:t>
      </w:r>
      <w:r w:rsidR="005C6F81" w:rsidRPr="009E045E">
        <w:rPr>
          <w:rFonts w:ascii="David" w:hAnsi="David" w:cs="David"/>
          <w:sz w:val="24"/>
          <w:szCs w:val="24"/>
          <w:shd w:val="clear" w:color="auto" w:fill="FFD966" w:themeFill="accent4" w:themeFillTint="99"/>
          <w:rtl/>
        </w:rPr>
        <w:t>)]</w:t>
      </w:r>
      <w:r w:rsidR="00D96ED1" w:rsidRPr="009E045E">
        <w:rPr>
          <w:rFonts w:ascii="David" w:hAnsi="David" w:cs="David"/>
          <w:sz w:val="24"/>
          <w:szCs w:val="24"/>
          <w:u w:val="single"/>
          <w:shd w:val="clear" w:color="auto" w:fill="FFD966" w:themeFill="accent4" w:themeFillTint="99"/>
          <w:rtl/>
        </w:rPr>
        <w:t>.</w:t>
      </w:r>
    </w:p>
    <w:p w14:paraId="3A29A61F" w14:textId="34C6A5F2" w:rsidR="00D96ED1" w:rsidRPr="009E045E" w:rsidRDefault="00D96ED1" w:rsidP="00662090">
      <w:pPr>
        <w:numPr>
          <w:ilvl w:val="0"/>
          <w:numId w:val="16"/>
        </w:numPr>
        <w:spacing w:line="240" w:lineRule="auto"/>
        <w:rPr>
          <w:rFonts w:ascii="David" w:eastAsia="Times New Roman" w:hAnsi="David" w:cs="David"/>
          <w:sz w:val="24"/>
          <w:szCs w:val="24"/>
        </w:rPr>
      </w:pPr>
      <w:r w:rsidRPr="009E045E">
        <w:rPr>
          <w:rFonts w:ascii="David" w:eastAsia="Times New Roman" w:hAnsi="David" w:cs="David"/>
          <w:sz w:val="24"/>
          <w:szCs w:val="24"/>
          <w:rtl/>
        </w:rPr>
        <w:t>אם יש טעות שיפוטית או טעות למזיק בהבנת החוק</w:t>
      </w:r>
      <w:r w:rsidRPr="009E045E">
        <w:rPr>
          <w:rFonts w:ascii="David" w:eastAsia="Times New Roman" w:hAnsi="David" w:cs="David"/>
          <w:sz w:val="24"/>
          <w:szCs w:val="24"/>
        </w:rPr>
        <w:t xml:space="preserve"> </w:t>
      </w:r>
      <w:r w:rsidRPr="009E045E">
        <w:rPr>
          <w:rFonts w:ascii="David" w:eastAsia="Times New Roman" w:hAnsi="David" w:cs="David"/>
          <w:sz w:val="24"/>
          <w:szCs w:val="24"/>
          <w:rtl/>
        </w:rPr>
        <w:t xml:space="preserve">סטנדרט הזהירות הוא נמוך או גבוה ממה שבפועל – התמריצים של המזיק משובשים. המזיק יכול להתנהג בצורה זהירה יותר או בצורה פחות זהירה לפי עיצוב הטעות (הרתעה ביתר או הרתעה בחסר). </w:t>
      </w:r>
    </w:p>
    <w:p w14:paraId="6AD6D497" w14:textId="44D3A53F" w:rsidR="00D96ED1" w:rsidRPr="009E045E" w:rsidRDefault="00D96ED1" w:rsidP="00662090">
      <w:pPr>
        <w:pStyle w:val="a7"/>
        <w:numPr>
          <w:ilvl w:val="1"/>
          <w:numId w:val="16"/>
        </w:numPr>
        <w:spacing w:line="240" w:lineRule="auto"/>
        <w:rPr>
          <w:rFonts w:ascii="David" w:eastAsia="Times New Roman" w:hAnsi="David" w:cs="David"/>
          <w:sz w:val="24"/>
          <w:szCs w:val="24"/>
        </w:rPr>
      </w:pPr>
      <w:r w:rsidRPr="009E045E">
        <w:rPr>
          <w:rFonts w:ascii="David" w:eastAsia="Times New Roman" w:hAnsi="David" w:cs="David"/>
          <w:b/>
          <w:bCs/>
          <w:sz w:val="24"/>
          <w:szCs w:val="24"/>
          <w:shd w:val="clear" w:color="auto" w:fill="FDEADA"/>
          <w:rtl/>
        </w:rPr>
        <w:t>הרתעה יעילה</w:t>
      </w:r>
      <w:r w:rsidRPr="009E045E">
        <w:rPr>
          <w:rFonts w:ascii="David" w:eastAsia="Times New Roman" w:hAnsi="David" w:cs="David"/>
          <w:b/>
          <w:bCs/>
          <w:sz w:val="24"/>
          <w:szCs w:val="24"/>
          <w:rtl/>
        </w:rPr>
        <w:t>-</w:t>
      </w:r>
      <w:r w:rsidRPr="009E045E">
        <w:rPr>
          <w:rFonts w:ascii="David" w:eastAsia="Times New Roman" w:hAnsi="David" w:cs="David"/>
          <w:sz w:val="24"/>
          <w:szCs w:val="24"/>
          <w:rtl/>
        </w:rPr>
        <w:t xml:space="preserve"> כמה שיותר קרוב לתוחלת הנזק שהמזיק מחצין לעולם. </w:t>
      </w:r>
    </w:p>
    <w:p w14:paraId="0677447F" w14:textId="77777777" w:rsidR="00D96ED1" w:rsidRPr="009E045E" w:rsidRDefault="00D96ED1" w:rsidP="00D96ED1">
      <w:pPr>
        <w:spacing w:line="240" w:lineRule="auto"/>
        <w:ind w:left="1080"/>
        <w:rPr>
          <w:rFonts w:ascii="David" w:eastAsia="Times New Roman" w:hAnsi="David" w:cs="David"/>
          <w:sz w:val="24"/>
          <w:szCs w:val="24"/>
          <w:rtl/>
        </w:rPr>
      </w:pPr>
    </w:p>
    <w:p w14:paraId="32554FB9" w14:textId="77777777" w:rsidR="00A24E4D" w:rsidRPr="009E045E" w:rsidRDefault="00A24E4D" w:rsidP="00A24E4D">
      <w:pPr>
        <w:spacing w:line="360" w:lineRule="auto"/>
        <w:ind w:left="720"/>
        <w:rPr>
          <w:rFonts w:ascii="David" w:hAnsi="David" w:cs="David"/>
          <w:sz w:val="24"/>
          <w:szCs w:val="24"/>
        </w:rPr>
      </w:pPr>
      <w:r w:rsidRPr="009E045E">
        <w:rPr>
          <w:rFonts w:ascii="David" w:hAnsi="David" w:cs="David"/>
          <w:sz w:val="24"/>
          <w:szCs w:val="24"/>
          <w:u w:val="single"/>
          <w:rtl/>
        </w:rPr>
        <w:t xml:space="preserve">הנד+ מונע הנזק הזול </w:t>
      </w:r>
      <w:r w:rsidRPr="009E045E">
        <w:rPr>
          <w:rFonts w:ascii="David" w:hAnsi="David" w:cs="David"/>
          <w:sz w:val="24"/>
          <w:szCs w:val="24"/>
          <w:rtl/>
        </w:rPr>
        <w:t xml:space="preserve">: לפי נוסחת הנד שני האנשים התרשלו כיוון שעלויות המניעה שלהם פחות מתוחלת הנזק (6 ו 8 פחות מ10), </w:t>
      </w:r>
      <w:r w:rsidRPr="009E045E">
        <w:rPr>
          <w:rFonts w:ascii="David" w:hAnsi="David" w:cs="David"/>
          <w:sz w:val="24"/>
          <w:szCs w:val="24"/>
          <w:u w:val="single"/>
          <w:rtl/>
        </w:rPr>
        <w:t xml:space="preserve">אך על מי נטיל אחריות ? </w:t>
      </w:r>
    </w:p>
    <w:p w14:paraId="0DE03CAF" w14:textId="77777777" w:rsidR="00A24E4D" w:rsidRPr="009E045E" w:rsidRDefault="00A24E4D" w:rsidP="00A24E4D">
      <w:pPr>
        <w:spacing w:line="360" w:lineRule="auto"/>
        <w:ind w:left="720"/>
        <w:rPr>
          <w:rFonts w:ascii="David" w:hAnsi="David" w:cs="David"/>
          <w:sz w:val="24"/>
          <w:szCs w:val="24"/>
          <w:rtl/>
        </w:rPr>
      </w:pPr>
      <w:r w:rsidRPr="009E045E">
        <w:rPr>
          <w:rFonts w:ascii="David" w:hAnsi="David" w:cs="David"/>
          <w:sz w:val="24"/>
          <w:szCs w:val="24"/>
          <w:rtl/>
        </w:rPr>
        <w:t xml:space="preserve">על מגדל התירס כי עלות המניעה שלו נמוכה יותר ! </w:t>
      </w:r>
    </w:p>
    <w:p w14:paraId="7534B3F6" w14:textId="681C14F7" w:rsidR="00A24E4D" w:rsidRPr="009E045E" w:rsidRDefault="00A24E4D" w:rsidP="00A24E4D">
      <w:pPr>
        <w:spacing w:line="360" w:lineRule="auto"/>
        <w:ind w:left="720"/>
        <w:rPr>
          <w:rFonts w:ascii="David" w:hAnsi="David" w:cs="David"/>
          <w:sz w:val="24"/>
          <w:szCs w:val="24"/>
          <w:rtl/>
        </w:rPr>
      </w:pPr>
      <w:r w:rsidRPr="009E045E">
        <w:rPr>
          <w:rFonts w:ascii="David" w:hAnsi="David" w:cs="David"/>
          <w:sz w:val="24"/>
          <w:szCs w:val="24"/>
          <w:rtl/>
        </w:rPr>
        <w:t>נרצה שהצדדים ידעו שתוטל אחריות על מונע הנזק הזול , מגדל התריס שידע על החוק הזה - יבנה את הגדר וימנע נזק של 10 בעלות של 6.</w:t>
      </w:r>
      <w:r w:rsidRPr="009E045E">
        <w:rPr>
          <w:rFonts w:ascii="David" w:hAnsi="David" w:cs="David"/>
          <w:b/>
          <w:bCs/>
          <w:sz w:val="24"/>
          <w:szCs w:val="24"/>
          <w:rtl/>
        </w:rPr>
        <w:t>נרצה עלות מינימאלית כדי למנוע את הנזק.</w:t>
      </w:r>
      <w:r w:rsidRPr="009E045E">
        <w:rPr>
          <w:rFonts w:ascii="David" w:hAnsi="David" w:cs="David"/>
          <w:sz w:val="24"/>
          <w:szCs w:val="24"/>
          <w:rtl/>
        </w:rPr>
        <w:t> </w:t>
      </w:r>
    </w:p>
    <w:p w14:paraId="01E8D07E" w14:textId="77777777" w:rsidR="00A24E4D" w:rsidRPr="009E045E" w:rsidRDefault="00A24E4D" w:rsidP="00A24E4D">
      <w:pPr>
        <w:spacing w:line="360" w:lineRule="auto"/>
        <w:ind w:left="720"/>
        <w:rPr>
          <w:rFonts w:ascii="David" w:hAnsi="David" w:cs="David"/>
          <w:sz w:val="24"/>
          <w:szCs w:val="24"/>
          <w:rtl/>
        </w:rPr>
      </w:pPr>
      <w:r w:rsidRPr="009E045E">
        <w:rPr>
          <w:rFonts w:ascii="David" w:hAnsi="David" w:cs="David"/>
          <w:b/>
          <w:bCs/>
          <w:sz w:val="24"/>
          <w:szCs w:val="24"/>
          <w:highlight w:val="darkGray"/>
          <w:rtl/>
        </w:rPr>
        <w:t>כך נצמצם את הנגיסה בתועלת החברתית, ברווחה המצרפית. נצמצם עלויות.</w:t>
      </w:r>
      <w:r w:rsidRPr="009E045E">
        <w:rPr>
          <w:rFonts w:ascii="David" w:hAnsi="David" w:cs="David"/>
          <w:b/>
          <w:bCs/>
          <w:sz w:val="24"/>
          <w:szCs w:val="24"/>
          <w:rtl/>
        </w:rPr>
        <w:t xml:space="preserve"> </w:t>
      </w:r>
    </w:p>
    <w:p w14:paraId="5913A871" w14:textId="75820C21" w:rsidR="00D96ED1" w:rsidRPr="009E045E" w:rsidRDefault="00224568" w:rsidP="00463E38">
      <w:pPr>
        <w:spacing w:line="360" w:lineRule="auto"/>
        <w:ind w:left="720"/>
        <w:rPr>
          <w:rFonts w:ascii="David" w:hAnsi="David" w:cs="David"/>
          <w:sz w:val="24"/>
          <w:szCs w:val="24"/>
          <w:rtl/>
        </w:rPr>
      </w:pPr>
      <w:r w:rsidRPr="009E045E">
        <w:rPr>
          <w:rFonts w:ascii="David" w:hAnsi="David" w:cs="David"/>
          <w:sz w:val="24"/>
          <w:szCs w:val="24"/>
          <w:rtl/>
        </w:rPr>
        <w:t xml:space="preserve">נניח שמגדל התירס ומגדל הצאן שניהם יכולים למנוע את תוחלת הנזק 10 ,נרצה לתמרץ את הצדדים בצורה יעילה -  </w:t>
      </w:r>
    </w:p>
    <w:p w14:paraId="19183983" w14:textId="4C4138D7" w:rsidR="00463E38" w:rsidRDefault="00463E38" w:rsidP="00463E38">
      <w:pPr>
        <w:spacing w:line="360" w:lineRule="auto"/>
        <w:ind w:left="720"/>
        <w:rPr>
          <w:rFonts w:ascii="David" w:hAnsi="David" w:cs="David"/>
          <w:sz w:val="24"/>
          <w:szCs w:val="24"/>
          <w:rtl/>
        </w:rPr>
      </w:pPr>
      <w:r w:rsidRPr="009E045E">
        <w:rPr>
          <w:rFonts w:ascii="David" w:hAnsi="David" w:cs="David"/>
          <w:b/>
          <w:bCs/>
          <w:sz w:val="24"/>
          <w:szCs w:val="24"/>
          <w:rtl/>
        </w:rPr>
        <w:t>תמיד ננסה בכל זאת לאתר את מונע הנזק הזול ביותר</w:t>
      </w:r>
      <w:r w:rsidRPr="009E045E">
        <w:rPr>
          <w:rFonts w:ascii="David" w:hAnsi="David" w:cs="David"/>
          <w:sz w:val="24"/>
          <w:szCs w:val="24"/>
          <w:rtl/>
        </w:rPr>
        <w:t>. שיקולים כלכליים מ"</w:t>
      </w:r>
      <w:r w:rsidRPr="009E045E">
        <w:rPr>
          <w:rFonts w:ascii="David" w:hAnsi="David" w:cs="David"/>
          <w:sz w:val="24"/>
          <w:szCs w:val="24"/>
          <w:highlight w:val="yellow"/>
          <w:rtl/>
        </w:rPr>
        <w:t>סדר ראשון"</w:t>
      </w:r>
      <w:r w:rsidRPr="009E045E">
        <w:rPr>
          <w:rFonts w:ascii="David" w:hAnsi="David" w:cs="David"/>
          <w:sz w:val="24"/>
          <w:szCs w:val="24"/>
          <w:rtl/>
        </w:rPr>
        <w:t xml:space="preserve"> רוצים לתמרץ את הצדדים בצורה יעילה להקטנת העלויות, להקטנת הנגיסה מהרווחה המצרפית. אך במקרה התיאורטי הזה </w:t>
      </w:r>
      <w:r w:rsidRPr="009E045E">
        <w:rPr>
          <w:rFonts w:ascii="David" w:hAnsi="David" w:cs="David"/>
          <w:sz w:val="24"/>
          <w:szCs w:val="24"/>
          <w:u w:val="single"/>
          <w:rtl/>
        </w:rPr>
        <w:t>לא ניתן למצוא את מונע הנזק הזול</w:t>
      </w:r>
      <w:r w:rsidRPr="009E045E">
        <w:rPr>
          <w:rFonts w:ascii="David" w:hAnsi="David" w:cs="David"/>
          <w:sz w:val="24"/>
          <w:szCs w:val="24"/>
          <w:rtl/>
        </w:rPr>
        <w:t xml:space="preserve">. אנחנו </w:t>
      </w:r>
      <w:r w:rsidRPr="009E045E">
        <w:rPr>
          <w:rFonts w:ascii="David" w:hAnsi="David" w:cs="David"/>
          <w:sz w:val="24"/>
          <w:szCs w:val="24"/>
          <w:u w:val="single"/>
          <w:rtl/>
        </w:rPr>
        <w:t>נגיע לשיקולים כלכליים מ</w:t>
      </w:r>
      <w:r w:rsidRPr="009E045E">
        <w:rPr>
          <w:rFonts w:ascii="David" w:hAnsi="David" w:cs="David"/>
          <w:sz w:val="24"/>
          <w:szCs w:val="24"/>
          <w:highlight w:val="yellow"/>
          <w:u w:val="single"/>
          <w:rtl/>
        </w:rPr>
        <w:t>סדר שניוני</w:t>
      </w:r>
      <w:r w:rsidRPr="009E045E">
        <w:rPr>
          <w:rFonts w:ascii="David" w:hAnsi="David" w:cs="David"/>
          <w:sz w:val="24"/>
          <w:szCs w:val="24"/>
          <w:rtl/>
        </w:rPr>
        <w:t xml:space="preserve">, למשל מפזר הנזק הטוב ביותר. </w:t>
      </w:r>
      <w:r w:rsidRPr="009E045E">
        <w:rPr>
          <w:rFonts w:ascii="David" w:hAnsi="David" w:cs="David"/>
          <w:b/>
          <w:bCs/>
          <w:sz w:val="24"/>
          <w:szCs w:val="24"/>
          <w:rtl/>
        </w:rPr>
        <w:t xml:space="preserve">לדוגמה: </w:t>
      </w:r>
      <w:r w:rsidRPr="009E045E">
        <w:rPr>
          <w:rFonts w:ascii="David" w:hAnsi="David" w:cs="David"/>
          <w:sz w:val="24"/>
          <w:szCs w:val="24"/>
          <w:rtl/>
        </w:rPr>
        <w:t xml:space="preserve">המדינה, חברות ביטוח, יצרנים (דיברנו על אחריות מוחלטת של היצרנים לגבי מוצרים פגומים). זהו רעיון כלכלי נוסף שמביא לתוצאה יעילה, נטיל את הנזק על מי שיכול לפזר את הנזק הכי טוב. אך לענייננו, מגדל התירס ומגדל הצאן הם אנשים פרטיים ולכן הם לא מפזרים נזק כל כך. קשה לקבוע מי מפזר טוב יותר. לכן, נבחן </w:t>
      </w:r>
      <w:r w:rsidRPr="009E045E">
        <w:rPr>
          <w:rFonts w:ascii="David" w:hAnsi="David" w:cs="David"/>
          <w:sz w:val="24"/>
          <w:szCs w:val="24"/>
          <w:u w:val="single"/>
          <w:rtl/>
        </w:rPr>
        <w:t>שיקולים נוספים מ</w:t>
      </w:r>
      <w:r w:rsidRPr="009E045E">
        <w:rPr>
          <w:rFonts w:ascii="David" w:hAnsi="David" w:cs="David"/>
          <w:sz w:val="24"/>
          <w:szCs w:val="24"/>
          <w:highlight w:val="yellow"/>
          <w:u w:val="single"/>
          <w:rtl/>
        </w:rPr>
        <w:t>סדר שלישי</w:t>
      </w:r>
      <w:r w:rsidRPr="009E045E">
        <w:rPr>
          <w:rFonts w:ascii="David" w:hAnsi="David" w:cs="David"/>
          <w:sz w:val="24"/>
          <w:szCs w:val="24"/>
          <w:rtl/>
        </w:rPr>
        <w:t xml:space="preserve">. נבחן את צמצום עלויות אדמיניסטרציה, </w:t>
      </w:r>
      <w:r w:rsidRPr="009E045E">
        <w:rPr>
          <w:rFonts w:ascii="David" w:hAnsi="David" w:cs="David"/>
          <w:b/>
          <w:bCs/>
          <w:sz w:val="24"/>
          <w:szCs w:val="24"/>
          <w:rtl/>
        </w:rPr>
        <w:t xml:space="preserve">לדוגמה: </w:t>
      </w:r>
      <w:r w:rsidRPr="009E045E">
        <w:rPr>
          <w:rFonts w:ascii="David" w:hAnsi="David" w:cs="David"/>
          <w:sz w:val="24"/>
          <w:szCs w:val="24"/>
          <w:rtl/>
        </w:rPr>
        <w:t>צמצום עלויות ניהול הליך הליטיגציה. נרצה שאם הכלל המשפטי הוא כלל יעיל הוא יאותת לכיוון שהניזוק לא יגיש הליך ליטיגציה כי בכך יוכל למנוע את עלויות הליטיגציה הגבוהות, יחסוך בעלויות אדמיניסטרציה. אחרת יטילו את הנזק על מי שנושא בו.</w:t>
      </w:r>
    </w:p>
    <w:p w14:paraId="7D2E7FAC" w14:textId="5406C98C" w:rsidR="00071A80" w:rsidRPr="00071A80" w:rsidRDefault="00071A80" w:rsidP="00FE7914">
      <w:pPr>
        <w:shd w:val="clear" w:color="auto" w:fill="FFD966" w:themeFill="accent4" w:themeFillTint="99"/>
        <w:spacing w:line="360" w:lineRule="auto"/>
        <w:ind w:left="720"/>
        <w:rPr>
          <w:rFonts w:ascii="David" w:hAnsi="David" w:cs="David"/>
          <w:sz w:val="24"/>
          <w:szCs w:val="24"/>
          <w:rtl/>
        </w:rPr>
      </w:pPr>
      <w:r>
        <w:rPr>
          <w:rFonts w:ascii="David" w:hAnsi="David" w:cs="David" w:hint="cs"/>
          <w:b/>
          <w:bCs/>
          <w:sz w:val="24"/>
          <w:szCs w:val="24"/>
          <w:rtl/>
        </w:rPr>
        <w:t xml:space="preserve">פס"ד חמד </w:t>
      </w:r>
      <w:r w:rsidRPr="00071A80">
        <w:rPr>
          <w:rFonts w:ascii="David" w:hAnsi="David" w:cs="David" w:hint="cs"/>
          <w:sz w:val="24"/>
          <w:szCs w:val="24"/>
          <w:rtl/>
        </w:rPr>
        <w:t>:</w:t>
      </w:r>
      <w:r>
        <w:rPr>
          <w:rFonts w:ascii="David" w:hAnsi="David" w:cs="David" w:hint="cs"/>
          <w:sz w:val="24"/>
          <w:szCs w:val="24"/>
          <w:rtl/>
        </w:rPr>
        <w:t xml:space="preserve"> ברק </w:t>
      </w:r>
      <w:r w:rsidR="00FE7914">
        <w:rPr>
          <w:rFonts w:ascii="David" w:hAnsi="David" w:cs="David"/>
          <w:sz w:val="24"/>
          <w:szCs w:val="24"/>
          <w:rtl/>
        </w:rPr>
        <w:t>–</w:t>
      </w:r>
      <w:r>
        <w:rPr>
          <w:rFonts w:ascii="David" w:hAnsi="David" w:cs="David" w:hint="cs"/>
          <w:sz w:val="24"/>
          <w:szCs w:val="24"/>
          <w:rtl/>
        </w:rPr>
        <w:t xml:space="preserve"> </w:t>
      </w:r>
      <w:r w:rsidR="00FE7914">
        <w:rPr>
          <w:rFonts w:ascii="David" w:hAnsi="David" w:cs="David" w:hint="cs"/>
          <w:sz w:val="24"/>
          <w:szCs w:val="24"/>
          <w:rtl/>
        </w:rPr>
        <w:t xml:space="preserve">לא רק כמותית, הנוסחה הגיונית </w:t>
      </w:r>
      <w:r w:rsidR="00FE7914">
        <w:rPr>
          <w:rFonts w:ascii="David" w:hAnsi="David" w:cs="David"/>
          <w:sz w:val="24"/>
          <w:szCs w:val="24"/>
          <w:rtl/>
        </w:rPr>
        <w:t>–</w:t>
      </w:r>
      <w:r w:rsidR="00FE7914">
        <w:rPr>
          <w:rFonts w:ascii="David" w:hAnsi="David" w:cs="David" w:hint="cs"/>
          <w:sz w:val="24"/>
          <w:szCs w:val="24"/>
          <w:rtl/>
        </w:rPr>
        <w:t xml:space="preserve"> נתייחס לאינטרסים חברתיים.</w:t>
      </w:r>
    </w:p>
    <w:p w14:paraId="1C6ED72F" w14:textId="645F9CBF" w:rsidR="00C16C20" w:rsidRDefault="00C16C20" w:rsidP="00C16C20">
      <w:pPr>
        <w:tabs>
          <w:tab w:val="left" w:pos="3159"/>
        </w:tabs>
        <w:spacing w:line="360" w:lineRule="auto"/>
        <w:rPr>
          <w:rFonts w:ascii="David" w:hAnsi="David" w:cs="David"/>
          <w:sz w:val="24"/>
          <w:szCs w:val="24"/>
          <w:rtl/>
        </w:rPr>
      </w:pPr>
    </w:p>
    <w:p w14:paraId="595CB1DC" w14:textId="77777777" w:rsidR="00800517" w:rsidRPr="009E045E" w:rsidRDefault="00800517" w:rsidP="00C16C20">
      <w:pPr>
        <w:tabs>
          <w:tab w:val="left" w:pos="3159"/>
        </w:tabs>
        <w:spacing w:line="360" w:lineRule="auto"/>
        <w:rPr>
          <w:rFonts w:ascii="David" w:hAnsi="David" w:cs="David"/>
          <w:sz w:val="24"/>
          <w:szCs w:val="24"/>
          <w:rtl/>
        </w:rPr>
      </w:pPr>
    </w:p>
    <w:p w14:paraId="53AE9D4A" w14:textId="44EF0BCC" w:rsidR="00C16C20" w:rsidRPr="009E045E" w:rsidRDefault="00C16C20" w:rsidP="00C16C20">
      <w:pPr>
        <w:shd w:val="clear" w:color="auto" w:fill="FBE4D5" w:themeFill="accent2" w:themeFillTint="33"/>
        <w:tabs>
          <w:tab w:val="left" w:pos="3159"/>
        </w:tabs>
        <w:spacing w:line="360" w:lineRule="auto"/>
        <w:jc w:val="center"/>
        <w:rPr>
          <w:rFonts w:ascii="David" w:hAnsi="David" w:cs="David"/>
          <w:b/>
          <w:bCs/>
          <w:sz w:val="24"/>
          <w:szCs w:val="24"/>
          <w:shd w:val="clear" w:color="auto" w:fill="FBE4D5" w:themeFill="accent2" w:themeFillTint="33"/>
          <w:rtl/>
        </w:rPr>
      </w:pPr>
      <w:r w:rsidRPr="009E045E">
        <w:rPr>
          <w:rFonts w:ascii="David" w:hAnsi="David" w:cs="David"/>
          <w:b/>
          <w:bCs/>
          <w:sz w:val="24"/>
          <w:szCs w:val="24"/>
          <w:shd w:val="clear" w:color="auto" w:fill="FBE4D5" w:themeFill="accent2" w:themeFillTint="33"/>
          <w:rtl/>
        </w:rPr>
        <w:lastRenderedPageBreak/>
        <w:t>יסוד 2 – חובת זהירות</w:t>
      </w:r>
    </w:p>
    <w:p w14:paraId="21A476F0" w14:textId="07A5593E" w:rsidR="0054458C" w:rsidRPr="009E045E" w:rsidRDefault="0054458C" w:rsidP="0054458C">
      <w:pPr>
        <w:rPr>
          <w:rFonts w:ascii="David" w:hAnsi="David" w:cs="David"/>
          <w:sz w:val="24"/>
          <w:szCs w:val="24"/>
          <w:rtl/>
        </w:rPr>
      </w:pPr>
      <w:r w:rsidRPr="009E045E">
        <w:rPr>
          <w:rFonts w:ascii="David" w:hAnsi="David" w:cs="David"/>
          <w:b/>
          <w:bCs/>
          <w:sz w:val="24"/>
          <w:szCs w:val="24"/>
          <w:u w:val="single"/>
          <w:rtl/>
        </w:rPr>
        <w:t>על מנת להטיל על מזיק אחריות ברשלנות לא די בהוכחה שאותו אדם התרשל. על המזיק גם להיות חייב חובת זהירות  כלפי הניזוק.</w:t>
      </w:r>
    </w:p>
    <w:p w14:paraId="1D6310D1" w14:textId="3F5F9FF3" w:rsidR="00463992" w:rsidRPr="009E045E" w:rsidRDefault="0054458C" w:rsidP="00463992">
      <w:pPr>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w:t>
      </w:r>
      <w:r w:rsidR="00100C56" w:rsidRPr="009E045E">
        <w:rPr>
          <w:rFonts w:ascii="David" w:hAnsi="David" w:cs="David"/>
          <w:b/>
          <w:bCs/>
          <w:sz w:val="24"/>
          <w:szCs w:val="24"/>
          <w:u w:val="single"/>
        </w:rPr>
        <w:t xml:space="preserve">Donoghue  </w:t>
      </w:r>
      <w:r w:rsidR="00100C56" w:rsidRPr="009E045E">
        <w:rPr>
          <w:rFonts w:ascii="David" w:hAnsi="David" w:cs="David"/>
          <w:sz w:val="24"/>
          <w:szCs w:val="24"/>
          <w:rtl/>
        </w:rPr>
        <w:t xml:space="preserve"> </w:t>
      </w:r>
      <w:r w:rsidR="00B62E4A" w:rsidRPr="009E045E">
        <w:rPr>
          <w:rFonts w:ascii="David" w:hAnsi="David" w:cs="David"/>
          <w:sz w:val="24"/>
          <w:szCs w:val="24"/>
          <w:rtl/>
        </w:rPr>
        <w:t>גלידה ובירה</w:t>
      </w:r>
      <w:r w:rsidR="003D159C" w:rsidRPr="009E045E">
        <w:rPr>
          <w:rFonts w:ascii="David" w:hAnsi="David" w:cs="David"/>
          <w:sz w:val="24"/>
          <w:szCs w:val="24"/>
          <w:rtl/>
        </w:rPr>
        <w:t xml:space="preserve"> ג'ינג'ר </w:t>
      </w:r>
      <w:r w:rsidR="00D808F5" w:rsidRPr="009E045E">
        <w:rPr>
          <w:rFonts w:ascii="David" w:hAnsi="David" w:cs="David"/>
          <w:sz w:val="24"/>
          <w:szCs w:val="24"/>
          <w:rtl/>
        </w:rPr>
        <w:t xml:space="preserve">(בתוספת חילזון </w:t>
      </w:r>
      <w:r w:rsidR="00D808F5" w:rsidRPr="009E045E">
        <w:rPr>
          <mc:AlternateContent>
            <mc:Choice Requires="w16se">
              <w:rFonts w:ascii="David" w:hAnsi="David" w:cs="David"/>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r w:rsidR="00D808F5" w:rsidRPr="009E045E">
        <w:rPr>
          <w:rFonts w:ascii="David" w:hAnsi="David" w:cs="David"/>
          <w:sz w:val="24"/>
          <w:szCs w:val="24"/>
          <w:rtl/>
        </w:rPr>
        <w:t>)</w:t>
      </w:r>
      <w:r w:rsidR="00023397" w:rsidRPr="009E045E">
        <w:rPr>
          <w:rFonts w:ascii="David" w:hAnsi="David" w:cs="David"/>
          <w:sz w:val="24"/>
          <w:szCs w:val="24"/>
          <w:rtl/>
        </w:rPr>
        <w:t>, קמה לתובעת זכות בנסיבות שאין חוזה בין הצדדים. היום זה נראה לנו ברור מאליו, אבל בעבר זה לא היה.</w:t>
      </w:r>
      <w:r w:rsidR="00593559" w:rsidRPr="009E045E">
        <w:rPr>
          <w:rFonts w:ascii="David" w:hAnsi="David" w:cs="David"/>
          <w:sz w:val="24"/>
          <w:szCs w:val="24"/>
          <w:rtl/>
        </w:rPr>
        <w:t xml:space="preserve"> </w:t>
      </w:r>
      <w:r w:rsidR="00593559" w:rsidRPr="009E045E">
        <w:rPr>
          <w:rFonts w:ascii="David" w:hAnsi="David" w:cs="David"/>
          <w:b/>
          <w:bCs/>
          <w:sz w:val="24"/>
          <w:szCs w:val="24"/>
          <w:rtl/>
        </w:rPr>
        <w:t>הלורד אתקין- מי השכן שלנו במשפט?</w:t>
      </w:r>
      <w:r w:rsidR="00290E00" w:rsidRPr="009E045E">
        <w:rPr>
          <w:rFonts w:ascii="David" w:hAnsi="David" w:cs="David"/>
          <w:sz w:val="24"/>
          <w:szCs w:val="24"/>
          <w:rtl/>
        </w:rPr>
        <w:t xml:space="preserve"> אדם שיכול להיות מושפע מההתנהגות שלנו.</w:t>
      </w:r>
      <w:r w:rsidR="002A2776" w:rsidRPr="009E045E">
        <w:rPr>
          <w:rFonts w:ascii="David" w:hAnsi="David" w:cs="David"/>
          <w:b/>
          <w:bCs/>
          <w:sz w:val="24"/>
          <w:szCs w:val="24"/>
          <w:rtl/>
        </w:rPr>
        <w:t xml:space="preserve"> יש לזכור,</w:t>
      </w:r>
      <w:r w:rsidR="002A2776" w:rsidRPr="009E045E">
        <w:rPr>
          <w:rFonts w:ascii="David" w:hAnsi="David" w:cs="David"/>
          <w:sz w:val="24"/>
          <w:szCs w:val="24"/>
          <w:rtl/>
        </w:rPr>
        <w:t xml:space="preserve"> שרק אם יש לי חובת זהירות, ניתן לטעון כלפי ש</w:t>
      </w:r>
      <w:r w:rsidR="002A2776" w:rsidRPr="009E045E">
        <w:rPr>
          <w:rFonts w:ascii="David" w:hAnsi="David" w:cs="David"/>
          <w:sz w:val="24"/>
          <w:szCs w:val="24"/>
          <w:u w:val="single"/>
          <w:rtl/>
        </w:rPr>
        <w:t>הפרתי את החובה.</w:t>
      </w:r>
      <w:r w:rsidR="002A2776" w:rsidRPr="009E045E">
        <w:rPr>
          <w:rFonts w:ascii="David" w:hAnsi="David" w:cs="David"/>
          <w:sz w:val="24"/>
          <w:szCs w:val="24"/>
          <w:rtl/>
        </w:rPr>
        <w:t xml:space="preserve"> רק אז אפשר להיכנס "מבעד לדלת" עוולת הרשלנות</w:t>
      </w:r>
      <w:r w:rsidR="00463992" w:rsidRPr="009E045E">
        <w:rPr>
          <w:rFonts w:ascii="David" w:hAnsi="David" w:cs="David"/>
          <w:sz w:val="24"/>
          <w:szCs w:val="24"/>
          <w:rtl/>
        </w:rPr>
        <w:t>.</w:t>
      </w:r>
      <w:r w:rsidR="004D71D0">
        <w:rPr>
          <w:rFonts w:ascii="David" w:hAnsi="David" w:cs="David" w:hint="cs"/>
          <w:sz w:val="24"/>
          <w:szCs w:val="24"/>
          <w:rtl/>
        </w:rPr>
        <w:t>(תביעה נגד חברת המשקאות)</w:t>
      </w:r>
    </w:p>
    <w:p w14:paraId="714BD521" w14:textId="053C5179" w:rsidR="00463992" w:rsidRPr="009E045E" w:rsidRDefault="00463992" w:rsidP="00027753">
      <w:pPr>
        <w:rPr>
          <w:rFonts w:ascii="David" w:hAnsi="David" w:cs="David"/>
          <w:sz w:val="24"/>
          <w:szCs w:val="24"/>
          <w:rtl/>
        </w:rPr>
      </w:pPr>
    </w:p>
    <w:p w14:paraId="760E3372" w14:textId="613521E1" w:rsidR="00463992" w:rsidRPr="009E045E" w:rsidRDefault="00463992" w:rsidP="00931420">
      <w:pPr>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פס"ד גורדון נ' עיריית ירושלים</w:t>
      </w:r>
      <w:r w:rsidR="00CE2581" w:rsidRPr="009E045E">
        <w:rPr>
          <w:rFonts w:ascii="David" w:hAnsi="David" w:cs="David"/>
          <w:sz w:val="24"/>
          <w:szCs w:val="24"/>
          <w:rtl/>
        </w:rPr>
        <w:t xml:space="preserve"> [קריטריון של קרבה במשפט הישראלי</w:t>
      </w:r>
      <w:r w:rsidR="00065E54" w:rsidRPr="009E045E">
        <w:rPr>
          <w:rFonts w:ascii="David" w:hAnsi="David" w:cs="David"/>
          <w:sz w:val="24"/>
          <w:szCs w:val="24"/>
          <w:rtl/>
        </w:rPr>
        <w:t xml:space="preserve">] המשיך לשלם על קנסות </w:t>
      </w:r>
      <w:r w:rsidR="007E0B4F" w:rsidRPr="009E045E">
        <w:rPr>
          <w:rFonts w:ascii="David" w:hAnsi="David" w:cs="David"/>
          <w:sz w:val="24"/>
          <w:szCs w:val="24"/>
          <w:rtl/>
        </w:rPr>
        <w:t>לרכב לא שלו ונעצר כשהפסיק.</w:t>
      </w:r>
      <w:r w:rsidR="00AB1B86" w:rsidRPr="009E045E">
        <w:rPr>
          <w:rFonts w:ascii="David" w:hAnsi="David" w:cs="David"/>
          <w:sz w:val="24"/>
          <w:szCs w:val="24"/>
          <w:rtl/>
        </w:rPr>
        <w:t xml:space="preserve"> העוולה הטבעית במקרה הזה היא עוולת נגישה ס'</w:t>
      </w:r>
      <w:r w:rsidR="003C2EAD" w:rsidRPr="009E045E">
        <w:rPr>
          <w:rFonts w:ascii="David" w:hAnsi="David" w:cs="David"/>
          <w:sz w:val="24"/>
          <w:szCs w:val="24"/>
          <w:rtl/>
        </w:rPr>
        <w:t xml:space="preserve"> 60 לפקנ"ז</w:t>
      </w:r>
      <w:r w:rsidR="000C5D23" w:rsidRPr="009E045E">
        <w:rPr>
          <w:rFonts w:ascii="David" w:hAnsi="David" w:cs="David"/>
          <w:sz w:val="24"/>
          <w:szCs w:val="24"/>
          <w:rtl/>
        </w:rPr>
        <w:t xml:space="preserve"> (נדרש זדון), במקרה זה אין זדון</w:t>
      </w:r>
      <w:r w:rsidR="00E3437B" w:rsidRPr="009E045E">
        <w:rPr>
          <w:rFonts w:ascii="David" w:hAnsi="David" w:cs="David"/>
          <w:sz w:val="24"/>
          <w:szCs w:val="24"/>
          <w:rtl/>
        </w:rPr>
        <w:t>, אז תביעה היא לרשלנות</w:t>
      </w:r>
      <w:r w:rsidR="00931420" w:rsidRPr="009E045E">
        <w:rPr>
          <w:rFonts w:ascii="David" w:hAnsi="David" w:cs="David"/>
          <w:sz w:val="24"/>
          <w:szCs w:val="24"/>
          <w:rtl/>
        </w:rPr>
        <w:t xml:space="preserve">. </w:t>
      </w:r>
      <w:r w:rsidR="00931420" w:rsidRPr="009E045E">
        <w:rPr>
          <w:rFonts w:ascii="David" w:hAnsi="David" w:cs="David"/>
          <w:sz w:val="24"/>
          <w:szCs w:val="24"/>
          <w:u w:val="single"/>
          <w:rtl/>
        </w:rPr>
        <w:t>ביהמ"ש</w:t>
      </w:r>
      <w:r w:rsidR="00931420" w:rsidRPr="009E045E">
        <w:rPr>
          <w:rFonts w:ascii="David" w:hAnsi="David" w:cs="David"/>
          <w:sz w:val="24"/>
          <w:szCs w:val="24"/>
          <w:rtl/>
        </w:rPr>
        <w:t xml:space="preserve"> החליט שניתן להחיל את עוולת הרשלנות</w:t>
      </w:r>
      <w:r w:rsidR="00803CD7" w:rsidRPr="009E045E">
        <w:rPr>
          <w:rFonts w:ascii="David" w:hAnsi="David" w:cs="David"/>
          <w:sz w:val="24"/>
          <w:szCs w:val="24"/>
          <w:rtl/>
        </w:rPr>
        <w:t>(סל)</w:t>
      </w:r>
      <w:r w:rsidR="00931420" w:rsidRPr="009E045E">
        <w:rPr>
          <w:rFonts w:ascii="David" w:hAnsi="David" w:cs="David"/>
          <w:sz w:val="24"/>
          <w:szCs w:val="24"/>
          <w:rtl/>
        </w:rPr>
        <w:t>, על אף שיש את עוולת הנגישה שהיא עוולה פרטיקולרית המתאימה לנסיבות של המקרה הזה.</w:t>
      </w:r>
    </w:p>
    <w:p w14:paraId="32F58001" w14:textId="18561826" w:rsidR="00027753" w:rsidRPr="009E045E" w:rsidRDefault="008D40C1" w:rsidP="00027753">
      <w:pPr>
        <w:shd w:val="clear" w:color="auto" w:fill="FFD966" w:themeFill="accent4" w:themeFillTint="99"/>
        <w:rPr>
          <w:rFonts w:ascii="David" w:hAnsi="David" w:cs="David"/>
          <w:sz w:val="24"/>
          <w:szCs w:val="24"/>
          <w:rtl/>
        </w:rPr>
      </w:pPr>
      <w:r w:rsidRPr="009E045E">
        <w:rPr>
          <w:rFonts w:ascii="David" w:hAnsi="David" w:cs="David"/>
          <w:sz w:val="24"/>
          <w:szCs w:val="24"/>
          <w:rtl/>
        </w:rPr>
        <w:t xml:space="preserve">קריטריון יחסי שכנות או קרבה – </w:t>
      </w:r>
      <w:r w:rsidRPr="009E045E">
        <w:rPr>
          <w:rFonts w:ascii="David" w:hAnsi="David" w:cs="David"/>
          <w:b/>
          <w:bCs/>
          <w:sz w:val="24"/>
          <w:szCs w:val="24"/>
          <w:u w:val="single"/>
          <w:rtl/>
        </w:rPr>
        <w:t>מבחן הצפיות</w:t>
      </w:r>
      <w:r w:rsidR="00C63561" w:rsidRPr="009E045E">
        <w:rPr>
          <w:rFonts w:ascii="David" w:hAnsi="David" w:cs="David"/>
          <w:sz w:val="24"/>
          <w:szCs w:val="24"/>
          <w:rtl/>
        </w:rPr>
        <w:t>(מבחנים מצטברים)</w:t>
      </w:r>
      <w:r w:rsidR="004D71D0">
        <w:rPr>
          <w:rFonts w:ascii="David" w:hAnsi="David" w:cs="David" w:hint="cs"/>
          <w:sz w:val="24"/>
          <w:szCs w:val="24"/>
          <w:rtl/>
        </w:rPr>
        <w:t xml:space="preserve"> ברק</w:t>
      </w:r>
      <w:r w:rsidR="00027753" w:rsidRPr="009E045E">
        <w:rPr>
          <w:rFonts w:ascii="David" w:hAnsi="David" w:cs="David"/>
          <w:sz w:val="24"/>
          <w:szCs w:val="24"/>
          <w:rtl/>
        </w:rPr>
        <w:t xml:space="preserve">: </w:t>
      </w:r>
    </w:p>
    <w:p w14:paraId="28ACC54D" w14:textId="0C5F5893" w:rsidR="00027753" w:rsidRPr="009E045E" w:rsidRDefault="00027753" w:rsidP="00027753">
      <w:pPr>
        <w:shd w:val="clear" w:color="auto" w:fill="FFD966" w:themeFill="accent4" w:themeFillTint="99"/>
        <w:rPr>
          <w:rFonts w:ascii="David" w:hAnsi="David" w:cs="David"/>
          <w:sz w:val="24"/>
          <w:szCs w:val="24"/>
        </w:rPr>
      </w:pPr>
      <w:r w:rsidRPr="009E045E">
        <w:rPr>
          <w:rFonts w:ascii="David" w:hAnsi="David" w:cs="David"/>
          <w:b/>
          <w:bCs/>
          <w:sz w:val="24"/>
          <w:szCs w:val="24"/>
          <w:rtl/>
        </w:rPr>
        <w:t>צפיות טכנית או חובת זהירות קונקרטית(כלפי אירוע הנזק, סוגו והניזוק)</w:t>
      </w:r>
      <w:r w:rsidRPr="009E045E">
        <w:rPr>
          <w:rFonts w:ascii="David" w:hAnsi="David" w:cs="David"/>
          <w:sz w:val="24"/>
          <w:szCs w:val="24"/>
          <w:rtl/>
        </w:rPr>
        <w:t xml:space="preserve"> - צפיות טכנית בוחנת האם המזיק צפה או </w:t>
      </w:r>
      <w:r w:rsidRPr="009E045E">
        <w:rPr>
          <w:rFonts w:ascii="David" w:hAnsi="David" w:cs="David"/>
          <w:b/>
          <w:bCs/>
          <w:sz w:val="24"/>
          <w:szCs w:val="24"/>
          <w:rtl/>
        </w:rPr>
        <w:t>יכול</w:t>
      </w:r>
      <w:r w:rsidRPr="009E045E">
        <w:rPr>
          <w:rFonts w:ascii="David" w:hAnsi="David" w:cs="David"/>
          <w:sz w:val="24"/>
          <w:szCs w:val="24"/>
          <w:rtl/>
        </w:rPr>
        <w:t xml:space="preserve"> היה לצפות את אירוע הנזק הניזוק.</w:t>
      </w:r>
    </w:p>
    <w:p w14:paraId="6A260F98" w14:textId="122B2047" w:rsidR="00027753" w:rsidRPr="009E045E" w:rsidRDefault="00027753" w:rsidP="00027753">
      <w:pPr>
        <w:shd w:val="clear" w:color="auto" w:fill="FFD966" w:themeFill="accent4" w:themeFillTint="99"/>
        <w:rPr>
          <w:rFonts w:ascii="David" w:hAnsi="David" w:cs="David"/>
          <w:sz w:val="24"/>
          <w:szCs w:val="24"/>
          <w:rtl/>
        </w:rPr>
      </w:pPr>
      <w:r w:rsidRPr="009E045E">
        <w:rPr>
          <w:rFonts w:ascii="David" w:hAnsi="David" w:cs="David"/>
          <w:b/>
          <w:bCs/>
          <w:sz w:val="24"/>
          <w:szCs w:val="24"/>
          <w:rtl/>
        </w:rPr>
        <w:t>צפיות נורמטיבית או חובת זהירות מושגית(כלפי אירוע הנזק, סוגו והניזוק)</w:t>
      </w:r>
      <w:r w:rsidRPr="009E045E">
        <w:rPr>
          <w:rFonts w:ascii="David" w:hAnsi="David" w:cs="David"/>
          <w:sz w:val="24"/>
          <w:szCs w:val="24"/>
          <w:rtl/>
        </w:rPr>
        <w:t xml:space="preserve">- צפיות נורמטיבית בוחנת האם המזיק היה </w:t>
      </w:r>
      <w:r w:rsidRPr="009E045E">
        <w:rPr>
          <w:rFonts w:ascii="David" w:hAnsi="David" w:cs="David"/>
          <w:b/>
          <w:bCs/>
          <w:sz w:val="24"/>
          <w:szCs w:val="24"/>
          <w:rtl/>
        </w:rPr>
        <w:t>צריך</w:t>
      </w:r>
      <w:r w:rsidRPr="009E045E">
        <w:rPr>
          <w:rFonts w:ascii="David" w:hAnsi="David" w:cs="David"/>
          <w:sz w:val="24"/>
          <w:szCs w:val="24"/>
          <w:rtl/>
        </w:rPr>
        <w:t xml:space="preserve"> לצפות את אירוע הנזק והניזוק.</w:t>
      </w:r>
      <w:r w:rsidR="004D71D0">
        <w:rPr>
          <w:rFonts w:ascii="David" w:hAnsi="David" w:cs="David" w:hint="cs"/>
          <w:sz w:val="24"/>
          <w:szCs w:val="24"/>
          <w:rtl/>
        </w:rPr>
        <w:t>(שיקולי מדיניות)</w:t>
      </w:r>
    </w:p>
    <w:p w14:paraId="26FBE94C" w14:textId="0AE14872" w:rsidR="00027753" w:rsidRPr="009E045E" w:rsidRDefault="00027753" w:rsidP="00931420">
      <w:pPr>
        <w:shd w:val="clear" w:color="auto" w:fill="FFD966" w:themeFill="accent4" w:themeFillTint="99"/>
        <w:rPr>
          <w:rFonts w:ascii="David" w:hAnsi="David" w:cs="David"/>
          <w:sz w:val="24"/>
          <w:szCs w:val="24"/>
          <w:rtl/>
        </w:rPr>
      </w:pPr>
    </w:p>
    <w:p w14:paraId="7FA4E1D3" w14:textId="7EE7352C" w:rsidR="00C63561" w:rsidRPr="009E045E" w:rsidRDefault="00C63561" w:rsidP="00C63561">
      <w:pPr>
        <w:rPr>
          <w:rFonts w:ascii="David" w:hAnsi="David" w:cs="David"/>
          <w:b/>
          <w:bCs/>
          <w:sz w:val="24"/>
          <w:szCs w:val="24"/>
          <w:rtl/>
        </w:rPr>
      </w:pPr>
      <w:r w:rsidRPr="009E045E">
        <w:rPr>
          <w:rFonts w:ascii="David" w:hAnsi="David" w:cs="David"/>
          <w:b/>
          <w:bCs/>
          <w:sz w:val="24"/>
          <w:szCs w:val="24"/>
          <w:shd w:val="clear" w:color="auto" w:fill="F4B083" w:themeFill="accent2" w:themeFillTint="99"/>
          <w:rtl/>
        </w:rPr>
        <w:t>צפיות טכנית</w:t>
      </w:r>
      <w:r w:rsidRPr="009E045E">
        <w:rPr>
          <w:rFonts w:ascii="David" w:hAnsi="David" w:cs="David"/>
          <w:b/>
          <w:bCs/>
          <w:sz w:val="24"/>
          <w:szCs w:val="24"/>
          <w:rtl/>
        </w:rPr>
        <w:t xml:space="preserve"> </w:t>
      </w:r>
      <w:r w:rsidR="00C93D7D" w:rsidRPr="009E045E">
        <w:rPr>
          <w:rFonts w:ascii="David" w:hAnsi="David" w:cs="David"/>
          <w:b/>
          <w:bCs/>
          <w:sz w:val="24"/>
          <w:szCs w:val="24"/>
          <w:rtl/>
        </w:rPr>
        <w:t>–</w:t>
      </w:r>
      <w:r w:rsidR="00393956">
        <w:rPr>
          <w:rFonts w:ascii="David" w:hAnsi="David" w:cs="David" w:hint="cs"/>
          <w:b/>
          <w:bCs/>
          <w:sz w:val="24"/>
          <w:szCs w:val="24"/>
          <w:rtl/>
        </w:rPr>
        <w:t xml:space="preserve"> יכול</w:t>
      </w:r>
    </w:p>
    <w:p w14:paraId="3DB8B6F6" w14:textId="0C51E837" w:rsidR="00C93D7D" w:rsidRPr="009E045E" w:rsidRDefault="00C93D7D" w:rsidP="00C93D7D">
      <w:pPr>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Pr>
        <w:t>palsgr</w:t>
      </w:r>
      <w:r w:rsidR="00E32894" w:rsidRPr="009E045E">
        <w:rPr>
          <w:rFonts w:ascii="David" w:hAnsi="David" w:cs="David"/>
          <w:b/>
          <w:bCs/>
          <w:sz w:val="24"/>
          <w:szCs w:val="24"/>
          <w:u w:val="single"/>
        </w:rPr>
        <w:t>af</w:t>
      </w:r>
      <w:proofErr w:type="spellEnd"/>
      <w:r w:rsidRPr="009E045E">
        <w:rPr>
          <w:rFonts w:ascii="David" w:hAnsi="David" w:cs="David"/>
          <w:b/>
          <w:bCs/>
          <w:sz w:val="24"/>
          <w:szCs w:val="24"/>
          <w:u w:val="single"/>
        </w:rPr>
        <w:t xml:space="preserve"> </w:t>
      </w:r>
      <w:r w:rsidRPr="009E045E">
        <w:rPr>
          <w:rFonts w:ascii="David" w:hAnsi="David" w:cs="David"/>
          <w:b/>
          <w:bCs/>
          <w:sz w:val="24"/>
          <w:szCs w:val="24"/>
          <w:u w:val="single"/>
          <w:rtl/>
        </w:rPr>
        <w:t xml:space="preserve"> </w:t>
      </w:r>
      <w:r w:rsidR="00E32894" w:rsidRPr="009E045E">
        <w:rPr>
          <w:rFonts w:ascii="David" w:hAnsi="David" w:cs="David"/>
          <w:b/>
          <w:bCs/>
          <w:sz w:val="24"/>
          <w:szCs w:val="24"/>
          <w:u w:val="single"/>
          <w:rtl/>
        </w:rPr>
        <w:t xml:space="preserve">: </w:t>
      </w:r>
      <w:r w:rsidR="00E32894" w:rsidRPr="009E045E">
        <w:rPr>
          <w:rFonts w:ascii="David" w:hAnsi="David" w:cs="David"/>
          <w:sz w:val="24"/>
          <w:szCs w:val="24"/>
          <w:rtl/>
        </w:rPr>
        <w:t xml:space="preserve"> נוסע שעזרו לו לעלות לרכבת </w:t>
      </w:r>
      <w:r w:rsidR="004E5721" w:rsidRPr="009E045E">
        <w:rPr>
          <w:rFonts w:ascii="David" w:hAnsi="David" w:cs="David"/>
          <w:sz w:val="24"/>
          <w:szCs w:val="24"/>
          <w:rtl/>
        </w:rPr>
        <w:t>הייתה לו</w:t>
      </w:r>
      <w:r w:rsidR="00E32894" w:rsidRPr="009E045E">
        <w:rPr>
          <w:rFonts w:ascii="David" w:hAnsi="David" w:cs="David"/>
          <w:sz w:val="24"/>
          <w:szCs w:val="24"/>
          <w:rtl/>
        </w:rPr>
        <w:t xml:space="preserve"> חבילת נפצים</w:t>
      </w:r>
      <w:r w:rsidR="004E5721" w:rsidRPr="009E045E">
        <w:rPr>
          <w:rFonts w:ascii="David" w:hAnsi="David" w:cs="David"/>
          <w:sz w:val="24"/>
          <w:szCs w:val="24"/>
          <w:rtl/>
        </w:rPr>
        <w:t>,</w:t>
      </w:r>
      <w:r w:rsidR="00E32894" w:rsidRPr="009E045E">
        <w:rPr>
          <w:rFonts w:ascii="David" w:hAnsi="David" w:cs="David"/>
          <w:sz w:val="24"/>
          <w:szCs w:val="24"/>
          <w:rtl/>
        </w:rPr>
        <w:t xml:space="preserve"> התפוצצו וגרמו לאישה </w:t>
      </w:r>
      <w:r w:rsidR="004E5721" w:rsidRPr="009E045E">
        <w:rPr>
          <w:rFonts w:ascii="David" w:hAnsi="David" w:cs="David"/>
          <w:sz w:val="24"/>
          <w:szCs w:val="24"/>
          <w:rtl/>
        </w:rPr>
        <w:t xml:space="preserve">ברציף להיות אילמת. </w:t>
      </w:r>
      <w:proofErr w:type="spellStart"/>
      <w:r w:rsidR="004E5721" w:rsidRPr="009E045E">
        <w:rPr>
          <w:rFonts w:ascii="David" w:hAnsi="David" w:cs="David"/>
          <w:b/>
          <w:bCs/>
          <w:sz w:val="24"/>
          <w:szCs w:val="24"/>
          <w:rtl/>
        </w:rPr>
        <w:t>קרדוזו</w:t>
      </w:r>
      <w:proofErr w:type="spellEnd"/>
      <w:r w:rsidR="004E5721" w:rsidRPr="009E045E">
        <w:rPr>
          <w:rFonts w:ascii="David" w:hAnsi="David" w:cs="David"/>
          <w:sz w:val="24"/>
          <w:szCs w:val="24"/>
          <w:rtl/>
        </w:rPr>
        <w:t xml:space="preserve"> </w:t>
      </w:r>
      <w:r w:rsidR="004B0614" w:rsidRPr="009E045E">
        <w:rPr>
          <w:rFonts w:ascii="David" w:hAnsi="David" w:cs="David"/>
          <w:sz w:val="24"/>
          <w:szCs w:val="24"/>
          <w:rtl/>
        </w:rPr>
        <w:t xml:space="preserve">(רוב) לא מטילים על הרכבת אחריות גם אם השומר התנהג ברשלנות כי השאלה הנידונה הייתה </w:t>
      </w:r>
      <w:r w:rsidR="00FD135F" w:rsidRPr="009E045E">
        <w:rPr>
          <w:rFonts w:ascii="David" w:hAnsi="David" w:cs="David"/>
          <w:sz w:val="24"/>
          <w:szCs w:val="24"/>
          <w:rtl/>
        </w:rPr>
        <w:t xml:space="preserve">אם השומר </w:t>
      </w:r>
      <w:proofErr w:type="spellStart"/>
      <w:r w:rsidR="00FD135F" w:rsidRPr="009E045E">
        <w:rPr>
          <w:rFonts w:ascii="David" w:hAnsi="David" w:cs="David"/>
          <w:sz w:val="24"/>
          <w:szCs w:val="24"/>
          <w:rtl/>
        </w:rPr>
        <w:t>יכל</w:t>
      </w:r>
      <w:proofErr w:type="spellEnd"/>
      <w:r w:rsidR="00FD135F" w:rsidRPr="009E045E">
        <w:rPr>
          <w:rFonts w:ascii="David" w:hAnsi="David" w:cs="David"/>
          <w:sz w:val="24"/>
          <w:szCs w:val="24"/>
          <w:rtl/>
        </w:rPr>
        <w:t xml:space="preserve"> לצפות את הניזוק (</w:t>
      </w:r>
      <w:proofErr w:type="spellStart"/>
      <w:r w:rsidR="00FD135F" w:rsidRPr="009E045E">
        <w:rPr>
          <w:rFonts w:ascii="David" w:hAnsi="David" w:cs="David"/>
          <w:sz w:val="24"/>
          <w:szCs w:val="24"/>
          <w:rtl/>
        </w:rPr>
        <w:t>פסלגרף</w:t>
      </w:r>
      <w:proofErr w:type="spellEnd"/>
      <w:r w:rsidR="00FD135F" w:rsidRPr="009E045E">
        <w:rPr>
          <w:rFonts w:ascii="David" w:hAnsi="David" w:cs="David"/>
          <w:sz w:val="24"/>
          <w:szCs w:val="24"/>
          <w:rtl/>
        </w:rPr>
        <w:t xml:space="preserve">) והוא לא. </w:t>
      </w:r>
      <w:r w:rsidR="008A4953" w:rsidRPr="009E045E">
        <w:rPr>
          <w:rFonts w:ascii="David" w:hAnsi="David" w:cs="David"/>
          <w:sz w:val="24"/>
          <w:szCs w:val="24"/>
          <w:rtl/>
        </w:rPr>
        <w:t>היא הייתה מחוץ למתחם הסיכון</w:t>
      </w:r>
      <w:r w:rsidR="00F222A4" w:rsidRPr="009E045E">
        <w:rPr>
          <w:rFonts w:ascii="David" w:hAnsi="David" w:cs="David"/>
          <w:sz w:val="24"/>
          <w:szCs w:val="24"/>
          <w:rtl/>
        </w:rPr>
        <w:t xml:space="preserve"> שהעובד יכול היה לצפות.</w:t>
      </w:r>
    </w:p>
    <w:p w14:paraId="3D46363C" w14:textId="77777777" w:rsidR="00C951DE" w:rsidRPr="009E045E" w:rsidRDefault="00C951DE" w:rsidP="00C951DE">
      <w:pPr>
        <w:rPr>
          <w:rFonts w:ascii="David" w:hAnsi="David" w:cs="David"/>
          <w:sz w:val="24"/>
          <w:szCs w:val="24"/>
          <w:rtl/>
        </w:rPr>
      </w:pPr>
    </w:p>
    <w:p w14:paraId="64AB8B50" w14:textId="07D0910A" w:rsidR="0034127F" w:rsidRPr="009E045E" w:rsidRDefault="00164951" w:rsidP="0034127F">
      <w:pPr>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tl/>
        </w:rPr>
        <w:t>פריצקר</w:t>
      </w:r>
      <w:proofErr w:type="spellEnd"/>
      <w:r w:rsidRPr="009E045E">
        <w:rPr>
          <w:rFonts w:ascii="David" w:hAnsi="David" w:cs="David"/>
          <w:b/>
          <w:bCs/>
          <w:sz w:val="24"/>
          <w:szCs w:val="24"/>
          <w:u w:val="single"/>
          <w:rtl/>
        </w:rPr>
        <w:t xml:space="preserve"> נ' פרידמן : </w:t>
      </w:r>
      <w:r w:rsidRPr="009E045E">
        <w:rPr>
          <w:rFonts w:ascii="David" w:hAnsi="David" w:cs="David"/>
          <w:sz w:val="24"/>
          <w:szCs w:val="24"/>
          <w:rtl/>
        </w:rPr>
        <w:t xml:space="preserve"> </w:t>
      </w:r>
      <w:r w:rsidR="00AE51B9" w:rsidRPr="009E045E">
        <w:rPr>
          <w:rFonts w:ascii="David" w:hAnsi="David" w:cs="David"/>
          <w:sz w:val="24"/>
          <w:szCs w:val="24"/>
          <w:rtl/>
        </w:rPr>
        <w:t xml:space="preserve">כיום </w:t>
      </w:r>
      <w:r w:rsidR="00134F60" w:rsidRPr="009E045E">
        <w:rPr>
          <w:rFonts w:ascii="David" w:hAnsi="David" w:cs="David"/>
          <w:sz w:val="24"/>
          <w:szCs w:val="24"/>
          <w:rtl/>
        </w:rPr>
        <w:t>י</w:t>
      </w:r>
      <w:r w:rsidR="00F37F33" w:rsidRPr="009E045E">
        <w:rPr>
          <w:rFonts w:ascii="David" w:hAnsi="David" w:cs="David"/>
          <w:sz w:val="24"/>
          <w:szCs w:val="24"/>
          <w:rtl/>
        </w:rPr>
        <w:t>ש הסדר של</w:t>
      </w:r>
      <w:r w:rsidR="00AE51B9" w:rsidRPr="009E045E">
        <w:rPr>
          <w:rFonts w:ascii="David" w:hAnsi="David" w:cs="David"/>
          <w:sz w:val="24"/>
          <w:szCs w:val="24"/>
          <w:rtl/>
        </w:rPr>
        <w:t xml:space="preserve"> אחריות מוחלטת </w:t>
      </w:r>
      <w:proofErr w:type="spellStart"/>
      <w:r w:rsidR="00AE51B9" w:rsidRPr="009E045E">
        <w:rPr>
          <w:rFonts w:ascii="David" w:hAnsi="David" w:cs="David"/>
          <w:sz w:val="24"/>
          <w:szCs w:val="24"/>
          <w:rtl/>
        </w:rPr>
        <w:t>בפלת"ד</w:t>
      </w:r>
      <w:proofErr w:type="spellEnd"/>
      <w:r w:rsidR="00AE51B9" w:rsidRPr="009E045E">
        <w:rPr>
          <w:rFonts w:ascii="David" w:hAnsi="David" w:cs="David"/>
          <w:sz w:val="24"/>
          <w:szCs w:val="24"/>
          <w:rtl/>
        </w:rPr>
        <w:t xml:space="preserve"> , נהג משאית שדרס את מי שכיוון אותו. </w:t>
      </w:r>
      <w:proofErr w:type="spellStart"/>
      <w:r w:rsidR="00F37F33" w:rsidRPr="009E045E">
        <w:rPr>
          <w:rFonts w:ascii="David" w:hAnsi="David" w:cs="David"/>
          <w:b/>
          <w:bCs/>
          <w:sz w:val="24"/>
          <w:szCs w:val="24"/>
          <w:rtl/>
        </w:rPr>
        <w:t>זילברג</w:t>
      </w:r>
      <w:proofErr w:type="spellEnd"/>
      <w:r w:rsidR="00F37F33" w:rsidRPr="009E045E">
        <w:rPr>
          <w:rFonts w:ascii="David" w:hAnsi="David" w:cs="David"/>
          <w:sz w:val="24"/>
          <w:szCs w:val="24"/>
          <w:rtl/>
        </w:rPr>
        <w:t xml:space="preserve"> הנדרס יד שה</w:t>
      </w:r>
      <w:r w:rsidR="009977CB" w:rsidRPr="009E045E">
        <w:rPr>
          <w:rFonts w:ascii="David" w:hAnsi="David" w:cs="David"/>
          <w:sz w:val="24"/>
          <w:szCs w:val="24"/>
          <w:rtl/>
        </w:rPr>
        <w:t xml:space="preserve">נהג נוסע אחורה הנהג עמד בחובת הזהירות שלו. </w:t>
      </w:r>
      <w:r w:rsidR="009977CB" w:rsidRPr="009E045E">
        <w:rPr>
          <w:rFonts w:ascii="David" w:hAnsi="David" w:cs="David"/>
          <w:b/>
          <w:bCs/>
          <w:sz w:val="24"/>
          <w:szCs w:val="24"/>
          <w:rtl/>
        </w:rPr>
        <w:t>אגרנט</w:t>
      </w:r>
      <w:r w:rsidR="009977CB" w:rsidRPr="009E045E">
        <w:rPr>
          <w:rFonts w:ascii="David" w:hAnsi="David" w:cs="David"/>
          <w:sz w:val="24"/>
          <w:szCs w:val="24"/>
          <w:rtl/>
        </w:rPr>
        <w:t xml:space="preserve">- </w:t>
      </w:r>
      <w:r w:rsidR="00C951DE" w:rsidRPr="009E045E">
        <w:rPr>
          <w:rFonts w:ascii="David" w:hAnsi="David" w:cs="David"/>
          <w:sz w:val="24"/>
          <w:szCs w:val="24"/>
          <w:rtl/>
        </w:rPr>
        <w:t>לא חלה חובת זהירות כי ניזוק בלתי צפוי אך ככלל נהגים חבים כלפי הולכי הרגל.</w:t>
      </w:r>
    </w:p>
    <w:p w14:paraId="6758EC05" w14:textId="453DBE90" w:rsidR="0034127F" w:rsidRPr="009E045E" w:rsidRDefault="0034127F" w:rsidP="0034127F">
      <w:pPr>
        <w:rPr>
          <w:rFonts w:ascii="David" w:hAnsi="David" w:cs="David"/>
          <w:b/>
          <w:bCs/>
          <w:sz w:val="24"/>
          <w:szCs w:val="24"/>
          <w:u w:val="single"/>
          <w:rtl/>
        </w:rPr>
      </w:pPr>
      <w:r w:rsidRPr="009E045E">
        <w:rPr>
          <w:rFonts w:ascii="David" w:hAnsi="David" w:cs="David"/>
          <w:b/>
          <w:bCs/>
          <w:sz w:val="24"/>
          <w:szCs w:val="24"/>
          <w:u w:val="single"/>
          <w:rtl/>
        </w:rPr>
        <w:t xml:space="preserve">הצדקות למבחן צפיות הטכנית </w:t>
      </w:r>
      <w:r w:rsidR="002A33BA" w:rsidRPr="009E045E">
        <w:rPr>
          <w:rFonts w:ascii="David" w:hAnsi="David" w:cs="David"/>
          <w:b/>
          <w:bCs/>
          <w:sz w:val="24"/>
          <w:szCs w:val="24"/>
          <w:u w:val="single"/>
          <w:rtl/>
        </w:rPr>
        <w:t xml:space="preserve">(אם לא נוכל לצפות את הנזק </w:t>
      </w:r>
      <w:r w:rsidR="006B741A" w:rsidRPr="009E045E">
        <w:rPr>
          <w:rFonts w:ascii="David" w:hAnsi="David" w:cs="David"/>
          <w:b/>
          <w:bCs/>
          <w:sz w:val="24"/>
          <w:szCs w:val="24"/>
          <w:u w:val="single"/>
          <w:rtl/>
        </w:rPr>
        <w:t>ס</w:t>
      </w:r>
      <w:r w:rsidR="002A33BA" w:rsidRPr="009E045E">
        <w:rPr>
          <w:rFonts w:ascii="David" w:hAnsi="David" w:cs="David"/>
          <w:b/>
          <w:bCs/>
          <w:sz w:val="24"/>
          <w:szCs w:val="24"/>
          <w:u w:val="single"/>
          <w:rtl/>
        </w:rPr>
        <w:t>וגו ואת הניזוק</w:t>
      </w:r>
      <w:r w:rsidR="006B741A" w:rsidRPr="009E045E">
        <w:rPr>
          <w:rFonts w:ascii="David" w:hAnsi="David" w:cs="David"/>
          <w:b/>
          <w:bCs/>
          <w:sz w:val="24"/>
          <w:szCs w:val="24"/>
          <w:u w:val="single"/>
          <w:rtl/>
        </w:rPr>
        <w:t xml:space="preserve"> -רעיונות שמסבירים)</w:t>
      </w:r>
      <w:r w:rsidRPr="009E045E">
        <w:rPr>
          <w:rFonts w:ascii="David" w:hAnsi="David" w:cs="David"/>
          <w:b/>
          <w:bCs/>
          <w:sz w:val="24"/>
          <w:szCs w:val="24"/>
          <w:u w:val="single"/>
          <w:rtl/>
        </w:rPr>
        <w:t>:</w:t>
      </w:r>
    </w:p>
    <w:p w14:paraId="3A6F756A" w14:textId="116DD33D" w:rsidR="0034127F" w:rsidRPr="009E045E" w:rsidRDefault="007C2FED" w:rsidP="00662090">
      <w:pPr>
        <w:pStyle w:val="a7"/>
        <w:numPr>
          <w:ilvl w:val="0"/>
          <w:numId w:val="17"/>
        </w:numPr>
        <w:rPr>
          <w:rFonts w:ascii="David" w:hAnsi="David" w:cs="David"/>
          <w:sz w:val="24"/>
          <w:szCs w:val="24"/>
        </w:rPr>
      </w:pPr>
      <w:r w:rsidRPr="009E045E">
        <w:rPr>
          <w:rFonts w:ascii="David" w:hAnsi="David" w:cs="David"/>
          <w:sz w:val="24"/>
          <w:szCs w:val="24"/>
          <w:rtl/>
        </w:rPr>
        <w:t>אם אני לא יכול לצפות ככל הנראה תוחלת הנזק מאוד קטנה</w:t>
      </w:r>
      <w:r w:rsidR="0075650A" w:rsidRPr="009E045E">
        <w:rPr>
          <w:rFonts w:ascii="David" w:hAnsi="David" w:cs="David"/>
          <w:sz w:val="24"/>
          <w:szCs w:val="24"/>
          <w:rtl/>
        </w:rPr>
        <w:t>.</w:t>
      </w:r>
    </w:p>
    <w:p w14:paraId="301800A7" w14:textId="04C29F6F" w:rsidR="0075650A" w:rsidRPr="009E045E" w:rsidRDefault="0075650A" w:rsidP="00662090">
      <w:pPr>
        <w:pStyle w:val="a7"/>
        <w:numPr>
          <w:ilvl w:val="0"/>
          <w:numId w:val="17"/>
        </w:numPr>
        <w:rPr>
          <w:rFonts w:ascii="David" w:hAnsi="David" w:cs="David"/>
          <w:sz w:val="24"/>
          <w:szCs w:val="24"/>
        </w:rPr>
      </w:pPr>
      <w:r w:rsidRPr="009E045E">
        <w:rPr>
          <w:rFonts w:ascii="David" w:hAnsi="David" w:cs="David"/>
          <w:sz w:val="24"/>
          <w:szCs w:val="24"/>
          <w:rtl/>
        </w:rPr>
        <w:t>אם לא ניתן לצפות את האירוע בהיבט הטכני, כנראה שלא ניתן לצפות מאיתנו לנקוט באמצעי מניעה</w:t>
      </w:r>
      <w:r w:rsidR="003355EB" w:rsidRPr="009E045E">
        <w:rPr>
          <w:rFonts w:ascii="David" w:hAnsi="David" w:cs="David"/>
          <w:sz w:val="24"/>
          <w:szCs w:val="24"/>
          <w:rtl/>
        </w:rPr>
        <w:t>.</w:t>
      </w:r>
      <w:r w:rsidR="00E67037" w:rsidRPr="009E045E">
        <w:rPr>
          <w:rFonts w:ascii="David" w:hAnsi="David" w:cs="David"/>
          <w:sz w:val="24"/>
          <w:szCs w:val="24"/>
          <w:rtl/>
        </w:rPr>
        <w:t xml:space="preserve"> </w:t>
      </w:r>
    </w:p>
    <w:p w14:paraId="396B2743" w14:textId="775636C4" w:rsidR="00E67037" w:rsidRPr="009E045E" w:rsidRDefault="00E67037" w:rsidP="00662090">
      <w:pPr>
        <w:pStyle w:val="a7"/>
        <w:numPr>
          <w:ilvl w:val="0"/>
          <w:numId w:val="17"/>
        </w:numPr>
        <w:rPr>
          <w:rFonts w:ascii="David" w:hAnsi="David" w:cs="David"/>
          <w:sz w:val="24"/>
          <w:szCs w:val="24"/>
        </w:rPr>
      </w:pPr>
      <w:r w:rsidRPr="009E045E">
        <w:rPr>
          <w:rFonts w:ascii="David" w:hAnsi="David" w:cs="David"/>
          <w:sz w:val="24"/>
          <w:szCs w:val="24"/>
          <w:rtl/>
        </w:rPr>
        <w:t>בכל פעולה יש סיכון -הרתעה ביתר.</w:t>
      </w:r>
    </w:p>
    <w:p w14:paraId="418002A7" w14:textId="5099BA24" w:rsidR="00E67037" w:rsidRPr="009E045E" w:rsidRDefault="008A2260" w:rsidP="00662090">
      <w:pPr>
        <w:pStyle w:val="a7"/>
        <w:numPr>
          <w:ilvl w:val="0"/>
          <w:numId w:val="17"/>
        </w:numPr>
        <w:rPr>
          <w:rFonts w:ascii="David" w:hAnsi="David" w:cs="David"/>
          <w:sz w:val="24"/>
          <w:szCs w:val="24"/>
        </w:rPr>
      </w:pPr>
      <w:r w:rsidRPr="009E045E">
        <w:rPr>
          <w:rFonts w:ascii="David" w:hAnsi="David" w:cs="David"/>
          <w:sz w:val="24"/>
          <w:szCs w:val="24"/>
          <w:rtl/>
        </w:rPr>
        <w:t xml:space="preserve">הצפת בתי משפט </w:t>
      </w:r>
      <w:r w:rsidR="00A2074B" w:rsidRPr="009E045E">
        <w:rPr>
          <w:rFonts w:ascii="David" w:hAnsi="David" w:cs="David"/>
          <w:sz w:val="24"/>
          <w:szCs w:val="24"/>
          <w:rtl/>
        </w:rPr>
        <w:t xml:space="preserve">– אם כל אחד יתבע כל הזמן </w:t>
      </w:r>
      <w:r w:rsidR="009364AB" w:rsidRPr="009E045E">
        <w:rPr>
          <w:rFonts w:ascii="David" w:hAnsi="David" w:cs="David"/>
          <w:sz w:val="24"/>
          <w:szCs w:val="24"/>
          <w:rtl/>
        </w:rPr>
        <w:t>לא נהיה במצב יעיל חברתית.</w:t>
      </w:r>
    </w:p>
    <w:p w14:paraId="46782703" w14:textId="7781C42F" w:rsidR="006B741A" w:rsidRPr="009E045E" w:rsidRDefault="00382526" w:rsidP="00662090">
      <w:pPr>
        <w:pStyle w:val="a7"/>
        <w:numPr>
          <w:ilvl w:val="0"/>
          <w:numId w:val="17"/>
        </w:numPr>
        <w:rPr>
          <w:rFonts w:ascii="David" w:hAnsi="David" w:cs="David"/>
          <w:sz w:val="24"/>
          <w:szCs w:val="24"/>
        </w:rPr>
      </w:pPr>
      <w:r w:rsidRPr="009E045E">
        <w:rPr>
          <w:rFonts w:ascii="David" w:hAnsi="David" w:cs="David"/>
          <w:sz w:val="24"/>
          <w:szCs w:val="24"/>
          <w:rtl/>
        </w:rPr>
        <w:t xml:space="preserve">אם לא ניתן לצפות את הנזק אולי הניזוק הוא מונע הנזק הזול? – הנדרס </w:t>
      </w:r>
      <w:proofErr w:type="spellStart"/>
      <w:r w:rsidRPr="009E045E">
        <w:rPr>
          <w:rFonts w:ascii="David" w:hAnsi="David" w:cs="David"/>
          <w:sz w:val="24"/>
          <w:szCs w:val="24"/>
          <w:rtl/>
        </w:rPr>
        <w:t>יכל</w:t>
      </w:r>
      <w:proofErr w:type="spellEnd"/>
      <w:r w:rsidRPr="009E045E">
        <w:rPr>
          <w:rFonts w:ascii="David" w:hAnsi="David" w:cs="David"/>
          <w:sz w:val="24"/>
          <w:szCs w:val="24"/>
          <w:rtl/>
        </w:rPr>
        <w:t xml:space="preserve"> למנוע את הנזק שנגרם לו</w:t>
      </w:r>
      <w:r w:rsidR="002A33BA" w:rsidRPr="009E045E">
        <w:rPr>
          <w:rFonts w:ascii="David" w:hAnsi="David" w:cs="David"/>
          <w:sz w:val="24"/>
          <w:szCs w:val="24"/>
          <w:rtl/>
        </w:rPr>
        <w:t>.</w:t>
      </w:r>
    </w:p>
    <w:p w14:paraId="48502BA5" w14:textId="5BFB96AA" w:rsidR="001E69D8" w:rsidRPr="009E045E" w:rsidRDefault="001E69D8" w:rsidP="00662090">
      <w:pPr>
        <w:pStyle w:val="a7"/>
        <w:numPr>
          <w:ilvl w:val="0"/>
          <w:numId w:val="2"/>
        </w:numPr>
        <w:rPr>
          <w:rFonts w:ascii="David" w:hAnsi="David" w:cs="David"/>
          <w:sz w:val="24"/>
          <w:szCs w:val="24"/>
        </w:rPr>
      </w:pPr>
      <w:r w:rsidRPr="009E045E">
        <w:rPr>
          <w:rFonts w:ascii="David" w:hAnsi="David" w:cs="David"/>
          <w:sz w:val="24"/>
          <w:szCs w:val="24"/>
          <w:rtl/>
        </w:rPr>
        <w:t>מבחן הצ</w:t>
      </w:r>
      <w:r w:rsidR="00BE5D19" w:rsidRPr="009E045E">
        <w:rPr>
          <w:rFonts w:ascii="David" w:hAnsi="David" w:cs="David"/>
          <w:sz w:val="24"/>
          <w:szCs w:val="24"/>
          <w:rtl/>
        </w:rPr>
        <w:t xml:space="preserve">פיות הטכנית נבחן על פי אמת מידה עובדתית! </w:t>
      </w:r>
      <w:r w:rsidR="00653836" w:rsidRPr="009E045E">
        <w:rPr>
          <w:rFonts w:ascii="David" w:hAnsi="David" w:cs="David"/>
          <w:sz w:val="24"/>
          <w:szCs w:val="24"/>
          <w:rtl/>
        </w:rPr>
        <w:t>בראי הצדק המתקן נבחן האם הופרה חובה כלפי מישהו – נפגעה לו זכות.</w:t>
      </w:r>
    </w:p>
    <w:p w14:paraId="5DCFCC6D" w14:textId="77777777" w:rsidR="00653836" w:rsidRPr="009E045E" w:rsidRDefault="00653836" w:rsidP="00653836">
      <w:pPr>
        <w:pStyle w:val="a7"/>
        <w:ind w:left="1080"/>
        <w:rPr>
          <w:rFonts w:ascii="David" w:hAnsi="David" w:cs="David"/>
          <w:sz w:val="24"/>
          <w:szCs w:val="24"/>
        </w:rPr>
      </w:pPr>
    </w:p>
    <w:p w14:paraId="182C483E" w14:textId="1B9BBB66" w:rsidR="00653836" w:rsidRPr="009E045E" w:rsidRDefault="00653836" w:rsidP="00662090">
      <w:pPr>
        <w:pStyle w:val="a7"/>
        <w:numPr>
          <w:ilvl w:val="0"/>
          <w:numId w:val="18"/>
        </w:numPr>
        <w:rPr>
          <w:rFonts w:ascii="David" w:hAnsi="David" w:cs="David"/>
          <w:b/>
          <w:bCs/>
          <w:sz w:val="24"/>
          <w:szCs w:val="24"/>
        </w:rPr>
      </w:pPr>
      <w:r w:rsidRPr="009E045E">
        <w:rPr>
          <w:rFonts w:ascii="David" w:hAnsi="David" w:cs="David"/>
          <w:b/>
          <w:bCs/>
          <w:sz w:val="24"/>
          <w:szCs w:val="24"/>
          <w:highlight w:val="yellow"/>
          <w:rtl/>
        </w:rPr>
        <w:t xml:space="preserve">חריג למבחן הצפיות הטכנית: </w:t>
      </w:r>
      <w:r w:rsidR="008B7FB2" w:rsidRPr="009E045E">
        <w:rPr>
          <w:rFonts w:ascii="David" w:hAnsi="David" w:cs="David"/>
          <w:b/>
          <w:bCs/>
          <w:sz w:val="24"/>
          <w:szCs w:val="24"/>
          <w:highlight w:val="yellow"/>
          <w:rtl/>
        </w:rPr>
        <w:t>מבחן הגולגולת הדקה</w:t>
      </w:r>
      <w:r w:rsidR="000F190E" w:rsidRPr="009E045E">
        <w:rPr>
          <w:rFonts w:ascii="David" w:hAnsi="David" w:cs="David"/>
          <w:b/>
          <w:bCs/>
          <w:sz w:val="24"/>
          <w:szCs w:val="24"/>
          <w:highlight w:val="yellow"/>
          <w:rtl/>
        </w:rPr>
        <w:t>(היקף הנזק)</w:t>
      </w:r>
      <w:r w:rsidR="008B7FB2" w:rsidRPr="009E045E">
        <w:rPr>
          <w:rFonts w:ascii="David" w:hAnsi="David" w:cs="David"/>
          <w:b/>
          <w:bCs/>
          <w:sz w:val="24"/>
          <w:szCs w:val="24"/>
          <w:highlight w:val="yellow"/>
          <w:rtl/>
        </w:rPr>
        <w:t>.</w:t>
      </w:r>
    </w:p>
    <w:p w14:paraId="41D34E31" w14:textId="1E9E8648" w:rsidR="008B7FB2" w:rsidRPr="009E045E" w:rsidRDefault="00B0485A" w:rsidP="00662090">
      <w:pPr>
        <w:pStyle w:val="a7"/>
        <w:numPr>
          <w:ilvl w:val="1"/>
          <w:numId w:val="18"/>
        </w:numPr>
        <w:rPr>
          <w:rFonts w:ascii="David" w:hAnsi="David" w:cs="David"/>
          <w:sz w:val="24"/>
          <w:szCs w:val="24"/>
          <w:rtl/>
        </w:rPr>
      </w:pPr>
      <w:r w:rsidRPr="009E045E">
        <w:rPr>
          <w:rFonts w:ascii="David" w:hAnsi="David" w:cs="David"/>
          <w:sz w:val="24"/>
          <w:szCs w:val="24"/>
          <w:rtl/>
        </w:rPr>
        <w:t>ההנחה היא שהמזיק יכול לצפות את העובד</w:t>
      </w:r>
      <w:r w:rsidR="005A5639" w:rsidRPr="009E045E">
        <w:rPr>
          <w:rFonts w:ascii="David" w:hAnsi="David" w:cs="David"/>
          <w:sz w:val="24"/>
          <w:szCs w:val="24"/>
          <w:rtl/>
        </w:rPr>
        <w:t xml:space="preserve">ה </w:t>
      </w:r>
      <w:r w:rsidRPr="009E045E">
        <w:rPr>
          <w:rFonts w:ascii="David" w:hAnsi="David" w:cs="David"/>
          <w:sz w:val="24"/>
          <w:szCs w:val="24"/>
          <w:rtl/>
        </w:rPr>
        <w:t xml:space="preserve">שיכול להיות שהוא יפגע בניזוק שהוא </w:t>
      </w:r>
      <w:r w:rsidRPr="009E045E">
        <w:rPr>
          <w:rFonts w:ascii="David" w:hAnsi="David" w:cs="David"/>
          <w:sz w:val="24"/>
          <w:szCs w:val="24"/>
          <w:u w:val="single"/>
          <w:rtl/>
        </w:rPr>
        <w:t>פג</w:t>
      </w:r>
      <w:r w:rsidR="005A5639" w:rsidRPr="009E045E">
        <w:rPr>
          <w:rFonts w:ascii="David" w:hAnsi="David" w:cs="David"/>
          <w:sz w:val="24"/>
          <w:szCs w:val="24"/>
          <w:u w:val="single"/>
          <w:rtl/>
        </w:rPr>
        <w:t>י</w:t>
      </w:r>
      <w:r w:rsidRPr="009E045E">
        <w:rPr>
          <w:rFonts w:ascii="David" w:hAnsi="David" w:cs="David"/>
          <w:sz w:val="24"/>
          <w:szCs w:val="24"/>
          <w:u w:val="single"/>
          <w:rtl/>
        </w:rPr>
        <w:t>ע במיוחד</w:t>
      </w:r>
      <w:r w:rsidR="005A5639" w:rsidRPr="009E045E">
        <w:rPr>
          <w:rFonts w:ascii="David" w:hAnsi="David" w:cs="David"/>
          <w:sz w:val="24"/>
          <w:szCs w:val="24"/>
          <w:rtl/>
        </w:rPr>
        <w:t xml:space="preserve">. </w:t>
      </w:r>
    </w:p>
    <w:p w14:paraId="3AA60376" w14:textId="77777777" w:rsidR="005676BA" w:rsidRPr="009E045E" w:rsidRDefault="005676BA" w:rsidP="00662090">
      <w:pPr>
        <w:pStyle w:val="a7"/>
        <w:numPr>
          <w:ilvl w:val="0"/>
          <w:numId w:val="19"/>
        </w:numPr>
        <w:rPr>
          <w:rFonts w:ascii="David" w:hAnsi="David" w:cs="David"/>
          <w:sz w:val="24"/>
          <w:szCs w:val="24"/>
        </w:rPr>
      </w:pPr>
      <w:r w:rsidRPr="009E045E">
        <w:rPr>
          <w:rFonts w:ascii="David" w:hAnsi="David" w:cs="David"/>
          <w:sz w:val="24"/>
          <w:szCs w:val="24"/>
          <w:rtl/>
        </w:rPr>
        <w:t xml:space="preserve">אם הנזק היה צפוי ורק ההיקף שלו לא היה צפוי –תחול חובת זהירות טכנית. </w:t>
      </w:r>
    </w:p>
    <w:p w14:paraId="0DDF8B8E" w14:textId="77777777" w:rsidR="005676BA" w:rsidRPr="009E045E" w:rsidRDefault="005676BA" w:rsidP="00662090">
      <w:pPr>
        <w:pStyle w:val="a7"/>
        <w:numPr>
          <w:ilvl w:val="0"/>
          <w:numId w:val="19"/>
        </w:numPr>
        <w:rPr>
          <w:rFonts w:ascii="David" w:hAnsi="David" w:cs="David"/>
          <w:sz w:val="24"/>
          <w:szCs w:val="24"/>
          <w:rtl/>
        </w:rPr>
      </w:pPr>
      <w:r w:rsidRPr="009E045E">
        <w:rPr>
          <w:rFonts w:ascii="David" w:hAnsi="David" w:cs="David"/>
          <w:sz w:val="24"/>
          <w:szCs w:val="24"/>
          <w:rtl/>
        </w:rPr>
        <w:t xml:space="preserve">אם הנזק עצמו לא היה צפוי – לא ניכנס למבחן הגולגולת הדקה. </w:t>
      </w:r>
    </w:p>
    <w:p w14:paraId="53F97737" w14:textId="49104913" w:rsidR="005676BA" w:rsidRPr="009E045E" w:rsidRDefault="005676BA" w:rsidP="00662090">
      <w:pPr>
        <w:pStyle w:val="a7"/>
        <w:numPr>
          <w:ilvl w:val="0"/>
          <w:numId w:val="19"/>
        </w:numPr>
        <w:rPr>
          <w:rFonts w:ascii="David" w:hAnsi="David" w:cs="David"/>
          <w:sz w:val="24"/>
          <w:szCs w:val="24"/>
          <w:rtl/>
        </w:rPr>
      </w:pPr>
      <w:r w:rsidRPr="009E045E">
        <w:rPr>
          <w:rFonts w:ascii="David" w:hAnsi="David" w:cs="David"/>
          <w:b/>
          <w:bCs/>
          <w:sz w:val="24"/>
          <w:szCs w:val="24"/>
          <w:rtl/>
        </w:rPr>
        <w:lastRenderedPageBreak/>
        <w:t xml:space="preserve">ברגע שיכולת לצפות איזשהו נזק (סוג הנזק והניזוק) </w:t>
      </w:r>
      <w:r w:rsidR="000A0777">
        <w:rPr>
          <w:rFonts w:ascii="Calibri" w:hAnsi="Calibri" w:cs="Calibri"/>
          <w:b/>
          <w:bCs/>
          <w:sz w:val="24"/>
          <w:szCs w:val="24"/>
        </w:rPr>
        <w:t>←</w:t>
      </w:r>
      <w:r w:rsidRPr="009E045E">
        <w:rPr>
          <w:rFonts w:ascii="David" w:hAnsi="David" w:cs="David"/>
          <w:b/>
          <w:bCs/>
          <w:sz w:val="24"/>
          <w:szCs w:val="24"/>
          <w:rtl/>
        </w:rPr>
        <w:t xml:space="preserve"> אתה יכול גם לצפות שהניזוק יהיה רגיש במיוחד. </w:t>
      </w:r>
    </w:p>
    <w:p w14:paraId="4292391F" w14:textId="69B48F6F" w:rsidR="005676BA" w:rsidRPr="00863C39" w:rsidRDefault="005676BA" w:rsidP="00662090">
      <w:pPr>
        <w:pStyle w:val="a7"/>
        <w:numPr>
          <w:ilvl w:val="0"/>
          <w:numId w:val="19"/>
        </w:numPr>
        <w:rPr>
          <w:rFonts w:ascii="David" w:hAnsi="David" w:cs="David"/>
          <w:sz w:val="24"/>
          <w:szCs w:val="24"/>
          <w:rtl/>
        </w:rPr>
      </w:pPr>
      <w:r w:rsidRPr="009E045E">
        <w:rPr>
          <w:rFonts w:ascii="David" w:hAnsi="David" w:cs="David"/>
          <w:sz w:val="24"/>
          <w:szCs w:val="24"/>
          <w:rtl/>
        </w:rPr>
        <w:t xml:space="preserve">רלוונטי רק להיקף הנזק. </w:t>
      </w:r>
    </w:p>
    <w:p w14:paraId="11A79D7D" w14:textId="4EFA808E" w:rsidR="005676BA" w:rsidRPr="009E045E" w:rsidRDefault="005676BA" w:rsidP="008B7FB2">
      <w:pPr>
        <w:pStyle w:val="a7"/>
        <w:ind w:left="360"/>
        <w:rPr>
          <w:rFonts w:ascii="David" w:hAnsi="David" w:cs="David"/>
          <w:sz w:val="24"/>
          <w:szCs w:val="24"/>
          <w:rtl/>
        </w:rPr>
      </w:pPr>
      <w:r w:rsidRPr="009E045E">
        <w:rPr>
          <w:rFonts w:ascii="David" w:hAnsi="David" w:cs="David"/>
          <w:b/>
          <w:bCs/>
          <w:sz w:val="24"/>
          <w:szCs w:val="24"/>
          <w:u w:val="single"/>
          <w:rtl/>
        </w:rPr>
        <w:t>ביקורת</w:t>
      </w:r>
      <w:r w:rsidR="001F4D7C" w:rsidRPr="009E045E">
        <w:rPr>
          <w:rFonts w:ascii="David" w:hAnsi="David" w:cs="David"/>
          <w:b/>
          <w:bCs/>
          <w:sz w:val="24"/>
          <w:szCs w:val="24"/>
          <w:u w:val="single"/>
          <w:rtl/>
        </w:rPr>
        <w:t xml:space="preserve"> על המבחן</w:t>
      </w:r>
      <w:r w:rsidRPr="009E045E">
        <w:rPr>
          <w:rFonts w:ascii="David" w:hAnsi="David" w:cs="David"/>
          <w:b/>
          <w:bCs/>
          <w:sz w:val="24"/>
          <w:szCs w:val="24"/>
          <w:u w:val="single"/>
          <w:rtl/>
        </w:rPr>
        <w:t xml:space="preserve">: </w:t>
      </w:r>
      <w:r w:rsidR="009D702B" w:rsidRPr="009E045E">
        <w:rPr>
          <w:rFonts w:ascii="David" w:hAnsi="David" w:cs="David"/>
          <w:sz w:val="24"/>
          <w:szCs w:val="24"/>
          <w:rtl/>
        </w:rPr>
        <w:t xml:space="preserve"> הניזוק עצמו הוא מונע הנזק הזול כי הוא יודע שהוא רגיש יותר!</w:t>
      </w:r>
      <w:r w:rsidR="003118A4" w:rsidRPr="009E045E">
        <w:rPr>
          <w:rFonts w:ascii="David" w:hAnsi="David" w:cs="David"/>
          <w:sz w:val="24"/>
          <w:szCs w:val="24"/>
          <w:rtl/>
        </w:rPr>
        <w:t xml:space="preserve"> אם היקף הנזק הוא נדיר ביותר </w:t>
      </w:r>
      <w:r w:rsidR="00947EB1" w:rsidRPr="009E045E">
        <w:rPr>
          <w:rFonts w:ascii="David" w:hAnsi="David" w:cs="David"/>
          <w:sz w:val="24"/>
          <w:szCs w:val="24"/>
          <w:rtl/>
        </w:rPr>
        <w:t xml:space="preserve">אפשר לטעון שלא ראוי להטיל אחריות על המזיק כי הניזוק </w:t>
      </w:r>
      <w:proofErr w:type="spellStart"/>
      <w:r w:rsidR="00947EB1" w:rsidRPr="009E045E">
        <w:rPr>
          <w:rFonts w:ascii="David" w:hAnsi="David" w:cs="David"/>
          <w:sz w:val="24"/>
          <w:szCs w:val="24"/>
          <w:rtl/>
        </w:rPr>
        <w:t>יכל</w:t>
      </w:r>
      <w:proofErr w:type="spellEnd"/>
      <w:r w:rsidR="00947EB1" w:rsidRPr="009E045E">
        <w:rPr>
          <w:rFonts w:ascii="David" w:hAnsi="David" w:cs="David"/>
          <w:sz w:val="24"/>
          <w:szCs w:val="24"/>
          <w:rtl/>
        </w:rPr>
        <w:t xml:space="preserve"> למנוע זאת.</w:t>
      </w:r>
    </w:p>
    <w:p w14:paraId="16841E32" w14:textId="78807617" w:rsidR="00A445F2" w:rsidRPr="009E045E" w:rsidRDefault="00947EB1" w:rsidP="00A445F2">
      <w:pPr>
        <w:pStyle w:val="a7"/>
        <w:ind w:left="360"/>
        <w:rPr>
          <w:rFonts w:ascii="David" w:hAnsi="David" w:cs="David"/>
          <w:sz w:val="24"/>
          <w:szCs w:val="24"/>
          <w:rtl/>
        </w:rPr>
      </w:pPr>
      <w:r w:rsidRPr="009E045E">
        <w:rPr>
          <w:rFonts w:ascii="David" w:hAnsi="David" w:cs="David"/>
          <w:b/>
          <w:bCs/>
          <w:sz w:val="24"/>
          <w:szCs w:val="24"/>
          <w:u w:val="single"/>
          <w:rtl/>
        </w:rPr>
        <w:t xml:space="preserve">רציונליים </w:t>
      </w:r>
      <w:r w:rsidR="001F4D7C" w:rsidRPr="009E045E">
        <w:rPr>
          <w:rFonts w:ascii="David" w:hAnsi="David" w:cs="David"/>
          <w:b/>
          <w:bCs/>
          <w:sz w:val="24"/>
          <w:szCs w:val="24"/>
          <w:u w:val="single"/>
          <w:rtl/>
        </w:rPr>
        <w:t>של המבחן</w:t>
      </w:r>
      <w:r w:rsidRPr="009E045E">
        <w:rPr>
          <w:rFonts w:ascii="David" w:hAnsi="David" w:cs="David"/>
          <w:b/>
          <w:bCs/>
          <w:sz w:val="24"/>
          <w:szCs w:val="24"/>
          <w:u w:val="single"/>
          <w:rtl/>
        </w:rPr>
        <w:t>:</w:t>
      </w:r>
      <w:r w:rsidRPr="009E045E">
        <w:rPr>
          <w:rFonts w:ascii="David" w:hAnsi="David" w:cs="David"/>
          <w:sz w:val="24"/>
          <w:szCs w:val="24"/>
          <w:rtl/>
        </w:rPr>
        <w:t xml:space="preserve"> </w:t>
      </w:r>
      <w:r w:rsidR="009135C9" w:rsidRPr="009E045E">
        <w:rPr>
          <w:rFonts w:ascii="David" w:hAnsi="David" w:cs="David"/>
          <w:sz w:val="24"/>
          <w:szCs w:val="24"/>
          <w:rtl/>
        </w:rPr>
        <w:t xml:space="preserve">גם הניזוק לא ידע </w:t>
      </w:r>
      <w:r w:rsidR="00E201FD" w:rsidRPr="009E045E">
        <w:rPr>
          <w:rFonts w:ascii="David" w:hAnsi="David" w:cs="David"/>
          <w:sz w:val="24"/>
          <w:szCs w:val="24"/>
          <w:rtl/>
        </w:rPr>
        <w:t xml:space="preserve">תמיד </w:t>
      </w:r>
      <w:r w:rsidR="009135C9" w:rsidRPr="009E045E">
        <w:rPr>
          <w:rFonts w:ascii="David" w:hAnsi="David" w:cs="David"/>
          <w:sz w:val="24"/>
          <w:szCs w:val="24"/>
          <w:rtl/>
        </w:rPr>
        <w:t>שהוא כזה</w:t>
      </w:r>
      <w:r w:rsidR="00E201FD" w:rsidRPr="009E045E">
        <w:rPr>
          <w:rFonts w:ascii="David" w:hAnsi="David" w:cs="David"/>
          <w:sz w:val="24"/>
          <w:szCs w:val="24"/>
          <w:rtl/>
        </w:rPr>
        <w:t xml:space="preserve"> ולכן הוא לא יהיה מונע הנזק הזול;</w:t>
      </w:r>
      <w:r w:rsidR="009135C9" w:rsidRPr="009E045E">
        <w:rPr>
          <w:rFonts w:ascii="David" w:hAnsi="David" w:cs="David"/>
          <w:sz w:val="24"/>
          <w:szCs w:val="24"/>
          <w:rtl/>
        </w:rPr>
        <w:t xml:space="preserve"> </w:t>
      </w:r>
      <w:r w:rsidR="00ED1543" w:rsidRPr="009E045E">
        <w:rPr>
          <w:rFonts w:ascii="David" w:hAnsi="David" w:cs="David"/>
          <w:b/>
          <w:bCs/>
          <w:sz w:val="24"/>
          <w:szCs w:val="24"/>
          <w:rtl/>
        </w:rPr>
        <w:t xml:space="preserve">צדק חלוקתי </w:t>
      </w:r>
      <w:r w:rsidR="00ED1543" w:rsidRPr="009E045E">
        <w:rPr>
          <w:rFonts w:ascii="David" w:hAnsi="David" w:cs="David"/>
          <w:sz w:val="24"/>
          <w:szCs w:val="24"/>
          <w:rtl/>
        </w:rPr>
        <w:t xml:space="preserve"> נרצה להגן על קבוצת אנשים חלשה או פגיעה יותר ולא רק ניזוק מסוים</w:t>
      </w:r>
      <w:r w:rsidR="00C207BD" w:rsidRPr="009E045E">
        <w:rPr>
          <w:rFonts w:ascii="David" w:hAnsi="David" w:cs="David"/>
          <w:sz w:val="24"/>
          <w:szCs w:val="24"/>
          <w:rtl/>
        </w:rPr>
        <w:t>.</w:t>
      </w:r>
    </w:p>
    <w:p w14:paraId="44E94A31" w14:textId="44D01A75" w:rsidR="00C207BD" w:rsidRPr="009E045E" w:rsidRDefault="00C207BD" w:rsidP="00A445F2">
      <w:pPr>
        <w:pStyle w:val="a7"/>
        <w:ind w:left="360"/>
        <w:rPr>
          <w:rFonts w:ascii="David" w:hAnsi="David" w:cs="David"/>
          <w:sz w:val="24"/>
          <w:szCs w:val="24"/>
          <w:rtl/>
        </w:rPr>
      </w:pPr>
    </w:p>
    <w:p w14:paraId="335BEC69" w14:textId="1B5D4ECB" w:rsidR="001F4D7C" w:rsidRPr="009E045E" w:rsidRDefault="00C207BD" w:rsidP="00662090">
      <w:pPr>
        <w:pStyle w:val="a7"/>
        <w:numPr>
          <w:ilvl w:val="0"/>
          <w:numId w:val="20"/>
        </w:numPr>
        <w:rPr>
          <w:rFonts w:ascii="David" w:hAnsi="David" w:cs="David"/>
          <w:sz w:val="24"/>
          <w:szCs w:val="24"/>
        </w:rPr>
      </w:pPr>
      <w:r w:rsidRPr="009E045E">
        <w:rPr>
          <w:rFonts w:ascii="David" w:hAnsi="David" w:cs="David"/>
          <w:sz w:val="24"/>
          <w:szCs w:val="24"/>
          <w:rtl/>
        </w:rPr>
        <w:t xml:space="preserve">ביהמ"ש לא ממהר לקבוע שאין חובת זהירות ולכן נראה גם </w:t>
      </w:r>
      <w:r w:rsidRPr="009E045E">
        <w:rPr>
          <w:rFonts w:ascii="David" w:hAnsi="David" w:cs="David"/>
          <w:b/>
          <w:bCs/>
          <w:sz w:val="24"/>
          <w:szCs w:val="24"/>
          <w:rtl/>
        </w:rPr>
        <w:t xml:space="preserve">בפס"ד </w:t>
      </w:r>
      <w:proofErr w:type="spellStart"/>
      <w:r w:rsidRPr="009E045E">
        <w:rPr>
          <w:rFonts w:ascii="David" w:hAnsi="David" w:cs="David"/>
          <w:b/>
          <w:bCs/>
          <w:sz w:val="24"/>
          <w:szCs w:val="24"/>
          <w:rtl/>
        </w:rPr>
        <w:t>פריצקר</w:t>
      </w:r>
      <w:proofErr w:type="spellEnd"/>
      <w:r w:rsidRPr="009E045E">
        <w:rPr>
          <w:rFonts w:ascii="David" w:hAnsi="David" w:cs="David"/>
          <w:sz w:val="24"/>
          <w:szCs w:val="24"/>
          <w:rtl/>
        </w:rPr>
        <w:t xml:space="preserve"> כחריג.</w:t>
      </w:r>
    </w:p>
    <w:p w14:paraId="65A484BB" w14:textId="67B18CD0" w:rsidR="001F4D7C" w:rsidRPr="009E045E" w:rsidRDefault="001F4D7C" w:rsidP="00662090">
      <w:pPr>
        <w:pStyle w:val="a7"/>
        <w:numPr>
          <w:ilvl w:val="0"/>
          <w:numId w:val="20"/>
        </w:numPr>
        <w:rPr>
          <w:rFonts w:ascii="David" w:hAnsi="David" w:cs="David"/>
          <w:sz w:val="24"/>
          <w:szCs w:val="24"/>
        </w:rPr>
      </w:pPr>
      <w:r w:rsidRPr="009E045E">
        <w:rPr>
          <w:rFonts w:ascii="David" w:hAnsi="David" w:cs="David"/>
          <w:sz w:val="24"/>
          <w:szCs w:val="24"/>
          <w:rtl/>
        </w:rPr>
        <w:t xml:space="preserve">מבחן הגולגולת הדקה </w:t>
      </w:r>
      <w:r w:rsidR="006C5FE2" w:rsidRPr="009E045E">
        <w:rPr>
          <w:rFonts w:ascii="David" w:hAnsi="David" w:cs="David"/>
          <w:sz w:val="24"/>
          <w:szCs w:val="24"/>
          <w:rtl/>
        </w:rPr>
        <w:t>הוא הרחבה של חובת הזהירות מטילים אחריות מוגברת (תיתכן הרתעת יתר).</w:t>
      </w:r>
    </w:p>
    <w:p w14:paraId="1CBDC890" w14:textId="4B461803" w:rsidR="001C4D0A" w:rsidRPr="00863C39" w:rsidRDefault="00D209BA" w:rsidP="00662090">
      <w:pPr>
        <w:pStyle w:val="a7"/>
        <w:numPr>
          <w:ilvl w:val="0"/>
          <w:numId w:val="20"/>
        </w:numPr>
        <w:rPr>
          <w:rFonts w:ascii="David" w:hAnsi="David" w:cs="David"/>
          <w:sz w:val="24"/>
          <w:szCs w:val="24"/>
          <w:rtl/>
        </w:rPr>
      </w:pPr>
      <w:r w:rsidRPr="009E045E">
        <w:rPr>
          <w:rFonts w:ascii="David" w:hAnsi="David" w:cs="David"/>
          <w:sz w:val="24"/>
          <w:szCs w:val="24"/>
          <w:rtl/>
        </w:rPr>
        <w:t xml:space="preserve">תמיד נעלה את העניין שהניזוק </w:t>
      </w:r>
      <w:proofErr w:type="spellStart"/>
      <w:r w:rsidRPr="009E045E">
        <w:rPr>
          <w:rFonts w:ascii="David" w:hAnsi="David" w:cs="David"/>
          <w:sz w:val="24"/>
          <w:szCs w:val="24"/>
          <w:rtl/>
        </w:rPr>
        <w:t>יכל</w:t>
      </w:r>
      <w:proofErr w:type="spellEnd"/>
      <w:r w:rsidRPr="009E045E">
        <w:rPr>
          <w:rFonts w:ascii="David" w:hAnsi="David" w:cs="David"/>
          <w:sz w:val="24"/>
          <w:szCs w:val="24"/>
          <w:rtl/>
        </w:rPr>
        <w:t xml:space="preserve"> </w:t>
      </w:r>
      <w:r w:rsidR="001C4D0A" w:rsidRPr="009E045E">
        <w:rPr>
          <w:rFonts w:ascii="David" w:hAnsi="David" w:cs="David"/>
          <w:sz w:val="24"/>
          <w:szCs w:val="24"/>
          <w:rtl/>
        </w:rPr>
        <w:t>להיזהר יותר כי ידע על הרגישות היתרה שלו.</w:t>
      </w:r>
    </w:p>
    <w:p w14:paraId="129001EC" w14:textId="68761B5F" w:rsidR="001C4D0A" w:rsidRPr="009E045E" w:rsidRDefault="001C4D0A" w:rsidP="00375540">
      <w:pPr>
        <w:rPr>
          <w:rFonts w:ascii="David" w:hAnsi="David" w:cs="David"/>
          <w:sz w:val="24"/>
          <w:szCs w:val="24"/>
          <w:rtl/>
        </w:rPr>
      </w:pPr>
      <w:r w:rsidRPr="009E045E">
        <w:rPr>
          <w:rFonts w:ascii="David" w:hAnsi="David" w:cs="David"/>
          <w:sz w:val="24"/>
          <w:szCs w:val="24"/>
          <w:shd w:val="clear" w:color="auto" w:fill="F4B083" w:themeFill="accent2" w:themeFillTint="99"/>
          <w:rtl/>
        </w:rPr>
        <w:t>צפיות נורמטיבית</w:t>
      </w:r>
      <w:r w:rsidRPr="009E045E">
        <w:rPr>
          <w:rFonts w:ascii="David" w:hAnsi="David" w:cs="David"/>
          <w:sz w:val="24"/>
          <w:szCs w:val="24"/>
          <w:rtl/>
        </w:rPr>
        <w:t xml:space="preserve"> </w:t>
      </w:r>
      <w:r w:rsidR="00375540" w:rsidRPr="009E045E">
        <w:rPr>
          <w:rFonts w:ascii="David" w:hAnsi="David" w:cs="David"/>
          <w:sz w:val="24"/>
          <w:szCs w:val="24"/>
          <w:rtl/>
        </w:rPr>
        <w:t>–</w:t>
      </w:r>
      <w:r w:rsidR="00393956">
        <w:rPr>
          <w:rFonts w:ascii="David" w:hAnsi="David" w:cs="David" w:hint="cs"/>
          <w:sz w:val="24"/>
          <w:szCs w:val="24"/>
          <w:rtl/>
        </w:rPr>
        <w:t xml:space="preserve"> צריך </w:t>
      </w:r>
    </w:p>
    <w:p w14:paraId="06DD1F85" w14:textId="3C3488DB" w:rsidR="00375540" w:rsidRPr="009E045E" w:rsidRDefault="009623CE" w:rsidP="00375540">
      <w:pPr>
        <w:rPr>
          <w:rFonts w:ascii="David" w:hAnsi="David" w:cs="David"/>
          <w:sz w:val="24"/>
          <w:szCs w:val="24"/>
          <w:rtl/>
        </w:rPr>
      </w:pPr>
      <w:r w:rsidRPr="009E045E">
        <w:rPr>
          <w:rFonts w:ascii="David" w:hAnsi="David" w:cs="David"/>
          <w:sz w:val="24"/>
          <w:szCs w:val="24"/>
          <w:rtl/>
        </w:rPr>
        <w:t xml:space="preserve">יש </w:t>
      </w:r>
      <w:proofErr w:type="spellStart"/>
      <w:r w:rsidRPr="009E045E">
        <w:rPr>
          <w:rFonts w:ascii="David" w:hAnsi="David" w:cs="David"/>
          <w:sz w:val="24"/>
          <w:szCs w:val="24"/>
          <w:rtl/>
        </w:rPr>
        <w:t>דימיון</w:t>
      </w:r>
      <w:proofErr w:type="spellEnd"/>
      <w:r w:rsidRPr="009E045E">
        <w:rPr>
          <w:rFonts w:ascii="David" w:hAnsi="David" w:cs="David"/>
          <w:sz w:val="24"/>
          <w:szCs w:val="24"/>
          <w:rtl/>
        </w:rPr>
        <w:t xml:space="preserve"> בין הצפיות הנורמטיבית לבין סיבתיות משפטית! </w:t>
      </w:r>
      <w:r w:rsidR="005B7D92" w:rsidRPr="009E045E">
        <w:rPr>
          <w:rFonts w:ascii="David" w:hAnsi="David" w:cs="David"/>
          <w:sz w:val="24"/>
          <w:szCs w:val="24"/>
          <w:rtl/>
        </w:rPr>
        <w:t xml:space="preserve">כאן נבדוק האם הוא היה </w:t>
      </w:r>
      <w:r w:rsidR="005B7D92" w:rsidRPr="009E045E">
        <w:rPr>
          <w:rFonts w:ascii="David" w:hAnsi="David" w:cs="David"/>
          <w:sz w:val="24"/>
          <w:szCs w:val="24"/>
          <w:u w:val="single"/>
          <w:rtl/>
        </w:rPr>
        <w:t>צריך</w:t>
      </w:r>
      <w:r w:rsidR="005B7D92" w:rsidRPr="009E045E">
        <w:rPr>
          <w:rFonts w:ascii="David" w:hAnsi="David" w:cs="David"/>
          <w:sz w:val="24"/>
          <w:szCs w:val="24"/>
          <w:rtl/>
        </w:rPr>
        <w:t xml:space="preserve"> למנוע את הנזק [</w:t>
      </w:r>
      <w:r w:rsidR="005B7D92" w:rsidRPr="009E045E">
        <w:rPr>
          <w:rFonts w:ascii="David" w:hAnsi="David" w:cs="David"/>
          <w:b/>
          <w:bCs/>
          <w:sz w:val="24"/>
          <w:szCs w:val="24"/>
          <w:rtl/>
        </w:rPr>
        <w:t>שיקולי מדיניות</w:t>
      </w:r>
      <w:r w:rsidR="004226E9" w:rsidRPr="009E045E">
        <w:rPr>
          <w:rFonts w:ascii="David" w:hAnsi="David" w:cs="David"/>
          <w:sz w:val="24"/>
          <w:szCs w:val="24"/>
          <w:rtl/>
        </w:rPr>
        <w:t xml:space="preserve"> כמו: הרתעה, עלויות מנהליות ודחייה על הסף</w:t>
      </w:r>
      <w:r w:rsidR="005B7D92" w:rsidRPr="009E045E">
        <w:rPr>
          <w:rFonts w:ascii="David" w:hAnsi="David" w:cs="David"/>
          <w:sz w:val="24"/>
          <w:szCs w:val="24"/>
          <w:rtl/>
        </w:rPr>
        <w:t>].</w:t>
      </w:r>
    </w:p>
    <w:p w14:paraId="46730B61" w14:textId="7388762F" w:rsidR="00D161E8" w:rsidRPr="009E045E" w:rsidRDefault="00D161E8" w:rsidP="00662090">
      <w:pPr>
        <w:pStyle w:val="NormalWeb"/>
        <w:numPr>
          <w:ilvl w:val="0"/>
          <w:numId w:val="21"/>
        </w:numPr>
        <w:bidi/>
        <w:spacing w:before="0" w:beforeAutospacing="0" w:after="160" w:afterAutospacing="0"/>
        <w:rPr>
          <w:rFonts w:ascii="David" w:hAnsi="David" w:cs="David"/>
        </w:rPr>
      </w:pPr>
      <w:r w:rsidRPr="009E045E">
        <w:rPr>
          <w:rFonts w:ascii="David" w:hAnsi="David" w:cs="David"/>
          <w:highlight w:val="lightGray"/>
          <w:rtl/>
        </w:rPr>
        <w:t>שיקולי הרתעה:</w:t>
      </w:r>
      <w:r w:rsidR="007B2DE7" w:rsidRPr="009E045E">
        <w:rPr>
          <w:rFonts w:ascii="David" w:hAnsi="David" w:cs="David"/>
          <w:rtl/>
        </w:rPr>
        <w:t xml:space="preserve"> לידה טבעית&gt; לידה בניתוח</w:t>
      </w:r>
      <w:r w:rsidR="00BF14F1" w:rsidRPr="009E045E">
        <w:rPr>
          <w:rFonts w:ascii="David" w:hAnsi="David" w:cs="David"/>
          <w:rtl/>
        </w:rPr>
        <w:t xml:space="preserve">. </w:t>
      </w:r>
      <w:r w:rsidR="00BF14F1" w:rsidRPr="009E045E">
        <w:rPr>
          <w:rFonts w:ascii="David" w:hAnsi="David" w:cs="David"/>
          <w:b/>
          <w:bCs/>
          <w:rtl/>
        </w:rPr>
        <w:t>ככל שאנחנו יותר חשופים לתביעות משפטיות ולאחריות נזיקית – כך אנחנו ניטה להימנע מפעילות מסוימת</w:t>
      </w:r>
      <w:r w:rsidR="00BF14F1" w:rsidRPr="009E045E">
        <w:rPr>
          <w:rFonts w:ascii="David" w:hAnsi="David" w:cs="David"/>
          <w:rtl/>
        </w:rPr>
        <w:t xml:space="preserve">. בטח כאשר יש לנו אלטרנטיבה לנקוט בדרך יותר בטוחה עבורנו ולא בהכרח בטוחה לצד השני. שיקולי הרתעה עלולים להוביל להחלטות </w:t>
      </w:r>
      <w:r w:rsidR="00BF14F1" w:rsidRPr="009E045E">
        <w:rPr>
          <w:rFonts w:ascii="David" w:hAnsi="David" w:cs="David"/>
          <w:u w:val="single"/>
          <w:rtl/>
        </w:rPr>
        <w:t>לא יעילות</w:t>
      </w:r>
      <w:r w:rsidR="00BF14F1" w:rsidRPr="009E045E">
        <w:rPr>
          <w:rFonts w:ascii="David" w:hAnsi="David" w:cs="David"/>
          <w:rtl/>
        </w:rPr>
        <w:t>.</w:t>
      </w:r>
    </w:p>
    <w:p w14:paraId="552AD4AC" w14:textId="5BA4573E" w:rsidR="00BF14F1" w:rsidRPr="009E045E" w:rsidRDefault="00611620" w:rsidP="00662090">
      <w:pPr>
        <w:pStyle w:val="NormalWeb"/>
        <w:numPr>
          <w:ilvl w:val="0"/>
          <w:numId w:val="21"/>
        </w:numPr>
        <w:bidi/>
        <w:spacing w:before="0" w:beforeAutospacing="0" w:after="160" w:afterAutospacing="0"/>
        <w:rPr>
          <w:rFonts w:ascii="David" w:hAnsi="David" w:cs="David"/>
        </w:rPr>
      </w:pPr>
      <w:r w:rsidRPr="009E045E">
        <w:rPr>
          <w:rFonts w:ascii="David" w:hAnsi="David" w:cs="David"/>
          <w:highlight w:val="lightGray"/>
          <w:rtl/>
        </w:rPr>
        <w:t>עלויות מנהליות:</w:t>
      </w:r>
      <w:r w:rsidRPr="009E045E">
        <w:rPr>
          <w:rFonts w:ascii="David" w:hAnsi="David" w:cs="David"/>
          <w:rtl/>
        </w:rPr>
        <w:t xml:space="preserve"> עלויות אדמיניסטרציה. </w:t>
      </w:r>
      <w:r w:rsidR="005048F7" w:rsidRPr="009E045E">
        <w:rPr>
          <w:rFonts w:ascii="David" w:hAnsi="David" w:cs="David"/>
          <w:b/>
          <w:bCs/>
          <w:rtl/>
        </w:rPr>
        <w:t>אם שיטת המשפט תאפשר להגיש תביעות ללא הגבלה, ייגשו הרבה תביעות סרק ויהיה קשה לסנן בדיעבד.</w:t>
      </w:r>
      <w:r w:rsidR="005048F7" w:rsidRPr="009E045E">
        <w:rPr>
          <w:rFonts w:ascii="David" w:hAnsi="David" w:cs="David"/>
          <w:rtl/>
        </w:rPr>
        <w:t xml:space="preserve"> אך כאשר נדע שכדי לתבוע ברשלנות יש איז</w:t>
      </w:r>
      <w:r w:rsidR="00502917" w:rsidRPr="009E045E">
        <w:rPr>
          <w:rFonts w:ascii="David" w:hAnsi="David" w:cs="David"/>
          <w:rtl/>
        </w:rPr>
        <w:t>ושהי</w:t>
      </w:r>
      <w:r w:rsidR="005048F7" w:rsidRPr="009E045E">
        <w:rPr>
          <w:rFonts w:ascii="David" w:hAnsi="David" w:cs="David"/>
          <w:rtl/>
        </w:rPr>
        <w:t xml:space="preserve"> מסננת נורמטיבית (שגם שיקולי מדיניות נכנסים לתמונה) נדע שלא כל תיק יעבור לביהמ"ש.</w:t>
      </w:r>
    </w:p>
    <w:p w14:paraId="2C588C49" w14:textId="4BE9E8EE" w:rsidR="005048F7" w:rsidRPr="009E045E" w:rsidRDefault="008F215C" w:rsidP="00662090">
      <w:pPr>
        <w:pStyle w:val="NormalWeb"/>
        <w:numPr>
          <w:ilvl w:val="0"/>
          <w:numId w:val="21"/>
        </w:numPr>
        <w:bidi/>
        <w:spacing w:before="0" w:beforeAutospacing="0" w:after="160" w:afterAutospacing="0"/>
        <w:rPr>
          <w:rFonts w:ascii="David" w:hAnsi="David" w:cs="David"/>
        </w:rPr>
      </w:pPr>
      <w:r w:rsidRPr="009E045E">
        <w:rPr>
          <w:rFonts w:ascii="David" w:hAnsi="David" w:cs="David"/>
          <w:highlight w:val="lightGray"/>
          <w:rtl/>
        </w:rPr>
        <w:t xml:space="preserve">דחייה על הסף : </w:t>
      </w:r>
      <w:r w:rsidR="002E39EE" w:rsidRPr="009E045E">
        <w:rPr>
          <w:rFonts w:ascii="David" w:hAnsi="David" w:cs="David"/>
          <w:rtl/>
        </w:rPr>
        <w:t xml:space="preserve">מקרים נדירים, כאשר נסיבות המקרה מראות בסבירות מאוד גבוהה שהמזיק לא התרשל. </w:t>
      </w:r>
    </w:p>
    <w:p w14:paraId="6799C0D5" w14:textId="14AE0A0B" w:rsidR="002E39EE" w:rsidRPr="009E045E" w:rsidRDefault="00CB3F3B" w:rsidP="00932E32">
      <w:pPr>
        <w:pStyle w:val="NormalWeb"/>
        <w:shd w:val="clear" w:color="auto" w:fill="FFD966" w:themeFill="accent4" w:themeFillTint="99"/>
        <w:bidi/>
        <w:spacing w:before="0" w:beforeAutospacing="0" w:after="160" w:afterAutospacing="0"/>
        <w:ind w:left="360"/>
        <w:rPr>
          <w:rFonts w:ascii="David" w:hAnsi="David" w:cs="David"/>
          <w:rtl/>
        </w:rPr>
      </w:pPr>
      <w:r w:rsidRPr="009E045E">
        <w:rPr>
          <w:rFonts w:ascii="David" w:hAnsi="David" w:cs="David"/>
          <w:b/>
          <w:bCs/>
          <w:u w:val="single"/>
          <w:rtl/>
        </w:rPr>
        <w:t>פס"ד מדינת ישראל נ' לוי :</w:t>
      </w:r>
      <w:r w:rsidRPr="009E045E">
        <w:rPr>
          <w:rFonts w:ascii="David" w:hAnsi="David" w:cs="David"/>
          <w:rtl/>
        </w:rPr>
        <w:t xml:space="preserve"> לוי נהרג בתאונה</w:t>
      </w:r>
      <w:r w:rsidR="008E6F67" w:rsidRPr="009E045E">
        <w:rPr>
          <w:rFonts w:ascii="David" w:hAnsi="David" w:cs="David"/>
          <w:rtl/>
        </w:rPr>
        <w:t xml:space="preserve"> , הנה שפגע היה מבוטח בחברת ביטוח שהתפרקה</w:t>
      </w:r>
      <w:r w:rsidR="00760A87" w:rsidRPr="009E045E">
        <w:rPr>
          <w:rFonts w:ascii="David" w:hAnsi="David" w:cs="David"/>
          <w:rtl/>
        </w:rPr>
        <w:t>, מפקח על הביטוח לא התריע</w:t>
      </w:r>
      <w:r w:rsidR="006361EC" w:rsidRPr="009E045E">
        <w:rPr>
          <w:rFonts w:ascii="David" w:hAnsi="David" w:cs="David"/>
          <w:rtl/>
        </w:rPr>
        <w:t xml:space="preserve">. לפי צפיות </w:t>
      </w:r>
      <w:r w:rsidR="006361EC" w:rsidRPr="009E045E">
        <w:rPr>
          <w:rFonts w:ascii="David" w:hAnsi="David" w:cs="David"/>
          <w:u w:val="single"/>
          <w:rtl/>
        </w:rPr>
        <w:t>טכנית</w:t>
      </w:r>
      <w:r w:rsidR="006361EC" w:rsidRPr="009E045E">
        <w:rPr>
          <w:rFonts w:ascii="David" w:hAnsi="David" w:cs="David"/>
          <w:rtl/>
        </w:rPr>
        <w:t xml:space="preserve"> כן! הוא</w:t>
      </w:r>
      <w:r w:rsidR="00502917" w:rsidRPr="009E045E">
        <w:rPr>
          <w:rFonts w:ascii="David" w:hAnsi="David" w:cs="David"/>
          <w:rtl/>
        </w:rPr>
        <w:t xml:space="preserve"> היה</w:t>
      </w:r>
      <w:r w:rsidR="006361EC" w:rsidRPr="009E045E">
        <w:rPr>
          <w:rFonts w:ascii="David" w:hAnsi="David" w:cs="David"/>
          <w:rtl/>
        </w:rPr>
        <w:t xml:space="preserve"> יכ</w:t>
      </w:r>
      <w:r w:rsidR="00502917" w:rsidRPr="009E045E">
        <w:rPr>
          <w:rFonts w:ascii="David" w:hAnsi="David" w:cs="David"/>
          <w:rtl/>
        </w:rPr>
        <w:t>ו</w:t>
      </w:r>
      <w:r w:rsidR="006361EC" w:rsidRPr="009E045E">
        <w:rPr>
          <w:rFonts w:ascii="David" w:hAnsi="David" w:cs="David"/>
          <w:rtl/>
        </w:rPr>
        <w:t>ל לראות את הנזק אם החברה תתפרק</w:t>
      </w:r>
      <w:r w:rsidR="008D0E5C" w:rsidRPr="009E045E">
        <w:rPr>
          <w:rFonts w:ascii="David" w:hAnsi="David" w:cs="David"/>
          <w:rtl/>
        </w:rPr>
        <w:t xml:space="preserve">. </w:t>
      </w:r>
      <w:r w:rsidR="008D0E5C" w:rsidRPr="009E045E">
        <w:rPr>
          <w:rFonts w:ascii="David" w:hAnsi="David" w:cs="David"/>
          <w:b/>
          <w:bCs/>
          <w:rtl/>
        </w:rPr>
        <w:t xml:space="preserve">שמגר </w:t>
      </w:r>
      <w:r w:rsidR="008D0E5C" w:rsidRPr="009E045E">
        <w:rPr>
          <w:rFonts w:ascii="David" w:hAnsi="David" w:cs="David"/>
          <w:rtl/>
        </w:rPr>
        <w:t>קבע תנאים שבהם</w:t>
      </w:r>
      <w:r w:rsidR="00502917" w:rsidRPr="009E045E">
        <w:rPr>
          <w:rFonts w:ascii="David" w:hAnsi="David" w:cs="David"/>
          <w:rtl/>
        </w:rPr>
        <w:t xml:space="preserve"> תתקיים צפיות </w:t>
      </w:r>
      <w:r w:rsidR="00502917" w:rsidRPr="009E045E">
        <w:rPr>
          <w:rFonts w:ascii="David" w:hAnsi="David" w:cs="David"/>
          <w:u w:val="single"/>
          <w:rtl/>
        </w:rPr>
        <w:t>נורמטיבית</w:t>
      </w:r>
      <w:r w:rsidR="00502917" w:rsidRPr="009E045E">
        <w:rPr>
          <w:rFonts w:ascii="David" w:hAnsi="David" w:cs="David"/>
          <w:rtl/>
        </w:rPr>
        <w:t xml:space="preserve"> כאשר המדינה מעורבת.</w:t>
      </w:r>
      <w:r w:rsidR="008E6F67" w:rsidRPr="009E045E">
        <w:rPr>
          <w:rFonts w:ascii="David" w:hAnsi="David" w:cs="David"/>
          <w:rtl/>
        </w:rPr>
        <w:t xml:space="preserve"> </w:t>
      </w:r>
    </w:p>
    <w:p w14:paraId="73C3FB18" w14:textId="4AD6F78A" w:rsidR="006A5ADB" w:rsidRPr="009E045E" w:rsidRDefault="006A5ADB" w:rsidP="00662090">
      <w:pPr>
        <w:pStyle w:val="NormalWeb"/>
        <w:numPr>
          <w:ilvl w:val="0"/>
          <w:numId w:val="2"/>
        </w:numPr>
        <w:shd w:val="clear" w:color="auto" w:fill="FFD966" w:themeFill="accent4" w:themeFillTint="99"/>
        <w:bidi/>
        <w:spacing w:before="0" w:beforeAutospacing="0" w:after="160" w:afterAutospacing="0"/>
        <w:rPr>
          <w:rFonts w:ascii="David" w:hAnsi="David" w:cs="David"/>
        </w:rPr>
      </w:pPr>
      <w:r w:rsidRPr="009E045E">
        <w:rPr>
          <w:rFonts w:ascii="David" w:hAnsi="David" w:cs="David"/>
          <w:rtl/>
        </w:rPr>
        <w:t xml:space="preserve">אם המדינה פעולת בכובע פרטי, כמו אדם פרטי כן תוטל אחריות אך אם פועלת </w:t>
      </w:r>
      <w:r w:rsidR="0044417A" w:rsidRPr="009E045E">
        <w:rPr>
          <w:rFonts w:ascii="David" w:hAnsi="David" w:cs="David"/>
          <w:rtl/>
        </w:rPr>
        <w:t>בכובע ציבורי כריבון לא תוטל אחריות( אך נראה שזה לא באופן גורף, היה דיון על כך בפס"ד לוי).</w:t>
      </w:r>
    </w:p>
    <w:p w14:paraId="40940B79" w14:textId="4407F6BA" w:rsidR="009A036E" w:rsidRPr="009E045E" w:rsidRDefault="002017DE" w:rsidP="00662090">
      <w:pPr>
        <w:pStyle w:val="NormalWeb"/>
        <w:numPr>
          <w:ilvl w:val="0"/>
          <w:numId w:val="2"/>
        </w:numPr>
        <w:shd w:val="clear" w:color="auto" w:fill="FFD966" w:themeFill="accent4" w:themeFillTint="99"/>
        <w:bidi/>
        <w:spacing w:before="0" w:beforeAutospacing="0" w:after="160" w:afterAutospacing="0"/>
        <w:rPr>
          <w:rFonts w:ascii="David" w:hAnsi="David" w:cs="David"/>
        </w:rPr>
      </w:pPr>
      <w:r w:rsidRPr="009E045E">
        <w:rPr>
          <w:rFonts w:ascii="David" w:hAnsi="David" w:cs="David"/>
          <w:rtl/>
        </w:rPr>
        <w:t xml:space="preserve">מחדלים: </w:t>
      </w:r>
      <w:r w:rsidR="009A036E" w:rsidRPr="009E045E">
        <w:rPr>
          <w:rFonts w:ascii="David" w:hAnsi="David" w:cs="David"/>
          <w:rtl/>
        </w:rPr>
        <w:t>נהיה יותר זהירים בהטלת אחריות על מחדל מאשר על מעשה.</w:t>
      </w:r>
    </w:p>
    <w:p w14:paraId="00912041" w14:textId="772C8EFC" w:rsidR="009A036E" w:rsidRPr="009E045E" w:rsidRDefault="009A036E" w:rsidP="00662090">
      <w:pPr>
        <w:pStyle w:val="NormalWeb"/>
        <w:numPr>
          <w:ilvl w:val="0"/>
          <w:numId w:val="2"/>
        </w:numPr>
        <w:shd w:val="clear" w:color="auto" w:fill="FFD966" w:themeFill="accent4" w:themeFillTint="99"/>
        <w:bidi/>
        <w:spacing w:before="0" w:beforeAutospacing="0" w:after="160" w:afterAutospacing="0"/>
        <w:rPr>
          <w:rFonts w:ascii="David" w:hAnsi="David" w:cs="David"/>
        </w:rPr>
      </w:pPr>
      <w:r w:rsidRPr="009E045E">
        <w:rPr>
          <w:rFonts w:ascii="David" w:hAnsi="David" w:cs="David"/>
          <w:rtl/>
        </w:rPr>
        <w:t>ככל שהמזיק יוצר סיכון גבוה יותר לנזקי גוף, כך ביהמ"ש יטה לקבוע שמתקיימת חובת הזהירות</w:t>
      </w:r>
      <w:r w:rsidR="00F23880" w:rsidRPr="009E045E">
        <w:rPr>
          <w:rFonts w:ascii="David" w:hAnsi="David" w:cs="David"/>
          <w:rtl/>
        </w:rPr>
        <w:t xml:space="preserve">. </w:t>
      </w:r>
    </w:p>
    <w:p w14:paraId="0376467F" w14:textId="393C9AAF" w:rsidR="00D23DE0" w:rsidRPr="009E045E" w:rsidRDefault="00D23DE0" w:rsidP="00662090">
      <w:pPr>
        <w:pStyle w:val="NormalWeb"/>
        <w:numPr>
          <w:ilvl w:val="0"/>
          <w:numId w:val="2"/>
        </w:numPr>
        <w:shd w:val="clear" w:color="auto" w:fill="FFD966" w:themeFill="accent4" w:themeFillTint="99"/>
        <w:bidi/>
        <w:spacing w:before="0" w:beforeAutospacing="0" w:after="160" w:afterAutospacing="0"/>
        <w:rPr>
          <w:rFonts w:ascii="David" w:hAnsi="David" w:cs="David"/>
        </w:rPr>
      </w:pPr>
      <w:r w:rsidRPr="009E045E">
        <w:rPr>
          <w:rFonts w:ascii="David" w:hAnsi="David" w:cs="David"/>
          <w:rtl/>
        </w:rPr>
        <w:t xml:space="preserve">הסתמכות הניזוק: בעניין לוי ביהמ"ש קבע שלא מוטלת חובת זהירות על המדינה, למרות שהיה ניתן להסתמך </w:t>
      </w:r>
      <w:r w:rsidR="00672EB8" w:rsidRPr="009E045E">
        <w:rPr>
          <w:rFonts w:ascii="David" w:hAnsi="David" w:cs="David"/>
          <w:rtl/>
        </w:rPr>
        <w:t>עליה.</w:t>
      </w:r>
    </w:p>
    <w:p w14:paraId="329D8391" w14:textId="2F25C02F" w:rsidR="00932E32" w:rsidRPr="009E045E" w:rsidRDefault="00DD4C3E" w:rsidP="00932E32">
      <w:pPr>
        <w:pStyle w:val="NormalWeb"/>
        <w:shd w:val="clear" w:color="auto" w:fill="FFD966" w:themeFill="accent4" w:themeFillTint="99"/>
        <w:bidi/>
        <w:spacing w:before="0" w:beforeAutospacing="0" w:after="160" w:afterAutospacing="0"/>
        <w:ind w:left="720"/>
        <w:rPr>
          <w:rFonts w:ascii="David" w:hAnsi="David" w:cs="David"/>
          <w:b/>
          <w:bCs/>
          <w:rtl/>
        </w:rPr>
      </w:pPr>
      <w:r w:rsidRPr="009E045E">
        <w:rPr>
          <w:rFonts w:ascii="David" w:hAnsi="David" w:cs="David"/>
          <w:b/>
          <w:bCs/>
          <w:rtl/>
        </w:rPr>
        <w:t>הוחלט לפטור את המפקח מאחריות נזיקית כי במקרה המסוים הזה הוא נפל בג</w:t>
      </w:r>
      <w:r w:rsidR="006E4FBB" w:rsidRPr="009E045E">
        <w:rPr>
          <w:rFonts w:ascii="David" w:hAnsi="David" w:cs="David"/>
          <w:b/>
          <w:bCs/>
          <w:rtl/>
        </w:rPr>
        <w:t>דר מצבים שרוצים לאפשר לרשות שיקול דעת רחב.</w:t>
      </w:r>
      <w:r w:rsidR="004649F6" w:rsidRPr="009E045E">
        <w:rPr>
          <w:rFonts w:ascii="David" w:hAnsi="David" w:cs="David"/>
          <w:b/>
          <w:bCs/>
          <w:rtl/>
        </w:rPr>
        <w:t xml:space="preserve"> אם המפקח היה מודיע יתכן והייתה קורסת מיידית ולחלוטין.</w:t>
      </w:r>
      <w:r w:rsidR="00393956">
        <w:rPr>
          <w:rFonts w:ascii="David" w:hAnsi="David" w:cs="David" w:hint="cs"/>
          <w:b/>
          <w:bCs/>
          <w:rtl/>
        </w:rPr>
        <w:t xml:space="preserve"> (לא יהיה פטור באופן גורף).</w:t>
      </w:r>
    </w:p>
    <w:p w14:paraId="39DDB223" w14:textId="77777777" w:rsidR="00932E32" w:rsidRPr="009E045E" w:rsidRDefault="00932E32" w:rsidP="00932E32">
      <w:pPr>
        <w:pStyle w:val="NormalWeb"/>
        <w:bidi/>
        <w:spacing w:before="0" w:beforeAutospacing="0" w:after="160" w:afterAutospacing="0"/>
        <w:ind w:left="720"/>
        <w:rPr>
          <w:rFonts w:ascii="David" w:hAnsi="David" w:cs="David"/>
        </w:rPr>
      </w:pPr>
    </w:p>
    <w:p w14:paraId="4D8ADA92" w14:textId="165E6BD7" w:rsidR="00672EB8" w:rsidRPr="009E045E" w:rsidRDefault="0006335F" w:rsidP="00672EB8">
      <w:pPr>
        <w:pStyle w:val="NormalWeb"/>
        <w:bidi/>
        <w:spacing w:before="0" w:beforeAutospacing="0" w:after="160" w:afterAutospacing="0"/>
        <w:rPr>
          <w:rFonts w:ascii="David" w:hAnsi="David" w:cs="David"/>
          <w:rtl/>
        </w:rPr>
      </w:pPr>
      <w:r w:rsidRPr="009E045E">
        <w:rPr>
          <w:rFonts w:ascii="David" w:hAnsi="David" w:cs="David"/>
          <w:rtl/>
        </w:rPr>
        <w:t>דוגמא לצמצום חובת הזהירות של עדים במשפט</w:t>
      </w:r>
      <w:r w:rsidR="00C37F7F" w:rsidRPr="009E045E">
        <w:rPr>
          <w:rFonts w:ascii="David" w:hAnsi="David" w:cs="David"/>
          <w:rtl/>
        </w:rPr>
        <w:t>:</w:t>
      </w:r>
    </w:p>
    <w:p w14:paraId="3F5BD06D" w14:textId="78DE13C5" w:rsidR="00C37F7F" w:rsidRPr="009E045E" w:rsidRDefault="00C37F7F" w:rsidP="003C20EC">
      <w:pPr>
        <w:pStyle w:val="NormalWeb"/>
        <w:shd w:val="clear" w:color="auto" w:fill="FFD966" w:themeFill="accent4" w:themeFillTint="99"/>
        <w:bidi/>
        <w:spacing w:before="0" w:beforeAutospacing="0" w:after="160" w:afterAutospacing="0"/>
        <w:rPr>
          <w:rFonts w:ascii="David" w:hAnsi="David" w:cs="David"/>
          <w:rtl/>
        </w:rPr>
      </w:pPr>
      <w:r w:rsidRPr="009E045E">
        <w:rPr>
          <w:rFonts w:ascii="David" w:hAnsi="David" w:cs="David"/>
          <w:b/>
          <w:bCs/>
          <w:rtl/>
        </w:rPr>
        <w:t xml:space="preserve">פס"ד </w:t>
      </w:r>
      <w:proofErr w:type="spellStart"/>
      <w:r w:rsidRPr="009E045E">
        <w:rPr>
          <w:rFonts w:ascii="David" w:hAnsi="David" w:cs="David"/>
          <w:b/>
          <w:bCs/>
          <w:rtl/>
        </w:rPr>
        <w:t>רויטמן</w:t>
      </w:r>
      <w:proofErr w:type="spellEnd"/>
      <w:r w:rsidRPr="009E045E">
        <w:rPr>
          <w:rFonts w:ascii="David" w:hAnsi="David" w:cs="David"/>
          <w:b/>
          <w:bCs/>
          <w:rtl/>
        </w:rPr>
        <w:t>:</w:t>
      </w:r>
      <w:r w:rsidRPr="009E045E">
        <w:rPr>
          <w:rFonts w:ascii="David" w:hAnsi="David" w:cs="David"/>
        </w:rPr>
        <w:t xml:space="preserve"> </w:t>
      </w:r>
      <w:r w:rsidRPr="009E045E">
        <w:rPr>
          <w:rFonts w:ascii="David" w:hAnsi="David" w:cs="David"/>
          <w:rtl/>
        </w:rPr>
        <w:t xml:space="preserve"> עו"ד הורשע בפלילים, תובע על עדות שקר של בנק מזרחי שגרמה לו לנזקים, </w:t>
      </w:r>
      <w:proofErr w:type="spellStart"/>
      <w:r w:rsidR="00264311" w:rsidRPr="009E045E">
        <w:rPr>
          <w:rFonts w:ascii="David" w:hAnsi="David" w:cs="David"/>
          <w:b/>
          <w:bCs/>
          <w:rtl/>
        </w:rPr>
        <w:t>קיסטר</w:t>
      </w:r>
      <w:proofErr w:type="spellEnd"/>
      <w:r w:rsidR="00264311" w:rsidRPr="009E045E">
        <w:rPr>
          <w:rFonts w:ascii="David" w:hAnsi="David" w:cs="David"/>
          <w:b/>
          <w:bCs/>
          <w:rtl/>
        </w:rPr>
        <w:t xml:space="preserve"> </w:t>
      </w:r>
      <w:r w:rsidR="00264311" w:rsidRPr="009E045E">
        <w:rPr>
          <w:rFonts w:ascii="David" w:hAnsi="David" w:cs="David"/>
          <w:rtl/>
        </w:rPr>
        <w:t xml:space="preserve"> עדים לא חייבים חובת זהירות כלפי מושא העדות</w:t>
      </w:r>
      <w:r w:rsidR="00142702" w:rsidRPr="009E045E">
        <w:rPr>
          <w:rFonts w:ascii="David" w:hAnsi="David" w:cs="David"/>
          <w:rtl/>
        </w:rPr>
        <w:t xml:space="preserve"> – מעין חסינות לעדים</w:t>
      </w:r>
      <w:r w:rsidR="00264311" w:rsidRPr="009E045E">
        <w:rPr>
          <w:rFonts w:ascii="David" w:hAnsi="David" w:cs="David"/>
          <w:rtl/>
        </w:rPr>
        <w:t>.</w:t>
      </w:r>
      <w:r w:rsidR="00142702" w:rsidRPr="009E045E">
        <w:rPr>
          <w:rFonts w:ascii="David" w:hAnsi="David" w:cs="David"/>
          <w:rtl/>
        </w:rPr>
        <w:t xml:space="preserve"> </w:t>
      </w:r>
      <w:r w:rsidR="00142702" w:rsidRPr="009E045E">
        <w:rPr>
          <w:rFonts w:ascii="David" w:hAnsi="David" w:cs="David"/>
          <w:b/>
          <w:bCs/>
          <w:rtl/>
        </w:rPr>
        <w:t xml:space="preserve">הצדקות לפס"ד </w:t>
      </w:r>
      <w:r w:rsidR="00AA4749" w:rsidRPr="009E045E">
        <w:rPr>
          <w:rFonts w:ascii="David" w:hAnsi="David" w:cs="David"/>
          <w:rtl/>
        </w:rPr>
        <w:t>(1) שזו עוולה פרטיקולרית – לא רלוונטי ראינו בגור</w:t>
      </w:r>
      <w:r w:rsidR="00464FEB" w:rsidRPr="009E045E">
        <w:rPr>
          <w:rFonts w:ascii="David" w:hAnsi="David" w:cs="David"/>
          <w:rtl/>
        </w:rPr>
        <w:t>דון. (2) הרתעת יתר- אנשים יפחדו להעיד</w:t>
      </w:r>
      <w:r w:rsidR="00926B43" w:rsidRPr="009E045E">
        <w:rPr>
          <w:rFonts w:ascii="David" w:hAnsi="David" w:cs="David"/>
          <w:rtl/>
        </w:rPr>
        <w:t xml:space="preserve"> "אפקט מצנן".</w:t>
      </w:r>
    </w:p>
    <w:p w14:paraId="27238F57" w14:textId="542028E0" w:rsidR="005B7D92" w:rsidRDefault="005B7D92" w:rsidP="00375540">
      <w:pPr>
        <w:rPr>
          <w:rFonts w:ascii="David" w:hAnsi="David" w:cs="David"/>
          <w:sz w:val="24"/>
          <w:szCs w:val="24"/>
          <w:rtl/>
        </w:rPr>
      </w:pPr>
    </w:p>
    <w:p w14:paraId="70CCFF0D" w14:textId="77777777" w:rsidR="00800517" w:rsidRPr="009E045E" w:rsidRDefault="00800517" w:rsidP="00375540">
      <w:pPr>
        <w:rPr>
          <w:rFonts w:ascii="David" w:hAnsi="David" w:cs="David"/>
          <w:sz w:val="24"/>
          <w:szCs w:val="24"/>
          <w:rtl/>
        </w:rPr>
      </w:pPr>
    </w:p>
    <w:p w14:paraId="4BFDBA8A" w14:textId="6977B073" w:rsidR="00B81E32" w:rsidRPr="009E045E" w:rsidRDefault="00B81E32" w:rsidP="00B81E32">
      <w:pPr>
        <w:shd w:val="clear" w:color="auto" w:fill="FBE4D5" w:themeFill="accent2" w:themeFillTint="33"/>
        <w:jc w:val="center"/>
        <w:rPr>
          <w:rFonts w:ascii="David" w:hAnsi="David" w:cs="David"/>
          <w:b/>
          <w:bCs/>
          <w:sz w:val="24"/>
          <w:szCs w:val="24"/>
          <w:rtl/>
        </w:rPr>
      </w:pPr>
      <w:r w:rsidRPr="009E045E">
        <w:rPr>
          <w:rFonts w:ascii="David" w:hAnsi="David" w:cs="David"/>
          <w:b/>
          <w:bCs/>
          <w:sz w:val="24"/>
          <w:szCs w:val="24"/>
          <w:rtl/>
        </w:rPr>
        <w:lastRenderedPageBreak/>
        <w:t>יסוד 3 -  נזק</w:t>
      </w:r>
    </w:p>
    <w:p w14:paraId="1656024F" w14:textId="02398AA1" w:rsidR="00B81E32" w:rsidRPr="009E045E" w:rsidRDefault="001638D4" w:rsidP="00662090">
      <w:pPr>
        <w:pStyle w:val="a7"/>
        <w:numPr>
          <w:ilvl w:val="0"/>
          <w:numId w:val="2"/>
        </w:numPr>
        <w:tabs>
          <w:tab w:val="left" w:pos="5001"/>
        </w:tabs>
        <w:rPr>
          <w:rFonts w:ascii="David" w:hAnsi="David" w:cs="David"/>
          <w:sz w:val="24"/>
          <w:szCs w:val="24"/>
        </w:rPr>
      </w:pPr>
      <w:r w:rsidRPr="009E045E">
        <w:rPr>
          <w:rFonts w:ascii="David" w:hAnsi="David" w:cs="David"/>
          <w:b/>
          <w:bCs/>
          <w:sz w:val="24"/>
          <w:szCs w:val="24"/>
          <w:rtl/>
        </w:rPr>
        <w:t xml:space="preserve">הוכחת נזק: ס' 35 לפקנ"ז "גרימת נזק" </w:t>
      </w:r>
      <w:r w:rsidRPr="009E045E">
        <w:rPr>
          <w:rFonts w:ascii="David" w:hAnsi="David" w:cs="David"/>
          <w:sz w:val="24"/>
          <w:szCs w:val="24"/>
          <w:rtl/>
        </w:rPr>
        <w:t>.</w:t>
      </w:r>
      <w:r w:rsidR="005517AF" w:rsidRPr="009E045E">
        <w:rPr>
          <w:rFonts w:ascii="David" w:hAnsi="David" w:cs="David"/>
          <w:sz w:val="24"/>
          <w:szCs w:val="24"/>
          <w:rtl/>
        </w:rPr>
        <w:t xml:space="preserve"> לרוב יהיה נתון מה הנזק שנגרם.</w:t>
      </w:r>
    </w:p>
    <w:p w14:paraId="2553C8EF" w14:textId="523C69FE" w:rsidR="001638D4" w:rsidRPr="009E045E" w:rsidRDefault="00784B78" w:rsidP="00662090">
      <w:pPr>
        <w:pStyle w:val="a7"/>
        <w:numPr>
          <w:ilvl w:val="0"/>
          <w:numId w:val="2"/>
        </w:numPr>
        <w:tabs>
          <w:tab w:val="left" w:pos="5001"/>
        </w:tabs>
        <w:rPr>
          <w:rFonts w:ascii="David" w:hAnsi="David" w:cs="David"/>
          <w:sz w:val="24"/>
          <w:szCs w:val="24"/>
        </w:rPr>
      </w:pPr>
      <w:r w:rsidRPr="009E045E">
        <w:rPr>
          <w:rFonts w:ascii="David" w:hAnsi="David" w:cs="David"/>
          <w:b/>
          <w:bCs/>
          <w:sz w:val="24"/>
          <w:szCs w:val="24"/>
          <w:rtl/>
        </w:rPr>
        <w:t>קש"ס בין ההתנהגות(אשם) לנזק</w:t>
      </w:r>
      <w:r w:rsidRPr="009E045E">
        <w:rPr>
          <w:rFonts w:ascii="David" w:hAnsi="David" w:cs="David"/>
          <w:sz w:val="24"/>
          <w:szCs w:val="24"/>
          <w:rtl/>
        </w:rPr>
        <w:t xml:space="preserve"> [ מבחן האלמלא ].</w:t>
      </w:r>
      <w:r w:rsidR="008F7450" w:rsidRPr="009E045E">
        <w:rPr>
          <w:rFonts w:ascii="David" w:hAnsi="David" w:cs="David"/>
          <w:sz w:val="24"/>
          <w:szCs w:val="24"/>
          <w:rtl/>
        </w:rPr>
        <w:t xml:space="preserve"> האם </w:t>
      </w:r>
    </w:p>
    <w:p w14:paraId="33324FE2" w14:textId="67B03353" w:rsidR="00784B78" w:rsidRPr="009E045E" w:rsidRDefault="008F7450" w:rsidP="00784B78">
      <w:pPr>
        <w:pStyle w:val="a7"/>
        <w:tabs>
          <w:tab w:val="left" w:pos="5001"/>
        </w:tabs>
        <w:ind w:left="1080"/>
        <w:rPr>
          <w:rFonts w:ascii="David" w:hAnsi="David" w:cs="David"/>
          <w:sz w:val="24"/>
          <w:szCs w:val="24"/>
          <w:rtl/>
        </w:rPr>
      </w:pPr>
      <w:r w:rsidRPr="009E045E">
        <w:rPr>
          <w:rFonts w:ascii="David" w:hAnsi="David" w:cs="David"/>
          <w:sz w:val="24"/>
          <w:szCs w:val="24"/>
          <w:rtl/>
        </w:rPr>
        <w:t>החולה היה נפטר אלמלא התרשלות הרופא? כן, אין קש"ס; לא, יש קש"ס.</w:t>
      </w:r>
    </w:p>
    <w:p w14:paraId="34770FF5" w14:textId="758C4957" w:rsidR="00784B78" w:rsidRPr="009E045E" w:rsidRDefault="00E046C0" w:rsidP="001B174C">
      <w:pPr>
        <w:shd w:val="clear" w:color="auto" w:fill="FBE4D5" w:themeFill="accent2" w:themeFillTint="33"/>
        <w:tabs>
          <w:tab w:val="left" w:pos="5001"/>
        </w:tabs>
        <w:jc w:val="center"/>
        <w:rPr>
          <w:rFonts w:ascii="David" w:hAnsi="David" w:cs="David"/>
          <w:b/>
          <w:bCs/>
          <w:sz w:val="24"/>
          <w:szCs w:val="24"/>
          <w:rtl/>
        </w:rPr>
      </w:pPr>
      <w:r w:rsidRPr="009E045E">
        <w:rPr>
          <w:rFonts w:ascii="David" w:hAnsi="David" w:cs="David"/>
          <w:b/>
          <w:bCs/>
          <w:sz w:val="24"/>
          <w:szCs w:val="24"/>
          <w:rtl/>
        </w:rPr>
        <w:t>גבולות עוולת הרשלנות</w:t>
      </w:r>
    </w:p>
    <w:p w14:paraId="21E67CE7" w14:textId="67802AC2" w:rsidR="001B174C" w:rsidRPr="009E045E" w:rsidRDefault="001B174C" w:rsidP="001B174C">
      <w:pPr>
        <w:rPr>
          <w:rFonts w:ascii="David" w:hAnsi="David" w:cs="David"/>
          <w:sz w:val="24"/>
          <w:szCs w:val="24"/>
          <w:rtl/>
        </w:rPr>
      </w:pPr>
      <w:r w:rsidRPr="009E045E">
        <w:rPr>
          <w:rFonts w:ascii="David" w:hAnsi="David" w:cs="David"/>
          <w:sz w:val="24"/>
          <w:szCs w:val="24"/>
          <w:rtl/>
        </w:rPr>
        <w:t>מצבים בהם עוולת הרשלנות לא חלה</w:t>
      </w:r>
      <w:r w:rsidR="00E55D9B" w:rsidRPr="009E045E">
        <w:rPr>
          <w:rFonts w:ascii="David" w:hAnsi="David" w:cs="David"/>
          <w:sz w:val="24"/>
          <w:szCs w:val="24"/>
          <w:rtl/>
        </w:rPr>
        <w:t>.</w:t>
      </w:r>
    </w:p>
    <w:p w14:paraId="174EA9E7" w14:textId="1FB1C415" w:rsidR="00E55D9B" w:rsidRPr="009E045E" w:rsidRDefault="00E55D9B" w:rsidP="00662090">
      <w:pPr>
        <w:pStyle w:val="a7"/>
        <w:numPr>
          <w:ilvl w:val="0"/>
          <w:numId w:val="22"/>
        </w:numPr>
        <w:rPr>
          <w:rFonts w:ascii="David" w:hAnsi="David" w:cs="David"/>
          <w:b/>
          <w:bCs/>
          <w:sz w:val="24"/>
          <w:szCs w:val="24"/>
          <w:highlight w:val="yellow"/>
        </w:rPr>
      </w:pPr>
      <w:r w:rsidRPr="009E045E">
        <w:rPr>
          <w:rFonts w:ascii="David" w:hAnsi="David" w:cs="David"/>
          <w:b/>
          <w:bCs/>
          <w:sz w:val="24"/>
          <w:szCs w:val="24"/>
          <w:highlight w:val="yellow"/>
          <w:rtl/>
        </w:rPr>
        <w:t>נזק ממוני (כלכלי) טהור:</w:t>
      </w:r>
    </w:p>
    <w:p w14:paraId="01BC0EFB" w14:textId="25DB7019" w:rsidR="00E55D9B" w:rsidRPr="009E045E" w:rsidRDefault="00E55D9B" w:rsidP="00E55D9B">
      <w:pPr>
        <w:pStyle w:val="a7"/>
        <w:rPr>
          <w:rFonts w:ascii="David" w:hAnsi="David" w:cs="David"/>
          <w:b/>
          <w:bCs/>
          <w:sz w:val="24"/>
          <w:szCs w:val="24"/>
          <w:highlight w:val="yellow"/>
          <w:rtl/>
        </w:rPr>
      </w:pPr>
    </w:p>
    <w:p w14:paraId="2C5AA9AA" w14:textId="77777777" w:rsidR="005D02E0" w:rsidRPr="009E045E" w:rsidRDefault="005D02E0" w:rsidP="005D02E0">
      <w:pPr>
        <w:pStyle w:val="a7"/>
        <w:rPr>
          <w:rFonts w:ascii="David" w:hAnsi="David" w:cs="David"/>
          <w:sz w:val="24"/>
          <w:szCs w:val="24"/>
        </w:rPr>
      </w:pPr>
      <w:r w:rsidRPr="009E045E">
        <w:rPr>
          <w:rFonts w:ascii="David" w:hAnsi="David" w:cs="David"/>
          <w:b/>
          <w:bCs/>
          <w:sz w:val="24"/>
          <w:szCs w:val="24"/>
          <w:u w:val="single"/>
          <w:rtl/>
        </w:rPr>
        <w:t>נזק כלכלי טהור</w:t>
      </w:r>
      <w:r w:rsidRPr="009E045E">
        <w:rPr>
          <w:rFonts w:ascii="David" w:hAnsi="David" w:cs="David"/>
          <w:b/>
          <w:bCs/>
          <w:sz w:val="24"/>
          <w:szCs w:val="24"/>
          <w:rtl/>
        </w:rPr>
        <w:t xml:space="preserve">: </w:t>
      </w:r>
      <w:r w:rsidRPr="009E045E">
        <w:rPr>
          <w:rFonts w:ascii="David" w:hAnsi="David" w:cs="David"/>
          <w:sz w:val="24"/>
          <w:szCs w:val="24"/>
          <w:rtl/>
        </w:rPr>
        <w:t>נזק שלא נלווה אליו נזק פיזי (גוף או רכוש).</w:t>
      </w:r>
    </w:p>
    <w:p w14:paraId="2D2BB2C1" w14:textId="2C8913F6" w:rsidR="005D02E0" w:rsidRPr="009E045E" w:rsidRDefault="005D02E0" w:rsidP="005D02E0">
      <w:pPr>
        <w:pStyle w:val="a7"/>
        <w:rPr>
          <w:rFonts w:ascii="David" w:hAnsi="David" w:cs="David"/>
          <w:sz w:val="24"/>
          <w:szCs w:val="24"/>
          <w:rtl/>
        </w:rPr>
      </w:pPr>
      <w:r w:rsidRPr="009E045E">
        <w:rPr>
          <w:rFonts w:ascii="David" w:hAnsi="David" w:cs="David"/>
          <w:b/>
          <w:bCs/>
          <w:sz w:val="24"/>
          <w:szCs w:val="24"/>
          <w:u w:val="single"/>
          <w:rtl/>
        </w:rPr>
        <w:t>נזק כלכלי לא טהור</w:t>
      </w:r>
      <w:r w:rsidRPr="009E045E">
        <w:rPr>
          <w:rFonts w:ascii="David" w:hAnsi="David" w:cs="David"/>
          <w:b/>
          <w:bCs/>
          <w:sz w:val="24"/>
          <w:szCs w:val="24"/>
          <w:rtl/>
        </w:rPr>
        <w:t xml:space="preserve">: </w:t>
      </w:r>
      <w:r w:rsidRPr="009E045E">
        <w:rPr>
          <w:rFonts w:ascii="David" w:hAnsi="David" w:cs="David"/>
          <w:sz w:val="24"/>
          <w:szCs w:val="24"/>
          <w:rtl/>
        </w:rPr>
        <w:t xml:space="preserve">נזק פיזי כשתוצאה ממנו הניזוק סובל גם מנזק כלכלי. </w:t>
      </w:r>
    </w:p>
    <w:p w14:paraId="281A3874" w14:textId="22C08C88" w:rsidR="0004387E" w:rsidRPr="009E045E" w:rsidRDefault="0004387E" w:rsidP="00B2089A">
      <w:pPr>
        <w:rPr>
          <w:rFonts w:ascii="David" w:hAnsi="David" w:cs="David"/>
          <w:sz w:val="24"/>
          <w:szCs w:val="24"/>
          <w:rtl/>
        </w:rPr>
      </w:pPr>
      <w:r w:rsidRPr="009E045E">
        <w:rPr>
          <w:rFonts w:ascii="David" w:hAnsi="David" w:cs="David"/>
          <w:b/>
          <w:bCs/>
          <w:sz w:val="24"/>
          <w:szCs w:val="24"/>
          <w:rtl/>
        </w:rPr>
        <w:t>הכלל</w:t>
      </w:r>
      <w:r w:rsidRPr="009E045E">
        <w:rPr>
          <w:rFonts w:ascii="David" w:hAnsi="David" w:cs="David"/>
          <w:sz w:val="24"/>
          <w:szCs w:val="24"/>
          <w:rtl/>
        </w:rPr>
        <w:t>- חובת זהירות מוגבלת לפגיעה בגוף או רכוש ואין מפצים על נזק כלכלי טהור(בעבר)</w:t>
      </w:r>
    </w:p>
    <w:p w14:paraId="000D5C76" w14:textId="717B6221" w:rsidR="00E55D9B" w:rsidRPr="009E045E" w:rsidRDefault="00C7763A" w:rsidP="00E55D9B">
      <w:pPr>
        <w:pStyle w:val="a7"/>
        <w:rPr>
          <w:rFonts w:ascii="David" w:hAnsi="David" w:cs="David"/>
          <w:b/>
          <w:bCs/>
          <w:sz w:val="24"/>
          <w:szCs w:val="24"/>
          <w:rtl/>
        </w:rPr>
      </w:pPr>
      <w:r w:rsidRPr="009E045E">
        <w:rPr>
          <w:rFonts w:ascii="David" w:hAnsi="David" w:cs="David"/>
          <w:b/>
          <w:bCs/>
          <w:sz w:val="24"/>
          <w:szCs w:val="24"/>
          <w:rtl/>
        </w:rPr>
        <w:t>רציונליים לכלל :</w:t>
      </w:r>
    </w:p>
    <w:p w14:paraId="25708573" w14:textId="0A117AD3" w:rsidR="00C7763A" w:rsidRPr="009E045E" w:rsidRDefault="00C7763A" w:rsidP="00662090">
      <w:pPr>
        <w:pStyle w:val="a7"/>
        <w:numPr>
          <w:ilvl w:val="0"/>
          <w:numId w:val="2"/>
        </w:numPr>
        <w:rPr>
          <w:rFonts w:ascii="David" w:hAnsi="David" w:cs="David"/>
          <w:sz w:val="24"/>
          <w:szCs w:val="24"/>
        </w:rPr>
      </w:pPr>
      <w:r w:rsidRPr="009E045E">
        <w:rPr>
          <w:rFonts w:ascii="David" w:hAnsi="David" w:cs="David"/>
          <w:sz w:val="24"/>
          <w:szCs w:val="24"/>
          <w:rtl/>
        </w:rPr>
        <w:t xml:space="preserve">קושי ראייתי: מאוד קשה </w:t>
      </w:r>
      <w:r w:rsidR="002A7BF3" w:rsidRPr="009E045E">
        <w:rPr>
          <w:rFonts w:ascii="David" w:hAnsi="David" w:cs="David"/>
          <w:sz w:val="24"/>
          <w:szCs w:val="24"/>
          <w:rtl/>
        </w:rPr>
        <w:t>להוכיח</w:t>
      </w:r>
      <w:r w:rsidRPr="009E045E">
        <w:rPr>
          <w:rFonts w:ascii="David" w:hAnsi="David" w:cs="David"/>
          <w:sz w:val="24"/>
          <w:szCs w:val="24"/>
          <w:rtl/>
        </w:rPr>
        <w:t xml:space="preserve"> נזק שהוא לא פיזי</w:t>
      </w:r>
    </w:p>
    <w:p w14:paraId="5BA1B07D" w14:textId="31E17DAB" w:rsidR="00C0212C" w:rsidRPr="009E045E" w:rsidRDefault="00C0212C" w:rsidP="00662090">
      <w:pPr>
        <w:pStyle w:val="a7"/>
        <w:numPr>
          <w:ilvl w:val="0"/>
          <w:numId w:val="2"/>
        </w:numPr>
        <w:rPr>
          <w:rFonts w:ascii="David" w:hAnsi="David" w:cs="David"/>
          <w:sz w:val="24"/>
          <w:szCs w:val="24"/>
        </w:rPr>
      </w:pPr>
      <w:r w:rsidRPr="009E045E">
        <w:rPr>
          <w:rFonts w:ascii="David" w:hAnsi="David" w:cs="David"/>
          <w:sz w:val="24"/>
          <w:szCs w:val="24"/>
          <w:rtl/>
        </w:rPr>
        <w:t xml:space="preserve">הצפת בתי משפט </w:t>
      </w:r>
    </w:p>
    <w:p w14:paraId="329EE090" w14:textId="5BEB8F10" w:rsidR="008B37DF" w:rsidRPr="009E045E" w:rsidRDefault="008B37DF" w:rsidP="00B2089A">
      <w:pPr>
        <w:ind w:left="720"/>
        <w:rPr>
          <w:rFonts w:ascii="David" w:hAnsi="David" w:cs="David"/>
          <w:b/>
          <w:bCs/>
          <w:sz w:val="24"/>
          <w:szCs w:val="24"/>
          <w:rtl/>
        </w:rPr>
      </w:pPr>
      <w:r w:rsidRPr="009E045E">
        <w:rPr>
          <w:rFonts w:ascii="David" w:hAnsi="David" w:cs="David"/>
          <w:b/>
          <w:bCs/>
          <w:sz w:val="24"/>
          <w:szCs w:val="24"/>
          <w:rtl/>
        </w:rPr>
        <w:t xml:space="preserve">טיעונים נגד הכלל: </w:t>
      </w:r>
    </w:p>
    <w:p w14:paraId="76DC4EBF" w14:textId="24B7F427" w:rsidR="008B37DF" w:rsidRPr="009E045E" w:rsidRDefault="008B37DF" w:rsidP="00662090">
      <w:pPr>
        <w:pStyle w:val="a7"/>
        <w:numPr>
          <w:ilvl w:val="0"/>
          <w:numId w:val="2"/>
        </w:numPr>
        <w:rPr>
          <w:rFonts w:ascii="David" w:hAnsi="David" w:cs="David"/>
          <w:sz w:val="24"/>
          <w:szCs w:val="24"/>
          <w:rtl/>
        </w:rPr>
      </w:pPr>
      <w:r w:rsidRPr="009E045E">
        <w:rPr>
          <w:rFonts w:ascii="David" w:hAnsi="David" w:cs="David"/>
          <w:sz w:val="24"/>
          <w:szCs w:val="24"/>
          <w:rtl/>
        </w:rPr>
        <w:t xml:space="preserve">לא מתיישב עם צדק מתקן : </w:t>
      </w:r>
      <w:r w:rsidR="003C20EC" w:rsidRPr="009E045E">
        <w:rPr>
          <w:rFonts w:ascii="David" w:hAnsi="David" w:cs="David"/>
          <w:sz w:val="24"/>
          <w:szCs w:val="24"/>
          <w:rtl/>
        </w:rPr>
        <w:t>לא משיבים את</w:t>
      </w:r>
      <w:r w:rsidRPr="009E045E">
        <w:rPr>
          <w:rFonts w:ascii="David" w:hAnsi="David" w:cs="David"/>
          <w:sz w:val="24"/>
          <w:szCs w:val="24"/>
          <w:rtl/>
        </w:rPr>
        <w:t xml:space="preserve"> המצב לקודמתו</w:t>
      </w:r>
    </w:p>
    <w:p w14:paraId="03103809" w14:textId="106EB851" w:rsidR="00E55D9B" w:rsidRPr="009E045E" w:rsidRDefault="003C20EC" w:rsidP="00662090">
      <w:pPr>
        <w:pStyle w:val="a7"/>
        <w:numPr>
          <w:ilvl w:val="0"/>
          <w:numId w:val="2"/>
        </w:numPr>
        <w:rPr>
          <w:rFonts w:ascii="David" w:hAnsi="David" w:cs="David"/>
          <w:sz w:val="24"/>
          <w:szCs w:val="24"/>
        </w:rPr>
      </w:pPr>
      <w:r w:rsidRPr="009E045E">
        <w:rPr>
          <w:rFonts w:ascii="David" w:hAnsi="David" w:cs="David"/>
          <w:sz w:val="24"/>
          <w:szCs w:val="24"/>
          <w:rtl/>
        </w:rPr>
        <w:t>לא מתיישב עם שיקולי הרתעה:</w:t>
      </w:r>
      <w:r w:rsidR="00B2089A" w:rsidRPr="009E045E">
        <w:rPr>
          <w:rFonts w:ascii="David" w:hAnsi="David" w:cs="David"/>
          <w:sz w:val="24"/>
          <w:szCs w:val="24"/>
          <w:rtl/>
        </w:rPr>
        <w:t xml:space="preserve"> </w:t>
      </w:r>
      <w:r w:rsidR="00D84319" w:rsidRPr="009E045E">
        <w:rPr>
          <w:rFonts w:ascii="David" w:hAnsi="David" w:cs="David"/>
          <w:sz w:val="24"/>
          <w:szCs w:val="24"/>
          <w:rtl/>
        </w:rPr>
        <w:t xml:space="preserve">חשיפת אנשים לנזק כלכלי טהור </w:t>
      </w:r>
      <w:r w:rsidR="00CD4D09" w:rsidRPr="009E045E">
        <w:rPr>
          <w:rFonts w:ascii="David" w:hAnsi="David" w:cs="David"/>
          <w:sz w:val="24"/>
          <w:szCs w:val="24"/>
          <w:rtl/>
        </w:rPr>
        <w:t>מבלי לקבל פיצוי (?) בעייתי.</w:t>
      </w:r>
    </w:p>
    <w:p w14:paraId="02A1B92C" w14:textId="3F5C9E7F" w:rsidR="00CD4D09" w:rsidRPr="009E045E" w:rsidRDefault="00CD4D09" w:rsidP="000A56A9">
      <w:pPr>
        <w:ind w:left="720"/>
        <w:rPr>
          <w:rFonts w:ascii="David" w:hAnsi="David" w:cs="David"/>
          <w:sz w:val="24"/>
          <w:szCs w:val="24"/>
          <w:rtl/>
        </w:rPr>
      </w:pPr>
      <w:r w:rsidRPr="009E045E">
        <w:rPr>
          <w:rFonts w:ascii="David" w:hAnsi="David" w:cs="David"/>
          <w:sz w:val="24"/>
          <w:szCs w:val="24"/>
          <w:rtl/>
        </w:rPr>
        <w:t>הפסיקה התפתחה</w:t>
      </w:r>
      <w:r w:rsidR="00804D1F" w:rsidRPr="009E045E">
        <w:rPr>
          <w:rFonts w:ascii="David" w:hAnsi="David" w:cs="David"/>
          <w:sz w:val="24"/>
          <w:szCs w:val="24"/>
          <w:rtl/>
        </w:rPr>
        <w:t>, וכיום יש אפשרת לתבוע גם על נזק כלכלי טהור. אך מתי לא?</w:t>
      </w:r>
    </w:p>
    <w:p w14:paraId="2E238461" w14:textId="26F523F7" w:rsidR="009D5916" w:rsidRPr="009E045E" w:rsidRDefault="009D5916" w:rsidP="00662090">
      <w:pPr>
        <w:pStyle w:val="a7"/>
        <w:numPr>
          <w:ilvl w:val="0"/>
          <w:numId w:val="23"/>
        </w:numPr>
        <w:rPr>
          <w:rFonts w:ascii="David" w:hAnsi="David" w:cs="David"/>
          <w:sz w:val="24"/>
          <w:szCs w:val="24"/>
          <w:highlight w:val="lightGray"/>
        </w:rPr>
      </w:pPr>
      <w:r w:rsidRPr="009E045E">
        <w:rPr>
          <w:rFonts w:ascii="David" w:hAnsi="David" w:cs="David"/>
          <w:sz w:val="24"/>
          <w:szCs w:val="24"/>
          <w:highlight w:val="lightGray"/>
          <w:rtl/>
        </w:rPr>
        <w:t xml:space="preserve">מצג שווא רשלני – </w:t>
      </w:r>
      <w:r w:rsidR="000A56A9" w:rsidRPr="009E045E">
        <w:rPr>
          <w:rFonts w:ascii="David" w:hAnsi="David" w:cs="David"/>
          <w:sz w:val="24"/>
          <w:szCs w:val="24"/>
          <w:highlight w:val="lightGray"/>
          <w:rtl/>
        </w:rPr>
        <w:t xml:space="preserve"> </w:t>
      </w:r>
    </w:p>
    <w:p w14:paraId="74A06A2C" w14:textId="61C29586" w:rsidR="00601765" w:rsidRPr="009E045E" w:rsidRDefault="00712C62" w:rsidP="00601765">
      <w:pPr>
        <w:pStyle w:val="a7"/>
        <w:shd w:val="clear" w:color="auto" w:fill="FFD966" w:themeFill="accent4" w:themeFillTint="99"/>
        <w:ind w:left="1800"/>
        <w:rPr>
          <w:rFonts w:ascii="David" w:hAnsi="David" w:cs="David"/>
          <w:b/>
          <w:bCs/>
          <w:sz w:val="24"/>
          <w:szCs w:val="24"/>
          <w:rtl/>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tl/>
        </w:rPr>
        <w:t>וינשטיין</w:t>
      </w:r>
      <w:proofErr w:type="spellEnd"/>
      <w:r w:rsidRPr="009E045E">
        <w:rPr>
          <w:rFonts w:ascii="David" w:hAnsi="David" w:cs="David"/>
          <w:b/>
          <w:bCs/>
          <w:sz w:val="24"/>
          <w:szCs w:val="24"/>
          <w:u w:val="single"/>
          <w:rtl/>
        </w:rPr>
        <w:t xml:space="preserve"> נ' קדימה </w:t>
      </w:r>
      <w:r w:rsidR="00C1282F" w:rsidRPr="009E045E">
        <w:rPr>
          <w:rFonts w:ascii="David" w:hAnsi="David" w:cs="David"/>
          <w:sz w:val="24"/>
          <w:szCs w:val="24"/>
          <w:rtl/>
        </w:rPr>
        <w:t xml:space="preserve">: מיכל מים פגום שנבנה ע"י </w:t>
      </w:r>
      <w:r w:rsidR="001A14F5" w:rsidRPr="009E045E">
        <w:rPr>
          <w:rFonts w:ascii="David" w:hAnsi="David" w:cs="David"/>
          <w:sz w:val="24"/>
          <w:szCs w:val="24"/>
          <w:rtl/>
        </w:rPr>
        <w:t xml:space="preserve">קבלן עקב רשלנות המהנדס. נגרם נזק כלכלי </w:t>
      </w:r>
      <w:r w:rsidR="00601765" w:rsidRPr="009E045E">
        <w:rPr>
          <w:rFonts w:ascii="David" w:hAnsi="David" w:cs="David"/>
          <w:sz w:val="24"/>
          <w:szCs w:val="24"/>
          <w:rtl/>
        </w:rPr>
        <w:t>טהור כתוצאה מהסתמכות על מצג שווא רשלני. ההפרש בין מה שהיה אמור לקבל בעבור המכל התקין לבין מה שקיבל בפועל מהמושב (אובדן הכנסה</w:t>
      </w:r>
      <w:r w:rsidR="004929B8" w:rsidRPr="009E045E">
        <w:rPr>
          <w:rFonts w:ascii="David" w:hAnsi="David" w:cs="David"/>
          <w:sz w:val="24"/>
          <w:szCs w:val="24"/>
          <w:rtl/>
        </w:rPr>
        <w:t>-נזק כלכלי טהור</w:t>
      </w:r>
      <w:r w:rsidR="00601765" w:rsidRPr="009E045E">
        <w:rPr>
          <w:rFonts w:ascii="David" w:hAnsi="David" w:cs="David"/>
          <w:sz w:val="24"/>
          <w:szCs w:val="24"/>
          <w:rtl/>
        </w:rPr>
        <w:t>).</w:t>
      </w:r>
      <w:r w:rsidR="00601765" w:rsidRPr="009E045E">
        <w:rPr>
          <w:rFonts w:ascii="David" w:hAnsi="David" w:cs="David"/>
          <w:b/>
          <w:bCs/>
          <w:sz w:val="24"/>
          <w:szCs w:val="24"/>
          <w:rtl/>
        </w:rPr>
        <w:t xml:space="preserve">בפסק הדין הזה הוכרה לראשונה אחריות ברשלנות על חוות דעת רשלנית. </w:t>
      </w:r>
    </w:p>
    <w:p w14:paraId="00EF173E" w14:textId="1B236540" w:rsidR="00F37C8F" w:rsidRPr="009E045E" w:rsidRDefault="00F37C8F" w:rsidP="00601765">
      <w:pPr>
        <w:pStyle w:val="a7"/>
        <w:shd w:val="clear" w:color="auto" w:fill="FFD966" w:themeFill="accent4" w:themeFillTint="99"/>
        <w:ind w:left="1800"/>
        <w:rPr>
          <w:rFonts w:ascii="David" w:hAnsi="David" w:cs="David"/>
          <w:b/>
          <w:bCs/>
          <w:sz w:val="24"/>
          <w:szCs w:val="24"/>
          <w:u w:val="single"/>
          <w:rtl/>
        </w:rPr>
      </w:pPr>
      <w:r w:rsidRPr="009E045E">
        <w:rPr>
          <w:rFonts w:ascii="David" w:hAnsi="David" w:cs="David"/>
          <w:b/>
          <w:bCs/>
          <w:sz w:val="24"/>
          <w:szCs w:val="24"/>
          <w:u w:val="single"/>
          <w:rtl/>
        </w:rPr>
        <w:t xml:space="preserve">תנאים מצטברים להכרה </w:t>
      </w:r>
      <w:r w:rsidR="00496A1B" w:rsidRPr="009E045E">
        <w:rPr>
          <w:rFonts w:ascii="David" w:hAnsi="David" w:cs="David"/>
          <w:b/>
          <w:bCs/>
          <w:sz w:val="24"/>
          <w:szCs w:val="24"/>
          <w:u w:val="single"/>
          <w:rtl/>
        </w:rPr>
        <w:t xml:space="preserve">בנזק כלכלי טהור בגין </w:t>
      </w:r>
      <w:r w:rsidRPr="009E045E">
        <w:rPr>
          <w:rFonts w:ascii="David" w:hAnsi="David" w:cs="David"/>
          <w:b/>
          <w:bCs/>
          <w:sz w:val="24"/>
          <w:szCs w:val="24"/>
          <w:u w:val="single"/>
          <w:rtl/>
        </w:rPr>
        <w:t>במצג שווא רשלני</w:t>
      </w:r>
      <w:r w:rsidR="00496A1B" w:rsidRPr="009E045E">
        <w:rPr>
          <w:rFonts w:ascii="David" w:hAnsi="David" w:cs="David"/>
          <w:b/>
          <w:bCs/>
          <w:sz w:val="24"/>
          <w:szCs w:val="24"/>
          <w:u w:val="single"/>
          <w:rtl/>
        </w:rPr>
        <w:t>:</w:t>
      </w:r>
    </w:p>
    <w:p w14:paraId="0EA128D6" w14:textId="77777777" w:rsidR="00496A1B" w:rsidRPr="009E045E" w:rsidRDefault="002B660E" w:rsidP="00662090">
      <w:pPr>
        <w:pStyle w:val="a7"/>
        <w:numPr>
          <w:ilvl w:val="2"/>
          <w:numId w:val="11"/>
        </w:numPr>
        <w:shd w:val="clear" w:color="auto" w:fill="FFD966" w:themeFill="accent4" w:themeFillTint="99"/>
        <w:rPr>
          <w:rFonts w:ascii="David" w:hAnsi="David" w:cs="David"/>
          <w:b/>
          <w:bCs/>
          <w:sz w:val="24"/>
          <w:szCs w:val="24"/>
        </w:rPr>
      </w:pPr>
      <w:r w:rsidRPr="009E045E">
        <w:rPr>
          <w:rFonts w:ascii="David" w:hAnsi="David" w:cs="David"/>
          <w:sz w:val="24"/>
          <w:szCs w:val="24"/>
          <w:rtl/>
        </w:rPr>
        <w:t xml:space="preserve">מי שעשה את המצג בעל מיומנות מיוחדת: </w:t>
      </w:r>
      <w:r w:rsidR="00EE2F1E" w:rsidRPr="009E045E">
        <w:rPr>
          <w:rFonts w:ascii="David" w:hAnsi="David" w:cs="David"/>
          <w:sz w:val="24"/>
          <w:szCs w:val="24"/>
          <w:rtl/>
        </w:rPr>
        <w:t>איש מקצוע נסתמך עליו יותר</w:t>
      </w:r>
    </w:p>
    <w:p w14:paraId="5D78BF05" w14:textId="77777777" w:rsidR="009D7738" w:rsidRPr="009E045E" w:rsidRDefault="00DA1D67" w:rsidP="00662090">
      <w:pPr>
        <w:pStyle w:val="a7"/>
        <w:numPr>
          <w:ilvl w:val="2"/>
          <w:numId w:val="11"/>
        </w:numPr>
        <w:shd w:val="clear" w:color="auto" w:fill="FFD966" w:themeFill="accent4" w:themeFillTint="99"/>
        <w:rPr>
          <w:rFonts w:ascii="David" w:hAnsi="David" w:cs="David"/>
          <w:b/>
          <w:bCs/>
          <w:sz w:val="24"/>
          <w:szCs w:val="24"/>
        </w:rPr>
      </w:pPr>
      <w:r w:rsidRPr="009E045E">
        <w:rPr>
          <w:rFonts w:ascii="David" w:hAnsi="David" w:cs="David"/>
          <w:sz w:val="24"/>
          <w:szCs w:val="24"/>
          <w:rtl/>
        </w:rPr>
        <w:t xml:space="preserve">רשות ציבורית כבעלת שליטה על המידע </w:t>
      </w:r>
      <w:r w:rsidR="00633958" w:rsidRPr="009E045E">
        <w:rPr>
          <w:rFonts w:ascii="David" w:hAnsi="David" w:cs="David"/>
          <w:b/>
          <w:bCs/>
          <w:sz w:val="24"/>
          <w:szCs w:val="24"/>
          <w:u w:val="single"/>
          <w:rtl/>
        </w:rPr>
        <w:t xml:space="preserve"> פס"ד אתא נ' </w:t>
      </w:r>
      <w:proofErr w:type="spellStart"/>
      <w:r w:rsidR="00633958" w:rsidRPr="009E045E">
        <w:rPr>
          <w:rFonts w:ascii="David" w:hAnsi="David" w:cs="David"/>
          <w:b/>
          <w:bCs/>
          <w:sz w:val="24"/>
          <w:szCs w:val="24"/>
          <w:u w:val="single"/>
          <w:rtl/>
        </w:rPr>
        <w:t>אלינקו</w:t>
      </w:r>
      <w:proofErr w:type="spellEnd"/>
      <w:r w:rsidR="00633958" w:rsidRPr="009E045E">
        <w:rPr>
          <w:rFonts w:ascii="David" w:hAnsi="David" w:cs="David"/>
          <w:b/>
          <w:bCs/>
          <w:sz w:val="24"/>
          <w:szCs w:val="24"/>
          <w:u w:val="single"/>
          <w:rtl/>
        </w:rPr>
        <w:t xml:space="preserve">- </w:t>
      </w:r>
      <w:r w:rsidR="00633958" w:rsidRPr="009E045E">
        <w:rPr>
          <w:rFonts w:ascii="David" w:hAnsi="David" w:cs="David"/>
          <w:sz w:val="24"/>
          <w:szCs w:val="24"/>
          <w:rtl/>
        </w:rPr>
        <w:t>נמסר מידע מוטעה על חלקת קרק</w:t>
      </w:r>
      <w:r w:rsidR="00EB5645" w:rsidRPr="009E045E">
        <w:rPr>
          <w:rFonts w:ascii="David" w:hAnsi="David" w:cs="David"/>
          <w:sz w:val="24"/>
          <w:szCs w:val="24"/>
          <w:rtl/>
        </w:rPr>
        <w:t>ע שהיא מיועדת לבנייה אך בפועל מיועדת לחקלאות</w:t>
      </w:r>
      <w:r w:rsidR="00A54450" w:rsidRPr="009E045E">
        <w:rPr>
          <w:rFonts w:ascii="David" w:hAnsi="David" w:cs="David"/>
          <w:sz w:val="24"/>
          <w:szCs w:val="24"/>
          <w:rtl/>
        </w:rPr>
        <w:t xml:space="preserve"> </w:t>
      </w:r>
      <w:r w:rsidR="00A54450" w:rsidRPr="009E045E">
        <w:rPr>
          <w:rFonts w:ascii="David" w:hAnsi="David" w:cs="David"/>
          <w:sz w:val="24"/>
          <w:szCs w:val="24"/>
          <w:u w:val="single"/>
          <w:rtl/>
        </w:rPr>
        <w:t>ביהמ"ש קבע שאחריות ברשלנות חלה גם על נציגים של רשויות מקומיות שמוסרים מידע לאזרחים</w:t>
      </w:r>
      <w:r w:rsidR="009D7738" w:rsidRPr="009E045E">
        <w:rPr>
          <w:rFonts w:ascii="David" w:hAnsi="David" w:cs="David"/>
          <w:sz w:val="24"/>
          <w:szCs w:val="24"/>
          <w:rtl/>
        </w:rPr>
        <w:t>.</w:t>
      </w:r>
    </w:p>
    <w:p w14:paraId="52585F82" w14:textId="53D05DB7" w:rsidR="00F37C8F" w:rsidRPr="009E045E" w:rsidRDefault="00F47F72" w:rsidP="00662090">
      <w:pPr>
        <w:pStyle w:val="a7"/>
        <w:numPr>
          <w:ilvl w:val="2"/>
          <w:numId w:val="11"/>
        </w:numPr>
        <w:shd w:val="clear" w:color="auto" w:fill="FFD966" w:themeFill="accent4" w:themeFillTint="99"/>
        <w:rPr>
          <w:rFonts w:ascii="David" w:hAnsi="David" w:cs="David"/>
          <w:b/>
          <w:bCs/>
          <w:sz w:val="24"/>
          <w:szCs w:val="24"/>
        </w:rPr>
      </w:pPr>
      <w:r w:rsidRPr="009E045E">
        <w:rPr>
          <w:rFonts w:ascii="David" w:hAnsi="David" w:cs="David"/>
          <w:sz w:val="24"/>
          <w:szCs w:val="24"/>
          <w:rtl/>
        </w:rPr>
        <w:t>המצג נעשה במהלך עסקים רג</w:t>
      </w:r>
      <w:r w:rsidR="00715742" w:rsidRPr="009E045E">
        <w:rPr>
          <w:rFonts w:ascii="David" w:hAnsi="David" w:cs="David"/>
          <w:sz w:val="24"/>
          <w:szCs w:val="24"/>
          <w:rtl/>
        </w:rPr>
        <w:t>ילים: שיחה בדרך אגב עם עו"ד – לא תתקבל טענה על נזק כלכלי טהור</w:t>
      </w:r>
      <w:r w:rsidR="00B21B5A" w:rsidRPr="009E045E">
        <w:rPr>
          <w:rFonts w:ascii="David" w:hAnsi="David" w:cs="David"/>
          <w:sz w:val="24"/>
          <w:szCs w:val="24"/>
          <w:rtl/>
        </w:rPr>
        <w:t xml:space="preserve">. לא רוצים להרתיע אנשים לייעץ לא במסגרת תפקידם. </w:t>
      </w:r>
      <w:r w:rsidR="00A54450" w:rsidRPr="009E045E">
        <w:rPr>
          <w:rFonts w:ascii="David" w:hAnsi="David" w:cs="David"/>
          <w:sz w:val="24"/>
          <w:szCs w:val="24"/>
          <w:rtl/>
        </w:rPr>
        <w:t xml:space="preserve"> </w:t>
      </w:r>
      <w:r w:rsidR="00B21B5A" w:rsidRPr="009E045E">
        <w:rPr>
          <w:rFonts w:ascii="David" w:hAnsi="David" w:cs="David"/>
          <w:sz w:val="24"/>
          <w:szCs w:val="24"/>
          <w:rtl/>
        </w:rPr>
        <w:t xml:space="preserve">גם אם עו"ד ייעץ למישהו והרוויח </w:t>
      </w:r>
      <w:proofErr w:type="spellStart"/>
      <w:r w:rsidR="002E329D" w:rsidRPr="009E045E">
        <w:rPr>
          <w:rFonts w:ascii="David" w:hAnsi="David" w:cs="David"/>
          <w:sz w:val="24"/>
          <w:szCs w:val="24"/>
          <w:rtl/>
        </w:rPr>
        <w:t>העו"ד</w:t>
      </w:r>
      <w:proofErr w:type="spellEnd"/>
      <w:r w:rsidR="002E329D" w:rsidRPr="009E045E">
        <w:rPr>
          <w:rFonts w:ascii="David" w:hAnsi="David" w:cs="David"/>
          <w:sz w:val="24"/>
          <w:szCs w:val="24"/>
          <w:rtl/>
        </w:rPr>
        <w:t xml:space="preserve"> לא יוכל לתבוע.</w:t>
      </w:r>
    </w:p>
    <w:p w14:paraId="7BA81C6E" w14:textId="5CF03054" w:rsidR="002E329D" w:rsidRPr="009E045E" w:rsidRDefault="002E329D" w:rsidP="00662090">
      <w:pPr>
        <w:pStyle w:val="a7"/>
        <w:numPr>
          <w:ilvl w:val="2"/>
          <w:numId w:val="11"/>
        </w:numPr>
        <w:shd w:val="clear" w:color="auto" w:fill="FFD966" w:themeFill="accent4" w:themeFillTint="99"/>
        <w:rPr>
          <w:rFonts w:ascii="David" w:hAnsi="David" w:cs="David"/>
          <w:b/>
          <w:bCs/>
          <w:sz w:val="24"/>
          <w:szCs w:val="24"/>
        </w:rPr>
      </w:pPr>
      <w:r w:rsidRPr="009E045E">
        <w:rPr>
          <w:rFonts w:ascii="David" w:hAnsi="David" w:cs="David"/>
          <w:sz w:val="24"/>
          <w:szCs w:val="24"/>
          <w:rtl/>
        </w:rPr>
        <w:t xml:space="preserve">הגבלת היקף אחריות: עו"ד שמתראיין בטלוויזיה </w:t>
      </w:r>
      <w:r w:rsidR="0039200F" w:rsidRPr="009E045E">
        <w:rPr>
          <w:rFonts w:ascii="David" w:hAnsi="David" w:cs="David"/>
          <w:sz w:val="24"/>
          <w:szCs w:val="24"/>
          <w:rtl/>
        </w:rPr>
        <w:t>כלפי הצופים – נרצה לצמצם אחריות</w:t>
      </w:r>
      <w:r w:rsidR="00F870D1" w:rsidRPr="009E045E">
        <w:rPr>
          <w:rFonts w:ascii="David" w:hAnsi="David" w:cs="David"/>
          <w:sz w:val="24"/>
          <w:szCs w:val="24"/>
          <w:rtl/>
        </w:rPr>
        <w:t xml:space="preserve"> ולמנוע הרתעת יתר. </w:t>
      </w:r>
    </w:p>
    <w:p w14:paraId="057ADFE9" w14:textId="0502F7CC" w:rsidR="00F870D1" w:rsidRPr="009E045E" w:rsidRDefault="00F870D1" w:rsidP="00662090">
      <w:pPr>
        <w:pStyle w:val="a7"/>
        <w:numPr>
          <w:ilvl w:val="2"/>
          <w:numId w:val="11"/>
        </w:numPr>
        <w:shd w:val="clear" w:color="auto" w:fill="FFD966" w:themeFill="accent4" w:themeFillTint="99"/>
        <w:rPr>
          <w:rFonts w:ascii="David" w:hAnsi="David" w:cs="David"/>
          <w:b/>
          <w:bCs/>
          <w:sz w:val="24"/>
          <w:szCs w:val="24"/>
        </w:rPr>
      </w:pPr>
      <w:r w:rsidRPr="009E045E">
        <w:rPr>
          <w:rFonts w:ascii="David" w:hAnsi="David" w:cs="David"/>
          <w:sz w:val="24"/>
          <w:szCs w:val="24"/>
          <w:rtl/>
        </w:rPr>
        <w:t xml:space="preserve">הייתה כוונה שהניזוק יסתמך על חוות הדעת: </w:t>
      </w:r>
      <w:r w:rsidR="004D31C4" w:rsidRPr="009E045E">
        <w:rPr>
          <w:rFonts w:ascii="David" w:hAnsi="David" w:cs="David"/>
          <w:sz w:val="24"/>
          <w:szCs w:val="24"/>
          <w:rtl/>
        </w:rPr>
        <w:t>יועץ פיננסי יכול לתת המלצה גם אם תגרום להפסד לא ניתן לתבוע ברשלנות.</w:t>
      </w:r>
    </w:p>
    <w:p w14:paraId="27F4090B" w14:textId="05315907" w:rsidR="002516F6" w:rsidRPr="009E045E" w:rsidRDefault="004C3273" w:rsidP="00662090">
      <w:pPr>
        <w:pStyle w:val="a7"/>
        <w:numPr>
          <w:ilvl w:val="2"/>
          <w:numId w:val="11"/>
        </w:numPr>
        <w:shd w:val="clear" w:color="auto" w:fill="FFD966" w:themeFill="accent4" w:themeFillTint="99"/>
        <w:rPr>
          <w:rFonts w:ascii="David" w:hAnsi="David" w:cs="David"/>
          <w:b/>
          <w:bCs/>
          <w:sz w:val="24"/>
          <w:szCs w:val="24"/>
          <w:rtl/>
        </w:rPr>
      </w:pPr>
      <w:r w:rsidRPr="009E045E">
        <w:rPr>
          <w:rFonts w:ascii="David" w:hAnsi="David" w:cs="David"/>
          <w:sz w:val="24"/>
          <w:szCs w:val="24"/>
          <w:rtl/>
        </w:rPr>
        <w:t xml:space="preserve">נותן המידע יכול היה לצפות שהניזוק </w:t>
      </w:r>
      <w:r w:rsidR="009662BE" w:rsidRPr="009E045E">
        <w:rPr>
          <w:rFonts w:ascii="David" w:hAnsi="David" w:cs="David"/>
          <w:b/>
          <w:bCs/>
          <w:sz w:val="24"/>
          <w:szCs w:val="24"/>
          <w:rtl/>
        </w:rPr>
        <w:t>לא יבדוק בדיקה נוספת :</w:t>
      </w:r>
      <w:r w:rsidR="00262A24" w:rsidRPr="009E045E">
        <w:rPr>
          <w:rFonts w:ascii="David" w:hAnsi="David" w:cs="David"/>
          <w:sz w:val="24"/>
          <w:szCs w:val="24"/>
          <w:rtl/>
        </w:rPr>
        <w:t xml:space="preserve">כלל שהכשיל את התביעה </w:t>
      </w:r>
      <w:proofErr w:type="spellStart"/>
      <w:r w:rsidR="00262A24" w:rsidRPr="009E045E">
        <w:rPr>
          <w:rFonts w:ascii="David" w:hAnsi="David" w:cs="David"/>
          <w:sz w:val="24"/>
          <w:szCs w:val="24"/>
          <w:rtl/>
        </w:rPr>
        <w:t>בוינשטיין</w:t>
      </w:r>
      <w:proofErr w:type="spellEnd"/>
      <w:r w:rsidR="00262A24" w:rsidRPr="009E045E">
        <w:rPr>
          <w:rFonts w:ascii="David" w:hAnsi="David" w:cs="David"/>
          <w:sz w:val="24"/>
          <w:szCs w:val="24"/>
          <w:rtl/>
        </w:rPr>
        <w:t xml:space="preserve"> – ניתן היה לפות שהקבלן יבקש חו"ד נוספת</w:t>
      </w:r>
      <w:r w:rsidR="002516F6" w:rsidRPr="009E045E">
        <w:rPr>
          <w:rFonts w:ascii="David" w:hAnsi="David" w:cs="David"/>
          <w:sz w:val="24"/>
          <w:szCs w:val="24"/>
          <w:rtl/>
        </w:rPr>
        <w:t>.</w:t>
      </w:r>
      <w:r w:rsidR="002516F6" w:rsidRPr="009E045E">
        <w:rPr>
          <w:rFonts w:ascii="David" w:hAnsi="David" w:cs="David"/>
          <w:sz w:val="24"/>
          <w:szCs w:val="24"/>
          <w:u w:val="single"/>
          <w:rtl/>
        </w:rPr>
        <w:t xml:space="preserve"> </w:t>
      </w:r>
      <w:r w:rsidR="002516F6" w:rsidRPr="009E045E">
        <w:rPr>
          <w:rFonts w:ascii="David" w:hAnsi="David" w:cs="David"/>
          <w:b/>
          <w:bCs/>
          <w:sz w:val="24"/>
          <w:szCs w:val="24"/>
          <w:u w:val="single"/>
          <w:rtl/>
        </w:rPr>
        <w:t>אם אפשר היה לצפות [באופן אובייקטיבי] שעל אותו אדם היה לבקש חוות דעת נוספת, לא ניתן לומר שהייתה התרשלות מולו.</w:t>
      </w:r>
      <w:r w:rsidR="00662E9A" w:rsidRPr="009E045E">
        <w:rPr>
          <w:rFonts w:ascii="David" w:hAnsi="David" w:cs="David"/>
          <w:b/>
          <w:bCs/>
          <w:sz w:val="24"/>
          <w:szCs w:val="24"/>
          <w:u w:val="single"/>
          <w:rtl/>
        </w:rPr>
        <w:t xml:space="preserve"> </w:t>
      </w:r>
    </w:p>
    <w:p w14:paraId="7C502F76" w14:textId="77777777" w:rsidR="00601765" w:rsidRPr="009E045E" w:rsidRDefault="00601765" w:rsidP="00601765">
      <w:pPr>
        <w:pStyle w:val="a7"/>
        <w:shd w:val="clear" w:color="auto" w:fill="FFD966" w:themeFill="accent4" w:themeFillTint="99"/>
        <w:ind w:left="1800"/>
        <w:rPr>
          <w:rFonts w:ascii="David" w:hAnsi="David" w:cs="David"/>
          <w:sz w:val="24"/>
          <w:szCs w:val="24"/>
          <w:rtl/>
        </w:rPr>
      </w:pPr>
    </w:p>
    <w:p w14:paraId="2571952C" w14:textId="491610E5" w:rsidR="000A56A9" w:rsidRPr="009E045E" w:rsidRDefault="000A56A9" w:rsidP="0021161B">
      <w:pPr>
        <w:pStyle w:val="a7"/>
        <w:shd w:val="clear" w:color="auto" w:fill="FFD966" w:themeFill="accent4" w:themeFillTint="99"/>
        <w:ind w:left="1800"/>
        <w:rPr>
          <w:rFonts w:ascii="David" w:hAnsi="David" w:cs="David"/>
          <w:sz w:val="24"/>
          <w:szCs w:val="24"/>
          <w:rtl/>
        </w:rPr>
      </w:pPr>
    </w:p>
    <w:p w14:paraId="02C0F36E" w14:textId="4D908948" w:rsidR="009D5916" w:rsidRDefault="009D5916" w:rsidP="009D5916">
      <w:pPr>
        <w:rPr>
          <w:rFonts w:ascii="David" w:hAnsi="David" w:cs="David"/>
          <w:sz w:val="24"/>
          <w:szCs w:val="24"/>
          <w:highlight w:val="lightGray"/>
          <w:rtl/>
        </w:rPr>
      </w:pPr>
    </w:p>
    <w:p w14:paraId="3CEF767C" w14:textId="77777777" w:rsidR="003904A5" w:rsidRPr="009E045E" w:rsidRDefault="003904A5" w:rsidP="009D5916">
      <w:pPr>
        <w:rPr>
          <w:rFonts w:ascii="David" w:hAnsi="David" w:cs="David"/>
          <w:sz w:val="24"/>
          <w:szCs w:val="24"/>
          <w:highlight w:val="lightGray"/>
        </w:rPr>
      </w:pPr>
    </w:p>
    <w:p w14:paraId="3DB4743F" w14:textId="1FE62378" w:rsidR="002830DF" w:rsidRPr="009E045E" w:rsidRDefault="009D5916" w:rsidP="00662090">
      <w:pPr>
        <w:pStyle w:val="a7"/>
        <w:numPr>
          <w:ilvl w:val="0"/>
          <w:numId w:val="23"/>
        </w:numPr>
        <w:rPr>
          <w:rFonts w:ascii="David" w:hAnsi="David" w:cs="David"/>
          <w:sz w:val="24"/>
          <w:szCs w:val="24"/>
          <w:highlight w:val="lightGray"/>
          <w:rtl/>
        </w:rPr>
      </w:pPr>
      <w:r w:rsidRPr="009E045E">
        <w:rPr>
          <w:rFonts w:ascii="David" w:hAnsi="David" w:cs="David"/>
          <w:sz w:val="24"/>
          <w:szCs w:val="24"/>
          <w:highlight w:val="lightGray"/>
          <w:rtl/>
        </w:rPr>
        <w:lastRenderedPageBreak/>
        <w:t>חובת זהירות של בנקים</w:t>
      </w:r>
      <w:r w:rsidR="002830DF" w:rsidRPr="009E045E">
        <w:rPr>
          <w:rFonts w:ascii="David" w:hAnsi="David" w:cs="David"/>
          <w:sz w:val="24"/>
          <w:szCs w:val="24"/>
          <w:highlight w:val="lightGray"/>
          <w:rtl/>
        </w:rPr>
        <w:t xml:space="preserve"> – </w:t>
      </w:r>
      <w:r w:rsidR="003B0A5E" w:rsidRPr="009E045E">
        <w:rPr>
          <w:rFonts w:ascii="David" w:hAnsi="David" w:cs="David"/>
          <w:sz w:val="24"/>
          <w:szCs w:val="24"/>
          <w:rtl/>
        </w:rPr>
        <w:t xml:space="preserve"> </w:t>
      </w:r>
    </w:p>
    <w:p w14:paraId="7E68F246" w14:textId="0D61026C" w:rsidR="002830DF" w:rsidRPr="009E045E" w:rsidRDefault="002830DF" w:rsidP="002830DF">
      <w:pPr>
        <w:pStyle w:val="a7"/>
        <w:ind w:left="1800"/>
        <w:rPr>
          <w:rFonts w:ascii="David" w:hAnsi="David" w:cs="David"/>
          <w:b/>
          <w:bCs/>
          <w:sz w:val="24"/>
          <w:szCs w:val="24"/>
          <w:rtl/>
        </w:rPr>
      </w:pPr>
      <w:r w:rsidRPr="009E045E">
        <w:rPr>
          <w:rFonts w:ascii="David" w:hAnsi="David" w:cs="David"/>
          <w:b/>
          <w:bCs/>
          <w:sz w:val="24"/>
          <w:szCs w:val="24"/>
          <w:rtl/>
        </w:rPr>
        <w:t xml:space="preserve">רציונליים: </w:t>
      </w:r>
    </w:p>
    <w:p w14:paraId="5DA6A001" w14:textId="34CAC793" w:rsidR="00403BB7" w:rsidRPr="009E045E" w:rsidRDefault="00403BB7" w:rsidP="00662090">
      <w:pPr>
        <w:pStyle w:val="a7"/>
        <w:numPr>
          <w:ilvl w:val="3"/>
          <w:numId w:val="3"/>
        </w:numPr>
        <w:rPr>
          <w:rFonts w:ascii="David" w:hAnsi="David" w:cs="David"/>
          <w:sz w:val="24"/>
          <w:szCs w:val="24"/>
        </w:rPr>
      </w:pPr>
      <w:r w:rsidRPr="009E045E">
        <w:rPr>
          <w:rFonts w:ascii="David" w:hAnsi="David" w:cs="David"/>
          <w:sz w:val="24"/>
          <w:szCs w:val="24"/>
          <w:rtl/>
        </w:rPr>
        <w:t>לבנקים יש גישה רחבה למידע – שוקל הנזק הטוב ביותר</w:t>
      </w:r>
    </w:p>
    <w:p w14:paraId="62572E30" w14:textId="7786B1D7" w:rsidR="00403BB7" w:rsidRPr="009E045E" w:rsidRDefault="00403BB7" w:rsidP="00662090">
      <w:pPr>
        <w:pStyle w:val="a7"/>
        <w:numPr>
          <w:ilvl w:val="3"/>
          <w:numId w:val="3"/>
        </w:numPr>
        <w:rPr>
          <w:rFonts w:ascii="David" w:hAnsi="David" w:cs="David"/>
          <w:sz w:val="24"/>
          <w:szCs w:val="24"/>
        </w:rPr>
      </w:pPr>
      <w:r w:rsidRPr="009E045E">
        <w:rPr>
          <w:rFonts w:ascii="David" w:hAnsi="David" w:cs="David"/>
          <w:sz w:val="24"/>
          <w:szCs w:val="24"/>
          <w:rtl/>
        </w:rPr>
        <w:t>ניתן אמון יותר בבנקים ובנקאיים</w:t>
      </w:r>
    </w:p>
    <w:p w14:paraId="05618935" w14:textId="19B722F4" w:rsidR="00403BB7" w:rsidRPr="009E045E" w:rsidRDefault="003B0A5E" w:rsidP="00662090">
      <w:pPr>
        <w:pStyle w:val="a7"/>
        <w:numPr>
          <w:ilvl w:val="3"/>
          <w:numId w:val="3"/>
        </w:numPr>
        <w:rPr>
          <w:rFonts w:ascii="David" w:hAnsi="David" w:cs="David"/>
          <w:sz w:val="24"/>
          <w:szCs w:val="24"/>
        </w:rPr>
      </w:pPr>
      <w:r w:rsidRPr="009E045E">
        <w:rPr>
          <w:rFonts w:ascii="David" w:hAnsi="David" w:cs="David"/>
          <w:sz w:val="24"/>
          <w:szCs w:val="24"/>
          <w:rtl/>
        </w:rPr>
        <w:t>בנקים מפזרי נזק טובים</w:t>
      </w:r>
    </w:p>
    <w:p w14:paraId="6B035537" w14:textId="0ADF5CA7" w:rsidR="007A2EEB" w:rsidRPr="009E045E" w:rsidRDefault="00822988" w:rsidP="00662090">
      <w:pPr>
        <w:pStyle w:val="a7"/>
        <w:numPr>
          <w:ilvl w:val="0"/>
          <w:numId w:val="24"/>
        </w:numPr>
        <w:ind w:left="1080"/>
        <w:rPr>
          <w:rFonts w:ascii="David" w:hAnsi="David" w:cs="David"/>
          <w:sz w:val="24"/>
          <w:szCs w:val="24"/>
        </w:rPr>
      </w:pPr>
      <w:r w:rsidRPr="009E045E">
        <w:rPr>
          <w:rFonts w:ascii="David" w:hAnsi="David" w:cs="David"/>
          <w:sz w:val="24"/>
          <w:szCs w:val="24"/>
          <w:shd w:val="clear" w:color="auto" w:fill="F7CAAC" w:themeFill="accent2" w:themeFillTint="66"/>
          <w:rtl/>
        </w:rPr>
        <w:t>חיווי דעת רשלני של הבנק</w:t>
      </w:r>
      <w:r w:rsidRPr="009E045E">
        <w:rPr>
          <w:rFonts w:ascii="David" w:hAnsi="David" w:cs="David"/>
          <w:sz w:val="24"/>
          <w:szCs w:val="24"/>
          <w:rtl/>
        </w:rPr>
        <w:t xml:space="preserve"> </w:t>
      </w:r>
      <w:r w:rsidR="007A2EEB" w:rsidRPr="009E045E">
        <w:rPr>
          <w:rFonts w:ascii="David" w:hAnsi="David" w:cs="David"/>
          <w:sz w:val="24"/>
          <w:szCs w:val="24"/>
          <w:rtl/>
        </w:rPr>
        <w:t>–</w:t>
      </w:r>
      <w:r w:rsidRPr="009E045E">
        <w:rPr>
          <w:rFonts w:ascii="David" w:hAnsi="David" w:cs="David"/>
          <w:sz w:val="24"/>
          <w:szCs w:val="24"/>
          <w:rtl/>
        </w:rPr>
        <w:t xml:space="preserve"> </w:t>
      </w:r>
    </w:p>
    <w:p w14:paraId="35F2179C" w14:textId="77777777" w:rsidR="007A2EEB" w:rsidRPr="009E045E" w:rsidRDefault="007A2EEB" w:rsidP="00BD3C94">
      <w:pPr>
        <w:pStyle w:val="a7"/>
        <w:ind w:left="1080"/>
        <w:rPr>
          <w:rFonts w:ascii="David" w:hAnsi="David" w:cs="David"/>
          <w:sz w:val="24"/>
          <w:szCs w:val="24"/>
        </w:rPr>
      </w:pPr>
    </w:p>
    <w:p w14:paraId="3FB2741F" w14:textId="31A9115D" w:rsidR="00986D74" w:rsidRPr="009E045E" w:rsidRDefault="002B3954" w:rsidP="00BD3C94">
      <w:pPr>
        <w:pStyle w:val="a7"/>
        <w:shd w:val="clear" w:color="auto" w:fill="FFD966" w:themeFill="accent4" w:themeFillTint="99"/>
        <w:ind w:left="1080"/>
        <w:rPr>
          <w:rFonts w:ascii="David" w:hAnsi="David" w:cs="David"/>
          <w:sz w:val="24"/>
          <w:szCs w:val="24"/>
          <w:rtl/>
        </w:rPr>
      </w:pPr>
      <w:r w:rsidRPr="009E045E">
        <w:rPr>
          <w:rFonts w:ascii="David" w:hAnsi="David" w:cs="David"/>
          <w:sz w:val="24"/>
          <w:szCs w:val="24"/>
          <w:rtl/>
        </w:rPr>
        <w:t xml:space="preserve"> </w:t>
      </w:r>
      <w:r w:rsidRPr="009E045E">
        <w:rPr>
          <w:rFonts w:ascii="David" w:hAnsi="David" w:cs="David"/>
          <w:b/>
          <w:bCs/>
          <w:sz w:val="24"/>
          <w:szCs w:val="24"/>
          <w:u w:val="single"/>
          <w:rtl/>
        </w:rPr>
        <w:t xml:space="preserve">פס"ד </w:t>
      </w:r>
      <w:r w:rsidR="007A2EEB" w:rsidRPr="009E045E">
        <w:rPr>
          <w:rFonts w:ascii="David" w:hAnsi="David" w:cs="David"/>
          <w:b/>
          <w:bCs/>
          <w:sz w:val="24"/>
          <w:szCs w:val="24"/>
          <w:u w:val="single"/>
          <w:rtl/>
        </w:rPr>
        <w:t xml:space="preserve">טפחות בנק למשכנתאות נ' </w:t>
      </w:r>
      <w:proofErr w:type="spellStart"/>
      <w:r w:rsidR="007A2EEB" w:rsidRPr="009E045E">
        <w:rPr>
          <w:rFonts w:ascii="David" w:hAnsi="David" w:cs="David"/>
          <w:b/>
          <w:bCs/>
          <w:sz w:val="24"/>
          <w:szCs w:val="24"/>
          <w:u w:val="single"/>
          <w:rtl/>
        </w:rPr>
        <w:t>צבאח</w:t>
      </w:r>
      <w:proofErr w:type="spellEnd"/>
      <w:r w:rsidR="007A2EEB" w:rsidRPr="009E045E">
        <w:rPr>
          <w:rFonts w:ascii="David" w:hAnsi="David" w:cs="David"/>
          <w:b/>
          <w:bCs/>
          <w:sz w:val="24"/>
          <w:szCs w:val="24"/>
          <w:u w:val="single"/>
          <w:rtl/>
        </w:rPr>
        <w:t xml:space="preserve">: </w:t>
      </w:r>
      <w:r w:rsidR="007A2EEB" w:rsidRPr="009E045E">
        <w:rPr>
          <w:rFonts w:ascii="David" w:hAnsi="David" w:cs="David"/>
          <w:sz w:val="24"/>
          <w:szCs w:val="24"/>
          <w:rtl/>
        </w:rPr>
        <w:t xml:space="preserve"> חובת זהירות של הבנק כלפי לקוחותיו במצב של אינטרסים מתנגשים בין שני לקוחות</w:t>
      </w:r>
      <w:r w:rsidR="005C56EE" w:rsidRPr="009E045E">
        <w:rPr>
          <w:rFonts w:ascii="David" w:hAnsi="David" w:cs="David"/>
          <w:sz w:val="24"/>
          <w:szCs w:val="24"/>
          <w:rtl/>
        </w:rPr>
        <w:t xml:space="preserve">, מכירת דירות בעיר עמנואל,  </w:t>
      </w:r>
      <w:r w:rsidR="0012399F" w:rsidRPr="009E045E">
        <w:rPr>
          <w:rFonts w:ascii="David" w:hAnsi="David" w:cs="David"/>
          <w:sz w:val="24"/>
          <w:szCs w:val="24"/>
          <w:rtl/>
        </w:rPr>
        <w:t>ה</w:t>
      </w:r>
      <w:r w:rsidR="00865B62" w:rsidRPr="009E045E">
        <w:rPr>
          <w:rFonts w:ascii="David" w:hAnsi="David" w:cs="David"/>
          <w:sz w:val="24"/>
          <w:szCs w:val="24"/>
          <w:rtl/>
        </w:rPr>
        <w:t>בנק ייצג את שני הצדדים וידע על מצבה הפיננסי של החברה</w:t>
      </w:r>
      <w:r w:rsidR="00A635E2" w:rsidRPr="009E045E">
        <w:rPr>
          <w:rFonts w:ascii="David" w:hAnsi="David" w:cs="David"/>
          <w:sz w:val="24"/>
          <w:szCs w:val="24"/>
          <w:rtl/>
        </w:rPr>
        <w:t xml:space="preserve">. </w:t>
      </w:r>
      <w:r w:rsidR="00A635E2" w:rsidRPr="009E045E">
        <w:rPr>
          <w:rFonts w:ascii="David" w:hAnsi="David" w:cs="David"/>
          <w:b/>
          <w:bCs/>
          <w:sz w:val="24"/>
          <w:szCs w:val="24"/>
          <w:rtl/>
        </w:rPr>
        <w:t xml:space="preserve">על הבנק היה לגלות לתובעים שהוא נמצא במצב של ניגוד עניינים ולאותת להם ללכת לייעוץ נוסף. </w:t>
      </w:r>
      <w:r w:rsidR="00A635E2" w:rsidRPr="009E045E">
        <w:rPr>
          <w:rFonts w:ascii="David" w:hAnsi="David" w:cs="David"/>
          <w:sz w:val="24"/>
          <w:szCs w:val="24"/>
          <w:rtl/>
        </w:rPr>
        <w:t xml:space="preserve"> </w:t>
      </w:r>
    </w:p>
    <w:p w14:paraId="60AE5651" w14:textId="77777777" w:rsidR="00863C39" w:rsidRPr="00291161" w:rsidRDefault="00863C39" w:rsidP="00291161">
      <w:pPr>
        <w:rPr>
          <w:rFonts w:ascii="David" w:hAnsi="David" w:cs="David"/>
          <w:sz w:val="24"/>
          <w:szCs w:val="24"/>
        </w:rPr>
      </w:pPr>
    </w:p>
    <w:p w14:paraId="6ADE4574" w14:textId="07437ED0" w:rsidR="00822988" w:rsidRPr="009E045E" w:rsidRDefault="00822988" w:rsidP="00662090">
      <w:pPr>
        <w:pStyle w:val="a7"/>
        <w:numPr>
          <w:ilvl w:val="0"/>
          <w:numId w:val="24"/>
        </w:numPr>
        <w:ind w:left="1080"/>
        <w:rPr>
          <w:rFonts w:ascii="David" w:hAnsi="David" w:cs="David"/>
          <w:sz w:val="24"/>
          <w:szCs w:val="24"/>
        </w:rPr>
      </w:pPr>
      <w:r w:rsidRPr="009E045E">
        <w:rPr>
          <w:rFonts w:ascii="David" w:hAnsi="David" w:cs="David"/>
          <w:sz w:val="24"/>
          <w:szCs w:val="24"/>
          <w:shd w:val="clear" w:color="auto" w:fill="F7CAAC" w:themeFill="accent2" w:themeFillTint="66"/>
          <w:rtl/>
        </w:rPr>
        <w:t>מרמה וזיופים</w:t>
      </w:r>
      <w:r w:rsidRPr="009E045E">
        <w:rPr>
          <w:rFonts w:ascii="David" w:hAnsi="David" w:cs="David"/>
          <w:sz w:val="24"/>
          <w:szCs w:val="24"/>
          <w:rtl/>
        </w:rPr>
        <w:t xml:space="preserve"> </w:t>
      </w:r>
      <w:r w:rsidR="00525615" w:rsidRPr="009E045E">
        <w:rPr>
          <w:rFonts w:ascii="David" w:hAnsi="David" w:cs="David"/>
          <w:sz w:val="24"/>
          <w:szCs w:val="24"/>
          <w:rtl/>
        </w:rPr>
        <w:t>–</w:t>
      </w:r>
      <w:r w:rsidRPr="009E045E">
        <w:rPr>
          <w:rFonts w:ascii="David" w:hAnsi="David" w:cs="David"/>
          <w:sz w:val="24"/>
          <w:szCs w:val="24"/>
          <w:rtl/>
        </w:rPr>
        <w:t xml:space="preserve"> </w:t>
      </w:r>
    </w:p>
    <w:p w14:paraId="621140D6" w14:textId="77777777" w:rsidR="00465BF5" w:rsidRPr="009E045E" w:rsidRDefault="00465BF5" w:rsidP="00BD3C94">
      <w:pPr>
        <w:pStyle w:val="a7"/>
        <w:ind w:left="1080"/>
        <w:rPr>
          <w:rFonts w:ascii="David" w:hAnsi="David" w:cs="David"/>
          <w:sz w:val="24"/>
          <w:szCs w:val="24"/>
        </w:rPr>
      </w:pPr>
    </w:p>
    <w:p w14:paraId="4CC8F693" w14:textId="4AF145CE" w:rsidR="00525615" w:rsidRPr="009E045E" w:rsidRDefault="00525615" w:rsidP="00BD3C94">
      <w:pPr>
        <w:pStyle w:val="a7"/>
        <w:shd w:val="clear" w:color="auto" w:fill="FFD966" w:themeFill="accent4" w:themeFillTint="99"/>
        <w:ind w:left="1080"/>
        <w:rPr>
          <w:rFonts w:ascii="David" w:hAnsi="David" w:cs="David"/>
          <w:sz w:val="24"/>
          <w:szCs w:val="24"/>
          <w:rtl/>
        </w:rPr>
      </w:pPr>
      <w:r w:rsidRPr="009E045E">
        <w:rPr>
          <w:rFonts w:ascii="David" w:hAnsi="David" w:cs="David"/>
          <w:b/>
          <w:bCs/>
          <w:sz w:val="24"/>
          <w:szCs w:val="24"/>
          <w:u w:val="single"/>
          <w:rtl/>
        </w:rPr>
        <w:t xml:space="preserve">פס"ד </w:t>
      </w:r>
      <w:r w:rsidR="00710040" w:rsidRPr="009E045E">
        <w:rPr>
          <w:rFonts w:ascii="David" w:hAnsi="David" w:cs="David"/>
          <w:b/>
          <w:bCs/>
          <w:sz w:val="24"/>
          <w:szCs w:val="24"/>
          <w:u w:val="single"/>
          <w:rtl/>
        </w:rPr>
        <w:t xml:space="preserve">דיסקונט נ' </w:t>
      </w:r>
      <w:proofErr w:type="spellStart"/>
      <w:r w:rsidR="00710040" w:rsidRPr="009E045E">
        <w:rPr>
          <w:rFonts w:ascii="David" w:hAnsi="David" w:cs="David"/>
          <w:b/>
          <w:bCs/>
          <w:sz w:val="24"/>
          <w:szCs w:val="24"/>
          <w:u w:val="single"/>
          <w:rtl/>
        </w:rPr>
        <w:t>קוסטמן</w:t>
      </w:r>
      <w:proofErr w:type="spellEnd"/>
      <w:r w:rsidR="00710040" w:rsidRPr="009E045E">
        <w:rPr>
          <w:rFonts w:ascii="David" w:hAnsi="David" w:cs="David"/>
          <w:b/>
          <w:bCs/>
          <w:sz w:val="24"/>
          <w:szCs w:val="24"/>
          <w:u w:val="single"/>
          <w:rtl/>
        </w:rPr>
        <w:t>:</w:t>
      </w:r>
      <w:r w:rsidR="00710040" w:rsidRPr="009E045E">
        <w:rPr>
          <w:rFonts w:ascii="David" w:hAnsi="David" w:cs="David"/>
          <w:sz w:val="24"/>
          <w:szCs w:val="24"/>
          <w:rtl/>
        </w:rPr>
        <w:t xml:space="preserve"> </w:t>
      </w:r>
      <w:r w:rsidR="009543B7" w:rsidRPr="009E045E">
        <w:rPr>
          <w:rFonts w:ascii="David" w:hAnsi="David" w:cs="David"/>
          <w:sz w:val="24"/>
          <w:szCs w:val="24"/>
          <w:rtl/>
        </w:rPr>
        <w:t xml:space="preserve">עו"ד חתם על ערבויות </w:t>
      </w:r>
      <w:r w:rsidR="0034510F" w:rsidRPr="009E045E">
        <w:rPr>
          <w:rFonts w:ascii="David" w:hAnsi="David" w:cs="David"/>
          <w:sz w:val="24"/>
          <w:szCs w:val="24"/>
          <w:rtl/>
        </w:rPr>
        <w:t>לטובת עצמו</w:t>
      </w:r>
      <w:r w:rsidR="00C70A9A" w:rsidRPr="009E045E">
        <w:rPr>
          <w:rFonts w:ascii="David" w:hAnsi="David" w:cs="David"/>
          <w:sz w:val="24"/>
          <w:szCs w:val="24"/>
          <w:rtl/>
        </w:rPr>
        <w:t>. הבנק התרשל היה צריך לבחון אם השלוח ביצע את הפעולות באופן תקין</w:t>
      </w:r>
      <w:r w:rsidR="003F36DE" w:rsidRPr="009E045E">
        <w:rPr>
          <w:rFonts w:ascii="David" w:hAnsi="David" w:cs="David"/>
          <w:sz w:val="24"/>
          <w:szCs w:val="24"/>
          <w:rtl/>
        </w:rPr>
        <w:t xml:space="preserve"> "בנק סביר" היה צריך לקחת בחשבון. </w:t>
      </w:r>
      <w:r w:rsidR="003F36DE" w:rsidRPr="009E045E">
        <w:rPr>
          <w:rFonts w:ascii="David" w:hAnsi="David" w:cs="David"/>
          <w:b/>
          <w:bCs/>
          <w:sz w:val="24"/>
          <w:szCs w:val="24"/>
          <w:rtl/>
        </w:rPr>
        <w:t>לבנקים יש חובת זהירות מוגברת בהקשר הזה</w:t>
      </w:r>
      <w:r w:rsidR="003F36DE" w:rsidRPr="009E045E">
        <w:rPr>
          <w:rFonts w:ascii="David" w:hAnsi="David" w:cs="David"/>
          <w:sz w:val="24"/>
          <w:szCs w:val="24"/>
          <w:rtl/>
        </w:rPr>
        <w:t>.</w:t>
      </w:r>
      <w:r w:rsidR="00465BF5" w:rsidRPr="009E045E">
        <w:rPr>
          <w:rFonts w:ascii="David" w:hAnsi="David" w:cs="David"/>
          <w:sz w:val="24"/>
          <w:szCs w:val="24"/>
          <w:rtl/>
        </w:rPr>
        <w:t xml:space="preserve"> </w:t>
      </w:r>
    </w:p>
    <w:p w14:paraId="24FDA4D4" w14:textId="77777777" w:rsidR="00DF7291" w:rsidRPr="009E045E" w:rsidRDefault="00DF7291" w:rsidP="00BD3C94">
      <w:pPr>
        <w:pStyle w:val="a7"/>
        <w:ind w:left="1080"/>
        <w:rPr>
          <w:rFonts w:ascii="David" w:hAnsi="David" w:cs="David"/>
          <w:sz w:val="24"/>
          <w:szCs w:val="24"/>
        </w:rPr>
      </w:pPr>
    </w:p>
    <w:p w14:paraId="16BF618F" w14:textId="05B00D48" w:rsidR="00822988" w:rsidRPr="009E045E" w:rsidRDefault="00822988" w:rsidP="00662090">
      <w:pPr>
        <w:pStyle w:val="a7"/>
        <w:numPr>
          <w:ilvl w:val="0"/>
          <w:numId w:val="24"/>
        </w:numPr>
        <w:ind w:left="1080"/>
        <w:rPr>
          <w:rFonts w:ascii="David" w:hAnsi="David" w:cs="David"/>
          <w:sz w:val="24"/>
          <w:szCs w:val="24"/>
        </w:rPr>
      </w:pPr>
      <w:r w:rsidRPr="009E045E">
        <w:rPr>
          <w:rFonts w:ascii="David" w:hAnsi="David" w:cs="David"/>
          <w:sz w:val="24"/>
          <w:szCs w:val="24"/>
          <w:shd w:val="clear" w:color="auto" w:fill="F7CAAC" w:themeFill="accent2" w:themeFillTint="66"/>
          <w:rtl/>
        </w:rPr>
        <w:t>הטלת אחריות על בנק כלפי צד ג'(שאינו לקוח)</w:t>
      </w:r>
      <w:r w:rsidRPr="009E045E">
        <w:rPr>
          <w:rFonts w:ascii="David" w:hAnsi="David" w:cs="David"/>
          <w:sz w:val="24"/>
          <w:szCs w:val="24"/>
          <w:rtl/>
        </w:rPr>
        <w:t xml:space="preserve"> – </w:t>
      </w:r>
      <w:r w:rsidR="00465BF5" w:rsidRPr="009E045E">
        <w:rPr>
          <w:rFonts w:ascii="David" w:hAnsi="David" w:cs="David"/>
          <w:sz w:val="24"/>
          <w:szCs w:val="24"/>
          <w:rtl/>
        </w:rPr>
        <w:t xml:space="preserve"> </w:t>
      </w:r>
    </w:p>
    <w:p w14:paraId="4DFA3F40" w14:textId="77777777" w:rsidR="005F1B05" w:rsidRPr="009E045E" w:rsidRDefault="005F1B05" w:rsidP="00BD3C94">
      <w:pPr>
        <w:pStyle w:val="a7"/>
        <w:ind w:left="1080"/>
        <w:rPr>
          <w:rFonts w:ascii="David" w:hAnsi="David" w:cs="David"/>
          <w:sz w:val="24"/>
          <w:szCs w:val="24"/>
        </w:rPr>
      </w:pPr>
    </w:p>
    <w:p w14:paraId="69F7223E" w14:textId="38FD2C0F" w:rsidR="008D76CD" w:rsidRPr="009E045E" w:rsidRDefault="008D76CD" w:rsidP="00BD3C94">
      <w:pPr>
        <w:pStyle w:val="a7"/>
        <w:shd w:val="clear" w:color="auto" w:fill="FFD966" w:themeFill="accent4" w:themeFillTint="99"/>
        <w:ind w:left="1080"/>
        <w:rPr>
          <w:rFonts w:ascii="David" w:hAnsi="David" w:cs="David"/>
          <w:sz w:val="24"/>
          <w:szCs w:val="24"/>
        </w:rPr>
      </w:pPr>
      <w:r w:rsidRPr="009E045E">
        <w:rPr>
          <w:rFonts w:ascii="David" w:hAnsi="David" w:cs="David"/>
          <w:b/>
          <w:bCs/>
          <w:sz w:val="24"/>
          <w:szCs w:val="24"/>
          <w:u w:val="single"/>
          <w:rtl/>
        </w:rPr>
        <w:t xml:space="preserve">פס"ד קופת אשראי וחסכון נ' </w:t>
      </w:r>
      <w:proofErr w:type="spellStart"/>
      <w:r w:rsidRPr="009E045E">
        <w:rPr>
          <w:rFonts w:ascii="David" w:hAnsi="David" w:cs="David"/>
          <w:b/>
          <w:bCs/>
          <w:sz w:val="24"/>
          <w:szCs w:val="24"/>
          <w:u w:val="single"/>
          <w:rtl/>
        </w:rPr>
        <w:t>עוואד</w:t>
      </w:r>
      <w:proofErr w:type="spellEnd"/>
      <w:r w:rsidRPr="009E045E">
        <w:rPr>
          <w:rFonts w:ascii="David" w:hAnsi="David" w:cs="David"/>
          <w:b/>
          <w:bCs/>
          <w:sz w:val="24"/>
          <w:szCs w:val="24"/>
          <w:u w:val="single"/>
          <w:rtl/>
        </w:rPr>
        <w:t xml:space="preserve">: </w:t>
      </w:r>
      <w:r w:rsidR="001A7E5D" w:rsidRPr="009E045E">
        <w:rPr>
          <w:rFonts w:ascii="David" w:hAnsi="David" w:cs="David"/>
          <w:sz w:val="24"/>
          <w:szCs w:val="24"/>
          <w:rtl/>
        </w:rPr>
        <w:t>צ'קים ר</w:t>
      </w:r>
      <w:r w:rsidR="005F1B05" w:rsidRPr="009E045E">
        <w:rPr>
          <w:rFonts w:ascii="David" w:hAnsi="David" w:cs="David"/>
          <w:sz w:val="24"/>
          <w:szCs w:val="24"/>
          <w:rtl/>
        </w:rPr>
        <w:t>י</w:t>
      </w:r>
      <w:r w:rsidR="001A7E5D" w:rsidRPr="009E045E">
        <w:rPr>
          <w:rFonts w:ascii="David" w:hAnsi="David" w:cs="David"/>
          <w:sz w:val="24"/>
          <w:szCs w:val="24"/>
          <w:rtl/>
        </w:rPr>
        <w:t>קים נגנבו מהבנק</w:t>
      </w:r>
      <w:r w:rsidR="005F1B05" w:rsidRPr="009E045E">
        <w:rPr>
          <w:rFonts w:ascii="David" w:hAnsi="David" w:cs="David"/>
          <w:sz w:val="24"/>
          <w:szCs w:val="24"/>
          <w:rtl/>
        </w:rPr>
        <w:t xml:space="preserve">. הבנק </w:t>
      </w:r>
      <w:r w:rsidR="005F1B05" w:rsidRPr="009E045E">
        <w:rPr>
          <w:rFonts w:ascii="David" w:hAnsi="David" w:cs="David"/>
          <w:b/>
          <w:bCs/>
          <w:sz w:val="24"/>
          <w:szCs w:val="24"/>
          <w:rtl/>
        </w:rPr>
        <w:t>התרשל</w:t>
      </w:r>
      <w:r w:rsidR="005F1B05" w:rsidRPr="009E045E">
        <w:rPr>
          <w:rFonts w:ascii="David" w:hAnsi="David" w:cs="David"/>
          <w:sz w:val="24"/>
          <w:szCs w:val="24"/>
          <w:rtl/>
        </w:rPr>
        <w:t xml:space="preserve">, שכן לא נקט באמצעי זהירות שהיה צריך לנקוט בהם כדי למנוע את החליפין בצ'קים גנובים. </w:t>
      </w:r>
    </w:p>
    <w:p w14:paraId="57BED2F8" w14:textId="77777777" w:rsidR="00BD3C94" w:rsidRPr="009E045E" w:rsidRDefault="00BD3C94" w:rsidP="00822988">
      <w:pPr>
        <w:pStyle w:val="a7"/>
        <w:rPr>
          <w:rFonts w:ascii="David" w:hAnsi="David" w:cs="David"/>
          <w:sz w:val="24"/>
          <w:szCs w:val="24"/>
        </w:rPr>
      </w:pPr>
    </w:p>
    <w:p w14:paraId="39BBD18E" w14:textId="41C41B02" w:rsidR="009D5916" w:rsidRPr="009E045E" w:rsidRDefault="009D5916" w:rsidP="00662090">
      <w:pPr>
        <w:pStyle w:val="a7"/>
        <w:numPr>
          <w:ilvl w:val="0"/>
          <w:numId w:val="23"/>
        </w:numPr>
        <w:rPr>
          <w:rFonts w:ascii="David" w:hAnsi="David" w:cs="David"/>
          <w:sz w:val="24"/>
          <w:szCs w:val="24"/>
          <w:highlight w:val="lightGray"/>
        </w:rPr>
      </w:pPr>
      <w:r w:rsidRPr="009E045E">
        <w:rPr>
          <w:rFonts w:ascii="David" w:hAnsi="David" w:cs="David"/>
          <w:sz w:val="24"/>
          <w:szCs w:val="24"/>
          <w:highlight w:val="lightGray"/>
          <w:rtl/>
        </w:rPr>
        <w:t>נזקים לצד ג' מהפרת חוזה</w:t>
      </w:r>
      <w:r w:rsidR="0029629A" w:rsidRPr="009E045E">
        <w:rPr>
          <w:rFonts w:ascii="David" w:hAnsi="David" w:cs="David"/>
          <w:sz w:val="24"/>
          <w:szCs w:val="24"/>
          <w:highlight w:val="lightGray"/>
          <w:rtl/>
        </w:rPr>
        <w:t xml:space="preserve"> </w:t>
      </w:r>
    </w:p>
    <w:p w14:paraId="1B4CE383" w14:textId="362B6126" w:rsidR="0029629A" w:rsidRPr="009E045E" w:rsidRDefault="0029629A" w:rsidP="0029629A">
      <w:pPr>
        <w:pStyle w:val="a7"/>
        <w:ind w:left="927"/>
        <w:rPr>
          <w:rFonts w:ascii="David" w:hAnsi="David" w:cs="David"/>
          <w:b/>
          <w:bCs/>
          <w:sz w:val="24"/>
          <w:szCs w:val="24"/>
          <w:u w:val="single"/>
          <w:rtl/>
        </w:rPr>
      </w:pPr>
    </w:p>
    <w:p w14:paraId="2D9978A5" w14:textId="77777777" w:rsidR="00FA7D43" w:rsidRPr="009E045E" w:rsidRDefault="0029629A" w:rsidP="00FA7D43">
      <w:pPr>
        <w:pStyle w:val="a7"/>
        <w:shd w:val="clear" w:color="auto" w:fill="FFD966" w:themeFill="accent4" w:themeFillTint="99"/>
        <w:ind w:left="927"/>
        <w:rPr>
          <w:rFonts w:ascii="David" w:hAnsi="David" w:cs="David"/>
          <w:sz w:val="24"/>
          <w:szCs w:val="24"/>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tl/>
        </w:rPr>
        <w:t>קו</w:t>
      </w:r>
      <w:r w:rsidR="00C610B9" w:rsidRPr="009E045E">
        <w:rPr>
          <w:rFonts w:ascii="David" w:hAnsi="David" w:cs="David"/>
          <w:b/>
          <w:bCs/>
          <w:sz w:val="24"/>
          <w:szCs w:val="24"/>
          <w:u w:val="single"/>
          <w:rtl/>
        </w:rPr>
        <w:t>רנ</w:t>
      </w:r>
      <w:r w:rsidRPr="009E045E">
        <w:rPr>
          <w:rFonts w:ascii="David" w:hAnsi="David" w:cs="David"/>
          <w:b/>
          <w:bCs/>
          <w:sz w:val="24"/>
          <w:szCs w:val="24"/>
          <w:u w:val="single"/>
          <w:rtl/>
        </w:rPr>
        <w:t>פלד</w:t>
      </w:r>
      <w:proofErr w:type="spellEnd"/>
      <w:r w:rsidRPr="009E045E">
        <w:rPr>
          <w:rFonts w:ascii="David" w:hAnsi="David" w:cs="David"/>
          <w:b/>
          <w:bCs/>
          <w:sz w:val="24"/>
          <w:szCs w:val="24"/>
          <w:u w:val="single"/>
          <w:rtl/>
        </w:rPr>
        <w:t xml:space="preserve"> נ' </w:t>
      </w:r>
      <w:proofErr w:type="spellStart"/>
      <w:r w:rsidRPr="009E045E">
        <w:rPr>
          <w:rFonts w:ascii="David" w:hAnsi="David" w:cs="David"/>
          <w:b/>
          <w:bCs/>
          <w:sz w:val="24"/>
          <w:szCs w:val="24"/>
          <w:u w:val="single"/>
          <w:rtl/>
        </w:rPr>
        <w:t>שמואלוב</w:t>
      </w:r>
      <w:proofErr w:type="spellEnd"/>
      <w:r w:rsidRPr="009E045E">
        <w:rPr>
          <w:rFonts w:ascii="David" w:hAnsi="David" w:cs="David"/>
          <w:b/>
          <w:bCs/>
          <w:sz w:val="24"/>
          <w:szCs w:val="24"/>
          <w:u w:val="single"/>
          <w:rtl/>
        </w:rPr>
        <w:t xml:space="preserve"> : </w:t>
      </w:r>
      <w:r w:rsidR="00A62DF9" w:rsidRPr="009E045E">
        <w:rPr>
          <w:rFonts w:ascii="David" w:hAnsi="David" w:cs="David"/>
          <w:sz w:val="24"/>
          <w:szCs w:val="24"/>
          <w:rtl/>
        </w:rPr>
        <w:t xml:space="preserve">סנדלר ויצרן מרפות </w:t>
      </w:r>
      <w:r w:rsidR="00DD0D36" w:rsidRPr="009E045E">
        <w:rPr>
          <w:rFonts w:ascii="David" w:hAnsi="David" w:cs="David"/>
          <w:sz w:val="24"/>
          <w:szCs w:val="24"/>
          <w:rtl/>
        </w:rPr>
        <w:t>רכשו מניות בחברה שהחזיקה חלקה, קבלני משנה עשו את הבנייה. הם לא פיקחו כראוי. רוכשים קנו את ה</w:t>
      </w:r>
      <w:r w:rsidR="00FA7D43" w:rsidRPr="009E045E">
        <w:rPr>
          <w:rFonts w:ascii="David" w:hAnsi="David" w:cs="David"/>
          <w:sz w:val="24"/>
          <w:szCs w:val="24"/>
          <w:rtl/>
        </w:rPr>
        <w:t>דירות בפעם שנייה ומתגלה נזק חמור. אחריות הקבלן בנושא הצגת הבניין כבטוח לשימוש ולמגורים אינה מוגבלת ליחסים חוזיים, אלא קיימת באופן עקרוני גם כלפי צדדים שלישיים, ואין להגבילה לנזק פיזי.</w:t>
      </w:r>
    </w:p>
    <w:p w14:paraId="73B62C27" w14:textId="77777777" w:rsidR="00FA7D43" w:rsidRPr="00FA7D43" w:rsidRDefault="00FA7D43" w:rsidP="00FA7D43">
      <w:pPr>
        <w:pStyle w:val="a7"/>
        <w:shd w:val="clear" w:color="auto" w:fill="FFD966" w:themeFill="accent4" w:themeFillTint="99"/>
        <w:ind w:left="927"/>
        <w:rPr>
          <w:rFonts w:ascii="David" w:hAnsi="David" w:cs="David"/>
          <w:sz w:val="24"/>
          <w:szCs w:val="24"/>
          <w:rtl/>
        </w:rPr>
      </w:pPr>
      <w:r w:rsidRPr="00FA7D43">
        <w:rPr>
          <w:rFonts w:ascii="David" w:hAnsi="David" w:cs="David"/>
          <w:sz w:val="24"/>
          <w:szCs w:val="24"/>
          <w:u w:val="single"/>
          <w:rtl/>
        </w:rPr>
        <w:t>היה קושי ראייתי בתביעה הזו</w:t>
      </w:r>
      <w:r w:rsidRPr="00FA7D43">
        <w:rPr>
          <w:rFonts w:ascii="David" w:hAnsi="David" w:cs="David"/>
          <w:sz w:val="24"/>
          <w:szCs w:val="24"/>
          <w:rtl/>
        </w:rPr>
        <w:t>, כי לא מצאו את החוזה מול הקבלן. עם זאת, חוזה קבלן הוא בד"כ חוזה סטנדרטי וניתן היה להבין מה כתוב בו לפי חוזים אחרים דומים.</w:t>
      </w:r>
    </w:p>
    <w:p w14:paraId="1632CE91" w14:textId="2EC8C8AF" w:rsidR="0029629A" w:rsidRPr="009E045E" w:rsidRDefault="0029629A" w:rsidP="0029629A">
      <w:pPr>
        <w:pStyle w:val="a7"/>
        <w:shd w:val="clear" w:color="auto" w:fill="FFD966" w:themeFill="accent4" w:themeFillTint="99"/>
        <w:ind w:left="927"/>
        <w:rPr>
          <w:rFonts w:ascii="David" w:hAnsi="David" w:cs="David"/>
          <w:b/>
          <w:bCs/>
          <w:sz w:val="24"/>
          <w:szCs w:val="24"/>
          <w:u w:val="single"/>
          <w:rtl/>
        </w:rPr>
      </w:pPr>
    </w:p>
    <w:p w14:paraId="2C343B2D" w14:textId="77777777" w:rsidR="00E55D9B" w:rsidRPr="009E045E" w:rsidRDefault="00E55D9B" w:rsidP="00E55D9B">
      <w:pPr>
        <w:pStyle w:val="a7"/>
        <w:rPr>
          <w:rFonts w:ascii="David" w:hAnsi="David" w:cs="David"/>
          <w:b/>
          <w:bCs/>
          <w:sz w:val="24"/>
          <w:szCs w:val="24"/>
          <w:highlight w:val="yellow"/>
        </w:rPr>
      </w:pPr>
    </w:p>
    <w:p w14:paraId="585F7333" w14:textId="50968426" w:rsidR="00E55D9B" w:rsidRPr="009E045E" w:rsidRDefault="00E55D9B" w:rsidP="00662090">
      <w:pPr>
        <w:pStyle w:val="a7"/>
        <w:numPr>
          <w:ilvl w:val="0"/>
          <w:numId w:val="22"/>
        </w:numPr>
        <w:rPr>
          <w:rFonts w:ascii="David" w:hAnsi="David" w:cs="David"/>
          <w:b/>
          <w:bCs/>
          <w:sz w:val="24"/>
          <w:szCs w:val="24"/>
          <w:highlight w:val="yellow"/>
        </w:rPr>
      </w:pPr>
      <w:r w:rsidRPr="009E045E">
        <w:rPr>
          <w:rFonts w:ascii="David" w:hAnsi="David" w:cs="David"/>
          <w:b/>
          <w:bCs/>
          <w:sz w:val="24"/>
          <w:szCs w:val="24"/>
          <w:highlight w:val="yellow"/>
          <w:rtl/>
        </w:rPr>
        <w:t>נזק בלתי ממוני טהור[ נזק נפשי]</w:t>
      </w:r>
    </w:p>
    <w:p w14:paraId="395877DA" w14:textId="329F0CBC" w:rsidR="00931106" w:rsidRPr="009E045E" w:rsidRDefault="00931106" w:rsidP="00931106">
      <w:pPr>
        <w:pStyle w:val="a7"/>
        <w:rPr>
          <w:rFonts w:ascii="David" w:hAnsi="David" w:cs="David"/>
          <w:b/>
          <w:bCs/>
          <w:sz w:val="24"/>
          <w:szCs w:val="24"/>
          <w:highlight w:val="yellow"/>
          <w:rtl/>
        </w:rPr>
      </w:pPr>
    </w:p>
    <w:p w14:paraId="1AB86908" w14:textId="62BA6F3A" w:rsidR="00931106" w:rsidRPr="009E045E" w:rsidRDefault="006B42BC" w:rsidP="00931106">
      <w:pPr>
        <w:pStyle w:val="a7"/>
        <w:rPr>
          <w:rFonts w:ascii="David" w:hAnsi="David" w:cs="David"/>
          <w:sz w:val="24"/>
          <w:szCs w:val="24"/>
          <w:rtl/>
        </w:rPr>
      </w:pPr>
      <w:r w:rsidRPr="009E045E">
        <w:rPr>
          <w:rFonts w:ascii="David" w:hAnsi="David" w:cs="David"/>
          <w:sz w:val="24"/>
          <w:szCs w:val="24"/>
          <w:rtl/>
        </w:rPr>
        <w:t>גרימת צער, עוגמת נפש "כאב וסבל".</w:t>
      </w:r>
    </w:p>
    <w:p w14:paraId="2549E867" w14:textId="6DEE606F" w:rsidR="006B42BC" w:rsidRPr="009E045E" w:rsidRDefault="0037553C" w:rsidP="00931106">
      <w:pPr>
        <w:pStyle w:val="a7"/>
        <w:rPr>
          <w:rFonts w:ascii="David" w:hAnsi="David" w:cs="David"/>
          <w:sz w:val="24"/>
          <w:szCs w:val="24"/>
          <w:rtl/>
        </w:rPr>
      </w:pPr>
      <w:r w:rsidRPr="009E045E">
        <w:rPr>
          <w:rFonts w:ascii="David" w:hAnsi="David" w:cs="David"/>
          <w:sz w:val="24"/>
          <w:szCs w:val="24"/>
          <w:rtl/>
        </w:rPr>
        <w:t>בעבר, היו נותנים לנזק נפשי רק אם היה מלווה בפיזי</w:t>
      </w:r>
      <w:r w:rsidR="005361D9" w:rsidRPr="009E045E">
        <w:rPr>
          <w:rFonts w:ascii="David" w:hAnsi="David" w:cs="David"/>
          <w:sz w:val="24"/>
          <w:szCs w:val="24"/>
          <w:rtl/>
        </w:rPr>
        <w:t xml:space="preserve"> והוכח קשר ישיר בין הפיזי לנפשי </w:t>
      </w:r>
      <w:r w:rsidRPr="009E045E">
        <w:rPr>
          <w:rFonts w:ascii="David" w:hAnsi="David" w:cs="David"/>
          <w:sz w:val="24"/>
          <w:szCs w:val="24"/>
          <w:rtl/>
        </w:rPr>
        <w:t xml:space="preserve">. </w:t>
      </w:r>
    </w:p>
    <w:p w14:paraId="6CF6684D" w14:textId="2724862C" w:rsidR="005361D9" w:rsidRPr="009E045E" w:rsidRDefault="005361D9" w:rsidP="00931106">
      <w:pPr>
        <w:pStyle w:val="a7"/>
        <w:rPr>
          <w:rFonts w:ascii="David" w:hAnsi="David" w:cs="David"/>
          <w:sz w:val="24"/>
          <w:szCs w:val="24"/>
          <w:rtl/>
        </w:rPr>
      </w:pPr>
    </w:p>
    <w:p w14:paraId="3F3BFE08" w14:textId="0C8DA50A" w:rsidR="003A0E1A" w:rsidRPr="009E045E" w:rsidRDefault="003A0E1A" w:rsidP="00931106">
      <w:pPr>
        <w:pStyle w:val="a7"/>
        <w:rPr>
          <w:rFonts w:ascii="David" w:hAnsi="David" w:cs="David"/>
          <w:b/>
          <w:bCs/>
          <w:sz w:val="24"/>
          <w:szCs w:val="24"/>
          <w:rtl/>
        </w:rPr>
      </w:pPr>
      <w:r w:rsidRPr="009E045E">
        <w:rPr>
          <w:rFonts w:ascii="David" w:hAnsi="David" w:cs="David"/>
          <w:b/>
          <w:bCs/>
          <w:sz w:val="24"/>
          <w:szCs w:val="24"/>
          <w:rtl/>
        </w:rPr>
        <w:t xml:space="preserve">רציונליים לכלל: </w:t>
      </w:r>
    </w:p>
    <w:p w14:paraId="310130EC" w14:textId="49D8E928" w:rsidR="003A0E1A" w:rsidRPr="009E045E" w:rsidRDefault="00B10C12" w:rsidP="00662090">
      <w:pPr>
        <w:pStyle w:val="a7"/>
        <w:numPr>
          <w:ilvl w:val="0"/>
          <w:numId w:val="25"/>
        </w:numPr>
        <w:rPr>
          <w:rFonts w:ascii="David" w:hAnsi="David" w:cs="David"/>
          <w:sz w:val="24"/>
          <w:szCs w:val="24"/>
        </w:rPr>
      </w:pPr>
      <w:r w:rsidRPr="009E045E">
        <w:rPr>
          <w:rFonts w:ascii="David" w:hAnsi="David" w:cs="David"/>
          <w:sz w:val="24"/>
          <w:szCs w:val="24"/>
          <w:rtl/>
        </w:rPr>
        <w:t>הצפת בתי משפט</w:t>
      </w:r>
    </w:p>
    <w:p w14:paraId="21757043" w14:textId="6C1C867C" w:rsidR="00B10C12" w:rsidRPr="009E045E" w:rsidRDefault="00B10C12" w:rsidP="00662090">
      <w:pPr>
        <w:pStyle w:val="a7"/>
        <w:numPr>
          <w:ilvl w:val="0"/>
          <w:numId w:val="25"/>
        </w:numPr>
        <w:rPr>
          <w:rFonts w:ascii="David" w:hAnsi="David" w:cs="David"/>
          <w:sz w:val="24"/>
          <w:szCs w:val="24"/>
        </w:rPr>
      </w:pPr>
      <w:r w:rsidRPr="009E045E">
        <w:rPr>
          <w:rFonts w:ascii="David" w:hAnsi="David" w:cs="David"/>
          <w:sz w:val="24"/>
          <w:szCs w:val="24"/>
          <w:rtl/>
        </w:rPr>
        <w:t>קשיי הוכחה</w:t>
      </w:r>
    </w:p>
    <w:p w14:paraId="1D6032EB" w14:textId="30AD654E" w:rsidR="00B10C12" w:rsidRPr="009E045E" w:rsidRDefault="00B10C12" w:rsidP="00662090">
      <w:pPr>
        <w:pStyle w:val="a7"/>
        <w:numPr>
          <w:ilvl w:val="0"/>
          <w:numId w:val="25"/>
        </w:numPr>
        <w:rPr>
          <w:rFonts w:ascii="David" w:hAnsi="David" w:cs="David"/>
          <w:sz w:val="24"/>
          <w:szCs w:val="24"/>
        </w:rPr>
      </w:pPr>
      <w:r w:rsidRPr="009E045E">
        <w:rPr>
          <w:rFonts w:ascii="David" w:hAnsi="David" w:cs="David"/>
          <w:sz w:val="24"/>
          <w:szCs w:val="24"/>
          <w:rtl/>
        </w:rPr>
        <w:t>קושי בקביעת שווי</w:t>
      </w:r>
    </w:p>
    <w:p w14:paraId="0714211B" w14:textId="697FA92C" w:rsidR="00B10C12" w:rsidRPr="009E045E" w:rsidRDefault="00B10C12" w:rsidP="00B10C12">
      <w:pPr>
        <w:ind w:left="720"/>
        <w:rPr>
          <w:rFonts w:ascii="David" w:hAnsi="David" w:cs="David"/>
          <w:b/>
          <w:bCs/>
          <w:sz w:val="24"/>
          <w:szCs w:val="24"/>
          <w:rtl/>
        </w:rPr>
      </w:pPr>
      <w:r w:rsidRPr="009E045E">
        <w:rPr>
          <w:rFonts w:ascii="David" w:hAnsi="David" w:cs="David"/>
          <w:b/>
          <w:bCs/>
          <w:sz w:val="24"/>
          <w:szCs w:val="24"/>
          <w:rtl/>
        </w:rPr>
        <w:t>טיעונים נגד הכלל שהביאו לשינוי:</w:t>
      </w:r>
    </w:p>
    <w:p w14:paraId="6189F265" w14:textId="1BA30872" w:rsidR="00B10C12" w:rsidRPr="009E045E" w:rsidRDefault="00B10C12" w:rsidP="00662090">
      <w:pPr>
        <w:pStyle w:val="a7"/>
        <w:numPr>
          <w:ilvl w:val="0"/>
          <w:numId w:val="26"/>
        </w:numPr>
        <w:rPr>
          <w:rFonts w:ascii="David" w:hAnsi="David" w:cs="David"/>
          <w:sz w:val="24"/>
          <w:szCs w:val="24"/>
        </w:rPr>
      </w:pPr>
      <w:r w:rsidRPr="009E045E">
        <w:rPr>
          <w:rFonts w:ascii="David" w:hAnsi="David" w:cs="David"/>
          <w:sz w:val="24"/>
          <w:szCs w:val="24"/>
          <w:rtl/>
        </w:rPr>
        <w:t xml:space="preserve">לא מתיישב עם צדק מתקן </w:t>
      </w:r>
      <w:r w:rsidR="00BE0134" w:rsidRPr="009E045E">
        <w:rPr>
          <w:rFonts w:ascii="David" w:hAnsi="David" w:cs="David"/>
          <w:sz w:val="24"/>
          <w:szCs w:val="24"/>
          <w:rtl/>
        </w:rPr>
        <w:t>– לא משיבים את המצב לקודמתו</w:t>
      </w:r>
    </w:p>
    <w:p w14:paraId="79787F4B" w14:textId="44FD2A01" w:rsidR="00931106" w:rsidRPr="009E045E" w:rsidRDefault="009D0990" w:rsidP="00662090">
      <w:pPr>
        <w:pStyle w:val="a7"/>
        <w:numPr>
          <w:ilvl w:val="0"/>
          <w:numId w:val="26"/>
        </w:numPr>
        <w:rPr>
          <w:rFonts w:ascii="David" w:hAnsi="David" w:cs="David"/>
          <w:sz w:val="24"/>
          <w:szCs w:val="24"/>
        </w:rPr>
      </w:pPr>
      <w:r w:rsidRPr="009E045E">
        <w:rPr>
          <w:rFonts w:ascii="David" w:hAnsi="David" w:cs="David"/>
          <w:sz w:val="24"/>
          <w:szCs w:val="24"/>
          <w:rtl/>
        </w:rPr>
        <w:t>לא מתיישב עם שיקולי הרתעה- אנשים לא יפחדו להתנהג</w:t>
      </w:r>
      <w:r w:rsidR="00AE3821">
        <w:rPr>
          <w:rFonts w:ascii="David" w:hAnsi="David" w:cs="David" w:hint="cs"/>
          <w:sz w:val="24"/>
          <w:szCs w:val="24"/>
          <w:rtl/>
        </w:rPr>
        <w:t>.</w:t>
      </w:r>
    </w:p>
    <w:p w14:paraId="6D0F1928" w14:textId="77C29D3C" w:rsidR="00BE0134" w:rsidRPr="009E045E" w:rsidRDefault="00E67379" w:rsidP="00662090">
      <w:pPr>
        <w:pStyle w:val="a7"/>
        <w:numPr>
          <w:ilvl w:val="0"/>
          <w:numId w:val="26"/>
        </w:numPr>
        <w:rPr>
          <w:rFonts w:ascii="David" w:hAnsi="David" w:cs="David"/>
          <w:sz w:val="24"/>
          <w:szCs w:val="24"/>
          <w:rtl/>
        </w:rPr>
      </w:pPr>
      <w:r w:rsidRPr="009E045E">
        <w:rPr>
          <w:rFonts w:ascii="David" w:hAnsi="David" w:cs="David"/>
          <w:sz w:val="24"/>
          <w:szCs w:val="24"/>
          <w:rtl/>
        </w:rPr>
        <w:t>קושי בקביעת שווי, עניין של מדיניות שניתן לשינוי.</w:t>
      </w:r>
    </w:p>
    <w:p w14:paraId="33351BE0" w14:textId="0EAC6662" w:rsidR="00931106" w:rsidRPr="009E045E" w:rsidRDefault="00931106" w:rsidP="00931106">
      <w:pPr>
        <w:pStyle w:val="a7"/>
        <w:rPr>
          <w:rFonts w:ascii="David" w:hAnsi="David" w:cs="David"/>
          <w:b/>
          <w:bCs/>
          <w:sz w:val="24"/>
          <w:szCs w:val="24"/>
          <w:highlight w:val="yellow"/>
          <w:rtl/>
        </w:rPr>
      </w:pPr>
    </w:p>
    <w:p w14:paraId="06E0811E" w14:textId="3F3EAE05" w:rsidR="00200539" w:rsidRPr="009E045E" w:rsidRDefault="00200539" w:rsidP="00931106">
      <w:pPr>
        <w:pStyle w:val="a7"/>
        <w:rPr>
          <w:rFonts w:ascii="David" w:hAnsi="David" w:cs="David"/>
          <w:b/>
          <w:bCs/>
          <w:sz w:val="24"/>
          <w:szCs w:val="24"/>
          <w:u w:val="single"/>
          <w:rtl/>
        </w:rPr>
      </w:pPr>
      <w:r w:rsidRPr="009E045E">
        <w:rPr>
          <w:rFonts w:ascii="David" w:hAnsi="David" w:cs="David"/>
          <w:b/>
          <w:bCs/>
          <w:sz w:val="24"/>
          <w:szCs w:val="24"/>
          <w:u w:val="single"/>
          <w:rtl/>
        </w:rPr>
        <w:t>ניזוק ישיר</w:t>
      </w:r>
      <w:r w:rsidR="00730954" w:rsidRPr="009E045E">
        <w:rPr>
          <w:rFonts w:ascii="David" w:hAnsi="David" w:cs="David"/>
          <w:sz w:val="24"/>
          <w:szCs w:val="24"/>
          <w:u w:val="single"/>
          <w:rtl/>
        </w:rPr>
        <w:t>[ פגיעה באוטונומיה +</w:t>
      </w:r>
      <w:r w:rsidR="002D76B3" w:rsidRPr="009E045E">
        <w:rPr>
          <w:rFonts w:ascii="David" w:hAnsi="David" w:cs="David"/>
          <w:sz w:val="24"/>
          <w:szCs w:val="24"/>
          <w:u w:val="single"/>
          <w:rtl/>
        </w:rPr>
        <w:t xml:space="preserve"> כאב וסבל]</w:t>
      </w:r>
      <w:r w:rsidRPr="009E045E">
        <w:rPr>
          <w:rFonts w:ascii="David" w:hAnsi="David" w:cs="David"/>
          <w:b/>
          <w:bCs/>
          <w:sz w:val="24"/>
          <w:szCs w:val="24"/>
          <w:u w:val="single"/>
          <w:rtl/>
        </w:rPr>
        <w:t xml:space="preserve"> וניזוק עקיף</w:t>
      </w:r>
      <w:r w:rsidR="002D76B3" w:rsidRPr="009E045E">
        <w:rPr>
          <w:rFonts w:ascii="David" w:hAnsi="David" w:cs="David"/>
          <w:sz w:val="24"/>
          <w:szCs w:val="24"/>
          <w:u w:val="single"/>
          <w:rtl/>
        </w:rPr>
        <w:t xml:space="preserve">[ </w:t>
      </w:r>
      <w:proofErr w:type="spellStart"/>
      <w:r w:rsidR="002D76B3" w:rsidRPr="009E045E">
        <w:rPr>
          <w:rFonts w:ascii="David" w:hAnsi="David" w:cs="David"/>
          <w:sz w:val="24"/>
          <w:szCs w:val="24"/>
          <w:u w:val="single"/>
          <w:rtl/>
        </w:rPr>
        <w:t>אלסוחה</w:t>
      </w:r>
      <w:proofErr w:type="spellEnd"/>
      <w:r w:rsidR="002D76B3" w:rsidRPr="009E045E">
        <w:rPr>
          <w:rFonts w:ascii="David" w:hAnsi="David" w:cs="David"/>
          <w:sz w:val="24"/>
          <w:szCs w:val="24"/>
          <w:u w:val="single"/>
          <w:rtl/>
        </w:rPr>
        <w:t xml:space="preserve"> והמקרה של לבנה]</w:t>
      </w:r>
    </w:p>
    <w:p w14:paraId="58910DEC" w14:textId="208C11A1" w:rsidR="00200539" w:rsidRPr="009E045E" w:rsidRDefault="00200539" w:rsidP="00931106">
      <w:pPr>
        <w:pStyle w:val="a7"/>
        <w:rPr>
          <w:rFonts w:ascii="David" w:hAnsi="David" w:cs="David"/>
          <w:sz w:val="24"/>
          <w:szCs w:val="24"/>
          <w:rtl/>
        </w:rPr>
      </w:pPr>
      <w:r w:rsidRPr="009E045E">
        <w:rPr>
          <w:rFonts w:ascii="David" w:hAnsi="David" w:cs="David"/>
          <w:sz w:val="24"/>
          <w:szCs w:val="24"/>
          <w:rtl/>
        </w:rPr>
        <w:t xml:space="preserve"> א' שובר את הרגל לב' מעבר לנזק פיזי יש גם נפשי</w:t>
      </w:r>
      <w:r w:rsidR="00BF5E68" w:rsidRPr="009E045E">
        <w:rPr>
          <w:rFonts w:ascii="David" w:hAnsi="David" w:cs="David"/>
          <w:sz w:val="24"/>
          <w:szCs w:val="24"/>
          <w:rtl/>
        </w:rPr>
        <w:t xml:space="preserve">. ב' יכול לתבוע עבור שני הנזקים. כעת ג' עבר וראה את מה שקרה </w:t>
      </w:r>
      <w:r w:rsidR="00465683" w:rsidRPr="009E045E">
        <w:rPr>
          <w:rFonts w:ascii="David" w:hAnsi="David" w:cs="David"/>
          <w:sz w:val="24"/>
          <w:szCs w:val="24"/>
          <w:rtl/>
        </w:rPr>
        <w:t xml:space="preserve">האם יכול לתבוע על כאב וסבל שנגרם לו? </w:t>
      </w:r>
    </w:p>
    <w:p w14:paraId="388D1C04" w14:textId="187886B8" w:rsidR="00465683" w:rsidRPr="009E045E" w:rsidRDefault="00465683" w:rsidP="00931106">
      <w:pPr>
        <w:pStyle w:val="a7"/>
        <w:rPr>
          <w:rFonts w:ascii="David" w:hAnsi="David" w:cs="David"/>
          <w:sz w:val="24"/>
          <w:szCs w:val="24"/>
          <w:rtl/>
        </w:rPr>
      </w:pPr>
    </w:p>
    <w:p w14:paraId="37A6C0E8" w14:textId="1A36E015" w:rsidR="00931106" w:rsidRPr="009E045E" w:rsidRDefault="00465683" w:rsidP="00F54485">
      <w:pPr>
        <w:pStyle w:val="a7"/>
        <w:rPr>
          <w:rFonts w:ascii="David" w:hAnsi="David" w:cs="David"/>
          <w:sz w:val="24"/>
          <w:szCs w:val="24"/>
          <w:rtl/>
        </w:rPr>
      </w:pPr>
      <w:r w:rsidRPr="009E045E">
        <w:rPr>
          <w:rFonts w:ascii="David" w:hAnsi="David" w:cs="David"/>
          <w:sz w:val="24"/>
          <w:szCs w:val="24"/>
          <w:rtl/>
        </w:rPr>
        <w:lastRenderedPageBreak/>
        <w:t>ב' ניזוק ישיר וג' ניזוק עקיף.</w:t>
      </w:r>
    </w:p>
    <w:p w14:paraId="463F4624" w14:textId="14E951C9" w:rsidR="00F54485" w:rsidRPr="009E045E" w:rsidRDefault="00F54485" w:rsidP="00F54485">
      <w:pPr>
        <w:pStyle w:val="a7"/>
        <w:rPr>
          <w:rFonts w:ascii="David" w:hAnsi="David" w:cs="David"/>
          <w:sz w:val="24"/>
          <w:szCs w:val="24"/>
          <w:rtl/>
        </w:rPr>
      </w:pPr>
    </w:p>
    <w:p w14:paraId="4D83B407" w14:textId="6F763111" w:rsidR="009A4F73" w:rsidRPr="009E045E" w:rsidRDefault="00525841" w:rsidP="00BB7DEB">
      <w:pPr>
        <w:pStyle w:val="a7"/>
        <w:ind w:left="0"/>
        <w:rPr>
          <w:rFonts w:ascii="David" w:hAnsi="David" w:cs="David"/>
          <w:sz w:val="24"/>
          <w:szCs w:val="24"/>
          <w:shd w:val="clear" w:color="auto" w:fill="F7CAAC" w:themeFill="accent2" w:themeFillTint="66"/>
          <w:rtl/>
        </w:rPr>
      </w:pPr>
      <w:r w:rsidRPr="009E045E">
        <w:rPr>
          <w:rFonts w:ascii="David" w:hAnsi="David" w:cs="David"/>
          <w:sz w:val="24"/>
          <w:szCs w:val="24"/>
          <w:shd w:val="clear" w:color="auto" w:fill="F4B083" w:themeFill="accent2" w:themeFillTint="99"/>
          <w:rtl/>
        </w:rPr>
        <w:t>ניזוק ישי</w:t>
      </w:r>
      <w:r w:rsidR="00A12015" w:rsidRPr="009E045E">
        <w:rPr>
          <w:rFonts w:ascii="David" w:hAnsi="David" w:cs="David"/>
          <w:sz w:val="24"/>
          <w:szCs w:val="24"/>
          <w:shd w:val="clear" w:color="auto" w:fill="F4B083" w:themeFill="accent2" w:themeFillTint="99"/>
          <w:rtl/>
        </w:rPr>
        <w:t>ר</w:t>
      </w:r>
      <w:r w:rsidR="00A12015" w:rsidRPr="009E045E">
        <w:rPr>
          <w:rFonts w:ascii="David" w:hAnsi="David" w:cs="David"/>
          <w:sz w:val="24"/>
          <w:szCs w:val="24"/>
          <w:shd w:val="clear" w:color="auto" w:fill="F7CAAC" w:themeFill="accent2" w:themeFillTint="66"/>
          <w:rtl/>
        </w:rPr>
        <w:t xml:space="preserve"> </w:t>
      </w:r>
    </w:p>
    <w:p w14:paraId="62DAABCF" w14:textId="77777777" w:rsidR="009A4F73" w:rsidRPr="009E045E" w:rsidRDefault="009A4F73" w:rsidP="0098057A">
      <w:pPr>
        <w:pStyle w:val="a7"/>
        <w:rPr>
          <w:rFonts w:ascii="David" w:hAnsi="David" w:cs="David"/>
          <w:sz w:val="24"/>
          <w:szCs w:val="24"/>
          <w:shd w:val="clear" w:color="auto" w:fill="F7CAAC" w:themeFill="accent2" w:themeFillTint="66"/>
          <w:rtl/>
        </w:rPr>
      </w:pPr>
    </w:p>
    <w:p w14:paraId="1B6D3234" w14:textId="509E4570" w:rsidR="00931106" w:rsidRPr="009E045E" w:rsidRDefault="00A12015" w:rsidP="0098057A">
      <w:pPr>
        <w:pStyle w:val="a7"/>
        <w:rPr>
          <w:rFonts w:ascii="David" w:hAnsi="David" w:cs="David"/>
          <w:sz w:val="24"/>
          <w:szCs w:val="24"/>
          <w:rtl/>
        </w:rPr>
      </w:pPr>
      <w:r w:rsidRPr="009E045E">
        <w:rPr>
          <w:rFonts w:ascii="David" w:hAnsi="David" w:cs="David"/>
          <w:sz w:val="24"/>
          <w:szCs w:val="24"/>
          <w:shd w:val="clear" w:color="auto" w:fill="F7CAAC" w:themeFill="accent2" w:themeFillTint="66"/>
          <w:rtl/>
        </w:rPr>
        <w:t>כאב וסבל</w:t>
      </w:r>
      <w:r w:rsidR="00525841" w:rsidRPr="009E045E">
        <w:rPr>
          <w:rFonts w:ascii="David" w:hAnsi="David" w:cs="David"/>
          <w:sz w:val="24"/>
          <w:szCs w:val="24"/>
          <w:rtl/>
        </w:rPr>
        <w:t xml:space="preserve">: </w:t>
      </w:r>
      <w:r w:rsidR="0098057A" w:rsidRPr="009E045E">
        <w:rPr>
          <w:rFonts w:ascii="David" w:hAnsi="David" w:cs="David"/>
          <w:sz w:val="24"/>
          <w:szCs w:val="24"/>
          <w:rtl/>
        </w:rPr>
        <w:t xml:space="preserve"> עד אמצע שנות ה80 לא היה פיצוי בגין נזק בלתי ממוני טהור [ </w:t>
      </w:r>
      <w:r w:rsidR="0098057A" w:rsidRPr="009E045E">
        <w:rPr>
          <w:rFonts w:ascii="David" w:hAnsi="David" w:cs="David"/>
          <w:sz w:val="24"/>
          <w:szCs w:val="24"/>
          <w:shd w:val="clear" w:color="auto" w:fill="FFD966" w:themeFill="accent4" w:themeFillTint="99"/>
          <w:rtl/>
        </w:rPr>
        <w:t>הלכת נדיר</w:t>
      </w:r>
      <w:r w:rsidR="006F3766" w:rsidRPr="009E045E">
        <w:rPr>
          <w:rFonts w:ascii="David" w:hAnsi="David" w:cs="David"/>
          <w:sz w:val="24"/>
          <w:szCs w:val="24"/>
          <w:shd w:val="clear" w:color="auto" w:fill="FFD966" w:themeFill="accent4" w:themeFillTint="99"/>
          <w:rtl/>
        </w:rPr>
        <w:t xml:space="preserve"> נ' </w:t>
      </w:r>
      <w:proofErr w:type="spellStart"/>
      <w:r w:rsidR="006F3766" w:rsidRPr="009E045E">
        <w:rPr>
          <w:rFonts w:ascii="David" w:hAnsi="David" w:cs="David"/>
          <w:sz w:val="24"/>
          <w:szCs w:val="24"/>
          <w:shd w:val="clear" w:color="auto" w:fill="FFD966" w:themeFill="accent4" w:themeFillTint="99"/>
          <w:rtl/>
        </w:rPr>
        <w:t>כהנוביץ</w:t>
      </w:r>
      <w:proofErr w:type="spellEnd"/>
      <w:r w:rsidR="006F3766" w:rsidRPr="009E045E">
        <w:rPr>
          <w:rFonts w:ascii="David" w:hAnsi="David" w:cs="David"/>
          <w:sz w:val="24"/>
          <w:szCs w:val="24"/>
          <w:rtl/>
        </w:rPr>
        <w:t>]</w:t>
      </w:r>
      <w:r w:rsidR="0098057A" w:rsidRPr="009E045E">
        <w:rPr>
          <w:rFonts w:ascii="David" w:hAnsi="David" w:cs="David"/>
          <w:sz w:val="24"/>
          <w:szCs w:val="24"/>
          <w:rtl/>
        </w:rPr>
        <w:t xml:space="preserve"> </w:t>
      </w:r>
    </w:p>
    <w:p w14:paraId="3B1FF0DE" w14:textId="76017840" w:rsidR="00A12015" w:rsidRPr="009E045E" w:rsidRDefault="00A734C4" w:rsidP="00A12015">
      <w:pPr>
        <w:pStyle w:val="a7"/>
        <w:rPr>
          <w:rFonts w:ascii="David" w:hAnsi="David" w:cs="David"/>
          <w:sz w:val="24"/>
          <w:szCs w:val="24"/>
          <w:rtl/>
        </w:rPr>
      </w:pPr>
      <w:r w:rsidRPr="009E045E">
        <w:rPr>
          <w:rFonts w:ascii="David" w:hAnsi="David" w:cs="David"/>
          <w:sz w:val="24"/>
          <w:szCs w:val="24"/>
          <w:rtl/>
        </w:rPr>
        <w:t xml:space="preserve">ואז </w:t>
      </w:r>
      <w:r w:rsidRPr="009E045E">
        <w:rPr>
          <w:rFonts w:ascii="David" w:hAnsi="David" w:cs="David"/>
          <w:sz w:val="24"/>
          <w:szCs w:val="24"/>
          <w:shd w:val="clear" w:color="auto" w:fill="FFD966" w:themeFill="accent4" w:themeFillTint="99"/>
          <w:rtl/>
        </w:rPr>
        <w:t xml:space="preserve">הגיע </w:t>
      </w:r>
      <w:r w:rsidRPr="009E045E">
        <w:rPr>
          <w:rFonts w:ascii="David" w:hAnsi="David" w:cs="David"/>
          <w:b/>
          <w:bCs/>
          <w:sz w:val="24"/>
          <w:szCs w:val="24"/>
          <w:shd w:val="clear" w:color="auto" w:fill="FFD966" w:themeFill="accent4" w:themeFillTint="99"/>
          <w:rtl/>
        </w:rPr>
        <w:t>פס"ד גורדון</w:t>
      </w:r>
      <w:r w:rsidR="00871573" w:rsidRPr="009E045E">
        <w:rPr>
          <w:rFonts w:ascii="David" w:hAnsi="David" w:cs="David"/>
          <w:sz w:val="24"/>
          <w:szCs w:val="24"/>
          <w:shd w:val="clear" w:color="auto" w:fill="FFD966" w:themeFill="accent4" w:themeFillTint="99"/>
          <w:rtl/>
        </w:rPr>
        <w:t xml:space="preserve"> שקבע שיש להטיל אחריות לא רק על פגיעה בגוף אלא גם על כאל וסבל</w:t>
      </w:r>
      <w:r w:rsidR="00871573" w:rsidRPr="009E045E">
        <w:rPr>
          <w:rFonts w:ascii="David" w:hAnsi="David" w:cs="David"/>
          <w:sz w:val="24"/>
          <w:szCs w:val="24"/>
          <w:rtl/>
        </w:rPr>
        <w:t>.</w:t>
      </w:r>
    </w:p>
    <w:p w14:paraId="316F1D19" w14:textId="77777777" w:rsidR="00A12015" w:rsidRPr="009E045E" w:rsidRDefault="00A12015" w:rsidP="00A12015">
      <w:pPr>
        <w:pStyle w:val="a7"/>
        <w:rPr>
          <w:rFonts w:ascii="David" w:hAnsi="David" w:cs="David"/>
          <w:sz w:val="24"/>
          <w:szCs w:val="24"/>
          <w:rtl/>
        </w:rPr>
      </w:pPr>
    </w:p>
    <w:p w14:paraId="38236565" w14:textId="6295297A" w:rsidR="004C0C50" w:rsidRPr="009E045E" w:rsidRDefault="00A12015" w:rsidP="004C0C50">
      <w:pPr>
        <w:pStyle w:val="a7"/>
        <w:rPr>
          <w:rFonts w:ascii="David" w:hAnsi="David" w:cs="David"/>
          <w:sz w:val="24"/>
          <w:szCs w:val="24"/>
          <w:rtl/>
        </w:rPr>
      </w:pPr>
      <w:r w:rsidRPr="009E045E">
        <w:rPr>
          <w:rFonts w:ascii="David" w:hAnsi="David" w:cs="David"/>
          <w:sz w:val="24"/>
          <w:szCs w:val="24"/>
          <w:shd w:val="clear" w:color="auto" w:fill="F7CAAC" w:themeFill="accent2" w:themeFillTint="66"/>
          <w:rtl/>
        </w:rPr>
        <w:t>פגיעה באוטונומיה</w:t>
      </w:r>
      <w:r w:rsidRPr="009E045E">
        <w:rPr>
          <w:rFonts w:ascii="David" w:hAnsi="David" w:cs="David"/>
          <w:sz w:val="24"/>
          <w:szCs w:val="24"/>
          <w:rtl/>
        </w:rPr>
        <w:t xml:space="preserve"> : </w:t>
      </w:r>
      <w:r w:rsidR="005F2564" w:rsidRPr="009E045E">
        <w:rPr>
          <w:rFonts w:ascii="David" w:hAnsi="David" w:cs="David"/>
          <w:sz w:val="24"/>
          <w:szCs w:val="24"/>
          <w:rtl/>
        </w:rPr>
        <w:t xml:space="preserve">נזק מיוחד, בשנים האחרונות </w:t>
      </w:r>
      <w:r w:rsidR="004C0C50" w:rsidRPr="009E045E">
        <w:rPr>
          <w:rFonts w:ascii="David" w:hAnsi="David" w:cs="David"/>
          <w:sz w:val="24"/>
          <w:szCs w:val="24"/>
          <w:rtl/>
        </w:rPr>
        <w:t xml:space="preserve">פסיקה בעולם התחילה להפנות לפסיקה בישראל על אוטונומיה. </w:t>
      </w:r>
    </w:p>
    <w:p w14:paraId="0F6506B7" w14:textId="31BF4258" w:rsidR="00FC1F56" w:rsidRPr="009E045E" w:rsidRDefault="00FC1F56" w:rsidP="004C0C50">
      <w:pPr>
        <w:pStyle w:val="a7"/>
        <w:rPr>
          <w:rFonts w:ascii="David" w:hAnsi="David" w:cs="David"/>
          <w:sz w:val="24"/>
          <w:szCs w:val="24"/>
          <w:rtl/>
        </w:rPr>
      </w:pPr>
    </w:p>
    <w:p w14:paraId="1160F5B9" w14:textId="62B49DD4" w:rsidR="00FC1F56" w:rsidRPr="009E045E" w:rsidRDefault="00FC1F56" w:rsidP="00C93BDB">
      <w:pPr>
        <w:pStyle w:val="a7"/>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דעקה </w:t>
      </w:r>
      <w:r w:rsidR="00E13466" w:rsidRPr="009E045E">
        <w:rPr>
          <w:rFonts w:ascii="David" w:hAnsi="David" w:cs="David"/>
          <w:b/>
          <w:bCs/>
          <w:sz w:val="24"/>
          <w:szCs w:val="24"/>
          <w:u w:val="single"/>
          <w:rtl/>
        </w:rPr>
        <w:t xml:space="preserve">נ' ביה"ח </w:t>
      </w:r>
      <w:r w:rsidR="00EC53A7" w:rsidRPr="009E045E">
        <w:rPr>
          <w:rFonts w:ascii="David" w:hAnsi="David" w:cs="David"/>
          <w:b/>
          <w:bCs/>
          <w:sz w:val="24"/>
          <w:szCs w:val="24"/>
          <w:u w:val="single"/>
          <w:rtl/>
        </w:rPr>
        <w:t>כרמלה חיפה :</w:t>
      </w:r>
      <w:r w:rsidR="00EC53A7" w:rsidRPr="009E045E">
        <w:rPr>
          <w:rFonts w:ascii="David" w:hAnsi="David" w:cs="David"/>
          <w:sz w:val="24"/>
          <w:szCs w:val="24"/>
          <w:rtl/>
        </w:rPr>
        <w:t xml:space="preserve"> "הסכמה מדעת", באמצע ניתוח לרגל הייתה צריכה ניתוח בכתף, לא קיבלו את ההסכמה שלה הניתוח לא היה רשלני אך נותרה עם אחוזי נכות</w:t>
      </w:r>
      <w:r w:rsidR="00F5573C" w:rsidRPr="009E045E">
        <w:rPr>
          <w:rFonts w:ascii="David" w:hAnsi="David" w:cs="David"/>
          <w:sz w:val="24"/>
          <w:szCs w:val="24"/>
          <w:rtl/>
        </w:rPr>
        <w:t>.</w:t>
      </w:r>
    </w:p>
    <w:p w14:paraId="4617BB56" w14:textId="2334D9BE" w:rsidR="00F5573C" w:rsidRPr="009E045E" w:rsidRDefault="008C1B4B" w:rsidP="00C93BDB">
      <w:pPr>
        <w:pStyle w:val="a7"/>
        <w:shd w:val="clear" w:color="auto" w:fill="FFD966" w:themeFill="accent4" w:themeFillTint="99"/>
        <w:rPr>
          <w:rFonts w:ascii="David" w:hAnsi="David" w:cs="David"/>
          <w:sz w:val="24"/>
          <w:szCs w:val="24"/>
          <w:rtl/>
        </w:rPr>
      </w:pPr>
      <w:r w:rsidRPr="009E045E">
        <w:rPr>
          <w:rFonts w:ascii="David" w:hAnsi="David" w:cs="David"/>
          <w:sz w:val="24"/>
          <w:szCs w:val="24"/>
          <w:rtl/>
        </w:rPr>
        <w:t xml:space="preserve">קש"ס בין הפרת חובת הגילוי של הרופא לבין הנזק הגופני; </w:t>
      </w:r>
      <w:r w:rsidR="002242A9" w:rsidRPr="009E045E">
        <w:rPr>
          <w:rFonts w:ascii="David" w:hAnsi="David" w:cs="David"/>
          <w:sz w:val="24"/>
          <w:szCs w:val="24"/>
          <w:rtl/>
        </w:rPr>
        <w:t xml:space="preserve"> 2 שלבים למבחן </w:t>
      </w:r>
      <w:r w:rsidR="004978F4" w:rsidRPr="009E045E">
        <w:rPr>
          <w:rFonts w:ascii="David" w:hAnsi="David" w:cs="David"/>
          <w:sz w:val="24"/>
          <w:szCs w:val="24"/>
          <w:rtl/>
        </w:rPr>
        <w:t xml:space="preserve">– </w:t>
      </w:r>
    </w:p>
    <w:p w14:paraId="205F3493" w14:textId="282FBA4E" w:rsidR="004978F4" w:rsidRPr="009E045E" w:rsidRDefault="004978F4" w:rsidP="00662090">
      <w:pPr>
        <w:pStyle w:val="a7"/>
        <w:numPr>
          <w:ilvl w:val="0"/>
          <w:numId w:val="27"/>
        </w:numPr>
        <w:shd w:val="clear" w:color="auto" w:fill="FFD966" w:themeFill="accent4" w:themeFillTint="99"/>
        <w:rPr>
          <w:rFonts w:ascii="David" w:hAnsi="David" w:cs="David"/>
          <w:sz w:val="24"/>
          <w:szCs w:val="24"/>
        </w:rPr>
      </w:pPr>
      <w:r w:rsidRPr="009E045E">
        <w:rPr>
          <w:rFonts w:ascii="David" w:hAnsi="David" w:cs="David"/>
          <w:sz w:val="24"/>
          <w:szCs w:val="24"/>
          <w:rtl/>
        </w:rPr>
        <w:t>מה היה קורה אם הרופאים גילו למטופלת את המידע באופן תקין</w:t>
      </w:r>
      <w:r w:rsidR="00CE3DF5" w:rsidRPr="009E045E">
        <w:rPr>
          <w:rFonts w:ascii="David" w:hAnsi="David" w:cs="David"/>
          <w:sz w:val="24"/>
          <w:szCs w:val="24"/>
          <w:rtl/>
        </w:rPr>
        <w:t>, האם החולה הסביר היה מסכים? כן, אין קש"ס; לא, יתכן קש"ס.</w:t>
      </w:r>
    </w:p>
    <w:p w14:paraId="4A0B15CE" w14:textId="24026BCB" w:rsidR="00CE3DF5" w:rsidRPr="009E045E" w:rsidRDefault="00CE3DF5" w:rsidP="00662090">
      <w:pPr>
        <w:pStyle w:val="a7"/>
        <w:numPr>
          <w:ilvl w:val="0"/>
          <w:numId w:val="27"/>
        </w:numPr>
        <w:shd w:val="clear" w:color="auto" w:fill="FFD966" w:themeFill="accent4" w:themeFillTint="99"/>
        <w:rPr>
          <w:rFonts w:ascii="David" w:hAnsi="David" w:cs="David"/>
          <w:sz w:val="24"/>
          <w:szCs w:val="24"/>
        </w:rPr>
      </w:pPr>
      <w:r w:rsidRPr="009E045E">
        <w:rPr>
          <w:rFonts w:ascii="David" w:hAnsi="David" w:cs="David"/>
          <w:sz w:val="24"/>
          <w:szCs w:val="24"/>
          <w:rtl/>
        </w:rPr>
        <w:t>אם המטופל היה בוחר באלטרנטיבה אחרת האם הנזק היה קורה? כן, אין קש"ס; לא, יש קש"ס.</w:t>
      </w:r>
    </w:p>
    <w:p w14:paraId="0BEE1DB2" w14:textId="1DF84D1B" w:rsidR="00CE3DF5" w:rsidRPr="009E045E" w:rsidRDefault="00C93BDB" w:rsidP="00C93BDB">
      <w:pPr>
        <w:pStyle w:val="a7"/>
        <w:shd w:val="clear" w:color="auto" w:fill="FFD966" w:themeFill="accent4" w:themeFillTint="99"/>
        <w:ind w:left="1080"/>
        <w:rPr>
          <w:rFonts w:ascii="David" w:hAnsi="David" w:cs="David"/>
          <w:b/>
          <w:bCs/>
          <w:sz w:val="24"/>
          <w:szCs w:val="24"/>
          <w:rtl/>
        </w:rPr>
      </w:pPr>
      <w:r w:rsidRPr="009E045E">
        <w:rPr>
          <w:rFonts w:ascii="David" w:hAnsi="David" w:cs="David"/>
          <w:b/>
          <w:bCs/>
          <w:sz w:val="24"/>
          <w:szCs w:val="24"/>
          <w:rtl/>
        </w:rPr>
        <w:t>ההליך הרפואי לא היה רשלני אלא הרופאים הפרו את חובת הגילוי שלהם לכן יש כאן פגיעה באוטונומיה כראש נזק עצמאי.</w:t>
      </w:r>
    </w:p>
    <w:p w14:paraId="59B2BAC1" w14:textId="051E6360" w:rsidR="00F015FC" w:rsidRPr="009E045E" w:rsidRDefault="00244B38" w:rsidP="00C93BDB">
      <w:pPr>
        <w:pStyle w:val="a7"/>
        <w:shd w:val="clear" w:color="auto" w:fill="FFD966" w:themeFill="accent4" w:themeFillTint="99"/>
        <w:ind w:left="1080"/>
        <w:rPr>
          <w:rFonts w:ascii="David" w:hAnsi="David" w:cs="David"/>
          <w:sz w:val="24"/>
          <w:szCs w:val="24"/>
          <w:rtl/>
        </w:rPr>
      </w:pPr>
      <w:r w:rsidRPr="009E045E">
        <w:rPr>
          <w:rFonts w:ascii="David" w:hAnsi="David" w:cs="David"/>
          <w:b/>
          <w:bCs/>
          <w:sz w:val="24"/>
          <w:szCs w:val="24"/>
          <w:rtl/>
        </w:rPr>
        <w:t xml:space="preserve">בייניש - </w:t>
      </w:r>
      <w:r w:rsidRPr="009E045E">
        <w:rPr>
          <w:rFonts w:ascii="David" w:hAnsi="David" w:cs="David"/>
          <w:sz w:val="24"/>
          <w:szCs w:val="24"/>
          <w:rtl/>
        </w:rPr>
        <w:t xml:space="preserve"> מראה את הקושי בהכרה באוטונומיה כראש נזק עצמאי </w:t>
      </w:r>
      <w:r w:rsidR="000C5107" w:rsidRPr="009E045E">
        <w:rPr>
          <w:rFonts w:ascii="David" w:hAnsi="David" w:cs="David"/>
          <w:sz w:val="24"/>
          <w:szCs w:val="24"/>
          <w:rtl/>
        </w:rPr>
        <w:t>, היא אומרת אולי דעקה יכלה להתייעץ עם רופא אחר</w:t>
      </w:r>
      <w:r w:rsidR="006270A8" w:rsidRPr="009E045E">
        <w:rPr>
          <w:rFonts w:ascii="David" w:hAnsi="David" w:cs="David"/>
          <w:sz w:val="24"/>
          <w:szCs w:val="24"/>
          <w:rtl/>
        </w:rPr>
        <w:t xml:space="preserve"> וניתן לאפשר לה פיצוי עבור נזק גופני </w:t>
      </w:r>
      <w:r w:rsidR="008E3ACC" w:rsidRPr="009E045E">
        <w:rPr>
          <w:rFonts w:ascii="David" w:hAnsi="David" w:cs="David"/>
          <w:sz w:val="24"/>
          <w:szCs w:val="24"/>
          <w:rtl/>
        </w:rPr>
        <w:t xml:space="preserve">לפי [סיכוי הסירוב לטיפול * </w:t>
      </w:r>
      <w:r w:rsidR="003E056F" w:rsidRPr="009E045E">
        <w:rPr>
          <w:rFonts w:ascii="David" w:hAnsi="David" w:cs="David"/>
          <w:sz w:val="24"/>
          <w:szCs w:val="24"/>
          <w:rtl/>
        </w:rPr>
        <w:t xml:space="preserve">נזק תוצאתי] </w:t>
      </w:r>
    </w:p>
    <w:p w14:paraId="79D6FAD7" w14:textId="2FE2A68C" w:rsidR="00C22A6E" w:rsidRPr="009E045E" w:rsidRDefault="00C22A6E" w:rsidP="00C93BDB">
      <w:pPr>
        <w:pStyle w:val="a7"/>
        <w:shd w:val="clear" w:color="auto" w:fill="FFD966" w:themeFill="accent4" w:themeFillTint="99"/>
        <w:ind w:left="1080"/>
        <w:rPr>
          <w:rFonts w:ascii="David" w:hAnsi="David" w:cs="David"/>
          <w:sz w:val="24"/>
          <w:szCs w:val="24"/>
          <w:rtl/>
        </w:rPr>
      </w:pPr>
      <w:r w:rsidRPr="009E045E">
        <w:rPr>
          <w:rFonts w:ascii="David" w:hAnsi="David" w:cs="David"/>
          <w:b/>
          <w:bCs/>
          <w:sz w:val="24"/>
          <w:szCs w:val="24"/>
          <w:rtl/>
        </w:rPr>
        <w:t>ביקורת + מענה –</w:t>
      </w:r>
    </w:p>
    <w:p w14:paraId="22BE834B" w14:textId="013496F5" w:rsidR="00C22A6E" w:rsidRPr="009E045E" w:rsidRDefault="0040758C" w:rsidP="00662090">
      <w:pPr>
        <w:pStyle w:val="a7"/>
        <w:numPr>
          <w:ilvl w:val="0"/>
          <w:numId w:val="2"/>
        </w:numPr>
        <w:shd w:val="clear" w:color="auto" w:fill="FFD966" w:themeFill="accent4" w:themeFillTint="99"/>
        <w:rPr>
          <w:rFonts w:ascii="David" w:hAnsi="David" w:cs="David"/>
          <w:sz w:val="24"/>
          <w:szCs w:val="24"/>
        </w:rPr>
      </w:pPr>
      <w:r w:rsidRPr="009E045E">
        <w:rPr>
          <w:rFonts w:ascii="David" w:hAnsi="David" w:cs="David"/>
          <w:sz w:val="24"/>
          <w:szCs w:val="24"/>
          <w:rtl/>
        </w:rPr>
        <w:t>אי וודאות: מה גבולות האוטונומיה? ביהמ"ש יתמודד עם זה</w:t>
      </w:r>
      <w:r w:rsidR="00912ECE" w:rsidRPr="009E045E">
        <w:rPr>
          <w:rFonts w:ascii="David" w:hAnsi="David" w:cs="David"/>
          <w:sz w:val="24"/>
          <w:szCs w:val="24"/>
          <w:rtl/>
        </w:rPr>
        <w:t xml:space="preserve"> במקום לברוח.</w:t>
      </w:r>
    </w:p>
    <w:p w14:paraId="74666D4E" w14:textId="5ADBC910" w:rsidR="002B236E" w:rsidRPr="009E045E" w:rsidRDefault="00912ECE" w:rsidP="00662090">
      <w:pPr>
        <w:pStyle w:val="a7"/>
        <w:numPr>
          <w:ilvl w:val="0"/>
          <w:numId w:val="2"/>
        </w:numPr>
        <w:shd w:val="clear" w:color="auto" w:fill="FFD966" w:themeFill="accent4" w:themeFillTint="99"/>
        <w:rPr>
          <w:rFonts w:ascii="David" w:hAnsi="David" w:cs="David"/>
          <w:sz w:val="24"/>
          <w:szCs w:val="24"/>
        </w:rPr>
      </w:pPr>
      <w:r w:rsidRPr="009E045E">
        <w:rPr>
          <w:rFonts w:ascii="David" w:hAnsi="David" w:cs="David"/>
          <w:sz w:val="24"/>
          <w:szCs w:val="24"/>
          <w:rtl/>
        </w:rPr>
        <w:t>עוולת פר סה: אין צורך בהוכחת נזק</w:t>
      </w:r>
      <w:r w:rsidR="002313BA" w:rsidRPr="009E045E">
        <w:rPr>
          <w:rFonts w:ascii="David" w:hAnsi="David" w:cs="David"/>
          <w:sz w:val="24"/>
          <w:szCs w:val="24"/>
          <w:rtl/>
        </w:rPr>
        <w:t>, למשל הטרדה מינית ניתן לתבוע על  פגיעה באוטונומיה.</w:t>
      </w:r>
    </w:p>
    <w:p w14:paraId="75D8E9C9" w14:textId="0E4F9097" w:rsidR="006D48BE" w:rsidRPr="009E045E" w:rsidRDefault="002B236E" w:rsidP="006D48BE">
      <w:pPr>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tl/>
        </w:rPr>
        <w:t>וינשטיין</w:t>
      </w:r>
      <w:proofErr w:type="spellEnd"/>
      <w:r w:rsidRPr="009E045E">
        <w:rPr>
          <w:rFonts w:ascii="David" w:hAnsi="David" w:cs="David"/>
          <w:b/>
          <w:bCs/>
          <w:sz w:val="24"/>
          <w:szCs w:val="24"/>
          <w:u w:val="single"/>
          <w:rtl/>
        </w:rPr>
        <w:t xml:space="preserve"> נ' ברגמן</w:t>
      </w:r>
      <w:r w:rsidR="00101159" w:rsidRPr="009E045E">
        <w:rPr>
          <w:rFonts w:ascii="David" w:hAnsi="David" w:cs="David"/>
          <w:sz w:val="24"/>
          <w:szCs w:val="24"/>
          <w:rtl/>
        </w:rPr>
        <w:t xml:space="preserve"> : ניתוח לייזר בעין, לא הוכחה רשלנות </w:t>
      </w:r>
      <w:r w:rsidR="008573DA" w:rsidRPr="009E045E">
        <w:rPr>
          <w:rFonts w:ascii="David" w:hAnsi="David" w:cs="David"/>
          <w:sz w:val="24"/>
          <w:szCs w:val="24"/>
          <w:rtl/>
        </w:rPr>
        <w:t xml:space="preserve">אלא יש פגם גנטי. הרופא לא הזהיר את המטופל במכלול הסיכונים האפשריים לכן ניתן לתבוע בגין פגיעה באוטונומיה. </w:t>
      </w:r>
      <w:r w:rsidR="0082263D" w:rsidRPr="009E045E">
        <w:rPr>
          <w:rFonts w:ascii="David" w:hAnsi="David" w:cs="David"/>
          <w:sz w:val="24"/>
          <w:szCs w:val="24"/>
          <w:rtl/>
        </w:rPr>
        <w:t xml:space="preserve">(חיזוק הלכת דעקה) </w:t>
      </w:r>
      <w:r w:rsidR="006D48BE" w:rsidRPr="009E045E">
        <w:rPr>
          <w:rFonts w:ascii="David" w:hAnsi="David" w:cs="David"/>
          <w:sz w:val="24"/>
          <w:szCs w:val="24"/>
          <w:rtl/>
        </w:rPr>
        <w:t>–</w:t>
      </w:r>
      <w:r w:rsidR="0082263D" w:rsidRPr="009E045E">
        <w:rPr>
          <w:rFonts w:ascii="David" w:hAnsi="David" w:cs="David"/>
          <w:sz w:val="24"/>
          <w:szCs w:val="24"/>
          <w:rtl/>
        </w:rPr>
        <w:t xml:space="preserve"> </w:t>
      </w:r>
      <w:r w:rsidR="006D48BE" w:rsidRPr="009E045E">
        <w:rPr>
          <w:rFonts w:ascii="David" w:hAnsi="David" w:cs="David"/>
          <w:sz w:val="24"/>
          <w:szCs w:val="24"/>
          <w:rtl/>
        </w:rPr>
        <w:t>פיצוי בגין פגיעה באוטונומיה למרות שאין רשלנות.</w:t>
      </w:r>
    </w:p>
    <w:p w14:paraId="1D6A9EB7" w14:textId="67A36EB2" w:rsidR="00FD1D0C" w:rsidRPr="009E045E" w:rsidRDefault="00FD1D0C" w:rsidP="000572C1">
      <w:pPr>
        <w:shd w:val="clear" w:color="auto" w:fill="FFD966" w:themeFill="accent4" w:themeFillTint="99"/>
        <w:rPr>
          <w:rFonts w:ascii="David" w:hAnsi="David" w:cs="David"/>
          <w:sz w:val="24"/>
          <w:szCs w:val="24"/>
          <w:rtl/>
        </w:rPr>
      </w:pPr>
      <w:r w:rsidRPr="009E045E">
        <w:rPr>
          <w:rFonts w:ascii="David" w:hAnsi="David" w:cs="David"/>
          <w:b/>
          <w:bCs/>
          <w:sz w:val="24"/>
          <w:szCs w:val="24"/>
          <w:rtl/>
        </w:rPr>
        <w:t>פס"ד תנובה:</w:t>
      </w:r>
      <w:r w:rsidR="00200597" w:rsidRPr="009E045E">
        <w:rPr>
          <w:rFonts w:ascii="David" w:hAnsi="David" w:cs="David"/>
          <w:b/>
          <w:bCs/>
          <w:sz w:val="24"/>
          <w:szCs w:val="24"/>
          <w:rtl/>
        </w:rPr>
        <w:t xml:space="preserve"> </w:t>
      </w:r>
      <w:r w:rsidR="00200597" w:rsidRPr="009E045E">
        <w:rPr>
          <w:rFonts w:ascii="David" w:hAnsi="David" w:cs="David"/>
          <w:sz w:val="24"/>
          <w:szCs w:val="24"/>
          <w:rtl/>
        </w:rPr>
        <w:t>סילקון</w:t>
      </w:r>
      <w:r w:rsidRPr="009E045E">
        <w:rPr>
          <w:rFonts w:ascii="David" w:hAnsi="David" w:cs="David"/>
          <w:sz w:val="24"/>
          <w:szCs w:val="24"/>
          <w:rtl/>
        </w:rPr>
        <w:t xml:space="preserve"> </w:t>
      </w:r>
      <w:r w:rsidR="00200597" w:rsidRPr="009E045E">
        <w:rPr>
          <w:rFonts w:ascii="David" w:hAnsi="David" w:cs="David"/>
          <w:sz w:val="24"/>
          <w:szCs w:val="24"/>
          <w:rtl/>
        </w:rPr>
        <w:t>ב</w:t>
      </w:r>
      <w:r w:rsidRPr="009E045E">
        <w:rPr>
          <w:rFonts w:ascii="David" w:hAnsi="David" w:cs="David"/>
          <w:sz w:val="24"/>
          <w:szCs w:val="24"/>
          <w:rtl/>
        </w:rPr>
        <w:t>חלב</w:t>
      </w:r>
      <w:r w:rsidR="00200597" w:rsidRPr="009E045E">
        <w:rPr>
          <w:rFonts w:ascii="David" w:hAnsi="David" w:cs="David"/>
          <w:sz w:val="24"/>
          <w:szCs w:val="24"/>
          <w:rtl/>
        </w:rPr>
        <w:t xml:space="preserve"> עמיד</w:t>
      </w:r>
      <w:r w:rsidRPr="009E045E">
        <w:rPr>
          <w:rFonts w:ascii="David" w:hAnsi="David" w:cs="David"/>
          <w:sz w:val="24"/>
          <w:szCs w:val="24"/>
          <w:rtl/>
        </w:rPr>
        <w:t xml:space="preserve">, </w:t>
      </w:r>
      <w:r w:rsidR="001008F5" w:rsidRPr="009E045E">
        <w:rPr>
          <w:rFonts w:ascii="David" w:hAnsi="David" w:cs="David"/>
          <w:sz w:val="24"/>
          <w:szCs w:val="24"/>
          <w:rtl/>
        </w:rPr>
        <w:t xml:space="preserve">לא הוכח נזק פיזי אך היות ולא ידעו מה מכניסים לגופם נמנע מהם להחליט אם הם מעוניינים לרכוש </w:t>
      </w:r>
      <w:r w:rsidR="00200597" w:rsidRPr="009E045E">
        <w:rPr>
          <w:rFonts w:ascii="David" w:hAnsi="David" w:cs="David"/>
          <w:sz w:val="24"/>
          <w:szCs w:val="24"/>
          <w:rtl/>
        </w:rPr>
        <w:t>– לכן יש פגיעה באוטונומיה.</w:t>
      </w:r>
    </w:p>
    <w:p w14:paraId="03DA99A7" w14:textId="01B7114B" w:rsidR="000572C1" w:rsidRPr="009E045E" w:rsidRDefault="009E3E87" w:rsidP="00662090">
      <w:pPr>
        <w:pStyle w:val="a7"/>
        <w:numPr>
          <w:ilvl w:val="0"/>
          <w:numId w:val="2"/>
        </w:numPr>
        <w:shd w:val="clear" w:color="auto" w:fill="FFD966" w:themeFill="accent4" w:themeFillTint="99"/>
        <w:rPr>
          <w:rFonts w:ascii="David" w:hAnsi="David" w:cs="David"/>
          <w:sz w:val="24"/>
          <w:szCs w:val="24"/>
        </w:rPr>
      </w:pPr>
      <w:r w:rsidRPr="009E045E">
        <w:rPr>
          <w:rFonts w:ascii="David" w:hAnsi="David" w:cs="David"/>
          <w:sz w:val="24"/>
          <w:szCs w:val="24"/>
          <w:rtl/>
        </w:rPr>
        <w:t>יש פסיקה מפי השופט עמית שהוא מנסה להפחית פיצוי על פגיעה באוטונומיה וכאב וסבל אך כיום ההלכה היא של דעקה.</w:t>
      </w:r>
    </w:p>
    <w:p w14:paraId="671F1BEC" w14:textId="4391021A" w:rsidR="009E3E87" w:rsidRPr="009E045E" w:rsidRDefault="009E3E87" w:rsidP="009E3E87">
      <w:pPr>
        <w:rPr>
          <w:rFonts w:ascii="David" w:hAnsi="David" w:cs="David"/>
          <w:sz w:val="24"/>
          <w:szCs w:val="24"/>
          <w:rtl/>
        </w:rPr>
      </w:pPr>
      <w:r w:rsidRPr="009E045E">
        <w:rPr>
          <w:rFonts w:ascii="David" w:hAnsi="David" w:cs="David"/>
          <w:sz w:val="24"/>
          <w:szCs w:val="24"/>
          <w:shd w:val="clear" w:color="auto" w:fill="F4B083" w:themeFill="accent2" w:themeFillTint="99"/>
          <w:rtl/>
        </w:rPr>
        <w:t>ניזוק עקיף</w:t>
      </w:r>
      <w:r w:rsidRPr="009E045E">
        <w:rPr>
          <w:rFonts w:ascii="David" w:hAnsi="David" w:cs="David"/>
          <w:sz w:val="24"/>
          <w:szCs w:val="24"/>
          <w:rtl/>
        </w:rPr>
        <w:t xml:space="preserve"> </w:t>
      </w:r>
      <w:r w:rsidR="007E5F97" w:rsidRPr="009E045E">
        <w:rPr>
          <w:rFonts w:ascii="David" w:hAnsi="David" w:cs="David"/>
          <w:sz w:val="24"/>
          <w:szCs w:val="24"/>
          <w:rtl/>
        </w:rPr>
        <w:t>–</w:t>
      </w:r>
      <w:r w:rsidR="009A4F73" w:rsidRPr="009E045E">
        <w:rPr>
          <w:rFonts w:ascii="David" w:hAnsi="David" w:cs="David"/>
          <w:sz w:val="24"/>
          <w:szCs w:val="24"/>
          <w:rtl/>
        </w:rPr>
        <w:t xml:space="preserve"> </w:t>
      </w:r>
    </w:p>
    <w:p w14:paraId="2231BFC5" w14:textId="015A725E" w:rsidR="007E5F97" w:rsidRPr="009E045E" w:rsidRDefault="007E5F97" w:rsidP="0084119C">
      <w:pPr>
        <w:rPr>
          <w:rFonts w:ascii="David" w:hAnsi="David" w:cs="David"/>
          <w:sz w:val="24"/>
          <w:szCs w:val="24"/>
          <w:rtl/>
        </w:rPr>
      </w:pPr>
      <w:r w:rsidRPr="009E045E">
        <w:rPr>
          <w:rFonts w:ascii="David" w:hAnsi="David" w:cs="David"/>
          <w:sz w:val="24"/>
          <w:szCs w:val="24"/>
          <w:rtl/>
        </w:rPr>
        <w:t xml:space="preserve">מי שנגרם לו כאב וסבל (נזק נפשי) בגלל נזק פיזי </w:t>
      </w:r>
      <w:r w:rsidRPr="009E045E">
        <w:rPr>
          <w:rFonts w:ascii="David" w:hAnsi="David" w:cs="David"/>
          <w:sz w:val="24"/>
          <w:szCs w:val="24"/>
          <w:u w:val="single"/>
          <w:rtl/>
        </w:rPr>
        <w:t>שנגרם למישהו אחר</w:t>
      </w:r>
      <w:r w:rsidR="0084119C" w:rsidRPr="009E045E">
        <w:rPr>
          <w:rFonts w:ascii="David" w:hAnsi="David" w:cs="David"/>
          <w:sz w:val="24"/>
          <w:szCs w:val="24"/>
          <w:rtl/>
        </w:rPr>
        <w:t xml:space="preserve">. ייתכן שמישהו יהיה ניזוק ישיר ועקיף בו זמנית. </w:t>
      </w:r>
    </w:p>
    <w:p w14:paraId="2ACCE7BD" w14:textId="12A83EA9" w:rsidR="002F552C" w:rsidRPr="009E045E" w:rsidRDefault="00B677C0" w:rsidP="00FD7551">
      <w:pPr>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tl/>
        </w:rPr>
        <w:t>אלסוחה</w:t>
      </w:r>
      <w:proofErr w:type="spellEnd"/>
      <w:r w:rsidRPr="009E045E">
        <w:rPr>
          <w:rFonts w:ascii="David" w:hAnsi="David" w:cs="David"/>
          <w:b/>
          <w:bCs/>
          <w:sz w:val="24"/>
          <w:szCs w:val="24"/>
          <w:u w:val="single"/>
          <w:rtl/>
        </w:rPr>
        <w:t xml:space="preserve"> נ' עיזבון המנוח דוד דהאן : </w:t>
      </w:r>
      <w:r w:rsidR="00D10FF2" w:rsidRPr="009E045E">
        <w:rPr>
          <w:rFonts w:ascii="David" w:hAnsi="David" w:cs="David"/>
          <w:sz w:val="24"/>
          <w:szCs w:val="24"/>
          <w:rtl/>
        </w:rPr>
        <w:t xml:space="preserve"> שתי תביעות של קרובי משפחה</w:t>
      </w:r>
      <w:r w:rsidR="00D50F10" w:rsidRPr="009E045E">
        <w:rPr>
          <w:rFonts w:ascii="David" w:hAnsi="David" w:cs="David"/>
          <w:sz w:val="24"/>
          <w:szCs w:val="24"/>
          <w:rtl/>
        </w:rPr>
        <w:t xml:space="preserve"> שצפו בקרוביהם גוססים אחרי ת"ד. </w:t>
      </w:r>
      <w:r w:rsidR="007B1C4F" w:rsidRPr="009E045E">
        <w:rPr>
          <w:rFonts w:ascii="David" w:hAnsi="David" w:cs="David"/>
          <w:sz w:val="24"/>
          <w:szCs w:val="24"/>
          <w:u w:val="single"/>
          <w:rtl/>
        </w:rPr>
        <w:t>תביעה 1</w:t>
      </w:r>
      <w:r w:rsidR="007B1C4F" w:rsidRPr="009E045E">
        <w:rPr>
          <w:rFonts w:ascii="David" w:hAnsi="David" w:cs="David"/>
          <w:sz w:val="24"/>
          <w:szCs w:val="24"/>
          <w:rtl/>
        </w:rPr>
        <w:t xml:space="preserve"> </w:t>
      </w:r>
      <w:r w:rsidR="001C144A" w:rsidRPr="009E045E">
        <w:rPr>
          <w:rFonts w:ascii="David" w:hAnsi="David" w:cs="David"/>
          <w:sz w:val="24"/>
          <w:szCs w:val="24"/>
          <w:rtl/>
        </w:rPr>
        <w:t>–</w:t>
      </w:r>
      <w:r w:rsidR="007B1C4F" w:rsidRPr="009E045E">
        <w:rPr>
          <w:rFonts w:ascii="David" w:hAnsi="David" w:cs="David"/>
          <w:sz w:val="24"/>
          <w:szCs w:val="24"/>
          <w:rtl/>
        </w:rPr>
        <w:t xml:space="preserve"> </w:t>
      </w:r>
      <w:r w:rsidR="001C144A" w:rsidRPr="009E045E">
        <w:rPr>
          <w:rFonts w:ascii="David" w:hAnsi="David" w:cs="David"/>
          <w:sz w:val="24"/>
          <w:szCs w:val="24"/>
          <w:rtl/>
        </w:rPr>
        <w:t xml:space="preserve">הורים שבנם נפגע בתאונה; </w:t>
      </w:r>
      <w:r w:rsidR="001C144A" w:rsidRPr="009E045E">
        <w:rPr>
          <w:rFonts w:ascii="David" w:hAnsi="David" w:cs="David"/>
          <w:sz w:val="24"/>
          <w:szCs w:val="24"/>
          <w:u w:val="single"/>
          <w:rtl/>
        </w:rPr>
        <w:t>תביעה 2</w:t>
      </w:r>
      <w:r w:rsidR="001C144A" w:rsidRPr="009E045E">
        <w:rPr>
          <w:rFonts w:ascii="David" w:hAnsi="David" w:cs="David"/>
          <w:sz w:val="24"/>
          <w:szCs w:val="24"/>
          <w:rtl/>
        </w:rPr>
        <w:t xml:space="preserve"> – אישה שאמה נפצעה </w:t>
      </w:r>
      <w:proofErr w:type="spellStart"/>
      <w:r w:rsidR="001C144A" w:rsidRPr="009E045E">
        <w:rPr>
          <w:rFonts w:ascii="David" w:hAnsi="David" w:cs="David"/>
          <w:sz w:val="24"/>
          <w:szCs w:val="24"/>
          <w:rtl/>
        </w:rPr>
        <w:t>בת"ד</w:t>
      </w:r>
      <w:proofErr w:type="spellEnd"/>
      <w:r w:rsidR="001C144A" w:rsidRPr="009E045E">
        <w:rPr>
          <w:rFonts w:ascii="David" w:hAnsi="David" w:cs="David"/>
          <w:sz w:val="24"/>
          <w:szCs w:val="24"/>
          <w:rtl/>
        </w:rPr>
        <w:t xml:space="preserve"> </w:t>
      </w:r>
      <w:r w:rsidR="00D6761F" w:rsidRPr="009E045E">
        <w:rPr>
          <w:rFonts w:ascii="David" w:hAnsi="David" w:cs="David"/>
          <w:sz w:val="24"/>
          <w:szCs w:val="24"/>
          <w:rtl/>
        </w:rPr>
        <w:t>ולאחר מס' ימים נפטרה.</w:t>
      </w:r>
      <w:r w:rsidR="002F552C" w:rsidRPr="009E045E">
        <w:rPr>
          <w:rFonts w:ascii="David" w:hAnsi="David" w:cs="David"/>
          <w:sz w:val="24"/>
          <w:szCs w:val="24"/>
          <w:rtl/>
        </w:rPr>
        <w:t xml:space="preserve"> </w:t>
      </w:r>
      <w:r w:rsidR="002F552C" w:rsidRPr="009E045E">
        <w:rPr>
          <w:rFonts w:ascii="David" w:hAnsi="David" w:cs="David"/>
          <w:b/>
          <w:bCs/>
          <w:sz w:val="24"/>
          <w:szCs w:val="24"/>
          <w:rtl/>
        </w:rPr>
        <w:t>קושי</w:t>
      </w:r>
      <w:r w:rsidR="002F552C" w:rsidRPr="009E045E">
        <w:rPr>
          <w:rFonts w:ascii="David" w:hAnsi="David" w:cs="David"/>
          <w:sz w:val="24"/>
          <w:szCs w:val="24"/>
          <w:rtl/>
        </w:rPr>
        <w:t>: כל מי שנמצא בקרבת האירוע יטען לפגיעה? קושי ראייתי – פתח לרמאים</w:t>
      </w:r>
      <w:r w:rsidR="003C33A0">
        <w:rPr>
          <w:rFonts w:ascii="David" w:hAnsi="David" w:cs="David" w:hint="cs"/>
          <w:sz w:val="24"/>
          <w:szCs w:val="24"/>
          <w:rtl/>
        </w:rPr>
        <w:t>, הצפת ביהמ"ש</w:t>
      </w:r>
      <w:r w:rsidR="002F552C" w:rsidRPr="009E045E">
        <w:rPr>
          <w:rFonts w:ascii="David" w:hAnsi="David" w:cs="David"/>
          <w:sz w:val="24"/>
          <w:szCs w:val="24"/>
          <w:rtl/>
        </w:rPr>
        <w:t>.</w:t>
      </w:r>
    </w:p>
    <w:p w14:paraId="7B06C73E" w14:textId="1B5B61B5" w:rsidR="00B677C0" w:rsidRPr="009E045E" w:rsidRDefault="00D6761F" w:rsidP="00FD7551">
      <w:pPr>
        <w:shd w:val="clear" w:color="auto" w:fill="FFD966" w:themeFill="accent4" w:themeFillTint="99"/>
        <w:rPr>
          <w:rFonts w:ascii="David" w:hAnsi="David" w:cs="David"/>
          <w:sz w:val="24"/>
          <w:szCs w:val="24"/>
          <w:u w:val="single"/>
          <w:rtl/>
        </w:rPr>
      </w:pPr>
      <w:r w:rsidRPr="009E045E">
        <w:rPr>
          <w:rFonts w:ascii="David" w:hAnsi="David" w:cs="David"/>
          <w:sz w:val="24"/>
          <w:szCs w:val="24"/>
          <w:u w:val="single"/>
          <w:rtl/>
        </w:rPr>
        <w:t xml:space="preserve"> </w:t>
      </w:r>
      <w:r w:rsidR="002A00B0" w:rsidRPr="009E045E">
        <w:rPr>
          <w:rFonts w:ascii="David" w:hAnsi="David" w:cs="David"/>
          <w:sz w:val="24"/>
          <w:szCs w:val="24"/>
          <w:u w:val="single"/>
          <w:rtl/>
        </w:rPr>
        <w:t>איך נכיר בנ</w:t>
      </w:r>
      <w:r w:rsidR="00BF5FAE" w:rsidRPr="009E045E">
        <w:rPr>
          <w:rFonts w:ascii="David" w:hAnsi="David" w:cs="David"/>
          <w:sz w:val="24"/>
          <w:szCs w:val="24"/>
          <w:u w:val="single"/>
          <w:rtl/>
        </w:rPr>
        <w:t>זק של הניזוקים העקיפים?</w:t>
      </w:r>
      <w:r w:rsidR="00BF5FAE" w:rsidRPr="009E045E">
        <w:rPr>
          <w:rFonts w:ascii="David" w:hAnsi="David" w:cs="David"/>
          <w:sz w:val="24"/>
          <w:szCs w:val="24"/>
          <w:u w:val="single"/>
        </w:rPr>
        <w:t xml:space="preserve"> </w:t>
      </w:r>
      <w:r w:rsidR="00BF5FAE" w:rsidRPr="009E045E">
        <w:rPr>
          <w:rFonts w:ascii="David" w:hAnsi="David" w:cs="David"/>
          <w:sz w:val="24"/>
          <w:szCs w:val="24"/>
          <w:u w:val="single"/>
          <w:rtl/>
        </w:rPr>
        <w:t xml:space="preserve"> </w:t>
      </w:r>
    </w:p>
    <w:p w14:paraId="1BC01494" w14:textId="06D490B4" w:rsidR="00E673E0" w:rsidRPr="009E045E" w:rsidRDefault="00E673E0" w:rsidP="00662090">
      <w:pPr>
        <w:pStyle w:val="a7"/>
        <w:numPr>
          <w:ilvl w:val="0"/>
          <w:numId w:val="28"/>
        </w:numPr>
        <w:shd w:val="clear" w:color="auto" w:fill="FFD966" w:themeFill="accent4" w:themeFillTint="99"/>
        <w:rPr>
          <w:rFonts w:ascii="David" w:hAnsi="David" w:cs="David"/>
          <w:sz w:val="24"/>
          <w:szCs w:val="24"/>
        </w:rPr>
      </w:pPr>
      <w:r w:rsidRPr="009E045E">
        <w:rPr>
          <w:rFonts w:ascii="David" w:hAnsi="David" w:cs="David"/>
          <w:b/>
          <w:bCs/>
          <w:sz w:val="24"/>
          <w:szCs w:val="24"/>
          <w:rtl/>
        </w:rPr>
        <w:t>קרבה משפחתית מדרגה ראשונה</w:t>
      </w:r>
      <w:r w:rsidR="006844DF" w:rsidRPr="009E045E">
        <w:rPr>
          <w:rFonts w:ascii="David" w:hAnsi="David" w:cs="David"/>
          <w:b/>
          <w:bCs/>
          <w:sz w:val="24"/>
          <w:szCs w:val="24"/>
          <w:rtl/>
        </w:rPr>
        <w:t>:</w:t>
      </w:r>
      <w:r w:rsidR="006844DF" w:rsidRPr="009E045E">
        <w:rPr>
          <w:rFonts w:ascii="David" w:hAnsi="David" w:cs="David"/>
          <w:sz w:val="24"/>
          <w:szCs w:val="24"/>
          <w:rtl/>
        </w:rPr>
        <w:t xml:space="preserve"> נטיל אחריות רק אם אנשים יכולים לצפות את הנז</w:t>
      </w:r>
      <w:r w:rsidR="0036484E" w:rsidRPr="009E045E">
        <w:rPr>
          <w:rFonts w:ascii="David" w:hAnsi="David" w:cs="David"/>
          <w:sz w:val="24"/>
          <w:szCs w:val="24"/>
          <w:rtl/>
        </w:rPr>
        <w:t xml:space="preserve">ק </w:t>
      </w:r>
      <w:r w:rsidR="006844DF" w:rsidRPr="009E045E">
        <w:rPr>
          <w:rFonts w:ascii="David" w:hAnsi="David" w:cs="David"/>
          <w:sz w:val="24"/>
          <w:szCs w:val="24"/>
          <w:rtl/>
        </w:rPr>
        <w:t>שלהם</w:t>
      </w:r>
      <w:r w:rsidR="00BE08CE" w:rsidRPr="009E045E">
        <w:rPr>
          <w:rFonts w:ascii="David" w:hAnsi="David" w:cs="David"/>
          <w:sz w:val="24"/>
          <w:szCs w:val="24"/>
          <w:rtl/>
        </w:rPr>
        <w:t xml:space="preserve">, </w:t>
      </w:r>
      <w:r w:rsidR="001148BC" w:rsidRPr="009E045E">
        <w:rPr>
          <w:rFonts w:ascii="David" w:hAnsi="David" w:cs="David"/>
          <w:sz w:val="24"/>
          <w:szCs w:val="24"/>
          <w:rtl/>
        </w:rPr>
        <w:t>אם הוכחה מערכת יחסים חזקה גם אם לא בן ובן זוג אפשר להטיל אחריות</w:t>
      </w:r>
      <w:r w:rsidR="00D11DF3" w:rsidRPr="009E045E">
        <w:rPr>
          <w:rFonts w:ascii="David" w:hAnsi="David" w:cs="David"/>
          <w:sz w:val="24"/>
          <w:szCs w:val="24"/>
          <w:rtl/>
        </w:rPr>
        <w:t xml:space="preserve">. פס"ד </w:t>
      </w:r>
      <w:r w:rsidR="00E4725D" w:rsidRPr="009E045E">
        <w:rPr>
          <w:rFonts w:ascii="David" w:hAnsi="David" w:cs="David"/>
          <w:sz w:val="24"/>
          <w:szCs w:val="24"/>
          <w:rtl/>
        </w:rPr>
        <w:t xml:space="preserve">מאפשר גמישות </w:t>
      </w:r>
    </w:p>
    <w:p w14:paraId="53F7EE7A" w14:textId="46B77D29" w:rsidR="00346947" w:rsidRPr="009E045E" w:rsidRDefault="00382776" w:rsidP="00662090">
      <w:pPr>
        <w:pStyle w:val="a7"/>
        <w:numPr>
          <w:ilvl w:val="0"/>
          <w:numId w:val="28"/>
        </w:numPr>
        <w:shd w:val="clear" w:color="auto" w:fill="FFD966" w:themeFill="accent4" w:themeFillTint="99"/>
        <w:rPr>
          <w:rFonts w:ascii="David" w:hAnsi="David" w:cs="David"/>
          <w:sz w:val="24"/>
          <w:szCs w:val="24"/>
        </w:rPr>
      </w:pPr>
      <w:r w:rsidRPr="009E045E">
        <w:rPr>
          <w:rFonts w:ascii="David" w:hAnsi="David" w:cs="David"/>
          <w:b/>
          <w:bCs/>
          <w:sz w:val="24"/>
          <w:szCs w:val="24"/>
          <w:rtl/>
        </w:rPr>
        <w:t>התרשמות חושית ישירה מהאירוע המזיק ותוצאותיו</w:t>
      </w:r>
      <w:r w:rsidR="00404471" w:rsidRPr="009E045E">
        <w:rPr>
          <w:rFonts w:ascii="David" w:hAnsi="David" w:cs="David"/>
          <w:sz w:val="24"/>
          <w:szCs w:val="24"/>
          <w:rtl/>
        </w:rPr>
        <w:t xml:space="preserve">: </w:t>
      </w:r>
      <w:r w:rsidR="00B7486A" w:rsidRPr="009E045E">
        <w:rPr>
          <w:rFonts w:ascii="David" w:hAnsi="David" w:cs="David"/>
          <w:sz w:val="24"/>
          <w:szCs w:val="24"/>
          <w:rtl/>
        </w:rPr>
        <w:t>ראיתי ושמעתי את התאונה בעצמי.</w:t>
      </w:r>
    </w:p>
    <w:p w14:paraId="08496903" w14:textId="574942E7" w:rsidR="00B7486A" w:rsidRPr="009E045E" w:rsidRDefault="006B3D2F" w:rsidP="00662090">
      <w:pPr>
        <w:pStyle w:val="a7"/>
        <w:numPr>
          <w:ilvl w:val="0"/>
          <w:numId w:val="28"/>
        </w:numPr>
        <w:shd w:val="clear" w:color="auto" w:fill="FFD966" w:themeFill="accent4" w:themeFillTint="99"/>
        <w:rPr>
          <w:rFonts w:ascii="David" w:hAnsi="David" w:cs="David"/>
          <w:sz w:val="24"/>
          <w:szCs w:val="24"/>
          <w:rtl/>
        </w:rPr>
      </w:pPr>
      <w:r w:rsidRPr="009E045E">
        <w:rPr>
          <w:rFonts w:ascii="David" w:hAnsi="David" w:cs="David"/>
          <w:b/>
          <w:bCs/>
          <w:sz w:val="24"/>
          <w:szCs w:val="24"/>
          <w:rtl/>
        </w:rPr>
        <w:t>קרבה בזמן ובמקום:</w:t>
      </w:r>
      <w:r w:rsidR="007300B5" w:rsidRPr="009E045E">
        <w:rPr>
          <w:rFonts w:ascii="David" w:hAnsi="David" w:cs="David"/>
          <w:b/>
          <w:bCs/>
          <w:sz w:val="24"/>
          <w:szCs w:val="24"/>
          <w:rtl/>
        </w:rPr>
        <w:t xml:space="preserve"> </w:t>
      </w:r>
      <w:r w:rsidRPr="009E045E">
        <w:rPr>
          <w:rFonts w:ascii="David" w:hAnsi="David" w:cs="David"/>
          <w:b/>
          <w:bCs/>
          <w:sz w:val="24"/>
          <w:szCs w:val="24"/>
          <w:rtl/>
        </w:rPr>
        <w:t xml:space="preserve"> </w:t>
      </w:r>
      <w:r w:rsidR="00CF1354" w:rsidRPr="009E045E">
        <w:rPr>
          <w:rFonts w:ascii="David" w:hAnsi="David" w:cs="David"/>
          <w:sz w:val="24"/>
          <w:szCs w:val="24"/>
          <w:rtl/>
        </w:rPr>
        <w:t>צריך להראות שבעקבות התאונה נגרם נזק נפשי</w:t>
      </w:r>
      <w:r w:rsidR="00856DB1" w:rsidRPr="009E045E">
        <w:rPr>
          <w:rFonts w:ascii="David" w:hAnsi="David" w:cs="David"/>
          <w:sz w:val="24"/>
          <w:szCs w:val="24"/>
          <w:rtl/>
        </w:rPr>
        <w:t xml:space="preserve">, </w:t>
      </w:r>
      <w:r w:rsidR="0084640E" w:rsidRPr="009E045E">
        <w:rPr>
          <w:rFonts w:ascii="David" w:hAnsi="David" w:cs="David"/>
          <w:sz w:val="24"/>
          <w:szCs w:val="24"/>
          <w:rtl/>
        </w:rPr>
        <w:t xml:space="preserve">נזכור שאנחנו תחת מטרייה של רשלנות, </w:t>
      </w:r>
      <w:r w:rsidR="00856DB1" w:rsidRPr="009E045E">
        <w:rPr>
          <w:rFonts w:ascii="David" w:hAnsi="David" w:cs="David"/>
          <w:sz w:val="24"/>
          <w:szCs w:val="24"/>
          <w:rtl/>
        </w:rPr>
        <w:t>רעיון הקרבה וה</w:t>
      </w:r>
      <w:r w:rsidR="00BB48D2" w:rsidRPr="009E045E">
        <w:rPr>
          <w:rFonts w:ascii="David" w:hAnsi="David" w:cs="David"/>
          <w:sz w:val="24"/>
          <w:szCs w:val="24"/>
          <w:rtl/>
        </w:rPr>
        <w:t>זמן</w:t>
      </w:r>
      <w:r w:rsidR="00856DB1" w:rsidRPr="009E045E">
        <w:rPr>
          <w:rFonts w:ascii="David" w:hAnsi="David" w:cs="David"/>
          <w:sz w:val="24"/>
          <w:szCs w:val="24"/>
          <w:rtl/>
        </w:rPr>
        <w:t xml:space="preserve"> נותנים אינדיקציה ל-קש"ס. </w:t>
      </w:r>
      <w:r w:rsidR="00B74421" w:rsidRPr="009E045E">
        <w:rPr>
          <w:rFonts w:ascii="David" w:hAnsi="David" w:cs="David"/>
          <w:sz w:val="24"/>
          <w:szCs w:val="24"/>
          <w:rtl/>
        </w:rPr>
        <w:t xml:space="preserve"> </w:t>
      </w:r>
      <w:r w:rsidR="008132EC" w:rsidRPr="009E045E">
        <w:rPr>
          <w:rFonts w:ascii="David" w:hAnsi="David" w:cs="David"/>
          <w:sz w:val="24"/>
          <w:szCs w:val="24"/>
          <w:rtl/>
        </w:rPr>
        <w:t xml:space="preserve">כשיש הלם </w:t>
      </w:r>
      <w:r w:rsidR="00F20DA1" w:rsidRPr="009E045E">
        <w:rPr>
          <w:rFonts w:ascii="David" w:hAnsi="David" w:cs="David"/>
          <w:sz w:val="24"/>
          <w:szCs w:val="24"/>
          <w:rtl/>
        </w:rPr>
        <w:t>וזעזוע קל לזהות קש"ס.</w:t>
      </w:r>
      <w:r w:rsidR="00395E45" w:rsidRPr="009E045E">
        <w:rPr>
          <w:rFonts w:ascii="David" w:hAnsi="David" w:cs="David"/>
          <w:sz w:val="24"/>
          <w:szCs w:val="24"/>
          <w:rtl/>
        </w:rPr>
        <w:t xml:space="preserve">(לא התקיים בעניין </w:t>
      </w:r>
      <w:proofErr w:type="spellStart"/>
      <w:r w:rsidR="00395E45" w:rsidRPr="009E045E">
        <w:rPr>
          <w:rFonts w:ascii="David" w:hAnsi="David" w:cs="David"/>
          <w:sz w:val="24"/>
          <w:szCs w:val="24"/>
          <w:rtl/>
        </w:rPr>
        <w:t>אלסוחה</w:t>
      </w:r>
      <w:proofErr w:type="spellEnd"/>
      <w:r w:rsidR="00395E45" w:rsidRPr="009E045E">
        <w:rPr>
          <w:rFonts w:ascii="David" w:hAnsi="David" w:cs="David"/>
          <w:sz w:val="24"/>
          <w:szCs w:val="24"/>
          <w:rtl/>
        </w:rPr>
        <w:t>).</w:t>
      </w:r>
    </w:p>
    <w:p w14:paraId="243AE8DA" w14:textId="0EE53DFC" w:rsidR="00ED6D82" w:rsidRPr="009E045E" w:rsidRDefault="00EF4219" w:rsidP="00662090">
      <w:pPr>
        <w:pStyle w:val="a7"/>
        <w:numPr>
          <w:ilvl w:val="0"/>
          <w:numId w:val="28"/>
        </w:numPr>
        <w:shd w:val="clear" w:color="auto" w:fill="FFD966" w:themeFill="accent4" w:themeFillTint="99"/>
        <w:rPr>
          <w:rFonts w:ascii="David" w:hAnsi="David" w:cs="David"/>
          <w:sz w:val="24"/>
          <w:szCs w:val="24"/>
        </w:rPr>
      </w:pPr>
      <w:r w:rsidRPr="009E045E">
        <w:rPr>
          <w:rFonts w:ascii="David" w:hAnsi="David" w:cs="David"/>
          <w:b/>
          <w:bCs/>
          <w:sz w:val="24"/>
          <w:szCs w:val="24"/>
          <w:rtl/>
        </w:rPr>
        <w:t xml:space="preserve">נזק נפשי משמעותי - </w:t>
      </w:r>
      <w:r w:rsidRPr="009E045E">
        <w:rPr>
          <w:rFonts w:ascii="David" w:hAnsi="David" w:cs="David"/>
          <w:sz w:val="24"/>
          <w:szCs w:val="24"/>
          <w:rtl/>
        </w:rPr>
        <w:t xml:space="preserve"> הכי קשה לביהמ"ש להתגמש בו</w:t>
      </w:r>
      <w:r w:rsidR="00FD7551" w:rsidRPr="009E045E">
        <w:rPr>
          <w:rFonts w:ascii="David" w:hAnsi="David" w:cs="David"/>
          <w:sz w:val="24"/>
          <w:szCs w:val="24"/>
          <w:rtl/>
        </w:rPr>
        <w:t>.</w:t>
      </w:r>
      <w:r w:rsidR="00ED6D82" w:rsidRPr="009E045E">
        <w:rPr>
          <w:rFonts w:ascii="David" w:hAnsi="David" w:cs="David"/>
          <w:sz w:val="24"/>
          <w:szCs w:val="24"/>
          <w:rtl/>
        </w:rPr>
        <w:t xml:space="preserve"> </w:t>
      </w:r>
    </w:p>
    <w:p w14:paraId="0B8796A9" w14:textId="67D70461" w:rsidR="00ED6D82" w:rsidRPr="009E045E" w:rsidRDefault="00ED6D82" w:rsidP="00662090">
      <w:pPr>
        <w:pStyle w:val="a7"/>
        <w:numPr>
          <w:ilvl w:val="0"/>
          <w:numId w:val="2"/>
        </w:numPr>
        <w:shd w:val="clear" w:color="auto" w:fill="FFD966" w:themeFill="accent4" w:themeFillTint="99"/>
        <w:rPr>
          <w:rFonts w:ascii="David" w:hAnsi="David" w:cs="David"/>
          <w:sz w:val="24"/>
          <w:szCs w:val="24"/>
        </w:rPr>
      </w:pPr>
      <w:r w:rsidRPr="009E045E">
        <w:rPr>
          <w:rFonts w:ascii="David" w:hAnsi="David" w:cs="David"/>
          <w:b/>
          <w:bCs/>
          <w:sz w:val="24"/>
          <w:szCs w:val="24"/>
          <w:rtl/>
        </w:rPr>
        <w:t>ההבדל בין תנאי 2 ל3 :</w:t>
      </w:r>
      <w:r w:rsidRPr="009E045E">
        <w:rPr>
          <w:rFonts w:ascii="David" w:hAnsi="David" w:cs="David"/>
          <w:sz w:val="24"/>
          <w:szCs w:val="24"/>
          <w:rtl/>
        </w:rPr>
        <w:t xml:space="preserve"> </w:t>
      </w:r>
      <w:r w:rsidR="003467EB" w:rsidRPr="009E045E">
        <w:rPr>
          <w:rFonts w:ascii="David" w:hAnsi="David" w:cs="David"/>
          <w:sz w:val="24"/>
          <w:szCs w:val="24"/>
          <w:rtl/>
        </w:rPr>
        <w:t>התרשמות ישירה רואה בעיניו</w:t>
      </w:r>
      <w:r w:rsidR="00826B0B" w:rsidRPr="009E045E">
        <w:rPr>
          <w:rFonts w:ascii="David" w:hAnsi="David" w:cs="David"/>
          <w:sz w:val="24"/>
          <w:szCs w:val="24"/>
          <w:rtl/>
        </w:rPr>
        <w:t xml:space="preserve"> </w:t>
      </w:r>
      <w:r w:rsidR="00AE7254" w:rsidRPr="009E045E">
        <w:rPr>
          <w:rFonts w:ascii="David" w:hAnsi="David" w:cs="David"/>
          <w:sz w:val="24"/>
          <w:szCs w:val="24"/>
          <w:rtl/>
        </w:rPr>
        <w:t xml:space="preserve">. קרבה בזמן ובמקום גם </w:t>
      </w:r>
      <w:r w:rsidR="00B0120D" w:rsidRPr="009E045E">
        <w:rPr>
          <w:rFonts w:ascii="David" w:hAnsi="David" w:cs="David"/>
          <w:sz w:val="24"/>
          <w:szCs w:val="24"/>
          <w:rtl/>
        </w:rPr>
        <w:t>מי שלא מצוי באירוע אבל עומד על האסון בחושים שלו מקיים את הדרישה</w:t>
      </w:r>
      <w:r w:rsidR="003467EB" w:rsidRPr="009E045E">
        <w:rPr>
          <w:rFonts w:ascii="David" w:hAnsi="David" w:cs="David"/>
          <w:sz w:val="24"/>
          <w:szCs w:val="24"/>
          <w:rtl/>
        </w:rPr>
        <w:t>.</w:t>
      </w:r>
      <w:r w:rsidR="000C0CF1" w:rsidRPr="009E045E">
        <w:rPr>
          <w:rFonts w:ascii="David" w:hAnsi="David" w:cs="David"/>
          <w:sz w:val="24"/>
          <w:szCs w:val="24"/>
          <w:rtl/>
        </w:rPr>
        <w:t xml:space="preserve"> </w:t>
      </w:r>
    </w:p>
    <w:p w14:paraId="68BE30AD" w14:textId="635E5389" w:rsidR="00FD7551" w:rsidRPr="009E045E" w:rsidRDefault="00FD7551" w:rsidP="00FD7551">
      <w:pPr>
        <w:pStyle w:val="a7"/>
        <w:rPr>
          <w:rFonts w:ascii="David" w:hAnsi="David" w:cs="David"/>
          <w:b/>
          <w:bCs/>
          <w:sz w:val="24"/>
          <w:szCs w:val="24"/>
          <w:rtl/>
        </w:rPr>
      </w:pPr>
    </w:p>
    <w:p w14:paraId="34B794D3" w14:textId="0C69AE89" w:rsidR="00FD7551" w:rsidRPr="009E045E" w:rsidRDefault="00FD7551" w:rsidP="00DC5CC4">
      <w:pPr>
        <w:pStyle w:val="a7"/>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פס"ד שוויקי נ' מדינת ישראל:</w:t>
      </w:r>
      <w:r w:rsidR="003B3F12" w:rsidRPr="009E045E">
        <w:rPr>
          <w:rFonts w:ascii="David" w:hAnsi="David" w:cs="David"/>
          <w:sz w:val="24"/>
          <w:szCs w:val="24"/>
          <w:u w:val="single"/>
          <w:rtl/>
        </w:rPr>
        <w:t xml:space="preserve"> </w:t>
      </w:r>
      <w:r w:rsidR="003B3F12" w:rsidRPr="009E045E">
        <w:rPr>
          <w:rFonts w:ascii="David" w:hAnsi="David" w:cs="David"/>
          <w:sz w:val="24"/>
          <w:szCs w:val="24"/>
          <w:rtl/>
        </w:rPr>
        <w:t xml:space="preserve"> </w:t>
      </w:r>
      <w:r w:rsidR="009613FF" w:rsidRPr="009E045E">
        <w:rPr>
          <w:rFonts w:ascii="David" w:hAnsi="David" w:cs="David"/>
          <w:sz w:val="24"/>
          <w:szCs w:val="24"/>
          <w:rtl/>
        </w:rPr>
        <w:t>(מגמיש כלל 3</w:t>
      </w:r>
      <w:r w:rsidR="00FB4817" w:rsidRPr="009E045E">
        <w:rPr>
          <w:rFonts w:ascii="David" w:hAnsi="David" w:cs="David"/>
          <w:sz w:val="24"/>
          <w:szCs w:val="24"/>
          <w:rtl/>
        </w:rPr>
        <w:t xml:space="preserve"> כי נזק פיזי כתוצאה מנזק נפשי לא נגרם מההלם הראשוני</w:t>
      </w:r>
      <w:r w:rsidR="009613FF" w:rsidRPr="009E045E">
        <w:rPr>
          <w:rFonts w:ascii="David" w:hAnsi="David" w:cs="David"/>
          <w:sz w:val="24"/>
          <w:szCs w:val="24"/>
          <w:rtl/>
        </w:rPr>
        <w:t xml:space="preserve">) </w:t>
      </w:r>
      <w:r w:rsidR="003B3F12" w:rsidRPr="009E045E">
        <w:rPr>
          <w:rFonts w:ascii="David" w:hAnsi="David" w:cs="David"/>
          <w:sz w:val="24"/>
          <w:szCs w:val="24"/>
          <w:rtl/>
        </w:rPr>
        <w:t xml:space="preserve">הורים תובעים שילדיהם נפגעו מירי מוטעה של צה"ל, </w:t>
      </w:r>
      <w:r w:rsidR="0058682B" w:rsidRPr="009E045E">
        <w:rPr>
          <w:rFonts w:ascii="David" w:hAnsi="David" w:cs="David"/>
          <w:b/>
          <w:bCs/>
          <w:sz w:val="24"/>
          <w:szCs w:val="24"/>
          <w:rtl/>
        </w:rPr>
        <w:t xml:space="preserve">נקבע </w:t>
      </w:r>
      <w:r w:rsidR="00FD3D70" w:rsidRPr="009E045E">
        <w:rPr>
          <w:rFonts w:ascii="David" w:hAnsi="David" w:cs="David"/>
          <w:sz w:val="24"/>
          <w:szCs w:val="24"/>
          <w:rtl/>
        </w:rPr>
        <w:t xml:space="preserve">שאם </w:t>
      </w:r>
      <w:r w:rsidR="00FD3D70" w:rsidRPr="009E045E">
        <w:rPr>
          <w:rFonts w:ascii="David" w:hAnsi="David" w:cs="David"/>
          <w:b/>
          <w:bCs/>
          <w:sz w:val="24"/>
          <w:szCs w:val="24"/>
          <w:rtl/>
        </w:rPr>
        <w:t>מוכח קש"ס בין הנזק הנפשי לפיזי אפשר לקבל את התביעה</w:t>
      </w:r>
      <w:r w:rsidR="00FD3D70" w:rsidRPr="009E045E">
        <w:rPr>
          <w:rFonts w:ascii="David" w:hAnsi="David" w:cs="David"/>
          <w:sz w:val="24"/>
          <w:szCs w:val="24"/>
          <w:rtl/>
        </w:rPr>
        <w:t xml:space="preserve"> אך בעניין הזה לא הוכח וגם הנזק הנפשי לא היה משמעותי(לא התקיים תנאי 4)</w:t>
      </w:r>
      <w:r w:rsidR="00DB36EB" w:rsidRPr="009E045E">
        <w:rPr>
          <w:rFonts w:ascii="David" w:hAnsi="David" w:cs="David"/>
          <w:sz w:val="24"/>
          <w:szCs w:val="24"/>
          <w:rtl/>
        </w:rPr>
        <w:t xml:space="preserve">, לא הייתה התרשלות אך המשטרה הסכימה לפצות. האב טען שחלה במחלת לב </w:t>
      </w:r>
      <w:r w:rsidR="00014BB8" w:rsidRPr="009E045E">
        <w:rPr>
          <w:rFonts w:ascii="David" w:hAnsi="David" w:cs="David"/>
          <w:sz w:val="24"/>
          <w:szCs w:val="24"/>
          <w:rtl/>
        </w:rPr>
        <w:t xml:space="preserve">כתוצאה מהנזק הנפשי שנגרם לו על בנו, </w:t>
      </w:r>
      <w:r w:rsidR="009F4B26" w:rsidRPr="009E045E">
        <w:rPr>
          <w:rFonts w:ascii="David" w:hAnsi="David" w:cs="David"/>
          <w:sz w:val="24"/>
          <w:szCs w:val="24"/>
          <w:rtl/>
        </w:rPr>
        <w:t>ריבלין אומר</w:t>
      </w:r>
      <w:r w:rsidR="00467A8A" w:rsidRPr="009E045E">
        <w:rPr>
          <w:rFonts w:ascii="David" w:hAnsi="David" w:cs="David"/>
          <w:sz w:val="24"/>
          <w:szCs w:val="24"/>
          <w:rtl/>
        </w:rPr>
        <w:t xml:space="preserve"> שיש אפשרות להכיר בפגיעה כזו : נזק נפשי שנובע מנפשי. </w:t>
      </w:r>
      <w:r w:rsidR="00BE1EEC" w:rsidRPr="009E045E">
        <w:rPr>
          <w:rFonts w:ascii="David" w:hAnsi="David" w:cs="David"/>
          <w:sz w:val="24"/>
          <w:szCs w:val="24"/>
          <w:rtl/>
        </w:rPr>
        <w:t xml:space="preserve">מחילים את כללי </w:t>
      </w:r>
      <w:proofErr w:type="spellStart"/>
      <w:r w:rsidR="00BE1EEC" w:rsidRPr="009E045E">
        <w:rPr>
          <w:rFonts w:ascii="David" w:hAnsi="David" w:cs="David"/>
          <w:sz w:val="24"/>
          <w:szCs w:val="24"/>
          <w:rtl/>
        </w:rPr>
        <w:t>אלסוחה</w:t>
      </w:r>
      <w:proofErr w:type="spellEnd"/>
      <w:r w:rsidR="00BE1EEC" w:rsidRPr="009E045E">
        <w:rPr>
          <w:rFonts w:ascii="David" w:hAnsi="David" w:cs="David"/>
          <w:sz w:val="24"/>
          <w:szCs w:val="24"/>
          <w:rtl/>
        </w:rPr>
        <w:t xml:space="preserve"> בשינויים המחיי</w:t>
      </w:r>
      <w:r w:rsidR="000669C6" w:rsidRPr="009E045E">
        <w:rPr>
          <w:rFonts w:ascii="David" w:hAnsi="David" w:cs="David"/>
          <w:sz w:val="24"/>
          <w:szCs w:val="24"/>
          <w:rtl/>
        </w:rPr>
        <w:t>בי</w:t>
      </w:r>
      <w:r w:rsidR="00BE1EEC" w:rsidRPr="009E045E">
        <w:rPr>
          <w:rFonts w:ascii="David" w:hAnsi="David" w:cs="David"/>
          <w:sz w:val="24"/>
          <w:szCs w:val="24"/>
          <w:rtl/>
        </w:rPr>
        <w:t xml:space="preserve">ם. בפס"ד זה זמן וקרבה משחקים תפקיד מרכזי. אם מוכיחים קש"ס נקל בתנאי של קרבה וזמן </w:t>
      </w:r>
      <w:r w:rsidR="00D40DDA" w:rsidRPr="009E045E">
        <w:rPr>
          <w:rFonts w:ascii="David" w:hAnsi="David" w:cs="David"/>
          <w:sz w:val="24"/>
          <w:szCs w:val="24"/>
          <w:rtl/>
        </w:rPr>
        <w:t>. לא הצליחו להוכיח קש"ס כי האבא מעשן ויש לו</w:t>
      </w:r>
      <w:r w:rsidR="00CD589B" w:rsidRPr="009E045E">
        <w:rPr>
          <w:rFonts w:ascii="David" w:hAnsi="David" w:cs="David"/>
          <w:sz w:val="24"/>
          <w:szCs w:val="24"/>
          <w:rtl/>
        </w:rPr>
        <w:t xml:space="preserve"> רקע משפחתי במחלות לב.</w:t>
      </w:r>
    </w:p>
    <w:p w14:paraId="228818F9" w14:textId="61953D0F" w:rsidR="00DA6CE0" w:rsidRPr="009E045E" w:rsidRDefault="00DA6CE0" w:rsidP="00DA6CE0">
      <w:pPr>
        <w:pStyle w:val="a7"/>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גם לרחמים יש גבולות!</w:t>
      </w:r>
      <w:r w:rsidRPr="009E045E">
        <w:rPr>
          <w:rFonts w:ascii="David" w:hAnsi="David" w:cs="David"/>
          <w:sz w:val="24"/>
          <w:szCs w:val="24"/>
          <w:rtl/>
        </w:rPr>
        <w:t xml:space="preserve"> אם מאפשרים לאחד אנחנו פותחים דלת בפני רבים!</w:t>
      </w:r>
    </w:p>
    <w:p w14:paraId="46276024" w14:textId="39368205" w:rsidR="00947371" w:rsidRPr="009E045E" w:rsidRDefault="00ED7354" w:rsidP="00D7136F">
      <w:pPr>
        <w:shd w:val="clear" w:color="auto" w:fill="FFD966" w:themeFill="accent4" w:themeFillTint="99"/>
        <w:rPr>
          <w:rFonts w:ascii="David" w:hAnsi="David" w:cs="David"/>
          <w:sz w:val="24"/>
          <w:szCs w:val="24"/>
          <w:rtl/>
        </w:rPr>
      </w:pPr>
      <w:r w:rsidRPr="009E045E">
        <w:rPr>
          <w:rFonts w:ascii="David" w:hAnsi="David" w:cs="David"/>
          <w:b/>
          <w:bCs/>
          <w:sz w:val="24"/>
          <w:szCs w:val="24"/>
          <w:u w:val="single"/>
          <w:rtl/>
        </w:rPr>
        <w:t xml:space="preserve">פס"ד לבנה נ' שערי צדק(חריג לכלל 4): </w:t>
      </w:r>
      <w:r w:rsidRPr="009E045E">
        <w:rPr>
          <w:rFonts w:ascii="David" w:hAnsi="David" w:cs="David"/>
          <w:sz w:val="24"/>
          <w:szCs w:val="24"/>
          <w:rtl/>
        </w:rPr>
        <w:t xml:space="preserve"> </w:t>
      </w:r>
      <w:r w:rsidR="00D7136F" w:rsidRPr="009E045E">
        <w:rPr>
          <w:rFonts w:ascii="David" w:hAnsi="David" w:cs="David"/>
          <w:sz w:val="24"/>
          <w:szCs w:val="24"/>
          <w:rtl/>
        </w:rPr>
        <w:t>לא אמרו לאישה הרה להסתובב גג שעתיים</w:t>
      </w:r>
      <w:r w:rsidR="00187098" w:rsidRPr="009E045E">
        <w:rPr>
          <w:rFonts w:ascii="David" w:hAnsi="David" w:cs="David"/>
          <w:sz w:val="24"/>
          <w:szCs w:val="24"/>
          <w:rtl/>
        </w:rPr>
        <w:t xml:space="preserve"> ולהישאר בקרבת המקום</w:t>
      </w:r>
      <w:r w:rsidR="00D7136F" w:rsidRPr="009E045E">
        <w:rPr>
          <w:rFonts w:ascii="David" w:hAnsi="David" w:cs="David"/>
          <w:sz w:val="24"/>
          <w:szCs w:val="24"/>
          <w:rtl/>
        </w:rPr>
        <w:t>, העובר מת.</w:t>
      </w:r>
      <w:r w:rsidR="00187098" w:rsidRPr="009E045E">
        <w:rPr>
          <w:rFonts w:ascii="David" w:hAnsi="David" w:cs="David"/>
          <w:sz w:val="24"/>
          <w:szCs w:val="24"/>
          <w:rtl/>
        </w:rPr>
        <w:t xml:space="preserve"> </w:t>
      </w:r>
      <w:r w:rsidR="00E25576" w:rsidRPr="009E045E">
        <w:rPr>
          <w:rFonts w:ascii="David" w:hAnsi="David" w:cs="David"/>
          <w:sz w:val="24"/>
          <w:szCs w:val="24"/>
          <w:rtl/>
        </w:rPr>
        <w:t>ישנו מצב אבסורדי אם הילד נולד עם מום היו מקבלים פיצוי, במקרה הזה יש אי וודאות עובדתית יתכן שהעובר מת אחרי חצי שעה ולא ידעו.</w:t>
      </w:r>
      <w:r w:rsidR="009925F8" w:rsidRPr="009E045E">
        <w:rPr>
          <w:rFonts w:ascii="David" w:hAnsi="David" w:cs="David"/>
          <w:sz w:val="24"/>
          <w:szCs w:val="24"/>
          <w:rtl/>
        </w:rPr>
        <w:t xml:space="preserve"> </w:t>
      </w:r>
      <w:r w:rsidR="009925F8" w:rsidRPr="009E045E">
        <w:rPr>
          <w:rFonts w:ascii="David" w:hAnsi="David" w:cs="David"/>
          <w:b/>
          <w:bCs/>
          <w:sz w:val="24"/>
          <w:szCs w:val="24"/>
          <w:rtl/>
        </w:rPr>
        <w:t xml:space="preserve">במחוזי </w:t>
      </w:r>
      <w:r w:rsidR="009925F8" w:rsidRPr="009E045E">
        <w:rPr>
          <w:rFonts w:ascii="David" w:hAnsi="David" w:cs="David"/>
          <w:sz w:val="24"/>
          <w:szCs w:val="24"/>
          <w:rtl/>
        </w:rPr>
        <w:t xml:space="preserve"> הכירו באם כניזוק ישיר האבא לא חל עליו כלל 4. </w:t>
      </w:r>
      <w:r w:rsidR="009925F8" w:rsidRPr="009E045E">
        <w:rPr>
          <w:rFonts w:ascii="David" w:hAnsi="David" w:cs="David"/>
          <w:b/>
          <w:bCs/>
          <w:sz w:val="24"/>
          <w:szCs w:val="24"/>
          <w:rtl/>
        </w:rPr>
        <w:t xml:space="preserve">בעליון </w:t>
      </w:r>
      <w:r w:rsidR="009925F8" w:rsidRPr="009E045E">
        <w:rPr>
          <w:rFonts w:ascii="David" w:hAnsi="David" w:cs="David"/>
          <w:sz w:val="24"/>
          <w:szCs w:val="24"/>
          <w:rtl/>
        </w:rPr>
        <w:t xml:space="preserve"> - חיות במיעוט להכיר בשניהם כניזוקים ישירים; ריבלין רוב </w:t>
      </w:r>
      <w:r w:rsidR="000035D7" w:rsidRPr="009E045E">
        <w:rPr>
          <w:rFonts w:ascii="David" w:hAnsi="David" w:cs="David"/>
          <w:sz w:val="24"/>
          <w:szCs w:val="24"/>
          <w:rtl/>
        </w:rPr>
        <w:t>–</w:t>
      </w:r>
      <w:r w:rsidR="009925F8" w:rsidRPr="009E045E">
        <w:rPr>
          <w:rFonts w:ascii="David" w:hAnsi="David" w:cs="David"/>
          <w:sz w:val="24"/>
          <w:szCs w:val="24"/>
          <w:rtl/>
        </w:rPr>
        <w:t xml:space="preserve"> </w:t>
      </w:r>
      <w:r w:rsidR="000035D7" w:rsidRPr="009E045E">
        <w:rPr>
          <w:rFonts w:ascii="David" w:hAnsi="David" w:cs="David"/>
          <w:sz w:val="24"/>
          <w:szCs w:val="24"/>
          <w:rtl/>
        </w:rPr>
        <w:t>זה יצור טשטוש בין ישיר לעקיף ניתן להכיר בשניהם כעקיפים דרך הגמשת הכלל הרביעי</w:t>
      </w:r>
      <w:r w:rsidR="00947371" w:rsidRPr="009E045E">
        <w:rPr>
          <w:rFonts w:ascii="David" w:hAnsi="David" w:cs="David"/>
          <w:sz w:val="24"/>
          <w:szCs w:val="24"/>
          <w:rtl/>
        </w:rPr>
        <w:t xml:space="preserve">, </w:t>
      </w:r>
      <w:r w:rsidR="00947371" w:rsidRPr="009E045E">
        <w:rPr>
          <w:rFonts w:ascii="David" w:hAnsi="David" w:cs="David"/>
          <w:b/>
          <w:bCs/>
          <w:sz w:val="24"/>
          <w:szCs w:val="24"/>
          <w:rtl/>
        </w:rPr>
        <w:t xml:space="preserve">ריבלין קובע שהלכת </w:t>
      </w:r>
      <w:proofErr w:type="spellStart"/>
      <w:r w:rsidR="00947371" w:rsidRPr="009E045E">
        <w:rPr>
          <w:rFonts w:ascii="David" w:hAnsi="David" w:cs="David"/>
          <w:b/>
          <w:bCs/>
          <w:sz w:val="24"/>
          <w:szCs w:val="24"/>
          <w:rtl/>
        </w:rPr>
        <w:t>אלסוחה</w:t>
      </w:r>
      <w:proofErr w:type="spellEnd"/>
      <w:r w:rsidR="00947371" w:rsidRPr="009E045E">
        <w:rPr>
          <w:rFonts w:ascii="David" w:hAnsi="David" w:cs="David"/>
          <w:b/>
          <w:bCs/>
          <w:sz w:val="24"/>
          <w:szCs w:val="24"/>
          <w:rtl/>
        </w:rPr>
        <w:t xml:space="preserve"> יכולה להכיל גם מקרי גבול במקרים קשים, וניתן להגמיש במקרים הקשים את הכלל הרביעי הנוגע לנזק נפשי חמור</w:t>
      </w:r>
      <w:r w:rsidR="000035D7" w:rsidRPr="009E045E">
        <w:rPr>
          <w:rFonts w:ascii="David" w:hAnsi="David" w:cs="David"/>
          <w:sz w:val="24"/>
          <w:szCs w:val="24"/>
          <w:rtl/>
        </w:rPr>
        <w:t>.</w:t>
      </w:r>
      <w:r w:rsidR="002F7F2A" w:rsidRPr="009E045E">
        <w:rPr>
          <w:rFonts w:ascii="David" w:hAnsi="David" w:cs="David"/>
          <w:sz w:val="24"/>
          <w:szCs w:val="24"/>
          <w:rtl/>
        </w:rPr>
        <w:t xml:space="preserve"> פעם ראשונה בה ביהמ"ש מגמיש את כלל 4 בנסיבות מחמירות.</w:t>
      </w:r>
    </w:p>
    <w:p w14:paraId="73185FFC" w14:textId="0383A1E6" w:rsidR="005C18F1" w:rsidRPr="009E045E" w:rsidRDefault="0004561D" w:rsidP="0067244A">
      <w:pPr>
        <w:shd w:val="clear" w:color="auto" w:fill="FFD966" w:themeFill="accent4" w:themeFillTint="99"/>
        <w:rPr>
          <w:rFonts w:ascii="David" w:hAnsi="David" w:cs="David"/>
          <w:sz w:val="24"/>
          <w:szCs w:val="24"/>
          <w:rtl/>
        </w:rPr>
      </w:pPr>
      <w:r w:rsidRPr="009E045E">
        <w:rPr>
          <w:rFonts w:ascii="David" w:hAnsi="David" w:cs="David"/>
          <w:sz w:val="24"/>
          <w:szCs w:val="24"/>
          <w:rtl/>
        </w:rPr>
        <w:t xml:space="preserve"> * ניזוק ישיר יכול לתבוע על גופני ונפשי* </w:t>
      </w:r>
    </w:p>
    <w:p w14:paraId="7B309CCE" w14:textId="4FB388E8" w:rsidR="00DB2A92" w:rsidRDefault="00E55D9B" w:rsidP="00662090">
      <w:pPr>
        <w:pStyle w:val="a7"/>
        <w:numPr>
          <w:ilvl w:val="0"/>
          <w:numId w:val="22"/>
        </w:numPr>
        <w:rPr>
          <w:rFonts w:ascii="David" w:hAnsi="David" w:cs="David"/>
          <w:b/>
          <w:bCs/>
          <w:sz w:val="24"/>
          <w:szCs w:val="24"/>
          <w:highlight w:val="yellow"/>
        </w:rPr>
      </w:pPr>
      <w:r w:rsidRPr="009E045E">
        <w:rPr>
          <w:rFonts w:ascii="David" w:hAnsi="David" w:cs="David"/>
          <w:b/>
          <w:bCs/>
          <w:sz w:val="24"/>
          <w:szCs w:val="24"/>
          <w:highlight w:val="yellow"/>
          <w:rtl/>
        </w:rPr>
        <w:t>מחדל טהו</w:t>
      </w:r>
      <w:r w:rsidR="00525841" w:rsidRPr="009E045E">
        <w:rPr>
          <w:rFonts w:ascii="David" w:hAnsi="David" w:cs="David"/>
          <w:b/>
          <w:bCs/>
          <w:sz w:val="24"/>
          <w:szCs w:val="24"/>
          <w:highlight w:val="yellow"/>
          <w:rtl/>
        </w:rPr>
        <w:t>ר</w:t>
      </w:r>
    </w:p>
    <w:p w14:paraId="3597FD0E" w14:textId="77777777" w:rsidR="00214D66" w:rsidRDefault="00214D66" w:rsidP="00214D66">
      <w:pPr>
        <w:pStyle w:val="a7"/>
        <w:rPr>
          <w:rFonts w:ascii="David" w:hAnsi="David" w:cs="David"/>
          <w:b/>
          <w:bCs/>
          <w:sz w:val="24"/>
          <w:szCs w:val="24"/>
          <w:highlight w:val="yellow"/>
        </w:rPr>
      </w:pPr>
    </w:p>
    <w:p w14:paraId="0617022F" w14:textId="6F385116" w:rsidR="00247615" w:rsidRPr="00214D66" w:rsidRDefault="00247615" w:rsidP="00247615">
      <w:pPr>
        <w:pStyle w:val="a7"/>
        <w:rPr>
          <w:rFonts w:ascii="David" w:hAnsi="David" w:cs="David"/>
          <w:sz w:val="24"/>
          <w:szCs w:val="24"/>
          <w:rtl/>
        </w:rPr>
      </w:pPr>
      <w:r w:rsidRPr="00214D66">
        <w:rPr>
          <w:rFonts w:ascii="David" w:hAnsi="David" w:cs="David" w:hint="cs"/>
          <w:sz w:val="24"/>
          <w:szCs w:val="24"/>
          <w:rtl/>
        </w:rPr>
        <w:t>קשה יותר לביהמ"ש להטיל אחריות בגין מחדלים.</w:t>
      </w:r>
    </w:p>
    <w:p w14:paraId="5E8BBE10" w14:textId="7A010323" w:rsidR="00247615" w:rsidRPr="00214D66" w:rsidRDefault="00247615" w:rsidP="00247615">
      <w:pPr>
        <w:pStyle w:val="a7"/>
        <w:rPr>
          <w:rFonts w:ascii="David" w:hAnsi="David" w:cs="David"/>
          <w:sz w:val="24"/>
          <w:szCs w:val="24"/>
          <w:rtl/>
        </w:rPr>
      </w:pPr>
      <w:r w:rsidRPr="00214D66">
        <w:rPr>
          <w:rFonts w:ascii="David" w:hAnsi="David" w:cs="David" w:hint="cs"/>
          <w:b/>
          <w:bCs/>
          <w:sz w:val="24"/>
          <w:szCs w:val="24"/>
          <w:rtl/>
        </w:rPr>
        <w:t xml:space="preserve">מחדל טהור </w:t>
      </w:r>
      <w:r w:rsidR="00214D66" w:rsidRPr="00214D66">
        <w:rPr>
          <w:rFonts w:ascii="David" w:hAnsi="David" w:cs="David"/>
          <w:b/>
          <w:bCs/>
          <w:sz w:val="24"/>
          <w:szCs w:val="24"/>
          <w:rtl/>
        </w:rPr>
        <w:t>–</w:t>
      </w:r>
      <w:r w:rsidRPr="00214D66">
        <w:rPr>
          <w:rFonts w:ascii="David" w:hAnsi="David" w:cs="David" w:hint="cs"/>
          <w:sz w:val="24"/>
          <w:szCs w:val="24"/>
          <w:rtl/>
        </w:rPr>
        <w:t xml:space="preserve"> </w:t>
      </w:r>
      <w:r w:rsidR="00214D66" w:rsidRPr="00214D66">
        <w:rPr>
          <w:rFonts w:ascii="David" w:hAnsi="David" w:cs="David" w:hint="cs"/>
          <w:sz w:val="24"/>
          <w:szCs w:val="24"/>
          <w:rtl/>
        </w:rPr>
        <w:t>לא מנע נזק שהתממש מסיכון שהוא לא יצר</w:t>
      </w:r>
      <w:r w:rsidR="007C4530">
        <w:rPr>
          <w:rFonts w:ascii="David" w:hAnsi="David" w:cs="David" w:hint="cs"/>
          <w:sz w:val="24"/>
          <w:szCs w:val="24"/>
          <w:rtl/>
        </w:rPr>
        <w:t>.(לא קפצתי להציל אדם שטבע)</w:t>
      </w:r>
    </w:p>
    <w:p w14:paraId="43B16199" w14:textId="2E56FE46" w:rsidR="00214D66" w:rsidRDefault="00214D66" w:rsidP="00247615">
      <w:pPr>
        <w:pStyle w:val="a7"/>
        <w:rPr>
          <w:rFonts w:ascii="David" w:hAnsi="David" w:cs="David"/>
          <w:sz w:val="24"/>
          <w:szCs w:val="24"/>
          <w:rtl/>
        </w:rPr>
      </w:pPr>
      <w:r w:rsidRPr="00214D66">
        <w:rPr>
          <w:rFonts w:ascii="David" w:hAnsi="David" w:cs="David" w:hint="cs"/>
          <w:b/>
          <w:bCs/>
          <w:sz w:val="24"/>
          <w:szCs w:val="24"/>
          <w:rtl/>
        </w:rPr>
        <w:t xml:space="preserve">מחדל לא טהור </w:t>
      </w:r>
      <w:r w:rsidRPr="00214D66">
        <w:rPr>
          <w:rFonts w:ascii="David" w:hAnsi="David" w:cs="David"/>
          <w:b/>
          <w:bCs/>
          <w:sz w:val="24"/>
          <w:szCs w:val="24"/>
          <w:rtl/>
        </w:rPr>
        <w:t>–</w:t>
      </w:r>
      <w:r w:rsidRPr="00214D66">
        <w:rPr>
          <w:rFonts w:ascii="David" w:hAnsi="David" w:cs="David" w:hint="cs"/>
          <w:sz w:val="24"/>
          <w:szCs w:val="24"/>
          <w:rtl/>
        </w:rPr>
        <w:t xml:space="preserve"> לא עשיתי משהו אבל אני יצרתי את הסיכון.</w:t>
      </w:r>
      <w:r w:rsidR="007C4530">
        <w:rPr>
          <w:rFonts w:ascii="David" w:hAnsi="David" w:cs="David" w:hint="cs"/>
          <w:sz w:val="24"/>
          <w:szCs w:val="24"/>
          <w:rtl/>
        </w:rPr>
        <w:t>( אי בלימה של רכב).</w:t>
      </w:r>
    </w:p>
    <w:p w14:paraId="338F3172" w14:textId="5179951C" w:rsidR="00214D66" w:rsidRDefault="0010374E" w:rsidP="00247615">
      <w:pPr>
        <w:pStyle w:val="a7"/>
        <w:rPr>
          <w:rFonts w:ascii="David" w:hAnsi="David" w:cs="David"/>
          <w:sz w:val="24"/>
          <w:szCs w:val="24"/>
          <w:rtl/>
        </w:rPr>
      </w:pPr>
      <w:r>
        <w:rPr>
          <w:rFonts w:ascii="David" w:hAnsi="David" w:cs="David" w:hint="cs"/>
          <w:sz w:val="24"/>
          <w:szCs w:val="24"/>
          <w:rtl/>
        </w:rPr>
        <w:t xml:space="preserve">יש פגיעה בחירות </w:t>
      </w:r>
      <w:r>
        <w:rPr>
          <w:rFonts w:ascii="David" w:hAnsi="David" w:cs="David"/>
          <w:sz w:val="24"/>
          <w:szCs w:val="24"/>
          <w:rtl/>
        </w:rPr>
        <w:t>–</w:t>
      </w:r>
      <w:r>
        <w:rPr>
          <w:rFonts w:ascii="David" w:hAnsi="David" w:cs="David" w:hint="cs"/>
          <w:sz w:val="24"/>
          <w:szCs w:val="24"/>
          <w:rtl/>
        </w:rPr>
        <w:t xml:space="preserve"> כי מטילים חובת "עשה"</w:t>
      </w:r>
    </w:p>
    <w:p w14:paraId="35567357" w14:textId="7DF41860" w:rsidR="00214D66" w:rsidRDefault="000A3C2C" w:rsidP="009771DB">
      <w:pPr>
        <w:pStyle w:val="a7"/>
        <w:shd w:val="clear" w:color="auto" w:fill="FFD966" w:themeFill="accent4" w:themeFillTint="99"/>
        <w:rPr>
          <w:rFonts w:ascii="David" w:hAnsi="David" w:cs="David"/>
          <w:sz w:val="24"/>
          <w:szCs w:val="24"/>
          <w:rtl/>
        </w:rPr>
      </w:pPr>
      <w:r w:rsidRPr="009771DB">
        <w:rPr>
          <w:rFonts w:ascii="David" w:hAnsi="David" w:cs="David" w:hint="cs"/>
          <w:b/>
          <w:bCs/>
          <w:sz w:val="24"/>
          <w:szCs w:val="24"/>
          <w:u w:val="single"/>
          <w:rtl/>
        </w:rPr>
        <w:t xml:space="preserve">פס"ד </w:t>
      </w:r>
      <w:proofErr w:type="spellStart"/>
      <w:r w:rsidR="0090644A" w:rsidRPr="009771DB">
        <w:rPr>
          <w:rFonts w:ascii="David" w:hAnsi="David" w:cs="David" w:hint="cs"/>
          <w:b/>
          <w:bCs/>
          <w:sz w:val="24"/>
          <w:szCs w:val="24"/>
          <w:u w:val="single"/>
          <w:rtl/>
        </w:rPr>
        <w:t>קיטי</w:t>
      </w:r>
      <w:proofErr w:type="spellEnd"/>
      <w:r w:rsidR="0090644A" w:rsidRPr="009771DB">
        <w:rPr>
          <w:rFonts w:ascii="David" w:hAnsi="David" w:cs="David" w:hint="cs"/>
          <w:b/>
          <w:bCs/>
          <w:sz w:val="24"/>
          <w:szCs w:val="24"/>
          <w:u w:val="single"/>
          <w:rtl/>
        </w:rPr>
        <w:t xml:space="preserve"> </w:t>
      </w:r>
      <w:r w:rsidR="0090644A" w:rsidRPr="009771DB">
        <w:rPr>
          <w:rFonts w:ascii="David" w:hAnsi="David" w:cs="David"/>
          <w:b/>
          <w:bCs/>
          <w:sz w:val="24"/>
          <w:szCs w:val="24"/>
          <w:u w:val="single"/>
          <w:rtl/>
        </w:rPr>
        <w:t>–</w:t>
      </w:r>
      <w:r w:rsidR="0090644A">
        <w:rPr>
          <w:rFonts w:ascii="David" w:hAnsi="David" w:cs="David" w:hint="cs"/>
          <w:sz w:val="24"/>
          <w:szCs w:val="24"/>
          <w:rtl/>
        </w:rPr>
        <w:t xml:space="preserve"> אדם תקף אישה במגרש חניה ולאחר מכן רצח אות, אנשים לא עשו כלום- כולם חשבו שאחרים יעזרו</w:t>
      </w:r>
      <w:r w:rsidR="009771DB">
        <w:rPr>
          <w:rFonts w:ascii="David" w:hAnsi="David" w:cs="David" w:hint="cs"/>
          <w:sz w:val="24"/>
          <w:szCs w:val="24"/>
          <w:rtl/>
        </w:rPr>
        <w:t xml:space="preserve"> (</w:t>
      </w:r>
      <w:proofErr w:type="spellStart"/>
      <w:r w:rsidR="009771DB">
        <w:rPr>
          <w:rFonts w:ascii="David" w:hAnsi="David" w:cs="David" w:hint="cs"/>
          <w:sz w:val="24"/>
          <w:szCs w:val="24"/>
          <w:rtl/>
        </w:rPr>
        <w:t>בייסטנדר</w:t>
      </w:r>
      <w:proofErr w:type="spellEnd"/>
      <w:r w:rsidR="009771DB">
        <w:rPr>
          <w:rFonts w:ascii="David" w:hAnsi="David" w:cs="David" w:hint="cs"/>
          <w:sz w:val="24"/>
          <w:szCs w:val="24"/>
          <w:rtl/>
        </w:rPr>
        <w:t>).</w:t>
      </w:r>
    </w:p>
    <w:p w14:paraId="4A387D85" w14:textId="74342FA7" w:rsidR="00214D66" w:rsidRDefault="00214D66" w:rsidP="00247615">
      <w:pPr>
        <w:pStyle w:val="a7"/>
        <w:rPr>
          <w:rFonts w:ascii="David" w:hAnsi="David" w:cs="David"/>
          <w:sz w:val="24"/>
          <w:szCs w:val="24"/>
          <w:rtl/>
        </w:rPr>
      </w:pPr>
    </w:p>
    <w:p w14:paraId="11151FCB" w14:textId="2338264D" w:rsidR="00214D66" w:rsidRPr="00385943" w:rsidRDefault="009771DB" w:rsidP="00247615">
      <w:pPr>
        <w:pStyle w:val="a7"/>
        <w:rPr>
          <w:rFonts w:ascii="David" w:hAnsi="David" w:cs="David"/>
          <w:b/>
          <w:bCs/>
          <w:sz w:val="24"/>
          <w:szCs w:val="24"/>
          <w:u w:val="single"/>
          <w:rtl/>
        </w:rPr>
      </w:pPr>
      <w:r w:rsidRPr="00385943">
        <w:rPr>
          <w:rFonts w:ascii="David" w:hAnsi="David" w:cs="David" w:hint="cs"/>
          <w:b/>
          <w:bCs/>
          <w:sz w:val="24"/>
          <w:szCs w:val="24"/>
          <w:u w:val="single"/>
          <w:rtl/>
        </w:rPr>
        <w:t xml:space="preserve">חוק לא תעמוד על דם רעך </w:t>
      </w:r>
      <w:r w:rsidR="00CF1306" w:rsidRPr="00385943">
        <w:rPr>
          <w:rFonts w:ascii="David" w:hAnsi="David" w:cs="David"/>
          <w:b/>
          <w:bCs/>
          <w:sz w:val="24"/>
          <w:szCs w:val="24"/>
          <w:u w:val="single"/>
          <w:rtl/>
        </w:rPr>
        <w:t>–</w:t>
      </w:r>
      <w:r w:rsidRPr="00385943">
        <w:rPr>
          <w:rFonts w:ascii="David" w:hAnsi="David" w:cs="David" w:hint="cs"/>
          <w:b/>
          <w:bCs/>
          <w:sz w:val="24"/>
          <w:szCs w:val="24"/>
          <w:u w:val="single"/>
          <w:rtl/>
        </w:rPr>
        <w:t xml:space="preserve"> </w:t>
      </w:r>
      <w:r w:rsidR="00CF1306" w:rsidRPr="00385943">
        <w:rPr>
          <w:rFonts w:ascii="David" w:hAnsi="David" w:cs="David" w:hint="cs"/>
          <w:b/>
          <w:bCs/>
          <w:sz w:val="24"/>
          <w:szCs w:val="24"/>
          <w:u w:val="single"/>
          <w:rtl/>
        </w:rPr>
        <w:t>מקרים בהם ישנה חובה להושיע</w:t>
      </w:r>
      <w:r w:rsidR="009353AD">
        <w:rPr>
          <w:rFonts w:ascii="David" w:hAnsi="David" w:cs="David" w:hint="cs"/>
          <w:b/>
          <w:bCs/>
          <w:sz w:val="24"/>
          <w:szCs w:val="24"/>
          <w:u w:val="single"/>
          <w:rtl/>
        </w:rPr>
        <w:t>, החוק נועד לתמרץ אנשים לעזור</w:t>
      </w:r>
      <w:r w:rsidR="00306836">
        <w:rPr>
          <w:rFonts w:ascii="David" w:hAnsi="David" w:cs="David" w:hint="cs"/>
          <w:b/>
          <w:bCs/>
          <w:sz w:val="24"/>
          <w:szCs w:val="24"/>
          <w:u w:val="single"/>
          <w:rtl/>
        </w:rPr>
        <w:t>- לא להתריע אותם מכך!</w:t>
      </w:r>
      <w:r w:rsidR="009353AD">
        <w:rPr>
          <w:rFonts w:ascii="David" w:hAnsi="David" w:cs="David" w:hint="cs"/>
          <w:b/>
          <w:bCs/>
          <w:sz w:val="24"/>
          <w:szCs w:val="24"/>
          <w:u w:val="single"/>
          <w:rtl/>
        </w:rPr>
        <w:t xml:space="preserve"> </w:t>
      </w:r>
    </w:p>
    <w:p w14:paraId="62AC7D2B" w14:textId="3C222094" w:rsidR="00CF1306" w:rsidRDefault="00CF1306" w:rsidP="00247615">
      <w:pPr>
        <w:pStyle w:val="a7"/>
        <w:rPr>
          <w:rFonts w:ascii="David" w:hAnsi="David" w:cs="David"/>
          <w:sz w:val="24"/>
          <w:szCs w:val="24"/>
          <w:rtl/>
        </w:rPr>
      </w:pPr>
      <w:r w:rsidRPr="00385943">
        <w:rPr>
          <w:rFonts w:ascii="David" w:hAnsi="David" w:cs="David" w:hint="cs"/>
          <w:b/>
          <w:bCs/>
          <w:sz w:val="24"/>
          <w:szCs w:val="24"/>
          <w:rtl/>
        </w:rPr>
        <w:t xml:space="preserve">ס' 1 </w:t>
      </w:r>
      <w:r w:rsidRPr="00385943">
        <w:rPr>
          <w:rFonts w:ascii="David" w:hAnsi="David" w:cs="David"/>
          <w:b/>
          <w:bCs/>
          <w:sz w:val="24"/>
          <w:szCs w:val="24"/>
          <w:rtl/>
        </w:rPr>
        <w:t>–</w:t>
      </w:r>
      <w:r>
        <w:rPr>
          <w:rFonts w:ascii="David" w:hAnsi="David" w:cs="David" w:hint="cs"/>
          <w:sz w:val="24"/>
          <w:szCs w:val="24"/>
          <w:rtl/>
        </w:rPr>
        <w:t xml:space="preserve"> סכנה מיידית, יכול להגיש עזרה, לא מסכן את עצמו. </w:t>
      </w:r>
      <w:r w:rsidR="00385943">
        <w:rPr>
          <w:rFonts w:ascii="David" w:hAnsi="David" w:cs="David" w:hint="cs"/>
          <w:sz w:val="24"/>
          <w:szCs w:val="24"/>
          <w:rtl/>
        </w:rPr>
        <w:t xml:space="preserve">( הודעה לרשויות נחשבת כהושטת עזרה). </w:t>
      </w:r>
    </w:p>
    <w:p w14:paraId="0448A7FC" w14:textId="0A7BCDB5" w:rsidR="00306836" w:rsidRDefault="00306836" w:rsidP="00247615">
      <w:pPr>
        <w:pStyle w:val="a7"/>
        <w:rPr>
          <w:rFonts w:ascii="David" w:hAnsi="David" w:cs="David"/>
          <w:sz w:val="24"/>
          <w:szCs w:val="24"/>
          <w:rtl/>
        </w:rPr>
      </w:pPr>
      <w:r>
        <w:rPr>
          <w:rFonts w:ascii="David" w:hAnsi="David" w:cs="David" w:hint="cs"/>
          <w:b/>
          <w:bCs/>
          <w:sz w:val="24"/>
          <w:szCs w:val="24"/>
          <w:rtl/>
        </w:rPr>
        <w:t xml:space="preserve">ס' 2 וס' 5 לחוק עשיית עושר </w:t>
      </w:r>
      <w:r>
        <w:rPr>
          <w:rFonts w:ascii="David" w:hAnsi="David" w:cs="David"/>
          <w:b/>
          <w:bCs/>
          <w:sz w:val="24"/>
          <w:szCs w:val="24"/>
          <w:rtl/>
        </w:rPr>
        <w:t>–</w:t>
      </w:r>
      <w:r>
        <w:rPr>
          <w:rFonts w:ascii="David" w:hAnsi="David" w:cs="David" w:hint="cs"/>
          <w:sz w:val="24"/>
          <w:szCs w:val="24"/>
          <w:rtl/>
        </w:rPr>
        <w:t xml:space="preserve"> מספקים תמריץ </w:t>
      </w:r>
      <w:r w:rsidR="00C66438">
        <w:rPr>
          <w:rFonts w:ascii="David" w:hAnsi="David" w:cs="David" w:hint="cs"/>
          <w:sz w:val="24"/>
          <w:szCs w:val="24"/>
          <w:rtl/>
        </w:rPr>
        <w:t xml:space="preserve">, אפשר לתבוע בכדי לכסות על הוצאות שהיו כרוכות בהצלה. </w:t>
      </w:r>
      <w:r w:rsidR="00D75D19">
        <w:rPr>
          <w:rFonts w:ascii="David" w:hAnsi="David" w:cs="David" w:hint="cs"/>
          <w:sz w:val="24"/>
          <w:szCs w:val="24"/>
          <w:rtl/>
        </w:rPr>
        <w:t>(אומנם אין ציפייה לפיצוי על יום עבודה אבל זה נועד לתמרץ).</w:t>
      </w:r>
    </w:p>
    <w:p w14:paraId="03A0ED12" w14:textId="43B1592F" w:rsidR="00214D66" w:rsidRPr="00C8534C" w:rsidRDefault="00214D66" w:rsidP="00247615">
      <w:pPr>
        <w:pStyle w:val="a7"/>
        <w:rPr>
          <w:rFonts w:ascii="David" w:hAnsi="David" w:cs="David"/>
          <w:b/>
          <w:bCs/>
          <w:sz w:val="24"/>
          <w:szCs w:val="24"/>
          <w:u w:val="single"/>
          <w:rtl/>
        </w:rPr>
      </w:pPr>
    </w:p>
    <w:p w14:paraId="05B72F47" w14:textId="22276A77" w:rsidR="00C8534C" w:rsidRDefault="00C8534C" w:rsidP="00247615">
      <w:pPr>
        <w:pStyle w:val="a7"/>
        <w:rPr>
          <w:rFonts w:ascii="David" w:hAnsi="David" w:cs="David"/>
          <w:sz w:val="24"/>
          <w:szCs w:val="24"/>
          <w:rtl/>
        </w:rPr>
      </w:pPr>
      <w:r w:rsidRPr="00C8534C">
        <w:rPr>
          <w:rFonts w:ascii="David" w:hAnsi="David" w:cs="David" w:hint="cs"/>
          <w:b/>
          <w:bCs/>
          <w:sz w:val="24"/>
          <w:szCs w:val="24"/>
          <w:u w:val="single"/>
          <w:rtl/>
        </w:rPr>
        <w:t>טיעונים נגד החוק</w:t>
      </w:r>
      <w:r>
        <w:rPr>
          <w:rFonts w:ascii="David" w:hAnsi="David" w:cs="David" w:hint="cs"/>
          <w:b/>
          <w:bCs/>
          <w:sz w:val="24"/>
          <w:szCs w:val="24"/>
          <w:u w:val="single"/>
          <w:rtl/>
        </w:rPr>
        <w:t xml:space="preserve">: </w:t>
      </w:r>
      <w:r>
        <w:rPr>
          <w:rFonts w:ascii="David" w:hAnsi="David" w:cs="David" w:hint="cs"/>
          <w:sz w:val="24"/>
          <w:szCs w:val="24"/>
          <w:rtl/>
        </w:rPr>
        <w:t>התערבות מוגזמת בחירות, הרתעה ביתר</w:t>
      </w:r>
      <w:r w:rsidR="003343F6">
        <w:rPr>
          <w:rFonts w:ascii="David" w:hAnsi="David" w:cs="David" w:hint="cs"/>
          <w:sz w:val="24"/>
          <w:szCs w:val="24"/>
          <w:rtl/>
        </w:rPr>
        <w:t xml:space="preserve"> (חובת עשיה יכולה להביא לנזקים למי שאנו מצילים</w:t>
      </w:r>
      <w:r w:rsidR="00B74AAC">
        <w:rPr>
          <w:rFonts w:ascii="David" w:hAnsi="David" w:cs="David" w:hint="cs"/>
          <w:sz w:val="24"/>
          <w:szCs w:val="24"/>
          <w:rtl/>
        </w:rPr>
        <w:t>.</w:t>
      </w:r>
    </w:p>
    <w:p w14:paraId="5D2C09E1" w14:textId="7D83F4D8" w:rsidR="00B74AAC" w:rsidRDefault="00B74AAC" w:rsidP="00247615">
      <w:pPr>
        <w:pStyle w:val="a7"/>
        <w:rPr>
          <w:rFonts w:ascii="David" w:hAnsi="David" w:cs="David"/>
          <w:sz w:val="24"/>
          <w:szCs w:val="24"/>
          <w:rtl/>
        </w:rPr>
      </w:pPr>
    </w:p>
    <w:p w14:paraId="4A550931" w14:textId="596EC616" w:rsidR="00B74AAC" w:rsidRDefault="00B74AAC" w:rsidP="00247615">
      <w:pPr>
        <w:pStyle w:val="a7"/>
        <w:rPr>
          <w:rFonts w:ascii="David" w:hAnsi="David" w:cs="David"/>
          <w:sz w:val="24"/>
          <w:szCs w:val="24"/>
          <w:rtl/>
        </w:rPr>
      </w:pPr>
      <w:r w:rsidRPr="00B74AAC">
        <w:rPr>
          <w:rFonts w:ascii="David" w:hAnsi="David" w:cs="David" w:hint="cs"/>
          <w:b/>
          <w:bCs/>
          <w:sz w:val="24"/>
          <w:szCs w:val="24"/>
          <w:u w:val="single"/>
          <w:rtl/>
        </w:rPr>
        <w:t>התמודדות עם הטיעונים:</w:t>
      </w:r>
      <w:r w:rsidR="00610D8F">
        <w:rPr>
          <w:rFonts w:ascii="David" w:hAnsi="David" w:cs="David" w:hint="cs"/>
          <w:b/>
          <w:bCs/>
          <w:sz w:val="24"/>
          <w:szCs w:val="24"/>
          <w:u w:val="single"/>
          <w:rtl/>
        </w:rPr>
        <w:t xml:space="preserve"> </w:t>
      </w:r>
      <w:r w:rsidR="00610D8F">
        <w:rPr>
          <w:rFonts w:ascii="David" w:hAnsi="David" w:cs="David" w:hint="cs"/>
          <w:sz w:val="24"/>
          <w:szCs w:val="24"/>
          <w:rtl/>
        </w:rPr>
        <w:t xml:space="preserve"> החוק תקף במקרה של סכנה חמורה ומיידית, לא כרוכה בסיכון, מחזירים הוצאות על הצלה</w:t>
      </w:r>
      <w:r w:rsidR="0037395F">
        <w:rPr>
          <w:rFonts w:ascii="David" w:hAnsi="David" w:cs="David" w:hint="cs"/>
          <w:sz w:val="24"/>
          <w:szCs w:val="24"/>
          <w:rtl/>
        </w:rPr>
        <w:t>. הרשלנות במצב של מחדל טהור מצומצמ</w:t>
      </w:r>
      <w:r w:rsidR="0037395F">
        <w:rPr>
          <w:rFonts w:ascii="David" w:hAnsi="David" w:cs="David" w:hint="eastAsia"/>
          <w:sz w:val="24"/>
          <w:szCs w:val="24"/>
          <w:rtl/>
        </w:rPr>
        <w:t>ת</w:t>
      </w:r>
      <w:r w:rsidR="0037395F">
        <w:rPr>
          <w:rFonts w:ascii="David" w:hAnsi="David" w:cs="David" w:hint="cs"/>
          <w:sz w:val="24"/>
          <w:szCs w:val="24"/>
          <w:rtl/>
        </w:rPr>
        <w:t xml:space="preserve"> למס' תנאים קשיחים :</w:t>
      </w:r>
    </w:p>
    <w:p w14:paraId="09B219FB" w14:textId="109B5973" w:rsidR="0037395F" w:rsidRDefault="0037395F" w:rsidP="00247615">
      <w:pPr>
        <w:pStyle w:val="a7"/>
        <w:rPr>
          <w:rFonts w:ascii="David" w:hAnsi="David" w:cs="David"/>
          <w:sz w:val="24"/>
          <w:szCs w:val="24"/>
          <w:rtl/>
        </w:rPr>
      </w:pPr>
    </w:p>
    <w:p w14:paraId="32C34B26" w14:textId="3BC7DF41" w:rsidR="0037395F" w:rsidRPr="000A4E99" w:rsidRDefault="0037395F" w:rsidP="00327105">
      <w:pPr>
        <w:pStyle w:val="a7"/>
        <w:shd w:val="clear" w:color="auto" w:fill="FFD966" w:themeFill="accent4" w:themeFillTint="99"/>
        <w:rPr>
          <w:rFonts w:ascii="David" w:hAnsi="David" w:cs="David"/>
          <w:b/>
          <w:bCs/>
          <w:sz w:val="24"/>
          <w:szCs w:val="24"/>
          <w:rtl/>
        </w:rPr>
      </w:pPr>
      <w:r w:rsidRPr="00327105">
        <w:rPr>
          <w:rFonts w:ascii="David" w:hAnsi="David" w:cs="David" w:hint="cs"/>
          <w:b/>
          <w:bCs/>
          <w:sz w:val="24"/>
          <w:szCs w:val="24"/>
          <w:u w:val="single"/>
          <w:rtl/>
        </w:rPr>
        <w:t>פס"ד ולעס נ' אגד:</w:t>
      </w:r>
      <w:r>
        <w:rPr>
          <w:rFonts w:ascii="David" w:hAnsi="David" w:cs="David" w:hint="cs"/>
          <w:sz w:val="24"/>
          <w:szCs w:val="24"/>
          <w:rtl/>
        </w:rPr>
        <w:t xml:space="preserve"> </w:t>
      </w:r>
      <w:r w:rsidR="00327105">
        <w:rPr>
          <w:rFonts w:ascii="David" w:hAnsi="David" w:cs="David" w:hint="cs"/>
          <w:sz w:val="24"/>
          <w:szCs w:val="24"/>
          <w:rtl/>
        </w:rPr>
        <w:t xml:space="preserve">בריונים תקפו אדם בתחנה מרכזית, אגד נתבעה על כך שלא הציבה שומרים בתחנה. </w:t>
      </w:r>
      <w:r w:rsidR="00C73E50">
        <w:rPr>
          <w:rFonts w:ascii="David" w:hAnsi="David" w:cs="David" w:hint="cs"/>
          <w:b/>
          <w:bCs/>
          <w:sz w:val="24"/>
          <w:szCs w:val="24"/>
          <w:rtl/>
        </w:rPr>
        <w:t xml:space="preserve"> מחוזי </w:t>
      </w:r>
      <w:r w:rsidR="00C73E50">
        <w:rPr>
          <w:rFonts w:ascii="David" w:hAnsi="David" w:cs="David" w:hint="cs"/>
          <w:sz w:val="24"/>
          <w:szCs w:val="24"/>
          <w:rtl/>
        </w:rPr>
        <w:t xml:space="preserve"> לא ניתן להוכיח צפיות טכנית(</w:t>
      </w:r>
      <w:proofErr w:type="spellStart"/>
      <w:r w:rsidR="001B07D5">
        <w:rPr>
          <w:rFonts w:ascii="David" w:hAnsi="David" w:cs="David" w:hint="cs"/>
          <w:sz w:val="24"/>
          <w:szCs w:val="24"/>
          <w:rtl/>
        </w:rPr>
        <w:t>יכל</w:t>
      </w:r>
      <w:proofErr w:type="spellEnd"/>
      <w:r w:rsidR="001B07D5">
        <w:rPr>
          <w:rFonts w:ascii="David" w:hAnsi="David" w:cs="David" w:hint="cs"/>
          <w:sz w:val="24"/>
          <w:szCs w:val="24"/>
          <w:rtl/>
        </w:rPr>
        <w:t xml:space="preserve">). </w:t>
      </w:r>
      <w:r w:rsidR="001B07D5">
        <w:rPr>
          <w:rFonts w:ascii="David" w:hAnsi="David" w:cs="David" w:hint="cs"/>
          <w:b/>
          <w:bCs/>
          <w:sz w:val="24"/>
          <w:szCs w:val="24"/>
          <w:rtl/>
        </w:rPr>
        <w:t xml:space="preserve"> עליון </w:t>
      </w:r>
      <w:r w:rsidR="001B07D5">
        <w:rPr>
          <w:rFonts w:ascii="David" w:hAnsi="David" w:cs="David" w:hint="cs"/>
          <w:sz w:val="24"/>
          <w:szCs w:val="24"/>
          <w:rtl/>
        </w:rPr>
        <w:t xml:space="preserve"> זה פחות צפוי אבל קיימת צפיות במובן הטכני, הייתה צריכה ויכולה לצפות תקיפה</w:t>
      </w:r>
      <w:r w:rsidR="00175FDF">
        <w:rPr>
          <w:rFonts w:ascii="David" w:hAnsi="David" w:cs="David" w:hint="cs"/>
          <w:sz w:val="24"/>
          <w:szCs w:val="24"/>
          <w:rtl/>
        </w:rPr>
        <w:t xml:space="preserve">, היא התרשלה כי קיימים יחסים מיוחדים בין הניזוק לאגד. </w:t>
      </w:r>
      <w:r w:rsidR="000A4E99">
        <w:rPr>
          <w:rFonts w:ascii="David" w:hAnsi="David" w:cs="David" w:hint="cs"/>
          <w:b/>
          <w:bCs/>
          <w:sz w:val="24"/>
          <w:szCs w:val="24"/>
          <w:rtl/>
        </w:rPr>
        <w:t xml:space="preserve"> חובת זהירות יכולה לקום במקרים של מחדל טהור כאשר קיימים יחסים מיוחדים</w:t>
      </w:r>
      <w:r w:rsidR="008C50F4">
        <w:rPr>
          <w:rFonts w:ascii="David" w:hAnsi="David" w:cs="David" w:hint="cs"/>
          <w:b/>
          <w:bCs/>
          <w:sz w:val="24"/>
          <w:szCs w:val="24"/>
          <w:rtl/>
        </w:rPr>
        <w:t xml:space="preserve"> גם אם הם לא יצרו את הסיכון.</w:t>
      </w:r>
    </w:p>
    <w:p w14:paraId="0987B108" w14:textId="361FE34B" w:rsidR="00214D66" w:rsidRDefault="00E32C59" w:rsidP="00662090">
      <w:pPr>
        <w:pStyle w:val="a7"/>
        <w:numPr>
          <w:ilvl w:val="0"/>
          <w:numId w:val="31"/>
        </w:numPr>
        <w:rPr>
          <w:rFonts w:ascii="David" w:hAnsi="David" w:cs="David"/>
          <w:b/>
          <w:bCs/>
          <w:sz w:val="24"/>
          <w:szCs w:val="24"/>
        </w:rPr>
      </w:pPr>
      <w:r>
        <w:rPr>
          <w:rFonts w:ascii="David" w:hAnsi="David" w:cs="David" w:hint="cs"/>
          <w:sz w:val="24"/>
          <w:szCs w:val="24"/>
          <w:u w:val="single"/>
          <w:rtl/>
        </w:rPr>
        <w:t xml:space="preserve">במבחן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b/>
          <w:bCs/>
          <w:sz w:val="24"/>
          <w:szCs w:val="24"/>
          <w:rtl/>
        </w:rPr>
        <w:t>כשמדובר במחדל טהור נבדוק את חוק לא תעמוד על דם רעך</w:t>
      </w:r>
      <w:r w:rsidR="006C651D">
        <w:rPr>
          <w:rFonts w:ascii="David" w:hAnsi="David" w:cs="David" w:hint="cs"/>
          <w:b/>
          <w:bCs/>
          <w:sz w:val="24"/>
          <w:szCs w:val="24"/>
          <w:rtl/>
        </w:rPr>
        <w:t>, ונחשוב על יחסי מיוחדים. אם יש יחסים מיוחדים תוטל אחריות; אם אין לא תוטל אחריות.</w:t>
      </w:r>
    </w:p>
    <w:p w14:paraId="005F83C0" w14:textId="244552A3" w:rsidR="00D61312" w:rsidRDefault="00D61312" w:rsidP="00D61312">
      <w:pPr>
        <w:pStyle w:val="a7"/>
        <w:ind w:left="1440"/>
        <w:rPr>
          <w:rFonts w:ascii="David" w:hAnsi="David" w:cs="David"/>
          <w:b/>
          <w:bCs/>
          <w:sz w:val="24"/>
          <w:szCs w:val="24"/>
          <w:rtl/>
        </w:rPr>
      </w:pPr>
    </w:p>
    <w:p w14:paraId="127FFBA1" w14:textId="52E4FCBF" w:rsidR="00BB7DEB" w:rsidRDefault="00BB7DEB" w:rsidP="00D61312">
      <w:pPr>
        <w:pStyle w:val="a7"/>
        <w:ind w:left="1440"/>
        <w:rPr>
          <w:rFonts w:ascii="David" w:hAnsi="David" w:cs="David"/>
          <w:b/>
          <w:bCs/>
          <w:sz w:val="24"/>
          <w:szCs w:val="24"/>
          <w:rtl/>
        </w:rPr>
      </w:pPr>
    </w:p>
    <w:p w14:paraId="35C0FA23" w14:textId="4748E6E2" w:rsidR="00BB7DEB" w:rsidRDefault="00BB7DEB" w:rsidP="00D61312">
      <w:pPr>
        <w:pStyle w:val="a7"/>
        <w:ind w:left="1440"/>
        <w:rPr>
          <w:rFonts w:ascii="David" w:hAnsi="David" w:cs="David"/>
          <w:b/>
          <w:bCs/>
          <w:sz w:val="24"/>
          <w:szCs w:val="24"/>
          <w:rtl/>
        </w:rPr>
      </w:pPr>
    </w:p>
    <w:p w14:paraId="52CE4198" w14:textId="4DB747B9" w:rsidR="00BB7DEB" w:rsidRDefault="00BB7DEB" w:rsidP="00D61312">
      <w:pPr>
        <w:pStyle w:val="a7"/>
        <w:ind w:left="1440"/>
        <w:rPr>
          <w:rFonts w:ascii="David" w:hAnsi="David" w:cs="David"/>
          <w:b/>
          <w:bCs/>
          <w:sz w:val="24"/>
          <w:szCs w:val="24"/>
          <w:rtl/>
        </w:rPr>
      </w:pPr>
    </w:p>
    <w:p w14:paraId="0B476671" w14:textId="77777777" w:rsidR="00BB7DEB" w:rsidRDefault="00BB7DEB" w:rsidP="00D61312">
      <w:pPr>
        <w:pStyle w:val="a7"/>
        <w:ind w:left="1440"/>
        <w:rPr>
          <w:rFonts w:ascii="David" w:hAnsi="David" w:cs="David"/>
          <w:b/>
          <w:bCs/>
          <w:sz w:val="24"/>
          <w:szCs w:val="24"/>
          <w:rtl/>
        </w:rPr>
      </w:pPr>
    </w:p>
    <w:p w14:paraId="3B2057FC" w14:textId="77777777" w:rsidR="00E467D9" w:rsidRPr="00D61312" w:rsidRDefault="00E467D9" w:rsidP="00D61312">
      <w:pPr>
        <w:pStyle w:val="a7"/>
        <w:ind w:left="1440"/>
        <w:rPr>
          <w:rFonts w:ascii="David" w:hAnsi="David" w:cs="David"/>
          <w:b/>
          <w:bCs/>
          <w:sz w:val="24"/>
          <w:szCs w:val="24"/>
        </w:rPr>
      </w:pPr>
    </w:p>
    <w:p w14:paraId="5E9BF278" w14:textId="6BE6AC4D" w:rsidR="00E55D9B" w:rsidRPr="009E045E" w:rsidRDefault="00E55D9B" w:rsidP="00662090">
      <w:pPr>
        <w:pStyle w:val="a7"/>
        <w:numPr>
          <w:ilvl w:val="0"/>
          <w:numId w:val="22"/>
        </w:numPr>
        <w:rPr>
          <w:rFonts w:ascii="David" w:hAnsi="David" w:cs="David"/>
          <w:b/>
          <w:bCs/>
          <w:sz w:val="24"/>
          <w:szCs w:val="24"/>
          <w:highlight w:val="yellow"/>
        </w:rPr>
      </w:pPr>
      <w:r w:rsidRPr="009E045E">
        <w:rPr>
          <w:rFonts w:ascii="David" w:hAnsi="David" w:cs="David"/>
          <w:b/>
          <w:bCs/>
          <w:sz w:val="24"/>
          <w:szCs w:val="24"/>
          <w:highlight w:val="yellow"/>
          <w:rtl/>
        </w:rPr>
        <w:t>חיים והולדה בעוולה</w:t>
      </w:r>
      <w:r w:rsidR="005C18F1" w:rsidRPr="009E045E">
        <w:rPr>
          <w:rFonts w:ascii="David" w:hAnsi="David" w:cs="David"/>
          <w:b/>
          <w:bCs/>
          <w:sz w:val="24"/>
          <w:szCs w:val="24"/>
          <w:highlight w:val="yellow"/>
          <w:rtl/>
        </w:rPr>
        <w:t xml:space="preserve"> </w:t>
      </w:r>
    </w:p>
    <w:p w14:paraId="13F4E5EF" w14:textId="77777777" w:rsidR="00064667" w:rsidRPr="00064667" w:rsidRDefault="00064667" w:rsidP="00064667">
      <w:pPr>
        <w:ind w:left="360"/>
        <w:rPr>
          <w:rFonts w:ascii="David" w:hAnsi="David" w:cs="David"/>
          <w:sz w:val="24"/>
          <w:szCs w:val="24"/>
        </w:rPr>
      </w:pPr>
      <w:proofErr w:type="spellStart"/>
      <w:r w:rsidRPr="00064667">
        <w:rPr>
          <w:rFonts w:ascii="David" w:hAnsi="David" w:cs="David"/>
          <w:b/>
          <w:bCs/>
          <w:sz w:val="24"/>
          <w:szCs w:val="24"/>
          <w:u w:val="single"/>
          <w:rtl/>
        </w:rPr>
        <w:t>הסוגיה</w:t>
      </w:r>
      <w:proofErr w:type="spellEnd"/>
      <w:r w:rsidRPr="00064667">
        <w:rPr>
          <w:rFonts w:ascii="David" w:hAnsi="David" w:cs="David"/>
          <w:b/>
          <w:bCs/>
          <w:sz w:val="24"/>
          <w:szCs w:val="24"/>
          <w:u w:val="single"/>
          <w:rtl/>
        </w:rPr>
        <w:t>:</w:t>
      </w:r>
    </w:p>
    <w:p w14:paraId="541CD0C9" w14:textId="482F3FCF" w:rsidR="00064667" w:rsidRPr="00064667" w:rsidRDefault="00064667" w:rsidP="00064667">
      <w:pPr>
        <w:ind w:left="720"/>
        <w:rPr>
          <w:rFonts w:ascii="David" w:hAnsi="David" w:cs="David"/>
          <w:sz w:val="24"/>
          <w:szCs w:val="24"/>
          <w:rtl/>
        </w:rPr>
      </w:pPr>
      <w:r w:rsidRPr="00064667">
        <w:rPr>
          <w:rFonts w:ascii="David" w:hAnsi="David" w:cs="David"/>
          <w:sz w:val="24"/>
          <w:szCs w:val="24"/>
          <w:rtl/>
        </w:rPr>
        <w:t xml:space="preserve">רופא </w:t>
      </w:r>
      <w:r w:rsidRPr="00064667">
        <w:rPr>
          <w:rFonts w:ascii="David" w:hAnsi="David" w:cs="David"/>
          <w:b/>
          <w:bCs/>
          <w:sz w:val="24"/>
          <w:szCs w:val="24"/>
          <w:rtl/>
        </w:rPr>
        <w:t>התרשל לגלות מום מולד</w:t>
      </w:r>
      <w:r w:rsidRPr="00064667">
        <w:rPr>
          <w:rFonts w:ascii="David" w:hAnsi="David" w:cs="David"/>
          <w:sz w:val="24"/>
          <w:szCs w:val="24"/>
          <w:rtl/>
        </w:rPr>
        <w:t xml:space="preserve">, ונולד ילד שיש לו מום. ההתרשלות היא שהביאה לכך </w:t>
      </w:r>
      <w:r w:rsidRPr="00064667">
        <w:rPr>
          <w:rFonts w:ascii="David" w:hAnsi="David" w:cs="David"/>
          <w:b/>
          <w:bCs/>
          <w:sz w:val="24"/>
          <w:szCs w:val="24"/>
          <w:rtl/>
        </w:rPr>
        <w:t>שהילד בעל המום נולד (ולא הופל).</w:t>
      </w:r>
      <w:r w:rsidRPr="00064667">
        <w:rPr>
          <w:rFonts w:ascii="David" w:hAnsi="David" w:cs="David"/>
          <w:sz w:val="24"/>
          <w:szCs w:val="24"/>
          <w:u w:val="single"/>
          <w:rtl/>
        </w:rPr>
        <w:t>להבדיל</w:t>
      </w:r>
      <w:r w:rsidRPr="00064667">
        <w:rPr>
          <w:rFonts w:ascii="David" w:hAnsi="David" w:cs="David"/>
          <w:sz w:val="24"/>
          <w:szCs w:val="24"/>
          <w:rtl/>
        </w:rPr>
        <w:t xml:space="preserve"> ממצב שבו </w:t>
      </w:r>
      <w:r w:rsidRPr="00064667">
        <w:rPr>
          <w:rFonts w:ascii="David" w:hAnsi="David" w:cs="David"/>
          <w:b/>
          <w:bCs/>
          <w:sz w:val="24"/>
          <w:szCs w:val="24"/>
          <w:rtl/>
        </w:rPr>
        <w:t>ההתרשלות בלידה גורמת למום</w:t>
      </w:r>
      <w:r w:rsidRPr="00064667">
        <w:rPr>
          <w:rFonts w:ascii="David" w:hAnsi="David" w:cs="David"/>
          <w:sz w:val="24"/>
          <w:szCs w:val="24"/>
          <w:rtl/>
        </w:rPr>
        <w:t xml:space="preserve"> בתינוק שנולד.</w:t>
      </w:r>
    </w:p>
    <w:p w14:paraId="70827F1E" w14:textId="77777777" w:rsidR="00064667" w:rsidRPr="00064667" w:rsidRDefault="00064667" w:rsidP="00064667">
      <w:pPr>
        <w:ind w:left="360"/>
        <w:rPr>
          <w:rFonts w:ascii="David" w:hAnsi="David" w:cs="David"/>
          <w:sz w:val="24"/>
          <w:szCs w:val="24"/>
          <w:rtl/>
        </w:rPr>
      </w:pPr>
      <w:r w:rsidRPr="00064667">
        <w:rPr>
          <w:rFonts w:ascii="David" w:hAnsi="David" w:cs="David"/>
          <w:b/>
          <w:bCs/>
          <w:sz w:val="24"/>
          <w:szCs w:val="24"/>
          <w:rtl/>
        </w:rPr>
        <w:t>"חיים בעוולה"</w:t>
      </w:r>
      <w:r w:rsidRPr="00064667">
        <w:rPr>
          <w:rFonts w:ascii="David" w:hAnsi="David" w:cs="David"/>
          <w:sz w:val="24"/>
          <w:szCs w:val="24"/>
          <w:rtl/>
        </w:rPr>
        <w:t xml:space="preserve">= תביעה של הילד עצמו (מעלה קושי משפטי לצד מוסרי "טוב מותי </w:t>
      </w:r>
      <w:proofErr w:type="spellStart"/>
      <w:r w:rsidRPr="00064667">
        <w:rPr>
          <w:rFonts w:ascii="David" w:hAnsi="David" w:cs="David"/>
          <w:sz w:val="24"/>
          <w:szCs w:val="24"/>
          <w:rtl/>
        </w:rPr>
        <w:t>מחיי</w:t>
      </w:r>
      <w:proofErr w:type="spellEnd"/>
      <w:r w:rsidRPr="00064667">
        <w:rPr>
          <w:rFonts w:ascii="David" w:hAnsi="David" w:cs="David"/>
          <w:sz w:val="24"/>
          <w:szCs w:val="24"/>
          <w:rtl/>
        </w:rPr>
        <w:t>").</w:t>
      </w:r>
    </w:p>
    <w:p w14:paraId="77312031" w14:textId="3315B7F4" w:rsidR="00064667" w:rsidRPr="00064667" w:rsidRDefault="00064667" w:rsidP="00DB2A92">
      <w:pPr>
        <w:ind w:left="360"/>
        <w:rPr>
          <w:rFonts w:ascii="David" w:hAnsi="David" w:cs="David"/>
          <w:sz w:val="24"/>
          <w:szCs w:val="24"/>
          <w:rtl/>
        </w:rPr>
      </w:pPr>
      <w:r w:rsidRPr="00064667">
        <w:rPr>
          <w:rFonts w:ascii="David" w:hAnsi="David" w:cs="David"/>
          <w:b/>
          <w:bCs/>
          <w:sz w:val="24"/>
          <w:szCs w:val="24"/>
          <w:rtl/>
        </w:rPr>
        <w:t>"הולדה בעוולה"</w:t>
      </w:r>
      <w:r w:rsidRPr="00064667">
        <w:rPr>
          <w:rFonts w:ascii="David" w:hAnsi="David" w:cs="David"/>
          <w:sz w:val="24"/>
          <w:szCs w:val="24"/>
          <w:rtl/>
        </w:rPr>
        <w:t>= תביעה של ההורים.  </w:t>
      </w:r>
    </w:p>
    <w:p w14:paraId="2E93C8A1" w14:textId="04A1584D" w:rsidR="00064667" w:rsidRPr="00064667" w:rsidRDefault="00DB2A92" w:rsidP="00064667">
      <w:pPr>
        <w:ind w:left="360"/>
        <w:rPr>
          <w:rFonts w:ascii="David" w:hAnsi="David" w:cs="David"/>
          <w:sz w:val="24"/>
          <w:szCs w:val="24"/>
          <w:rtl/>
        </w:rPr>
      </w:pPr>
      <w:r w:rsidRPr="009E045E">
        <w:rPr>
          <w:rFonts w:ascii="David" w:hAnsi="David" w:cs="David"/>
          <w:b/>
          <w:bCs/>
          <w:sz w:val="24"/>
          <w:szCs w:val="24"/>
          <w:u w:val="single"/>
          <w:rtl/>
        </w:rPr>
        <w:t>2</w:t>
      </w:r>
      <w:r w:rsidR="00064667" w:rsidRPr="00064667">
        <w:rPr>
          <w:rFonts w:ascii="David" w:hAnsi="David" w:cs="David"/>
          <w:b/>
          <w:bCs/>
          <w:sz w:val="24"/>
          <w:szCs w:val="24"/>
          <w:u w:val="single"/>
          <w:rtl/>
        </w:rPr>
        <w:t xml:space="preserve"> עילות:</w:t>
      </w:r>
    </w:p>
    <w:p w14:paraId="76849510" w14:textId="77777777" w:rsidR="00064667" w:rsidRPr="00064667" w:rsidRDefault="00064667" w:rsidP="00662090">
      <w:pPr>
        <w:numPr>
          <w:ilvl w:val="0"/>
          <w:numId w:val="29"/>
        </w:numPr>
        <w:rPr>
          <w:rFonts w:ascii="David" w:hAnsi="David" w:cs="David"/>
          <w:sz w:val="24"/>
          <w:szCs w:val="24"/>
          <w:rtl/>
        </w:rPr>
      </w:pPr>
      <w:r w:rsidRPr="00064667">
        <w:rPr>
          <w:rFonts w:ascii="David" w:hAnsi="David" w:cs="David"/>
          <w:sz w:val="24"/>
          <w:szCs w:val="24"/>
          <w:rtl/>
        </w:rPr>
        <w:t>הילד אומר שהוא נולד עם מום וטוען שלא היה צריך להיוולד. "חיים בעוולה"</w:t>
      </w:r>
    </w:p>
    <w:p w14:paraId="57577914" w14:textId="77777777" w:rsidR="00064667" w:rsidRPr="00064667" w:rsidRDefault="00064667" w:rsidP="00662090">
      <w:pPr>
        <w:numPr>
          <w:ilvl w:val="0"/>
          <w:numId w:val="29"/>
        </w:numPr>
        <w:rPr>
          <w:rFonts w:ascii="David" w:hAnsi="David" w:cs="David"/>
          <w:sz w:val="24"/>
          <w:szCs w:val="24"/>
          <w:rtl/>
        </w:rPr>
      </w:pPr>
      <w:r w:rsidRPr="00064667">
        <w:rPr>
          <w:rFonts w:ascii="David" w:hAnsi="David" w:cs="David"/>
          <w:sz w:val="24"/>
          <w:szCs w:val="24"/>
          <w:rtl/>
        </w:rPr>
        <w:t>ההורים אומרים הולדנו ילד שלא היינו צריכים להוליד. "הולדה בעוולה"</w:t>
      </w:r>
    </w:p>
    <w:p w14:paraId="0B6CE536" w14:textId="6909EBB6" w:rsidR="0067244A" w:rsidRPr="009E045E" w:rsidRDefault="00DB2A92" w:rsidP="00DB2A92">
      <w:pPr>
        <w:shd w:val="clear" w:color="auto" w:fill="FFD966" w:themeFill="accent4" w:themeFillTint="99"/>
        <w:ind w:left="360"/>
        <w:rPr>
          <w:rFonts w:ascii="David" w:hAnsi="David" w:cs="David"/>
          <w:sz w:val="24"/>
          <w:szCs w:val="24"/>
          <w:rtl/>
        </w:rPr>
      </w:pPr>
      <w:r w:rsidRPr="009E045E">
        <w:rPr>
          <w:rFonts w:ascii="David" w:hAnsi="David" w:cs="David"/>
          <w:b/>
          <w:bCs/>
          <w:sz w:val="24"/>
          <w:szCs w:val="24"/>
          <w:u w:val="single"/>
          <w:rtl/>
        </w:rPr>
        <w:t xml:space="preserve">פס"ד </w:t>
      </w:r>
      <w:proofErr w:type="spellStart"/>
      <w:r w:rsidRPr="009E045E">
        <w:rPr>
          <w:rFonts w:ascii="David" w:hAnsi="David" w:cs="David"/>
          <w:b/>
          <w:bCs/>
          <w:sz w:val="24"/>
          <w:szCs w:val="24"/>
          <w:u w:val="single"/>
          <w:rtl/>
        </w:rPr>
        <w:t>זייצוב</w:t>
      </w:r>
      <w:proofErr w:type="spellEnd"/>
      <w:r w:rsidRPr="009E045E">
        <w:rPr>
          <w:rFonts w:ascii="David" w:hAnsi="David" w:cs="David"/>
          <w:b/>
          <w:bCs/>
          <w:sz w:val="24"/>
          <w:szCs w:val="24"/>
          <w:u w:val="single"/>
          <w:rtl/>
        </w:rPr>
        <w:t xml:space="preserve"> נ' כץ</w:t>
      </w:r>
      <w:r w:rsidR="00EF0F9B" w:rsidRPr="009E045E">
        <w:rPr>
          <w:rFonts w:ascii="David" w:hAnsi="David" w:cs="David"/>
          <w:b/>
          <w:bCs/>
          <w:sz w:val="24"/>
          <w:szCs w:val="24"/>
          <w:u w:val="single"/>
          <w:rtl/>
        </w:rPr>
        <w:t xml:space="preserve"> (לא ההלכה)</w:t>
      </w:r>
      <w:r w:rsidRPr="009E045E">
        <w:rPr>
          <w:rFonts w:ascii="David" w:hAnsi="David" w:cs="David"/>
          <w:b/>
          <w:bCs/>
          <w:sz w:val="24"/>
          <w:szCs w:val="24"/>
          <w:u w:val="single"/>
          <w:rtl/>
        </w:rPr>
        <w:t xml:space="preserve"> : </w:t>
      </w:r>
      <w:r w:rsidRPr="009E045E">
        <w:rPr>
          <w:rFonts w:ascii="David" w:hAnsi="David" w:cs="David"/>
          <w:sz w:val="24"/>
          <w:szCs w:val="24"/>
          <w:rtl/>
        </w:rPr>
        <w:t xml:space="preserve"> </w:t>
      </w:r>
      <w:r w:rsidR="00DD2893" w:rsidRPr="009E045E">
        <w:rPr>
          <w:rFonts w:ascii="David" w:hAnsi="David" w:cs="David"/>
          <w:sz w:val="24"/>
          <w:szCs w:val="24"/>
          <w:rtl/>
        </w:rPr>
        <w:t>הורים מגיעים ליעוץ גנטי ונאמר להם שהעובר תקין, נולד ילד עם מום</w:t>
      </w:r>
      <w:r w:rsidR="00EF0F9B" w:rsidRPr="009E045E">
        <w:rPr>
          <w:rFonts w:ascii="David" w:hAnsi="David" w:cs="David"/>
          <w:sz w:val="24"/>
          <w:szCs w:val="24"/>
          <w:rtl/>
        </w:rPr>
        <w:t xml:space="preserve">. </w:t>
      </w:r>
      <w:r w:rsidR="00EF0F9B" w:rsidRPr="009E045E">
        <w:rPr>
          <w:rFonts w:ascii="David" w:hAnsi="David" w:cs="David"/>
          <w:b/>
          <w:bCs/>
          <w:sz w:val="24"/>
          <w:szCs w:val="24"/>
          <w:rtl/>
        </w:rPr>
        <w:t xml:space="preserve">גולדברג </w:t>
      </w:r>
      <w:r w:rsidR="00EF0F9B" w:rsidRPr="009E045E">
        <w:rPr>
          <w:rFonts w:ascii="David" w:hAnsi="David" w:cs="David"/>
          <w:sz w:val="24"/>
          <w:szCs w:val="24"/>
          <w:rtl/>
        </w:rPr>
        <w:t xml:space="preserve"> אין להכיר בזכות התביעה של הילד </w:t>
      </w:r>
      <w:r w:rsidR="00EF0F9B" w:rsidRPr="009E045E">
        <w:rPr>
          <w:rFonts w:ascii="David" w:hAnsi="David" w:cs="David"/>
          <w:b/>
          <w:bCs/>
          <w:sz w:val="24"/>
          <w:szCs w:val="24"/>
          <w:rtl/>
        </w:rPr>
        <w:t xml:space="preserve"> בן פורת </w:t>
      </w:r>
      <w:r w:rsidR="002F49D2" w:rsidRPr="009E045E">
        <w:rPr>
          <w:rFonts w:ascii="David" w:hAnsi="David" w:cs="David"/>
          <w:sz w:val="24"/>
          <w:szCs w:val="24"/>
          <w:rtl/>
        </w:rPr>
        <w:t>נזק זה חיים עם מוגבלות- נחשב חיים עם לאי חיים.</w:t>
      </w:r>
      <w:r w:rsidR="00A602FA" w:rsidRPr="009E045E">
        <w:rPr>
          <w:rFonts w:ascii="David" w:hAnsi="David" w:cs="David"/>
          <w:sz w:val="24"/>
          <w:szCs w:val="24"/>
          <w:rtl/>
        </w:rPr>
        <w:t xml:space="preserve"> </w:t>
      </w:r>
      <w:r w:rsidR="00A602FA" w:rsidRPr="009E045E">
        <w:rPr>
          <w:rFonts w:ascii="David" w:hAnsi="David" w:cs="David"/>
          <w:b/>
          <w:bCs/>
          <w:sz w:val="24"/>
          <w:szCs w:val="24"/>
          <w:rtl/>
        </w:rPr>
        <w:t xml:space="preserve">ברק ולוין </w:t>
      </w:r>
      <w:r w:rsidR="00A602FA" w:rsidRPr="009E045E">
        <w:rPr>
          <w:rFonts w:ascii="David" w:hAnsi="David" w:cs="David"/>
          <w:sz w:val="24"/>
          <w:szCs w:val="24"/>
          <w:rtl/>
        </w:rPr>
        <w:t xml:space="preserve"> האינטרס זה חיים ללא מום – נחשב לפי חיים עם מום לבלי מום</w:t>
      </w:r>
      <w:r w:rsidR="006715BD" w:rsidRPr="009E045E">
        <w:rPr>
          <w:rFonts w:ascii="David" w:hAnsi="David" w:cs="David"/>
          <w:sz w:val="24"/>
          <w:szCs w:val="24"/>
          <w:rtl/>
        </w:rPr>
        <w:t>(צדק מתקן)</w:t>
      </w:r>
      <w:r w:rsidR="00A602FA" w:rsidRPr="009E045E">
        <w:rPr>
          <w:rFonts w:ascii="David" w:hAnsi="David" w:cs="David"/>
          <w:sz w:val="24"/>
          <w:szCs w:val="24"/>
          <w:rtl/>
        </w:rPr>
        <w:t xml:space="preserve">. לראשונה הכירו בחיים בעוולה. </w:t>
      </w:r>
      <w:r w:rsidR="00E330EB" w:rsidRPr="009E045E">
        <w:rPr>
          <w:rFonts w:ascii="David" w:hAnsi="David" w:cs="David"/>
          <w:sz w:val="24"/>
          <w:szCs w:val="24"/>
          <w:rtl/>
        </w:rPr>
        <w:t xml:space="preserve">להורים קמה זכות תביעה אך לילד ? </w:t>
      </w:r>
      <w:r w:rsidR="00DA7D50" w:rsidRPr="009E045E">
        <w:rPr>
          <w:rFonts w:ascii="David" w:hAnsi="David" w:cs="David"/>
          <w:sz w:val="24"/>
          <w:szCs w:val="24"/>
          <w:rtl/>
        </w:rPr>
        <w:t>יש כאן היבט מצפוני האם נעדיף אי חיים על חיי</w:t>
      </w:r>
      <w:r w:rsidR="00E330EB" w:rsidRPr="009E045E">
        <w:rPr>
          <w:rFonts w:ascii="David" w:hAnsi="David" w:cs="David"/>
          <w:sz w:val="24"/>
          <w:szCs w:val="24"/>
          <w:rtl/>
        </w:rPr>
        <w:t xml:space="preserve">ם עם מום? </w:t>
      </w:r>
    </w:p>
    <w:p w14:paraId="66665B82" w14:textId="31EC570C" w:rsidR="00D61312" w:rsidRDefault="0051162A" w:rsidP="00D61312">
      <w:pPr>
        <w:shd w:val="clear" w:color="auto" w:fill="FFD966" w:themeFill="accent4" w:themeFillTint="99"/>
        <w:ind w:left="360"/>
        <w:rPr>
          <w:rFonts w:ascii="David" w:hAnsi="David" w:cs="David"/>
          <w:sz w:val="24"/>
          <w:szCs w:val="24"/>
          <w:rtl/>
        </w:rPr>
      </w:pPr>
      <w:r w:rsidRPr="009E045E">
        <w:rPr>
          <w:rFonts w:ascii="David" w:hAnsi="David" w:cs="David"/>
          <w:b/>
          <w:bCs/>
          <w:sz w:val="24"/>
          <w:szCs w:val="24"/>
          <w:u w:val="single"/>
          <w:rtl/>
        </w:rPr>
        <w:t>ביקורות :</w:t>
      </w:r>
      <w:r w:rsidRPr="009E045E">
        <w:rPr>
          <w:rFonts w:ascii="David" w:hAnsi="David" w:cs="David"/>
          <w:sz w:val="24"/>
          <w:szCs w:val="24"/>
          <w:rtl/>
        </w:rPr>
        <w:t xml:space="preserve"> (1) אנשים עם מוגבלות הרגישו שחייהם אינם ראויים. (2) </w:t>
      </w:r>
      <w:r w:rsidR="007915ED" w:rsidRPr="009E045E">
        <w:rPr>
          <w:rFonts w:ascii="David" w:hAnsi="David" w:cs="David"/>
          <w:sz w:val="24"/>
          <w:szCs w:val="24"/>
          <w:rtl/>
        </w:rPr>
        <w:t xml:space="preserve">קושי בכימות הנזק (3) האם לאדם זכות לא להיוולד? </w:t>
      </w:r>
      <w:r w:rsidR="006715BD" w:rsidRPr="009E045E">
        <w:rPr>
          <w:rFonts w:ascii="David" w:hAnsi="David" w:cs="David"/>
          <w:sz w:val="24"/>
          <w:szCs w:val="24"/>
          <w:rtl/>
        </w:rPr>
        <w:t xml:space="preserve"> </w:t>
      </w:r>
    </w:p>
    <w:p w14:paraId="52D44671" w14:textId="77777777" w:rsidR="00D61312" w:rsidRPr="009E045E" w:rsidRDefault="00D61312" w:rsidP="00D61312">
      <w:pPr>
        <w:rPr>
          <w:rFonts w:ascii="David" w:hAnsi="David" w:cs="David"/>
          <w:sz w:val="24"/>
          <w:szCs w:val="24"/>
          <w:rtl/>
        </w:rPr>
      </w:pPr>
    </w:p>
    <w:p w14:paraId="631AA149" w14:textId="0075853F" w:rsidR="00EC073B" w:rsidRPr="009E045E" w:rsidRDefault="00EC073B" w:rsidP="00EB7FDA">
      <w:pPr>
        <w:shd w:val="clear" w:color="auto" w:fill="FFD966" w:themeFill="accent4" w:themeFillTint="99"/>
        <w:ind w:left="360"/>
        <w:rPr>
          <w:rFonts w:ascii="David" w:hAnsi="David" w:cs="David"/>
          <w:sz w:val="24"/>
          <w:szCs w:val="24"/>
          <w:rtl/>
        </w:rPr>
      </w:pPr>
      <w:r w:rsidRPr="009E045E">
        <w:rPr>
          <w:rFonts w:ascii="David" w:hAnsi="David" w:cs="David"/>
          <w:b/>
          <w:bCs/>
          <w:sz w:val="24"/>
          <w:szCs w:val="24"/>
          <w:u w:val="single"/>
          <w:rtl/>
        </w:rPr>
        <w:t>פס"ד המר</w:t>
      </w:r>
      <w:r w:rsidRPr="009E045E">
        <w:rPr>
          <w:rFonts w:ascii="David" w:hAnsi="David" w:cs="David"/>
          <w:sz w:val="24"/>
          <w:szCs w:val="24"/>
          <w:rtl/>
        </w:rPr>
        <w:t xml:space="preserve"> </w:t>
      </w:r>
      <w:r w:rsidR="005151E1" w:rsidRPr="009E045E">
        <w:rPr>
          <w:rFonts w:ascii="David" w:hAnsi="David" w:cs="David"/>
          <w:sz w:val="24"/>
          <w:szCs w:val="24"/>
          <w:rtl/>
        </w:rPr>
        <w:t xml:space="preserve">– מבטלים את הלכת </w:t>
      </w:r>
      <w:proofErr w:type="spellStart"/>
      <w:r w:rsidR="005151E1" w:rsidRPr="009E045E">
        <w:rPr>
          <w:rFonts w:ascii="David" w:hAnsi="David" w:cs="David"/>
          <w:sz w:val="24"/>
          <w:szCs w:val="24"/>
          <w:rtl/>
        </w:rPr>
        <w:t>זייצוב</w:t>
      </w:r>
      <w:proofErr w:type="spellEnd"/>
      <w:r w:rsidR="005151E1" w:rsidRPr="009E045E">
        <w:rPr>
          <w:rFonts w:ascii="David" w:hAnsi="David" w:cs="David"/>
          <w:sz w:val="24"/>
          <w:szCs w:val="24"/>
          <w:rtl/>
        </w:rPr>
        <w:t xml:space="preserve"> – אין זכות תביעה לילד בגין חיים בעוולה, יש זכות תביעה להורים על הולדה בעוולה. </w:t>
      </w:r>
      <w:r w:rsidR="00EB7FDA" w:rsidRPr="009E045E">
        <w:rPr>
          <w:rFonts w:ascii="David" w:hAnsi="David" w:cs="David"/>
          <w:sz w:val="24"/>
          <w:szCs w:val="24"/>
          <w:rtl/>
        </w:rPr>
        <w:t>(ההלכה כיום).</w:t>
      </w:r>
    </w:p>
    <w:p w14:paraId="378569AD" w14:textId="15062269" w:rsidR="00B17918" w:rsidRPr="009E045E" w:rsidRDefault="00B17918" w:rsidP="00EB7FDA">
      <w:pPr>
        <w:shd w:val="clear" w:color="auto" w:fill="FFD966" w:themeFill="accent4" w:themeFillTint="99"/>
        <w:ind w:left="360"/>
        <w:rPr>
          <w:rFonts w:ascii="David" w:hAnsi="David" w:cs="David"/>
          <w:b/>
          <w:bCs/>
          <w:sz w:val="24"/>
          <w:szCs w:val="24"/>
          <w:u w:val="single"/>
          <w:rtl/>
        </w:rPr>
      </w:pPr>
      <w:r w:rsidRPr="009E045E">
        <w:rPr>
          <w:rFonts w:ascii="David" w:hAnsi="David" w:cs="David"/>
          <w:b/>
          <w:bCs/>
          <w:sz w:val="24"/>
          <w:szCs w:val="24"/>
          <w:u w:val="single"/>
          <w:rtl/>
        </w:rPr>
        <w:t>תנאים להכרה</w:t>
      </w:r>
      <w:r w:rsidR="00C000F2" w:rsidRPr="009E045E">
        <w:rPr>
          <w:rFonts w:ascii="David" w:hAnsi="David" w:cs="David"/>
          <w:b/>
          <w:bCs/>
          <w:sz w:val="24"/>
          <w:szCs w:val="24"/>
          <w:u w:val="single"/>
          <w:rtl/>
        </w:rPr>
        <w:t xml:space="preserve"> בעילת הרשלנות בגין הולדה בעוולה</w:t>
      </w:r>
      <w:r w:rsidR="007A6633" w:rsidRPr="009E045E">
        <w:rPr>
          <w:rFonts w:ascii="David" w:hAnsi="David" w:cs="David"/>
          <w:b/>
          <w:bCs/>
          <w:sz w:val="24"/>
          <w:szCs w:val="24"/>
          <w:u w:val="single"/>
          <w:rtl/>
        </w:rPr>
        <w:t xml:space="preserve"> :</w:t>
      </w:r>
    </w:p>
    <w:p w14:paraId="17318522" w14:textId="4CD58F48" w:rsidR="00B17918" w:rsidRPr="009E045E" w:rsidRDefault="00484C57" w:rsidP="00662090">
      <w:pPr>
        <w:pStyle w:val="a7"/>
        <w:numPr>
          <w:ilvl w:val="0"/>
          <w:numId w:val="30"/>
        </w:numPr>
        <w:shd w:val="clear" w:color="auto" w:fill="FFD966" w:themeFill="accent4" w:themeFillTint="99"/>
        <w:rPr>
          <w:rFonts w:ascii="David" w:hAnsi="David" w:cs="David"/>
          <w:sz w:val="24"/>
          <w:szCs w:val="24"/>
        </w:rPr>
      </w:pPr>
      <w:r w:rsidRPr="009E045E">
        <w:rPr>
          <w:rFonts w:ascii="David" w:hAnsi="David" w:cs="David"/>
          <w:sz w:val="24"/>
          <w:szCs w:val="24"/>
          <w:rtl/>
        </w:rPr>
        <w:t>קיימת התרשלות, הופרה חובת הזהירות וקרה נזק</w:t>
      </w:r>
      <w:r w:rsidR="00506843" w:rsidRPr="009E045E">
        <w:rPr>
          <w:rFonts w:ascii="David" w:hAnsi="David" w:cs="David"/>
          <w:sz w:val="24"/>
          <w:szCs w:val="24"/>
          <w:rtl/>
        </w:rPr>
        <w:t>(יסודות הרשלנות)</w:t>
      </w:r>
      <w:r w:rsidR="006D3341" w:rsidRPr="009E045E">
        <w:rPr>
          <w:rFonts w:ascii="David" w:hAnsi="David" w:cs="David"/>
          <w:sz w:val="24"/>
          <w:szCs w:val="24"/>
          <w:rtl/>
        </w:rPr>
        <w:t>.</w:t>
      </w:r>
    </w:p>
    <w:p w14:paraId="3294EBFB" w14:textId="48424373" w:rsidR="005E14A7" w:rsidRPr="009E045E" w:rsidRDefault="006D3341" w:rsidP="00662090">
      <w:pPr>
        <w:pStyle w:val="a7"/>
        <w:numPr>
          <w:ilvl w:val="0"/>
          <w:numId w:val="30"/>
        </w:numPr>
        <w:shd w:val="clear" w:color="auto" w:fill="FFD966" w:themeFill="accent4" w:themeFillTint="99"/>
        <w:rPr>
          <w:rFonts w:ascii="David" w:hAnsi="David" w:cs="David"/>
          <w:sz w:val="24"/>
          <w:szCs w:val="24"/>
        </w:rPr>
      </w:pPr>
      <w:r w:rsidRPr="009E045E">
        <w:rPr>
          <w:rFonts w:ascii="David" w:hAnsi="David" w:cs="David"/>
          <w:sz w:val="24"/>
          <w:szCs w:val="24"/>
          <w:rtl/>
        </w:rPr>
        <w:t xml:space="preserve">קש"ס נזק (תנאי מרכזי) – </w:t>
      </w:r>
      <w:r w:rsidRPr="009E045E">
        <w:rPr>
          <w:rFonts w:ascii="David" w:hAnsi="David" w:cs="David"/>
          <w:b/>
          <w:bCs/>
          <w:sz w:val="24"/>
          <w:szCs w:val="24"/>
          <w:rtl/>
        </w:rPr>
        <w:t>א</w:t>
      </w:r>
      <w:r w:rsidRPr="009E045E">
        <w:rPr>
          <w:rFonts w:ascii="David" w:hAnsi="David" w:cs="David"/>
          <w:sz w:val="24"/>
          <w:szCs w:val="24"/>
          <w:rtl/>
        </w:rPr>
        <w:t xml:space="preserve">. </w:t>
      </w:r>
      <w:r w:rsidR="007B126E" w:rsidRPr="009E045E">
        <w:rPr>
          <w:rFonts w:ascii="David" w:hAnsi="David" w:cs="David"/>
          <w:sz w:val="24"/>
          <w:szCs w:val="24"/>
          <w:rtl/>
        </w:rPr>
        <w:t>בהינתן פגם גנטי בעובר, אילו ההורים היו מבקשים להפיל הועדה הייתה מאשרת</w:t>
      </w:r>
      <w:r w:rsidR="000D1BCE" w:rsidRPr="009E045E">
        <w:rPr>
          <w:rFonts w:ascii="David" w:hAnsi="David" w:cs="David"/>
          <w:sz w:val="24"/>
          <w:szCs w:val="24"/>
          <w:rtl/>
        </w:rPr>
        <w:t xml:space="preserve">(מיטל- </w:t>
      </w:r>
      <w:r w:rsidR="00B43475" w:rsidRPr="009E045E">
        <w:rPr>
          <w:rFonts w:ascii="David" w:hAnsi="David" w:cs="David"/>
          <w:sz w:val="24"/>
          <w:szCs w:val="24"/>
          <w:rtl/>
        </w:rPr>
        <w:t>דרישה פטרנליסטית – אין זכות לאישה להפיל בצורה פיראטית)</w:t>
      </w:r>
      <w:r w:rsidR="007B126E" w:rsidRPr="009E045E">
        <w:rPr>
          <w:rFonts w:ascii="David" w:hAnsi="David" w:cs="David"/>
          <w:sz w:val="24"/>
          <w:szCs w:val="24"/>
          <w:rtl/>
        </w:rPr>
        <w:t xml:space="preserve"> </w:t>
      </w:r>
      <w:r w:rsidR="007B126E" w:rsidRPr="009E045E">
        <w:rPr>
          <w:rFonts w:ascii="David" w:hAnsi="David" w:cs="David"/>
          <w:b/>
          <w:bCs/>
          <w:sz w:val="24"/>
          <w:szCs w:val="24"/>
          <w:rtl/>
        </w:rPr>
        <w:t>ב</w:t>
      </w:r>
      <w:r w:rsidR="007B126E" w:rsidRPr="009E045E">
        <w:rPr>
          <w:rFonts w:ascii="David" w:hAnsi="David" w:cs="David"/>
          <w:sz w:val="24"/>
          <w:szCs w:val="24"/>
          <w:rtl/>
        </w:rPr>
        <w:t xml:space="preserve">. </w:t>
      </w:r>
      <w:r w:rsidR="000D1BCE" w:rsidRPr="009E045E">
        <w:rPr>
          <w:rFonts w:ascii="David" w:hAnsi="David" w:cs="David"/>
          <w:sz w:val="24"/>
          <w:szCs w:val="24"/>
          <w:rtl/>
        </w:rPr>
        <w:t>ההורים היו ממשים את זכותם בהפלה אחרי אישור וועדה</w:t>
      </w:r>
      <w:r w:rsidR="00AE7E22" w:rsidRPr="009E045E">
        <w:rPr>
          <w:rFonts w:ascii="David" w:hAnsi="David" w:cs="David"/>
          <w:sz w:val="24"/>
          <w:szCs w:val="24"/>
          <w:rtl/>
        </w:rPr>
        <w:t xml:space="preserve"> (קושי </w:t>
      </w:r>
      <w:r w:rsidR="00130F36" w:rsidRPr="009E045E">
        <w:rPr>
          <w:rFonts w:ascii="David" w:hAnsi="David" w:cs="David"/>
          <w:sz w:val="24"/>
          <w:szCs w:val="24"/>
          <w:rtl/>
        </w:rPr>
        <w:t>בגלל רקע דתיים</w:t>
      </w:r>
      <w:r w:rsidR="00E776AD" w:rsidRPr="009E045E">
        <w:rPr>
          <w:rFonts w:ascii="David" w:hAnsi="David" w:cs="David"/>
          <w:sz w:val="24"/>
          <w:szCs w:val="24"/>
          <w:rtl/>
        </w:rPr>
        <w:t xml:space="preserve">, </w:t>
      </w:r>
      <w:r w:rsidR="00685970" w:rsidRPr="009E045E">
        <w:rPr>
          <w:rFonts w:ascii="David" w:hAnsi="David" w:cs="David"/>
          <w:sz w:val="24"/>
          <w:szCs w:val="24"/>
          <w:rtl/>
        </w:rPr>
        <w:t>יכול לשמש גם כקלף נגדם</w:t>
      </w:r>
      <w:r w:rsidR="00130F36" w:rsidRPr="009E045E">
        <w:rPr>
          <w:rFonts w:ascii="David" w:hAnsi="David" w:cs="David"/>
          <w:sz w:val="24"/>
          <w:szCs w:val="24"/>
          <w:rtl/>
        </w:rPr>
        <w:t>)</w:t>
      </w:r>
      <w:r w:rsidR="00685970" w:rsidRPr="009E045E">
        <w:rPr>
          <w:rFonts w:ascii="David" w:hAnsi="David" w:cs="David"/>
          <w:sz w:val="24"/>
          <w:szCs w:val="24"/>
          <w:rtl/>
        </w:rPr>
        <w:t xml:space="preserve"> </w:t>
      </w:r>
      <w:r w:rsidR="00685970" w:rsidRPr="009E045E">
        <w:rPr>
          <w:rFonts w:ascii="David" w:hAnsi="David" w:cs="David"/>
          <w:b/>
          <w:bCs/>
          <w:sz w:val="24"/>
          <w:szCs w:val="24"/>
          <w:rtl/>
        </w:rPr>
        <w:t xml:space="preserve">ריבלין </w:t>
      </w:r>
      <w:r w:rsidR="00685970" w:rsidRPr="009E045E">
        <w:rPr>
          <w:rFonts w:ascii="David" w:hAnsi="David" w:cs="David"/>
          <w:sz w:val="24"/>
          <w:szCs w:val="24"/>
          <w:rtl/>
        </w:rPr>
        <w:t xml:space="preserve"> מציע פתרון </w:t>
      </w:r>
      <w:r w:rsidR="00671C90" w:rsidRPr="009E045E">
        <w:rPr>
          <w:rFonts w:ascii="David" w:hAnsi="David" w:cs="David"/>
          <w:sz w:val="24"/>
          <w:szCs w:val="24"/>
          <w:rtl/>
        </w:rPr>
        <w:t xml:space="preserve">– די בכך שההורים יכולים להוכיח שאילו היו מבקשים ואישרו להם היו מפילים – הוכחת תנאי ראשון </w:t>
      </w:r>
      <w:r w:rsidR="006C616A" w:rsidRPr="009E045E">
        <w:rPr>
          <w:rFonts w:ascii="David" w:hAnsi="David" w:cs="David"/>
          <w:sz w:val="24"/>
          <w:szCs w:val="24"/>
          <w:rtl/>
        </w:rPr>
        <w:t>מקים חזקה הניתנת לסתירה לגבי התקיימות התנאי השני.</w:t>
      </w:r>
    </w:p>
    <w:p w14:paraId="312265B9" w14:textId="0FA546F9" w:rsidR="00347903" w:rsidRPr="009E045E" w:rsidRDefault="00347903" w:rsidP="00347903">
      <w:pPr>
        <w:rPr>
          <w:rFonts w:ascii="David" w:hAnsi="David" w:cs="David"/>
          <w:sz w:val="24"/>
          <w:szCs w:val="24"/>
          <w:rtl/>
        </w:rPr>
      </w:pPr>
    </w:p>
    <w:p w14:paraId="52A06CFD" w14:textId="0E7A0577" w:rsidR="00347903" w:rsidRPr="009E045E" w:rsidRDefault="00347903" w:rsidP="00347903">
      <w:pPr>
        <w:ind w:firstLine="720"/>
        <w:rPr>
          <w:rFonts w:ascii="David" w:hAnsi="David" w:cs="David"/>
          <w:b/>
          <w:bCs/>
          <w:sz w:val="24"/>
          <w:szCs w:val="24"/>
          <w:u w:val="single"/>
          <w:rtl/>
        </w:rPr>
      </w:pPr>
      <w:r w:rsidRPr="009E045E">
        <w:rPr>
          <w:rFonts w:ascii="David" w:hAnsi="David" w:cs="David"/>
          <w:b/>
          <w:bCs/>
          <w:sz w:val="24"/>
          <w:szCs w:val="24"/>
          <w:u w:val="single"/>
          <w:rtl/>
        </w:rPr>
        <w:t xml:space="preserve">תרופות אפשרויות להורים </w:t>
      </w:r>
      <w:r w:rsidR="003A7D06" w:rsidRPr="009E045E">
        <w:rPr>
          <w:rFonts w:ascii="David" w:hAnsi="David" w:cs="David"/>
          <w:b/>
          <w:bCs/>
          <w:sz w:val="24"/>
          <w:szCs w:val="24"/>
          <w:u w:val="single"/>
          <w:rtl/>
        </w:rPr>
        <w:t>(יכולים להיות מצטברים) :</w:t>
      </w:r>
    </w:p>
    <w:p w14:paraId="7A3071FB" w14:textId="2F973E33" w:rsidR="003A7D06" w:rsidRPr="009E045E" w:rsidRDefault="003A7D06" w:rsidP="00662090">
      <w:pPr>
        <w:pStyle w:val="a7"/>
        <w:numPr>
          <w:ilvl w:val="0"/>
          <w:numId w:val="16"/>
        </w:numPr>
        <w:rPr>
          <w:rFonts w:ascii="David" w:hAnsi="David" w:cs="David"/>
          <w:sz w:val="24"/>
          <w:szCs w:val="24"/>
          <w:rtl/>
        </w:rPr>
      </w:pPr>
      <w:r w:rsidRPr="00863C39">
        <w:rPr>
          <w:rFonts w:ascii="David" w:hAnsi="David" w:cs="David"/>
          <w:sz w:val="24"/>
          <w:szCs w:val="24"/>
          <w:u w:val="single"/>
          <w:rtl/>
        </w:rPr>
        <w:t>הוצאות רפואיות</w:t>
      </w:r>
      <w:r w:rsidR="002B0C7E" w:rsidRPr="009E045E">
        <w:rPr>
          <w:rFonts w:ascii="David" w:hAnsi="David" w:cs="David"/>
          <w:b/>
          <w:bCs/>
          <w:sz w:val="24"/>
          <w:szCs w:val="24"/>
          <w:rtl/>
        </w:rPr>
        <w:t xml:space="preserve"> – ניתן לקבל זיכוי רק על ההפרש בין עלות גידול ילד בלי מוגבלות לבין גידול ילד בעלי מוגבל</w:t>
      </w:r>
      <w:r w:rsidR="00AA6D51" w:rsidRPr="009E045E">
        <w:rPr>
          <w:rFonts w:ascii="David" w:hAnsi="David" w:cs="David"/>
          <w:b/>
          <w:bCs/>
          <w:sz w:val="24"/>
          <w:szCs w:val="24"/>
          <w:rtl/>
        </w:rPr>
        <w:t>ויות</w:t>
      </w:r>
      <w:r w:rsidR="00AA6D51" w:rsidRPr="009E045E">
        <w:rPr>
          <w:rFonts w:ascii="David" w:hAnsi="David" w:cs="David"/>
          <w:sz w:val="24"/>
          <w:szCs w:val="24"/>
          <w:rtl/>
        </w:rPr>
        <w:t xml:space="preserve"> </w:t>
      </w:r>
      <w:r w:rsidR="002366E7" w:rsidRPr="009E045E">
        <w:rPr>
          <w:rFonts w:ascii="David" w:hAnsi="David" w:cs="David"/>
          <w:sz w:val="24"/>
          <w:szCs w:val="24"/>
          <w:rtl/>
        </w:rPr>
        <w:t xml:space="preserve">– ריבלין מסביר שילד הוא לא נזק, יש בזה תועלת השאת רווחה! </w:t>
      </w:r>
      <w:r w:rsidR="00321F10" w:rsidRPr="009E045E">
        <w:rPr>
          <w:rFonts w:ascii="David" w:hAnsi="David" w:cs="David"/>
          <w:sz w:val="24"/>
          <w:szCs w:val="24"/>
          <w:rtl/>
        </w:rPr>
        <w:t>תועלת הילד ~ הוצאות גידול. אז מסה"כ הוצאות ילד עם מוגבלות פחות סה"כ הוצאות ילד בלי מוגבלות</w:t>
      </w:r>
      <w:r w:rsidR="00817B9E" w:rsidRPr="009E045E">
        <w:rPr>
          <w:rFonts w:ascii="David" w:hAnsi="David" w:cs="David"/>
          <w:sz w:val="24"/>
          <w:szCs w:val="24"/>
          <w:rtl/>
        </w:rPr>
        <w:t xml:space="preserve"> (מקזז את העניין שהילד הוא תועלת).</w:t>
      </w:r>
    </w:p>
    <w:p w14:paraId="5839F66E" w14:textId="3CDE7109" w:rsidR="00817B9E" w:rsidRPr="009E045E" w:rsidRDefault="00817B9E" w:rsidP="002B0C7E">
      <w:pPr>
        <w:pStyle w:val="a7"/>
        <w:ind w:left="1080"/>
        <w:rPr>
          <w:rFonts w:ascii="David" w:hAnsi="David" w:cs="David"/>
          <w:sz w:val="24"/>
          <w:szCs w:val="24"/>
          <w:rtl/>
        </w:rPr>
      </w:pPr>
    </w:p>
    <w:p w14:paraId="7801E041" w14:textId="5A865A19" w:rsidR="00451CAF" w:rsidRPr="009E045E" w:rsidRDefault="00C91A4D" w:rsidP="00662090">
      <w:pPr>
        <w:pStyle w:val="a7"/>
        <w:numPr>
          <w:ilvl w:val="0"/>
          <w:numId w:val="16"/>
        </w:numPr>
        <w:rPr>
          <w:rFonts w:ascii="David" w:hAnsi="David" w:cs="David"/>
          <w:sz w:val="24"/>
          <w:szCs w:val="24"/>
        </w:rPr>
      </w:pPr>
      <w:r w:rsidRPr="00863C39">
        <w:rPr>
          <w:rFonts w:ascii="David" w:hAnsi="David" w:cs="David"/>
          <w:sz w:val="24"/>
          <w:szCs w:val="24"/>
          <w:u w:val="single"/>
          <w:rtl/>
        </w:rPr>
        <w:t>נער שמלאו לו 18</w:t>
      </w:r>
      <w:r w:rsidRPr="009E045E">
        <w:rPr>
          <w:rFonts w:ascii="David" w:hAnsi="David" w:cs="David"/>
          <w:sz w:val="24"/>
          <w:szCs w:val="24"/>
          <w:rtl/>
        </w:rPr>
        <w:t>, אם יכול לעבוד נקזז את הפיצויים</w:t>
      </w:r>
      <w:r w:rsidR="007318BE" w:rsidRPr="009E045E">
        <w:rPr>
          <w:rFonts w:ascii="David" w:hAnsi="David" w:cs="David"/>
          <w:sz w:val="24"/>
          <w:szCs w:val="24"/>
          <w:rtl/>
        </w:rPr>
        <w:t xml:space="preserve">, אם לא נצטרך לדאוג </w:t>
      </w:r>
      <w:r w:rsidR="00333978" w:rsidRPr="009E045E">
        <w:rPr>
          <w:rFonts w:ascii="David" w:hAnsi="David" w:cs="David"/>
          <w:sz w:val="24"/>
          <w:szCs w:val="24"/>
          <w:rtl/>
        </w:rPr>
        <w:t>לו גם אחרי גיל 18</w:t>
      </w:r>
      <w:r w:rsidR="00776836" w:rsidRPr="009E045E">
        <w:rPr>
          <w:rFonts w:ascii="David" w:hAnsi="David" w:cs="David"/>
          <w:sz w:val="24"/>
          <w:szCs w:val="24"/>
          <w:rtl/>
        </w:rPr>
        <w:t>. נתייחס לנסיבות העניין, אם לא יכול לעבוד</w:t>
      </w:r>
      <w:r w:rsidR="00451CAF" w:rsidRPr="009E045E">
        <w:rPr>
          <w:rFonts w:ascii="David" w:hAnsi="David" w:cs="David"/>
          <w:sz w:val="24"/>
          <w:szCs w:val="24"/>
          <w:rtl/>
        </w:rPr>
        <w:t>- פצה בין על ההפרש בין יכולתו של ילד עצמאי לעבוד לחוסר יכולתו של בעל המוגבלות לעבוד.</w:t>
      </w:r>
    </w:p>
    <w:p w14:paraId="50BBE826" w14:textId="77777777" w:rsidR="00451CAF" w:rsidRPr="009E045E" w:rsidRDefault="00451CAF" w:rsidP="00451CAF">
      <w:pPr>
        <w:pStyle w:val="a7"/>
        <w:rPr>
          <w:rFonts w:ascii="David" w:hAnsi="David" w:cs="David"/>
          <w:sz w:val="24"/>
          <w:szCs w:val="24"/>
          <w:rtl/>
        </w:rPr>
      </w:pPr>
    </w:p>
    <w:p w14:paraId="0A873871" w14:textId="79CEC192" w:rsidR="00451CAF" w:rsidRPr="009E045E" w:rsidRDefault="00B03B18" w:rsidP="00662090">
      <w:pPr>
        <w:pStyle w:val="a7"/>
        <w:numPr>
          <w:ilvl w:val="0"/>
          <w:numId w:val="16"/>
        </w:numPr>
        <w:rPr>
          <w:rFonts w:ascii="David" w:hAnsi="David" w:cs="David"/>
          <w:sz w:val="24"/>
          <w:szCs w:val="24"/>
          <w:rtl/>
        </w:rPr>
      </w:pPr>
      <w:r w:rsidRPr="00863C39">
        <w:rPr>
          <w:rFonts w:ascii="David" w:hAnsi="David" w:cs="David"/>
          <w:sz w:val="24"/>
          <w:szCs w:val="24"/>
          <w:u w:val="single"/>
          <w:rtl/>
        </w:rPr>
        <w:t>הנחיות להורים לגבי הפיצוי</w:t>
      </w:r>
      <w:r w:rsidRPr="009E045E">
        <w:rPr>
          <w:rFonts w:ascii="David" w:hAnsi="David" w:cs="David"/>
          <w:sz w:val="24"/>
          <w:szCs w:val="24"/>
          <w:rtl/>
        </w:rPr>
        <w:t xml:space="preserve"> </w:t>
      </w:r>
      <w:r w:rsidR="00F2155A" w:rsidRPr="009E045E">
        <w:rPr>
          <w:rFonts w:ascii="David" w:hAnsi="David" w:cs="David"/>
          <w:sz w:val="24"/>
          <w:szCs w:val="24"/>
          <w:rtl/>
        </w:rPr>
        <w:t>– כדי שהורים לא יבזבזו את הכסף באופן שלא יהיה ראוי לגדל בו את הילד</w:t>
      </w:r>
      <w:r w:rsidR="00371DF2" w:rsidRPr="009E045E">
        <w:rPr>
          <w:rFonts w:ascii="David" w:hAnsi="David" w:cs="David"/>
          <w:sz w:val="24"/>
          <w:szCs w:val="24"/>
          <w:rtl/>
        </w:rPr>
        <w:t>. נוכל לתת להורים פיצוי במצטבר על כאב וסבל + על פגיעה באוטונומיה</w:t>
      </w:r>
      <w:r w:rsidR="002C2AAF" w:rsidRPr="009E045E">
        <w:rPr>
          <w:rFonts w:ascii="David" w:hAnsi="David" w:cs="David"/>
          <w:sz w:val="24"/>
          <w:szCs w:val="24"/>
          <w:rtl/>
        </w:rPr>
        <w:t>.</w:t>
      </w:r>
    </w:p>
    <w:p w14:paraId="7F66DBF3" w14:textId="77777777" w:rsidR="009E045E" w:rsidRPr="009E045E" w:rsidRDefault="009E045E" w:rsidP="009E045E">
      <w:pPr>
        <w:pStyle w:val="a7"/>
        <w:rPr>
          <w:rFonts w:ascii="David" w:hAnsi="David" w:cs="David"/>
          <w:sz w:val="24"/>
          <w:szCs w:val="24"/>
          <w:rtl/>
        </w:rPr>
      </w:pPr>
    </w:p>
    <w:p w14:paraId="1312D349" w14:textId="62DC2BCC" w:rsidR="005E11F1" w:rsidRDefault="009E045E" w:rsidP="00662090">
      <w:pPr>
        <w:pStyle w:val="a7"/>
        <w:numPr>
          <w:ilvl w:val="0"/>
          <w:numId w:val="2"/>
        </w:numPr>
        <w:rPr>
          <w:rFonts w:ascii="David" w:hAnsi="David" w:cs="David"/>
          <w:sz w:val="24"/>
          <w:szCs w:val="24"/>
        </w:rPr>
      </w:pPr>
      <w:r w:rsidRPr="009E045E">
        <w:rPr>
          <w:rFonts w:ascii="David" w:hAnsi="David" w:cs="David"/>
          <w:sz w:val="24"/>
          <w:szCs w:val="24"/>
          <w:rtl/>
        </w:rPr>
        <w:t xml:space="preserve">בפס"ד </w:t>
      </w:r>
      <w:proofErr w:type="spellStart"/>
      <w:r w:rsidRPr="009E045E">
        <w:rPr>
          <w:rFonts w:ascii="David" w:hAnsi="David" w:cs="David"/>
          <w:sz w:val="24"/>
          <w:szCs w:val="24"/>
          <w:rtl/>
        </w:rPr>
        <w:t>זייצוב</w:t>
      </w:r>
      <w:proofErr w:type="spellEnd"/>
      <w:r w:rsidRPr="009E045E">
        <w:rPr>
          <w:rFonts w:ascii="David" w:hAnsi="David" w:cs="David"/>
          <w:sz w:val="24"/>
          <w:szCs w:val="24"/>
          <w:rtl/>
        </w:rPr>
        <w:t xml:space="preserve"> מרחיבים את גבולות הרשלנות ובהמר מצמצמים. </w:t>
      </w:r>
    </w:p>
    <w:p w14:paraId="3389155D" w14:textId="359DDF72" w:rsidR="00E467D9" w:rsidRDefault="00E467D9" w:rsidP="00E467D9">
      <w:pPr>
        <w:rPr>
          <w:rFonts w:ascii="David" w:hAnsi="David" w:cs="David"/>
          <w:sz w:val="24"/>
          <w:szCs w:val="24"/>
          <w:rtl/>
        </w:rPr>
      </w:pPr>
    </w:p>
    <w:p w14:paraId="0491F4A8" w14:textId="77777777" w:rsidR="00E467D9" w:rsidRPr="00E467D9" w:rsidRDefault="00E467D9" w:rsidP="00E467D9">
      <w:pPr>
        <w:rPr>
          <w:rFonts w:ascii="David" w:hAnsi="David" w:cs="David"/>
          <w:sz w:val="24"/>
          <w:szCs w:val="24"/>
        </w:rPr>
      </w:pPr>
    </w:p>
    <w:p w14:paraId="2B0C490D" w14:textId="77777777" w:rsidR="005E11F1" w:rsidRPr="005E11F1" w:rsidRDefault="005E11F1" w:rsidP="005E11F1">
      <w:pPr>
        <w:tabs>
          <w:tab w:val="left" w:pos="1946"/>
        </w:tabs>
        <w:jc w:val="both"/>
        <w:rPr>
          <w:rFonts w:ascii="David" w:hAnsi="David" w:cs="David"/>
          <w:b/>
          <w:bCs/>
          <w:sz w:val="24"/>
          <w:szCs w:val="24"/>
          <w:u w:val="single"/>
          <w:shd w:val="clear" w:color="auto" w:fill="FBFEB8"/>
          <w:rtl/>
        </w:rPr>
      </w:pPr>
      <w:r w:rsidRPr="005E11F1">
        <w:rPr>
          <w:rFonts w:ascii="David" w:hAnsi="David" w:cs="David" w:hint="cs"/>
          <w:b/>
          <w:bCs/>
          <w:sz w:val="24"/>
          <w:szCs w:val="24"/>
          <w:u w:val="single"/>
          <w:shd w:val="clear" w:color="auto" w:fill="FBFEB8"/>
          <w:rtl/>
        </w:rPr>
        <w:t>מה לגבי "הריון בעוולה"?</w:t>
      </w:r>
    </w:p>
    <w:p w14:paraId="1BEB75E9" w14:textId="040EC7B4" w:rsidR="004B2AD9" w:rsidRDefault="005E11F1" w:rsidP="005E11F1">
      <w:pPr>
        <w:tabs>
          <w:tab w:val="left" w:pos="1946"/>
        </w:tabs>
        <w:jc w:val="both"/>
        <w:rPr>
          <w:rFonts w:ascii="David" w:hAnsi="David" w:cs="David"/>
          <w:b/>
          <w:bCs/>
          <w:sz w:val="24"/>
          <w:szCs w:val="24"/>
          <w:rtl/>
        </w:rPr>
      </w:pPr>
      <w:r w:rsidRPr="0013226E">
        <w:rPr>
          <w:rFonts w:ascii="David" w:hAnsi="David" w:cs="David" w:hint="cs"/>
          <w:b/>
          <w:bCs/>
          <w:sz w:val="24"/>
          <w:szCs w:val="24"/>
          <w:rtl/>
        </w:rPr>
        <w:t>הורים שאינם רוצים ילדים, גם לא בריאים, אולם בשל רשלנות רפואית האם נכנסת להריון.</w:t>
      </w:r>
      <w:r>
        <w:rPr>
          <w:rFonts w:ascii="David" w:hAnsi="David" w:cs="David" w:hint="cs"/>
          <w:b/>
          <w:bCs/>
          <w:sz w:val="24"/>
          <w:szCs w:val="24"/>
          <w:rtl/>
        </w:rPr>
        <w:t xml:space="preserve"> (</w:t>
      </w:r>
      <w:proofErr w:type="spellStart"/>
      <w:r>
        <w:rPr>
          <w:rFonts w:ascii="David" w:hAnsi="David" w:cs="David" w:hint="cs"/>
          <w:sz w:val="24"/>
          <w:szCs w:val="24"/>
          <w:rtl/>
        </w:rPr>
        <w:t>אוביטר</w:t>
      </w:r>
      <w:proofErr w:type="spellEnd"/>
      <w:r>
        <w:rPr>
          <w:rFonts w:ascii="David" w:hAnsi="David" w:cs="David" w:hint="cs"/>
          <w:sz w:val="24"/>
          <w:szCs w:val="24"/>
          <w:rtl/>
        </w:rPr>
        <w:t xml:space="preserve"> בפסק הדין המר). בסופו של דבר הייתה רשלנות. היה צריך להיות עיקור אבל העיקור כשל. ההורה חשב שהוא לא יכול להביא יותר ילדים, אבל פתאום יש עוד ילד. </w:t>
      </w:r>
      <w:bookmarkStart w:id="1" w:name="_Hlk76914151"/>
      <w:r w:rsidRPr="0013226E">
        <w:rPr>
          <w:rFonts w:ascii="David" w:hAnsi="David" w:cs="David" w:hint="cs"/>
          <w:b/>
          <w:bCs/>
          <w:sz w:val="24"/>
          <w:szCs w:val="24"/>
          <w:rtl/>
        </w:rPr>
        <w:t xml:space="preserve">אם טענה כזו תיטען, אפשר אולי לתבוע על </w:t>
      </w:r>
      <w:r w:rsidRPr="00EB166D">
        <w:rPr>
          <w:rFonts w:ascii="David" w:hAnsi="David" w:cs="David" w:hint="cs"/>
          <w:b/>
          <w:bCs/>
          <w:sz w:val="24"/>
          <w:szCs w:val="24"/>
          <w:highlight w:val="yellow"/>
          <w:rtl/>
        </w:rPr>
        <w:t>הוצאות הגידול העודפות של הילד הנוסף</w:t>
      </w:r>
      <w:bookmarkEnd w:id="1"/>
    </w:p>
    <w:p w14:paraId="46100714" w14:textId="77777777" w:rsidR="005E11F1" w:rsidRPr="005E11F1" w:rsidRDefault="005E11F1" w:rsidP="005E11F1">
      <w:pPr>
        <w:tabs>
          <w:tab w:val="left" w:pos="1946"/>
        </w:tabs>
        <w:jc w:val="both"/>
        <w:rPr>
          <w:rFonts w:ascii="David" w:hAnsi="David" w:cs="David"/>
          <w:b/>
          <w:bCs/>
          <w:sz w:val="24"/>
          <w:szCs w:val="24"/>
          <w:rtl/>
        </w:rPr>
      </w:pPr>
    </w:p>
    <w:p w14:paraId="73D4B401" w14:textId="4DD735EC" w:rsidR="00D61312" w:rsidRDefault="004B2AD9" w:rsidP="00D61312">
      <w:pPr>
        <w:shd w:val="clear" w:color="auto" w:fill="FFD966" w:themeFill="accent4" w:themeFillTint="99"/>
        <w:rPr>
          <w:rFonts w:ascii="David" w:hAnsi="David" w:cs="David"/>
          <w:sz w:val="24"/>
          <w:szCs w:val="24"/>
          <w:rtl/>
        </w:rPr>
      </w:pPr>
      <w:r w:rsidRPr="004B2AD9">
        <w:rPr>
          <w:rFonts w:ascii="David" w:hAnsi="David" w:cs="David" w:hint="cs"/>
          <w:b/>
          <w:bCs/>
          <w:sz w:val="24"/>
          <w:szCs w:val="24"/>
          <w:u w:val="single"/>
          <w:rtl/>
        </w:rPr>
        <w:t xml:space="preserve">פס"ד פלוני נ' מלאך ( לא הכירו בהולדה בעוולה) </w:t>
      </w:r>
      <w:r>
        <w:rPr>
          <w:rFonts w:ascii="David" w:hAnsi="David" w:cs="David" w:hint="cs"/>
          <w:b/>
          <w:bCs/>
          <w:sz w:val="24"/>
          <w:szCs w:val="24"/>
          <w:u w:val="single"/>
          <w:rtl/>
        </w:rPr>
        <w:t xml:space="preserve">: </w:t>
      </w:r>
      <w:r w:rsidR="000843F0">
        <w:rPr>
          <w:rFonts w:ascii="David" w:hAnsi="David" w:cs="David" w:hint="cs"/>
          <w:sz w:val="24"/>
          <w:szCs w:val="24"/>
          <w:rtl/>
        </w:rPr>
        <w:t xml:space="preserve">זוג חרדי, הרופא הציע מי שפיר האם מסרבת, הילד נולד עם תסמונת דאון ומום בלב. </w:t>
      </w:r>
      <w:r w:rsidR="009A0E45">
        <w:rPr>
          <w:rFonts w:ascii="David" w:hAnsi="David" w:cs="David" w:hint="cs"/>
          <w:sz w:val="24"/>
          <w:szCs w:val="24"/>
          <w:rtl/>
        </w:rPr>
        <w:t xml:space="preserve"> שתי טענות (1) לא הוצעו להם בדיקות פחות פולשניות אחרות</w:t>
      </w:r>
      <w:r w:rsidR="00F547CA">
        <w:rPr>
          <w:rFonts w:ascii="David" w:hAnsi="David" w:cs="David" w:hint="cs"/>
          <w:sz w:val="24"/>
          <w:szCs w:val="24"/>
          <w:rtl/>
        </w:rPr>
        <w:t>(אמרה בפה מלא שלא מוכנה להפיל) (2) הרופא לא שיתף את האב ב</w:t>
      </w:r>
      <w:r w:rsidR="00AF67EC">
        <w:rPr>
          <w:rFonts w:ascii="David" w:hAnsi="David" w:cs="David" w:hint="cs"/>
          <w:sz w:val="24"/>
          <w:szCs w:val="24"/>
          <w:rtl/>
        </w:rPr>
        <w:t xml:space="preserve">בדיקות שעל האם לבצע! ביהמ"ש אומר הוא לא היה מעורב מלכתחילה בניגוד לפס"ד לבנה. </w:t>
      </w:r>
      <w:r w:rsidR="00DB031A">
        <w:rPr>
          <w:rFonts w:ascii="David" w:hAnsi="David" w:cs="David" w:hint="cs"/>
          <w:sz w:val="24"/>
          <w:szCs w:val="24"/>
          <w:rtl/>
        </w:rPr>
        <w:t>נטל גדול מאוד אם כל רופא יצטרך להתקשר לאב לספר לו.</w:t>
      </w:r>
      <w:r w:rsidR="00755729">
        <w:rPr>
          <w:rFonts w:ascii="David" w:hAnsi="David" w:cs="David" w:hint="cs"/>
          <w:sz w:val="24"/>
          <w:szCs w:val="24"/>
          <w:rtl/>
        </w:rPr>
        <w:t xml:space="preserve"> התביעה נדחתה </w:t>
      </w:r>
      <w:r w:rsidR="00755729">
        <w:rPr>
          <w:rFonts w:ascii="David" w:hAnsi="David" w:cs="David"/>
          <w:sz w:val="24"/>
          <w:szCs w:val="24"/>
          <w:rtl/>
        </w:rPr>
        <w:t>–</w:t>
      </w:r>
      <w:r w:rsidR="00755729">
        <w:rPr>
          <w:rFonts w:ascii="David" w:hAnsi="David" w:cs="David" w:hint="cs"/>
          <w:sz w:val="24"/>
          <w:szCs w:val="24"/>
          <w:rtl/>
        </w:rPr>
        <w:t xml:space="preserve"> הרופא לא חייב להודיע לאב</w:t>
      </w:r>
      <w:r w:rsidR="00CE50D4">
        <w:rPr>
          <w:rFonts w:ascii="David" w:hAnsi="David" w:cs="David" w:hint="cs"/>
          <w:sz w:val="24"/>
          <w:szCs w:val="24"/>
          <w:rtl/>
        </w:rPr>
        <w:t xml:space="preserve"> שלא הביע עניין בשום שלב, לא התקיים קש"ס. </w:t>
      </w:r>
      <w:r w:rsidR="00746F1D">
        <w:rPr>
          <w:rFonts w:ascii="David" w:hAnsi="David" w:cs="David" w:hint="cs"/>
          <w:sz w:val="24"/>
          <w:szCs w:val="24"/>
          <w:rtl/>
        </w:rPr>
        <w:t xml:space="preserve">לא נפסק כאן פגיעה באוטונומיה שכן לא נמנע מהאם מידע ייתכן ויש התרשלות כלפי האב אך לא הוכח שיש קשר בין אי מסירת מידע לאב לנזק שנגרם. </w:t>
      </w:r>
      <w:r w:rsidR="00DB031A">
        <w:rPr>
          <w:rFonts w:ascii="David" w:hAnsi="David" w:cs="David" w:hint="cs"/>
          <w:sz w:val="24"/>
          <w:szCs w:val="24"/>
          <w:rtl/>
        </w:rPr>
        <w:t xml:space="preserve"> </w:t>
      </w:r>
      <w:r w:rsidR="00C11147">
        <w:rPr>
          <w:rFonts w:ascii="David" w:hAnsi="David" w:cs="David" w:hint="cs"/>
          <w:sz w:val="24"/>
          <w:szCs w:val="24"/>
          <w:rtl/>
        </w:rPr>
        <w:t>א</w:t>
      </w:r>
      <w:r w:rsidR="00AF08A4">
        <w:rPr>
          <w:rFonts w:ascii="David" w:hAnsi="David" w:cs="David" w:hint="cs"/>
          <w:sz w:val="24"/>
          <w:szCs w:val="24"/>
          <w:rtl/>
        </w:rPr>
        <w:t>נחנו נפגע באוטונומיה שלה אם נקבל את הטענה שלה אחרי הנזק כי הרי היא ידעה את המידע לפני! צריך לכבד את האוטונומיה לפני ואחרי לכן לא נקבל את טענתה אחרי כי מכבדים אותה.</w:t>
      </w:r>
    </w:p>
    <w:p w14:paraId="543C804A" w14:textId="77777777" w:rsidR="00A52958" w:rsidRDefault="00A52958" w:rsidP="00A52958">
      <w:pPr>
        <w:rPr>
          <w:rFonts w:ascii="David" w:hAnsi="David" w:cs="David"/>
          <w:sz w:val="24"/>
          <w:szCs w:val="24"/>
          <w:rtl/>
        </w:rPr>
      </w:pPr>
    </w:p>
    <w:p w14:paraId="041DF3E6" w14:textId="4B289A27" w:rsidR="00D61312" w:rsidRDefault="00545225" w:rsidP="00A52958">
      <w:pPr>
        <w:shd w:val="clear" w:color="auto" w:fill="FFF2CC" w:themeFill="accent4" w:themeFillTint="33"/>
        <w:jc w:val="center"/>
        <w:rPr>
          <w:rFonts w:ascii="David" w:hAnsi="David" w:cs="David"/>
          <w:b/>
          <w:bCs/>
          <w:sz w:val="28"/>
          <w:szCs w:val="28"/>
          <w:rtl/>
        </w:rPr>
      </w:pPr>
      <w:r>
        <w:rPr>
          <w:rFonts w:ascii="David" w:hAnsi="David" w:cs="David" w:hint="cs"/>
          <w:b/>
          <w:bCs/>
          <w:sz w:val="28"/>
          <w:szCs w:val="28"/>
          <w:rtl/>
        </w:rPr>
        <w:t>רשלנות כ</w:t>
      </w:r>
      <w:r w:rsidR="00D61312" w:rsidRPr="00D61312">
        <w:rPr>
          <w:rFonts w:ascii="David" w:hAnsi="David" w:cs="David" w:hint="cs"/>
          <w:b/>
          <w:bCs/>
          <w:sz w:val="28"/>
          <w:szCs w:val="28"/>
          <w:rtl/>
        </w:rPr>
        <w:t>עוולת מסגרת</w:t>
      </w:r>
    </w:p>
    <w:p w14:paraId="39E21D11" w14:textId="7D70419B" w:rsidR="00A52958" w:rsidRDefault="00445929" w:rsidP="00A52958">
      <w:pPr>
        <w:rPr>
          <w:rFonts w:ascii="David" w:hAnsi="David" w:cs="David"/>
          <w:sz w:val="24"/>
          <w:szCs w:val="24"/>
          <w:rtl/>
        </w:rPr>
      </w:pPr>
      <w:r>
        <w:rPr>
          <w:rFonts w:ascii="David" w:hAnsi="David" w:cs="David" w:hint="cs"/>
          <w:sz w:val="24"/>
          <w:szCs w:val="24"/>
          <w:rtl/>
        </w:rPr>
        <w:t>כולנו יוצרי סיכונים וכאשר מתממש נזק לעיתים קרובות, עשויה לעלות טענה שהסיכון לא היה סביר.</w:t>
      </w:r>
    </w:p>
    <w:p w14:paraId="5691E2D3" w14:textId="087F10FF" w:rsidR="00445929" w:rsidRDefault="009A1ECB" w:rsidP="00A52958">
      <w:pPr>
        <w:rPr>
          <w:rFonts w:ascii="David" w:hAnsi="David" w:cs="David"/>
          <w:sz w:val="24"/>
          <w:szCs w:val="24"/>
          <w:rtl/>
        </w:rPr>
      </w:pPr>
      <w:r>
        <w:rPr>
          <w:rFonts w:ascii="David" w:hAnsi="David" w:cs="David" w:hint="cs"/>
          <w:sz w:val="24"/>
          <w:szCs w:val="24"/>
          <w:rtl/>
        </w:rPr>
        <w:t>יתכן שעוול</w:t>
      </w:r>
      <w:r w:rsidR="00406615">
        <w:rPr>
          <w:rFonts w:ascii="David" w:hAnsi="David" w:cs="David" w:hint="cs"/>
          <w:sz w:val="24"/>
          <w:szCs w:val="24"/>
          <w:rtl/>
        </w:rPr>
        <w:t>ת הרשלנות תהיה גם רלוונטית במקביל לעוולה פרטיקולרית</w:t>
      </w:r>
      <w:r w:rsidR="003C4AB6">
        <w:rPr>
          <w:rFonts w:ascii="David" w:hAnsi="David" w:cs="David" w:hint="cs"/>
          <w:sz w:val="24"/>
          <w:szCs w:val="24"/>
          <w:rtl/>
        </w:rPr>
        <w:t>.</w:t>
      </w:r>
    </w:p>
    <w:p w14:paraId="0DBBBE29" w14:textId="6C197DFF" w:rsidR="003C4AB6" w:rsidRDefault="003C4AB6" w:rsidP="00A52958">
      <w:pPr>
        <w:rPr>
          <w:rFonts w:ascii="David" w:hAnsi="David" w:cs="David"/>
          <w:sz w:val="24"/>
          <w:szCs w:val="24"/>
          <w:rtl/>
        </w:rPr>
      </w:pPr>
      <w:r>
        <w:rPr>
          <w:rFonts w:ascii="David" w:hAnsi="David" w:cs="David" w:hint="cs"/>
          <w:sz w:val="24"/>
          <w:szCs w:val="24"/>
          <w:rtl/>
        </w:rPr>
        <w:t xml:space="preserve">מה הכלל שעוולת הרשלנות חלה במקביל לעוולה ספציפית יותר? </w:t>
      </w:r>
    </w:p>
    <w:p w14:paraId="3C9476C8" w14:textId="77777777" w:rsidR="000D61DF" w:rsidRDefault="003C4AB6" w:rsidP="00D90117">
      <w:pPr>
        <w:shd w:val="clear" w:color="auto" w:fill="FFD966" w:themeFill="accent4" w:themeFillTint="99"/>
        <w:rPr>
          <w:rFonts w:ascii="David" w:hAnsi="David" w:cs="David"/>
          <w:sz w:val="24"/>
          <w:szCs w:val="24"/>
          <w:rtl/>
        </w:rPr>
      </w:pPr>
      <w:r w:rsidRPr="00D90117">
        <w:rPr>
          <w:rFonts w:ascii="David" w:hAnsi="David" w:cs="David" w:hint="cs"/>
          <w:b/>
          <w:bCs/>
          <w:sz w:val="24"/>
          <w:szCs w:val="24"/>
          <w:rtl/>
        </w:rPr>
        <w:t>פס"ד בזק</w:t>
      </w:r>
      <w:r w:rsidR="00CA2F33" w:rsidRPr="00D90117">
        <w:rPr>
          <w:rFonts w:ascii="David" w:hAnsi="David" w:cs="David" w:hint="cs"/>
          <w:b/>
          <w:bCs/>
          <w:sz w:val="24"/>
          <w:szCs w:val="24"/>
          <w:rtl/>
        </w:rPr>
        <w:t>\ברזני</w:t>
      </w:r>
      <w:r w:rsidR="002A556D">
        <w:rPr>
          <w:rFonts w:ascii="David" w:hAnsi="David" w:cs="David" w:hint="cs"/>
          <w:sz w:val="24"/>
          <w:szCs w:val="24"/>
          <w:rtl/>
        </w:rPr>
        <w:t xml:space="preserve"> </w:t>
      </w:r>
      <w:r w:rsidR="004726A8">
        <w:rPr>
          <w:rFonts w:ascii="David" w:hAnsi="David" w:cs="David"/>
          <w:sz w:val="24"/>
          <w:szCs w:val="24"/>
          <w:rtl/>
        </w:rPr>
        <w:t>–</w:t>
      </w:r>
      <w:r w:rsidR="004726A8">
        <w:rPr>
          <w:rFonts w:ascii="David" w:hAnsi="David" w:cs="David" w:hint="cs"/>
          <w:sz w:val="24"/>
          <w:szCs w:val="24"/>
          <w:rtl/>
        </w:rPr>
        <w:t xml:space="preserve"> קבע כלל אצבע  מתי לא תחול עוולת הרשלנות , הוראת חוק ספציפית תהא על העליונה</w:t>
      </w:r>
      <w:r w:rsidR="000D61DF">
        <w:rPr>
          <w:rFonts w:ascii="David" w:hAnsi="David" w:cs="David" w:hint="cs"/>
          <w:sz w:val="24"/>
          <w:szCs w:val="24"/>
          <w:rtl/>
        </w:rPr>
        <w:t>.</w:t>
      </w:r>
    </w:p>
    <w:p w14:paraId="320520F9" w14:textId="77777777" w:rsidR="00B323AC" w:rsidRDefault="000D61DF" w:rsidP="00D90117">
      <w:pPr>
        <w:shd w:val="clear" w:color="auto" w:fill="FFD966" w:themeFill="accent4" w:themeFillTint="99"/>
        <w:rPr>
          <w:rFonts w:ascii="David" w:hAnsi="David" w:cs="David"/>
          <w:sz w:val="24"/>
          <w:szCs w:val="24"/>
          <w:rtl/>
        </w:rPr>
      </w:pPr>
      <w:r w:rsidRPr="00D90117">
        <w:rPr>
          <w:rFonts w:ascii="David" w:hAnsi="David" w:cs="David" w:hint="cs"/>
          <w:b/>
          <w:bCs/>
          <w:sz w:val="24"/>
          <w:szCs w:val="24"/>
          <w:rtl/>
        </w:rPr>
        <w:t>פס"ד גורדון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 אפשר להניח קיומו של הסדר שלילי</w:t>
      </w:r>
      <w:r w:rsidR="00312E77">
        <w:rPr>
          <w:rFonts w:ascii="David" w:hAnsi="David" w:cs="David" w:hint="cs"/>
          <w:sz w:val="24"/>
          <w:szCs w:val="24"/>
          <w:rtl/>
        </w:rPr>
        <w:t>, הדוחק את כוללת הרשלנות, רק מעצם העובדה שיש עוולה פרטיקולרי</w:t>
      </w:r>
      <w:r w:rsidR="00B323AC">
        <w:rPr>
          <w:rFonts w:ascii="David" w:hAnsi="David" w:cs="David" w:hint="cs"/>
          <w:sz w:val="24"/>
          <w:szCs w:val="24"/>
          <w:rtl/>
        </w:rPr>
        <w:t xml:space="preserve">ת </w:t>
      </w:r>
    </w:p>
    <w:p w14:paraId="6C8D10E3" w14:textId="37CE6C0E" w:rsidR="00834154" w:rsidRDefault="002A556D" w:rsidP="00A52958">
      <w:pPr>
        <w:rPr>
          <w:rFonts w:ascii="David" w:hAnsi="David" w:cs="David"/>
          <w:sz w:val="24"/>
          <w:szCs w:val="24"/>
          <w:rtl/>
        </w:rPr>
      </w:pPr>
      <w:r>
        <w:rPr>
          <w:rFonts w:ascii="David" w:hAnsi="David" w:cs="David" w:hint="cs"/>
          <w:sz w:val="24"/>
          <w:szCs w:val="24"/>
          <w:rtl/>
        </w:rPr>
        <w:t xml:space="preserve"> </w:t>
      </w:r>
      <w:r w:rsidR="007F3CD6">
        <w:rPr>
          <w:rFonts w:ascii="David" w:hAnsi="David" w:cs="David" w:hint="cs"/>
          <w:sz w:val="24"/>
          <w:szCs w:val="24"/>
          <w:rtl/>
        </w:rPr>
        <w:t xml:space="preserve">אם יש עוולה פרטיקולרית לא אומר שרשלנות נדחית </w:t>
      </w:r>
      <w:r w:rsidR="008C5A31">
        <w:rPr>
          <w:rFonts w:ascii="David" w:hAnsi="David" w:cs="David" w:hint="cs"/>
          <w:sz w:val="24"/>
          <w:szCs w:val="24"/>
          <w:rtl/>
        </w:rPr>
        <w:t xml:space="preserve">אוטומטית </w:t>
      </w:r>
      <w:r w:rsidR="007F3CD6">
        <w:rPr>
          <w:rFonts w:ascii="David" w:hAnsi="David" w:cs="David" w:hint="cs"/>
          <w:sz w:val="24"/>
          <w:szCs w:val="24"/>
          <w:rtl/>
        </w:rPr>
        <w:t xml:space="preserve"> אלא </w:t>
      </w:r>
      <w:r w:rsidR="0025309A">
        <w:rPr>
          <w:rFonts w:ascii="David" w:hAnsi="David" w:cs="David" w:hint="cs"/>
          <w:sz w:val="24"/>
          <w:szCs w:val="24"/>
          <w:rtl/>
        </w:rPr>
        <w:t>אם דרך הפרשנות</w:t>
      </w:r>
      <w:r w:rsidR="008C5A31">
        <w:rPr>
          <w:rFonts w:ascii="David" w:hAnsi="David" w:cs="David" w:hint="cs"/>
          <w:sz w:val="24"/>
          <w:szCs w:val="24"/>
          <w:rtl/>
        </w:rPr>
        <w:t xml:space="preserve"> </w:t>
      </w:r>
      <w:r w:rsidR="00834154">
        <w:rPr>
          <w:rFonts w:ascii="David" w:hAnsi="David" w:cs="David" w:hint="cs"/>
          <w:sz w:val="24"/>
          <w:szCs w:val="24"/>
          <w:rtl/>
        </w:rPr>
        <w:t xml:space="preserve">שפרטיקולרית תדחה מעליה כללית. </w:t>
      </w:r>
    </w:p>
    <w:p w14:paraId="05143346" w14:textId="3A6D5BAA" w:rsidR="0058682C" w:rsidRDefault="0058682C" w:rsidP="00A52958">
      <w:pPr>
        <w:rPr>
          <w:rFonts w:ascii="David" w:hAnsi="David" w:cs="David"/>
          <w:sz w:val="24"/>
          <w:szCs w:val="24"/>
          <w:rtl/>
        </w:rPr>
      </w:pPr>
      <w:r>
        <w:rPr>
          <w:rFonts w:ascii="David" w:hAnsi="David" w:cs="David" w:hint="cs"/>
          <w:sz w:val="24"/>
          <w:szCs w:val="24"/>
          <w:rtl/>
        </w:rPr>
        <w:t xml:space="preserve">עם השנים, הרשלנות "בלעה לתוכה" עוולות ספציפיות כך שהפכה עוולת מסגרת גדולה יותר </w:t>
      </w:r>
      <w:proofErr w:type="spellStart"/>
      <w:r>
        <w:rPr>
          <w:rFonts w:ascii="David" w:hAnsi="David" w:cs="David" w:hint="cs"/>
          <w:sz w:val="24"/>
          <w:szCs w:val="24"/>
          <w:rtl/>
        </w:rPr>
        <w:t>מהח"ח</w:t>
      </w:r>
      <w:proofErr w:type="spellEnd"/>
      <w:r>
        <w:rPr>
          <w:rFonts w:ascii="David" w:hAnsi="David" w:cs="David" w:hint="cs"/>
          <w:sz w:val="24"/>
          <w:szCs w:val="24"/>
          <w:rtl/>
        </w:rPr>
        <w:t xml:space="preserve">. </w:t>
      </w:r>
    </w:p>
    <w:p w14:paraId="0D4583F1" w14:textId="038ED686" w:rsidR="00D90117" w:rsidRDefault="0025309A" w:rsidP="00D90117">
      <w:pPr>
        <w:rPr>
          <w:rFonts w:ascii="David" w:hAnsi="David" w:cs="David"/>
          <w:b/>
          <w:bCs/>
          <w:sz w:val="28"/>
          <w:szCs w:val="28"/>
          <w:u w:val="single"/>
          <w:rtl/>
        </w:rPr>
      </w:pPr>
      <w:r w:rsidRPr="00D90117">
        <w:rPr>
          <w:rFonts w:ascii="David" w:hAnsi="David" w:cs="David" w:hint="cs"/>
          <w:sz w:val="28"/>
          <w:szCs w:val="28"/>
          <w:rtl/>
        </w:rPr>
        <w:t xml:space="preserve"> </w:t>
      </w:r>
      <w:r w:rsidR="00D90117" w:rsidRPr="00D90117">
        <w:rPr>
          <w:rFonts w:ascii="David" w:hAnsi="David" w:cs="David" w:hint="cs"/>
          <w:b/>
          <w:bCs/>
          <w:sz w:val="28"/>
          <w:szCs w:val="28"/>
          <w:highlight w:val="lightGray"/>
          <w:u w:val="single"/>
          <w:rtl/>
        </w:rPr>
        <w:t>רשלנות ורשות מנהלית</w:t>
      </w:r>
      <w:r w:rsidR="00D90117" w:rsidRPr="00D90117">
        <w:rPr>
          <w:rFonts w:ascii="David" w:hAnsi="David" w:cs="David" w:hint="cs"/>
          <w:b/>
          <w:bCs/>
          <w:sz w:val="28"/>
          <w:szCs w:val="28"/>
          <w:u w:val="single"/>
          <w:rtl/>
        </w:rPr>
        <w:t xml:space="preserve"> </w:t>
      </w:r>
    </w:p>
    <w:p w14:paraId="19C89046" w14:textId="53641EB5" w:rsidR="00D90117" w:rsidRPr="009D0E55" w:rsidRDefault="009D0E55" w:rsidP="00D90117">
      <w:pPr>
        <w:rPr>
          <w:rFonts w:ascii="David" w:hAnsi="David" w:cs="David"/>
          <w:sz w:val="24"/>
          <w:szCs w:val="24"/>
          <w:rtl/>
        </w:rPr>
      </w:pPr>
      <w:r w:rsidRPr="009D0E55">
        <w:rPr>
          <w:rFonts w:ascii="David" w:hAnsi="David" w:cs="David" w:hint="cs"/>
          <w:sz w:val="24"/>
          <w:szCs w:val="24"/>
          <w:rtl/>
        </w:rPr>
        <w:t xml:space="preserve">ניתן להטיל אחריות ברשלנות. </w:t>
      </w:r>
    </w:p>
    <w:p w14:paraId="47DA7C73" w14:textId="1B6CDCF8" w:rsidR="009D0E55" w:rsidRPr="009D0E55" w:rsidRDefault="009D0E55" w:rsidP="009D0E55">
      <w:pPr>
        <w:spacing w:line="240" w:lineRule="auto"/>
        <w:rPr>
          <w:rFonts w:ascii="David" w:eastAsia="Times New Roman" w:hAnsi="David" w:cs="David"/>
          <w:color w:val="000000"/>
          <w:sz w:val="24"/>
          <w:szCs w:val="24"/>
        </w:rPr>
      </w:pPr>
      <w:r w:rsidRPr="009D0E55">
        <w:rPr>
          <w:rFonts w:ascii="David" w:eastAsia="Times New Roman" w:hAnsi="David" w:cs="David"/>
          <w:color w:val="000000"/>
          <w:sz w:val="24"/>
          <w:szCs w:val="24"/>
          <w:u w:val="single"/>
          <w:rtl/>
        </w:rPr>
        <w:t>בעניין גורדון</w:t>
      </w:r>
      <w:r w:rsidRPr="009D0E55">
        <w:rPr>
          <w:rFonts w:ascii="David" w:eastAsia="Times New Roman" w:hAnsi="David" w:cs="David"/>
          <w:color w:val="000000"/>
          <w:sz w:val="24"/>
          <w:szCs w:val="24"/>
          <w:rtl/>
        </w:rPr>
        <w:t xml:space="preserve"> </w:t>
      </w:r>
      <w:r w:rsidR="008D2A16">
        <w:rPr>
          <w:rFonts w:ascii="David" w:eastAsia="Times New Roman" w:hAnsi="David" w:cs="David" w:hint="cs"/>
          <w:color w:val="000000"/>
          <w:sz w:val="24"/>
          <w:szCs w:val="24"/>
          <w:rtl/>
        </w:rPr>
        <w:t xml:space="preserve">(קנסות) </w:t>
      </w:r>
      <w:r w:rsidRPr="009D0E55">
        <w:rPr>
          <w:rFonts w:ascii="David" w:eastAsia="Times New Roman" w:hAnsi="David" w:cs="David"/>
          <w:color w:val="000000"/>
          <w:sz w:val="24"/>
          <w:szCs w:val="24"/>
          <w:rtl/>
        </w:rPr>
        <w:t xml:space="preserve">אנו רואים שאין מניעה להטיל אחריות ברשלנות במקרה של </w:t>
      </w:r>
      <w:r w:rsidRPr="009D0E55">
        <w:rPr>
          <w:rFonts w:ascii="David" w:eastAsia="Times New Roman" w:hAnsi="David" w:cs="David"/>
          <w:b/>
          <w:bCs/>
          <w:color w:val="000000"/>
          <w:sz w:val="24"/>
          <w:szCs w:val="24"/>
          <w:u w:val="single"/>
          <w:rtl/>
        </w:rPr>
        <w:t>התרשלות רשות מנהלית</w:t>
      </w:r>
      <w:r w:rsidRPr="009D0E55">
        <w:rPr>
          <w:rFonts w:ascii="David" w:eastAsia="Times New Roman" w:hAnsi="David" w:cs="David"/>
          <w:color w:val="000000"/>
          <w:sz w:val="24"/>
          <w:szCs w:val="24"/>
          <w:rtl/>
        </w:rPr>
        <w:t xml:space="preserve">. </w:t>
      </w:r>
    </w:p>
    <w:p w14:paraId="23E51781" w14:textId="1C8BD0F5" w:rsidR="009D0E55" w:rsidRPr="009D0E55" w:rsidRDefault="009D0E55" w:rsidP="009D0E55">
      <w:pPr>
        <w:spacing w:line="240" w:lineRule="auto"/>
        <w:rPr>
          <w:rFonts w:ascii="David" w:eastAsia="Times New Roman" w:hAnsi="David" w:cs="David"/>
          <w:color w:val="000000"/>
          <w:sz w:val="24"/>
          <w:szCs w:val="24"/>
          <w:rtl/>
        </w:rPr>
      </w:pPr>
      <w:r w:rsidRPr="009D0E55">
        <w:rPr>
          <w:rFonts w:ascii="David" w:eastAsia="Times New Roman" w:hAnsi="David" w:cs="David"/>
          <w:color w:val="000000"/>
          <w:sz w:val="24"/>
          <w:szCs w:val="24"/>
          <w:u w:val="single"/>
          <w:rtl/>
        </w:rPr>
        <w:t>בעניין שוויקי</w:t>
      </w:r>
      <w:r w:rsidRPr="009D0E55">
        <w:rPr>
          <w:rFonts w:ascii="David" w:eastAsia="Times New Roman" w:hAnsi="David" w:cs="David"/>
          <w:color w:val="000000"/>
          <w:sz w:val="24"/>
          <w:szCs w:val="24"/>
          <w:rtl/>
        </w:rPr>
        <w:t xml:space="preserve"> </w:t>
      </w:r>
      <w:r w:rsidR="00F002ED">
        <w:rPr>
          <w:rFonts w:ascii="David" w:eastAsia="Times New Roman" w:hAnsi="David" w:cs="David" w:hint="cs"/>
          <w:color w:val="000000"/>
          <w:sz w:val="24"/>
          <w:szCs w:val="24"/>
          <w:rtl/>
        </w:rPr>
        <w:t xml:space="preserve">(ירי מוטעה של צה"ל) </w:t>
      </w:r>
      <w:r w:rsidRPr="009D0E55">
        <w:rPr>
          <w:rFonts w:ascii="David" w:eastAsia="Times New Roman" w:hAnsi="David" w:cs="David"/>
          <w:color w:val="000000"/>
          <w:sz w:val="24"/>
          <w:szCs w:val="24"/>
          <w:rtl/>
        </w:rPr>
        <w:t>דובר על התרשלות המדינה (אף שהוחלט לא להטיל אחריות בנסיבות הספציפיות).</w:t>
      </w:r>
    </w:p>
    <w:p w14:paraId="027AEDEC" w14:textId="1F3848D4" w:rsidR="00037FBB" w:rsidRPr="00037FBB" w:rsidRDefault="00037FBB" w:rsidP="00037FBB">
      <w:pPr>
        <w:rPr>
          <w:rFonts w:ascii="David" w:hAnsi="David" w:cs="David"/>
          <w:sz w:val="24"/>
          <w:szCs w:val="24"/>
          <w:rtl/>
        </w:rPr>
      </w:pPr>
      <w:r w:rsidRPr="00037FBB">
        <w:rPr>
          <w:rFonts w:ascii="David" w:hAnsi="David" w:cs="David" w:hint="cs"/>
          <w:sz w:val="24"/>
          <w:szCs w:val="24"/>
          <w:rtl/>
        </w:rPr>
        <w:t xml:space="preserve">פס"ד שבו עוולה פרטיקולרית דחתה את עוולת הרשלנות- </w:t>
      </w:r>
    </w:p>
    <w:p w14:paraId="4D4EAA3B" w14:textId="4C5DE81D" w:rsidR="00037FBB" w:rsidRDefault="00037FBB" w:rsidP="00E24E98">
      <w:pPr>
        <w:shd w:val="clear" w:color="auto" w:fill="FFD966" w:themeFill="accent4" w:themeFillTint="99"/>
        <w:rPr>
          <w:rFonts w:ascii="David" w:hAnsi="David" w:cs="David"/>
          <w:b/>
          <w:bCs/>
          <w:sz w:val="24"/>
          <w:szCs w:val="24"/>
          <w:u w:val="single"/>
          <w:rtl/>
        </w:rPr>
      </w:pPr>
      <w:r w:rsidRPr="00037FBB">
        <w:rPr>
          <w:rFonts w:ascii="David" w:hAnsi="David" w:cs="David" w:hint="cs"/>
          <w:b/>
          <w:bCs/>
          <w:sz w:val="24"/>
          <w:szCs w:val="24"/>
          <w:u w:val="single"/>
          <w:rtl/>
        </w:rPr>
        <w:t>פס"ד פלוני נ' פלוני</w:t>
      </w:r>
      <w:r>
        <w:rPr>
          <w:rFonts w:ascii="David" w:hAnsi="David" w:cs="David" w:hint="cs"/>
          <w:b/>
          <w:bCs/>
          <w:sz w:val="24"/>
          <w:szCs w:val="24"/>
          <w:u w:val="single"/>
          <w:rtl/>
        </w:rPr>
        <w:t xml:space="preserve">: </w:t>
      </w:r>
      <w:r w:rsidR="00E1426E" w:rsidRPr="00064DE2">
        <w:rPr>
          <w:rFonts w:ascii="David" w:hAnsi="David" w:cs="David" w:hint="cs"/>
          <w:sz w:val="24"/>
          <w:szCs w:val="24"/>
          <w:rtl/>
        </w:rPr>
        <w:t>תביעה על נכות נפשית בגלל בגידה של הנתבעת בתובע</w:t>
      </w:r>
      <w:r w:rsidR="001D2C27" w:rsidRPr="00064DE2">
        <w:rPr>
          <w:rFonts w:ascii="David" w:hAnsi="David" w:cs="David" w:hint="cs"/>
          <w:sz w:val="24"/>
          <w:szCs w:val="24"/>
          <w:rtl/>
        </w:rPr>
        <w:t xml:space="preserve">, בעניין גורדון נדרשה כוונת זדון בעוולת נגיסה. בעניין פלוני </w:t>
      </w:r>
      <w:r w:rsidR="00064DE2" w:rsidRPr="00064DE2">
        <w:rPr>
          <w:rFonts w:ascii="David" w:hAnsi="David" w:cs="David" w:hint="cs"/>
          <w:sz w:val="24"/>
          <w:szCs w:val="24"/>
          <w:rtl/>
        </w:rPr>
        <w:t xml:space="preserve">דובר על הפרת חוזה </w:t>
      </w:r>
      <w:r w:rsidR="00064DE2" w:rsidRPr="00064DE2">
        <w:rPr>
          <w:rFonts w:ascii="David" w:hAnsi="David" w:cs="David"/>
          <w:sz w:val="24"/>
          <w:szCs w:val="24"/>
          <w:rtl/>
        </w:rPr>
        <w:t>–</w:t>
      </w:r>
      <w:r w:rsidR="00064DE2" w:rsidRPr="00064DE2">
        <w:rPr>
          <w:rFonts w:ascii="David" w:hAnsi="David" w:cs="David" w:hint="cs"/>
          <w:sz w:val="24"/>
          <w:szCs w:val="24"/>
          <w:rtl/>
        </w:rPr>
        <w:t xml:space="preserve"> נישואין אינם נחשבים לחוזה!</w:t>
      </w:r>
      <w:r w:rsidR="003F44C1">
        <w:rPr>
          <w:rFonts w:ascii="David" w:hAnsi="David" w:cs="David" w:hint="cs"/>
          <w:b/>
          <w:bCs/>
          <w:sz w:val="24"/>
          <w:szCs w:val="24"/>
          <w:u w:val="single"/>
          <w:rtl/>
        </w:rPr>
        <w:t xml:space="preserve"> </w:t>
      </w:r>
    </w:p>
    <w:p w14:paraId="60F758F7" w14:textId="1EE5FE7D" w:rsidR="00435378" w:rsidRDefault="00E520BA" w:rsidP="00435378">
      <w:pPr>
        <w:shd w:val="clear" w:color="auto" w:fill="FFD966" w:themeFill="accent4" w:themeFillTint="99"/>
        <w:rPr>
          <w:rFonts w:ascii="David" w:hAnsi="David" w:cs="David"/>
          <w:sz w:val="24"/>
          <w:szCs w:val="24"/>
          <w:rtl/>
        </w:rPr>
      </w:pPr>
      <w:r>
        <w:rPr>
          <w:rFonts w:ascii="David" w:hAnsi="David" w:cs="David" w:hint="cs"/>
          <w:b/>
          <w:bCs/>
          <w:sz w:val="24"/>
          <w:szCs w:val="24"/>
          <w:u w:val="single"/>
          <w:rtl/>
        </w:rPr>
        <w:t xml:space="preserve">מה ההבדל בין גורדון ששם הלכו לרשלנות שנגיסה לא התקבלה לפס"ד פלוני? </w:t>
      </w:r>
    </w:p>
    <w:p w14:paraId="40BA0911" w14:textId="331718B2" w:rsidR="00435378" w:rsidRDefault="00435378" w:rsidP="00662090">
      <w:pPr>
        <w:pStyle w:val="a7"/>
        <w:numPr>
          <w:ilvl w:val="0"/>
          <w:numId w:val="34"/>
        </w:numPr>
        <w:shd w:val="clear" w:color="auto" w:fill="FFD966" w:themeFill="accent4" w:themeFillTint="99"/>
        <w:rPr>
          <w:rFonts w:ascii="David" w:hAnsi="David" w:cs="David"/>
          <w:sz w:val="24"/>
          <w:szCs w:val="24"/>
        </w:rPr>
      </w:pPr>
      <w:r w:rsidRPr="00435378">
        <w:rPr>
          <w:rFonts w:ascii="David" w:hAnsi="David" w:cs="David"/>
          <w:sz w:val="24"/>
          <w:szCs w:val="24"/>
          <w:rtl/>
        </w:rPr>
        <w:t>אנחנו לא רוצים לפתוח את הדלת האחורית לעוולת הרשלנות כשהדלת הקדמית נסגרה בפנינו לגרם הפרת חוזה</w:t>
      </w:r>
      <w:r>
        <w:rPr>
          <w:rFonts w:ascii="David" w:hAnsi="David" w:cs="David" w:hint="cs"/>
          <w:sz w:val="24"/>
          <w:szCs w:val="24"/>
          <w:rtl/>
        </w:rPr>
        <w:t>.</w:t>
      </w:r>
    </w:p>
    <w:p w14:paraId="181B3CB5" w14:textId="5F03A148" w:rsidR="00435378" w:rsidRDefault="00435378" w:rsidP="00662090">
      <w:pPr>
        <w:pStyle w:val="a7"/>
        <w:numPr>
          <w:ilvl w:val="0"/>
          <w:numId w:val="34"/>
        </w:numPr>
        <w:shd w:val="clear" w:color="auto" w:fill="FFD966" w:themeFill="accent4" w:themeFillTint="99"/>
        <w:rPr>
          <w:rFonts w:ascii="David" w:hAnsi="David" w:cs="David"/>
          <w:sz w:val="24"/>
          <w:szCs w:val="24"/>
        </w:rPr>
      </w:pPr>
      <w:r>
        <w:rPr>
          <w:rFonts w:ascii="David" w:hAnsi="David" w:cs="David" w:hint="cs"/>
          <w:sz w:val="24"/>
          <w:szCs w:val="24"/>
          <w:rtl/>
        </w:rPr>
        <w:t xml:space="preserve">לא רוצים להיכנס למיטות של אנשים. </w:t>
      </w:r>
    </w:p>
    <w:p w14:paraId="1C16284D" w14:textId="078508B8" w:rsidR="004562A1" w:rsidRPr="00BB7DEB" w:rsidRDefault="004562A1" w:rsidP="00BB7DEB">
      <w:pPr>
        <w:pStyle w:val="a7"/>
        <w:numPr>
          <w:ilvl w:val="0"/>
          <w:numId w:val="34"/>
        </w:numPr>
        <w:shd w:val="clear" w:color="auto" w:fill="FFD966" w:themeFill="accent4" w:themeFillTint="99"/>
        <w:rPr>
          <w:rFonts w:ascii="David" w:hAnsi="David" w:cs="David"/>
          <w:sz w:val="24"/>
          <w:szCs w:val="24"/>
          <w:rtl/>
        </w:rPr>
      </w:pPr>
      <w:r>
        <w:rPr>
          <w:rFonts w:ascii="David" w:hAnsi="David" w:cs="David" w:hint="cs"/>
          <w:sz w:val="24"/>
          <w:szCs w:val="24"/>
          <w:rtl/>
        </w:rPr>
        <w:lastRenderedPageBreak/>
        <w:t>הצפת בתי משפט</w:t>
      </w:r>
    </w:p>
    <w:p w14:paraId="6D7E7220" w14:textId="0A3C0BBE" w:rsidR="004562A1" w:rsidRDefault="004562A1" w:rsidP="004562A1">
      <w:pPr>
        <w:shd w:val="clear" w:color="auto" w:fill="FFF2CC" w:themeFill="accent4" w:themeFillTint="33"/>
        <w:jc w:val="center"/>
        <w:rPr>
          <w:rFonts w:ascii="David" w:hAnsi="David" w:cs="David"/>
          <w:b/>
          <w:bCs/>
          <w:sz w:val="24"/>
          <w:szCs w:val="24"/>
          <w:rtl/>
        </w:rPr>
      </w:pPr>
      <w:r w:rsidRPr="004562A1">
        <w:rPr>
          <w:rFonts w:ascii="David" w:hAnsi="David" w:cs="David"/>
          <w:b/>
          <w:bCs/>
          <w:sz w:val="24"/>
          <w:szCs w:val="24"/>
          <w:rtl/>
        </w:rPr>
        <w:t xml:space="preserve">כלל </w:t>
      </w:r>
      <w:r w:rsidR="008A7E26">
        <w:rPr>
          <w:rFonts w:ascii="David" w:hAnsi="David" w:cs="David" w:hint="cs"/>
          <w:b/>
          <w:bCs/>
          <w:sz w:val="24"/>
          <w:szCs w:val="24"/>
          <w:rtl/>
        </w:rPr>
        <w:t>- "</w:t>
      </w:r>
      <w:r w:rsidRPr="004562A1">
        <w:rPr>
          <w:rFonts w:ascii="David" w:hAnsi="David" w:cs="David"/>
          <w:b/>
          <w:bCs/>
          <w:sz w:val="24"/>
          <w:szCs w:val="24"/>
          <w:rtl/>
        </w:rPr>
        <w:t>המוציא מחברו עליו הראיה</w:t>
      </w:r>
      <w:r w:rsidR="008A7E26">
        <w:rPr>
          <w:rFonts w:ascii="David" w:hAnsi="David" w:cs="David" w:hint="cs"/>
          <w:b/>
          <w:bCs/>
          <w:sz w:val="24"/>
          <w:szCs w:val="24"/>
          <w:rtl/>
        </w:rPr>
        <w:t>"</w:t>
      </w:r>
    </w:p>
    <w:p w14:paraId="4747EC9C" w14:textId="77777777" w:rsidR="008925A3" w:rsidRDefault="00B34E12" w:rsidP="004562A1">
      <w:pPr>
        <w:rPr>
          <w:rFonts w:ascii="David" w:hAnsi="David" w:cs="David"/>
          <w:sz w:val="24"/>
          <w:szCs w:val="24"/>
          <w:rtl/>
        </w:rPr>
      </w:pPr>
      <w:r>
        <w:rPr>
          <w:rFonts w:ascii="David" w:hAnsi="David" w:cs="David" w:hint="cs"/>
          <w:sz w:val="24"/>
          <w:szCs w:val="24"/>
          <w:rtl/>
        </w:rPr>
        <w:t xml:space="preserve">על התובע להראות שכף המאזניים </w:t>
      </w:r>
      <w:r w:rsidR="008925A3">
        <w:rPr>
          <w:rFonts w:ascii="David" w:hAnsi="David" w:cs="David" w:hint="cs"/>
          <w:sz w:val="24"/>
          <w:szCs w:val="24"/>
          <w:rtl/>
        </w:rPr>
        <w:t>נוטה אליו. אם המאזניים מאוזנות הוא מפסיד.</w:t>
      </w:r>
    </w:p>
    <w:p w14:paraId="445A51F9" w14:textId="470DF090" w:rsidR="004562A1" w:rsidRPr="008925A3" w:rsidRDefault="008925A3" w:rsidP="008925A3">
      <w:pPr>
        <w:shd w:val="clear" w:color="auto" w:fill="FBE4D5" w:themeFill="accent2" w:themeFillTint="33"/>
        <w:rPr>
          <w:rFonts w:ascii="David" w:hAnsi="David" w:cs="David"/>
          <w:sz w:val="24"/>
          <w:szCs w:val="24"/>
          <w:u w:val="single"/>
          <w:rtl/>
        </w:rPr>
      </w:pPr>
      <w:r w:rsidRPr="008925A3">
        <w:rPr>
          <w:rFonts w:ascii="David" w:hAnsi="David" w:cs="David" w:hint="cs"/>
          <w:sz w:val="24"/>
          <w:szCs w:val="24"/>
          <w:u w:val="single"/>
          <w:rtl/>
        </w:rPr>
        <w:t xml:space="preserve"> התובע צריך לשכנע בטענה שלו במידה שגבוהה מ</w:t>
      </w:r>
      <w:r w:rsidRPr="008925A3">
        <w:rPr>
          <w:rFonts w:ascii="David" w:hAnsi="David" w:cs="David"/>
          <w:sz w:val="24"/>
          <w:szCs w:val="24"/>
          <w:u w:val="single"/>
        </w:rPr>
        <w:t>50%</w:t>
      </w:r>
      <w:r w:rsidRPr="008925A3">
        <w:rPr>
          <w:rFonts w:ascii="David" w:hAnsi="David" w:cs="David" w:hint="cs"/>
          <w:sz w:val="24"/>
          <w:szCs w:val="24"/>
          <w:u w:val="single"/>
          <w:rtl/>
        </w:rPr>
        <w:t xml:space="preserve"> זהו כלל </w:t>
      </w:r>
      <w:r w:rsidRPr="008925A3">
        <w:rPr>
          <w:rFonts w:ascii="David" w:hAnsi="David" w:cs="David" w:hint="cs"/>
          <w:b/>
          <w:bCs/>
          <w:sz w:val="24"/>
          <w:szCs w:val="24"/>
          <w:u w:val="single"/>
          <w:rtl/>
        </w:rPr>
        <w:t>מאזן ההסתברויות.</w:t>
      </w:r>
    </w:p>
    <w:p w14:paraId="3D04DDD3" w14:textId="2077F15D" w:rsidR="008925A3" w:rsidRDefault="00801A0A" w:rsidP="004562A1">
      <w:pPr>
        <w:rPr>
          <w:rFonts w:ascii="David" w:hAnsi="David" w:cs="David"/>
          <w:sz w:val="24"/>
          <w:szCs w:val="24"/>
          <w:rtl/>
        </w:rPr>
      </w:pPr>
      <w:r>
        <w:rPr>
          <w:rFonts w:ascii="David" w:hAnsi="David" w:cs="David" w:hint="cs"/>
          <w:sz w:val="24"/>
          <w:szCs w:val="24"/>
          <w:rtl/>
        </w:rPr>
        <w:t>עלויות הליך מ</w:t>
      </w:r>
      <w:r w:rsidR="00F761C1">
        <w:rPr>
          <w:rFonts w:ascii="David" w:hAnsi="David" w:cs="David" w:hint="cs"/>
          <w:sz w:val="24"/>
          <w:szCs w:val="24"/>
          <w:rtl/>
        </w:rPr>
        <w:t>ש</w:t>
      </w:r>
      <w:r>
        <w:rPr>
          <w:rFonts w:ascii="David" w:hAnsi="David" w:cs="David" w:hint="cs"/>
          <w:sz w:val="24"/>
          <w:szCs w:val="24"/>
          <w:rtl/>
        </w:rPr>
        <w:t xml:space="preserve">פטי, </w:t>
      </w:r>
      <w:r w:rsidR="00F761C1">
        <w:rPr>
          <w:rFonts w:ascii="David" w:hAnsi="David" w:cs="David" w:hint="cs"/>
          <w:sz w:val="24"/>
          <w:szCs w:val="24"/>
          <w:rtl/>
        </w:rPr>
        <w:t>צריך לראות את סיכויי הניצחון</w:t>
      </w:r>
      <w:r w:rsidR="00DA380A">
        <w:rPr>
          <w:rFonts w:ascii="David" w:hAnsi="David" w:cs="David" w:hint="cs"/>
          <w:sz w:val="24"/>
          <w:szCs w:val="24"/>
          <w:rtl/>
        </w:rPr>
        <w:t>, אם יש מידע לשני הצדדים שאני הולכת לנצח או לא. קשה לזהות את מאזן הכוחות בין הצדדים, לעיתים נעמוד מול תאגיד גדול</w:t>
      </w:r>
      <w:r w:rsidR="001949F5">
        <w:rPr>
          <w:rFonts w:ascii="David" w:hAnsi="David" w:cs="David" w:hint="cs"/>
          <w:sz w:val="24"/>
          <w:szCs w:val="24"/>
          <w:rtl/>
        </w:rPr>
        <w:t xml:space="preserve"> ועדיף להתפשר אחרת תהיה סחבת גדולה מאוד. לפעמים דברים לא יקרו בגלל פערי כוחות! החיים חזקים מאיתנו. </w:t>
      </w:r>
      <w:r w:rsidR="000F6438">
        <w:rPr>
          <w:rFonts w:ascii="David" w:hAnsi="David" w:cs="David" w:hint="cs"/>
          <w:sz w:val="24"/>
          <w:szCs w:val="24"/>
          <w:rtl/>
        </w:rPr>
        <w:t>(מקרים ברורים לא יגיעו לביהמ"ש).</w:t>
      </w:r>
    </w:p>
    <w:p w14:paraId="170882CC" w14:textId="1333B126" w:rsidR="001949F5" w:rsidRDefault="00D87A58" w:rsidP="004562A1">
      <w:pPr>
        <w:rPr>
          <w:rFonts w:ascii="David" w:hAnsi="David" w:cs="David"/>
          <w:b/>
          <w:bCs/>
          <w:sz w:val="28"/>
          <w:szCs w:val="28"/>
          <w:u w:val="single"/>
          <w:rtl/>
        </w:rPr>
      </w:pPr>
      <w:r w:rsidRPr="00D87A58">
        <w:rPr>
          <w:rFonts w:ascii="David" w:hAnsi="David" w:cs="David" w:hint="cs"/>
          <w:b/>
          <w:bCs/>
          <w:sz w:val="28"/>
          <w:szCs w:val="28"/>
          <w:u w:val="single"/>
          <w:rtl/>
        </w:rPr>
        <w:t>מתי נטל ההוכחה יהיה על הנתבע?</w:t>
      </w:r>
    </w:p>
    <w:p w14:paraId="3A5B1A78" w14:textId="748DF447" w:rsidR="00D87A58" w:rsidRPr="00DA1C9B" w:rsidRDefault="00D87A58" w:rsidP="00662090">
      <w:pPr>
        <w:pStyle w:val="a7"/>
        <w:numPr>
          <w:ilvl w:val="0"/>
          <w:numId w:val="23"/>
        </w:numPr>
        <w:rPr>
          <w:rFonts w:ascii="David" w:hAnsi="David" w:cs="David"/>
          <w:sz w:val="24"/>
          <w:szCs w:val="24"/>
          <w:rtl/>
        </w:rPr>
      </w:pPr>
      <w:r w:rsidRPr="00DA1C9B">
        <w:rPr>
          <w:rFonts w:ascii="David" w:hAnsi="David" w:cs="David" w:hint="cs"/>
          <w:b/>
          <w:bCs/>
          <w:sz w:val="24"/>
          <w:szCs w:val="24"/>
          <w:shd w:val="clear" w:color="auto" w:fill="F4B083" w:themeFill="accent2" w:themeFillTint="99"/>
          <w:rtl/>
        </w:rPr>
        <w:t>סעיף 38-41 לפקנ"ז</w:t>
      </w:r>
      <w:r w:rsidRPr="00DA1C9B">
        <w:rPr>
          <w:rFonts w:ascii="David" w:hAnsi="David" w:cs="David" w:hint="cs"/>
          <w:sz w:val="24"/>
          <w:szCs w:val="24"/>
          <w:rtl/>
        </w:rPr>
        <w:t xml:space="preserve"> </w:t>
      </w:r>
      <w:r w:rsidR="00410C41" w:rsidRPr="00DA1C9B">
        <w:rPr>
          <w:rFonts w:ascii="David" w:hAnsi="David" w:cs="David"/>
          <w:sz w:val="24"/>
          <w:szCs w:val="24"/>
          <w:rtl/>
        </w:rPr>
        <w:t>–</w:t>
      </w:r>
      <w:r w:rsidRPr="00DA1C9B">
        <w:rPr>
          <w:rFonts w:ascii="David" w:hAnsi="David" w:cs="David" w:hint="cs"/>
          <w:sz w:val="24"/>
          <w:szCs w:val="24"/>
          <w:rtl/>
        </w:rPr>
        <w:t xml:space="preserve"> </w:t>
      </w:r>
      <w:r w:rsidR="00410C41" w:rsidRPr="00DA1C9B">
        <w:rPr>
          <w:rFonts w:ascii="David" w:hAnsi="David" w:cs="David" w:hint="cs"/>
          <w:sz w:val="24"/>
          <w:szCs w:val="24"/>
          <w:rtl/>
        </w:rPr>
        <w:t xml:space="preserve">התובע מראה שהנסיבות מתלבשות על היסודות בסעיפים אלה </w:t>
      </w:r>
      <w:r w:rsidR="00410C41" w:rsidRPr="00DA1C9B">
        <w:rPr>
          <w:rFonts w:ascii="Calibri" w:hAnsi="Calibri" w:cs="Calibri"/>
          <w:sz w:val="24"/>
          <w:szCs w:val="24"/>
          <w:rtl/>
        </w:rPr>
        <w:t>←</w:t>
      </w:r>
      <w:r w:rsidR="00410C41" w:rsidRPr="00DA1C9B">
        <w:rPr>
          <w:rFonts w:ascii="David" w:hAnsi="David" w:cs="David" w:hint="cs"/>
          <w:sz w:val="24"/>
          <w:szCs w:val="24"/>
          <w:rtl/>
        </w:rPr>
        <w:t xml:space="preserve"> נטל ההוכחה על הנתבע </w:t>
      </w:r>
      <w:r w:rsidR="004B5A37" w:rsidRPr="00DA1C9B">
        <w:rPr>
          <w:rFonts w:ascii="David" w:hAnsi="David" w:cs="David" w:hint="cs"/>
          <w:sz w:val="24"/>
          <w:szCs w:val="24"/>
          <w:rtl/>
        </w:rPr>
        <w:t xml:space="preserve">שלא </w:t>
      </w:r>
      <w:r w:rsidR="004B5A37" w:rsidRPr="006478DE">
        <w:rPr>
          <w:rFonts w:ascii="David" w:hAnsi="David" w:cs="David" w:hint="cs"/>
          <w:sz w:val="24"/>
          <w:szCs w:val="24"/>
          <w:u w:val="single"/>
          <w:rtl/>
        </w:rPr>
        <w:t>התרשל</w:t>
      </w:r>
      <w:r w:rsidR="004B5A37" w:rsidRPr="00DA1C9B">
        <w:rPr>
          <w:rFonts w:ascii="David" w:hAnsi="David" w:cs="David" w:hint="cs"/>
          <w:sz w:val="24"/>
          <w:szCs w:val="24"/>
          <w:rtl/>
        </w:rPr>
        <w:t xml:space="preserve"> ובמקרים מסוימים שאין </w:t>
      </w:r>
      <w:r w:rsidR="004B5A37" w:rsidRPr="006478DE">
        <w:rPr>
          <w:rFonts w:ascii="David" w:hAnsi="David" w:cs="David" w:hint="cs"/>
          <w:sz w:val="24"/>
          <w:szCs w:val="24"/>
          <w:u w:val="single"/>
          <w:rtl/>
        </w:rPr>
        <w:t>קש"ס.</w:t>
      </w:r>
    </w:p>
    <w:p w14:paraId="04E1423B" w14:textId="64B6B70B" w:rsidR="004B5A37" w:rsidRDefault="00A11F46" w:rsidP="00DA1C9B">
      <w:pPr>
        <w:ind w:left="927"/>
        <w:rPr>
          <w:rFonts w:ascii="David" w:hAnsi="David" w:cs="David"/>
          <w:sz w:val="24"/>
          <w:szCs w:val="24"/>
          <w:rtl/>
        </w:rPr>
      </w:pPr>
      <w:r>
        <w:rPr>
          <w:rFonts w:ascii="David" w:hAnsi="David" w:cs="David" w:hint="cs"/>
          <w:sz w:val="24"/>
          <w:szCs w:val="24"/>
          <w:rtl/>
        </w:rPr>
        <w:t xml:space="preserve">נטל השכנוע הוא כלפי כל יסודות העוולה! </w:t>
      </w:r>
    </w:p>
    <w:p w14:paraId="5099045A" w14:textId="7B8FCD68" w:rsidR="00A11F46" w:rsidRPr="0014152C" w:rsidRDefault="006B12F0" w:rsidP="00662090">
      <w:pPr>
        <w:pStyle w:val="a7"/>
        <w:numPr>
          <w:ilvl w:val="0"/>
          <w:numId w:val="2"/>
        </w:numPr>
        <w:rPr>
          <w:rFonts w:ascii="David" w:hAnsi="David" w:cs="David"/>
          <w:b/>
          <w:bCs/>
          <w:sz w:val="24"/>
          <w:szCs w:val="24"/>
        </w:rPr>
      </w:pPr>
      <w:r w:rsidRPr="00BB7DEB">
        <w:rPr>
          <w:rFonts w:ascii="David" w:hAnsi="David" w:cs="David" w:hint="cs"/>
          <w:b/>
          <w:bCs/>
          <w:sz w:val="24"/>
          <w:szCs w:val="24"/>
          <w:u w:val="single"/>
          <w:rtl/>
        </w:rPr>
        <w:t>סעיף 41</w:t>
      </w:r>
      <w:r w:rsidRPr="0014152C">
        <w:rPr>
          <w:rFonts w:ascii="David" w:hAnsi="David" w:cs="David" w:hint="cs"/>
          <w:b/>
          <w:bCs/>
          <w:sz w:val="24"/>
          <w:szCs w:val="24"/>
          <w:rtl/>
        </w:rPr>
        <w:t xml:space="preserve"> </w:t>
      </w:r>
      <w:r w:rsidR="00D6689A" w:rsidRPr="0014152C">
        <w:rPr>
          <w:rFonts w:ascii="David" w:hAnsi="David" w:cs="David" w:hint="cs"/>
          <w:b/>
          <w:bCs/>
          <w:sz w:val="24"/>
          <w:szCs w:val="24"/>
          <w:rtl/>
        </w:rPr>
        <w:t xml:space="preserve">"כשהדבר מעיד על עצמו" : </w:t>
      </w:r>
    </w:p>
    <w:p w14:paraId="56C80701" w14:textId="37372E69" w:rsidR="0014152C" w:rsidRDefault="0014152C" w:rsidP="00662090">
      <w:pPr>
        <w:pStyle w:val="a7"/>
        <w:numPr>
          <w:ilvl w:val="0"/>
          <w:numId w:val="35"/>
        </w:numPr>
        <w:rPr>
          <w:rFonts w:ascii="David" w:hAnsi="David" w:cs="David"/>
          <w:sz w:val="24"/>
          <w:szCs w:val="24"/>
          <w:highlight w:val="yellow"/>
        </w:rPr>
      </w:pPr>
      <w:r w:rsidRPr="00A04382">
        <w:rPr>
          <w:rFonts w:ascii="David" w:hAnsi="David" w:cs="David" w:hint="cs"/>
          <w:sz w:val="24"/>
          <w:szCs w:val="24"/>
          <w:highlight w:val="yellow"/>
          <w:rtl/>
        </w:rPr>
        <w:t>היעדר ידיעה של התובע.</w:t>
      </w:r>
    </w:p>
    <w:p w14:paraId="5AFC4A2F" w14:textId="77777777" w:rsidR="00A04382" w:rsidRDefault="00A04382" w:rsidP="00A04382">
      <w:pPr>
        <w:pStyle w:val="a7"/>
        <w:ind w:left="1440"/>
        <w:rPr>
          <w:rFonts w:ascii="David" w:hAnsi="David" w:cs="David"/>
          <w:sz w:val="24"/>
          <w:szCs w:val="24"/>
          <w:highlight w:val="yellow"/>
        </w:rPr>
      </w:pPr>
    </w:p>
    <w:p w14:paraId="2FA8BDA4" w14:textId="2F05C18D" w:rsidR="00A04382" w:rsidRDefault="00A04382" w:rsidP="00F565F8">
      <w:pPr>
        <w:pStyle w:val="a7"/>
        <w:shd w:val="clear" w:color="auto" w:fill="FFD966" w:themeFill="accent4" w:themeFillTint="99"/>
        <w:ind w:left="1440"/>
        <w:rPr>
          <w:rFonts w:ascii="David" w:hAnsi="David" w:cs="David"/>
          <w:sz w:val="24"/>
          <w:szCs w:val="24"/>
          <w:u w:val="single"/>
          <w:rtl/>
        </w:rPr>
      </w:pPr>
      <w:r w:rsidRPr="00A04382">
        <w:rPr>
          <w:rFonts w:ascii="David" w:hAnsi="David" w:cs="David" w:hint="cs"/>
          <w:b/>
          <w:bCs/>
          <w:sz w:val="24"/>
          <w:szCs w:val="24"/>
          <w:u w:val="single"/>
          <w:rtl/>
        </w:rPr>
        <w:t>פס"ד פלוני נ' פלוני :</w:t>
      </w:r>
      <w:r>
        <w:rPr>
          <w:rFonts w:ascii="David" w:hAnsi="David" w:cs="David" w:hint="cs"/>
          <w:b/>
          <w:bCs/>
          <w:sz w:val="24"/>
          <w:szCs w:val="24"/>
          <w:u w:val="single"/>
          <w:rtl/>
        </w:rPr>
        <w:t xml:space="preserve"> </w:t>
      </w:r>
      <w:r w:rsidR="002C34CD" w:rsidRPr="00C535F3">
        <w:rPr>
          <w:rFonts w:ascii="David" w:hAnsi="David" w:cs="David" w:hint="cs"/>
          <w:sz w:val="24"/>
          <w:szCs w:val="24"/>
          <w:rtl/>
        </w:rPr>
        <w:t>הניזוק היה פועל ב</w:t>
      </w:r>
      <w:r w:rsidR="00384935" w:rsidRPr="00C535F3">
        <w:rPr>
          <w:rFonts w:ascii="David" w:hAnsi="David" w:cs="David" w:hint="cs"/>
          <w:sz w:val="24"/>
          <w:szCs w:val="24"/>
          <w:rtl/>
        </w:rPr>
        <w:t>אתר בנייה שנפל מגובה אל מותו. לא ברור איך נפל.</w:t>
      </w:r>
      <w:r w:rsidR="00840996" w:rsidRPr="00C535F3">
        <w:rPr>
          <w:rFonts w:ascii="David" w:hAnsi="David" w:cs="David" w:hint="cs"/>
          <w:sz w:val="24"/>
          <w:szCs w:val="24"/>
          <w:rtl/>
        </w:rPr>
        <w:t xml:space="preserve"> </w:t>
      </w:r>
      <w:r w:rsidR="00505DAF" w:rsidRPr="00505DAF">
        <w:rPr>
          <w:rFonts w:ascii="David" w:hAnsi="David" w:cs="David" w:hint="cs"/>
          <w:sz w:val="24"/>
          <w:szCs w:val="24"/>
          <w:u w:val="single"/>
          <w:rtl/>
        </w:rPr>
        <w:t>העיזבון תובע את המעסיק ברשלנות</w:t>
      </w:r>
      <w:r w:rsidR="00505DAF">
        <w:rPr>
          <w:rFonts w:ascii="David" w:hAnsi="David" w:cs="David" w:hint="cs"/>
          <w:b/>
          <w:bCs/>
          <w:sz w:val="24"/>
          <w:szCs w:val="24"/>
          <w:rtl/>
        </w:rPr>
        <w:t xml:space="preserve">. </w:t>
      </w:r>
      <w:r w:rsidR="00840996" w:rsidRPr="00C535F3">
        <w:rPr>
          <w:rFonts w:ascii="David" w:hAnsi="David" w:cs="David" w:hint="cs"/>
          <w:b/>
          <w:bCs/>
          <w:sz w:val="24"/>
          <w:szCs w:val="24"/>
          <w:rtl/>
        </w:rPr>
        <w:t>המחוזי</w:t>
      </w:r>
      <w:r w:rsidR="00840996" w:rsidRPr="00C535F3">
        <w:rPr>
          <w:rFonts w:ascii="David" w:hAnsi="David" w:cs="David" w:hint="cs"/>
          <w:sz w:val="24"/>
          <w:szCs w:val="24"/>
          <w:rtl/>
        </w:rPr>
        <w:t xml:space="preserve"> </w:t>
      </w:r>
      <w:r w:rsidR="003A7C18" w:rsidRPr="00C535F3">
        <w:rPr>
          <w:rFonts w:ascii="David" w:hAnsi="David" w:cs="David" w:hint="cs"/>
          <w:sz w:val="24"/>
          <w:szCs w:val="24"/>
          <w:rtl/>
        </w:rPr>
        <w:t xml:space="preserve">חייב באופן חלקי את המעסיק למרות העמימות. </w:t>
      </w:r>
      <w:r w:rsidR="003A7C18" w:rsidRPr="00C535F3">
        <w:rPr>
          <w:rFonts w:ascii="David" w:hAnsi="David" w:cs="David" w:hint="cs"/>
          <w:b/>
          <w:bCs/>
          <w:sz w:val="24"/>
          <w:szCs w:val="24"/>
          <w:rtl/>
        </w:rPr>
        <w:t>העליון</w:t>
      </w:r>
      <w:r w:rsidR="003A7C18" w:rsidRPr="00C535F3">
        <w:rPr>
          <w:rFonts w:ascii="David" w:hAnsi="David" w:cs="David" w:hint="cs"/>
          <w:sz w:val="24"/>
          <w:szCs w:val="24"/>
          <w:rtl/>
        </w:rPr>
        <w:t xml:space="preserve"> </w:t>
      </w:r>
      <w:r w:rsidR="00685D3F" w:rsidRPr="00C535F3">
        <w:rPr>
          <w:rFonts w:ascii="David" w:hAnsi="David" w:cs="David" w:hint="cs"/>
          <w:sz w:val="24"/>
          <w:szCs w:val="24"/>
          <w:rtl/>
        </w:rPr>
        <w:t xml:space="preserve">ס' 41 צריך להוכיח את אי </w:t>
      </w:r>
      <w:r w:rsidR="00C535F3" w:rsidRPr="00C535F3">
        <w:rPr>
          <w:rFonts w:ascii="David" w:hAnsi="David" w:cs="David" w:hint="cs"/>
          <w:sz w:val="24"/>
          <w:szCs w:val="24"/>
          <w:rtl/>
        </w:rPr>
        <w:t>הידיעה של התובע הקונקרטי</w:t>
      </w:r>
      <w:r w:rsidR="00C535F3">
        <w:rPr>
          <w:rFonts w:ascii="David" w:hAnsi="David" w:cs="David" w:hint="cs"/>
          <w:b/>
          <w:bCs/>
          <w:sz w:val="24"/>
          <w:szCs w:val="24"/>
          <w:u w:val="single"/>
          <w:rtl/>
        </w:rPr>
        <w:t xml:space="preserve"> </w:t>
      </w:r>
      <w:r w:rsidR="00C535F3">
        <w:rPr>
          <w:rFonts w:ascii="David" w:hAnsi="David" w:cs="David" w:hint="cs"/>
          <w:sz w:val="24"/>
          <w:szCs w:val="24"/>
          <w:u w:val="single"/>
          <w:rtl/>
        </w:rPr>
        <w:t xml:space="preserve">נקבע </w:t>
      </w:r>
      <w:r w:rsidR="00F565F8" w:rsidRPr="00F565F8">
        <w:rPr>
          <w:rFonts w:ascii="David" w:hAnsi="David" w:cs="David"/>
          <w:b/>
          <w:bCs/>
          <w:sz w:val="24"/>
          <w:szCs w:val="24"/>
          <w:rtl/>
        </w:rPr>
        <w:t>לא רק הניזוק אלא גם העיזבון יכול לטעון מכוח סעיף 41 ,בגלל שאי הידיעה יכולה להתפרש כי היא חלה גם עליהם.</w:t>
      </w:r>
    </w:p>
    <w:p w14:paraId="0ADF1DC3" w14:textId="0EC0592E" w:rsidR="00D36C58" w:rsidRDefault="00D36C58" w:rsidP="00F565F8">
      <w:pPr>
        <w:pStyle w:val="a7"/>
        <w:shd w:val="clear" w:color="auto" w:fill="FFD966" w:themeFill="accent4" w:themeFillTint="99"/>
        <w:ind w:left="1440"/>
        <w:rPr>
          <w:rFonts w:ascii="David" w:hAnsi="David" w:cs="David"/>
          <w:sz w:val="24"/>
          <w:szCs w:val="24"/>
          <w:u w:val="single"/>
          <w:rtl/>
        </w:rPr>
      </w:pPr>
      <w:r>
        <w:rPr>
          <w:rFonts w:ascii="David" w:hAnsi="David" w:cs="David" w:hint="cs"/>
          <w:b/>
          <w:bCs/>
          <w:sz w:val="24"/>
          <w:szCs w:val="24"/>
          <w:u w:val="single"/>
          <w:rtl/>
        </w:rPr>
        <w:t>הם לא ניסו לברר למה נפל</w:t>
      </w:r>
      <w:r w:rsidRPr="00D36C58">
        <w:rPr>
          <w:rFonts w:ascii="David" w:hAnsi="David" w:cs="David" w:hint="cs"/>
          <w:sz w:val="24"/>
          <w:szCs w:val="24"/>
          <w:u w:val="single"/>
          <w:rtl/>
        </w:rPr>
        <w:t>-</w:t>
      </w:r>
      <w:r>
        <w:rPr>
          <w:rFonts w:ascii="David" w:hAnsi="David" w:cs="David" w:hint="cs"/>
          <w:sz w:val="24"/>
          <w:szCs w:val="24"/>
          <w:u w:val="single"/>
          <w:rtl/>
        </w:rPr>
        <w:t xml:space="preserve"> התביעה נדחתה</w:t>
      </w:r>
      <w:r w:rsidR="009977AA">
        <w:rPr>
          <w:rFonts w:ascii="David" w:hAnsi="David" w:cs="David" w:hint="cs"/>
          <w:sz w:val="24"/>
          <w:szCs w:val="24"/>
          <w:u w:val="single"/>
          <w:rtl/>
        </w:rPr>
        <w:t xml:space="preserve">, צריך לברר גם אם </w:t>
      </w:r>
      <w:r w:rsidR="00EA3631">
        <w:rPr>
          <w:rFonts w:ascii="David" w:hAnsi="David" w:cs="David" w:hint="cs"/>
          <w:sz w:val="24"/>
          <w:szCs w:val="24"/>
          <w:u w:val="single"/>
          <w:rtl/>
        </w:rPr>
        <w:t>עיזבון תובע.</w:t>
      </w:r>
    </w:p>
    <w:p w14:paraId="542351B8" w14:textId="77777777" w:rsidR="00EF0606" w:rsidRPr="00C535F3" w:rsidRDefault="00EF0606" w:rsidP="00EF0606">
      <w:pPr>
        <w:pStyle w:val="a7"/>
        <w:ind w:left="1440"/>
        <w:rPr>
          <w:rFonts w:ascii="David" w:hAnsi="David" w:cs="David"/>
          <w:sz w:val="24"/>
          <w:szCs w:val="24"/>
          <w:u w:val="single"/>
        </w:rPr>
      </w:pPr>
    </w:p>
    <w:p w14:paraId="7B2F9507" w14:textId="6656B431" w:rsidR="0014152C" w:rsidRDefault="0014152C" w:rsidP="00662090">
      <w:pPr>
        <w:pStyle w:val="a7"/>
        <w:numPr>
          <w:ilvl w:val="0"/>
          <w:numId w:val="35"/>
        </w:numPr>
        <w:rPr>
          <w:rFonts w:ascii="David" w:hAnsi="David" w:cs="David"/>
          <w:sz w:val="24"/>
          <w:szCs w:val="24"/>
          <w:highlight w:val="yellow"/>
        </w:rPr>
      </w:pPr>
      <w:r w:rsidRPr="00A04382">
        <w:rPr>
          <w:rFonts w:ascii="David" w:hAnsi="David" w:cs="David" w:hint="cs"/>
          <w:sz w:val="24"/>
          <w:szCs w:val="24"/>
          <w:highlight w:val="yellow"/>
          <w:rtl/>
        </w:rPr>
        <w:t>הנכס נמצא בשליטת הנתבע</w:t>
      </w:r>
    </w:p>
    <w:p w14:paraId="274BB9E8" w14:textId="77777777" w:rsidR="00EF0606" w:rsidRDefault="00EF0606" w:rsidP="00EF0606">
      <w:pPr>
        <w:pStyle w:val="a7"/>
        <w:ind w:left="1440"/>
        <w:rPr>
          <w:rFonts w:ascii="David" w:hAnsi="David" w:cs="David"/>
          <w:sz w:val="24"/>
          <w:szCs w:val="24"/>
          <w:highlight w:val="yellow"/>
        </w:rPr>
      </w:pPr>
    </w:p>
    <w:p w14:paraId="2668E066" w14:textId="77777777" w:rsidR="000A46D4" w:rsidRDefault="00EF0606" w:rsidP="00EF0606">
      <w:pPr>
        <w:pStyle w:val="a7"/>
        <w:shd w:val="clear" w:color="auto" w:fill="FFD966" w:themeFill="accent4" w:themeFillTint="99"/>
        <w:ind w:left="1440"/>
        <w:rPr>
          <w:rFonts w:ascii="David" w:hAnsi="David" w:cs="David"/>
          <w:sz w:val="24"/>
          <w:szCs w:val="24"/>
          <w:rtl/>
        </w:rPr>
      </w:pPr>
      <w:r>
        <w:rPr>
          <w:rFonts w:ascii="David" w:hAnsi="David" w:cs="David" w:hint="cs"/>
          <w:b/>
          <w:bCs/>
          <w:sz w:val="24"/>
          <w:szCs w:val="24"/>
          <w:u w:val="single"/>
          <w:rtl/>
        </w:rPr>
        <w:t xml:space="preserve">פס"ד רז נ' בי"ח אלישע </w:t>
      </w:r>
      <w:r>
        <w:rPr>
          <w:rFonts w:ascii="David" w:hAnsi="David" w:cs="David" w:hint="cs"/>
          <w:sz w:val="24"/>
          <w:szCs w:val="24"/>
          <w:u w:val="single"/>
          <w:rtl/>
        </w:rPr>
        <w:t>:</w:t>
      </w:r>
      <w:r>
        <w:rPr>
          <w:rFonts w:ascii="David" w:hAnsi="David" w:cs="David" w:hint="cs"/>
          <w:b/>
          <w:bCs/>
          <w:sz w:val="24"/>
          <w:szCs w:val="24"/>
          <w:rtl/>
        </w:rPr>
        <w:t xml:space="preserve"> </w:t>
      </w:r>
      <w:r w:rsidR="00436895">
        <w:rPr>
          <w:rFonts w:ascii="David" w:hAnsi="David" w:cs="David" w:hint="cs"/>
          <w:sz w:val="24"/>
          <w:szCs w:val="24"/>
          <w:rtl/>
        </w:rPr>
        <w:t>תינוקת נדבקה בחיידק אי קולי לאחר לידתה בביה"ח.  החיידק נמצא בסביבה שביה"ח שולט עליו</w:t>
      </w:r>
      <w:r w:rsidR="00687AC5">
        <w:rPr>
          <w:rFonts w:ascii="David" w:hAnsi="David" w:cs="David" w:hint="cs"/>
          <w:sz w:val="24"/>
          <w:szCs w:val="24"/>
          <w:rtl/>
        </w:rPr>
        <w:t>. הרשלנות הייתה שאפשרו לחיידק להסתובב בביה"ח</w:t>
      </w:r>
      <w:r w:rsidR="00055498">
        <w:rPr>
          <w:rFonts w:ascii="David" w:hAnsi="David" w:cs="David" w:hint="cs"/>
          <w:sz w:val="24"/>
          <w:szCs w:val="24"/>
          <w:rtl/>
        </w:rPr>
        <w:t xml:space="preserve">. התנאי 1 מתקיים, כי האם והבת לא יכולות לדעת את </w:t>
      </w:r>
      <w:r w:rsidR="00A73A31">
        <w:rPr>
          <w:rFonts w:ascii="David" w:hAnsi="David" w:cs="David" w:hint="cs"/>
          <w:sz w:val="24"/>
          <w:szCs w:val="24"/>
          <w:rtl/>
        </w:rPr>
        <w:t xml:space="preserve">התנאים ההגייניים של בתי החולים. תנאי 2 </w:t>
      </w:r>
      <w:r w:rsidR="00987143">
        <w:rPr>
          <w:rFonts w:ascii="David" w:hAnsi="David" w:cs="David"/>
          <w:sz w:val="24"/>
          <w:szCs w:val="24"/>
          <w:rtl/>
        </w:rPr>
        <w:t>–</w:t>
      </w:r>
      <w:r w:rsidR="00987143">
        <w:rPr>
          <w:rFonts w:ascii="David" w:hAnsi="David" w:cs="David" w:hint="cs"/>
          <w:sz w:val="24"/>
          <w:szCs w:val="24"/>
          <w:rtl/>
        </w:rPr>
        <w:t xml:space="preserve"> ביה"ח סבר שהוא לא שולט על החיידק אלא על ביה"ח אך לא התקבלה הטענה כי החיידק הוא בשטח ביה"ח שכן בשליטתו! </w:t>
      </w:r>
      <w:r w:rsidR="000A46D4">
        <w:rPr>
          <w:rFonts w:ascii="David" w:hAnsi="David" w:cs="David" w:hint="cs"/>
          <w:b/>
          <w:bCs/>
          <w:sz w:val="24"/>
          <w:szCs w:val="24"/>
          <w:rtl/>
        </w:rPr>
        <w:t xml:space="preserve">שמגר - </w:t>
      </w:r>
      <w:r w:rsidR="00CB5681">
        <w:rPr>
          <w:rFonts w:ascii="David" w:hAnsi="David" w:cs="David" w:hint="cs"/>
          <w:sz w:val="24"/>
          <w:szCs w:val="24"/>
          <w:rtl/>
        </w:rPr>
        <w:t>תנאי 3 מתקיים</w:t>
      </w:r>
      <w:r w:rsidR="000A46D4">
        <w:rPr>
          <w:rFonts w:ascii="David" w:hAnsi="David" w:cs="David" w:hint="cs"/>
          <w:sz w:val="24"/>
          <w:szCs w:val="24"/>
          <w:rtl/>
        </w:rPr>
        <w:t>.</w:t>
      </w:r>
    </w:p>
    <w:p w14:paraId="05FBFA94" w14:textId="0429ECF7" w:rsidR="0021369A" w:rsidRDefault="0021369A" w:rsidP="00EF0606">
      <w:pPr>
        <w:pStyle w:val="a7"/>
        <w:shd w:val="clear" w:color="auto" w:fill="FFD966" w:themeFill="accent4" w:themeFillTint="99"/>
        <w:ind w:left="1440"/>
        <w:rPr>
          <w:rFonts w:ascii="David" w:hAnsi="David" w:cs="David"/>
          <w:sz w:val="24"/>
          <w:szCs w:val="24"/>
          <w:rtl/>
        </w:rPr>
      </w:pPr>
      <w:r>
        <w:rPr>
          <w:rFonts w:ascii="David" w:hAnsi="David" w:cs="David" w:hint="cs"/>
          <w:b/>
          <w:bCs/>
          <w:sz w:val="24"/>
          <w:szCs w:val="24"/>
          <w:u w:val="single"/>
          <w:rtl/>
        </w:rPr>
        <w:t>נראה מקרה אבסורדי שבעצם ס'41 וס' 35 די דומים.</w:t>
      </w:r>
      <w:r>
        <w:rPr>
          <w:rFonts w:ascii="David" w:hAnsi="David" w:cs="David" w:hint="cs"/>
          <w:sz w:val="24"/>
          <w:szCs w:val="24"/>
          <w:rtl/>
        </w:rPr>
        <w:t xml:space="preserve"> </w:t>
      </w:r>
    </w:p>
    <w:p w14:paraId="57747C7F" w14:textId="6BEAC331" w:rsidR="00EA3631" w:rsidRDefault="00EA3631" w:rsidP="00EF0606">
      <w:pPr>
        <w:pStyle w:val="a7"/>
        <w:shd w:val="clear" w:color="auto" w:fill="FFD966" w:themeFill="accent4" w:themeFillTint="99"/>
        <w:ind w:left="1440"/>
        <w:rPr>
          <w:rFonts w:ascii="David" w:hAnsi="David" w:cs="David"/>
          <w:sz w:val="24"/>
          <w:szCs w:val="24"/>
          <w:rtl/>
        </w:rPr>
      </w:pPr>
      <w:r>
        <w:rPr>
          <w:rFonts w:ascii="David" w:hAnsi="David" w:cs="David" w:hint="cs"/>
          <w:sz w:val="24"/>
          <w:szCs w:val="24"/>
          <w:rtl/>
        </w:rPr>
        <w:t>השליטה לא חייבת להיות בלעדית.</w:t>
      </w:r>
    </w:p>
    <w:p w14:paraId="2585A89F" w14:textId="1FCC91A4" w:rsidR="00EF0606" w:rsidRPr="00EF0606" w:rsidRDefault="000A46D4" w:rsidP="00EF0606">
      <w:pPr>
        <w:pStyle w:val="a7"/>
        <w:shd w:val="clear" w:color="auto" w:fill="FFD966" w:themeFill="accent4" w:themeFillTint="99"/>
        <w:ind w:left="1440"/>
        <w:rPr>
          <w:rFonts w:ascii="David" w:hAnsi="David" w:cs="David"/>
          <w:sz w:val="24"/>
          <w:szCs w:val="24"/>
        </w:rPr>
      </w:pPr>
      <w:r>
        <w:rPr>
          <w:rFonts w:ascii="David" w:hAnsi="David" w:cs="David" w:hint="cs"/>
          <w:sz w:val="24"/>
          <w:szCs w:val="24"/>
          <w:rtl/>
        </w:rPr>
        <w:t xml:space="preserve"> </w:t>
      </w:r>
    </w:p>
    <w:p w14:paraId="0D271D30" w14:textId="31EE7EDD" w:rsidR="00EF0606" w:rsidRPr="00EF0606" w:rsidRDefault="00EF0606" w:rsidP="00EF0606">
      <w:pPr>
        <w:pStyle w:val="a7"/>
        <w:ind w:left="1440"/>
        <w:rPr>
          <w:rFonts w:ascii="David" w:hAnsi="David" w:cs="David"/>
          <w:sz w:val="24"/>
          <w:szCs w:val="24"/>
          <w:highlight w:val="yellow"/>
          <w:rtl/>
        </w:rPr>
      </w:pPr>
    </w:p>
    <w:p w14:paraId="3C4F3C75" w14:textId="77777777" w:rsidR="00EF0606" w:rsidRPr="00A04382" w:rsidRDefault="00EF0606" w:rsidP="00EF0606">
      <w:pPr>
        <w:pStyle w:val="a7"/>
        <w:ind w:left="1440"/>
        <w:rPr>
          <w:rFonts w:ascii="David" w:hAnsi="David" w:cs="David"/>
          <w:sz w:val="24"/>
          <w:szCs w:val="24"/>
          <w:highlight w:val="yellow"/>
        </w:rPr>
      </w:pPr>
    </w:p>
    <w:p w14:paraId="5D2F117F" w14:textId="43668356" w:rsidR="0014152C" w:rsidRPr="00A04382" w:rsidRDefault="0014152C" w:rsidP="00662090">
      <w:pPr>
        <w:pStyle w:val="a7"/>
        <w:numPr>
          <w:ilvl w:val="0"/>
          <w:numId w:val="35"/>
        </w:numPr>
        <w:rPr>
          <w:rFonts w:ascii="David" w:hAnsi="David" w:cs="David"/>
          <w:sz w:val="24"/>
          <w:szCs w:val="24"/>
          <w:highlight w:val="yellow"/>
          <w:rtl/>
        </w:rPr>
      </w:pPr>
      <w:r w:rsidRPr="00A04382">
        <w:rPr>
          <w:rFonts w:ascii="David" w:hAnsi="David" w:cs="David" w:hint="cs"/>
          <w:sz w:val="24"/>
          <w:szCs w:val="24"/>
          <w:highlight w:val="yellow"/>
          <w:rtl/>
        </w:rPr>
        <w:t>הנסיבות מתיישבות עם המסקנה שהנתבע לא נקט זהירות סבירה</w:t>
      </w:r>
      <w:r w:rsidR="009F6BDA">
        <w:rPr>
          <w:rFonts w:ascii="David" w:hAnsi="David" w:cs="David" w:hint="cs"/>
          <w:sz w:val="24"/>
          <w:szCs w:val="24"/>
          <w:highlight w:val="yellow"/>
          <w:rtl/>
        </w:rPr>
        <w:t>- סבירות הסתברותית</w:t>
      </w:r>
    </w:p>
    <w:p w14:paraId="6840B2F6" w14:textId="77777777" w:rsidR="009F5415" w:rsidRPr="009F5415" w:rsidRDefault="009F5415" w:rsidP="009F5415">
      <w:pPr>
        <w:tabs>
          <w:tab w:val="left" w:pos="1317"/>
        </w:tabs>
        <w:rPr>
          <w:rFonts w:ascii="David" w:hAnsi="David" w:cs="David"/>
        </w:rPr>
      </w:pPr>
      <w:r>
        <w:rPr>
          <w:rFonts w:ascii="David" w:hAnsi="David" w:cs="David"/>
          <w:sz w:val="24"/>
          <w:szCs w:val="24"/>
          <w:rtl/>
        </w:rPr>
        <w:tab/>
      </w:r>
      <w:r w:rsidRPr="009F5415">
        <w:rPr>
          <w:rFonts w:ascii="David" w:hAnsi="David" w:cs="David"/>
          <w:b/>
          <w:bCs/>
          <w:u w:val="single"/>
          <w:rtl/>
        </w:rPr>
        <w:t>הביקורת על התנאי השלישי:</w:t>
      </w:r>
    </w:p>
    <w:p w14:paraId="151E65A1" w14:textId="77777777" w:rsidR="009F5415" w:rsidRPr="009F5415" w:rsidRDefault="009F5415" w:rsidP="009F5415">
      <w:pPr>
        <w:tabs>
          <w:tab w:val="left" w:pos="1317"/>
        </w:tabs>
        <w:ind w:left="1317"/>
        <w:rPr>
          <w:rFonts w:ascii="David" w:hAnsi="David" w:cs="David"/>
          <w:sz w:val="24"/>
          <w:szCs w:val="24"/>
          <w:rtl/>
        </w:rPr>
      </w:pPr>
      <w:r w:rsidRPr="009F5415">
        <w:rPr>
          <w:rFonts w:ascii="David" w:hAnsi="David" w:cs="David"/>
          <w:sz w:val="24"/>
          <w:szCs w:val="24"/>
          <w:rtl/>
        </w:rPr>
        <w:t>האין תנאי זה  מחזיר אותנו לדרישת ההוכחה שהנתבע התנהג באופן לא סביר?</w:t>
      </w:r>
    </w:p>
    <w:p w14:paraId="4A2D984C" w14:textId="77777777" w:rsidR="009F5415" w:rsidRPr="009F5415" w:rsidRDefault="009F5415" w:rsidP="009F5415">
      <w:pPr>
        <w:tabs>
          <w:tab w:val="left" w:pos="1317"/>
        </w:tabs>
        <w:ind w:left="1317"/>
        <w:rPr>
          <w:rFonts w:ascii="David" w:hAnsi="David" w:cs="David"/>
          <w:sz w:val="24"/>
          <w:szCs w:val="24"/>
          <w:rtl/>
        </w:rPr>
      </w:pPr>
      <w:r w:rsidRPr="009F5415">
        <w:rPr>
          <w:rFonts w:ascii="David" w:hAnsi="David" w:cs="David"/>
          <w:sz w:val="24"/>
          <w:szCs w:val="24"/>
          <w:rtl/>
        </w:rPr>
        <w:t>הרי אם התובע יכול להוכיח זאת, היה תובע בעוולת רשלנות במסגרת סעיף35!</w:t>
      </w:r>
    </w:p>
    <w:p w14:paraId="52386809" w14:textId="77777777" w:rsidR="009F5415" w:rsidRPr="009F5415" w:rsidRDefault="009F5415" w:rsidP="009F5415">
      <w:pPr>
        <w:tabs>
          <w:tab w:val="left" w:pos="1317"/>
        </w:tabs>
        <w:ind w:left="1317"/>
        <w:rPr>
          <w:rFonts w:ascii="David" w:hAnsi="David" w:cs="David"/>
          <w:sz w:val="24"/>
          <w:szCs w:val="24"/>
          <w:rtl/>
        </w:rPr>
      </w:pPr>
      <w:r w:rsidRPr="009F5415">
        <w:rPr>
          <w:rFonts w:ascii="David" w:hAnsi="David" w:cs="David"/>
          <w:b/>
          <w:bCs/>
          <w:sz w:val="24"/>
          <w:szCs w:val="24"/>
          <w:rtl/>
        </w:rPr>
        <w:t>יש יתרון לתובע במסגרת ס' 41 שאינו קיים במסגרת ס' 35 לעניין הוכחת אי סבירות התנהגותו של הנתבע (ראיות סטטיסטיות\ראיות כלליות):</w:t>
      </w:r>
    </w:p>
    <w:p w14:paraId="30E41C8F" w14:textId="77777777" w:rsidR="00DC0AB1" w:rsidRDefault="009F5415" w:rsidP="00DC0AB1">
      <w:pPr>
        <w:tabs>
          <w:tab w:val="left" w:pos="1317"/>
        </w:tabs>
        <w:ind w:left="1317"/>
        <w:rPr>
          <w:rFonts w:ascii="David" w:hAnsi="David" w:cs="David"/>
          <w:sz w:val="24"/>
          <w:szCs w:val="24"/>
          <w:rtl/>
        </w:rPr>
      </w:pPr>
      <w:r w:rsidRPr="009F5415">
        <w:rPr>
          <w:rFonts w:ascii="David" w:hAnsi="David" w:cs="David"/>
          <w:sz w:val="24"/>
          <w:szCs w:val="24"/>
          <w:rtl/>
        </w:rPr>
        <w:t xml:space="preserve">הבעיה הזאת היא בהחלט בעיה שבית המשפט צריך היה לפרש את הסעיף בצורה שהיא יוצרת הגיון לגבי התנאי השלישי. </w:t>
      </w:r>
      <w:r w:rsidRPr="009F5415">
        <w:rPr>
          <w:rFonts w:ascii="David" w:hAnsi="David" w:cs="David"/>
          <w:sz w:val="24"/>
          <w:szCs w:val="24"/>
          <w:u w:val="single"/>
          <w:rtl/>
        </w:rPr>
        <w:t>סעיף 41 מקל על התובע יותר מאשר 35 שמאפשר להפוך את נטל הראייה ברגע שלתובע אין את הידע שדרוש ממנו כדי לעמוד בתביעה שלו.</w:t>
      </w:r>
      <w:r w:rsidRPr="009F5415">
        <w:rPr>
          <w:rFonts w:ascii="David" w:hAnsi="David" w:cs="David"/>
          <w:sz w:val="24"/>
          <w:szCs w:val="24"/>
          <w:rtl/>
        </w:rPr>
        <w:t xml:space="preserve"> אז בית המשפט מפרש את תנאי 3 באופן שבו התובע לצורך 41  יכול להשתמש בראיות כלליות או ראיות סטטיסטיות ולא בראיות קונקרטיות לגבי העובדות עצמן</w:t>
      </w:r>
      <w:r w:rsidR="00DE6A8B">
        <w:rPr>
          <w:rFonts w:ascii="David" w:hAnsi="David" w:cs="David" w:hint="cs"/>
          <w:sz w:val="24"/>
          <w:szCs w:val="24"/>
          <w:rtl/>
        </w:rPr>
        <w:t>[80%</w:t>
      </w:r>
      <w:r w:rsidR="00C10F50">
        <w:rPr>
          <w:rFonts w:ascii="David" w:hAnsi="David" w:cs="David" w:hint="cs"/>
          <w:sz w:val="24"/>
          <w:szCs w:val="24"/>
          <w:rtl/>
        </w:rPr>
        <w:t xml:space="preserve"> דן ו 20% אגד]</w:t>
      </w:r>
      <w:r w:rsidRPr="009F5415">
        <w:rPr>
          <w:rFonts w:ascii="David" w:hAnsi="David" w:cs="David"/>
          <w:sz w:val="24"/>
          <w:szCs w:val="24"/>
          <w:rtl/>
        </w:rPr>
        <w:t>.</w:t>
      </w:r>
    </w:p>
    <w:p w14:paraId="7B4CC892" w14:textId="102F6CFA" w:rsidR="00DA4334" w:rsidRPr="00E74526" w:rsidRDefault="00C10F50" w:rsidP="00DC0AB1">
      <w:pPr>
        <w:shd w:val="clear" w:color="auto" w:fill="FFD966" w:themeFill="accent4" w:themeFillTint="99"/>
        <w:tabs>
          <w:tab w:val="left" w:pos="1317"/>
        </w:tabs>
        <w:ind w:left="1317"/>
        <w:rPr>
          <w:rFonts w:ascii="David" w:hAnsi="David" w:cs="David"/>
          <w:sz w:val="24"/>
          <w:szCs w:val="24"/>
          <w:rtl/>
        </w:rPr>
      </w:pPr>
      <w:r w:rsidRPr="00E74526">
        <w:rPr>
          <w:rFonts w:ascii="David" w:hAnsi="David" w:cs="David"/>
          <w:b/>
          <w:bCs/>
          <w:sz w:val="24"/>
          <w:szCs w:val="24"/>
          <w:u w:val="single"/>
          <w:rtl/>
        </w:rPr>
        <w:lastRenderedPageBreak/>
        <w:t>פס"ד שטרנברג נ' צ'צ'יק</w:t>
      </w:r>
      <w:r w:rsidR="00DA1C9B">
        <w:rPr>
          <w:rFonts w:ascii="David" w:hAnsi="David" w:cs="David" w:hint="cs"/>
          <w:b/>
          <w:bCs/>
          <w:sz w:val="24"/>
          <w:szCs w:val="24"/>
          <w:u w:val="single"/>
          <w:rtl/>
        </w:rPr>
        <w:t xml:space="preserve"> </w:t>
      </w:r>
      <w:r w:rsidR="004C1D43" w:rsidRPr="00E74526">
        <w:rPr>
          <w:rFonts w:ascii="David" w:hAnsi="David" w:cs="David"/>
          <w:b/>
          <w:bCs/>
          <w:sz w:val="24"/>
          <w:szCs w:val="24"/>
          <w:u w:val="single"/>
          <w:rtl/>
        </w:rPr>
        <w:t>(שימוש בראיות כלכליות)</w:t>
      </w:r>
      <w:r w:rsidRPr="00E74526">
        <w:rPr>
          <w:rFonts w:ascii="David" w:hAnsi="David" w:cs="David"/>
          <w:b/>
          <w:bCs/>
          <w:sz w:val="24"/>
          <w:szCs w:val="24"/>
          <w:u w:val="single"/>
          <w:rtl/>
        </w:rPr>
        <w:t xml:space="preserve">: </w:t>
      </w:r>
      <w:r w:rsidR="00AA7D58" w:rsidRPr="00E74526">
        <w:rPr>
          <w:rFonts w:ascii="David" w:hAnsi="David" w:cs="David"/>
          <w:sz w:val="24"/>
          <w:szCs w:val="24"/>
          <w:rtl/>
        </w:rPr>
        <w:t xml:space="preserve">ניתוח להחלפת ירך </w:t>
      </w:r>
      <w:r w:rsidR="00645FF5" w:rsidRPr="00E74526">
        <w:rPr>
          <w:rFonts w:ascii="David" w:hAnsi="David" w:cs="David"/>
          <w:sz w:val="24"/>
          <w:szCs w:val="24"/>
          <w:rtl/>
        </w:rPr>
        <w:t xml:space="preserve">ואז הייתה לה פריקת של המפרק המלאכותי – סובלת מנכות. </w:t>
      </w:r>
      <w:r w:rsidR="00A954AD" w:rsidRPr="00E74526">
        <w:rPr>
          <w:rFonts w:ascii="David" w:hAnsi="David" w:cs="David"/>
          <w:sz w:val="24"/>
          <w:szCs w:val="24"/>
          <w:rtl/>
        </w:rPr>
        <w:t>משתמשת בס' 41 כי הייתה מורדמת</w:t>
      </w:r>
      <w:r w:rsidR="004436C1" w:rsidRPr="00E74526">
        <w:rPr>
          <w:rFonts w:ascii="David" w:hAnsi="David" w:cs="David"/>
          <w:sz w:val="24"/>
          <w:szCs w:val="24"/>
          <w:rtl/>
        </w:rPr>
        <w:t xml:space="preserve">. </w:t>
      </w:r>
      <w:r w:rsidR="004436C1" w:rsidRPr="00E74526">
        <w:rPr>
          <w:rFonts w:ascii="David" w:hAnsi="David" w:cs="David"/>
          <w:b/>
          <w:bCs/>
          <w:sz w:val="24"/>
          <w:szCs w:val="24"/>
          <w:rtl/>
        </w:rPr>
        <w:t xml:space="preserve">מחוזי </w:t>
      </w:r>
      <w:r w:rsidR="004436C1" w:rsidRPr="00E74526">
        <w:rPr>
          <w:rFonts w:ascii="David" w:hAnsi="David" w:cs="David"/>
          <w:sz w:val="24"/>
          <w:szCs w:val="24"/>
          <w:rtl/>
        </w:rPr>
        <w:t xml:space="preserve">לא הצליחה להוכיח התרשלות </w:t>
      </w:r>
      <w:proofErr w:type="spellStart"/>
      <w:r w:rsidR="004436C1" w:rsidRPr="00E74526">
        <w:rPr>
          <w:rFonts w:ascii="David" w:hAnsi="David" w:cs="David"/>
          <w:sz w:val="24"/>
          <w:szCs w:val="24"/>
          <w:rtl/>
        </w:rPr>
        <w:t>וקש"ס</w:t>
      </w:r>
      <w:proofErr w:type="spellEnd"/>
      <w:r w:rsidR="004436C1" w:rsidRPr="00E74526">
        <w:rPr>
          <w:rFonts w:ascii="David" w:hAnsi="David" w:cs="David"/>
          <w:sz w:val="24"/>
          <w:szCs w:val="24"/>
          <w:rtl/>
        </w:rPr>
        <w:t xml:space="preserve">. </w:t>
      </w:r>
      <w:r w:rsidR="004436C1" w:rsidRPr="00E74526">
        <w:rPr>
          <w:rFonts w:ascii="David" w:hAnsi="David" w:cs="David"/>
          <w:b/>
          <w:bCs/>
          <w:sz w:val="24"/>
          <w:szCs w:val="24"/>
          <w:rtl/>
        </w:rPr>
        <w:t xml:space="preserve"> עליון </w:t>
      </w:r>
      <w:r w:rsidR="004436C1" w:rsidRPr="00E74526">
        <w:rPr>
          <w:rFonts w:ascii="David" w:hAnsi="David" w:cs="David"/>
          <w:sz w:val="24"/>
          <w:szCs w:val="24"/>
          <w:rtl/>
        </w:rPr>
        <w:t xml:space="preserve"> </w:t>
      </w:r>
      <w:r w:rsidR="00877A3C" w:rsidRPr="00E74526">
        <w:rPr>
          <w:rFonts w:ascii="David" w:hAnsi="David" w:cs="David"/>
          <w:sz w:val="24"/>
          <w:szCs w:val="24"/>
          <w:rtl/>
        </w:rPr>
        <w:t>התובעת הייתה מו</w:t>
      </w:r>
      <w:r w:rsidR="00495870">
        <w:rPr>
          <w:rFonts w:ascii="David" w:hAnsi="David" w:cs="David" w:hint="cs"/>
          <w:sz w:val="24"/>
          <w:szCs w:val="24"/>
          <w:rtl/>
        </w:rPr>
        <w:t>רדמ</w:t>
      </w:r>
      <w:r w:rsidR="00877A3C" w:rsidRPr="00E74526">
        <w:rPr>
          <w:rFonts w:ascii="David" w:hAnsi="David" w:cs="David"/>
          <w:sz w:val="24"/>
          <w:szCs w:val="24"/>
          <w:rtl/>
        </w:rPr>
        <w:t xml:space="preserve">ת ולמנתח יש שליטה. תנאי 3? </w:t>
      </w:r>
      <w:r w:rsidR="00877A3C" w:rsidRPr="00E74526">
        <w:rPr>
          <w:rFonts w:ascii="David" w:hAnsi="David" w:cs="David"/>
          <w:b/>
          <w:bCs/>
          <w:sz w:val="24"/>
          <w:szCs w:val="24"/>
          <w:rtl/>
        </w:rPr>
        <w:t xml:space="preserve">ריבלין </w:t>
      </w:r>
      <w:r w:rsidR="00877A3C" w:rsidRPr="00E74526">
        <w:rPr>
          <w:rFonts w:ascii="David" w:hAnsi="David" w:cs="David"/>
          <w:sz w:val="24"/>
          <w:szCs w:val="24"/>
          <w:rtl/>
        </w:rPr>
        <w:t xml:space="preserve"> מחסור בראיות כי עד סירב להעיד ולא היו רשומות רפואיות</w:t>
      </w:r>
      <w:r w:rsidR="00BC1398" w:rsidRPr="00E74526">
        <w:rPr>
          <w:rFonts w:ascii="David" w:hAnsi="David" w:cs="David"/>
          <w:sz w:val="24"/>
          <w:szCs w:val="24"/>
          <w:rtl/>
        </w:rPr>
        <w:t>.</w:t>
      </w:r>
      <w:r w:rsidR="001268B2" w:rsidRPr="00E74526">
        <w:rPr>
          <w:rFonts w:ascii="David" w:hAnsi="David" w:cs="David"/>
          <w:b/>
          <w:bCs/>
          <w:sz w:val="24"/>
          <w:szCs w:val="24"/>
          <w:rtl/>
        </w:rPr>
        <w:t xml:space="preserve"> שמגר-</w:t>
      </w:r>
      <w:r w:rsidR="001268B2" w:rsidRPr="00E74526">
        <w:rPr>
          <w:rFonts w:ascii="David" w:hAnsi="David" w:cs="David"/>
          <w:sz w:val="24"/>
          <w:szCs w:val="24"/>
          <w:rtl/>
        </w:rPr>
        <w:t xml:space="preserve"> ברגע שמתקיימים תנאיו של ס' 41 ויש אי וודאות שנוצרת ממחסור עובדות שלא נגרם מהתובע אלא מהנתבע, נעדיף להטיל את האחריות על כתפיו של הנתבע ולא על התובע.</w:t>
      </w:r>
      <w:r w:rsidR="00ED1B7D" w:rsidRPr="00E74526">
        <w:rPr>
          <w:rFonts w:ascii="David" w:hAnsi="David" w:cs="David"/>
          <w:sz w:val="24"/>
          <w:szCs w:val="24"/>
          <w:rtl/>
        </w:rPr>
        <w:t xml:space="preserve"> במצב של אי וודאות עובדתית נטיל את אחריות עלויות הטעות השיפוטית על הנתבע בהתקיים נסיבות 41. </w:t>
      </w:r>
    </w:p>
    <w:p w14:paraId="3EF919D9" w14:textId="20EBE51C" w:rsidR="006C2CAA" w:rsidRPr="00E74526" w:rsidRDefault="00DA4334" w:rsidP="00CF6373">
      <w:pPr>
        <w:shd w:val="clear" w:color="auto" w:fill="FFD966" w:themeFill="accent4" w:themeFillTint="99"/>
        <w:tabs>
          <w:tab w:val="left" w:pos="1317"/>
        </w:tabs>
        <w:ind w:left="1317"/>
        <w:rPr>
          <w:rFonts w:ascii="David" w:hAnsi="David" w:cs="David"/>
          <w:sz w:val="24"/>
          <w:szCs w:val="24"/>
          <w:rtl/>
        </w:rPr>
      </w:pPr>
      <w:r w:rsidRPr="00E74526">
        <w:rPr>
          <w:rFonts w:ascii="David" w:hAnsi="David" w:cs="David"/>
          <w:sz w:val="24"/>
          <w:szCs w:val="24"/>
          <w:rtl/>
        </w:rPr>
        <w:t xml:space="preserve">אי אפשר למדוד התרשלות רק מהתוצאה בלבד, כל ניתוח כרוך בסיכון מסוים כי יכול להיות שאין או יש התרשלות וייקרה נזק. אז אי אפשר להניח שהייתה התרשלות רק בגלל הנזק. </w:t>
      </w:r>
    </w:p>
    <w:p w14:paraId="6E091F31" w14:textId="060DD383" w:rsidR="00CF6373" w:rsidRPr="00E74526" w:rsidRDefault="00CF6373" w:rsidP="00DC0AB1">
      <w:pPr>
        <w:shd w:val="clear" w:color="auto" w:fill="FFD966" w:themeFill="accent4" w:themeFillTint="99"/>
        <w:tabs>
          <w:tab w:val="left" w:pos="1317"/>
        </w:tabs>
        <w:ind w:left="1317"/>
        <w:rPr>
          <w:rFonts w:ascii="David" w:hAnsi="David" w:cs="David"/>
          <w:sz w:val="24"/>
          <w:szCs w:val="24"/>
          <w:rtl/>
        </w:rPr>
      </w:pPr>
      <w:r w:rsidRPr="00E74526">
        <w:rPr>
          <w:rFonts w:ascii="David" w:hAnsi="David" w:cs="David"/>
          <w:noProof/>
          <w:sz w:val="24"/>
          <w:szCs w:val="24"/>
        </w:rPr>
        <w:drawing>
          <wp:inline distT="0" distB="0" distL="0" distR="0" wp14:anchorId="5B77F46C" wp14:editId="23E8B70A">
            <wp:extent cx="5277587" cy="106694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7587" cy="1066949"/>
                    </a:xfrm>
                    <a:prstGeom prst="rect">
                      <a:avLst/>
                    </a:prstGeom>
                  </pic:spPr>
                </pic:pic>
              </a:graphicData>
            </a:graphic>
          </wp:inline>
        </w:drawing>
      </w:r>
    </w:p>
    <w:p w14:paraId="39B8998C" w14:textId="77777777" w:rsidR="006C2CAA" w:rsidRPr="006C2CAA" w:rsidRDefault="006C2CAA" w:rsidP="00CF6373">
      <w:pPr>
        <w:shd w:val="clear" w:color="auto" w:fill="FFD966" w:themeFill="accent4" w:themeFillTint="99"/>
        <w:spacing w:line="240" w:lineRule="auto"/>
        <w:ind w:left="1317"/>
        <w:rPr>
          <w:rFonts w:ascii="David" w:eastAsia="Times New Roman" w:hAnsi="David" w:cs="David"/>
          <w:sz w:val="24"/>
          <w:szCs w:val="24"/>
        </w:rPr>
      </w:pPr>
      <w:r w:rsidRPr="006C2CAA">
        <w:rPr>
          <w:rFonts w:ascii="David" w:eastAsia="Times New Roman" w:hAnsi="David" w:cs="David"/>
          <w:sz w:val="24"/>
          <w:szCs w:val="24"/>
          <w:rtl/>
        </w:rPr>
        <w:t>נזכור! שמבחינה סטטיסטית צריך לבחון נזק שנגרם בגלל רשלנות הרופא אל מול נזק שלא נגרם מנזק הרופא ואז סביר יותר להניח שהנזק נגרם מהתרשלות הרופא. אבל זה לא מה שטענה התובעת. אך, התביעה בסוף כן התקבלה לפי סעיף 41 איך זה קרה? התובעת טענה את הטענה שלה לפי הציור מצד ימין</w:t>
      </w:r>
      <w:r w:rsidRPr="006C2CAA">
        <w:rPr>
          <w:rFonts w:ascii="David" w:eastAsia="Times New Roman" w:hAnsi="David" w:cs="David"/>
          <w:b/>
          <w:bCs/>
          <w:i/>
          <w:iCs/>
          <w:sz w:val="24"/>
          <w:szCs w:val="24"/>
          <w:u w:val="single"/>
          <w:rtl/>
        </w:rPr>
        <w:t xml:space="preserve">. </w:t>
      </w:r>
      <w:r w:rsidRPr="006C2CAA">
        <w:rPr>
          <w:rFonts w:ascii="David" w:eastAsia="Times New Roman" w:hAnsi="David" w:cs="David"/>
          <w:b/>
          <w:bCs/>
          <w:sz w:val="24"/>
          <w:szCs w:val="24"/>
          <w:u w:val="single"/>
          <w:rtl/>
        </w:rPr>
        <w:t>בגלל צירוף מקרים ספציפי שחשוב לזכור- למרות הרעיון של ראיות כלליות נצדיק את החלת ס' 41</w:t>
      </w:r>
    </w:p>
    <w:p w14:paraId="79E75D8F" w14:textId="77777777" w:rsidR="006C2CAA" w:rsidRPr="006C2CAA" w:rsidRDefault="006C2CAA" w:rsidP="00E74526">
      <w:pPr>
        <w:shd w:val="clear" w:color="auto" w:fill="FFD966" w:themeFill="accent4" w:themeFillTint="99"/>
        <w:spacing w:line="240" w:lineRule="auto"/>
        <w:ind w:left="1317"/>
        <w:rPr>
          <w:rFonts w:ascii="David" w:eastAsia="Times New Roman" w:hAnsi="David" w:cs="David"/>
          <w:sz w:val="24"/>
          <w:szCs w:val="24"/>
          <w:rtl/>
        </w:rPr>
      </w:pPr>
      <w:r w:rsidRPr="006C2CAA">
        <w:rPr>
          <w:rFonts w:ascii="David" w:eastAsia="Times New Roman" w:hAnsi="David" w:cs="David"/>
          <w:b/>
          <w:bCs/>
          <w:sz w:val="24"/>
          <w:szCs w:val="24"/>
          <w:rtl/>
        </w:rPr>
        <w:t>ריבלין</w:t>
      </w:r>
      <w:r w:rsidRPr="006C2CAA">
        <w:rPr>
          <w:rFonts w:ascii="David" w:eastAsia="Times New Roman" w:hAnsi="David" w:cs="David"/>
          <w:sz w:val="24"/>
          <w:szCs w:val="24"/>
          <w:rtl/>
        </w:rPr>
        <w:t xml:space="preserve"> : </w:t>
      </w:r>
      <w:r w:rsidRPr="006C2CAA">
        <w:rPr>
          <w:rFonts w:ascii="David" w:eastAsia="Times New Roman" w:hAnsi="David" w:cs="David"/>
          <w:sz w:val="24"/>
          <w:szCs w:val="24"/>
          <w:u w:val="single"/>
          <w:rtl/>
        </w:rPr>
        <w:t>בנסיבות העניין ריבלין קיבל את הטענה שהתנאי השלישי של ס' 41 מתקיים בשל שילוב עובדתי כפול:</w:t>
      </w:r>
    </w:p>
    <w:p w14:paraId="3BFD1EA7" w14:textId="77777777" w:rsidR="006C2CAA" w:rsidRPr="006C2CAA" w:rsidRDefault="006C2CAA" w:rsidP="00662090">
      <w:pPr>
        <w:numPr>
          <w:ilvl w:val="0"/>
          <w:numId w:val="36"/>
        </w:numPr>
        <w:shd w:val="clear" w:color="auto" w:fill="FFD966" w:themeFill="accent4" w:themeFillTint="99"/>
        <w:tabs>
          <w:tab w:val="clear" w:pos="720"/>
          <w:tab w:val="num" w:pos="2037"/>
        </w:tabs>
        <w:spacing w:after="0" w:line="240" w:lineRule="auto"/>
        <w:ind w:left="2577"/>
        <w:rPr>
          <w:rFonts w:ascii="David" w:eastAsia="Times New Roman" w:hAnsi="David" w:cs="David"/>
          <w:sz w:val="24"/>
          <w:szCs w:val="24"/>
          <w:rtl/>
        </w:rPr>
      </w:pPr>
      <w:r w:rsidRPr="006C2CAA">
        <w:rPr>
          <w:rFonts w:ascii="David" w:eastAsia="Times New Roman" w:hAnsi="David" w:cs="David"/>
          <w:sz w:val="24"/>
          <w:szCs w:val="24"/>
          <w:rtl/>
        </w:rPr>
        <w:t>מדובר בנזק נדיר בניתוח כזה כאשר הוא מתבצע כראוי, ולכן מתחזקת התחושה שיש אפשרות לרשלנות, אך עדיין, אי אפשר לקבוע על סמך התוצאה בלבד. אפילו אם היא נדירה, ובמקרה כזה, על תנאי נוסף להתקיים (תנאי 2 להלן)</w:t>
      </w:r>
    </w:p>
    <w:p w14:paraId="6060A9BE" w14:textId="0D0454CD" w:rsidR="00B34E12" w:rsidRPr="00E74526" w:rsidRDefault="006C2CAA" w:rsidP="00662090">
      <w:pPr>
        <w:numPr>
          <w:ilvl w:val="0"/>
          <w:numId w:val="36"/>
        </w:numPr>
        <w:shd w:val="clear" w:color="auto" w:fill="FFD966" w:themeFill="accent4" w:themeFillTint="99"/>
        <w:tabs>
          <w:tab w:val="clear" w:pos="720"/>
          <w:tab w:val="num" w:pos="2037"/>
        </w:tabs>
        <w:spacing w:line="240" w:lineRule="auto"/>
        <w:ind w:left="2577"/>
        <w:rPr>
          <w:rFonts w:ascii="David" w:eastAsia="Times New Roman" w:hAnsi="David" w:cs="David"/>
          <w:sz w:val="24"/>
          <w:szCs w:val="24"/>
        </w:rPr>
      </w:pPr>
      <w:r w:rsidRPr="006C2CAA">
        <w:rPr>
          <w:rFonts w:ascii="David" w:eastAsia="Times New Roman" w:hAnsi="David" w:cs="David"/>
          <w:sz w:val="24"/>
          <w:szCs w:val="24"/>
          <w:rtl/>
        </w:rPr>
        <w:t>לא היה רישום רפואי.</w:t>
      </w:r>
    </w:p>
    <w:p w14:paraId="7A35F989" w14:textId="6FD947EF" w:rsidR="00E74526" w:rsidRDefault="00E74526" w:rsidP="00662090">
      <w:pPr>
        <w:pStyle w:val="a7"/>
        <w:numPr>
          <w:ilvl w:val="0"/>
          <w:numId w:val="37"/>
        </w:numPr>
        <w:shd w:val="clear" w:color="auto" w:fill="FFD966" w:themeFill="accent4" w:themeFillTint="99"/>
        <w:spacing w:line="240" w:lineRule="auto"/>
        <w:rPr>
          <w:rFonts w:ascii="David" w:eastAsia="Times New Roman" w:hAnsi="David" w:cs="David"/>
          <w:color w:val="000000"/>
          <w:sz w:val="24"/>
          <w:szCs w:val="24"/>
        </w:rPr>
      </w:pPr>
      <w:r w:rsidRPr="00E74526">
        <w:rPr>
          <w:rFonts w:ascii="David" w:eastAsia="Times New Roman" w:hAnsi="David" w:cs="David"/>
          <w:color w:val="000000"/>
          <w:sz w:val="24"/>
          <w:szCs w:val="24"/>
          <w:rtl/>
        </w:rPr>
        <w:t>כלומר ששני הדברים האלה מתקיימים שגם מתקבלת תוצאה נדירה וגם אין רישום רפואי נוכל לומר שהתנאי השלישי מתקיים ונוכל להפוך את נטל  השכנוע לכתפי הנתבע. גם כאשר הראיות הסטטיסטיות לא מתקיימות כמו שאמורות להתקיים!</w:t>
      </w:r>
    </w:p>
    <w:p w14:paraId="7DA989F7" w14:textId="3588EB8D" w:rsidR="00EA3FC0" w:rsidRDefault="00EA3FC0" w:rsidP="00662090">
      <w:pPr>
        <w:pStyle w:val="a7"/>
        <w:numPr>
          <w:ilvl w:val="0"/>
          <w:numId w:val="37"/>
        </w:numPr>
        <w:shd w:val="clear" w:color="auto" w:fill="FFD966" w:themeFill="accent4" w:themeFillTint="99"/>
        <w:spacing w:line="240" w:lineRule="auto"/>
        <w:rPr>
          <w:rFonts w:ascii="David" w:eastAsia="Times New Roman" w:hAnsi="David" w:cs="David"/>
          <w:color w:val="000000"/>
          <w:sz w:val="24"/>
          <w:szCs w:val="24"/>
        </w:rPr>
      </w:pPr>
      <w:r>
        <w:rPr>
          <w:rFonts w:ascii="David" w:eastAsia="Times New Roman" w:hAnsi="David" w:cs="David" w:hint="cs"/>
          <w:color w:val="000000"/>
          <w:sz w:val="24"/>
          <w:szCs w:val="24"/>
          <w:rtl/>
        </w:rPr>
        <w:t xml:space="preserve">מרגע שהוכח תנאי 3 </w:t>
      </w:r>
      <w:r w:rsidR="00096D02">
        <w:rPr>
          <w:rFonts w:ascii="David" w:eastAsia="Times New Roman" w:hAnsi="David" w:cs="David"/>
          <w:color w:val="000000"/>
          <w:sz w:val="24"/>
          <w:szCs w:val="24"/>
          <w:rtl/>
        </w:rPr>
        <w:t>–</w:t>
      </w:r>
      <w:r w:rsidR="00096D02">
        <w:rPr>
          <w:rFonts w:ascii="David" w:eastAsia="Times New Roman" w:hAnsi="David" w:cs="David" w:hint="cs"/>
          <w:color w:val="000000"/>
          <w:sz w:val="24"/>
          <w:szCs w:val="24"/>
          <w:rtl/>
        </w:rPr>
        <w:t xml:space="preserve"> החזקה היא שהתובע עמד גם בהוכחת הקש"ס בין התנהגות הנתבע לנזק שקרה לו. </w:t>
      </w:r>
      <w:r w:rsidR="008A7101">
        <w:rPr>
          <w:rFonts w:ascii="David" w:eastAsia="Times New Roman" w:hAnsi="David" w:cs="David" w:hint="cs"/>
          <w:color w:val="000000"/>
          <w:sz w:val="24"/>
          <w:szCs w:val="24"/>
          <w:rtl/>
        </w:rPr>
        <w:t>הנתבעים יכולים לסתור את החזקה ולהוכיח שלא התרשלו</w:t>
      </w:r>
      <w:r w:rsidR="00C933A8">
        <w:rPr>
          <w:rFonts w:ascii="David" w:eastAsia="Times New Roman" w:hAnsi="David" w:cs="David" w:hint="cs"/>
          <w:color w:val="000000"/>
          <w:sz w:val="24"/>
          <w:szCs w:val="24"/>
          <w:rtl/>
        </w:rPr>
        <w:t>.</w:t>
      </w:r>
    </w:p>
    <w:p w14:paraId="19CE51C2" w14:textId="3B94DE6A" w:rsidR="00DA1C9B" w:rsidRPr="001E6F22" w:rsidRDefault="001E6F22" w:rsidP="00DA1C9B">
      <w:pPr>
        <w:rPr>
          <w:rFonts w:ascii="David" w:hAnsi="David" w:cs="David"/>
          <w:b/>
          <w:bCs/>
          <w:sz w:val="28"/>
          <w:szCs w:val="28"/>
          <w:shd w:val="clear" w:color="auto" w:fill="F4B083" w:themeFill="accent2" w:themeFillTint="99"/>
          <w:rtl/>
        </w:rPr>
      </w:pPr>
      <w:r w:rsidRPr="001E6F22">
        <w:rPr>
          <w:rFonts w:ascii="David" w:hAnsi="David" w:cs="David"/>
          <w:b/>
          <w:bCs/>
          <w:sz w:val="24"/>
          <w:szCs w:val="24"/>
          <w:rtl/>
        </w:rPr>
        <w:t xml:space="preserve">בס' 41 אני מוכיחה את תנאי הסעיף המצטברים- ואז לא צריכה להוכיח התרשלות </w:t>
      </w:r>
      <w:proofErr w:type="spellStart"/>
      <w:r w:rsidRPr="001E6F22">
        <w:rPr>
          <w:rFonts w:ascii="David" w:hAnsi="David" w:cs="David"/>
          <w:b/>
          <w:bCs/>
          <w:sz w:val="24"/>
          <w:szCs w:val="24"/>
          <w:rtl/>
        </w:rPr>
        <w:t>וקש"ס</w:t>
      </w:r>
      <w:proofErr w:type="spellEnd"/>
      <w:r w:rsidRPr="001E6F22">
        <w:rPr>
          <w:rFonts w:ascii="David" w:hAnsi="David" w:cs="David"/>
          <w:b/>
          <w:bCs/>
          <w:sz w:val="24"/>
          <w:szCs w:val="24"/>
          <w:rtl/>
        </w:rPr>
        <w:t>. הנטל מתהפך לכתפי הנתבע. להבדיל מס' 38 שם נוצרת חזקה רק לגבי ההתרשלות ואני עדיין צריכה להוכיח קש"ס.</w:t>
      </w:r>
    </w:p>
    <w:p w14:paraId="60C146BA" w14:textId="2F815F33" w:rsidR="00C933A8" w:rsidRDefault="00346C88" w:rsidP="00662090">
      <w:pPr>
        <w:pStyle w:val="a7"/>
        <w:numPr>
          <w:ilvl w:val="0"/>
          <w:numId w:val="23"/>
        </w:numPr>
        <w:rPr>
          <w:rFonts w:ascii="David" w:hAnsi="David" w:cs="David"/>
          <w:b/>
          <w:bCs/>
          <w:sz w:val="24"/>
          <w:szCs w:val="24"/>
        </w:rPr>
      </w:pPr>
      <w:r w:rsidRPr="00DA1C9B">
        <w:rPr>
          <w:rFonts w:ascii="David" w:hAnsi="David" w:cs="David"/>
          <w:b/>
          <w:bCs/>
          <w:sz w:val="24"/>
          <w:szCs w:val="24"/>
          <w:shd w:val="clear" w:color="auto" w:fill="F4B083" w:themeFill="accent2" w:themeFillTint="99"/>
          <w:rtl/>
        </w:rPr>
        <w:t>לחילופין , דוקטרינת הנזק הראייתי</w:t>
      </w:r>
      <w:r w:rsidR="006571E5">
        <w:rPr>
          <w:rFonts w:ascii="David" w:hAnsi="David" w:cs="David" w:hint="cs"/>
          <w:b/>
          <w:bCs/>
          <w:sz w:val="24"/>
          <w:szCs w:val="24"/>
          <w:shd w:val="clear" w:color="auto" w:fill="F4B083" w:themeFill="accent2" w:themeFillTint="99"/>
          <w:rtl/>
        </w:rPr>
        <w:t xml:space="preserve"> ס</w:t>
      </w:r>
      <w:r w:rsidR="0030769F">
        <w:rPr>
          <w:rFonts w:ascii="David" w:hAnsi="David" w:cs="David" w:hint="cs"/>
          <w:b/>
          <w:bCs/>
          <w:sz w:val="24"/>
          <w:szCs w:val="24"/>
          <w:shd w:val="clear" w:color="auto" w:fill="F4B083" w:themeFill="accent2" w:themeFillTint="99"/>
          <w:rtl/>
        </w:rPr>
        <w:t xml:space="preserve">' </w:t>
      </w:r>
      <w:r w:rsidR="006571E5">
        <w:rPr>
          <w:rFonts w:ascii="David" w:hAnsi="David" w:cs="David" w:hint="cs"/>
          <w:b/>
          <w:bCs/>
          <w:sz w:val="24"/>
          <w:szCs w:val="24"/>
          <w:shd w:val="clear" w:color="auto" w:fill="F4B083" w:themeFill="accent2" w:themeFillTint="99"/>
          <w:rtl/>
        </w:rPr>
        <w:t>35</w:t>
      </w:r>
      <w:r w:rsidR="0030769F">
        <w:rPr>
          <w:rFonts w:ascii="David" w:hAnsi="David" w:cs="David" w:hint="cs"/>
          <w:b/>
          <w:bCs/>
          <w:sz w:val="24"/>
          <w:szCs w:val="24"/>
          <w:shd w:val="clear" w:color="auto" w:fill="F4B083" w:themeFill="accent2" w:themeFillTint="99"/>
          <w:rtl/>
        </w:rPr>
        <w:t xml:space="preserve"> </w:t>
      </w:r>
      <w:r w:rsidR="000732A2">
        <w:rPr>
          <w:rFonts w:ascii="David" w:hAnsi="David" w:cs="David" w:hint="cs"/>
          <w:b/>
          <w:bCs/>
          <w:sz w:val="24"/>
          <w:szCs w:val="24"/>
          <w:shd w:val="clear" w:color="auto" w:fill="F4B083" w:themeFill="accent2" w:themeFillTint="99"/>
          <w:rtl/>
        </w:rPr>
        <w:t>(</w:t>
      </w:r>
      <w:r w:rsidR="0030769F">
        <w:rPr>
          <w:rFonts w:ascii="David" w:hAnsi="David" w:cs="David" w:hint="cs"/>
          <w:b/>
          <w:bCs/>
          <w:sz w:val="24"/>
          <w:szCs w:val="24"/>
          <w:shd w:val="clear" w:color="auto" w:fill="F4B083" w:themeFill="accent2" w:themeFillTint="99"/>
          <w:rtl/>
        </w:rPr>
        <w:t xml:space="preserve">לגבי </w:t>
      </w:r>
      <w:r w:rsidR="000732A2">
        <w:rPr>
          <w:rFonts w:ascii="David" w:hAnsi="David" w:cs="David" w:hint="cs"/>
          <w:b/>
          <w:bCs/>
          <w:sz w:val="24"/>
          <w:szCs w:val="24"/>
          <w:shd w:val="clear" w:color="auto" w:fill="F4B083" w:themeFill="accent2" w:themeFillTint="99"/>
          <w:rtl/>
        </w:rPr>
        <w:t>התרשלות וסיבתיות)</w:t>
      </w:r>
      <w:r w:rsidR="00DA1C9B" w:rsidRPr="00DA1C9B">
        <w:rPr>
          <w:rFonts w:ascii="David" w:hAnsi="David" w:cs="David"/>
          <w:b/>
          <w:bCs/>
          <w:sz w:val="24"/>
          <w:szCs w:val="24"/>
          <w:rtl/>
        </w:rPr>
        <w:t xml:space="preserve"> –</w:t>
      </w:r>
      <w:r w:rsidR="00DA1C9B">
        <w:rPr>
          <w:rFonts w:ascii="David" w:hAnsi="David" w:cs="David" w:hint="cs"/>
          <w:b/>
          <w:bCs/>
          <w:sz w:val="24"/>
          <w:szCs w:val="24"/>
          <w:rtl/>
        </w:rPr>
        <w:t xml:space="preserve"> </w:t>
      </w:r>
    </w:p>
    <w:p w14:paraId="486EF3AA" w14:textId="6386A9A8" w:rsidR="00DA1C9B" w:rsidRDefault="00DA1C9B" w:rsidP="00DA1C9B">
      <w:pPr>
        <w:pStyle w:val="a7"/>
        <w:ind w:left="927"/>
        <w:rPr>
          <w:rFonts w:ascii="David" w:hAnsi="David" w:cs="David"/>
          <w:b/>
          <w:bCs/>
          <w:sz w:val="24"/>
          <w:szCs w:val="24"/>
          <w:shd w:val="clear" w:color="auto" w:fill="F4B083" w:themeFill="accent2" w:themeFillTint="99"/>
          <w:rtl/>
        </w:rPr>
      </w:pPr>
    </w:p>
    <w:p w14:paraId="40277742" w14:textId="14A7DCD5" w:rsidR="00DA1C9B" w:rsidRDefault="000145C9" w:rsidP="00DA1C9B">
      <w:pPr>
        <w:pStyle w:val="a7"/>
        <w:ind w:left="927"/>
        <w:rPr>
          <w:rFonts w:ascii="David" w:hAnsi="David" w:cs="David"/>
          <w:sz w:val="24"/>
          <w:szCs w:val="24"/>
          <w:rtl/>
        </w:rPr>
      </w:pPr>
      <w:r w:rsidRPr="000145C9">
        <w:rPr>
          <w:rFonts w:ascii="David" w:hAnsi="David" w:cs="David" w:hint="cs"/>
          <w:b/>
          <w:bCs/>
          <w:sz w:val="24"/>
          <w:szCs w:val="24"/>
          <w:rtl/>
        </w:rPr>
        <w:t xml:space="preserve">ריבלין </w:t>
      </w:r>
      <w:r>
        <w:rPr>
          <w:rFonts w:ascii="David" w:hAnsi="David" w:cs="David" w:hint="cs"/>
          <w:b/>
          <w:bCs/>
          <w:sz w:val="24"/>
          <w:szCs w:val="24"/>
          <w:rtl/>
        </w:rPr>
        <w:t xml:space="preserve"> בעניין צ'צ'יק </w:t>
      </w:r>
      <w:r w:rsidRPr="000145C9">
        <w:rPr>
          <w:rFonts w:ascii="David" w:hAnsi="David" w:cs="David" w:hint="cs"/>
          <w:sz w:val="24"/>
          <w:szCs w:val="24"/>
          <w:rtl/>
        </w:rPr>
        <w:t>מסביר שניתן להגיע לאותה מסקנה גם דרך דוק' הנזק הראייתי</w:t>
      </w:r>
      <w:r>
        <w:rPr>
          <w:rFonts w:ascii="David" w:hAnsi="David" w:cs="David" w:hint="cs"/>
          <w:b/>
          <w:bCs/>
          <w:sz w:val="24"/>
          <w:szCs w:val="24"/>
          <w:rtl/>
        </w:rPr>
        <w:t xml:space="preserve">, </w:t>
      </w:r>
      <w:r w:rsidR="00F0205A">
        <w:rPr>
          <w:rFonts w:ascii="David" w:hAnsi="David" w:cs="David" w:hint="cs"/>
          <w:sz w:val="24"/>
          <w:szCs w:val="24"/>
          <w:rtl/>
        </w:rPr>
        <w:t xml:space="preserve">אם הנתבע הסתיר ראיות שיכולות לסייע לתובע להוכיח את תביעתו אז נעביר את נטל ההוכחה לנתבע. </w:t>
      </w:r>
    </w:p>
    <w:p w14:paraId="06CF8517" w14:textId="4154134A" w:rsidR="00F0205A" w:rsidRDefault="00986B3F" w:rsidP="00DA1C9B">
      <w:pPr>
        <w:pStyle w:val="a7"/>
        <w:ind w:left="927"/>
        <w:rPr>
          <w:rFonts w:ascii="David" w:hAnsi="David" w:cs="David"/>
          <w:sz w:val="24"/>
          <w:szCs w:val="24"/>
          <w:rtl/>
        </w:rPr>
      </w:pPr>
      <w:r w:rsidRPr="00986B3F">
        <w:rPr>
          <w:rFonts w:ascii="David" w:hAnsi="David" w:cs="David" w:hint="cs"/>
          <w:sz w:val="24"/>
          <w:szCs w:val="24"/>
          <w:rtl/>
        </w:rPr>
        <w:t>הדוק' התפתחה מהספרות התיאורטית (אריאל פורת)</w:t>
      </w:r>
      <w:r w:rsidR="00DD75CC">
        <w:rPr>
          <w:rFonts w:ascii="David" w:hAnsi="David" w:cs="David" w:hint="cs"/>
          <w:sz w:val="24"/>
          <w:szCs w:val="24"/>
          <w:rtl/>
        </w:rPr>
        <w:t xml:space="preserve"> </w:t>
      </w:r>
      <w:r w:rsidR="00DD75CC">
        <w:rPr>
          <w:rFonts w:ascii="David" w:hAnsi="David" w:cs="David"/>
          <w:sz w:val="24"/>
          <w:szCs w:val="24"/>
          <w:rtl/>
        </w:rPr>
        <w:t>–</w:t>
      </w:r>
      <w:r w:rsidR="00DD75CC">
        <w:rPr>
          <w:rFonts w:ascii="David" w:hAnsi="David" w:cs="David" w:hint="cs"/>
          <w:sz w:val="24"/>
          <w:szCs w:val="24"/>
          <w:rtl/>
        </w:rPr>
        <w:t xml:space="preserve"> כאשר התובע לא יכול להוכיח את תביעתו ב- נזיקין בגלל שהנתבע בכוונה או ב</w:t>
      </w:r>
      <w:r w:rsidR="008E43CC">
        <w:rPr>
          <w:rFonts w:ascii="David" w:hAnsi="David" w:cs="David" w:hint="cs"/>
          <w:sz w:val="24"/>
          <w:szCs w:val="24"/>
          <w:rtl/>
        </w:rPr>
        <w:t xml:space="preserve">רשלנות בלבד, מנע מבחינה ראייתית. בעיקר במצבים רפואיים כי יש </w:t>
      </w:r>
      <w:r w:rsidR="008E43CC" w:rsidRPr="009F7946">
        <w:rPr>
          <w:rFonts w:ascii="David" w:hAnsi="David" w:cs="David" w:hint="cs"/>
          <w:b/>
          <w:bCs/>
          <w:sz w:val="24"/>
          <w:szCs w:val="24"/>
          <w:rtl/>
        </w:rPr>
        <w:t>פערי מידע</w:t>
      </w:r>
      <w:r w:rsidR="00857665">
        <w:rPr>
          <w:rFonts w:ascii="David" w:hAnsi="David" w:cs="David" w:hint="cs"/>
          <w:sz w:val="24"/>
          <w:szCs w:val="24"/>
          <w:rtl/>
        </w:rPr>
        <w:t xml:space="preserve">. </w:t>
      </w:r>
      <w:r w:rsidR="00DC0E86">
        <w:rPr>
          <w:rFonts w:ascii="David" w:hAnsi="David" w:cs="David" w:hint="cs"/>
          <w:sz w:val="24"/>
          <w:szCs w:val="24"/>
          <w:rtl/>
        </w:rPr>
        <w:t>ישנה חזקה שהנתבע התרשל אלא אם כן יוכיח אחרת.</w:t>
      </w:r>
    </w:p>
    <w:p w14:paraId="5174D7B9" w14:textId="77777777" w:rsidR="00E466E2" w:rsidRDefault="00E466E2" w:rsidP="00DA1C9B">
      <w:pPr>
        <w:pStyle w:val="a7"/>
        <w:ind w:left="927"/>
        <w:rPr>
          <w:rFonts w:ascii="David" w:hAnsi="David" w:cs="David"/>
          <w:sz w:val="24"/>
          <w:szCs w:val="24"/>
          <w:rtl/>
        </w:rPr>
      </w:pPr>
    </w:p>
    <w:p w14:paraId="0A28ABD5" w14:textId="45AC2B2C" w:rsidR="00DC0E86" w:rsidRDefault="00CF0053" w:rsidP="00662090">
      <w:pPr>
        <w:pStyle w:val="a7"/>
        <w:numPr>
          <w:ilvl w:val="0"/>
          <w:numId w:val="24"/>
        </w:numPr>
        <w:rPr>
          <w:rFonts w:ascii="David" w:hAnsi="David" w:cs="David"/>
          <w:sz w:val="24"/>
          <w:szCs w:val="24"/>
          <w:rtl/>
        </w:rPr>
      </w:pPr>
      <w:r w:rsidRPr="00CF0053">
        <w:rPr>
          <w:rFonts w:ascii="David" w:hAnsi="David" w:cs="David"/>
          <w:b/>
          <w:bCs/>
          <w:sz w:val="24"/>
          <w:szCs w:val="24"/>
          <w:highlight w:val="lightGray"/>
          <w:u w:val="single"/>
          <w:rtl/>
        </w:rPr>
        <w:t xml:space="preserve">אם משתמשים </w:t>
      </w:r>
      <w:r w:rsidRPr="00A7022B">
        <w:rPr>
          <w:rFonts w:ascii="David" w:hAnsi="David" w:cs="David"/>
          <w:b/>
          <w:bCs/>
          <w:sz w:val="24"/>
          <w:szCs w:val="24"/>
          <w:highlight w:val="darkGray"/>
          <w:u w:val="single"/>
          <w:rtl/>
        </w:rPr>
        <w:t>בסעיף 41-</w:t>
      </w:r>
      <w:r w:rsidRPr="00CF0053">
        <w:rPr>
          <w:rFonts w:ascii="David" w:hAnsi="David" w:cs="David"/>
          <w:b/>
          <w:bCs/>
          <w:sz w:val="24"/>
          <w:szCs w:val="24"/>
          <w:rtl/>
        </w:rPr>
        <w:t xml:space="preserve"> הוא מקים 2 חזקות </w:t>
      </w:r>
      <w:r>
        <w:rPr>
          <w:rFonts w:ascii="Calibri" w:hAnsi="Calibri" w:cs="Calibri"/>
          <w:sz w:val="24"/>
          <w:szCs w:val="24"/>
        </w:rPr>
        <w:t>←</w:t>
      </w:r>
      <w:r w:rsidRPr="00CF0053">
        <w:rPr>
          <w:rFonts w:ascii="David" w:hAnsi="David" w:cs="David"/>
          <w:sz w:val="24"/>
          <w:szCs w:val="24"/>
          <w:rtl/>
        </w:rPr>
        <w:t xml:space="preserve">מעביר את הנטל לגבי </w:t>
      </w:r>
      <w:r w:rsidRPr="00CF0053">
        <w:rPr>
          <w:rFonts w:ascii="David" w:hAnsi="David" w:cs="David"/>
          <w:sz w:val="24"/>
          <w:szCs w:val="24"/>
          <w:u w:val="single"/>
          <w:rtl/>
        </w:rPr>
        <w:t>ההתרשלות</w:t>
      </w:r>
      <w:r w:rsidRPr="00CF0053">
        <w:rPr>
          <w:rFonts w:ascii="David" w:hAnsi="David" w:cs="David"/>
          <w:sz w:val="24"/>
          <w:szCs w:val="24"/>
          <w:rtl/>
        </w:rPr>
        <w:t xml:space="preserve"> וגם לגבי </w:t>
      </w:r>
      <w:r w:rsidRPr="00CF0053">
        <w:rPr>
          <w:rFonts w:ascii="David" w:hAnsi="David" w:cs="David"/>
          <w:sz w:val="24"/>
          <w:szCs w:val="24"/>
          <w:u w:val="single"/>
          <w:rtl/>
        </w:rPr>
        <w:t>קשר סיבתי</w:t>
      </w:r>
      <w:r w:rsidRPr="00CF0053">
        <w:rPr>
          <w:rFonts w:ascii="David" w:hAnsi="David" w:cs="David"/>
          <w:sz w:val="24"/>
          <w:szCs w:val="24"/>
          <w:rtl/>
        </w:rPr>
        <w:t xml:space="preserve">. במקרה כזה </w:t>
      </w:r>
      <w:r w:rsidRPr="00CF0053">
        <w:rPr>
          <w:rFonts w:ascii="David" w:hAnsi="David" w:cs="David"/>
          <w:b/>
          <w:bCs/>
          <w:sz w:val="24"/>
          <w:szCs w:val="24"/>
          <w:rtl/>
        </w:rPr>
        <w:t xml:space="preserve">הנתבע יצטרך להפריך </w:t>
      </w:r>
      <w:r w:rsidRPr="00CF0053">
        <w:rPr>
          <w:rFonts w:ascii="David" w:hAnsi="David" w:cs="David"/>
          <w:b/>
          <w:bCs/>
          <w:sz w:val="24"/>
          <w:szCs w:val="24"/>
          <w:u w:val="single"/>
          <w:rtl/>
        </w:rPr>
        <w:t>לפחות</w:t>
      </w:r>
      <w:r w:rsidRPr="00CF0053">
        <w:rPr>
          <w:rFonts w:ascii="David" w:hAnsi="David" w:cs="David"/>
          <w:b/>
          <w:bCs/>
          <w:sz w:val="24"/>
          <w:szCs w:val="24"/>
          <w:rtl/>
        </w:rPr>
        <w:t xml:space="preserve"> אחת משתי החזקות</w:t>
      </w:r>
      <w:r w:rsidRPr="00CF0053">
        <w:rPr>
          <w:rFonts w:ascii="David" w:hAnsi="David" w:cs="David"/>
          <w:sz w:val="24"/>
          <w:szCs w:val="24"/>
          <w:rtl/>
        </w:rPr>
        <w:t>. אם הוא יוכיח שלא מתקיים קש"ס אז כל הסעיף נופל. כדי להוכיח רשלנות צריך שכל היסודות יתקיימו.</w:t>
      </w:r>
    </w:p>
    <w:p w14:paraId="06B5399E" w14:textId="1B324F46" w:rsidR="00A058E1" w:rsidRDefault="00E466E2" w:rsidP="00662090">
      <w:pPr>
        <w:pStyle w:val="a7"/>
        <w:numPr>
          <w:ilvl w:val="0"/>
          <w:numId w:val="24"/>
        </w:numPr>
        <w:rPr>
          <w:rFonts w:ascii="David" w:hAnsi="David" w:cs="David"/>
          <w:sz w:val="24"/>
          <w:szCs w:val="24"/>
        </w:rPr>
      </w:pPr>
      <w:r w:rsidRPr="00E466E2">
        <w:rPr>
          <w:rFonts w:ascii="David" w:hAnsi="David" w:cs="David"/>
          <w:b/>
          <w:bCs/>
          <w:sz w:val="24"/>
          <w:szCs w:val="24"/>
          <w:highlight w:val="lightGray"/>
          <w:rtl/>
        </w:rPr>
        <w:lastRenderedPageBreak/>
        <w:t>לגבי דוקטרינת הנזק הראייתי</w:t>
      </w:r>
      <w:r w:rsidR="00A058E1">
        <w:rPr>
          <w:rFonts w:ascii="David" w:hAnsi="David" w:cs="David" w:hint="cs"/>
          <w:b/>
          <w:bCs/>
          <w:sz w:val="24"/>
          <w:szCs w:val="24"/>
          <w:highlight w:val="lightGray"/>
          <w:rtl/>
        </w:rPr>
        <w:t>(מקלה)</w:t>
      </w:r>
      <w:r w:rsidRPr="00E466E2">
        <w:rPr>
          <w:rFonts w:ascii="David" w:hAnsi="David" w:cs="David"/>
          <w:b/>
          <w:bCs/>
          <w:sz w:val="24"/>
          <w:szCs w:val="24"/>
          <w:highlight w:val="lightGray"/>
          <w:rtl/>
        </w:rPr>
        <w:t>-</w:t>
      </w:r>
      <w:r w:rsidRPr="00E466E2">
        <w:rPr>
          <w:rFonts w:ascii="David" w:hAnsi="David" w:cs="David"/>
          <w:b/>
          <w:bCs/>
          <w:sz w:val="24"/>
          <w:szCs w:val="24"/>
          <w:rtl/>
        </w:rPr>
        <w:t xml:space="preserve"> </w:t>
      </w:r>
      <w:r w:rsidRPr="00E466E2">
        <w:rPr>
          <w:rFonts w:ascii="David" w:hAnsi="David" w:cs="David"/>
          <w:sz w:val="24"/>
          <w:szCs w:val="24"/>
          <w:rtl/>
        </w:rPr>
        <w:t xml:space="preserve">מה שצריך </w:t>
      </w:r>
      <w:r w:rsidRPr="00E466E2">
        <w:rPr>
          <w:rFonts w:ascii="David" w:hAnsi="David" w:cs="David"/>
          <w:sz w:val="24"/>
          <w:szCs w:val="24"/>
          <w:u w:val="single"/>
          <w:rtl/>
        </w:rPr>
        <w:t>להוכיח</w:t>
      </w:r>
      <w:r w:rsidRPr="00E466E2">
        <w:rPr>
          <w:rFonts w:ascii="David" w:hAnsi="David" w:cs="David"/>
          <w:sz w:val="24"/>
          <w:szCs w:val="24"/>
          <w:rtl/>
        </w:rPr>
        <w:t xml:space="preserve"> זה </w:t>
      </w:r>
      <w:r w:rsidRPr="00E466E2">
        <w:rPr>
          <w:rFonts w:ascii="David" w:hAnsi="David" w:cs="David"/>
          <w:sz w:val="24"/>
          <w:szCs w:val="24"/>
          <w:u w:val="single"/>
          <w:rtl/>
        </w:rPr>
        <w:t>שהנתבע הסתיר מידע בכוונה או ברשלנות</w:t>
      </w:r>
      <w:r w:rsidRPr="00E466E2">
        <w:rPr>
          <w:rFonts w:ascii="David" w:hAnsi="David" w:cs="David"/>
          <w:sz w:val="24"/>
          <w:szCs w:val="24"/>
          <w:rtl/>
        </w:rPr>
        <w:t>.</w:t>
      </w:r>
    </w:p>
    <w:p w14:paraId="19D19E69" w14:textId="77777777" w:rsidR="00863C39" w:rsidRPr="002522FE" w:rsidRDefault="00863C39" w:rsidP="00863C39">
      <w:pPr>
        <w:rPr>
          <w:rFonts w:ascii="David" w:hAnsi="David" w:cs="David"/>
          <w:sz w:val="24"/>
          <w:szCs w:val="24"/>
          <w:rtl/>
        </w:rPr>
      </w:pPr>
    </w:p>
    <w:p w14:paraId="71AB3F13" w14:textId="5236EDE8" w:rsidR="00A058E1" w:rsidRDefault="00A058E1" w:rsidP="00662090">
      <w:pPr>
        <w:pStyle w:val="a7"/>
        <w:numPr>
          <w:ilvl w:val="0"/>
          <w:numId w:val="23"/>
        </w:numPr>
        <w:rPr>
          <w:rFonts w:ascii="David" w:hAnsi="David" w:cs="David"/>
          <w:b/>
          <w:bCs/>
          <w:sz w:val="24"/>
          <w:szCs w:val="24"/>
        </w:rPr>
      </w:pPr>
      <w:r w:rsidRPr="00A7022B">
        <w:rPr>
          <w:rFonts w:ascii="David" w:hAnsi="David" w:cs="David" w:hint="cs"/>
          <w:b/>
          <w:bCs/>
          <w:sz w:val="24"/>
          <w:szCs w:val="24"/>
          <w:highlight w:val="darkGray"/>
          <w:shd w:val="clear" w:color="auto" w:fill="F7CAAC" w:themeFill="accent2" w:themeFillTint="66"/>
          <w:rtl/>
        </w:rPr>
        <w:t>סעיף 38 לפקנ"ז</w:t>
      </w:r>
      <w:r w:rsidRPr="008B1806">
        <w:rPr>
          <w:rFonts w:ascii="David" w:hAnsi="David" w:cs="David" w:hint="cs"/>
          <w:b/>
          <w:bCs/>
          <w:sz w:val="24"/>
          <w:szCs w:val="24"/>
          <w:shd w:val="clear" w:color="auto" w:fill="F7CAAC" w:themeFill="accent2" w:themeFillTint="66"/>
          <w:rtl/>
        </w:rPr>
        <w:t xml:space="preserve"> </w:t>
      </w:r>
      <w:r w:rsidR="008B1806" w:rsidRPr="008B1806">
        <w:rPr>
          <w:rFonts w:ascii="David" w:hAnsi="David" w:cs="David"/>
          <w:b/>
          <w:bCs/>
          <w:sz w:val="24"/>
          <w:szCs w:val="24"/>
          <w:shd w:val="clear" w:color="auto" w:fill="F7CAAC" w:themeFill="accent2" w:themeFillTint="66"/>
          <w:rtl/>
        </w:rPr>
        <w:t>–</w:t>
      </w:r>
      <w:r w:rsidR="008B1806" w:rsidRPr="008B1806">
        <w:rPr>
          <w:rFonts w:ascii="David" w:hAnsi="David" w:cs="David" w:hint="cs"/>
          <w:b/>
          <w:bCs/>
          <w:sz w:val="24"/>
          <w:szCs w:val="24"/>
          <w:shd w:val="clear" w:color="auto" w:fill="F7CAAC" w:themeFill="accent2" w:themeFillTint="66"/>
          <w:rtl/>
        </w:rPr>
        <w:t xml:space="preserve"> חובת ראיה ברשלנות לגבי דברים מסוכנים</w:t>
      </w:r>
      <w:r w:rsidR="008B1806">
        <w:rPr>
          <w:rFonts w:ascii="David" w:hAnsi="David" w:cs="David" w:hint="cs"/>
          <w:b/>
          <w:bCs/>
          <w:sz w:val="24"/>
          <w:szCs w:val="24"/>
          <w:rtl/>
        </w:rPr>
        <w:t xml:space="preserve"> </w:t>
      </w:r>
      <w:r w:rsidR="008F5A80">
        <w:rPr>
          <w:rFonts w:ascii="David" w:hAnsi="David" w:cs="David"/>
          <w:b/>
          <w:bCs/>
          <w:sz w:val="24"/>
          <w:szCs w:val="24"/>
          <w:rtl/>
        </w:rPr>
        <w:t>–</w:t>
      </w:r>
      <w:r w:rsidR="008B1806">
        <w:rPr>
          <w:rFonts w:ascii="David" w:hAnsi="David" w:cs="David" w:hint="cs"/>
          <w:b/>
          <w:bCs/>
          <w:sz w:val="24"/>
          <w:szCs w:val="24"/>
          <w:rtl/>
        </w:rPr>
        <w:t xml:space="preserve"> </w:t>
      </w:r>
      <w:r w:rsidR="008F5A80">
        <w:rPr>
          <w:rFonts w:ascii="David" w:hAnsi="David" w:cs="David" w:hint="cs"/>
          <w:b/>
          <w:bCs/>
          <w:sz w:val="24"/>
          <w:szCs w:val="24"/>
          <w:rtl/>
        </w:rPr>
        <w:t>רק לגבי התרשלות</w:t>
      </w:r>
    </w:p>
    <w:p w14:paraId="2051D0AC" w14:textId="77777777" w:rsidR="006E3694" w:rsidRPr="006E3694" w:rsidRDefault="006E3694" w:rsidP="006E3694">
      <w:pPr>
        <w:pStyle w:val="a7"/>
        <w:ind w:left="927"/>
        <w:rPr>
          <w:rFonts w:ascii="David" w:hAnsi="David" w:cs="David"/>
          <w:b/>
          <w:bCs/>
          <w:sz w:val="24"/>
          <w:szCs w:val="24"/>
        </w:rPr>
      </w:pPr>
    </w:p>
    <w:p w14:paraId="4ACC452D" w14:textId="56740329" w:rsidR="006E3694" w:rsidRDefault="006E3694" w:rsidP="00662090">
      <w:pPr>
        <w:pStyle w:val="a7"/>
        <w:numPr>
          <w:ilvl w:val="1"/>
          <w:numId w:val="36"/>
        </w:numPr>
        <w:tabs>
          <w:tab w:val="left" w:pos="1016"/>
        </w:tabs>
        <w:rPr>
          <w:rFonts w:ascii="David" w:hAnsi="David" w:cs="David"/>
          <w:sz w:val="24"/>
          <w:szCs w:val="24"/>
          <w:highlight w:val="yellow"/>
        </w:rPr>
      </w:pPr>
      <w:r w:rsidRPr="006E3694">
        <w:rPr>
          <w:rFonts w:ascii="David" w:hAnsi="David" w:cs="David"/>
          <w:sz w:val="24"/>
          <w:szCs w:val="24"/>
          <w:highlight w:val="yellow"/>
          <w:rtl/>
        </w:rPr>
        <w:t xml:space="preserve">דבר מסוכן </w:t>
      </w:r>
      <w:r w:rsidR="002522FE">
        <w:rPr>
          <w:rFonts w:ascii="David" w:hAnsi="David" w:cs="David" w:hint="cs"/>
          <w:sz w:val="24"/>
          <w:szCs w:val="24"/>
          <w:highlight w:val="yellow"/>
          <w:rtl/>
        </w:rPr>
        <w:t>(מסוכן+ שימוש רגיל).</w:t>
      </w:r>
    </w:p>
    <w:p w14:paraId="0D6951CE" w14:textId="77777777" w:rsidR="008705A0" w:rsidRDefault="008705A0" w:rsidP="008705A0">
      <w:pPr>
        <w:pStyle w:val="a7"/>
        <w:tabs>
          <w:tab w:val="left" w:pos="1016"/>
        </w:tabs>
        <w:ind w:left="1440"/>
        <w:rPr>
          <w:rFonts w:ascii="David" w:hAnsi="David" w:cs="David"/>
          <w:sz w:val="24"/>
          <w:szCs w:val="24"/>
          <w:highlight w:val="yellow"/>
        </w:rPr>
      </w:pPr>
    </w:p>
    <w:p w14:paraId="0B264E7F" w14:textId="44C73044" w:rsidR="008705A0" w:rsidRDefault="008705A0" w:rsidP="003C2550">
      <w:pPr>
        <w:pStyle w:val="a7"/>
        <w:shd w:val="clear" w:color="auto" w:fill="FFD966" w:themeFill="accent4" w:themeFillTint="99"/>
        <w:tabs>
          <w:tab w:val="left" w:pos="1016"/>
        </w:tabs>
        <w:ind w:left="1440"/>
        <w:rPr>
          <w:rFonts w:ascii="David" w:hAnsi="David" w:cs="David"/>
          <w:b/>
          <w:bCs/>
          <w:sz w:val="24"/>
          <w:szCs w:val="24"/>
          <w:rtl/>
        </w:rPr>
      </w:pPr>
      <w:r w:rsidRPr="008705A0">
        <w:rPr>
          <w:rFonts w:ascii="David" w:hAnsi="David" w:cs="David" w:hint="cs"/>
          <w:b/>
          <w:bCs/>
          <w:sz w:val="24"/>
          <w:szCs w:val="24"/>
          <w:u w:val="single"/>
          <w:rtl/>
        </w:rPr>
        <w:t>פס"ד נאצר נ' מדינת ישראל</w:t>
      </w:r>
      <w:r>
        <w:rPr>
          <w:rFonts w:ascii="David" w:hAnsi="David" w:cs="David" w:hint="cs"/>
          <w:b/>
          <w:bCs/>
          <w:sz w:val="24"/>
          <w:szCs w:val="24"/>
          <w:u w:val="single"/>
          <w:rtl/>
        </w:rPr>
        <w:t xml:space="preserve">: </w:t>
      </w:r>
      <w:r w:rsidR="000B0CD1">
        <w:rPr>
          <w:rFonts w:ascii="David" w:hAnsi="David" w:cs="David" w:hint="cs"/>
          <w:b/>
          <w:bCs/>
          <w:sz w:val="24"/>
          <w:szCs w:val="24"/>
          <w:u w:val="single"/>
          <w:rtl/>
        </w:rPr>
        <w:t xml:space="preserve">דבר שמשתמשים בו שימוש לא רגיל </w:t>
      </w:r>
      <w:r w:rsidR="000B0CD1">
        <w:rPr>
          <w:rFonts w:ascii="David" w:hAnsi="David" w:cs="David" w:hint="cs"/>
          <w:sz w:val="24"/>
          <w:szCs w:val="24"/>
          <w:rtl/>
        </w:rPr>
        <w:t xml:space="preserve"> </w:t>
      </w:r>
      <w:r w:rsidR="00FA6788">
        <w:rPr>
          <w:rFonts w:ascii="David" w:hAnsi="David" w:cs="David" w:hint="cs"/>
          <w:sz w:val="24"/>
          <w:szCs w:val="24"/>
          <w:rtl/>
        </w:rPr>
        <w:t>נסתכל על הייעוד של ה"דבר המסוכן". אדם נפגע מירי של צה"ל והעיזבון טוען להתרשלות</w:t>
      </w:r>
      <w:r w:rsidR="008B1358">
        <w:rPr>
          <w:rFonts w:ascii="David" w:hAnsi="David" w:cs="David" w:hint="cs"/>
          <w:sz w:val="24"/>
          <w:szCs w:val="24"/>
          <w:rtl/>
        </w:rPr>
        <w:t xml:space="preserve">. </w:t>
      </w:r>
      <w:r w:rsidR="008B1358">
        <w:rPr>
          <w:rFonts w:ascii="David" w:hAnsi="David" w:cs="David" w:hint="cs"/>
          <w:b/>
          <w:bCs/>
          <w:sz w:val="24"/>
          <w:szCs w:val="24"/>
          <w:rtl/>
        </w:rPr>
        <w:t xml:space="preserve">ריבלין </w:t>
      </w:r>
      <w:r w:rsidR="008B1358" w:rsidRPr="008B1358">
        <w:rPr>
          <w:rFonts w:ascii="David" w:hAnsi="David" w:cs="David"/>
          <w:sz w:val="24"/>
          <w:szCs w:val="24"/>
          <w:rtl/>
        </w:rPr>
        <w:t xml:space="preserve">שימוש באופן רגיל בנשק, להגנה עצמית, לא יכול להיחשב כדבר מסוכן. הוא יכול להיחשב כמסוכן כאשר השימוש הוא אינו רגיל. </w:t>
      </w:r>
      <w:r w:rsidR="008B1358" w:rsidRPr="008B1358">
        <w:rPr>
          <w:rFonts w:ascii="David" w:hAnsi="David" w:cs="David" w:hint="cs"/>
          <w:sz w:val="24"/>
          <w:szCs w:val="24"/>
          <w:rtl/>
        </w:rPr>
        <w:t xml:space="preserve"> </w:t>
      </w:r>
      <w:r w:rsidR="003C2550" w:rsidRPr="003C2550">
        <w:rPr>
          <w:rFonts w:ascii="David" w:hAnsi="David" w:cs="David"/>
          <w:b/>
          <w:bCs/>
          <w:sz w:val="24"/>
          <w:szCs w:val="24"/>
          <w:rtl/>
        </w:rPr>
        <w:t xml:space="preserve">לגבי דבר מסוכן יש להראות מה </w:t>
      </w:r>
      <w:r w:rsidR="003C2550" w:rsidRPr="003C2550">
        <w:rPr>
          <w:rFonts w:ascii="David" w:hAnsi="David" w:cs="David"/>
          <w:b/>
          <w:bCs/>
          <w:sz w:val="24"/>
          <w:szCs w:val="24"/>
          <w:u w:val="single"/>
          <w:rtl/>
        </w:rPr>
        <w:t>טבעו של הדבר</w:t>
      </w:r>
      <w:r w:rsidR="003C2550" w:rsidRPr="003C2550">
        <w:rPr>
          <w:rFonts w:ascii="David" w:hAnsi="David" w:cs="David"/>
          <w:b/>
          <w:bCs/>
          <w:sz w:val="24"/>
          <w:szCs w:val="24"/>
          <w:rtl/>
        </w:rPr>
        <w:t xml:space="preserve"> (מסוכן או לא) וגם צריך לראות האם נעשה בו </w:t>
      </w:r>
      <w:r w:rsidR="003C2550" w:rsidRPr="003C2550">
        <w:rPr>
          <w:rFonts w:ascii="David" w:hAnsi="David" w:cs="David"/>
          <w:b/>
          <w:bCs/>
          <w:sz w:val="24"/>
          <w:szCs w:val="24"/>
          <w:u w:val="single"/>
          <w:rtl/>
        </w:rPr>
        <w:t>שימוש לא רגיל</w:t>
      </w:r>
      <w:r w:rsidR="003C2550" w:rsidRPr="003C2550">
        <w:rPr>
          <w:rFonts w:ascii="David" w:hAnsi="David" w:cs="David"/>
          <w:b/>
          <w:bCs/>
          <w:sz w:val="24"/>
          <w:szCs w:val="24"/>
          <w:rtl/>
        </w:rPr>
        <w:t>. רק אם הדבר מסוכן מטבעו ונעשה בו שימוש לא רגיל נוכל להפוך את נטל הראייה.</w:t>
      </w:r>
    </w:p>
    <w:p w14:paraId="28937047" w14:textId="77777777" w:rsidR="003C2550" w:rsidRPr="003C2550" w:rsidRDefault="003C2550" w:rsidP="003C2550">
      <w:pPr>
        <w:pStyle w:val="a7"/>
        <w:tabs>
          <w:tab w:val="left" w:pos="1016"/>
        </w:tabs>
        <w:ind w:left="1440"/>
        <w:rPr>
          <w:rFonts w:ascii="David" w:hAnsi="David" w:cs="David"/>
          <w:b/>
          <w:bCs/>
          <w:sz w:val="24"/>
          <w:szCs w:val="24"/>
        </w:rPr>
      </w:pPr>
    </w:p>
    <w:p w14:paraId="7ADA3B93" w14:textId="636843CE" w:rsidR="006E3694" w:rsidRDefault="006E3694" w:rsidP="00662090">
      <w:pPr>
        <w:pStyle w:val="a7"/>
        <w:numPr>
          <w:ilvl w:val="1"/>
          <w:numId w:val="36"/>
        </w:numPr>
        <w:tabs>
          <w:tab w:val="left" w:pos="1016"/>
        </w:tabs>
        <w:rPr>
          <w:rFonts w:ascii="David" w:hAnsi="David" w:cs="David"/>
          <w:sz w:val="24"/>
          <w:szCs w:val="24"/>
          <w:highlight w:val="yellow"/>
        </w:rPr>
      </w:pPr>
      <w:r w:rsidRPr="006E3694">
        <w:rPr>
          <w:rFonts w:ascii="David" w:hAnsi="David" w:cs="David"/>
          <w:sz w:val="24"/>
          <w:szCs w:val="24"/>
          <w:highlight w:val="yellow"/>
          <w:rtl/>
        </w:rPr>
        <w:t>דבר העלול לגרום לנזק בהימלטו</w:t>
      </w:r>
    </w:p>
    <w:p w14:paraId="31FE264E" w14:textId="7E104A76" w:rsidR="00575562" w:rsidRDefault="00575562" w:rsidP="00575562">
      <w:pPr>
        <w:pStyle w:val="a7"/>
        <w:tabs>
          <w:tab w:val="left" w:pos="1016"/>
        </w:tabs>
        <w:ind w:left="1440"/>
        <w:rPr>
          <w:rFonts w:ascii="David" w:hAnsi="David" w:cs="David"/>
          <w:sz w:val="24"/>
          <w:szCs w:val="24"/>
          <w:highlight w:val="yellow"/>
          <w:rtl/>
        </w:rPr>
      </w:pPr>
    </w:p>
    <w:p w14:paraId="52057FAF" w14:textId="0790F77D" w:rsidR="00575562" w:rsidRDefault="00575562" w:rsidP="00210844">
      <w:pPr>
        <w:pStyle w:val="a7"/>
        <w:shd w:val="clear" w:color="auto" w:fill="FFD966" w:themeFill="accent4" w:themeFillTint="99"/>
        <w:tabs>
          <w:tab w:val="left" w:pos="1016"/>
        </w:tabs>
        <w:ind w:left="1440"/>
        <w:rPr>
          <w:rFonts w:ascii="David" w:hAnsi="David" w:cs="David"/>
          <w:sz w:val="24"/>
          <w:szCs w:val="24"/>
          <w:rtl/>
        </w:rPr>
      </w:pPr>
      <w:r w:rsidRPr="00AE67AA">
        <w:rPr>
          <w:rFonts w:ascii="David" w:hAnsi="David" w:cs="David" w:hint="cs"/>
          <w:b/>
          <w:bCs/>
          <w:sz w:val="24"/>
          <w:szCs w:val="24"/>
          <w:u w:val="single"/>
          <w:rtl/>
        </w:rPr>
        <w:t xml:space="preserve">פס"ד </w:t>
      </w:r>
      <w:r w:rsidR="002A690A" w:rsidRPr="00AE67AA">
        <w:rPr>
          <w:rFonts w:ascii="David" w:hAnsi="David" w:cs="David"/>
          <w:b/>
          <w:bCs/>
          <w:sz w:val="24"/>
          <w:szCs w:val="24"/>
          <w:u w:val="single"/>
        </w:rPr>
        <w:t>Rylands</w:t>
      </w:r>
      <w:r w:rsidR="002A690A" w:rsidRPr="00AE67AA">
        <w:rPr>
          <w:rFonts w:ascii="David" w:hAnsi="David" w:cs="David"/>
          <w:sz w:val="24"/>
          <w:szCs w:val="24"/>
        </w:rPr>
        <w:t xml:space="preserve"> </w:t>
      </w:r>
      <w:r w:rsidR="002A690A" w:rsidRPr="00AE67AA">
        <w:rPr>
          <w:rFonts w:ascii="David" w:hAnsi="David" w:cs="David" w:hint="cs"/>
          <w:sz w:val="24"/>
          <w:szCs w:val="24"/>
          <w:rtl/>
        </w:rPr>
        <w:t xml:space="preserve"> </w:t>
      </w:r>
      <w:r w:rsidR="00C05AA7" w:rsidRPr="00AE67AA">
        <w:rPr>
          <w:rFonts w:ascii="David" w:hAnsi="David" w:cs="David" w:hint="cs"/>
          <w:sz w:val="24"/>
          <w:szCs w:val="24"/>
          <w:rtl/>
        </w:rPr>
        <w:t xml:space="preserve">אדם העסיק קבלנים לבניית מאגר של מים ותוך כדי עבודה </w:t>
      </w:r>
      <w:r w:rsidR="00AE67AA" w:rsidRPr="00AE67AA">
        <w:rPr>
          <w:rFonts w:ascii="David" w:hAnsi="David" w:cs="David" w:hint="cs"/>
          <w:sz w:val="24"/>
          <w:szCs w:val="24"/>
          <w:rtl/>
        </w:rPr>
        <w:t>הם מגלים קיר מלא בפסולת, נגרמה הצפה ונזק לשכנים.</w:t>
      </w:r>
      <w:r w:rsidR="00AE67AA">
        <w:rPr>
          <w:rFonts w:ascii="David" w:hAnsi="David" w:cs="David" w:hint="cs"/>
          <w:sz w:val="24"/>
          <w:szCs w:val="24"/>
          <w:rtl/>
        </w:rPr>
        <w:t xml:space="preserve"> </w:t>
      </w:r>
      <w:r w:rsidR="00210844" w:rsidRPr="00210844">
        <w:rPr>
          <w:rFonts w:ascii="David" w:hAnsi="David" w:cs="David"/>
          <w:sz w:val="24"/>
          <w:szCs w:val="24"/>
          <w:rtl/>
        </w:rPr>
        <w:t xml:space="preserve">ההלכה שנקבעה היא שמי שמביא על אדמתו או שומר על אדמתו </w:t>
      </w:r>
      <w:r w:rsidR="00210844" w:rsidRPr="00210844">
        <w:rPr>
          <w:rFonts w:ascii="David" w:hAnsi="David" w:cs="David"/>
          <w:b/>
          <w:bCs/>
          <w:sz w:val="24"/>
          <w:szCs w:val="24"/>
          <w:rtl/>
        </w:rPr>
        <w:t>משהו שעשוי לגרום לנזק בהימלטו</w:t>
      </w:r>
      <w:r w:rsidR="00210844" w:rsidRPr="00210844">
        <w:rPr>
          <w:rFonts w:ascii="David" w:hAnsi="David" w:cs="David"/>
          <w:sz w:val="24"/>
          <w:szCs w:val="24"/>
          <w:rtl/>
        </w:rPr>
        <w:t xml:space="preserve">, כמו </w:t>
      </w:r>
      <w:r w:rsidR="00210844" w:rsidRPr="00210844">
        <w:rPr>
          <w:rFonts w:ascii="David" w:hAnsi="David" w:cs="David"/>
          <w:b/>
          <w:bCs/>
          <w:sz w:val="24"/>
          <w:szCs w:val="24"/>
          <w:rtl/>
        </w:rPr>
        <w:t>מים</w:t>
      </w:r>
      <w:r w:rsidR="00210844" w:rsidRPr="00210844">
        <w:rPr>
          <w:rFonts w:ascii="David" w:hAnsi="David" w:cs="David"/>
          <w:sz w:val="24"/>
          <w:szCs w:val="24"/>
          <w:rtl/>
        </w:rPr>
        <w:t xml:space="preserve"> לענייננו, יימצא אחראי אם הוא לא נשמר ונגרם נזק. זה </w:t>
      </w:r>
      <w:r w:rsidR="00210844" w:rsidRPr="00210844">
        <w:rPr>
          <w:rFonts w:ascii="David" w:hAnsi="David" w:cs="David"/>
          <w:b/>
          <w:bCs/>
          <w:sz w:val="24"/>
          <w:szCs w:val="24"/>
          <w:rtl/>
        </w:rPr>
        <w:t>כלל של אחריות חמורה</w:t>
      </w:r>
      <w:r w:rsidR="00210844" w:rsidRPr="00210844">
        <w:rPr>
          <w:rFonts w:ascii="David" w:hAnsi="David" w:cs="David"/>
          <w:sz w:val="24"/>
          <w:szCs w:val="24"/>
          <w:u w:val="single"/>
          <w:rtl/>
        </w:rPr>
        <w:t>. במשפט האנגלי</w:t>
      </w:r>
      <w:r w:rsidR="00210844" w:rsidRPr="00210844">
        <w:rPr>
          <w:rFonts w:ascii="David" w:hAnsi="David" w:cs="David"/>
          <w:sz w:val="24"/>
          <w:szCs w:val="24"/>
          <w:rtl/>
        </w:rPr>
        <w:t xml:space="preserve"> יש חזקה של אחריות חמורה. תוטל אחריות על הנזק ולא רק התרשלות.</w:t>
      </w:r>
    </w:p>
    <w:p w14:paraId="5F73350C" w14:textId="4B27935A" w:rsidR="00033A05" w:rsidRPr="00033A05" w:rsidRDefault="00033A05" w:rsidP="00210844">
      <w:pPr>
        <w:pStyle w:val="a7"/>
        <w:shd w:val="clear" w:color="auto" w:fill="FFD966" w:themeFill="accent4" w:themeFillTint="99"/>
        <w:tabs>
          <w:tab w:val="left" w:pos="1016"/>
        </w:tabs>
        <w:ind w:left="1440"/>
        <w:rPr>
          <w:rFonts w:ascii="David" w:hAnsi="David" w:cs="David"/>
          <w:sz w:val="24"/>
          <w:szCs w:val="24"/>
          <w:rtl/>
        </w:rPr>
      </w:pPr>
      <w:r w:rsidRPr="00033A05">
        <w:rPr>
          <w:rFonts w:ascii="David" w:hAnsi="David" w:cs="David"/>
          <w:sz w:val="24"/>
          <w:szCs w:val="24"/>
          <w:rtl/>
        </w:rPr>
        <w:t>-</w:t>
      </w:r>
      <w:r w:rsidRPr="00033A05">
        <w:rPr>
          <w:rFonts w:ascii="David" w:hAnsi="David" w:cs="David"/>
          <w:b/>
          <w:bCs/>
          <w:sz w:val="24"/>
          <w:szCs w:val="24"/>
          <w:rtl/>
        </w:rPr>
        <w:t xml:space="preserve"> בישראל זה לא כך</w:t>
      </w:r>
      <w:r w:rsidRPr="00033A05">
        <w:rPr>
          <w:rFonts w:ascii="David" w:hAnsi="David" w:cs="David"/>
          <w:sz w:val="24"/>
          <w:szCs w:val="24"/>
          <w:rtl/>
        </w:rPr>
        <w:t xml:space="preserve">. מדובר על </w:t>
      </w:r>
      <w:r w:rsidRPr="00033A05">
        <w:rPr>
          <w:rFonts w:ascii="David" w:hAnsi="David" w:cs="David"/>
          <w:b/>
          <w:bCs/>
          <w:sz w:val="24"/>
          <w:szCs w:val="24"/>
          <w:rtl/>
        </w:rPr>
        <w:t>משטר של אחריות ברשלנות</w:t>
      </w:r>
      <w:r w:rsidRPr="00033A05">
        <w:rPr>
          <w:rFonts w:ascii="David" w:hAnsi="David" w:cs="David"/>
          <w:sz w:val="24"/>
          <w:szCs w:val="24"/>
          <w:rtl/>
        </w:rPr>
        <w:t xml:space="preserve">. יש היפוך נטל השכנוע. בישראל לא תחול ישר אחריות חמורה, הנתבע יצטרך להוכיח שהוא לא התרשל (נהג בזהירות סבירה) או </w:t>
      </w:r>
      <w:r w:rsidRPr="00033A05">
        <w:rPr>
          <w:rFonts w:ascii="David" w:hAnsi="David" w:cs="David"/>
          <w:sz w:val="24"/>
          <w:szCs w:val="24"/>
          <w:u w:val="single"/>
          <w:rtl/>
        </w:rPr>
        <w:t>לחילופין</w:t>
      </w:r>
      <w:r w:rsidRPr="00033A05">
        <w:rPr>
          <w:rFonts w:ascii="David" w:hAnsi="David" w:cs="David"/>
          <w:sz w:val="24"/>
          <w:szCs w:val="24"/>
          <w:rtl/>
        </w:rPr>
        <w:t xml:space="preserve"> לא יכול היה למנוע את הנזק (נוסחת לרנד הנד).</w:t>
      </w:r>
    </w:p>
    <w:p w14:paraId="1682DB16" w14:textId="4B939EAE" w:rsidR="006E3694" w:rsidRDefault="006E3694" w:rsidP="006E3694">
      <w:pPr>
        <w:pStyle w:val="a7"/>
        <w:rPr>
          <w:rFonts w:ascii="David" w:hAnsi="David" w:cs="David"/>
          <w:sz w:val="24"/>
          <w:szCs w:val="24"/>
          <w:highlight w:val="yellow"/>
          <w:rtl/>
        </w:rPr>
      </w:pPr>
    </w:p>
    <w:p w14:paraId="793B48A2" w14:textId="09FBA25A" w:rsidR="00675FF4" w:rsidRPr="00675FF4" w:rsidRDefault="00675FF4" w:rsidP="00675FF4">
      <w:pPr>
        <w:pStyle w:val="a7"/>
        <w:shd w:val="clear" w:color="auto" w:fill="FFD966" w:themeFill="accent4" w:themeFillTint="99"/>
        <w:ind w:left="1440"/>
        <w:rPr>
          <w:rFonts w:ascii="David" w:hAnsi="David" w:cs="David"/>
          <w:sz w:val="24"/>
          <w:szCs w:val="24"/>
          <w:rtl/>
        </w:rPr>
      </w:pPr>
      <w:r w:rsidRPr="00675FF4">
        <w:rPr>
          <w:rFonts w:ascii="David" w:hAnsi="David" w:cs="David" w:hint="cs"/>
          <w:b/>
          <w:bCs/>
          <w:sz w:val="24"/>
          <w:szCs w:val="24"/>
          <w:u w:val="single"/>
          <w:rtl/>
        </w:rPr>
        <w:t>פס"ד מפ"י נ' משק אשכנזי</w:t>
      </w:r>
      <w:r>
        <w:rPr>
          <w:rFonts w:ascii="David" w:hAnsi="David" w:cs="David" w:hint="cs"/>
          <w:b/>
          <w:bCs/>
          <w:sz w:val="24"/>
          <w:szCs w:val="24"/>
          <w:u w:val="single"/>
          <w:rtl/>
        </w:rPr>
        <w:t xml:space="preserve">: </w:t>
      </w:r>
      <w:r>
        <w:rPr>
          <w:rFonts w:ascii="David" w:hAnsi="David" w:cs="David" w:hint="cs"/>
          <w:sz w:val="24"/>
          <w:szCs w:val="24"/>
          <w:rtl/>
        </w:rPr>
        <w:t xml:space="preserve"> </w:t>
      </w:r>
      <w:r w:rsidR="005263C6">
        <w:rPr>
          <w:rFonts w:ascii="David" w:hAnsi="David" w:cs="David" w:hint="cs"/>
          <w:sz w:val="24"/>
          <w:szCs w:val="24"/>
          <w:rtl/>
        </w:rPr>
        <w:t>מי השקיה זרמו מהחלקה של הנתבע לחלקה של התובע וגרמו לנזקים.</w:t>
      </w:r>
      <w:r w:rsidR="003C6E8F">
        <w:rPr>
          <w:rFonts w:ascii="David" w:hAnsi="David" w:cs="David" w:hint="cs"/>
          <w:sz w:val="24"/>
          <w:szCs w:val="24"/>
          <w:rtl/>
        </w:rPr>
        <w:t xml:space="preserve"> בישראל אין אחריות חמורה בנסיבות מהסוג הזה אלא רק היפוך נטל ההוכחה. </w:t>
      </w:r>
      <w:r w:rsidR="00EA1236">
        <w:rPr>
          <w:rFonts w:ascii="David" w:hAnsi="David" w:cs="David" w:hint="cs"/>
          <w:sz w:val="24"/>
          <w:szCs w:val="24"/>
          <w:rtl/>
        </w:rPr>
        <w:t>דרך ס' 38 יותר קל כי זה רק לגבי התרשלות ס'41 גם קש"ס</w:t>
      </w:r>
      <w:r w:rsidR="00A62EFF">
        <w:rPr>
          <w:rFonts w:ascii="David" w:hAnsi="David" w:cs="David" w:hint="cs"/>
          <w:sz w:val="24"/>
          <w:szCs w:val="24"/>
          <w:rtl/>
        </w:rPr>
        <w:t>.</w:t>
      </w:r>
    </w:p>
    <w:p w14:paraId="2E8DF1D2" w14:textId="77777777" w:rsidR="006E3694" w:rsidRPr="006E3694" w:rsidRDefault="006E3694" w:rsidP="006E3694">
      <w:pPr>
        <w:pStyle w:val="a7"/>
        <w:tabs>
          <w:tab w:val="left" w:pos="1016"/>
        </w:tabs>
        <w:ind w:left="1440"/>
        <w:rPr>
          <w:rFonts w:ascii="David" w:hAnsi="David" w:cs="David"/>
          <w:sz w:val="24"/>
          <w:szCs w:val="24"/>
          <w:highlight w:val="yellow"/>
        </w:rPr>
      </w:pPr>
    </w:p>
    <w:p w14:paraId="15CBCA7C" w14:textId="272E6BB7" w:rsidR="006E3694" w:rsidRPr="006A6F30" w:rsidRDefault="006E3694" w:rsidP="00662090">
      <w:pPr>
        <w:pStyle w:val="a7"/>
        <w:numPr>
          <w:ilvl w:val="1"/>
          <w:numId w:val="36"/>
        </w:numPr>
        <w:tabs>
          <w:tab w:val="left" w:pos="1016"/>
        </w:tabs>
        <w:rPr>
          <w:rFonts w:ascii="David" w:hAnsi="David" w:cs="David"/>
          <w:sz w:val="24"/>
          <w:szCs w:val="24"/>
        </w:rPr>
      </w:pPr>
      <w:r w:rsidRPr="006E3694">
        <w:rPr>
          <w:rFonts w:ascii="David" w:hAnsi="David" w:cs="David"/>
          <w:sz w:val="24"/>
          <w:szCs w:val="24"/>
          <w:highlight w:val="yellow"/>
          <w:rtl/>
        </w:rPr>
        <w:t xml:space="preserve">קש"ס </w:t>
      </w:r>
      <w:r w:rsidR="00A62EFF">
        <w:rPr>
          <w:rFonts w:ascii="David" w:hAnsi="David" w:cs="David" w:hint="cs"/>
          <w:sz w:val="24"/>
          <w:szCs w:val="24"/>
          <w:u w:val="single"/>
          <w:rtl/>
        </w:rPr>
        <w:t>-</w:t>
      </w:r>
      <w:r w:rsidR="00A62EFF" w:rsidRPr="00A62EFF">
        <w:rPr>
          <w:rFonts w:ascii="David" w:hAnsi="David" w:cs="David" w:hint="cs"/>
          <w:sz w:val="24"/>
          <w:szCs w:val="24"/>
          <w:u w:val="single"/>
          <w:rtl/>
        </w:rPr>
        <w:t>רק בס</w:t>
      </w:r>
      <w:r w:rsidR="00A62EFF">
        <w:rPr>
          <w:rFonts w:ascii="David" w:hAnsi="David" w:cs="David" w:hint="cs"/>
          <w:sz w:val="24"/>
          <w:szCs w:val="24"/>
          <w:u w:val="single"/>
          <w:rtl/>
        </w:rPr>
        <w:t>'</w:t>
      </w:r>
      <w:r w:rsidR="00A62EFF" w:rsidRPr="00A62EFF">
        <w:rPr>
          <w:rFonts w:ascii="David" w:hAnsi="David" w:cs="David" w:hint="cs"/>
          <w:sz w:val="24"/>
          <w:szCs w:val="24"/>
          <w:u w:val="single"/>
          <w:rtl/>
        </w:rPr>
        <w:t xml:space="preserve"> </w:t>
      </w:r>
      <w:r w:rsidR="00A62EFF" w:rsidRPr="006A6F30">
        <w:rPr>
          <w:rFonts w:ascii="David" w:hAnsi="David" w:cs="David" w:hint="cs"/>
          <w:sz w:val="24"/>
          <w:szCs w:val="24"/>
          <w:u w:val="single"/>
          <w:rtl/>
        </w:rPr>
        <w:t>41</w:t>
      </w:r>
      <w:r w:rsidR="008533E0" w:rsidRPr="006A6F30">
        <w:rPr>
          <w:rFonts w:ascii="David" w:hAnsi="David" w:cs="David" w:hint="cs"/>
          <w:sz w:val="24"/>
          <w:szCs w:val="24"/>
          <w:rtl/>
        </w:rPr>
        <w:t xml:space="preserve"> </w:t>
      </w:r>
      <w:r w:rsidR="008533E0" w:rsidRPr="006A6F30">
        <w:rPr>
          <w:rFonts w:ascii="David" w:hAnsi="David" w:cs="David" w:hint="cs"/>
          <w:b/>
          <w:bCs/>
          <w:sz w:val="24"/>
          <w:szCs w:val="24"/>
          <w:rtl/>
        </w:rPr>
        <w:t>נוכל להפוך את נטל ההוכח</w:t>
      </w:r>
      <w:r w:rsidR="00D54CA3" w:rsidRPr="006A6F30">
        <w:rPr>
          <w:rFonts w:ascii="David" w:hAnsi="David" w:cs="David" w:hint="cs"/>
          <w:b/>
          <w:bCs/>
          <w:sz w:val="24"/>
          <w:szCs w:val="24"/>
          <w:rtl/>
        </w:rPr>
        <w:t>ה לנתבע</w:t>
      </w:r>
    </w:p>
    <w:p w14:paraId="20294FAD" w14:textId="6BE25798" w:rsidR="00A62EFF" w:rsidRDefault="00A62EFF" w:rsidP="00A62EFF">
      <w:pPr>
        <w:pStyle w:val="a7"/>
        <w:tabs>
          <w:tab w:val="left" w:pos="1016"/>
        </w:tabs>
        <w:ind w:left="1440"/>
        <w:rPr>
          <w:rFonts w:ascii="David" w:hAnsi="David" w:cs="David"/>
          <w:sz w:val="24"/>
          <w:szCs w:val="24"/>
          <w:highlight w:val="yellow"/>
          <w:rtl/>
        </w:rPr>
      </w:pPr>
    </w:p>
    <w:p w14:paraId="65474173" w14:textId="2EAF1242" w:rsidR="00A62EFF" w:rsidRPr="00231709" w:rsidRDefault="004C2617" w:rsidP="00A62EFF">
      <w:pPr>
        <w:pStyle w:val="a7"/>
        <w:tabs>
          <w:tab w:val="left" w:pos="1016"/>
        </w:tabs>
        <w:ind w:left="1440"/>
        <w:rPr>
          <w:rFonts w:ascii="David" w:hAnsi="David" w:cs="David"/>
          <w:sz w:val="24"/>
          <w:szCs w:val="24"/>
          <w:rtl/>
        </w:rPr>
      </w:pPr>
      <w:r w:rsidRPr="00231709">
        <w:rPr>
          <w:rFonts w:ascii="David" w:hAnsi="David" w:cs="David" w:hint="cs"/>
          <w:sz w:val="24"/>
          <w:szCs w:val="24"/>
          <w:rtl/>
        </w:rPr>
        <w:t xml:space="preserve">גם אם החומרים אכן מסוכנים </w:t>
      </w:r>
      <w:r w:rsidR="00D27D0F" w:rsidRPr="00231709">
        <w:rPr>
          <w:rFonts w:ascii="David" w:hAnsi="David" w:cs="David" w:hint="cs"/>
          <w:sz w:val="24"/>
          <w:szCs w:val="24"/>
          <w:rtl/>
        </w:rPr>
        <w:t xml:space="preserve">לא מסייע לתובעים כי ס' 38 הוא רק </w:t>
      </w:r>
      <w:r w:rsidR="00F60860">
        <w:rPr>
          <w:rFonts w:ascii="David" w:hAnsi="David" w:cs="David" w:hint="cs"/>
          <w:sz w:val="24"/>
          <w:szCs w:val="24"/>
          <w:rtl/>
        </w:rPr>
        <w:t xml:space="preserve">הפיכת נטל </w:t>
      </w:r>
      <w:r w:rsidR="00D27D0F" w:rsidRPr="00231709">
        <w:rPr>
          <w:rFonts w:ascii="David" w:hAnsi="David" w:cs="David" w:hint="cs"/>
          <w:sz w:val="24"/>
          <w:szCs w:val="24"/>
          <w:rtl/>
        </w:rPr>
        <w:t xml:space="preserve">להתרשלות ולא </w:t>
      </w:r>
      <w:proofErr w:type="spellStart"/>
      <w:r w:rsidR="00D27D0F" w:rsidRPr="00231709">
        <w:rPr>
          <w:rFonts w:ascii="David" w:hAnsi="David" w:cs="David" w:hint="cs"/>
          <w:sz w:val="24"/>
          <w:szCs w:val="24"/>
          <w:rtl/>
        </w:rPr>
        <w:t>לקש"ס</w:t>
      </w:r>
      <w:proofErr w:type="spellEnd"/>
      <w:r w:rsidR="00D27D0F" w:rsidRPr="00231709">
        <w:rPr>
          <w:rFonts w:ascii="David" w:hAnsi="David" w:cs="David" w:hint="cs"/>
          <w:sz w:val="24"/>
          <w:szCs w:val="24"/>
          <w:rtl/>
        </w:rPr>
        <w:t>.</w:t>
      </w:r>
    </w:p>
    <w:p w14:paraId="47365374" w14:textId="77777777" w:rsidR="003740A4" w:rsidRDefault="00367016" w:rsidP="00BC5E08">
      <w:pPr>
        <w:pStyle w:val="a7"/>
        <w:shd w:val="clear" w:color="auto" w:fill="FFD966" w:themeFill="accent4" w:themeFillTint="99"/>
        <w:tabs>
          <w:tab w:val="left" w:pos="1016"/>
        </w:tabs>
        <w:ind w:left="1440"/>
        <w:rPr>
          <w:rFonts w:ascii="David" w:hAnsi="David" w:cs="David"/>
          <w:sz w:val="24"/>
          <w:szCs w:val="24"/>
          <w:rtl/>
        </w:rPr>
      </w:pPr>
      <w:r w:rsidRPr="00231709">
        <w:rPr>
          <w:rFonts w:ascii="David" w:hAnsi="David" w:cs="David" w:hint="cs"/>
          <w:b/>
          <w:bCs/>
          <w:sz w:val="24"/>
          <w:szCs w:val="24"/>
          <w:u w:val="single"/>
          <w:rtl/>
        </w:rPr>
        <w:t>פס"ד עצמון:</w:t>
      </w:r>
      <w:r w:rsidRPr="00231709">
        <w:rPr>
          <w:rFonts w:ascii="David" w:hAnsi="David" w:cs="David" w:hint="cs"/>
          <w:sz w:val="24"/>
          <w:szCs w:val="24"/>
          <w:rtl/>
        </w:rPr>
        <w:t xml:space="preserve"> תביעה של חולי סרטון שחלו מהזיהו</w:t>
      </w:r>
      <w:r w:rsidR="00231709" w:rsidRPr="00231709">
        <w:rPr>
          <w:rFonts w:ascii="David" w:hAnsi="David" w:cs="David" w:hint="cs"/>
          <w:sz w:val="24"/>
          <w:szCs w:val="24"/>
          <w:rtl/>
        </w:rPr>
        <w:t xml:space="preserve">ם בנחל קישון </w:t>
      </w:r>
      <w:r w:rsidR="00231709">
        <w:rPr>
          <w:rFonts w:ascii="David" w:hAnsi="David" w:cs="David" w:hint="cs"/>
          <w:sz w:val="24"/>
          <w:szCs w:val="24"/>
          <w:rtl/>
        </w:rPr>
        <w:t xml:space="preserve">, </w:t>
      </w:r>
      <w:r w:rsidR="005A0FCC">
        <w:rPr>
          <w:rFonts w:ascii="David" w:hAnsi="David" w:cs="David" w:hint="cs"/>
          <w:sz w:val="24"/>
          <w:szCs w:val="24"/>
          <w:rtl/>
        </w:rPr>
        <w:t>אין קש"ס</w:t>
      </w:r>
      <w:r w:rsidR="00EB49E0">
        <w:rPr>
          <w:rFonts w:ascii="David" w:hAnsi="David" w:cs="David" w:hint="cs"/>
          <w:sz w:val="24"/>
          <w:szCs w:val="24"/>
          <w:rtl/>
        </w:rPr>
        <w:t>- תנאי הכרחי בס' 38 הוא שיוכח שהנזק נגרם ע"י הדבר המסוכן</w:t>
      </w:r>
      <w:r w:rsidR="00D54CA3">
        <w:rPr>
          <w:rFonts w:ascii="David" w:hAnsi="David" w:cs="David" w:hint="cs"/>
          <w:sz w:val="24"/>
          <w:szCs w:val="24"/>
          <w:rtl/>
        </w:rPr>
        <w:t xml:space="preserve">. </w:t>
      </w:r>
      <w:r w:rsidR="00D50849">
        <w:rPr>
          <w:rFonts w:ascii="David" w:hAnsi="David" w:cs="David" w:hint="cs"/>
          <w:sz w:val="24"/>
          <w:szCs w:val="24"/>
          <w:rtl/>
        </w:rPr>
        <w:t xml:space="preserve"> בס' </w:t>
      </w:r>
      <w:r w:rsidR="000C7E98">
        <w:rPr>
          <w:rFonts w:ascii="David" w:hAnsi="David" w:cs="David" w:hint="cs"/>
          <w:sz w:val="24"/>
          <w:szCs w:val="24"/>
          <w:rtl/>
        </w:rPr>
        <w:t xml:space="preserve">41 לא צריך לבדוק קש"ס </w:t>
      </w:r>
    </w:p>
    <w:p w14:paraId="77E59316" w14:textId="0A2C629C" w:rsidR="006A6F30" w:rsidRDefault="000C7E98" w:rsidP="00BC5E08">
      <w:pPr>
        <w:pStyle w:val="a7"/>
        <w:shd w:val="clear" w:color="auto" w:fill="FFD966" w:themeFill="accent4" w:themeFillTint="99"/>
        <w:tabs>
          <w:tab w:val="left" w:pos="1016"/>
        </w:tabs>
        <w:ind w:left="1440"/>
        <w:rPr>
          <w:rFonts w:ascii="David" w:hAnsi="David" w:cs="David"/>
          <w:sz w:val="24"/>
          <w:szCs w:val="24"/>
          <w:rtl/>
        </w:rPr>
      </w:pPr>
      <w:r>
        <w:rPr>
          <w:rFonts w:ascii="David" w:hAnsi="David" w:cs="David" w:hint="cs"/>
          <w:sz w:val="24"/>
          <w:szCs w:val="24"/>
          <w:rtl/>
        </w:rPr>
        <w:t>ובס' אחרים כן נצטרך.</w:t>
      </w:r>
      <w:r w:rsidR="006A6F30">
        <w:rPr>
          <w:rFonts w:ascii="David" w:hAnsi="David" w:cs="David" w:hint="cs"/>
          <w:sz w:val="24"/>
          <w:szCs w:val="24"/>
          <w:rtl/>
        </w:rPr>
        <w:t xml:space="preserve"> (נטל השכנוע הוא כשיש "תיקו ראייתי").</w:t>
      </w:r>
    </w:p>
    <w:p w14:paraId="78BE9CFE" w14:textId="77777777" w:rsidR="003740A4" w:rsidRPr="003740A4" w:rsidRDefault="003740A4" w:rsidP="003740A4">
      <w:pPr>
        <w:pStyle w:val="a7"/>
        <w:ind w:left="927"/>
      </w:pPr>
    </w:p>
    <w:p w14:paraId="09F53239" w14:textId="14739179" w:rsidR="00BC5E08" w:rsidRDefault="00BC5E08" w:rsidP="00662090">
      <w:pPr>
        <w:pStyle w:val="a7"/>
        <w:numPr>
          <w:ilvl w:val="0"/>
          <w:numId w:val="23"/>
        </w:numPr>
        <w:rPr>
          <w:rFonts w:ascii="David" w:hAnsi="David" w:cs="David"/>
          <w:sz w:val="24"/>
          <w:szCs w:val="24"/>
        </w:rPr>
      </w:pPr>
      <w:r w:rsidRPr="00A7022B">
        <w:rPr>
          <w:rFonts w:ascii="David" w:hAnsi="David" w:cs="David"/>
          <w:b/>
          <w:bCs/>
          <w:sz w:val="24"/>
          <w:szCs w:val="24"/>
          <w:highlight w:val="darkGray"/>
          <w:shd w:val="clear" w:color="auto" w:fill="F4B083" w:themeFill="accent2" w:themeFillTint="99"/>
          <w:rtl/>
        </w:rPr>
        <w:t xml:space="preserve">סעיף </w:t>
      </w:r>
      <w:r w:rsidR="003740A4" w:rsidRPr="00A7022B">
        <w:rPr>
          <w:rFonts w:ascii="David" w:hAnsi="David" w:cs="David"/>
          <w:b/>
          <w:bCs/>
          <w:sz w:val="24"/>
          <w:szCs w:val="24"/>
          <w:highlight w:val="darkGray"/>
          <w:shd w:val="clear" w:color="auto" w:fill="F4B083" w:themeFill="accent2" w:themeFillTint="99"/>
          <w:rtl/>
        </w:rPr>
        <w:t>39 לפקנ"ז</w:t>
      </w:r>
      <w:r w:rsidR="003740A4" w:rsidRPr="003740A4">
        <w:rPr>
          <w:rFonts w:ascii="David" w:hAnsi="David" w:cs="David"/>
          <w:b/>
          <w:bCs/>
          <w:sz w:val="24"/>
          <w:szCs w:val="24"/>
          <w:shd w:val="clear" w:color="auto" w:fill="F4B083" w:themeFill="accent2" w:themeFillTint="99"/>
          <w:rtl/>
        </w:rPr>
        <w:t xml:space="preserve"> – חובת הראיה ברשלנות לגבי אש</w:t>
      </w:r>
      <w:r w:rsidR="00687B9B">
        <w:rPr>
          <w:rFonts w:ascii="David" w:hAnsi="David" w:cs="David" w:hint="cs"/>
          <w:b/>
          <w:bCs/>
          <w:sz w:val="24"/>
          <w:szCs w:val="24"/>
          <w:rtl/>
        </w:rPr>
        <w:t xml:space="preserve"> (התנאים חלופיים)</w:t>
      </w:r>
      <w:r w:rsidR="003740A4" w:rsidRPr="003740A4">
        <w:rPr>
          <w:rFonts w:ascii="David" w:hAnsi="David" w:cs="David"/>
          <w:b/>
          <w:bCs/>
          <w:sz w:val="24"/>
          <w:szCs w:val="24"/>
          <w:rtl/>
        </w:rPr>
        <w:t xml:space="preserve"> </w:t>
      </w:r>
      <w:r w:rsidR="003740A4" w:rsidRPr="003740A4">
        <w:rPr>
          <w:rFonts w:ascii="David" w:hAnsi="David" w:cs="David"/>
          <w:sz w:val="24"/>
          <w:szCs w:val="24"/>
          <w:rtl/>
        </w:rPr>
        <w:t>:</w:t>
      </w:r>
    </w:p>
    <w:p w14:paraId="0C4ECD2F" w14:textId="46223F6B" w:rsidR="00FA5475" w:rsidRDefault="00FA5475" w:rsidP="00FA5475">
      <w:pPr>
        <w:pStyle w:val="a7"/>
        <w:ind w:left="927"/>
        <w:rPr>
          <w:rFonts w:ascii="David" w:hAnsi="David" w:cs="David"/>
          <w:b/>
          <w:bCs/>
          <w:sz w:val="24"/>
          <w:szCs w:val="24"/>
          <w:shd w:val="clear" w:color="auto" w:fill="F4B083" w:themeFill="accent2" w:themeFillTint="99"/>
          <w:rtl/>
        </w:rPr>
      </w:pPr>
    </w:p>
    <w:p w14:paraId="21C5CE50" w14:textId="7F8F33EC" w:rsidR="0068215B" w:rsidRDefault="0068215B" w:rsidP="00662090">
      <w:pPr>
        <w:numPr>
          <w:ilvl w:val="0"/>
          <w:numId w:val="38"/>
        </w:numPr>
        <w:spacing w:after="0" w:line="240" w:lineRule="auto"/>
        <w:ind w:left="1260"/>
        <w:rPr>
          <w:rFonts w:ascii="David" w:eastAsia="Times New Roman" w:hAnsi="David" w:cs="David"/>
          <w:sz w:val="24"/>
          <w:szCs w:val="24"/>
        </w:rPr>
      </w:pPr>
      <w:r w:rsidRPr="0068215B">
        <w:rPr>
          <w:rFonts w:ascii="David" w:eastAsia="Times New Roman" w:hAnsi="David" w:cs="David"/>
          <w:sz w:val="24"/>
          <w:szCs w:val="24"/>
          <w:highlight w:val="yellow"/>
          <w:rtl/>
        </w:rPr>
        <w:t>הנתבע עצמו הבעיר את האש או היה אחראי להבערתה.</w:t>
      </w:r>
      <w:r w:rsidRPr="0068215B">
        <w:rPr>
          <w:rFonts w:ascii="David" w:eastAsia="Times New Roman" w:hAnsi="David" w:cs="David"/>
          <w:sz w:val="24"/>
          <w:szCs w:val="24"/>
          <w:rtl/>
        </w:rPr>
        <w:t xml:space="preserve"> </w:t>
      </w:r>
    </w:p>
    <w:p w14:paraId="3C6A8E16" w14:textId="77777777" w:rsidR="00ED4B61" w:rsidRPr="0068215B" w:rsidRDefault="00ED4B61" w:rsidP="00ED4B61">
      <w:pPr>
        <w:spacing w:after="0" w:line="240" w:lineRule="auto"/>
        <w:ind w:left="1260"/>
        <w:rPr>
          <w:rFonts w:ascii="David" w:eastAsia="Times New Roman" w:hAnsi="David" w:cs="David"/>
          <w:sz w:val="24"/>
          <w:szCs w:val="24"/>
        </w:rPr>
      </w:pPr>
    </w:p>
    <w:p w14:paraId="6CED2BF4" w14:textId="66727E0B" w:rsidR="00935392" w:rsidRPr="00C0045D" w:rsidRDefault="0068215B" w:rsidP="00662090">
      <w:pPr>
        <w:numPr>
          <w:ilvl w:val="0"/>
          <w:numId w:val="38"/>
        </w:numPr>
        <w:spacing w:after="0" w:line="240" w:lineRule="auto"/>
        <w:ind w:left="1260"/>
        <w:rPr>
          <w:rFonts w:ascii="David" w:eastAsia="Times New Roman" w:hAnsi="David" w:cs="David"/>
          <w:sz w:val="24"/>
          <w:szCs w:val="24"/>
          <w:highlight w:val="yellow"/>
          <w:rtl/>
        </w:rPr>
      </w:pPr>
      <w:r w:rsidRPr="0068215B">
        <w:rPr>
          <w:rFonts w:ascii="David" w:eastAsia="Times New Roman" w:hAnsi="David" w:cs="David"/>
          <w:sz w:val="24"/>
          <w:szCs w:val="24"/>
          <w:highlight w:val="yellow"/>
          <w:rtl/>
        </w:rPr>
        <w:t>הנתבע הוא מחזיק במקרקעין שמהם יצאה האש.</w:t>
      </w:r>
    </w:p>
    <w:p w14:paraId="44F7AE79" w14:textId="77777777" w:rsidR="00935392" w:rsidRPr="00935392" w:rsidRDefault="00935392" w:rsidP="00935392">
      <w:pPr>
        <w:spacing w:after="0" w:line="240" w:lineRule="auto"/>
        <w:ind w:left="1260"/>
        <w:rPr>
          <w:rFonts w:ascii="David" w:eastAsia="Times New Roman" w:hAnsi="David" w:cs="David"/>
          <w:b/>
          <w:bCs/>
          <w:sz w:val="24"/>
          <w:szCs w:val="24"/>
          <w:highlight w:val="yellow"/>
          <w:u w:val="single"/>
          <w:rtl/>
        </w:rPr>
      </w:pPr>
    </w:p>
    <w:p w14:paraId="2789F202" w14:textId="583C4957" w:rsidR="00935392" w:rsidRDefault="00935392" w:rsidP="00935392">
      <w:pPr>
        <w:shd w:val="clear" w:color="auto" w:fill="FFD966" w:themeFill="accent4" w:themeFillTint="99"/>
        <w:spacing w:after="0" w:line="240" w:lineRule="auto"/>
        <w:ind w:left="1260"/>
        <w:rPr>
          <w:rFonts w:ascii="David" w:eastAsia="Times New Roman" w:hAnsi="David" w:cs="David"/>
          <w:sz w:val="24"/>
          <w:szCs w:val="24"/>
          <w:rtl/>
        </w:rPr>
      </w:pPr>
      <w:r w:rsidRPr="00935392">
        <w:rPr>
          <w:rFonts w:ascii="David" w:eastAsia="Times New Roman" w:hAnsi="David" w:cs="David" w:hint="cs"/>
          <w:b/>
          <w:bCs/>
          <w:sz w:val="24"/>
          <w:szCs w:val="24"/>
          <w:u w:val="single"/>
          <w:rtl/>
        </w:rPr>
        <w:t xml:space="preserve">פס"ד נביל כליל כורי נ' יצחק </w:t>
      </w:r>
      <w:proofErr w:type="spellStart"/>
      <w:r w:rsidRPr="00935392">
        <w:rPr>
          <w:rFonts w:ascii="David" w:eastAsia="Times New Roman" w:hAnsi="David" w:cs="David" w:hint="cs"/>
          <w:b/>
          <w:bCs/>
          <w:sz w:val="24"/>
          <w:szCs w:val="24"/>
          <w:u w:val="single"/>
          <w:rtl/>
        </w:rPr>
        <w:t>קסש</w:t>
      </w:r>
      <w:proofErr w:type="spellEnd"/>
      <w:r w:rsidRPr="00935392">
        <w:rPr>
          <w:rFonts w:ascii="David" w:eastAsia="Times New Roman" w:hAnsi="David" w:cs="David" w:hint="cs"/>
          <w:b/>
          <w:bCs/>
          <w:sz w:val="24"/>
          <w:szCs w:val="24"/>
          <w:u w:val="single"/>
          <w:rtl/>
        </w:rPr>
        <w:t xml:space="preserve">: </w:t>
      </w:r>
      <w:r w:rsidRPr="00CB43B0">
        <w:rPr>
          <w:rFonts w:ascii="David" w:eastAsia="Times New Roman" w:hAnsi="David" w:cs="David" w:hint="cs"/>
          <w:sz w:val="24"/>
          <w:szCs w:val="24"/>
          <w:rtl/>
        </w:rPr>
        <w:t>אדם</w:t>
      </w:r>
      <w:r>
        <w:rPr>
          <w:rFonts w:ascii="David" w:eastAsia="Times New Roman" w:hAnsi="David" w:cs="David" w:hint="cs"/>
          <w:sz w:val="24"/>
          <w:szCs w:val="24"/>
          <w:rtl/>
        </w:rPr>
        <w:t xml:space="preserve"> עבד בבית מלאכה והתלקח  כתוצאה מפחית </w:t>
      </w:r>
      <w:proofErr w:type="spellStart"/>
      <w:r>
        <w:rPr>
          <w:rFonts w:ascii="David" w:eastAsia="Times New Roman" w:hAnsi="David" w:cs="David" w:hint="cs"/>
          <w:sz w:val="24"/>
          <w:szCs w:val="24"/>
          <w:rtl/>
        </w:rPr>
        <w:t>טרפנין</w:t>
      </w:r>
      <w:proofErr w:type="spellEnd"/>
      <w:r w:rsidR="00674CFA">
        <w:rPr>
          <w:rFonts w:ascii="David" w:eastAsia="Times New Roman" w:hAnsi="David" w:cs="David" w:hint="cs"/>
          <w:sz w:val="24"/>
          <w:szCs w:val="24"/>
          <w:rtl/>
        </w:rPr>
        <w:t>, האש לא יצאה מהמקרקעין נשארה בתוכה</w:t>
      </w:r>
      <w:r w:rsidR="00DB3D02">
        <w:rPr>
          <w:rFonts w:ascii="David" w:eastAsia="Times New Roman" w:hAnsi="David" w:cs="David" w:hint="cs"/>
          <w:sz w:val="24"/>
          <w:szCs w:val="24"/>
          <w:rtl/>
        </w:rPr>
        <w:t>. במקרה הזה די בס' 35 הנתבע התרשל לא נהג בצעדים סבירים בניהול העבודה</w:t>
      </w:r>
      <w:r w:rsidR="009A3397">
        <w:rPr>
          <w:rFonts w:ascii="David" w:eastAsia="Times New Roman" w:hAnsi="David" w:cs="David" w:hint="cs"/>
          <w:sz w:val="24"/>
          <w:szCs w:val="24"/>
          <w:rtl/>
        </w:rPr>
        <w:t xml:space="preserve">. </w:t>
      </w:r>
      <w:r w:rsidR="009A3397" w:rsidRPr="00C0045D">
        <w:rPr>
          <w:rFonts w:ascii="David" w:eastAsia="Times New Roman" w:hAnsi="David" w:cs="David" w:hint="cs"/>
          <w:b/>
          <w:bCs/>
          <w:sz w:val="24"/>
          <w:szCs w:val="24"/>
          <w:rtl/>
        </w:rPr>
        <w:t>נוכל להפוך את נטל ההוכחה רק אם האש יצאה מהמקרקעין למקרקעין אחר</w:t>
      </w:r>
      <w:r w:rsidR="00C0045D" w:rsidRPr="00C0045D">
        <w:rPr>
          <w:rFonts w:ascii="David" w:eastAsia="Times New Roman" w:hAnsi="David" w:cs="David" w:hint="cs"/>
          <w:b/>
          <w:bCs/>
          <w:sz w:val="24"/>
          <w:szCs w:val="24"/>
          <w:rtl/>
        </w:rPr>
        <w:t>, החזקה מתהפכת רק לעניין ההתרשלות.</w:t>
      </w:r>
    </w:p>
    <w:p w14:paraId="2A885A05" w14:textId="77777777" w:rsidR="00935392" w:rsidRPr="0068215B" w:rsidRDefault="00935392" w:rsidP="00935392">
      <w:pPr>
        <w:spacing w:after="0" w:line="240" w:lineRule="auto"/>
        <w:rPr>
          <w:rFonts w:ascii="David" w:eastAsia="Times New Roman" w:hAnsi="David" w:cs="David"/>
          <w:sz w:val="24"/>
          <w:szCs w:val="24"/>
          <w:rtl/>
        </w:rPr>
      </w:pPr>
    </w:p>
    <w:p w14:paraId="5E788F78" w14:textId="77777777" w:rsidR="0068215B" w:rsidRPr="0068215B" w:rsidRDefault="0068215B" w:rsidP="00662090">
      <w:pPr>
        <w:numPr>
          <w:ilvl w:val="0"/>
          <w:numId w:val="38"/>
        </w:numPr>
        <w:spacing w:line="240" w:lineRule="auto"/>
        <w:ind w:left="1260"/>
        <w:rPr>
          <w:rFonts w:ascii="David" w:eastAsia="Times New Roman" w:hAnsi="David" w:cs="David"/>
          <w:sz w:val="24"/>
          <w:szCs w:val="24"/>
          <w:highlight w:val="yellow"/>
          <w:rtl/>
        </w:rPr>
      </w:pPr>
      <w:r w:rsidRPr="0068215B">
        <w:rPr>
          <w:rFonts w:ascii="David" w:eastAsia="Times New Roman" w:hAnsi="David" w:cs="David"/>
          <w:sz w:val="24"/>
          <w:szCs w:val="24"/>
          <w:highlight w:val="yellow"/>
          <w:rtl/>
        </w:rPr>
        <w:t xml:space="preserve">הנתבע בעל מיטלטלין שמהם יצאה האש. </w:t>
      </w:r>
    </w:p>
    <w:p w14:paraId="3B519E9A" w14:textId="24094A8F" w:rsidR="00D54F14" w:rsidRPr="00863C39" w:rsidRDefault="001C69A8" w:rsidP="00863C39">
      <w:pPr>
        <w:pStyle w:val="a7"/>
        <w:shd w:val="clear" w:color="auto" w:fill="FFD966" w:themeFill="accent4" w:themeFillTint="99"/>
        <w:ind w:left="1287"/>
        <w:rPr>
          <w:rFonts w:ascii="David" w:hAnsi="David" w:cs="David"/>
          <w:sz w:val="24"/>
          <w:szCs w:val="24"/>
          <w:rtl/>
        </w:rPr>
      </w:pPr>
      <w:r>
        <w:rPr>
          <w:rFonts w:ascii="David" w:hAnsi="David" w:cs="David" w:hint="cs"/>
          <w:b/>
          <w:bCs/>
          <w:sz w:val="24"/>
          <w:szCs w:val="24"/>
          <w:u w:val="single"/>
          <w:rtl/>
        </w:rPr>
        <w:t xml:space="preserve">פס"ד </w:t>
      </w:r>
      <w:proofErr w:type="spellStart"/>
      <w:r>
        <w:rPr>
          <w:rFonts w:ascii="David" w:hAnsi="David" w:cs="David" w:hint="cs"/>
          <w:b/>
          <w:bCs/>
          <w:sz w:val="24"/>
          <w:szCs w:val="24"/>
          <w:u w:val="single"/>
          <w:rtl/>
        </w:rPr>
        <w:t>גנור</w:t>
      </w:r>
      <w:proofErr w:type="spellEnd"/>
      <w:r>
        <w:rPr>
          <w:rFonts w:ascii="David" w:hAnsi="David" w:cs="David" w:hint="cs"/>
          <w:b/>
          <w:bCs/>
          <w:sz w:val="24"/>
          <w:szCs w:val="24"/>
          <w:u w:val="single"/>
          <w:rtl/>
        </w:rPr>
        <w:t xml:space="preserve"> נ' מדינת ישראל: </w:t>
      </w:r>
      <w:r w:rsidR="0064588C">
        <w:rPr>
          <w:rFonts w:ascii="David" w:hAnsi="David" w:cs="David" w:hint="cs"/>
          <w:sz w:val="24"/>
          <w:szCs w:val="24"/>
          <w:rtl/>
        </w:rPr>
        <w:t xml:space="preserve">אש התלקחה מסוללת טלפון בבעלות משרד התקשורת. </w:t>
      </w:r>
      <w:r w:rsidR="004E0B99">
        <w:rPr>
          <w:rFonts w:ascii="David" w:hAnsi="David" w:cs="David" w:hint="cs"/>
          <w:sz w:val="24"/>
          <w:szCs w:val="24"/>
          <w:rtl/>
        </w:rPr>
        <w:t>"שמהם יצאה האש" מדובר על מיטלטלין בלבד.</w:t>
      </w:r>
    </w:p>
    <w:p w14:paraId="23CA7EAC" w14:textId="77777777" w:rsidR="00D54F14" w:rsidRPr="00D54F14" w:rsidRDefault="00D54F14" w:rsidP="00662090">
      <w:pPr>
        <w:pStyle w:val="a7"/>
        <w:numPr>
          <w:ilvl w:val="0"/>
          <w:numId w:val="39"/>
        </w:numPr>
        <w:rPr>
          <w:rFonts w:ascii="David" w:hAnsi="David" w:cs="David"/>
          <w:sz w:val="24"/>
          <w:szCs w:val="24"/>
        </w:rPr>
      </w:pPr>
      <w:r w:rsidRPr="00D54F14">
        <w:rPr>
          <w:rFonts w:ascii="David" w:hAnsi="David" w:cs="David"/>
          <w:b/>
          <w:bCs/>
          <w:sz w:val="24"/>
          <w:szCs w:val="24"/>
          <w:rtl/>
        </w:rPr>
        <w:lastRenderedPageBreak/>
        <w:t>כשמדובר במקרקעין</w:t>
      </w:r>
      <w:r w:rsidRPr="00D54F14">
        <w:rPr>
          <w:rFonts w:ascii="David" w:hAnsi="David" w:cs="David"/>
          <w:sz w:val="24"/>
          <w:szCs w:val="24"/>
          <w:rtl/>
        </w:rPr>
        <w:t xml:space="preserve"> כדי להפעיל את חזקת ההתרשלות צריך להוכיח שהאש יצאה מהמקרקעין. צריך להוכיח שהאש יצאה משטח הנגרייה לשטח אחר. </w:t>
      </w:r>
    </w:p>
    <w:p w14:paraId="2A6A56BD" w14:textId="77777777" w:rsidR="00D54F14" w:rsidRPr="00D54F14" w:rsidRDefault="00D54F14" w:rsidP="00662090">
      <w:pPr>
        <w:pStyle w:val="a7"/>
        <w:numPr>
          <w:ilvl w:val="0"/>
          <w:numId w:val="39"/>
        </w:numPr>
        <w:rPr>
          <w:rFonts w:ascii="David" w:hAnsi="David" w:cs="David"/>
          <w:sz w:val="24"/>
          <w:szCs w:val="24"/>
          <w:rtl/>
        </w:rPr>
      </w:pPr>
      <w:r w:rsidRPr="00D54F14">
        <w:rPr>
          <w:rFonts w:ascii="David" w:hAnsi="David" w:cs="David"/>
          <w:b/>
          <w:bCs/>
          <w:sz w:val="24"/>
          <w:szCs w:val="24"/>
          <w:rtl/>
        </w:rPr>
        <w:t xml:space="preserve">כשמדובר במיטלטלין </w:t>
      </w:r>
      <w:r w:rsidRPr="00D54F14">
        <w:rPr>
          <w:rFonts w:ascii="David" w:hAnsi="David" w:cs="David"/>
          <w:sz w:val="24"/>
          <w:szCs w:val="24"/>
          <w:rtl/>
        </w:rPr>
        <w:t xml:space="preserve">צריך להראות שהאש יצאה מהמיטלטלין ולא צריך להראות שהאש גם יצאה מהמקרקעין שבו נמצא המיטלטלין. לא צריך להוכיח שהאש יצאה מהמשרד שבו הסוללה הייתה נמצאת. מספיק להראות שהאש יצאה מסוללת הטלפון. </w:t>
      </w:r>
    </w:p>
    <w:p w14:paraId="4C8E6AB9" w14:textId="7CF3D09F" w:rsidR="00D54F14" w:rsidRDefault="00D54F14" w:rsidP="00662090">
      <w:pPr>
        <w:pStyle w:val="a7"/>
        <w:numPr>
          <w:ilvl w:val="0"/>
          <w:numId w:val="40"/>
        </w:numPr>
        <w:rPr>
          <w:rFonts w:ascii="David" w:hAnsi="David" w:cs="David"/>
          <w:sz w:val="24"/>
          <w:szCs w:val="24"/>
        </w:rPr>
      </w:pPr>
      <w:r w:rsidRPr="00D54F14">
        <w:rPr>
          <w:rFonts w:ascii="David" w:hAnsi="David" w:cs="David"/>
          <w:sz w:val="24"/>
          <w:szCs w:val="24"/>
          <w:rtl/>
        </w:rPr>
        <w:t xml:space="preserve">אין פה אי וודאות עובדתית או פערי מידע כמו שעולה מסעיף 41. יש מצב יותר פשוט. עדיין </w:t>
      </w:r>
      <w:r w:rsidRPr="00D54F14">
        <w:rPr>
          <w:rFonts w:ascii="David" w:hAnsi="David" w:cs="David"/>
          <w:b/>
          <w:bCs/>
          <w:sz w:val="24"/>
          <w:szCs w:val="24"/>
          <w:rtl/>
        </w:rPr>
        <w:t>צריך להוכיח קש"ס</w:t>
      </w:r>
      <w:r w:rsidRPr="00D54F14">
        <w:rPr>
          <w:rFonts w:ascii="David" w:hAnsi="David" w:cs="David"/>
          <w:sz w:val="24"/>
          <w:szCs w:val="24"/>
          <w:rtl/>
        </w:rPr>
        <w:t xml:space="preserve">. </w:t>
      </w:r>
      <w:r w:rsidRPr="00D54F14">
        <w:rPr>
          <w:rFonts w:ascii="David" w:hAnsi="David" w:cs="David"/>
          <w:b/>
          <w:bCs/>
          <w:sz w:val="24"/>
          <w:szCs w:val="24"/>
          <w:rtl/>
        </w:rPr>
        <w:t>החזקה היא רק על התרשלות</w:t>
      </w:r>
      <w:r w:rsidRPr="00D54F14">
        <w:rPr>
          <w:rFonts w:ascii="David" w:hAnsi="David" w:cs="David"/>
          <w:sz w:val="24"/>
          <w:szCs w:val="24"/>
          <w:rtl/>
        </w:rPr>
        <w:t>. אבל הנושא של סיבתיות יהיה פחות מאתגר מאשר ס' 41.</w:t>
      </w:r>
    </w:p>
    <w:p w14:paraId="30974F49" w14:textId="77777777" w:rsidR="00D54F14" w:rsidRPr="00D54F14" w:rsidRDefault="00D54F14" w:rsidP="00D54F14">
      <w:pPr>
        <w:pStyle w:val="a7"/>
        <w:rPr>
          <w:rFonts w:ascii="David" w:hAnsi="David" w:cs="David"/>
          <w:sz w:val="24"/>
          <w:szCs w:val="24"/>
          <w:rtl/>
        </w:rPr>
      </w:pPr>
    </w:p>
    <w:p w14:paraId="49F6BDD6" w14:textId="7807CF4A" w:rsidR="00D54F14" w:rsidRDefault="00D54F14" w:rsidP="00662090">
      <w:pPr>
        <w:pStyle w:val="a7"/>
        <w:numPr>
          <w:ilvl w:val="0"/>
          <w:numId w:val="23"/>
        </w:numPr>
        <w:rPr>
          <w:rFonts w:ascii="David" w:hAnsi="David" w:cs="David"/>
          <w:b/>
          <w:bCs/>
          <w:sz w:val="24"/>
          <w:szCs w:val="24"/>
        </w:rPr>
      </w:pPr>
      <w:r w:rsidRPr="00A7022B">
        <w:rPr>
          <w:rFonts w:ascii="David" w:hAnsi="David" w:cs="David" w:hint="cs"/>
          <w:b/>
          <w:bCs/>
          <w:sz w:val="24"/>
          <w:szCs w:val="24"/>
          <w:highlight w:val="darkGray"/>
          <w:shd w:val="clear" w:color="auto" w:fill="F4B083" w:themeFill="accent2" w:themeFillTint="99"/>
          <w:rtl/>
        </w:rPr>
        <w:t xml:space="preserve">ס' </w:t>
      </w:r>
      <w:r w:rsidR="00202C44" w:rsidRPr="00A7022B">
        <w:rPr>
          <w:rFonts w:ascii="David" w:hAnsi="David" w:cs="David" w:hint="cs"/>
          <w:b/>
          <w:bCs/>
          <w:sz w:val="24"/>
          <w:szCs w:val="24"/>
          <w:highlight w:val="darkGray"/>
          <w:shd w:val="clear" w:color="auto" w:fill="F4B083" w:themeFill="accent2" w:themeFillTint="99"/>
          <w:rtl/>
        </w:rPr>
        <w:t>40 לפקנ"ז</w:t>
      </w:r>
      <w:r w:rsidR="00202C44" w:rsidRPr="00202C44">
        <w:rPr>
          <w:rFonts w:ascii="David" w:hAnsi="David" w:cs="David" w:hint="cs"/>
          <w:b/>
          <w:bCs/>
          <w:sz w:val="24"/>
          <w:szCs w:val="24"/>
          <w:shd w:val="clear" w:color="auto" w:fill="F4B083" w:themeFill="accent2" w:themeFillTint="99"/>
          <w:rtl/>
        </w:rPr>
        <w:t xml:space="preserve"> </w:t>
      </w:r>
      <w:r w:rsidR="00202C44" w:rsidRPr="00202C44">
        <w:rPr>
          <w:rFonts w:ascii="David" w:hAnsi="David" w:cs="David"/>
          <w:b/>
          <w:bCs/>
          <w:sz w:val="24"/>
          <w:szCs w:val="24"/>
          <w:shd w:val="clear" w:color="auto" w:fill="F4B083" w:themeFill="accent2" w:themeFillTint="99"/>
          <w:rtl/>
        </w:rPr>
        <w:t>–</w:t>
      </w:r>
      <w:r w:rsidR="00202C44" w:rsidRPr="00202C44">
        <w:rPr>
          <w:rFonts w:ascii="David" w:hAnsi="David" w:cs="David" w:hint="cs"/>
          <w:b/>
          <w:bCs/>
          <w:sz w:val="24"/>
          <w:szCs w:val="24"/>
          <w:shd w:val="clear" w:color="auto" w:fill="F4B083" w:themeFill="accent2" w:themeFillTint="99"/>
          <w:rtl/>
        </w:rPr>
        <w:t xml:space="preserve"> חובת ראיה ברשלנות לגבי חיה</w:t>
      </w:r>
      <w:r w:rsidR="00202C44" w:rsidRPr="00202C44">
        <w:rPr>
          <w:rFonts w:ascii="David" w:hAnsi="David" w:cs="David" w:hint="cs"/>
          <w:b/>
          <w:bCs/>
          <w:sz w:val="24"/>
          <w:szCs w:val="24"/>
          <w:rtl/>
        </w:rPr>
        <w:t xml:space="preserve"> </w:t>
      </w:r>
      <w:r w:rsidR="00202C44">
        <w:rPr>
          <w:rFonts w:ascii="David" w:hAnsi="David" w:cs="David" w:hint="cs"/>
          <w:b/>
          <w:bCs/>
          <w:sz w:val="24"/>
          <w:szCs w:val="24"/>
          <w:rtl/>
        </w:rPr>
        <w:t>:</w:t>
      </w:r>
    </w:p>
    <w:p w14:paraId="5EA854CC" w14:textId="7ACA0D51" w:rsidR="00202C44" w:rsidRDefault="00202C44" w:rsidP="00202C44">
      <w:pPr>
        <w:pStyle w:val="a7"/>
        <w:ind w:left="927"/>
        <w:rPr>
          <w:rFonts w:ascii="David" w:hAnsi="David" w:cs="David"/>
          <w:b/>
          <w:bCs/>
          <w:sz w:val="24"/>
          <w:szCs w:val="24"/>
          <w:shd w:val="clear" w:color="auto" w:fill="F4B083" w:themeFill="accent2" w:themeFillTint="99"/>
          <w:rtl/>
        </w:rPr>
      </w:pPr>
    </w:p>
    <w:p w14:paraId="346DDC41" w14:textId="3844C20A" w:rsidR="00202C44" w:rsidRPr="00945036" w:rsidRDefault="005339FB" w:rsidP="00202C44">
      <w:pPr>
        <w:pStyle w:val="a7"/>
        <w:ind w:left="927"/>
        <w:rPr>
          <w:rFonts w:ascii="David" w:hAnsi="David" w:cs="David"/>
          <w:sz w:val="24"/>
          <w:szCs w:val="24"/>
          <w:rtl/>
        </w:rPr>
      </w:pPr>
      <w:r w:rsidRPr="00945036">
        <w:rPr>
          <w:rFonts w:ascii="David" w:hAnsi="David" w:cs="David"/>
          <w:sz w:val="24"/>
          <w:szCs w:val="24"/>
          <w:rtl/>
        </w:rPr>
        <w:t>במשפט המקובל יש אחריות חמורה לגבי נזקים שנגרמו כתוצאה מבע"ח</w:t>
      </w:r>
      <w:r w:rsidR="00C955FD" w:rsidRPr="00945036">
        <w:rPr>
          <w:rFonts w:ascii="David" w:hAnsi="David" w:cs="David"/>
          <w:sz w:val="24"/>
          <w:szCs w:val="24"/>
          <w:rtl/>
        </w:rPr>
        <w:t>.</w:t>
      </w:r>
    </w:p>
    <w:p w14:paraId="40D4D6EB" w14:textId="7BB54307" w:rsidR="00C955FD" w:rsidRDefault="00C955FD" w:rsidP="00202C44">
      <w:pPr>
        <w:pStyle w:val="a7"/>
        <w:ind w:left="927"/>
        <w:rPr>
          <w:rFonts w:ascii="David" w:hAnsi="David" w:cs="David"/>
          <w:sz w:val="24"/>
          <w:szCs w:val="24"/>
          <w:rtl/>
        </w:rPr>
      </w:pPr>
      <w:r w:rsidRPr="00945036">
        <w:rPr>
          <w:rFonts w:ascii="David" w:hAnsi="David" w:cs="David"/>
          <w:sz w:val="24"/>
          <w:szCs w:val="24"/>
          <w:rtl/>
        </w:rPr>
        <w:t>בישראל הסדר מרוכך, ויש רק העברת נטל שכנוע כאשר הנזק ע"י חיית ב</w:t>
      </w:r>
      <w:r w:rsidR="003A5B82" w:rsidRPr="00945036">
        <w:rPr>
          <w:rFonts w:ascii="David" w:hAnsi="David" w:cs="David"/>
          <w:sz w:val="24"/>
          <w:szCs w:val="24"/>
          <w:rtl/>
        </w:rPr>
        <w:t>ר. אם החייה היא חיית בית עולה השאל</w:t>
      </w:r>
      <w:r w:rsidR="00A30F4C">
        <w:rPr>
          <w:rFonts w:ascii="David" w:hAnsi="David" w:cs="David" w:hint="cs"/>
          <w:sz w:val="24"/>
          <w:szCs w:val="24"/>
          <w:rtl/>
        </w:rPr>
        <w:t>ה</w:t>
      </w:r>
      <w:r w:rsidR="003A5B82" w:rsidRPr="00945036">
        <w:rPr>
          <w:rFonts w:ascii="David" w:hAnsi="David" w:cs="David"/>
          <w:sz w:val="24"/>
          <w:szCs w:val="24"/>
          <w:rtl/>
        </w:rPr>
        <w:t xml:space="preserve"> האם היא מועדת או לא </w:t>
      </w:r>
      <w:r w:rsidR="00945036" w:rsidRPr="00945036">
        <w:rPr>
          <w:rFonts w:ascii="David" w:hAnsi="David" w:cs="David"/>
          <w:sz w:val="24"/>
          <w:szCs w:val="24"/>
          <w:rtl/>
        </w:rPr>
        <w:t>התובע צריך לעמוד בנטל להוכיח שחיית הבית הייתה מועדת, כדי לבקש להעביר את נטל ההוכחה לנתבע.</w:t>
      </w:r>
      <w:r w:rsidR="00945036">
        <w:rPr>
          <w:rFonts w:ascii="David" w:hAnsi="David" w:cs="David" w:hint="cs"/>
          <w:sz w:val="24"/>
          <w:szCs w:val="24"/>
          <w:rtl/>
        </w:rPr>
        <w:t xml:space="preserve"> </w:t>
      </w:r>
    </w:p>
    <w:p w14:paraId="4C25EAD8" w14:textId="77777777" w:rsidR="002F36D3" w:rsidRDefault="002F36D3" w:rsidP="00202C44">
      <w:pPr>
        <w:pStyle w:val="a7"/>
        <w:ind w:left="927"/>
        <w:rPr>
          <w:rFonts w:ascii="David" w:hAnsi="David" w:cs="David"/>
          <w:sz w:val="24"/>
          <w:szCs w:val="24"/>
          <w:rtl/>
        </w:rPr>
      </w:pPr>
    </w:p>
    <w:p w14:paraId="3CAB7BC9" w14:textId="38C51199" w:rsidR="00C2110D" w:rsidRDefault="00C2110D" w:rsidP="00662090">
      <w:pPr>
        <w:pStyle w:val="a7"/>
        <w:numPr>
          <w:ilvl w:val="0"/>
          <w:numId w:val="23"/>
        </w:numPr>
        <w:rPr>
          <w:rFonts w:ascii="David" w:hAnsi="David" w:cs="David"/>
          <w:b/>
          <w:bCs/>
          <w:sz w:val="24"/>
          <w:szCs w:val="24"/>
        </w:rPr>
      </w:pPr>
      <w:r w:rsidRPr="00A7022B">
        <w:rPr>
          <w:rFonts w:ascii="David" w:hAnsi="David" w:cs="David" w:hint="cs"/>
          <w:b/>
          <w:bCs/>
          <w:sz w:val="24"/>
          <w:szCs w:val="24"/>
          <w:highlight w:val="darkGray"/>
          <w:shd w:val="clear" w:color="auto" w:fill="F4B083" w:themeFill="accent2" w:themeFillTint="99"/>
          <w:rtl/>
        </w:rPr>
        <w:t>סעיף 41א-ג לפקנ"ז</w:t>
      </w:r>
      <w:r w:rsidRPr="00C2110D">
        <w:rPr>
          <w:rFonts w:ascii="David" w:hAnsi="David" w:cs="David" w:hint="cs"/>
          <w:b/>
          <w:bCs/>
          <w:sz w:val="24"/>
          <w:szCs w:val="24"/>
          <w:shd w:val="clear" w:color="auto" w:fill="F4B083" w:themeFill="accent2" w:themeFillTint="99"/>
          <w:rtl/>
        </w:rPr>
        <w:t xml:space="preserve"> </w:t>
      </w:r>
      <w:r w:rsidRPr="00C2110D">
        <w:rPr>
          <w:rFonts w:ascii="David" w:hAnsi="David" w:cs="David"/>
          <w:b/>
          <w:bCs/>
          <w:sz w:val="24"/>
          <w:szCs w:val="24"/>
          <w:shd w:val="clear" w:color="auto" w:fill="F4B083" w:themeFill="accent2" w:themeFillTint="99"/>
          <w:rtl/>
        </w:rPr>
        <w:t>–</w:t>
      </w:r>
      <w:r w:rsidRPr="00C2110D">
        <w:rPr>
          <w:rFonts w:ascii="David" w:hAnsi="David" w:cs="David" w:hint="cs"/>
          <w:b/>
          <w:bCs/>
          <w:sz w:val="24"/>
          <w:szCs w:val="24"/>
          <w:shd w:val="clear" w:color="auto" w:fill="F4B083" w:themeFill="accent2" w:themeFillTint="99"/>
          <w:rtl/>
        </w:rPr>
        <w:t xml:space="preserve"> נזקים שנגרמו ע"י כלב</w:t>
      </w:r>
      <w:r w:rsidRPr="00C2110D">
        <w:rPr>
          <w:rFonts w:ascii="David" w:hAnsi="David" w:cs="David" w:hint="cs"/>
          <w:b/>
          <w:bCs/>
          <w:sz w:val="24"/>
          <w:szCs w:val="24"/>
          <w:rtl/>
        </w:rPr>
        <w:t xml:space="preserve"> :</w:t>
      </w:r>
    </w:p>
    <w:p w14:paraId="7B40EC2D" w14:textId="1D74CD48" w:rsidR="00C2110D" w:rsidRDefault="00C2110D" w:rsidP="00C2110D">
      <w:pPr>
        <w:pStyle w:val="a7"/>
        <w:ind w:left="927"/>
        <w:rPr>
          <w:rFonts w:ascii="David" w:hAnsi="David" w:cs="David"/>
          <w:b/>
          <w:bCs/>
          <w:sz w:val="24"/>
          <w:szCs w:val="24"/>
          <w:shd w:val="clear" w:color="auto" w:fill="F4B083" w:themeFill="accent2" w:themeFillTint="99"/>
          <w:rtl/>
        </w:rPr>
      </w:pPr>
    </w:p>
    <w:p w14:paraId="24F415CE" w14:textId="0A9069E5" w:rsidR="00C2110D" w:rsidRPr="00DE07A1" w:rsidRDefault="009B7208" w:rsidP="00C2110D">
      <w:pPr>
        <w:pStyle w:val="a7"/>
        <w:ind w:left="927"/>
        <w:rPr>
          <w:rFonts w:ascii="David" w:hAnsi="David" w:cs="David"/>
          <w:sz w:val="24"/>
          <w:szCs w:val="24"/>
          <w:rtl/>
        </w:rPr>
      </w:pPr>
      <w:r w:rsidRPr="00DE07A1">
        <w:rPr>
          <w:rFonts w:ascii="David" w:hAnsi="David" w:cs="David" w:hint="cs"/>
          <w:sz w:val="24"/>
          <w:szCs w:val="24"/>
          <w:rtl/>
        </w:rPr>
        <w:t xml:space="preserve">הסדר של אחריות מוחלטת על בעל הכלב! </w:t>
      </w:r>
      <w:r w:rsidRPr="00A7022B">
        <w:rPr>
          <w:rFonts w:ascii="David" w:hAnsi="David" w:cs="David" w:hint="cs"/>
          <w:b/>
          <w:bCs/>
          <w:sz w:val="24"/>
          <w:szCs w:val="24"/>
          <w:highlight w:val="darkGray"/>
          <w:rtl/>
        </w:rPr>
        <w:t>ס'41 א</w:t>
      </w:r>
      <w:r w:rsidRPr="00DE07A1">
        <w:rPr>
          <w:rFonts w:ascii="David" w:hAnsi="David" w:cs="David" w:hint="cs"/>
          <w:sz w:val="24"/>
          <w:szCs w:val="24"/>
          <w:rtl/>
        </w:rPr>
        <w:t xml:space="preserve"> הוא לא סעיף של הפיכת נטל ההוכחה </w:t>
      </w:r>
      <w:r w:rsidR="00322EBC" w:rsidRPr="00DE07A1">
        <w:rPr>
          <w:rFonts w:ascii="David" w:hAnsi="David" w:cs="David" w:hint="cs"/>
          <w:sz w:val="24"/>
          <w:szCs w:val="24"/>
          <w:rtl/>
        </w:rPr>
        <w:t>אלא אחריות מוחלטת אם כלב תוקף! הבעלים אחראים באופן מוחלט על הנזק שנגרם כתוצאה מתקיפת הכלב.</w:t>
      </w:r>
    </w:p>
    <w:p w14:paraId="613B2133" w14:textId="4B2885C7" w:rsidR="00481209" w:rsidRDefault="00481209" w:rsidP="00C2110D">
      <w:pPr>
        <w:pStyle w:val="a7"/>
        <w:ind w:left="927"/>
        <w:rPr>
          <w:rFonts w:ascii="David" w:hAnsi="David" w:cs="David"/>
          <w:sz w:val="24"/>
          <w:szCs w:val="24"/>
          <w:rtl/>
        </w:rPr>
      </w:pPr>
      <w:r w:rsidRPr="00DE07A1">
        <w:rPr>
          <w:rFonts w:ascii="David" w:hAnsi="David" w:cs="David" w:hint="cs"/>
          <w:sz w:val="24"/>
          <w:szCs w:val="24"/>
          <w:rtl/>
        </w:rPr>
        <w:t>אמרנו באחריות מוחלטת אין להעלות א</w:t>
      </w:r>
      <w:r w:rsidR="00DE07A1">
        <w:rPr>
          <w:rFonts w:ascii="David" w:hAnsi="David" w:cs="David" w:hint="cs"/>
          <w:sz w:val="24"/>
          <w:szCs w:val="24"/>
          <w:rtl/>
        </w:rPr>
        <w:t xml:space="preserve">שם </w:t>
      </w:r>
      <w:r w:rsidRPr="00DE07A1">
        <w:rPr>
          <w:rFonts w:ascii="David" w:hAnsi="David" w:cs="David" w:hint="cs"/>
          <w:sz w:val="24"/>
          <w:szCs w:val="24"/>
          <w:rtl/>
        </w:rPr>
        <w:t xml:space="preserve">תורם אלא במקרים מיוחדים </w:t>
      </w:r>
      <w:r w:rsidR="00982396" w:rsidRPr="00DE07A1">
        <w:rPr>
          <w:rFonts w:ascii="David" w:hAnsi="David" w:cs="David"/>
          <w:sz w:val="24"/>
          <w:szCs w:val="24"/>
          <w:rtl/>
        </w:rPr>
        <w:t>–</w:t>
      </w:r>
      <w:r w:rsidRPr="00DE07A1">
        <w:rPr>
          <w:rFonts w:ascii="David" w:hAnsi="David" w:cs="David" w:hint="cs"/>
          <w:sz w:val="24"/>
          <w:szCs w:val="24"/>
          <w:rtl/>
        </w:rPr>
        <w:t xml:space="preserve"> </w:t>
      </w:r>
      <w:r w:rsidR="00982396" w:rsidRPr="00A7022B">
        <w:rPr>
          <w:rFonts w:ascii="David" w:hAnsi="David" w:cs="David" w:hint="cs"/>
          <w:b/>
          <w:bCs/>
          <w:sz w:val="24"/>
          <w:szCs w:val="24"/>
          <w:highlight w:val="darkGray"/>
          <w:rtl/>
        </w:rPr>
        <w:t>ס'41 ב'</w:t>
      </w:r>
      <w:r w:rsidR="00982396" w:rsidRPr="00DE07A1">
        <w:rPr>
          <w:rFonts w:ascii="David" w:hAnsi="David" w:cs="David" w:hint="cs"/>
          <w:sz w:val="24"/>
          <w:szCs w:val="24"/>
          <w:rtl/>
        </w:rPr>
        <w:t xml:space="preserve"> </w:t>
      </w:r>
    </w:p>
    <w:p w14:paraId="75F3C057" w14:textId="77777777" w:rsidR="00A94DD3" w:rsidRDefault="00A94DD3" w:rsidP="00662090">
      <w:pPr>
        <w:pStyle w:val="a7"/>
        <w:numPr>
          <w:ilvl w:val="0"/>
          <w:numId w:val="41"/>
        </w:numPr>
        <w:tabs>
          <w:tab w:val="left" w:pos="1946"/>
        </w:tabs>
        <w:jc w:val="both"/>
        <w:rPr>
          <w:rFonts w:ascii="David" w:hAnsi="David" w:cs="David"/>
          <w:sz w:val="24"/>
          <w:szCs w:val="24"/>
        </w:rPr>
      </w:pPr>
      <w:r>
        <w:rPr>
          <w:rFonts w:ascii="David" w:hAnsi="David" w:cs="David" w:hint="cs"/>
          <w:sz w:val="24"/>
          <w:szCs w:val="24"/>
          <w:rtl/>
        </w:rPr>
        <w:t>התגרות של הניזוק בכלב;</w:t>
      </w:r>
    </w:p>
    <w:p w14:paraId="2326CBE8" w14:textId="77777777" w:rsidR="00A94DD3" w:rsidRDefault="00A94DD3" w:rsidP="00662090">
      <w:pPr>
        <w:pStyle w:val="a7"/>
        <w:numPr>
          <w:ilvl w:val="0"/>
          <w:numId w:val="41"/>
        </w:numPr>
        <w:tabs>
          <w:tab w:val="left" w:pos="1946"/>
        </w:tabs>
        <w:jc w:val="both"/>
        <w:rPr>
          <w:rFonts w:ascii="David" w:hAnsi="David" w:cs="David"/>
          <w:sz w:val="24"/>
          <w:szCs w:val="24"/>
        </w:rPr>
      </w:pPr>
      <w:r>
        <w:rPr>
          <w:rFonts w:ascii="David" w:hAnsi="David" w:cs="David" w:hint="cs"/>
          <w:sz w:val="24"/>
          <w:szCs w:val="24"/>
          <w:rtl/>
        </w:rPr>
        <w:t>תקיפת הניזוק את הבעלים, את בן זוגו, הורו או ילדו;</w:t>
      </w:r>
    </w:p>
    <w:p w14:paraId="22695854" w14:textId="77777777" w:rsidR="00A94DD3" w:rsidRDefault="00A94DD3" w:rsidP="00662090">
      <w:pPr>
        <w:pStyle w:val="a7"/>
        <w:numPr>
          <w:ilvl w:val="0"/>
          <w:numId w:val="41"/>
        </w:numPr>
        <w:tabs>
          <w:tab w:val="left" w:pos="1946"/>
        </w:tabs>
        <w:jc w:val="both"/>
        <w:rPr>
          <w:rFonts w:ascii="David" w:hAnsi="David" w:cs="David"/>
          <w:sz w:val="24"/>
          <w:szCs w:val="24"/>
        </w:rPr>
      </w:pPr>
      <w:r>
        <w:rPr>
          <w:rFonts w:ascii="David" w:hAnsi="David" w:cs="David" w:hint="cs"/>
          <w:sz w:val="24"/>
          <w:szCs w:val="24"/>
          <w:rtl/>
        </w:rPr>
        <w:t xml:space="preserve">הסגת גבול של הניזוק במקרקעין של הבעלים". </w:t>
      </w:r>
    </w:p>
    <w:p w14:paraId="6CA0F569" w14:textId="77777777" w:rsidR="00A94DD3" w:rsidRPr="00A94DD3" w:rsidRDefault="00A94DD3" w:rsidP="00C2110D">
      <w:pPr>
        <w:pStyle w:val="a7"/>
        <w:ind w:left="927"/>
        <w:rPr>
          <w:rFonts w:ascii="David" w:hAnsi="David" w:cs="David"/>
          <w:sz w:val="24"/>
          <w:szCs w:val="24"/>
          <w:rtl/>
        </w:rPr>
      </w:pPr>
    </w:p>
    <w:p w14:paraId="04288E43" w14:textId="18FFC28D" w:rsidR="00863C39" w:rsidRDefault="005E581B" w:rsidP="00863C39">
      <w:pPr>
        <w:pStyle w:val="a7"/>
        <w:ind w:left="927"/>
        <w:rPr>
          <w:rFonts w:ascii="David" w:hAnsi="David" w:cs="David"/>
          <w:sz w:val="24"/>
          <w:szCs w:val="24"/>
        </w:rPr>
      </w:pPr>
      <w:r w:rsidRPr="00A7022B">
        <w:rPr>
          <w:rFonts w:ascii="David" w:hAnsi="David" w:cs="David" w:hint="cs"/>
          <w:b/>
          <w:bCs/>
          <w:sz w:val="24"/>
          <w:szCs w:val="24"/>
          <w:highlight w:val="darkGray"/>
          <w:rtl/>
        </w:rPr>
        <w:t>ס'41</w:t>
      </w:r>
      <w:r w:rsidR="00DE07A1" w:rsidRPr="00A7022B">
        <w:rPr>
          <w:rFonts w:ascii="David" w:hAnsi="David" w:cs="David" w:hint="cs"/>
          <w:b/>
          <w:bCs/>
          <w:sz w:val="24"/>
          <w:szCs w:val="24"/>
          <w:highlight w:val="darkGray"/>
          <w:rtl/>
        </w:rPr>
        <w:t>ג</w:t>
      </w:r>
      <w:r w:rsidR="00DE07A1" w:rsidRPr="00DE07A1">
        <w:rPr>
          <w:rFonts w:ascii="David" w:hAnsi="David" w:cs="David" w:hint="cs"/>
          <w:b/>
          <w:bCs/>
          <w:sz w:val="24"/>
          <w:szCs w:val="24"/>
          <w:rtl/>
        </w:rPr>
        <w:t xml:space="preserve"> </w:t>
      </w:r>
      <w:r w:rsidRPr="00DE07A1">
        <w:rPr>
          <w:rFonts w:ascii="David" w:hAnsi="David" w:cs="David" w:hint="cs"/>
          <w:sz w:val="24"/>
          <w:szCs w:val="24"/>
          <w:rtl/>
        </w:rPr>
        <w:t xml:space="preserve">אומר </w:t>
      </w:r>
      <w:bookmarkStart w:id="2" w:name="_Hlk76944421"/>
      <w:r w:rsidR="00C53BED">
        <w:rPr>
          <w:rFonts w:ascii="David" w:hAnsi="David" w:cs="David" w:hint="cs"/>
          <w:sz w:val="24"/>
          <w:szCs w:val="24"/>
          <w:rtl/>
        </w:rPr>
        <w:t xml:space="preserve">- </w:t>
      </w:r>
      <w:r w:rsidR="00DE07A1" w:rsidRPr="00DE07A1">
        <w:rPr>
          <w:rFonts w:ascii="David" w:hAnsi="David" w:cs="David" w:hint="cs"/>
          <w:sz w:val="24"/>
          <w:szCs w:val="24"/>
          <w:rtl/>
        </w:rPr>
        <w:t>העובדה שלא תחול אחריות</w:t>
      </w:r>
      <w:r w:rsidR="00DE07A1">
        <w:rPr>
          <w:rFonts w:ascii="David" w:hAnsi="David" w:cs="David" w:hint="cs"/>
          <w:sz w:val="24"/>
          <w:szCs w:val="24"/>
          <w:rtl/>
        </w:rPr>
        <w:t xml:space="preserve"> מוחלטת על בעל הכלב, לא מונעת מהניזוק לפנות לחיקוקים אחרים ולהגיש</w:t>
      </w:r>
      <w:r w:rsidR="00863C39">
        <w:rPr>
          <w:rFonts w:ascii="David" w:hAnsi="David" w:cs="David" w:hint="cs"/>
          <w:sz w:val="24"/>
          <w:szCs w:val="24"/>
          <w:rtl/>
        </w:rPr>
        <w:t xml:space="preserve"> תביעה.</w:t>
      </w:r>
    </w:p>
    <w:p w14:paraId="7821D67E" w14:textId="77777777" w:rsidR="00863C39" w:rsidRDefault="00863C39" w:rsidP="00863C39">
      <w:pPr>
        <w:pStyle w:val="a7"/>
        <w:ind w:left="927"/>
        <w:rPr>
          <w:rFonts w:ascii="David" w:hAnsi="David" w:cs="David"/>
          <w:b/>
          <w:bCs/>
          <w:noProof/>
        </w:rPr>
      </w:pPr>
    </w:p>
    <w:p w14:paraId="27FE541B" w14:textId="77777777" w:rsidR="00863C39" w:rsidRDefault="00863C39" w:rsidP="00863C39">
      <w:pPr>
        <w:pStyle w:val="a7"/>
        <w:ind w:left="927"/>
        <w:rPr>
          <w:rFonts w:ascii="David" w:hAnsi="David" w:cs="David"/>
          <w:b/>
          <w:bCs/>
          <w:noProof/>
        </w:rPr>
      </w:pPr>
    </w:p>
    <w:p w14:paraId="44B967FE" w14:textId="77777777" w:rsidR="00863C39" w:rsidRDefault="00863C39" w:rsidP="00863C39">
      <w:pPr>
        <w:pStyle w:val="a7"/>
        <w:ind w:left="927"/>
        <w:rPr>
          <w:rFonts w:ascii="David" w:hAnsi="David" w:cs="David"/>
          <w:b/>
          <w:bCs/>
          <w:noProof/>
        </w:rPr>
      </w:pPr>
    </w:p>
    <w:p w14:paraId="4F381D7A" w14:textId="17D749A7" w:rsidR="00044294" w:rsidRPr="00863C39" w:rsidRDefault="00863C39" w:rsidP="00863C39">
      <w:pPr>
        <w:pStyle w:val="a7"/>
        <w:ind w:left="927"/>
        <w:rPr>
          <w:rFonts w:ascii="David" w:hAnsi="David" w:cs="David"/>
          <w:b/>
          <w:bCs/>
          <w:sz w:val="24"/>
          <w:szCs w:val="24"/>
        </w:rPr>
      </w:pPr>
      <w:r>
        <w:rPr>
          <w:rFonts w:ascii="David" w:hAnsi="David" w:cs="David" w:hint="cs"/>
          <w:b/>
          <w:bCs/>
          <w:noProof/>
        </w:rPr>
        <w:drawing>
          <wp:inline distT="0" distB="0" distL="0" distR="0" wp14:anchorId="7FBB6E46" wp14:editId="3CED4416">
            <wp:extent cx="5759450" cy="299212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992120"/>
                    </a:xfrm>
                    <a:prstGeom prst="rect">
                      <a:avLst/>
                    </a:prstGeom>
                    <a:noFill/>
                    <a:ln>
                      <a:noFill/>
                    </a:ln>
                  </pic:spPr>
                </pic:pic>
              </a:graphicData>
            </a:graphic>
          </wp:inline>
        </w:drawing>
      </w:r>
      <w:r w:rsidR="00DE07A1">
        <w:rPr>
          <w:rFonts w:ascii="David" w:hAnsi="David" w:cs="David" w:hint="cs"/>
          <w:sz w:val="24"/>
          <w:szCs w:val="24"/>
          <w:rtl/>
        </w:rPr>
        <w:t xml:space="preserve"> </w:t>
      </w:r>
      <w:bookmarkEnd w:id="2"/>
    </w:p>
    <w:p w14:paraId="588FADEF" w14:textId="16EB4149" w:rsidR="00044294" w:rsidRDefault="00044294" w:rsidP="00C2110D">
      <w:pPr>
        <w:pStyle w:val="a7"/>
        <w:ind w:left="927"/>
        <w:rPr>
          <w:rFonts w:ascii="David" w:hAnsi="David" w:cs="David"/>
          <w:b/>
          <w:bCs/>
          <w:sz w:val="24"/>
          <w:szCs w:val="24"/>
        </w:rPr>
      </w:pPr>
    </w:p>
    <w:p w14:paraId="6755175D" w14:textId="653F5E8E" w:rsidR="00044294" w:rsidRDefault="00044294" w:rsidP="00C2110D">
      <w:pPr>
        <w:pStyle w:val="a7"/>
        <w:ind w:left="927"/>
        <w:rPr>
          <w:rFonts w:ascii="David" w:hAnsi="David" w:cs="David"/>
          <w:b/>
          <w:bCs/>
          <w:sz w:val="24"/>
          <w:szCs w:val="24"/>
        </w:rPr>
      </w:pPr>
    </w:p>
    <w:p w14:paraId="1005033F" w14:textId="5228F282" w:rsidR="0016148F" w:rsidRDefault="00EE4CC3" w:rsidP="00662090">
      <w:pPr>
        <w:pStyle w:val="a7"/>
        <w:numPr>
          <w:ilvl w:val="0"/>
          <w:numId w:val="2"/>
        </w:numPr>
        <w:tabs>
          <w:tab w:val="left" w:pos="966"/>
        </w:tabs>
        <w:rPr>
          <w:rFonts w:ascii="David" w:hAnsi="David" w:cs="David"/>
          <w:sz w:val="24"/>
          <w:szCs w:val="24"/>
        </w:rPr>
      </w:pPr>
      <w:r w:rsidRPr="00B96C45">
        <w:rPr>
          <w:rFonts w:ascii="David" w:hAnsi="David" w:cs="David"/>
          <w:sz w:val="24"/>
          <w:szCs w:val="24"/>
          <w:rtl/>
        </w:rPr>
        <w:t>צריך לבחון חובת זהירות</w:t>
      </w:r>
      <w:r w:rsidR="0072310F" w:rsidRPr="00B96C45">
        <w:rPr>
          <w:rFonts w:ascii="David" w:hAnsi="David" w:cs="David"/>
          <w:sz w:val="24"/>
          <w:szCs w:val="24"/>
          <w:rtl/>
        </w:rPr>
        <w:t xml:space="preserve"> (מיטל – ככל הנראה תחוב חובת זהירות לגבי דברים מסוכנים</w:t>
      </w:r>
      <w:r w:rsidR="0016148F" w:rsidRPr="00B96C45">
        <w:rPr>
          <w:rFonts w:ascii="David" w:hAnsi="David" w:cs="David"/>
          <w:sz w:val="24"/>
          <w:szCs w:val="24"/>
          <w:rtl/>
        </w:rPr>
        <w:t xml:space="preserve"> ואפילו לגבי אש וחיות</w:t>
      </w:r>
      <w:r w:rsidR="0072310F" w:rsidRPr="00B96C45">
        <w:rPr>
          <w:rFonts w:ascii="David" w:hAnsi="David" w:cs="David"/>
          <w:sz w:val="24"/>
          <w:szCs w:val="24"/>
          <w:rtl/>
        </w:rPr>
        <w:t>)</w:t>
      </w:r>
      <w:r w:rsidRPr="00B96C45">
        <w:rPr>
          <w:rFonts w:ascii="David" w:hAnsi="David" w:cs="David"/>
          <w:sz w:val="24"/>
          <w:szCs w:val="24"/>
          <w:rtl/>
        </w:rPr>
        <w:t xml:space="preserve"> + קש"ס למעט </w:t>
      </w:r>
      <w:r w:rsidRPr="00A7022B">
        <w:rPr>
          <w:rFonts w:ascii="David" w:hAnsi="David" w:cs="David"/>
          <w:sz w:val="24"/>
          <w:szCs w:val="24"/>
          <w:highlight w:val="darkGray"/>
          <w:rtl/>
        </w:rPr>
        <w:t>ס' 41.</w:t>
      </w:r>
    </w:p>
    <w:p w14:paraId="6C6E1106" w14:textId="15AC3FC8" w:rsidR="00863C39" w:rsidRDefault="00863C39" w:rsidP="00863C39">
      <w:pPr>
        <w:tabs>
          <w:tab w:val="left" w:pos="966"/>
        </w:tabs>
        <w:rPr>
          <w:rFonts w:ascii="David" w:hAnsi="David" w:cs="David"/>
          <w:sz w:val="24"/>
          <w:szCs w:val="24"/>
          <w:rtl/>
        </w:rPr>
      </w:pPr>
    </w:p>
    <w:p w14:paraId="0C179355" w14:textId="7F7BD5C7" w:rsidR="00BB7DEB" w:rsidRDefault="00BB7DEB" w:rsidP="00863C39">
      <w:pPr>
        <w:tabs>
          <w:tab w:val="left" w:pos="966"/>
        </w:tabs>
        <w:rPr>
          <w:rFonts w:ascii="David" w:hAnsi="David" w:cs="David"/>
          <w:sz w:val="24"/>
          <w:szCs w:val="24"/>
          <w:rtl/>
        </w:rPr>
      </w:pPr>
    </w:p>
    <w:p w14:paraId="4CC53272" w14:textId="77777777" w:rsidR="00BB7DEB" w:rsidRPr="00863C39" w:rsidRDefault="00BB7DEB" w:rsidP="00863C39">
      <w:pPr>
        <w:tabs>
          <w:tab w:val="left" w:pos="966"/>
        </w:tabs>
        <w:rPr>
          <w:rFonts w:ascii="David" w:hAnsi="David" w:cs="David"/>
          <w:sz w:val="24"/>
          <w:szCs w:val="24"/>
          <w:rtl/>
        </w:rPr>
      </w:pPr>
    </w:p>
    <w:p w14:paraId="6984C8FF" w14:textId="3E301DF4" w:rsidR="00EE4CC3" w:rsidRPr="00AB19AF" w:rsidRDefault="00B96C45" w:rsidP="00AB19AF">
      <w:pPr>
        <w:shd w:val="clear" w:color="auto" w:fill="FFF2CC" w:themeFill="accent4" w:themeFillTint="33"/>
        <w:tabs>
          <w:tab w:val="left" w:pos="966"/>
        </w:tabs>
        <w:jc w:val="center"/>
        <w:rPr>
          <w:rFonts w:ascii="David" w:hAnsi="David" w:cs="David"/>
          <w:b/>
          <w:bCs/>
          <w:sz w:val="28"/>
          <w:szCs w:val="28"/>
          <w:rtl/>
        </w:rPr>
      </w:pPr>
      <w:r w:rsidRPr="00AB19AF">
        <w:rPr>
          <w:rFonts w:ascii="David" w:hAnsi="David" w:cs="David"/>
          <w:b/>
          <w:bCs/>
          <w:sz w:val="28"/>
          <w:szCs w:val="28"/>
          <w:rtl/>
        </w:rPr>
        <w:t>אשם תורם</w:t>
      </w:r>
    </w:p>
    <w:p w14:paraId="4164740B" w14:textId="77777777" w:rsidR="00530E6E" w:rsidRDefault="00B96C45" w:rsidP="00530E6E">
      <w:pPr>
        <w:tabs>
          <w:tab w:val="left" w:pos="1946"/>
        </w:tabs>
        <w:jc w:val="both"/>
        <w:rPr>
          <w:rFonts w:ascii="David" w:hAnsi="David" w:cs="David"/>
          <w:sz w:val="24"/>
          <w:szCs w:val="24"/>
          <w:rtl/>
        </w:rPr>
      </w:pPr>
      <w:r w:rsidRPr="00A7022B">
        <w:rPr>
          <w:rFonts w:ascii="David" w:hAnsi="David" w:cs="David" w:hint="cs"/>
          <w:sz w:val="24"/>
          <w:szCs w:val="24"/>
          <w:highlight w:val="darkGray"/>
          <w:rtl/>
        </w:rPr>
        <w:t>ס' 68 לפקנ"ז.</w:t>
      </w:r>
      <w:r>
        <w:rPr>
          <w:rFonts w:ascii="David" w:hAnsi="David" w:cs="David" w:hint="cs"/>
          <w:sz w:val="24"/>
          <w:szCs w:val="24"/>
          <w:rtl/>
        </w:rPr>
        <w:t xml:space="preserve"> </w:t>
      </w:r>
      <w:r w:rsidR="00E971FF">
        <w:rPr>
          <w:rFonts w:ascii="David" w:hAnsi="David" w:cs="David" w:hint="cs"/>
          <w:sz w:val="24"/>
          <w:szCs w:val="24"/>
          <w:rtl/>
        </w:rPr>
        <w:t xml:space="preserve">ברגע שנקבעת אחריות </w:t>
      </w:r>
      <w:proofErr w:type="spellStart"/>
      <w:r w:rsidR="00E971FF">
        <w:rPr>
          <w:rFonts w:ascii="David" w:hAnsi="David" w:cs="David" w:hint="cs"/>
          <w:sz w:val="24"/>
          <w:szCs w:val="24"/>
          <w:rtl/>
        </w:rPr>
        <w:t>בנזיקין</w:t>
      </w:r>
      <w:proofErr w:type="spellEnd"/>
      <w:r w:rsidR="00E971FF">
        <w:rPr>
          <w:rFonts w:ascii="David" w:hAnsi="David" w:cs="David" w:hint="cs"/>
          <w:sz w:val="24"/>
          <w:szCs w:val="24"/>
          <w:rtl/>
        </w:rPr>
        <w:t xml:space="preserve"> של הנתבע</w:t>
      </w:r>
      <w:r w:rsidR="00EE2894">
        <w:rPr>
          <w:rFonts w:ascii="David" w:hAnsi="David" w:cs="David" w:hint="cs"/>
          <w:sz w:val="24"/>
          <w:szCs w:val="24"/>
          <w:rtl/>
        </w:rPr>
        <w:t xml:space="preserve">, יכולה לעלות טענת אשם </w:t>
      </w:r>
      <w:r w:rsidR="00897D7D">
        <w:rPr>
          <w:rFonts w:ascii="David" w:hAnsi="David" w:cs="David" w:hint="cs"/>
          <w:sz w:val="24"/>
          <w:szCs w:val="24"/>
          <w:rtl/>
        </w:rPr>
        <w:t xml:space="preserve">מצג הנתבע-  טענת הגנה. </w:t>
      </w:r>
      <w:r w:rsidR="00530E6E" w:rsidRPr="00530E6E">
        <w:rPr>
          <w:rFonts w:ascii="David" w:hAnsi="David" w:cs="David" w:hint="cs"/>
          <w:sz w:val="24"/>
          <w:szCs w:val="24"/>
          <w:rtl/>
        </w:rPr>
        <w:t xml:space="preserve">בהתנהגות התובע יש אשם </w:t>
      </w:r>
      <w:r w:rsidR="00530E6E" w:rsidRPr="00530E6E">
        <w:rPr>
          <w:rFonts w:ascii="David" w:hAnsi="David" w:cs="David"/>
          <w:sz w:val="24"/>
          <w:szCs w:val="24"/>
        </w:rPr>
        <w:sym w:font="Wingdings" w:char="F0DF"/>
      </w:r>
      <w:r w:rsidR="00530E6E" w:rsidRPr="00530E6E">
        <w:rPr>
          <w:rFonts w:ascii="David" w:hAnsi="David" w:cs="David" w:hint="cs"/>
          <w:sz w:val="24"/>
          <w:szCs w:val="24"/>
          <w:rtl/>
        </w:rPr>
        <w:t xml:space="preserve"> יופחת שיעור הפיצויים שמגיע לתובע, לניזוק בשיעור שנמצא אשמו.</w:t>
      </w:r>
      <w:r w:rsidR="00530E6E">
        <w:rPr>
          <w:rFonts w:ascii="David" w:hAnsi="David" w:cs="David" w:hint="cs"/>
          <w:sz w:val="24"/>
          <w:szCs w:val="24"/>
          <w:rtl/>
        </w:rPr>
        <w:t xml:space="preserve"> </w:t>
      </w:r>
    </w:p>
    <w:p w14:paraId="0B03641E" w14:textId="1298D3FE" w:rsidR="00153B05" w:rsidRDefault="00CC792E" w:rsidP="00BB7DEB">
      <w:pPr>
        <w:tabs>
          <w:tab w:val="left" w:pos="966"/>
        </w:tabs>
        <w:rPr>
          <w:rFonts w:ascii="David" w:hAnsi="David" w:cs="David"/>
          <w:sz w:val="24"/>
          <w:szCs w:val="24"/>
          <w:rtl/>
        </w:rPr>
      </w:pPr>
      <w:r>
        <w:rPr>
          <w:rFonts w:ascii="David" w:hAnsi="David" w:cs="David" w:hint="cs"/>
          <w:sz w:val="24"/>
          <w:szCs w:val="24"/>
          <w:rtl/>
        </w:rPr>
        <w:t xml:space="preserve">אם הא. תורם עד 50 אחוז יופחת בשיעור האשם אם </w:t>
      </w:r>
      <w:r w:rsidR="00D922DB">
        <w:rPr>
          <w:rFonts w:ascii="David" w:hAnsi="David" w:cs="David" w:hint="cs"/>
          <w:sz w:val="24"/>
          <w:szCs w:val="24"/>
          <w:rtl/>
        </w:rPr>
        <w:t xml:space="preserve">מעל 50 אחוז ממילא התביעה תידחה. </w:t>
      </w:r>
      <w:r w:rsidR="00153B05">
        <w:rPr>
          <w:rFonts w:ascii="David" w:hAnsi="David" w:cs="David" w:hint="cs"/>
          <w:sz w:val="24"/>
          <w:szCs w:val="24"/>
          <w:rtl/>
        </w:rPr>
        <w:t>[ לא הגישה שהתקבלה]</w:t>
      </w:r>
      <w:r w:rsidR="00153B05">
        <w:rPr>
          <w:rFonts w:ascii="David" w:hAnsi="David" w:cs="David" w:hint="cs"/>
          <w:b/>
          <w:bCs/>
          <w:sz w:val="24"/>
          <w:szCs w:val="24"/>
          <w:rtl/>
        </w:rPr>
        <w:t xml:space="preserve">נכון להיום, </w:t>
      </w:r>
      <w:r w:rsidR="006E3558">
        <w:rPr>
          <w:rFonts w:ascii="David" w:hAnsi="David" w:cs="David" w:hint="cs"/>
          <w:sz w:val="24"/>
          <w:szCs w:val="24"/>
          <w:rtl/>
        </w:rPr>
        <w:t xml:space="preserve"> </w:t>
      </w:r>
      <w:r w:rsidR="00E52857">
        <w:rPr>
          <w:rFonts w:ascii="David" w:hAnsi="David" w:cs="David" w:hint="cs"/>
          <w:sz w:val="24"/>
          <w:szCs w:val="24"/>
          <w:rtl/>
        </w:rPr>
        <w:t xml:space="preserve">נתייחס לדוק' </w:t>
      </w:r>
      <w:proofErr w:type="spellStart"/>
      <w:r w:rsidR="00E52857">
        <w:rPr>
          <w:rFonts w:ascii="David" w:hAnsi="David" w:cs="David" w:hint="cs"/>
          <w:sz w:val="24"/>
          <w:szCs w:val="24"/>
          <w:rtl/>
        </w:rPr>
        <w:t>במעוולים</w:t>
      </w:r>
      <w:proofErr w:type="spellEnd"/>
      <w:r w:rsidR="00E52857">
        <w:rPr>
          <w:rFonts w:ascii="David" w:hAnsi="David" w:cs="David" w:hint="cs"/>
          <w:sz w:val="24"/>
          <w:szCs w:val="24"/>
          <w:rtl/>
        </w:rPr>
        <w:t xml:space="preserve"> יחד כלומר שהניזוק והמזיק </w:t>
      </w:r>
      <w:r w:rsidR="00426067">
        <w:rPr>
          <w:rFonts w:ascii="David" w:hAnsi="David" w:cs="David" w:hint="cs"/>
          <w:sz w:val="24"/>
          <w:szCs w:val="24"/>
          <w:rtl/>
        </w:rPr>
        <w:t xml:space="preserve">הם </w:t>
      </w:r>
      <w:proofErr w:type="spellStart"/>
      <w:r w:rsidR="00426067">
        <w:rPr>
          <w:rFonts w:ascii="David" w:hAnsi="David" w:cs="David" w:hint="cs"/>
          <w:sz w:val="24"/>
          <w:szCs w:val="24"/>
          <w:rtl/>
        </w:rPr>
        <w:t>מעוולים</w:t>
      </w:r>
      <w:proofErr w:type="spellEnd"/>
      <w:r w:rsidR="00426067">
        <w:rPr>
          <w:rFonts w:ascii="David" w:hAnsi="David" w:cs="David" w:hint="cs"/>
          <w:sz w:val="24"/>
          <w:szCs w:val="24"/>
          <w:rtl/>
        </w:rPr>
        <w:t xml:space="preserve"> יחד ביחס לנזק</w:t>
      </w:r>
      <w:r w:rsidR="00C26266">
        <w:rPr>
          <w:rFonts w:ascii="David" w:hAnsi="David" w:cs="David" w:hint="cs"/>
          <w:sz w:val="24"/>
          <w:szCs w:val="24"/>
          <w:rtl/>
        </w:rPr>
        <w:t xml:space="preserve">, התפיסה השולטת היום שא. תורם </w:t>
      </w:r>
      <w:r w:rsidR="00AC1853">
        <w:rPr>
          <w:rFonts w:ascii="David" w:hAnsi="David" w:cs="David" w:hint="cs"/>
          <w:sz w:val="24"/>
          <w:szCs w:val="24"/>
          <w:rtl/>
        </w:rPr>
        <w:t>לא מוגבל עד 50% ויכול להיות גם גבוה מכך. א. תורם לא גורם להכשלת התביעה אלא להפחתת הפיצוי</w:t>
      </w:r>
      <w:r w:rsidR="00EE0F75">
        <w:rPr>
          <w:rFonts w:ascii="David" w:hAnsi="David" w:cs="David" w:hint="cs"/>
          <w:sz w:val="24"/>
          <w:szCs w:val="24"/>
          <w:rtl/>
        </w:rPr>
        <w:t xml:space="preserve">. במצבים חריגים כאשר הא. תורם </w:t>
      </w:r>
      <w:r w:rsidR="0013725E">
        <w:rPr>
          <w:rFonts w:ascii="David" w:hAnsi="David" w:cs="David" w:hint="cs"/>
          <w:sz w:val="24"/>
          <w:szCs w:val="24"/>
          <w:rtl/>
        </w:rPr>
        <w:t xml:space="preserve">חמור </w:t>
      </w:r>
      <w:r w:rsidR="00BF5637">
        <w:rPr>
          <w:rFonts w:ascii="David" w:hAnsi="David" w:cs="David"/>
          <w:sz w:val="24"/>
          <w:szCs w:val="24"/>
          <w:rtl/>
        </w:rPr>
        <w:t>–</w:t>
      </w:r>
      <w:r w:rsidR="0013725E">
        <w:rPr>
          <w:rFonts w:ascii="David" w:hAnsi="David" w:cs="David" w:hint="cs"/>
          <w:sz w:val="24"/>
          <w:szCs w:val="24"/>
          <w:rtl/>
        </w:rPr>
        <w:t xml:space="preserve"> </w:t>
      </w:r>
      <w:r w:rsidR="00BF5637">
        <w:rPr>
          <w:rFonts w:ascii="David" w:hAnsi="David" w:cs="David" w:hint="cs"/>
          <w:sz w:val="24"/>
          <w:szCs w:val="24"/>
          <w:rtl/>
        </w:rPr>
        <w:t xml:space="preserve">הנתבע יצטרך להוכיח שצריך לנתק את הקש"ס. </w:t>
      </w:r>
    </w:p>
    <w:p w14:paraId="29293859" w14:textId="77777777" w:rsidR="007259CC" w:rsidRPr="007259CC" w:rsidRDefault="007259CC" w:rsidP="007259CC">
      <w:pPr>
        <w:rPr>
          <w:rFonts w:ascii="David" w:hAnsi="David" w:cs="David"/>
          <w:b/>
          <w:bCs/>
          <w:sz w:val="24"/>
          <w:szCs w:val="24"/>
          <w:u w:val="single"/>
          <w:rtl/>
        </w:rPr>
      </w:pPr>
      <w:r w:rsidRPr="007259CC">
        <w:rPr>
          <w:rFonts w:ascii="David" w:hAnsi="David" w:cs="David" w:hint="cs"/>
          <w:b/>
          <w:bCs/>
          <w:sz w:val="24"/>
          <w:szCs w:val="24"/>
          <w:highlight w:val="lightGray"/>
          <w:u w:val="single"/>
          <w:rtl/>
        </w:rPr>
        <w:t>שלבים:</w:t>
      </w:r>
      <w:r w:rsidRPr="007259CC">
        <w:rPr>
          <w:rFonts w:ascii="David" w:hAnsi="David" w:cs="David" w:hint="cs"/>
          <w:b/>
          <w:bCs/>
          <w:sz w:val="24"/>
          <w:szCs w:val="24"/>
          <w:u w:val="single"/>
          <w:rtl/>
        </w:rPr>
        <w:t xml:space="preserve"> </w:t>
      </w:r>
    </w:p>
    <w:p w14:paraId="2D63827A" w14:textId="77777777" w:rsidR="007259CC" w:rsidRPr="007259CC" w:rsidRDefault="007259CC" w:rsidP="00662090">
      <w:pPr>
        <w:numPr>
          <w:ilvl w:val="0"/>
          <w:numId w:val="42"/>
        </w:numPr>
        <w:rPr>
          <w:rFonts w:ascii="David" w:hAnsi="David" w:cs="David"/>
          <w:sz w:val="24"/>
          <w:szCs w:val="24"/>
          <w:rtl/>
        </w:rPr>
      </w:pPr>
      <w:r w:rsidRPr="007259CC">
        <w:rPr>
          <w:rFonts w:ascii="David" w:hAnsi="David" w:cs="David" w:hint="cs"/>
          <w:sz w:val="24"/>
          <w:szCs w:val="24"/>
          <w:rtl/>
        </w:rPr>
        <w:t xml:space="preserve">התובע סיים לטעון את טענותיו ועמד בנטל ההוכחה לגבי כל אחד מיסודות העוולה. </w:t>
      </w:r>
    </w:p>
    <w:p w14:paraId="5D915B7C" w14:textId="77777777" w:rsidR="007259CC" w:rsidRPr="007259CC" w:rsidRDefault="007259CC" w:rsidP="00662090">
      <w:pPr>
        <w:numPr>
          <w:ilvl w:val="0"/>
          <w:numId w:val="42"/>
        </w:numPr>
        <w:rPr>
          <w:rFonts w:ascii="David" w:hAnsi="David" w:cs="David"/>
          <w:sz w:val="24"/>
          <w:szCs w:val="24"/>
          <w:rtl/>
        </w:rPr>
      </w:pPr>
      <w:r w:rsidRPr="007259CC">
        <w:rPr>
          <w:rFonts w:ascii="David" w:hAnsi="David" w:cs="David" w:hint="cs"/>
          <w:sz w:val="24"/>
          <w:szCs w:val="24"/>
          <w:rtl/>
        </w:rPr>
        <w:t>הנתבע מעלה טענת אשם תורם (טענת הגנה), ובימ"ש קובע אם אכן יש אשם תורם.</w:t>
      </w:r>
    </w:p>
    <w:p w14:paraId="2C6F83BB" w14:textId="77777777" w:rsidR="007259CC" w:rsidRPr="007259CC" w:rsidRDefault="007259CC" w:rsidP="00662090">
      <w:pPr>
        <w:numPr>
          <w:ilvl w:val="0"/>
          <w:numId w:val="42"/>
        </w:numPr>
        <w:rPr>
          <w:rFonts w:ascii="David" w:hAnsi="David" w:cs="David"/>
          <w:sz w:val="24"/>
          <w:szCs w:val="24"/>
          <w:rtl/>
        </w:rPr>
      </w:pPr>
      <w:r w:rsidRPr="007259CC">
        <w:rPr>
          <w:rFonts w:ascii="David" w:hAnsi="David" w:cs="David" w:hint="cs"/>
          <w:sz w:val="24"/>
          <w:szCs w:val="24"/>
          <w:rtl/>
        </w:rPr>
        <w:t xml:space="preserve">אם יש אשם תורם, עוברים להשוואה בין מידת האשם בין הצדדים. </w:t>
      </w:r>
    </w:p>
    <w:p w14:paraId="5F03EC7C" w14:textId="77777777" w:rsidR="004E4B2C" w:rsidRDefault="004E4B2C" w:rsidP="004E4B2C">
      <w:pPr>
        <w:tabs>
          <w:tab w:val="left" w:pos="1946"/>
        </w:tabs>
        <w:jc w:val="both"/>
        <w:rPr>
          <w:rFonts w:ascii="David" w:hAnsi="David" w:cs="David"/>
          <w:sz w:val="24"/>
          <w:szCs w:val="24"/>
          <w:rtl/>
        </w:rPr>
      </w:pPr>
      <w:r w:rsidRPr="004E4B2C">
        <w:rPr>
          <w:rFonts w:ascii="David" w:hAnsi="David" w:cs="David" w:hint="cs"/>
          <w:b/>
          <w:bCs/>
          <w:color w:val="BF8F00" w:themeColor="accent4" w:themeShade="BF"/>
          <w:sz w:val="24"/>
          <w:szCs w:val="24"/>
          <w:rtl/>
        </w:rPr>
        <w:t>המבחן של "מידת האשמה".</w:t>
      </w:r>
      <w:r w:rsidRPr="004E4B2C">
        <w:rPr>
          <w:rFonts w:ascii="David" w:hAnsi="David" w:cs="David" w:hint="cs"/>
          <w:color w:val="BF8F00" w:themeColor="accent4" w:themeShade="BF"/>
          <w:sz w:val="24"/>
          <w:szCs w:val="24"/>
          <w:rtl/>
        </w:rPr>
        <w:t xml:space="preserve"> </w:t>
      </w:r>
      <w:r>
        <w:rPr>
          <w:rFonts w:ascii="David" w:hAnsi="David" w:cs="David" w:hint="cs"/>
          <w:sz w:val="24"/>
          <w:szCs w:val="24"/>
          <w:rtl/>
        </w:rPr>
        <w:t>ביהמ"ש עושה כמו משקולות. משווה ומעריך בין מעשי הרשלנות של הניזוק והמזיק, מבחינת האשמה, ואז הוא יחליט כמה אשם תורם לייחס לניזוק עצמו.</w:t>
      </w:r>
      <w:r>
        <w:rPr>
          <w:rFonts w:ascii="David" w:hAnsi="David" w:cs="David" w:hint="cs"/>
          <w:sz w:val="24"/>
          <w:szCs w:val="24"/>
        </w:rPr>
        <w:t xml:space="preserve"> </w:t>
      </w:r>
    </w:p>
    <w:p w14:paraId="2E0C7180" w14:textId="6BEA62BC" w:rsidR="007259CC" w:rsidRDefault="001C72F4" w:rsidP="007259CC">
      <w:pPr>
        <w:rPr>
          <w:rFonts w:ascii="David" w:hAnsi="David" w:cs="David"/>
          <w:b/>
          <w:bCs/>
          <w:sz w:val="24"/>
          <w:szCs w:val="24"/>
          <w:u w:val="single"/>
          <w:rtl/>
        </w:rPr>
      </w:pPr>
      <w:r w:rsidRPr="001C72F4">
        <w:rPr>
          <w:rFonts w:ascii="David" w:hAnsi="David" w:cs="David" w:hint="cs"/>
          <w:b/>
          <w:bCs/>
          <w:sz w:val="24"/>
          <w:szCs w:val="24"/>
          <w:highlight w:val="lightGray"/>
          <w:u w:val="single"/>
          <w:rtl/>
        </w:rPr>
        <w:t>הצדקות של אשם תורם</w:t>
      </w:r>
    </w:p>
    <w:p w14:paraId="19DAA9BB" w14:textId="3500594B" w:rsidR="001C72F4" w:rsidRDefault="00E9370D" w:rsidP="00662090">
      <w:pPr>
        <w:pStyle w:val="a7"/>
        <w:numPr>
          <w:ilvl w:val="0"/>
          <w:numId w:val="2"/>
        </w:numPr>
        <w:rPr>
          <w:rFonts w:ascii="David" w:hAnsi="David" w:cs="David"/>
          <w:sz w:val="24"/>
          <w:szCs w:val="24"/>
        </w:rPr>
      </w:pPr>
      <w:r w:rsidRPr="006A55FB">
        <w:rPr>
          <w:rFonts w:ascii="David" w:hAnsi="David" w:cs="David" w:hint="cs"/>
          <w:b/>
          <w:bCs/>
          <w:sz w:val="24"/>
          <w:szCs w:val="24"/>
          <w:rtl/>
        </w:rPr>
        <w:t>צדק מתקן</w:t>
      </w:r>
      <w:r>
        <w:rPr>
          <w:rFonts w:ascii="David" w:hAnsi="David" w:cs="David" w:hint="cs"/>
          <w:sz w:val="24"/>
          <w:szCs w:val="24"/>
          <w:rtl/>
        </w:rPr>
        <w:t xml:space="preserve">: </w:t>
      </w:r>
      <w:r w:rsidR="006A55FB" w:rsidRPr="006A55FB">
        <w:rPr>
          <w:rFonts w:ascii="David" w:hAnsi="David" w:cs="David" w:hint="cs"/>
          <w:sz w:val="24"/>
          <w:szCs w:val="24"/>
          <w:rtl/>
        </w:rPr>
        <w:t>נטיל פיצוי מופחת כי הפגיעה היא פחותה.</w:t>
      </w:r>
    </w:p>
    <w:p w14:paraId="2B8ED02A" w14:textId="6D25856F" w:rsidR="00A46828" w:rsidRDefault="00C66A15" w:rsidP="00662090">
      <w:pPr>
        <w:pStyle w:val="a7"/>
        <w:numPr>
          <w:ilvl w:val="0"/>
          <w:numId w:val="2"/>
        </w:numPr>
        <w:rPr>
          <w:rFonts w:ascii="David" w:hAnsi="David" w:cs="David"/>
          <w:sz w:val="24"/>
          <w:szCs w:val="24"/>
        </w:rPr>
      </w:pPr>
      <w:r>
        <w:rPr>
          <w:rFonts w:ascii="David" w:hAnsi="David" w:cs="David" w:hint="cs"/>
          <w:b/>
          <w:bCs/>
          <w:sz w:val="24"/>
          <w:szCs w:val="24"/>
          <w:rtl/>
        </w:rPr>
        <w:t xml:space="preserve">הרתעה </w:t>
      </w:r>
      <w:r>
        <w:rPr>
          <w:rFonts w:ascii="David" w:hAnsi="David" w:cs="David" w:hint="cs"/>
          <w:sz w:val="24"/>
          <w:szCs w:val="24"/>
          <w:rtl/>
        </w:rPr>
        <w:t xml:space="preserve">: </w:t>
      </w:r>
      <w:r w:rsidR="00A46828">
        <w:rPr>
          <w:rFonts w:ascii="David" w:hAnsi="David" w:cs="David" w:hint="cs"/>
          <w:sz w:val="24"/>
          <w:szCs w:val="24"/>
          <w:rtl/>
        </w:rPr>
        <w:t>לא רוצים שכאשר ניזוקים נקלעים לסיכון שיוצר כלפיהם מזיק, אם ידעו שמישהו מתרשל כלפיהם הוא תמיד ישלם, הם יהיו קצת פחות זהירים.</w:t>
      </w:r>
      <w:r w:rsidR="00020CF9">
        <w:rPr>
          <w:rFonts w:ascii="David" w:hAnsi="David" w:cs="David" w:hint="cs"/>
          <w:sz w:val="24"/>
          <w:szCs w:val="24"/>
          <w:rtl/>
        </w:rPr>
        <w:t xml:space="preserve"> </w:t>
      </w:r>
      <w:r w:rsidR="00020CF9" w:rsidRPr="00BD4E22">
        <w:rPr>
          <w:rFonts w:ascii="David" w:hAnsi="David" w:cs="David" w:hint="cs"/>
          <w:b/>
          <w:bCs/>
          <w:sz w:val="24"/>
          <w:szCs w:val="24"/>
          <w:highlight w:val="yellow"/>
          <w:rtl/>
        </w:rPr>
        <w:t xml:space="preserve">מורל </w:t>
      </w:r>
      <w:proofErr w:type="spellStart"/>
      <w:r w:rsidR="00020CF9" w:rsidRPr="00BD4E22">
        <w:rPr>
          <w:rFonts w:ascii="David" w:hAnsi="David" w:cs="David" w:hint="cs"/>
          <w:b/>
          <w:bCs/>
          <w:sz w:val="24"/>
          <w:szCs w:val="24"/>
          <w:highlight w:val="yellow"/>
          <w:rtl/>
        </w:rPr>
        <w:t>הזארד</w:t>
      </w:r>
      <w:proofErr w:type="spellEnd"/>
      <w:r w:rsidR="00020CF9" w:rsidRPr="00BD4E22">
        <w:rPr>
          <w:rFonts w:ascii="David" w:hAnsi="David" w:cs="David" w:hint="cs"/>
          <w:b/>
          <w:bCs/>
          <w:sz w:val="24"/>
          <w:szCs w:val="24"/>
          <w:highlight w:val="yellow"/>
          <w:rtl/>
        </w:rPr>
        <w:t>- סיכון מוסרי</w:t>
      </w:r>
      <w:r w:rsidR="00020CF9">
        <w:rPr>
          <w:rFonts w:ascii="David" w:hAnsi="David" w:cs="David" w:hint="cs"/>
          <w:b/>
          <w:bCs/>
          <w:sz w:val="24"/>
          <w:szCs w:val="24"/>
          <w:rtl/>
        </w:rPr>
        <w:t xml:space="preserve"> -</w:t>
      </w:r>
      <w:r w:rsidR="00020CF9" w:rsidRPr="00BD4E22">
        <w:rPr>
          <w:rFonts w:ascii="David" w:hAnsi="David" w:cs="David" w:hint="cs"/>
          <w:b/>
          <w:bCs/>
          <w:sz w:val="24"/>
          <w:szCs w:val="24"/>
          <w:rtl/>
        </w:rPr>
        <w:t>אם מישהו מרשה לעצמו להתנהג איך שהוא רוצה כאשר הוא נקלע לסיכון שאחר יוצר כלפיו, הוא נמצא במצב של הרתעה בחסר</w:t>
      </w:r>
      <w:r w:rsidR="00020CF9">
        <w:rPr>
          <w:rFonts w:ascii="David" w:hAnsi="David" w:cs="David" w:hint="cs"/>
          <w:sz w:val="24"/>
          <w:szCs w:val="24"/>
          <w:rtl/>
        </w:rPr>
        <w:t>-נוצרת התופעה השלילית של סיכון מוסרי.</w:t>
      </w:r>
      <w:r w:rsidR="00A046A5">
        <w:rPr>
          <w:rFonts w:ascii="David" w:hAnsi="David" w:cs="David" w:hint="cs"/>
          <w:sz w:val="24"/>
          <w:szCs w:val="24"/>
          <w:rtl/>
        </w:rPr>
        <w:t xml:space="preserve"> מפרספקטיבה של המזיק </w:t>
      </w:r>
      <w:r w:rsidR="00C06FAF">
        <w:rPr>
          <w:rFonts w:ascii="David" w:hAnsi="David" w:cs="David" w:hint="cs"/>
          <w:sz w:val="24"/>
          <w:szCs w:val="24"/>
          <w:rtl/>
        </w:rPr>
        <w:t xml:space="preserve">נוצרת הרתעה ביתר </w:t>
      </w:r>
      <w:r w:rsidR="00C06FAF">
        <w:rPr>
          <w:rFonts w:ascii="David" w:hAnsi="David" w:cs="David"/>
          <w:sz w:val="24"/>
          <w:szCs w:val="24"/>
          <w:rtl/>
        </w:rPr>
        <w:t>–</w:t>
      </w:r>
      <w:r w:rsidR="00C06FAF">
        <w:rPr>
          <w:rFonts w:ascii="David" w:hAnsi="David" w:cs="David" w:hint="cs"/>
          <w:sz w:val="24"/>
          <w:szCs w:val="24"/>
          <w:rtl/>
        </w:rPr>
        <w:t xml:space="preserve"> אהסס יותר אם אדע ש</w:t>
      </w:r>
      <w:r w:rsidR="00C8112E">
        <w:rPr>
          <w:rFonts w:ascii="David" w:hAnsi="David" w:cs="David" w:hint="cs"/>
          <w:sz w:val="24"/>
          <w:szCs w:val="24"/>
          <w:rtl/>
        </w:rPr>
        <w:t xml:space="preserve">כל נזק שיתממש אהיה אחראי לו. </w:t>
      </w:r>
    </w:p>
    <w:p w14:paraId="537CD614" w14:textId="6C27C0BD" w:rsidR="00C8112E" w:rsidRDefault="00D2301F" w:rsidP="00C8112E">
      <w:pPr>
        <w:rPr>
          <w:rFonts w:ascii="David" w:hAnsi="David" w:cs="David"/>
          <w:b/>
          <w:bCs/>
          <w:sz w:val="24"/>
          <w:szCs w:val="24"/>
          <w:rtl/>
        </w:rPr>
      </w:pPr>
      <w:r w:rsidRPr="00A12C8D">
        <w:rPr>
          <w:rFonts w:ascii="David" w:hAnsi="David" w:cs="David" w:hint="cs"/>
          <w:b/>
          <w:bCs/>
          <w:sz w:val="24"/>
          <w:szCs w:val="24"/>
          <w:highlight w:val="yellow"/>
          <w:rtl/>
        </w:rPr>
        <w:t>המטרה של א. תורם זה ליצור איזון!</w:t>
      </w:r>
    </w:p>
    <w:p w14:paraId="4C19FC3C" w14:textId="2A07F795" w:rsidR="00D2301F" w:rsidRDefault="00007759" w:rsidP="00C8112E">
      <w:pPr>
        <w:rPr>
          <w:rFonts w:ascii="David" w:hAnsi="David" w:cs="David"/>
          <w:sz w:val="24"/>
          <w:szCs w:val="24"/>
          <w:rtl/>
        </w:rPr>
      </w:pPr>
      <w:r>
        <w:rPr>
          <w:rFonts w:ascii="David" w:hAnsi="David" w:cs="David" w:hint="cs"/>
          <w:sz w:val="24"/>
          <w:szCs w:val="24"/>
          <w:rtl/>
        </w:rPr>
        <w:t xml:space="preserve">נבדוק את התנהגות הניזוק </w:t>
      </w:r>
      <w:r w:rsidR="007F7F23">
        <w:rPr>
          <w:rFonts w:ascii="David" w:hAnsi="David" w:cs="David" w:hint="cs"/>
          <w:sz w:val="24"/>
          <w:szCs w:val="24"/>
          <w:rtl/>
        </w:rPr>
        <w:t xml:space="preserve">לפי האדם הסביר </w:t>
      </w:r>
      <w:r w:rsidR="007F7F23">
        <w:rPr>
          <w:rFonts w:ascii="David" w:hAnsi="David" w:cs="David"/>
          <w:sz w:val="24"/>
          <w:szCs w:val="24"/>
          <w:rtl/>
        </w:rPr>
        <w:t>–</w:t>
      </w:r>
      <w:r w:rsidR="007F7F23">
        <w:rPr>
          <w:rFonts w:ascii="David" w:hAnsi="David" w:cs="David" w:hint="cs"/>
          <w:sz w:val="24"/>
          <w:szCs w:val="24"/>
          <w:rtl/>
        </w:rPr>
        <w:t xml:space="preserve"> סבירות ההתנהגות. </w:t>
      </w:r>
    </w:p>
    <w:p w14:paraId="1604FEBF" w14:textId="205675E5" w:rsidR="004B654E" w:rsidRDefault="00264A13" w:rsidP="008D24D8">
      <w:pPr>
        <w:shd w:val="clear" w:color="auto" w:fill="FFD966" w:themeFill="accent4" w:themeFillTint="99"/>
        <w:rPr>
          <w:rFonts w:ascii="David" w:hAnsi="David" w:cs="David"/>
          <w:sz w:val="24"/>
          <w:szCs w:val="24"/>
          <w:rtl/>
        </w:rPr>
      </w:pPr>
      <w:r w:rsidRPr="00EE3A46">
        <w:rPr>
          <w:rFonts w:ascii="David" w:hAnsi="David" w:cs="David" w:hint="cs"/>
          <w:b/>
          <w:bCs/>
          <w:sz w:val="24"/>
          <w:szCs w:val="24"/>
          <w:u w:val="single"/>
          <w:rtl/>
        </w:rPr>
        <w:t xml:space="preserve">הסתייגות בפס"ד </w:t>
      </w:r>
      <w:proofErr w:type="spellStart"/>
      <w:r w:rsidRPr="00EE3A46">
        <w:rPr>
          <w:rFonts w:ascii="David" w:hAnsi="David" w:cs="David" w:hint="cs"/>
          <w:b/>
          <w:bCs/>
          <w:sz w:val="24"/>
          <w:szCs w:val="24"/>
          <w:u w:val="single"/>
          <w:rtl/>
        </w:rPr>
        <w:t>דפרון</w:t>
      </w:r>
      <w:proofErr w:type="spellEnd"/>
      <w:r w:rsidR="00EE3A46" w:rsidRPr="00EE3A46">
        <w:rPr>
          <w:rFonts w:ascii="David" w:hAnsi="David" w:cs="David" w:hint="cs"/>
          <w:b/>
          <w:bCs/>
          <w:sz w:val="24"/>
          <w:szCs w:val="24"/>
          <w:u w:val="single"/>
          <w:rtl/>
        </w:rPr>
        <w:t>:</w:t>
      </w:r>
      <w:r w:rsidR="00EE3A46">
        <w:rPr>
          <w:rFonts w:ascii="David" w:hAnsi="David" w:cs="David" w:hint="cs"/>
          <w:sz w:val="24"/>
          <w:szCs w:val="24"/>
          <w:rtl/>
        </w:rPr>
        <w:t xml:space="preserve"> </w:t>
      </w:r>
      <w:r>
        <w:rPr>
          <w:rFonts w:ascii="David" w:hAnsi="David" w:cs="David" w:hint="cs"/>
          <w:sz w:val="24"/>
          <w:szCs w:val="24"/>
          <w:rtl/>
        </w:rPr>
        <w:t>רמת הזהירות הנדרשת מאדם כלפי עצמו נמוכה יותר מאשר רמת הזהירות הנדרשת מאדם כלפי אחרים (כלפי זולתו).</w:t>
      </w:r>
      <w:r w:rsidR="00E170D8">
        <w:rPr>
          <w:rFonts w:ascii="David" w:hAnsi="David" w:cs="David" w:hint="cs"/>
          <w:sz w:val="24"/>
          <w:szCs w:val="24"/>
          <w:rtl/>
        </w:rPr>
        <w:t xml:space="preserve"> </w:t>
      </w:r>
      <w:r w:rsidR="004B654E">
        <w:rPr>
          <w:rFonts w:ascii="David" w:hAnsi="David" w:cs="David" w:hint="cs"/>
          <w:sz w:val="24"/>
          <w:szCs w:val="24"/>
          <w:rtl/>
        </w:rPr>
        <w:t xml:space="preserve">מבחינת יעילות כלכלית לא ניתן להצדיק את זה כי כשנגרם נזק לא </w:t>
      </w:r>
      <w:r w:rsidR="002A334E">
        <w:rPr>
          <w:rFonts w:ascii="David" w:hAnsi="David" w:cs="David" w:hint="cs"/>
          <w:sz w:val="24"/>
          <w:szCs w:val="24"/>
          <w:rtl/>
        </w:rPr>
        <w:t xml:space="preserve">משנה </w:t>
      </w:r>
      <w:r w:rsidR="004B654E">
        <w:rPr>
          <w:rFonts w:ascii="David" w:hAnsi="David" w:cs="David" w:hint="cs"/>
          <w:sz w:val="24"/>
          <w:szCs w:val="24"/>
          <w:rtl/>
        </w:rPr>
        <w:t xml:space="preserve"> ע"י מי זה מפחית מהעוגה המצרפית.</w:t>
      </w:r>
    </w:p>
    <w:p w14:paraId="6D0095A3" w14:textId="442D22B2" w:rsidR="003B00B9" w:rsidRDefault="00451420" w:rsidP="00BB7DEB">
      <w:pPr>
        <w:shd w:val="clear" w:color="auto" w:fill="FFD966" w:themeFill="accent4" w:themeFillTint="99"/>
        <w:rPr>
          <w:rFonts w:ascii="David" w:hAnsi="David" w:cs="David"/>
          <w:sz w:val="24"/>
          <w:szCs w:val="24"/>
          <w:rtl/>
        </w:rPr>
      </w:pPr>
      <w:r>
        <w:rPr>
          <w:rFonts w:ascii="David" w:hAnsi="David" w:cs="David" w:hint="cs"/>
          <w:sz w:val="24"/>
          <w:szCs w:val="24"/>
          <w:rtl/>
        </w:rPr>
        <w:t>עובד</w:t>
      </w:r>
      <w:r w:rsidR="00666A08">
        <w:rPr>
          <w:rFonts w:ascii="David" w:hAnsi="David" w:cs="David" w:hint="cs"/>
          <w:sz w:val="24"/>
          <w:szCs w:val="24"/>
          <w:rtl/>
        </w:rPr>
        <w:t xml:space="preserve"> </w:t>
      </w:r>
      <w:r w:rsidR="00551616">
        <w:rPr>
          <w:rFonts w:ascii="David" w:hAnsi="David" w:cs="David" w:hint="cs"/>
          <w:sz w:val="24"/>
          <w:szCs w:val="24"/>
          <w:rtl/>
        </w:rPr>
        <w:t>במפעל ש</w:t>
      </w:r>
      <w:r w:rsidR="001A6BCA">
        <w:rPr>
          <w:rFonts w:ascii="David" w:hAnsi="David" w:cs="David" w:hint="cs"/>
          <w:sz w:val="24"/>
          <w:szCs w:val="24"/>
          <w:rtl/>
        </w:rPr>
        <w:t xml:space="preserve">במשמרת שתה מבקבוק אלכוהול, לבסוף הלך לביה"ח כי לא הרגיש טוב ונפטר. </w:t>
      </w:r>
      <w:r w:rsidR="00905BF0">
        <w:rPr>
          <w:rFonts w:ascii="David" w:hAnsi="David" w:cs="David" w:hint="cs"/>
          <w:sz w:val="24"/>
          <w:szCs w:val="24"/>
          <w:rtl/>
        </w:rPr>
        <w:t xml:space="preserve">מסתבר ששתה חומר לדילול צבע. החברה הרה חובה חקוקה + התרשלה. </w:t>
      </w:r>
      <w:r w:rsidR="00E9242C">
        <w:rPr>
          <w:rFonts w:ascii="David" w:hAnsi="David" w:cs="David" w:hint="cs"/>
          <w:sz w:val="24"/>
          <w:szCs w:val="24"/>
          <w:rtl/>
        </w:rPr>
        <w:t xml:space="preserve">נקבע שיש א. תורם כי שתה אלכוהול במשמרת וזה לא סביר! </w:t>
      </w:r>
      <w:r w:rsidR="00F44632">
        <w:rPr>
          <w:rFonts w:ascii="David" w:hAnsi="David" w:cs="David" w:hint="cs"/>
          <w:sz w:val="24"/>
          <w:szCs w:val="24"/>
          <w:rtl/>
        </w:rPr>
        <w:t>נקבע בשיעור 25% כי יש יחסים מיוחדים (עובד- מעביד)</w:t>
      </w:r>
      <w:r w:rsidR="00437298">
        <w:rPr>
          <w:rFonts w:ascii="David" w:hAnsi="David" w:cs="David" w:hint="cs"/>
          <w:sz w:val="24"/>
          <w:szCs w:val="24"/>
          <w:rtl/>
        </w:rPr>
        <w:t xml:space="preserve"> יש </w:t>
      </w:r>
      <w:r w:rsidR="00437298">
        <w:rPr>
          <w:rFonts w:ascii="David" w:hAnsi="David" w:cs="David" w:hint="cs"/>
          <w:b/>
          <w:bCs/>
          <w:sz w:val="24"/>
          <w:szCs w:val="24"/>
          <w:rtl/>
        </w:rPr>
        <w:t xml:space="preserve">פערי כוחות </w:t>
      </w:r>
      <w:r w:rsidR="008D24D8">
        <w:rPr>
          <w:rFonts w:ascii="David" w:hAnsi="David" w:cs="David" w:hint="cs"/>
          <w:sz w:val="24"/>
          <w:szCs w:val="24"/>
          <w:rtl/>
        </w:rPr>
        <w:t>. ביהמ"ש נדרש לעשות איזון.</w:t>
      </w:r>
    </w:p>
    <w:p w14:paraId="4703D15A" w14:textId="2BB24510" w:rsidR="008D24D8" w:rsidRDefault="008D24D8" w:rsidP="00A12C8D">
      <w:pPr>
        <w:shd w:val="clear" w:color="auto" w:fill="FFD966" w:themeFill="accent4" w:themeFillTint="99"/>
        <w:rPr>
          <w:rFonts w:ascii="David" w:hAnsi="David" w:cs="David"/>
          <w:sz w:val="24"/>
          <w:szCs w:val="24"/>
          <w:rtl/>
        </w:rPr>
      </w:pPr>
      <w:r w:rsidRPr="008D24D8">
        <w:rPr>
          <w:rFonts w:ascii="David" w:hAnsi="David" w:cs="David" w:hint="cs"/>
          <w:b/>
          <w:bCs/>
          <w:sz w:val="24"/>
          <w:szCs w:val="24"/>
          <w:u w:val="single"/>
          <w:rtl/>
        </w:rPr>
        <w:t xml:space="preserve">פס"ד מדינת ישראל נ' </w:t>
      </w:r>
      <w:proofErr w:type="spellStart"/>
      <w:r w:rsidRPr="008D24D8">
        <w:rPr>
          <w:rFonts w:ascii="David" w:hAnsi="David" w:cs="David" w:hint="cs"/>
          <w:b/>
          <w:bCs/>
          <w:sz w:val="24"/>
          <w:szCs w:val="24"/>
          <w:u w:val="single"/>
          <w:rtl/>
        </w:rPr>
        <w:t>אייגר</w:t>
      </w:r>
      <w:proofErr w:type="spellEnd"/>
      <w:r w:rsidRPr="008D24D8">
        <w:rPr>
          <w:rFonts w:ascii="David" w:hAnsi="David" w:cs="David" w:hint="cs"/>
          <w:b/>
          <w:bCs/>
          <w:sz w:val="24"/>
          <w:szCs w:val="24"/>
          <w:u w:val="single"/>
          <w:rtl/>
        </w:rPr>
        <w:t xml:space="preserve">: </w:t>
      </w:r>
      <w:r w:rsidR="00342AA7">
        <w:rPr>
          <w:rFonts w:ascii="David" w:hAnsi="David" w:cs="David" w:hint="cs"/>
          <w:sz w:val="24"/>
          <w:szCs w:val="24"/>
          <w:rtl/>
        </w:rPr>
        <w:t xml:space="preserve">הילד הוזהר מהטיל אך עדיין פתח לראות, הופרה חובה חקוקה, </w:t>
      </w:r>
      <w:r w:rsidR="00D105CB">
        <w:rPr>
          <w:rFonts w:ascii="David" w:hAnsi="David" w:cs="David" w:hint="cs"/>
          <w:sz w:val="24"/>
          <w:szCs w:val="24"/>
          <w:rtl/>
        </w:rPr>
        <w:t xml:space="preserve">איך לקבוע א. תורם של הילד? </w:t>
      </w:r>
    </w:p>
    <w:p w14:paraId="563047F0" w14:textId="77777777" w:rsidR="003B00B9" w:rsidRDefault="003B00B9" w:rsidP="00A12C8D">
      <w:pPr>
        <w:shd w:val="clear" w:color="auto" w:fill="FFD966" w:themeFill="accent4" w:themeFillTint="99"/>
        <w:tabs>
          <w:tab w:val="left" w:pos="1946"/>
        </w:tabs>
        <w:jc w:val="both"/>
        <w:rPr>
          <w:rFonts w:ascii="David" w:hAnsi="David" w:cs="David"/>
          <w:sz w:val="24"/>
          <w:szCs w:val="24"/>
          <w:rtl/>
        </w:rPr>
      </w:pPr>
      <w:r w:rsidRPr="001E013E">
        <w:rPr>
          <w:rFonts w:ascii="David" w:hAnsi="David" w:cs="David" w:hint="cs"/>
          <w:sz w:val="24"/>
          <w:szCs w:val="24"/>
          <w:u w:val="single"/>
          <w:rtl/>
        </w:rPr>
        <w:t>3 אפשרויות לבחינת סבירות הפעולה של ילד</w:t>
      </w:r>
      <w:r>
        <w:rPr>
          <w:rFonts w:ascii="David" w:hAnsi="David" w:cs="David" w:hint="cs"/>
          <w:sz w:val="24"/>
          <w:szCs w:val="24"/>
          <w:u w:val="single"/>
          <w:rtl/>
        </w:rPr>
        <w:t xml:space="preserve"> במסגרת אשם תורם</w:t>
      </w:r>
      <w:r w:rsidRPr="001E013E">
        <w:rPr>
          <w:rFonts w:ascii="David" w:hAnsi="David" w:cs="David" w:hint="cs"/>
          <w:sz w:val="24"/>
          <w:szCs w:val="24"/>
          <w:u w:val="single"/>
          <w:rtl/>
        </w:rPr>
        <w:t>:</w:t>
      </w:r>
    </w:p>
    <w:p w14:paraId="1544A9F7" w14:textId="77777777" w:rsidR="003B00B9" w:rsidRPr="006B4205" w:rsidRDefault="003B00B9" w:rsidP="00662090">
      <w:pPr>
        <w:pStyle w:val="a7"/>
        <w:numPr>
          <w:ilvl w:val="0"/>
          <w:numId w:val="43"/>
        </w:numPr>
        <w:shd w:val="clear" w:color="auto" w:fill="FFD966" w:themeFill="accent4" w:themeFillTint="99"/>
        <w:tabs>
          <w:tab w:val="left" w:pos="1946"/>
        </w:tabs>
        <w:jc w:val="both"/>
        <w:rPr>
          <w:rFonts w:ascii="David" w:hAnsi="David" w:cs="David"/>
          <w:sz w:val="24"/>
          <w:szCs w:val="24"/>
          <w:rtl/>
        </w:rPr>
      </w:pPr>
      <w:r w:rsidRPr="006B4205">
        <w:rPr>
          <w:rFonts w:ascii="David" w:hAnsi="David" w:cs="David" w:hint="cs"/>
          <w:sz w:val="24"/>
          <w:szCs w:val="24"/>
          <w:rtl/>
        </w:rPr>
        <w:t>סטנדרט האדם הסביר, הממוצע</w:t>
      </w:r>
      <w:r>
        <w:rPr>
          <w:rFonts w:ascii="David" w:hAnsi="David" w:cs="David" w:hint="cs"/>
          <w:sz w:val="24"/>
          <w:szCs w:val="24"/>
          <w:rtl/>
        </w:rPr>
        <w:t>.</w:t>
      </w:r>
    </w:p>
    <w:p w14:paraId="0639322A" w14:textId="77777777" w:rsidR="003B00B9" w:rsidRPr="006B4205" w:rsidRDefault="003B00B9" w:rsidP="00662090">
      <w:pPr>
        <w:pStyle w:val="a7"/>
        <w:numPr>
          <w:ilvl w:val="0"/>
          <w:numId w:val="43"/>
        </w:numPr>
        <w:shd w:val="clear" w:color="auto" w:fill="FFD966" w:themeFill="accent4" w:themeFillTint="99"/>
        <w:tabs>
          <w:tab w:val="left" w:pos="1946"/>
        </w:tabs>
        <w:jc w:val="both"/>
        <w:rPr>
          <w:rFonts w:ascii="David" w:hAnsi="David" w:cs="David"/>
          <w:sz w:val="24"/>
          <w:szCs w:val="24"/>
          <w:rtl/>
        </w:rPr>
      </w:pPr>
      <w:r w:rsidRPr="006B4205">
        <w:rPr>
          <w:rFonts w:ascii="David" w:hAnsi="David" w:cs="David" w:hint="cs"/>
          <w:sz w:val="24"/>
          <w:szCs w:val="24"/>
          <w:rtl/>
        </w:rPr>
        <w:t>סטנדרט סובייקטיבי לילד עצמו</w:t>
      </w:r>
      <w:r>
        <w:rPr>
          <w:rFonts w:ascii="David" w:hAnsi="David" w:cs="David" w:hint="cs"/>
          <w:sz w:val="24"/>
          <w:szCs w:val="24"/>
          <w:rtl/>
        </w:rPr>
        <w:t>-</w:t>
      </w:r>
      <w:r w:rsidRPr="006B4205">
        <w:rPr>
          <w:rFonts w:ascii="David" w:hAnsi="David" w:cs="David" w:hint="cs"/>
          <w:sz w:val="24"/>
          <w:szCs w:val="24"/>
          <w:rtl/>
        </w:rPr>
        <w:t xml:space="preserve"> ע"פ מידת היכולות שלו, מידת המשכל שלו, ההבנה</w:t>
      </w:r>
      <w:r>
        <w:rPr>
          <w:rFonts w:ascii="David" w:hAnsi="David" w:cs="David" w:hint="cs"/>
          <w:sz w:val="24"/>
          <w:szCs w:val="24"/>
          <w:rtl/>
        </w:rPr>
        <w:t xml:space="preserve"> שלו </w:t>
      </w:r>
      <w:proofErr w:type="spellStart"/>
      <w:r>
        <w:rPr>
          <w:rFonts w:ascii="David" w:hAnsi="David" w:cs="David" w:hint="cs"/>
          <w:sz w:val="24"/>
          <w:szCs w:val="24"/>
          <w:rtl/>
        </w:rPr>
        <w:t>וכו</w:t>
      </w:r>
      <w:proofErr w:type="spellEnd"/>
      <w:r>
        <w:rPr>
          <w:rFonts w:ascii="David" w:hAnsi="David" w:cs="David" w:hint="cs"/>
          <w:sz w:val="24"/>
          <w:szCs w:val="24"/>
          <w:rtl/>
        </w:rPr>
        <w:t>'</w:t>
      </w:r>
      <w:r w:rsidRPr="006B4205">
        <w:rPr>
          <w:rFonts w:ascii="David" w:hAnsi="David" w:cs="David" w:hint="cs"/>
          <w:sz w:val="24"/>
          <w:szCs w:val="24"/>
          <w:rtl/>
        </w:rPr>
        <w:t>.</w:t>
      </w:r>
    </w:p>
    <w:p w14:paraId="5B462908" w14:textId="77777777" w:rsidR="003B00B9" w:rsidRPr="006B4205" w:rsidRDefault="003B00B9" w:rsidP="00662090">
      <w:pPr>
        <w:pStyle w:val="a7"/>
        <w:numPr>
          <w:ilvl w:val="0"/>
          <w:numId w:val="43"/>
        </w:numPr>
        <w:shd w:val="clear" w:color="auto" w:fill="FFD966" w:themeFill="accent4" w:themeFillTint="99"/>
        <w:tabs>
          <w:tab w:val="left" w:pos="1946"/>
        </w:tabs>
        <w:jc w:val="both"/>
        <w:rPr>
          <w:rFonts w:ascii="David" w:hAnsi="David" w:cs="David"/>
          <w:sz w:val="24"/>
          <w:szCs w:val="24"/>
          <w:rtl/>
        </w:rPr>
      </w:pPr>
      <w:r w:rsidRPr="006B4205">
        <w:rPr>
          <w:rFonts w:ascii="David" w:hAnsi="David" w:cs="David" w:hint="cs"/>
          <w:sz w:val="24"/>
          <w:szCs w:val="24"/>
          <w:rtl/>
        </w:rPr>
        <w:t xml:space="preserve">ע"פ מבחן אמצע שבוחן את </w:t>
      </w:r>
      <w:r w:rsidRPr="00D512C1">
        <w:rPr>
          <w:rFonts w:ascii="David" w:hAnsi="David" w:cs="David" w:hint="cs"/>
          <w:sz w:val="24"/>
          <w:szCs w:val="24"/>
          <w:highlight w:val="yellow"/>
          <w:rtl/>
        </w:rPr>
        <w:t xml:space="preserve">הילד הממוצע הסביר, </w:t>
      </w:r>
      <w:r w:rsidRPr="00D512C1">
        <w:rPr>
          <w:rFonts w:ascii="David" w:hAnsi="David" w:cs="David" w:hint="cs"/>
          <w:b/>
          <w:bCs/>
          <w:sz w:val="24"/>
          <w:szCs w:val="24"/>
          <w:highlight w:val="yellow"/>
          <w:rtl/>
        </w:rPr>
        <w:t>בן גילו של הילד הניזוק</w:t>
      </w:r>
      <w:r w:rsidRPr="006B4205">
        <w:rPr>
          <w:rFonts w:ascii="David" w:hAnsi="David" w:cs="David" w:hint="cs"/>
          <w:sz w:val="24"/>
          <w:szCs w:val="24"/>
          <w:rtl/>
        </w:rPr>
        <w:t xml:space="preserve"> באותו עניין- </w:t>
      </w:r>
      <w:r w:rsidRPr="001E013E">
        <w:rPr>
          <w:rFonts w:ascii="David" w:hAnsi="David" w:cs="David" w:hint="cs"/>
          <w:b/>
          <w:bCs/>
          <w:sz w:val="24"/>
          <w:szCs w:val="24"/>
          <w:rtl/>
        </w:rPr>
        <w:t>זה המבחן המקובל בישראל</w:t>
      </w:r>
      <w:r w:rsidRPr="006B4205">
        <w:rPr>
          <w:rFonts w:ascii="David" w:hAnsi="David" w:cs="David" w:hint="cs"/>
          <w:sz w:val="24"/>
          <w:szCs w:val="24"/>
          <w:rtl/>
        </w:rPr>
        <w:t xml:space="preserve">. </w:t>
      </w:r>
    </w:p>
    <w:p w14:paraId="2DA10574" w14:textId="12624110" w:rsidR="003B00B9" w:rsidRDefault="003B00B9" w:rsidP="00A12C8D">
      <w:pPr>
        <w:shd w:val="clear" w:color="auto" w:fill="FFD966" w:themeFill="accent4" w:themeFillTint="99"/>
        <w:tabs>
          <w:tab w:val="left" w:pos="1946"/>
        </w:tabs>
        <w:jc w:val="both"/>
        <w:rPr>
          <w:rFonts w:ascii="David" w:hAnsi="David" w:cs="David"/>
          <w:b/>
          <w:bCs/>
          <w:sz w:val="24"/>
          <w:szCs w:val="24"/>
          <w:rtl/>
        </w:rPr>
      </w:pPr>
      <w:r>
        <w:rPr>
          <w:rFonts w:ascii="David" w:hAnsi="David" w:cs="David" w:hint="cs"/>
          <w:sz w:val="24"/>
          <w:szCs w:val="24"/>
          <w:rtl/>
        </w:rPr>
        <w:lastRenderedPageBreak/>
        <w:t xml:space="preserve">כאשר נבחנת סבירות מעשי הילד כדי לבחון האם ניתן להטיל עליו אשם תורם, </w:t>
      </w:r>
      <w:r w:rsidRPr="001E013E">
        <w:rPr>
          <w:rFonts w:ascii="David" w:hAnsi="David" w:cs="David" w:hint="cs"/>
          <w:b/>
          <w:bCs/>
          <w:sz w:val="24"/>
          <w:szCs w:val="24"/>
          <w:rtl/>
        </w:rPr>
        <w:t xml:space="preserve">המבחן יהיה מבחן הילד הממוצע הסביר באותו גיל. </w:t>
      </w:r>
    </w:p>
    <w:p w14:paraId="7017A560" w14:textId="0C097C23" w:rsidR="003B00B9" w:rsidRDefault="00255ED5" w:rsidP="00BB7DEB">
      <w:pPr>
        <w:shd w:val="clear" w:color="auto" w:fill="FFD966" w:themeFill="accent4" w:themeFillTint="99"/>
        <w:tabs>
          <w:tab w:val="left" w:pos="1946"/>
        </w:tabs>
        <w:jc w:val="both"/>
        <w:rPr>
          <w:rFonts w:ascii="David" w:hAnsi="David" w:cs="David"/>
          <w:sz w:val="24"/>
          <w:szCs w:val="24"/>
          <w:rtl/>
        </w:rPr>
      </w:pPr>
      <w:r>
        <w:rPr>
          <w:rFonts w:ascii="David" w:hAnsi="David" w:cs="David" w:hint="cs"/>
          <w:b/>
          <w:bCs/>
          <w:sz w:val="24"/>
          <w:szCs w:val="24"/>
          <w:rtl/>
        </w:rPr>
        <w:t xml:space="preserve">גולדברג </w:t>
      </w:r>
      <w:r>
        <w:rPr>
          <w:rFonts w:ascii="David" w:hAnsi="David" w:cs="David" w:hint="cs"/>
          <w:sz w:val="24"/>
          <w:szCs w:val="24"/>
          <w:rtl/>
        </w:rPr>
        <w:t xml:space="preserve"> משאיר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בחינה סובייקטיבית אחרת לילדים, מיטל טוענת שזה טוב כי לילדים יש נטייה טבעית להסתכן </w:t>
      </w:r>
    </w:p>
    <w:p w14:paraId="253B9CF7" w14:textId="4B04B207" w:rsidR="00166502" w:rsidRPr="00D4339C" w:rsidRDefault="00166502" w:rsidP="00662090">
      <w:pPr>
        <w:pStyle w:val="a7"/>
        <w:numPr>
          <w:ilvl w:val="0"/>
          <w:numId w:val="23"/>
        </w:numPr>
        <w:rPr>
          <w:rFonts w:ascii="David" w:hAnsi="David" w:cs="David"/>
          <w:sz w:val="24"/>
          <w:szCs w:val="24"/>
          <w:highlight w:val="lightGray"/>
          <w:rtl/>
        </w:rPr>
      </w:pPr>
      <w:r w:rsidRPr="00166502">
        <w:rPr>
          <w:rFonts w:ascii="David" w:hAnsi="David" w:cs="David" w:hint="cs"/>
          <w:sz w:val="24"/>
          <w:szCs w:val="24"/>
          <w:highlight w:val="lightGray"/>
          <w:rtl/>
        </w:rPr>
        <w:t>הקשר בין אשם תורם לאשם יוצר אחריות</w:t>
      </w:r>
    </w:p>
    <w:p w14:paraId="0280B4D0" w14:textId="14D515F7" w:rsidR="00166502" w:rsidRDefault="00166502" w:rsidP="00D4339C">
      <w:pPr>
        <w:shd w:val="clear" w:color="auto" w:fill="FFD966" w:themeFill="accent4" w:themeFillTint="99"/>
        <w:rPr>
          <w:rFonts w:ascii="David" w:hAnsi="David" w:cs="David"/>
          <w:sz w:val="24"/>
          <w:szCs w:val="24"/>
          <w:u w:val="single"/>
          <w:rtl/>
        </w:rPr>
      </w:pPr>
      <w:r w:rsidRPr="00D4339C">
        <w:rPr>
          <w:rFonts w:ascii="David" w:hAnsi="David" w:cs="David" w:hint="cs"/>
          <w:b/>
          <w:bCs/>
          <w:sz w:val="24"/>
          <w:szCs w:val="24"/>
          <w:u w:val="single"/>
          <w:rtl/>
        </w:rPr>
        <w:t xml:space="preserve">פס"ד </w:t>
      </w:r>
      <w:proofErr w:type="spellStart"/>
      <w:r w:rsidRPr="00D4339C">
        <w:rPr>
          <w:rFonts w:ascii="David" w:hAnsi="David" w:cs="David" w:hint="cs"/>
          <w:b/>
          <w:bCs/>
          <w:sz w:val="24"/>
          <w:szCs w:val="24"/>
          <w:u w:val="single"/>
          <w:rtl/>
        </w:rPr>
        <w:t>קסברי</w:t>
      </w:r>
      <w:proofErr w:type="spellEnd"/>
      <w:r w:rsidRPr="00D4339C">
        <w:rPr>
          <w:rFonts w:ascii="David" w:hAnsi="David" w:cs="David" w:hint="cs"/>
          <w:b/>
          <w:bCs/>
          <w:sz w:val="24"/>
          <w:szCs w:val="24"/>
          <w:u w:val="single"/>
          <w:rtl/>
        </w:rPr>
        <w:t xml:space="preserve"> נ' רוזן</w:t>
      </w:r>
      <w:r w:rsidR="00D4339C" w:rsidRPr="00D4787B">
        <w:rPr>
          <w:rFonts w:ascii="David" w:hAnsi="David" w:cs="David" w:hint="cs"/>
          <w:b/>
          <w:bCs/>
          <w:sz w:val="24"/>
          <w:szCs w:val="24"/>
          <w:rtl/>
        </w:rPr>
        <w:t>:</w:t>
      </w:r>
      <w:r w:rsidR="00D4787B" w:rsidRPr="00D4787B">
        <w:rPr>
          <w:rFonts w:ascii="David" w:hAnsi="David" w:cs="David" w:hint="cs"/>
          <w:b/>
          <w:bCs/>
          <w:sz w:val="24"/>
          <w:szCs w:val="24"/>
          <w:rtl/>
        </w:rPr>
        <w:t xml:space="preserve"> </w:t>
      </w:r>
      <w:r w:rsidR="006509D5">
        <w:rPr>
          <w:rFonts w:ascii="David" w:hAnsi="David" w:cs="David" w:hint="cs"/>
          <w:sz w:val="24"/>
          <w:szCs w:val="24"/>
          <w:rtl/>
        </w:rPr>
        <w:t>מונית מתנגשת ברכב של נהגת שיוצאת ברברס מחניה</w:t>
      </w:r>
      <w:r w:rsidR="00947494">
        <w:rPr>
          <w:rFonts w:ascii="David" w:hAnsi="David" w:cs="David" w:hint="cs"/>
          <w:sz w:val="24"/>
          <w:szCs w:val="24"/>
          <w:rtl/>
        </w:rPr>
        <w:t>.</w:t>
      </w:r>
      <w:r w:rsidR="00022A31">
        <w:rPr>
          <w:rFonts w:ascii="David" w:hAnsi="David" w:cs="David" w:hint="cs"/>
          <w:sz w:val="24"/>
          <w:szCs w:val="24"/>
          <w:rtl/>
        </w:rPr>
        <w:t xml:space="preserve"> נקבע שיש ל</w:t>
      </w:r>
      <w:r w:rsidR="009C2770">
        <w:rPr>
          <w:rFonts w:ascii="David" w:hAnsi="David" w:cs="David" w:hint="cs"/>
          <w:sz w:val="24"/>
          <w:szCs w:val="24"/>
          <w:rtl/>
        </w:rPr>
        <w:t xml:space="preserve">נהג א. תורם של 30 אחוז, הנתבעת מבקשת שחוץ מזה שהיא </w:t>
      </w:r>
      <w:r w:rsidR="0066436F">
        <w:rPr>
          <w:rFonts w:ascii="David" w:hAnsi="David" w:cs="David" w:hint="cs"/>
          <w:sz w:val="24"/>
          <w:szCs w:val="24"/>
          <w:rtl/>
        </w:rPr>
        <w:t xml:space="preserve">תשלם 70% </w:t>
      </w:r>
      <w:r w:rsidR="005C6A4C">
        <w:rPr>
          <w:rFonts w:ascii="David" w:hAnsi="David" w:cs="David" w:hint="cs"/>
          <w:sz w:val="24"/>
          <w:szCs w:val="24"/>
          <w:rtl/>
        </w:rPr>
        <w:t>הנהג חב לה תשלום של 30%</w:t>
      </w:r>
      <w:r w:rsidR="00283642">
        <w:rPr>
          <w:rFonts w:ascii="David" w:hAnsi="David" w:cs="David" w:hint="cs"/>
          <w:sz w:val="24"/>
          <w:szCs w:val="24"/>
          <w:rtl/>
        </w:rPr>
        <w:t xml:space="preserve">. </w:t>
      </w:r>
      <w:r w:rsidR="00283642">
        <w:rPr>
          <w:rFonts w:ascii="David" w:hAnsi="David" w:cs="David" w:hint="cs"/>
          <w:b/>
          <w:bCs/>
          <w:sz w:val="24"/>
          <w:szCs w:val="24"/>
          <w:rtl/>
        </w:rPr>
        <w:t xml:space="preserve">עמית </w:t>
      </w:r>
      <w:r w:rsidR="00283642">
        <w:rPr>
          <w:rFonts w:ascii="David" w:hAnsi="David" w:cs="David" w:hint="cs"/>
          <w:sz w:val="24"/>
          <w:szCs w:val="24"/>
          <w:rtl/>
        </w:rPr>
        <w:t xml:space="preserve"> באופן עקרוני לא ניתן להפוך אשם תורם לאשם יוצר אחריות, אבל במצבים מסוימים כן נאפשר את זה </w:t>
      </w:r>
      <w:r w:rsidR="00283642">
        <w:rPr>
          <w:rFonts w:ascii="David" w:hAnsi="David" w:cs="David"/>
          <w:sz w:val="24"/>
          <w:szCs w:val="24"/>
          <w:rtl/>
        </w:rPr>
        <w:t>–</w:t>
      </w:r>
      <w:r w:rsidR="00283642">
        <w:rPr>
          <w:rFonts w:ascii="David" w:hAnsi="David" w:cs="David" w:hint="cs"/>
          <w:sz w:val="24"/>
          <w:szCs w:val="24"/>
          <w:rtl/>
        </w:rPr>
        <w:t xml:space="preserve"> </w:t>
      </w:r>
      <w:r w:rsidR="00283642" w:rsidRPr="007228D9">
        <w:rPr>
          <w:rFonts w:ascii="David" w:hAnsi="David" w:cs="David" w:hint="cs"/>
          <w:sz w:val="24"/>
          <w:szCs w:val="24"/>
          <w:u w:val="single"/>
          <w:rtl/>
        </w:rPr>
        <w:t>זה תלוי נסיבות</w:t>
      </w:r>
      <w:r w:rsidR="00283642">
        <w:rPr>
          <w:rFonts w:ascii="David" w:hAnsi="David" w:cs="David" w:hint="cs"/>
          <w:sz w:val="24"/>
          <w:szCs w:val="24"/>
          <w:rtl/>
        </w:rPr>
        <w:t xml:space="preserve">. </w:t>
      </w:r>
      <w:r w:rsidR="00283642" w:rsidRPr="007228D9">
        <w:rPr>
          <w:rFonts w:ascii="David" w:hAnsi="David" w:cs="David" w:hint="cs"/>
          <w:b/>
          <w:bCs/>
          <w:sz w:val="24"/>
          <w:szCs w:val="24"/>
          <w:rtl/>
        </w:rPr>
        <w:t>מפסק הדין לא ברור באיזה נסיבות מדובר שכן נאפשר לעשות זאת</w:t>
      </w:r>
      <w:r w:rsidR="00283642">
        <w:rPr>
          <w:rFonts w:ascii="David" w:hAnsi="David" w:cs="David" w:hint="cs"/>
          <w:sz w:val="24"/>
          <w:szCs w:val="24"/>
          <w:rtl/>
        </w:rPr>
        <w:t>.</w:t>
      </w:r>
      <w:r w:rsidR="006D5F28">
        <w:rPr>
          <w:rFonts w:ascii="David" w:hAnsi="David" w:cs="David" w:hint="cs"/>
          <w:sz w:val="24"/>
          <w:szCs w:val="24"/>
          <w:rtl/>
        </w:rPr>
        <w:t xml:space="preserve"> (דוגמא לכך, </w:t>
      </w:r>
      <w:r w:rsidR="006D79DC">
        <w:rPr>
          <w:rFonts w:ascii="David" w:hAnsi="David" w:cs="David" w:hint="cs"/>
          <w:sz w:val="24"/>
          <w:szCs w:val="24"/>
          <w:rtl/>
        </w:rPr>
        <w:t xml:space="preserve">רכב עני\עשיר) </w:t>
      </w:r>
    </w:p>
    <w:p w14:paraId="20E79CC3" w14:textId="71CFE649" w:rsidR="000D0B6F" w:rsidRPr="000D0B6F" w:rsidRDefault="000D0B6F" w:rsidP="000D0B6F">
      <w:pPr>
        <w:rPr>
          <w:rFonts w:ascii="David" w:hAnsi="David" w:cs="David"/>
          <w:sz w:val="24"/>
          <w:szCs w:val="24"/>
          <w:rtl/>
        </w:rPr>
      </w:pPr>
      <w:r w:rsidRPr="000D0B6F">
        <w:rPr>
          <w:rFonts w:ascii="David" w:hAnsi="David" w:cs="David" w:hint="cs"/>
          <w:sz w:val="24"/>
          <w:szCs w:val="24"/>
          <w:u w:val="single"/>
          <w:rtl/>
        </w:rPr>
        <w:t>אשם יוצר אחריות</w:t>
      </w:r>
      <w:r w:rsidRPr="000D0B6F">
        <w:rPr>
          <w:rFonts w:ascii="David" w:hAnsi="David" w:cs="David" w:hint="cs"/>
          <w:sz w:val="24"/>
          <w:szCs w:val="24"/>
          <w:rtl/>
        </w:rPr>
        <w:t xml:space="preserve">= אדם מתרשל, הוא אשם מבחינה נזיקית ויצטרך לפצות. אשם תורם היא לא טענה שניתן לבקש בגינה פיצויים, אלא זוהי טענת הגנה לאחר שכבר נטען נגד המזיק שהוא התרשל. אשם תורם מבקש הפחתת פיצוי אל מול טענה שיוצרת אחריות. </w:t>
      </w:r>
    </w:p>
    <w:p w14:paraId="478D0CCE" w14:textId="492228CE" w:rsidR="00887031" w:rsidRDefault="000D0B6F" w:rsidP="00D363D1">
      <w:pPr>
        <w:rPr>
          <w:rFonts w:ascii="David" w:hAnsi="David" w:cs="David"/>
          <w:sz w:val="24"/>
          <w:szCs w:val="24"/>
          <w:rtl/>
        </w:rPr>
      </w:pPr>
      <w:r w:rsidRPr="000D0B6F">
        <w:rPr>
          <w:rFonts w:ascii="David" w:hAnsi="David" w:cs="David" w:hint="cs"/>
          <w:sz w:val="24"/>
          <w:szCs w:val="24"/>
          <w:rtl/>
        </w:rPr>
        <w:t xml:space="preserve">ביהמ"ש סבור שאם נאפשר לייחס אשם יוצר אחריות למי שהוטל עליו אשם תורם </w:t>
      </w:r>
      <w:r w:rsidRPr="000D0B6F">
        <w:rPr>
          <w:rFonts w:ascii="David" w:hAnsi="David" w:cs="David" w:hint="cs"/>
          <w:b/>
          <w:bCs/>
          <w:sz w:val="24"/>
          <w:szCs w:val="24"/>
          <w:rtl/>
        </w:rPr>
        <w:t>עלולים ליצור אנומליה בעייתית</w:t>
      </w:r>
      <w:r w:rsidRPr="000D0B6F">
        <w:rPr>
          <w:rFonts w:ascii="David" w:hAnsi="David" w:cs="David" w:hint="cs"/>
          <w:sz w:val="24"/>
          <w:szCs w:val="24"/>
          <w:rtl/>
        </w:rPr>
        <w:t>.</w:t>
      </w:r>
    </w:p>
    <w:p w14:paraId="3B579DFE" w14:textId="66826EAE" w:rsidR="00887031" w:rsidRDefault="00887031" w:rsidP="00662090">
      <w:pPr>
        <w:pStyle w:val="a7"/>
        <w:numPr>
          <w:ilvl w:val="0"/>
          <w:numId w:val="23"/>
        </w:numPr>
        <w:rPr>
          <w:rFonts w:ascii="David" w:hAnsi="David" w:cs="David"/>
          <w:sz w:val="24"/>
          <w:szCs w:val="24"/>
          <w:highlight w:val="lightGray"/>
        </w:rPr>
      </w:pPr>
      <w:r w:rsidRPr="00887031">
        <w:rPr>
          <w:rFonts w:ascii="David" w:hAnsi="David" w:cs="David" w:hint="cs"/>
          <w:sz w:val="24"/>
          <w:szCs w:val="24"/>
          <w:highlight w:val="lightGray"/>
          <w:rtl/>
        </w:rPr>
        <w:t>זיקה עובדתית בין אשם תורם לאשם יוצר אחריות</w:t>
      </w:r>
    </w:p>
    <w:p w14:paraId="34DD0884" w14:textId="1E9C7ABC" w:rsidR="00887031" w:rsidRDefault="00887031" w:rsidP="00887031">
      <w:pPr>
        <w:pStyle w:val="a7"/>
        <w:ind w:left="927"/>
        <w:rPr>
          <w:rFonts w:ascii="David" w:hAnsi="David" w:cs="David"/>
          <w:sz w:val="24"/>
          <w:szCs w:val="24"/>
          <w:highlight w:val="lightGray"/>
          <w:rtl/>
        </w:rPr>
      </w:pPr>
    </w:p>
    <w:p w14:paraId="741D3C69" w14:textId="41CA5324" w:rsidR="00887031" w:rsidRPr="008341F0" w:rsidRDefault="004A3D85" w:rsidP="00152E60">
      <w:pPr>
        <w:pStyle w:val="a7"/>
        <w:ind w:left="927"/>
        <w:rPr>
          <w:rFonts w:ascii="David" w:hAnsi="David" w:cs="David"/>
          <w:sz w:val="24"/>
          <w:szCs w:val="24"/>
          <w:rtl/>
        </w:rPr>
      </w:pPr>
      <w:r w:rsidRPr="004A3D85">
        <w:rPr>
          <w:rFonts w:ascii="David" w:hAnsi="David" w:cs="David" w:hint="cs"/>
          <w:sz w:val="24"/>
          <w:szCs w:val="24"/>
          <w:rtl/>
        </w:rPr>
        <w:t xml:space="preserve">לפעמים התנהגות המזיק עצמה לא רק גורמת לנזק בהתרשלות, אלא גם יוצרת תנאים מסוימים שגורמים לניזוק עצמו להתרשל.  ואז נטענת </w:t>
      </w:r>
      <w:r w:rsidRPr="004A3D85">
        <w:rPr>
          <w:rFonts w:ascii="David" w:hAnsi="David" w:cs="David" w:hint="cs"/>
          <w:b/>
          <w:bCs/>
          <w:sz w:val="24"/>
          <w:szCs w:val="24"/>
          <w:rtl/>
        </w:rPr>
        <w:t>טענת "הקוזק הנגזל"-</w:t>
      </w:r>
      <w:r w:rsidRPr="004A3D85">
        <w:rPr>
          <w:rFonts w:ascii="David" w:hAnsi="David" w:cs="David" w:hint="cs"/>
          <w:sz w:val="24"/>
          <w:szCs w:val="24"/>
          <w:rtl/>
        </w:rPr>
        <w:t xml:space="preserve"> המזיק אומר רגע תפחיתו לי את הפיצוי כי הוא התרשל</w:t>
      </w:r>
      <w:r w:rsidR="00C13DF2">
        <w:rPr>
          <w:rFonts w:ascii="David" w:hAnsi="David" w:cs="David" w:hint="cs"/>
          <w:sz w:val="24"/>
          <w:szCs w:val="24"/>
          <w:rtl/>
        </w:rPr>
        <w:t xml:space="preserve"> למרות </w:t>
      </w:r>
      <w:r w:rsidR="00C13DF2" w:rsidRPr="00C13DF2">
        <w:rPr>
          <w:rFonts w:ascii="David" w:hAnsi="David" w:cs="David"/>
          <w:sz w:val="24"/>
          <w:szCs w:val="24"/>
          <w:rtl/>
        </w:rPr>
        <w:t>שהנתבע הוא זה שיצר את התנאים להתרשלות של הניזוק ואף הוביל סיבתית להתרשלות של הניזוק.</w:t>
      </w:r>
      <w:r w:rsidRPr="004A3D85">
        <w:rPr>
          <w:rFonts w:ascii="David" w:hAnsi="David" w:cs="David" w:hint="cs"/>
          <w:sz w:val="24"/>
          <w:szCs w:val="24"/>
          <w:rtl/>
        </w:rPr>
        <w:t>.</w:t>
      </w:r>
      <w:r w:rsidR="00152E60" w:rsidRPr="00152E60">
        <w:rPr>
          <w:rFonts w:ascii="David" w:hAnsi="David" w:cs="David" w:hint="cs"/>
          <w:sz w:val="24"/>
          <w:szCs w:val="24"/>
          <w:rtl/>
        </w:rPr>
        <w:t xml:space="preserve"> </w:t>
      </w:r>
    </w:p>
    <w:p w14:paraId="439304E4" w14:textId="3AD222DF" w:rsidR="00715A58" w:rsidRDefault="00457DF4" w:rsidP="004B321A">
      <w:pPr>
        <w:shd w:val="clear" w:color="auto" w:fill="FFD966" w:themeFill="accent4" w:themeFillTint="99"/>
        <w:spacing w:line="360" w:lineRule="auto"/>
        <w:rPr>
          <w:rFonts w:ascii="David" w:hAnsi="David" w:cs="David"/>
          <w:sz w:val="24"/>
          <w:szCs w:val="24"/>
          <w:rtl/>
        </w:rPr>
      </w:pPr>
      <w:r w:rsidRPr="00457DF4">
        <w:rPr>
          <w:rFonts w:ascii="David" w:hAnsi="David" w:cs="David" w:hint="cs"/>
          <w:b/>
          <w:bCs/>
          <w:sz w:val="24"/>
          <w:szCs w:val="24"/>
          <w:u w:val="single"/>
          <w:rtl/>
        </w:rPr>
        <w:t xml:space="preserve">פס"ד </w:t>
      </w:r>
      <w:proofErr w:type="spellStart"/>
      <w:r w:rsidRPr="00457DF4">
        <w:rPr>
          <w:rFonts w:ascii="David" w:hAnsi="David" w:cs="David" w:hint="cs"/>
          <w:b/>
          <w:bCs/>
          <w:sz w:val="24"/>
          <w:szCs w:val="24"/>
          <w:u w:val="single"/>
          <w:rtl/>
        </w:rPr>
        <w:t>אלהווא</w:t>
      </w:r>
      <w:proofErr w:type="spellEnd"/>
      <w:r w:rsidRPr="00457DF4">
        <w:rPr>
          <w:rFonts w:ascii="David" w:hAnsi="David" w:cs="David" w:hint="cs"/>
          <w:b/>
          <w:bCs/>
          <w:sz w:val="24"/>
          <w:szCs w:val="24"/>
          <w:u w:val="single"/>
          <w:rtl/>
        </w:rPr>
        <w:t xml:space="preserve"> נ' עיריית ירושלים</w:t>
      </w:r>
      <w:r>
        <w:rPr>
          <w:rFonts w:ascii="David" w:hAnsi="David" w:cs="David" w:hint="cs"/>
          <w:b/>
          <w:bCs/>
          <w:sz w:val="24"/>
          <w:szCs w:val="24"/>
          <w:u w:val="single"/>
          <w:rtl/>
        </w:rPr>
        <w:t xml:space="preserve">: </w:t>
      </w:r>
      <w:r>
        <w:rPr>
          <w:rFonts w:ascii="David" w:hAnsi="David" w:cs="David" w:hint="cs"/>
          <w:sz w:val="24"/>
          <w:szCs w:val="24"/>
          <w:rtl/>
        </w:rPr>
        <w:t>אדם בעל לקו</w:t>
      </w:r>
      <w:r w:rsidR="006B1A04">
        <w:rPr>
          <w:rFonts w:ascii="David" w:hAnsi="David" w:cs="David" w:hint="cs"/>
          <w:sz w:val="24"/>
          <w:szCs w:val="24"/>
          <w:rtl/>
        </w:rPr>
        <w:t>יות הולך ברחוב ונופל לבור</w:t>
      </w:r>
      <w:r w:rsidR="00130BAC">
        <w:rPr>
          <w:rFonts w:ascii="David" w:hAnsi="David" w:cs="David" w:hint="cs"/>
          <w:sz w:val="24"/>
          <w:szCs w:val="24"/>
          <w:rtl/>
        </w:rPr>
        <w:t>.</w:t>
      </w:r>
      <w:r w:rsidR="007E0B7E">
        <w:rPr>
          <w:rFonts w:ascii="David" w:hAnsi="David" w:cs="David" w:hint="cs"/>
          <w:b/>
          <w:bCs/>
          <w:sz w:val="24"/>
          <w:szCs w:val="24"/>
          <w:u w:val="single"/>
          <w:rtl/>
        </w:rPr>
        <w:t xml:space="preserve"> 20 א. תורם נקבע לאיש. </w:t>
      </w:r>
      <w:r w:rsidR="007E0B7E">
        <w:rPr>
          <w:rFonts w:ascii="David" w:hAnsi="David" w:cs="David" w:hint="cs"/>
          <w:sz w:val="24"/>
          <w:szCs w:val="24"/>
          <w:rtl/>
        </w:rPr>
        <w:t xml:space="preserve"> </w:t>
      </w:r>
      <w:r w:rsidR="0074499D">
        <w:rPr>
          <w:rFonts w:ascii="David" w:hAnsi="David" w:cs="David" w:hint="cs"/>
          <w:sz w:val="24"/>
          <w:szCs w:val="24"/>
          <w:rtl/>
        </w:rPr>
        <w:t xml:space="preserve">כמה סיבות שהפס" בעייתי : </w:t>
      </w:r>
      <w:r w:rsidR="0074499D" w:rsidRPr="003C1DAD">
        <w:rPr>
          <w:rFonts w:ascii="David" w:hAnsi="David" w:cs="David" w:hint="cs"/>
          <w:b/>
          <w:bCs/>
          <w:sz w:val="24"/>
          <w:szCs w:val="24"/>
          <w:rtl/>
        </w:rPr>
        <w:t>(1)</w:t>
      </w:r>
      <w:r w:rsidR="0074499D">
        <w:rPr>
          <w:rFonts w:ascii="David" w:hAnsi="David" w:cs="David" w:hint="cs"/>
          <w:sz w:val="24"/>
          <w:szCs w:val="24"/>
          <w:rtl/>
        </w:rPr>
        <w:t xml:space="preserve"> נפגע במוטיבציה של המזיק לתקן </w:t>
      </w:r>
      <w:r w:rsidR="004A0F61">
        <w:rPr>
          <w:rFonts w:ascii="David" w:hAnsi="David" w:cs="David" w:hint="cs"/>
          <w:sz w:val="24"/>
          <w:szCs w:val="24"/>
          <w:rtl/>
        </w:rPr>
        <w:t xml:space="preserve">את הליקויים </w:t>
      </w:r>
      <w:r w:rsidR="00D55DA9" w:rsidRPr="003C1DAD">
        <w:rPr>
          <w:rFonts w:ascii="David" w:hAnsi="David" w:cs="David" w:hint="cs"/>
          <w:b/>
          <w:bCs/>
          <w:sz w:val="24"/>
          <w:szCs w:val="24"/>
          <w:rtl/>
        </w:rPr>
        <w:t xml:space="preserve">(2) </w:t>
      </w:r>
      <w:r w:rsidR="001A7226">
        <w:rPr>
          <w:rFonts w:ascii="David" w:hAnsi="David" w:cs="David" w:hint="cs"/>
          <w:sz w:val="24"/>
          <w:szCs w:val="24"/>
          <w:rtl/>
        </w:rPr>
        <w:t>שיקול חלוקתי,</w:t>
      </w:r>
      <w:r w:rsidR="00E076E2">
        <w:rPr>
          <w:rFonts w:ascii="David" w:hAnsi="David" w:cs="David" w:hint="cs"/>
          <w:sz w:val="24"/>
          <w:szCs w:val="24"/>
          <w:rtl/>
        </w:rPr>
        <w:t xml:space="preserve"> אם העירייה לא מתקנת את הליקויים בעיה להגיד שאנשים צריכים להיזהר. </w:t>
      </w:r>
      <w:r w:rsidR="00E076E2" w:rsidRPr="003C1DAD">
        <w:rPr>
          <w:rFonts w:ascii="David" w:hAnsi="David" w:cs="David" w:hint="cs"/>
          <w:b/>
          <w:bCs/>
          <w:sz w:val="24"/>
          <w:szCs w:val="24"/>
          <w:rtl/>
        </w:rPr>
        <w:t>(3)</w:t>
      </w:r>
      <w:r w:rsidR="00E076E2">
        <w:rPr>
          <w:rFonts w:ascii="David" w:hAnsi="David" w:cs="David" w:hint="cs"/>
          <w:sz w:val="24"/>
          <w:szCs w:val="24"/>
          <w:rtl/>
        </w:rPr>
        <w:t xml:space="preserve"> </w:t>
      </w:r>
      <w:r w:rsidR="00D55DA9" w:rsidRPr="00A73F45">
        <w:rPr>
          <w:rFonts w:ascii="David" w:hAnsi="David" w:cs="David" w:hint="cs"/>
          <w:sz w:val="24"/>
          <w:szCs w:val="24"/>
          <w:highlight w:val="darkGray"/>
          <w:rtl/>
        </w:rPr>
        <w:t>ס' 66 לפקנ"ז</w:t>
      </w:r>
      <w:r w:rsidR="00D55DA9">
        <w:rPr>
          <w:rFonts w:ascii="David" w:hAnsi="David" w:cs="David" w:hint="cs"/>
          <w:sz w:val="24"/>
          <w:szCs w:val="24"/>
          <w:rtl/>
        </w:rPr>
        <w:t xml:space="preserve"> </w:t>
      </w:r>
      <w:r w:rsidR="003C1DAD">
        <w:rPr>
          <w:rFonts w:ascii="David" w:hAnsi="David" w:cs="David" w:hint="cs"/>
          <w:sz w:val="24"/>
          <w:szCs w:val="24"/>
          <w:rtl/>
        </w:rPr>
        <w:t>- העירייה התרשלה והביאה את הניזוק למצב שהוא בעצמו, אם הוא לא מחפש דרך חלופית, הוא מתרשל. "הרימה לו להנחתה"</w:t>
      </w:r>
      <w:r w:rsidR="00300047">
        <w:rPr>
          <w:rFonts w:ascii="David" w:hAnsi="David" w:cs="David" w:hint="cs"/>
          <w:sz w:val="24"/>
          <w:szCs w:val="24"/>
          <w:rtl/>
        </w:rPr>
        <w:t>(דרך להכיר את הס' לא השתמשו בו בפס"ד)</w:t>
      </w:r>
      <w:r w:rsidR="003801AF">
        <w:rPr>
          <w:rFonts w:ascii="David" w:hAnsi="David" w:cs="David" w:hint="cs"/>
          <w:sz w:val="24"/>
          <w:szCs w:val="24"/>
          <w:rtl/>
        </w:rPr>
        <w:t xml:space="preserve">- סיפא 66 </w:t>
      </w:r>
      <w:r w:rsidR="00715A58">
        <w:rPr>
          <w:rFonts w:ascii="David" w:hAnsi="David" w:cs="David"/>
          <w:sz w:val="24"/>
          <w:szCs w:val="24"/>
          <w:rtl/>
        </w:rPr>
        <w:t>–</w:t>
      </w:r>
      <w:r w:rsidR="004B321A" w:rsidRPr="004B321A">
        <w:rPr>
          <w:rFonts w:ascii="David" w:hAnsi="David" w:cs="David" w:hint="cs"/>
          <w:b/>
          <w:bCs/>
          <w:sz w:val="24"/>
          <w:szCs w:val="24"/>
          <w:rtl/>
        </w:rPr>
        <w:t xml:space="preserve"> לא יתנו פיצוי הגבוה מ-100% לניזוק גם אם המזיק גרם לו </w:t>
      </w:r>
      <w:proofErr w:type="spellStart"/>
      <w:r w:rsidR="004B321A" w:rsidRPr="004B321A">
        <w:rPr>
          <w:rFonts w:ascii="David" w:hAnsi="David" w:cs="David" w:hint="cs"/>
          <w:b/>
          <w:bCs/>
          <w:sz w:val="24"/>
          <w:szCs w:val="24"/>
          <w:rtl/>
        </w:rPr>
        <w:t>לאשמו</w:t>
      </w:r>
      <w:proofErr w:type="spellEnd"/>
      <w:r w:rsidR="004B321A" w:rsidRPr="004B321A">
        <w:rPr>
          <w:rFonts w:ascii="David" w:hAnsi="David" w:cs="David" w:hint="cs"/>
          <w:b/>
          <w:bCs/>
          <w:sz w:val="24"/>
          <w:szCs w:val="24"/>
          <w:rtl/>
        </w:rPr>
        <w:t xml:space="preserve"> התורם</w:t>
      </w:r>
      <w:r w:rsidR="004B321A">
        <w:rPr>
          <w:rFonts w:ascii="David" w:hAnsi="David" w:cs="David" w:hint="cs"/>
          <w:sz w:val="24"/>
          <w:szCs w:val="24"/>
          <w:rtl/>
        </w:rPr>
        <w:t>, אם התרשלותו של התובע נגרמה בגלל התנהגות הנתבע(העירייה)</w:t>
      </w:r>
      <w:r w:rsidR="00715A58">
        <w:rPr>
          <w:rFonts w:ascii="David" w:hAnsi="David" w:cs="David" w:hint="cs"/>
          <w:sz w:val="24"/>
          <w:szCs w:val="24"/>
          <w:rtl/>
        </w:rPr>
        <w:t xml:space="preserve"> במקום 20  ל 10 %</w:t>
      </w:r>
      <w:r w:rsidR="006A6510">
        <w:rPr>
          <w:rFonts w:ascii="David" w:hAnsi="David" w:cs="David" w:hint="cs"/>
          <w:sz w:val="24"/>
          <w:szCs w:val="24"/>
          <w:rtl/>
        </w:rPr>
        <w:t xml:space="preserve"> וכך נגדיל את הפיצוי </w:t>
      </w:r>
      <w:r w:rsidR="00715A58">
        <w:rPr>
          <w:rFonts w:ascii="David" w:hAnsi="David" w:cs="David" w:hint="cs"/>
          <w:sz w:val="24"/>
          <w:szCs w:val="24"/>
          <w:rtl/>
        </w:rPr>
        <w:t>.</w:t>
      </w:r>
    </w:p>
    <w:p w14:paraId="09C26AED" w14:textId="6BF4915C" w:rsidR="0072343B" w:rsidRDefault="00300047" w:rsidP="00D363D1">
      <w:pPr>
        <w:shd w:val="clear" w:color="auto" w:fill="FFD966" w:themeFill="accent4" w:themeFillTint="99"/>
        <w:spacing w:line="360" w:lineRule="auto"/>
        <w:rPr>
          <w:rFonts w:ascii="David" w:hAnsi="David" w:cs="David"/>
          <w:sz w:val="24"/>
          <w:szCs w:val="24"/>
          <w:rtl/>
        </w:rPr>
      </w:pPr>
      <w:r>
        <w:rPr>
          <w:rFonts w:ascii="David" w:hAnsi="David" w:cs="David" w:hint="cs"/>
          <w:sz w:val="24"/>
          <w:szCs w:val="24"/>
          <w:rtl/>
        </w:rPr>
        <w:t xml:space="preserve"> </w:t>
      </w:r>
      <w:r w:rsidR="00D377D9" w:rsidRPr="00C205B7">
        <w:rPr>
          <w:rFonts w:ascii="David" w:hAnsi="David" w:cs="David" w:hint="cs"/>
          <w:sz w:val="24"/>
          <w:szCs w:val="24"/>
          <w:highlight w:val="darkGray"/>
          <w:rtl/>
        </w:rPr>
        <w:t>ס' 65</w:t>
      </w:r>
      <w:r w:rsidR="00D377D9">
        <w:rPr>
          <w:rFonts w:ascii="David" w:hAnsi="David" w:cs="David" w:hint="cs"/>
          <w:sz w:val="24"/>
          <w:szCs w:val="24"/>
          <w:rtl/>
        </w:rPr>
        <w:t xml:space="preserve"> אם הניזוק הוביל את המזיק להתרשלות</w:t>
      </w:r>
      <w:r w:rsidR="00E143F9">
        <w:rPr>
          <w:rFonts w:ascii="David" w:hAnsi="David" w:cs="David" w:hint="cs"/>
          <w:sz w:val="24"/>
          <w:szCs w:val="24"/>
          <w:rtl/>
        </w:rPr>
        <w:t>(סיבתיות לא אשם)</w:t>
      </w:r>
      <w:r w:rsidR="00D377D9">
        <w:rPr>
          <w:rFonts w:ascii="David" w:hAnsi="David" w:cs="David" w:hint="cs"/>
          <w:sz w:val="24"/>
          <w:szCs w:val="24"/>
          <w:rtl/>
        </w:rPr>
        <w:t xml:space="preserve">. </w:t>
      </w:r>
    </w:p>
    <w:p w14:paraId="4AF617A4" w14:textId="6580F863" w:rsidR="00345F69" w:rsidRPr="0072343B" w:rsidRDefault="00345F69" w:rsidP="00345F69">
      <w:pPr>
        <w:shd w:val="clear" w:color="auto" w:fill="FFD966" w:themeFill="accent4" w:themeFillTint="99"/>
        <w:spacing w:line="360" w:lineRule="auto"/>
        <w:rPr>
          <w:rFonts w:ascii="David" w:hAnsi="David" w:cs="David"/>
          <w:sz w:val="24"/>
          <w:szCs w:val="24"/>
        </w:rPr>
      </w:pPr>
      <w:r>
        <w:rPr>
          <w:rFonts w:ascii="David" w:hAnsi="David" w:cs="David" w:hint="cs"/>
          <w:sz w:val="24"/>
          <w:szCs w:val="24"/>
          <w:rtl/>
        </w:rPr>
        <w:t xml:space="preserve">פסק הדין לא הלך בדרך המלך ולא דובר על </w:t>
      </w:r>
      <w:r w:rsidRPr="00C205B7">
        <w:rPr>
          <w:rFonts w:ascii="David" w:hAnsi="David" w:cs="David" w:hint="cs"/>
          <w:sz w:val="24"/>
          <w:szCs w:val="24"/>
          <w:highlight w:val="darkGray"/>
          <w:rtl/>
        </w:rPr>
        <w:t>ס' 66,</w:t>
      </w:r>
      <w:r>
        <w:rPr>
          <w:rFonts w:ascii="David" w:hAnsi="David" w:cs="David" w:hint="cs"/>
          <w:sz w:val="24"/>
          <w:szCs w:val="24"/>
          <w:rtl/>
        </w:rPr>
        <w:t xml:space="preserve"> אך מיטל רצתה שנכיר את הסעיף ואת האפשרות להשתמש בו</w:t>
      </w:r>
    </w:p>
    <w:p w14:paraId="330BBE39" w14:textId="05F6DF07" w:rsidR="008341F0" w:rsidRDefault="001A712E" w:rsidP="00662090">
      <w:pPr>
        <w:pStyle w:val="a7"/>
        <w:numPr>
          <w:ilvl w:val="0"/>
          <w:numId w:val="23"/>
        </w:numPr>
        <w:rPr>
          <w:rFonts w:ascii="David" w:hAnsi="David" w:cs="David"/>
          <w:sz w:val="24"/>
          <w:szCs w:val="24"/>
        </w:rPr>
      </w:pPr>
      <w:r w:rsidRPr="00092215">
        <w:rPr>
          <w:rFonts w:ascii="David" w:hAnsi="David" w:cs="David" w:hint="cs"/>
          <w:sz w:val="24"/>
          <w:szCs w:val="24"/>
          <w:highlight w:val="lightGray"/>
          <w:rtl/>
        </w:rPr>
        <w:t xml:space="preserve">אשם תורם כאשר התנהגות </w:t>
      </w:r>
      <w:r w:rsidR="00C10E17" w:rsidRPr="00092215">
        <w:rPr>
          <w:rFonts w:ascii="David" w:hAnsi="David" w:cs="David" w:hint="cs"/>
          <w:sz w:val="24"/>
          <w:szCs w:val="24"/>
          <w:highlight w:val="lightGray"/>
          <w:rtl/>
        </w:rPr>
        <w:t>המזיק מכוונת</w:t>
      </w:r>
      <w:r w:rsidR="00C10E17">
        <w:rPr>
          <w:rFonts w:ascii="David" w:hAnsi="David" w:cs="David" w:hint="cs"/>
          <w:sz w:val="24"/>
          <w:szCs w:val="24"/>
          <w:rtl/>
        </w:rPr>
        <w:t xml:space="preserve"> </w:t>
      </w:r>
    </w:p>
    <w:p w14:paraId="30D8A912" w14:textId="4A0461B2" w:rsidR="00092215" w:rsidRDefault="00092215" w:rsidP="00092215">
      <w:pPr>
        <w:pStyle w:val="a7"/>
        <w:ind w:left="927"/>
        <w:rPr>
          <w:rFonts w:ascii="David" w:hAnsi="David" w:cs="David"/>
          <w:sz w:val="24"/>
          <w:szCs w:val="24"/>
        </w:rPr>
      </w:pPr>
      <w:r>
        <w:rPr>
          <w:rFonts w:ascii="David" w:hAnsi="David" w:cs="David" w:hint="cs"/>
          <w:sz w:val="24"/>
          <w:szCs w:val="24"/>
          <w:rtl/>
        </w:rPr>
        <w:t>האם ניתן לייחס אשם תורם לניזוק במצבים בהם למזיק מוטלת אחריות מכוח עוולה שדורשת כוונה, ולא רק התרשלות?</w:t>
      </w:r>
    </w:p>
    <w:p w14:paraId="73BCF243" w14:textId="32A6EE8D" w:rsidR="00C10E17" w:rsidRDefault="00C10E17" w:rsidP="00C10E17">
      <w:pPr>
        <w:pStyle w:val="a7"/>
        <w:ind w:left="927"/>
        <w:rPr>
          <w:rFonts w:ascii="David" w:hAnsi="David" w:cs="David"/>
          <w:sz w:val="24"/>
          <w:szCs w:val="24"/>
          <w:rtl/>
        </w:rPr>
      </w:pPr>
    </w:p>
    <w:p w14:paraId="3B8E71AD" w14:textId="77777777" w:rsidR="00085313" w:rsidRPr="00085313" w:rsidRDefault="00C10E17" w:rsidP="00085313">
      <w:pPr>
        <w:pStyle w:val="a7"/>
        <w:shd w:val="clear" w:color="auto" w:fill="FFD966" w:themeFill="accent4" w:themeFillTint="99"/>
        <w:ind w:left="927"/>
        <w:rPr>
          <w:rFonts w:ascii="David" w:hAnsi="David" w:cs="David"/>
          <w:sz w:val="24"/>
          <w:szCs w:val="24"/>
          <w:rtl/>
        </w:rPr>
      </w:pPr>
      <w:r w:rsidRPr="00D42DB5">
        <w:rPr>
          <w:rFonts w:ascii="David" w:hAnsi="David" w:cs="David" w:hint="cs"/>
          <w:b/>
          <w:bCs/>
          <w:sz w:val="24"/>
          <w:szCs w:val="24"/>
          <w:u w:val="single"/>
          <w:rtl/>
        </w:rPr>
        <w:t>פס"ד אפל :</w:t>
      </w:r>
      <w:r>
        <w:rPr>
          <w:rFonts w:ascii="David" w:hAnsi="David" w:cs="David" w:hint="cs"/>
          <w:sz w:val="24"/>
          <w:szCs w:val="24"/>
          <w:rtl/>
        </w:rPr>
        <w:t xml:space="preserve"> </w:t>
      </w:r>
      <w:r w:rsidR="009F7E0F">
        <w:rPr>
          <w:rFonts w:ascii="David" w:hAnsi="David" w:cs="David" w:hint="cs"/>
          <w:sz w:val="24"/>
          <w:szCs w:val="24"/>
          <w:rtl/>
        </w:rPr>
        <w:t xml:space="preserve">פרויקט משרד שיכון, דירה חלופית או סבסוד הלוואה. </w:t>
      </w:r>
      <w:r w:rsidR="00D42DB5" w:rsidRPr="00D42DB5">
        <w:rPr>
          <w:rFonts w:ascii="David" w:hAnsi="David" w:cs="David" w:hint="cs"/>
          <w:b/>
          <w:bCs/>
          <w:sz w:val="24"/>
          <w:szCs w:val="24"/>
          <w:rtl/>
        </w:rPr>
        <w:t>בפועל אפל השתמש במנגנון של הלוואות מסובסדות כדי להוציא כסף מהמדינה במרמה והוא שלשל לכיסו המון כספים (עשרות מיליונים) עד שנתפס</w:t>
      </w:r>
      <w:r w:rsidR="00D42DB5" w:rsidRPr="00D42DB5">
        <w:rPr>
          <w:rFonts w:ascii="David" w:hAnsi="David" w:cs="David" w:hint="cs"/>
          <w:sz w:val="24"/>
          <w:szCs w:val="24"/>
          <w:rtl/>
        </w:rPr>
        <w:t xml:space="preserve">. לא היה ספק שאפל חייב אחריות </w:t>
      </w:r>
      <w:proofErr w:type="spellStart"/>
      <w:r w:rsidR="00D42DB5" w:rsidRPr="00D42DB5">
        <w:rPr>
          <w:rFonts w:ascii="David" w:hAnsi="David" w:cs="David" w:hint="cs"/>
          <w:sz w:val="24"/>
          <w:szCs w:val="24"/>
          <w:rtl/>
        </w:rPr>
        <w:t>בנזיקין</w:t>
      </w:r>
      <w:proofErr w:type="spellEnd"/>
      <w:r w:rsidR="00D42DB5" w:rsidRPr="00D42DB5">
        <w:rPr>
          <w:rFonts w:ascii="David" w:hAnsi="David" w:cs="David" w:hint="cs"/>
          <w:sz w:val="24"/>
          <w:szCs w:val="24"/>
          <w:rtl/>
        </w:rPr>
        <w:t xml:space="preserve"> לפי עוולת התרמית, ס' 56 לפקנ"ז.</w:t>
      </w:r>
      <w:r w:rsidR="00A160A4">
        <w:rPr>
          <w:rFonts w:ascii="David" w:hAnsi="David" w:cs="David" w:hint="cs"/>
          <w:sz w:val="24"/>
          <w:szCs w:val="24"/>
          <w:rtl/>
        </w:rPr>
        <w:t xml:space="preserve"> </w:t>
      </w:r>
      <w:r w:rsidR="00A160A4">
        <w:rPr>
          <w:rFonts w:ascii="David" w:hAnsi="David" w:cs="David" w:hint="cs"/>
          <w:b/>
          <w:bCs/>
          <w:sz w:val="24"/>
          <w:szCs w:val="24"/>
          <w:rtl/>
        </w:rPr>
        <w:t xml:space="preserve">עליון </w:t>
      </w:r>
      <w:r w:rsidR="00A160A4">
        <w:rPr>
          <w:rFonts w:ascii="David" w:hAnsi="David" w:cs="David" w:hint="cs"/>
          <w:sz w:val="24"/>
          <w:szCs w:val="24"/>
          <w:rtl/>
        </w:rPr>
        <w:t xml:space="preserve">האם ניתן להטיל א. תורם בעוולת כוונה? </w:t>
      </w:r>
      <w:r w:rsidR="00085313" w:rsidRPr="0083575A">
        <w:rPr>
          <w:rFonts w:ascii="David" w:hAnsi="David" w:cs="David" w:hint="cs"/>
          <w:sz w:val="24"/>
          <w:szCs w:val="24"/>
          <w:u w:val="single"/>
          <w:rtl/>
        </w:rPr>
        <w:t>באופן עקרוני, מזיק יכול לטעון טענת הגנה של אשם תורם, אפילו אם ביצע עוולה מכוונת. אך לא בכל מקרה.</w:t>
      </w:r>
    </w:p>
    <w:p w14:paraId="62ABDD20" w14:textId="77777777" w:rsidR="00085313" w:rsidRPr="00085313" w:rsidRDefault="00085313" w:rsidP="00662090">
      <w:pPr>
        <w:pStyle w:val="a7"/>
        <w:numPr>
          <w:ilvl w:val="0"/>
          <w:numId w:val="44"/>
        </w:numPr>
        <w:shd w:val="clear" w:color="auto" w:fill="FFD966" w:themeFill="accent4" w:themeFillTint="99"/>
        <w:rPr>
          <w:rFonts w:ascii="David" w:hAnsi="David" w:cs="David"/>
          <w:sz w:val="24"/>
          <w:szCs w:val="24"/>
          <w:rtl/>
        </w:rPr>
      </w:pPr>
      <w:r w:rsidRPr="00085313">
        <w:rPr>
          <w:rFonts w:ascii="David" w:hAnsi="David" w:cs="David" w:hint="cs"/>
          <w:b/>
          <w:bCs/>
          <w:sz w:val="24"/>
          <w:szCs w:val="24"/>
          <w:rtl/>
        </w:rPr>
        <w:t>השופט מלצר:</w:t>
      </w:r>
      <w:r w:rsidRPr="00085313">
        <w:rPr>
          <w:rFonts w:ascii="David" w:hAnsi="David" w:cs="David" w:hint="cs"/>
          <w:sz w:val="24"/>
          <w:szCs w:val="24"/>
          <w:rtl/>
        </w:rPr>
        <w:t xml:space="preserve"> </w:t>
      </w:r>
      <w:r w:rsidRPr="00085313">
        <w:rPr>
          <w:rFonts w:ascii="David" w:hAnsi="David" w:cs="David" w:hint="cs"/>
          <w:b/>
          <w:bCs/>
          <w:sz w:val="24"/>
          <w:szCs w:val="24"/>
          <w:u w:val="single"/>
          <w:rtl/>
        </w:rPr>
        <w:t>הבחנה בין 3 סוגי מקרים</w:t>
      </w:r>
      <w:r w:rsidRPr="00085313">
        <w:rPr>
          <w:rFonts w:ascii="David" w:hAnsi="David" w:cs="David" w:hint="cs"/>
          <w:sz w:val="24"/>
          <w:szCs w:val="24"/>
          <w:rtl/>
        </w:rPr>
        <w:t>-</w:t>
      </w:r>
    </w:p>
    <w:p w14:paraId="764F0850" w14:textId="69095AC6" w:rsidR="00085313" w:rsidRPr="00085313" w:rsidRDefault="00085313" w:rsidP="00662090">
      <w:pPr>
        <w:pStyle w:val="a7"/>
        <w:numPr>
          <w:ilvl w:val="0"/>
          <w:numId w:val="45"/>
        </w:numPr>
        <w:shd w:val="clear" w:color="auto" w:fill="FFD966" w:themeFill="accent4" w:themeFillTint="99"/>
        <w:rPr>
          <w:rFonts w:ascii="David" w:hAnsi="David" w:cs="David"/>
          <w:sz w:val="24"/>
          <w:szCs w:val="24"/>
          <w:rtl/>
        </w:rPr>
      </w:pPr>
      <w:r w:rsidRPr="00085313">
        <w:rPr>
          <w:rFonts w:ascii="David" w:hAnsi="David" w:cs="David" w:hint="cs"/>
          <w:b/>
          <w:bCs/>
          <w:sz w:val="24"/>
          <w:szCs w:val="24"/>
          <w:rtl/>
        </w:rPr>
        <w:t>גרימת נזק ללא תוספת רווח</w:t>
      </w:r>
      <w:r w:rsidRPr="00085313">
        <w:rPr>
          <w:rFonts w:ascii="David" w:hAnsi="David" w:cs="David" w:hint="cs"/>
          <w:sz w:val="24"/>
          <w:szCs w:val="24"/>
          <w:rtl/>
        </w:rPr>
        <w:t xml:space="preserve"> למזיק- אין בעיה להטיל אשם תורם</w:t>
      </w:r>
      <w:r w:rsidR="00C76082">
        <w:rPr>
          <w:rFonts w:ascii="David" w:hAnsi="David" w:cs="David" w:hint="cs"/>
          <w:sz w:val="24"/>
          <w:szCs w:val="24"/>
          <w:rtl/>
        </w:rPr>
        <w:t>(</w:t>
      </w:r>
      <w:r w:rsidR="00430ACA">
        <w:rPr>
          <w:rFonts w:ascii="David" w:hAnsi="David" w:cs="David" w:hint="cs"/>
          <w:sz w:val="24"/>
          <w:szCs w:val="24"/>
          <w:rtl/>
        </w:rPr>
        <w:t>ס</w:t>
      </w:r>
      <w:r w:rsidR="00430ACA" w:rsidRPr="00A73F45">
        <w:rPr>
          <w:rFonts w:ascii="David" w:hAnsi="David" w:cs="David" w:hint="cs"/>
          <w:sz w:val="24"/>
          <w:szCs w:val="24"/>
          <w:highlight w:val="darkGray"/>
          <w:rtl/>
        </w:rPr>
        <w:t>'</w:t>
      </w:r>
      <w:r w:rsidR="00C76082" w:rsidRPr="00A73F45">
        <w:rPr>
          <w:rFonts w:ascii="David" w:hAnsi="David" w:cs="David" w:hint="cs"/>
          <w:sz w:val="24"/>
          <w:szCs w:val="24"/>
          <w:highlight w:val="darkGray"/>
          <w:rtl/>
        </w:rPr>
        <w:t>68</w:t>
      </w:r>
      <w:r w:rsidR="00C76082">
        <w:rPr>
          <w:rFonts w:ascii="David" w:hAnsi="David" w:cs="David" w:hint="cs"/>
          <w:sz w:val="24"/>
          <w:szCs w:val="24"/>
          <w:rtl/>
        </w:rPr>
        <w:t>)</w:t>
      </w:r>
      <w:r w:rsidRPr="00085313">
        <w:rPr>
          <w:rFonts w:ascii="David" w:hAnsi="David" w:cs="David" w:hint="cs"/>
          <w:sz w:val="24"/>
          <w:szCs w:val="24"/>
          <w:rtl/>
        </w:rPr>
        <w:t>, אם יש כזה;</w:t>
      </w:r>
    </w:p>
    <w:p w14:paraId="50FED049" w14:textId="67304379" w:rsidR="00085313" w:rsidRPr="00085313" w:rsidRDefault="00085313" w:rsidP="00662090">
      <w:pPr>
        <w:pStyle w:val="a7"/>
        <w:numPr>
          <w:ilvl w:val="0"/>
          <w:numId w:val="45"/>
        </w:numPr>
        <w:shd w:val="clear" w:color="auto" w:fill="FFD966" w:themeFill="accent4" w:themeFillTint="99"/>
        <w:rPr>
          <w:rFonts w:ascii="David" w:hAnsi="David" w:cs="David"/>
          <w:sz w:val="24"/>
          <w:szCs w:val="24"/>
        </w:rPr>
      </w:pPr>
      <w:r w:rsidRPr="00085313">
        <w:rPr>
          <w:rFonts w:ascii="David" w:hAnsi="David" w:cs="David" w:hint="cs"/>
          <w:b/>
          <w:bCs/>
          <w:sz w:val="24"/>
          <w:szCs w:val="24"/>
          <w:rtl/>
        </w:rPr>
        <w:t>גרימת נזק עם תוספת רווח</w:t>
      </w:r>
      <w:r w:rsidRPr="00085313">
        <w:rPr>
          <w:rFonts w:ascii="David" w:hAnsi="David" w:cs="David" w:hint="cs"/>
          <w:sz w:val="24"/>
          <w:szCs w:val="24"/>
          <w:rtl/>
        </w:rPr>
        <w:t xml:space="preserve"> (בנוסף על הנזק או באופן שאינו זהה לנזק)- ניתן להטיל אשם תורם על הנזק אך לא על הרווח</w:t>
      </w:r>
      <w:r w:rsidR="00B95E65">
        <w:rPr>
          <w:rFonts w:ascii="David" w:hAnsi="David" w:cs="David" w:hint="cs"/>
          <w:sz w:val="24"/>
          <w:szCs w:val="24"/>
          <w:rtl/>
        </w:rPr>
        <w:t xml:space="preserve"> (</w:t>
      </w:r>
      <w:r w:rsidR="00B95E65">
        <w:rPr>
          <w:rFonts w:ascii="David" w:hAnsi="David" w:cs="David" w:hint="cs"/>
          <w:b/>
          <w:bCs/>
          <w:sz w:val="24"/>
          <w:szCs w:val="24"/>
          <w:rtl/>
        </w:rPr>
        <w:t>פס"ד תנובה)</w:t>
      </w:r>
      <w:r w:rsidRPr="00085313">
        <w:rPr>
          <w:rFonts w:ascii="David" w:hAnsi="David" w:cs="David" w:hint="cs"/>
          <w:sz w:val="24"/>
          <w:szCs w:val="24"/>
          <w:rtl/>
        </w:rPr>
        <w:t>;</w:t>
      </w:r>
    </w:p>
    <w:p w14:paraId="23A77CD1" w14:textId="4EB5490D" w:rsidR="004A2835" w:rsidRDefault="00085313" w:rsidP="00662090">
      <w:pPr>
        <w:pStyle w:val="a7"/>
        <w:numPr>
          <w:ilvl w:val="0"/>
          <w:numId w:val="45"/>
        </w:numPr>
        <w:shd w:val="clear" w:color="auto" w:fill="FFD966" w:themeFill="accent4" w:themeFillTint="99"/>
        <w:rPr>
          <w:rFonts w:ascii="David" w:hAnsi="David" w:cs="David"/>
          <w:sz w:val="24"/>
          <w:szCs w:val="24"/>
        </w:rPr>
      </w:pPr>
      <w:r w:rsidRPr="00085313">
        <w:rPr>
          <w:rFonts w:ascii="David" w:hAnsi="David" w:cs="David" w:hint="cs"/>
          <w:b/>
          <w:bCs/>
          <w:sz w:val="24"/>
          <w:szCs w:val="24"/>
          <w:rtl/>
        </w:rPr>
        <w:lastRenderedPageBreak/>
        <w:t>מקרים של "העברת עושר"</w:t>
      </w:r>
      <w:r w:rsidR="00B95E65">
        <w:rPr>
          <w:rFonts w:ascii="David" w:hAnsi="David" w:cs="David" w:hint="cs"/>
          <w:b/>
          <w:bCs/>
          <w:sz w:val="24"/>
          <w:szCs w:val="24"/>
          <w:rtl/>
        </w:rPr>
        <w:t>(פס"ד אפל)</w:t>
      </w:r>
      <w:r w:rsidRPr="00085313">
        <w:rPr>
          <w:rFonts w:ascii="David" w:hAnsi="David" w:cs="David" w:hint="cs"/>
          <w:b/>
          <w:bCs/>
          <w:sz w:val="24"/>
          <w:szCs w:val="24"/>
          <w:rtl/>
        </w:rPr>
        <w:t>-</w:t>
      </w:r>
      <w:r w:rsidRPr="00085313">
        <w:rPr>
          <w:rFonts w:ascii="David" w:hAnsi="David" w:cs="David" w:hint="cs"/>
          <w:sz w:val="24"/>
          <w:szCs w:val="24"/>
          <w:rtl/>
        </w:rPr>
        <w:t xml:space="preserve"> לא ניתן להטיל אשם תורם כי אז "חוטא יצא נשכר". </w:t>
      </w:r>
      <w:r w:rsidR="00023870">
        <w:rPr>
          <w:rFonts w:ascii="David" w:hAnsi="David" w:cs="David" w:hint="cs"/>
          <w:sz w:val="24"/>
          <w:szCs w:val="24"/>
          <w:rtl/>
        </w:rPr>
        <w:t xml:space="preserve">מנגד, </w:t>
      </w:r>
      <w:r w:rsidR="00023870" w:rsidRPr="00023870">
        <w:rPr>
          <w:rFonts w:ascii="David" w:hAnsi="David" w:cs="David" w:hint="cs"/>
          <w:b/>
          <w:bCs/>
          <w:sz w:val="24"/>
          <w:szCs w:val="24"/>
          <w:rtl/>
        </w:rPr>
        <w:t xml:space="preserve">השופט הנדל: </w:t>
      </w:r>
      <w:r w:rsidR="00023870" w:rsidRPr="00023870">
        <w:rPr>
          <w:rFonts w:ascii="David" w:hAnsi="David" w:cs="David" w:hint="cs"/>
          <w:sz w:val="24"/>
          <w:szCs w:val="24"/>
          <w:rtl/>
        </w:rPr>
        <w:t>ניתן לאפשר טענת אשם תורם גם במצבים השלישיים של "העברת עושר", אך ביחס לראשי הנזק הנוספים, כך שלא ייגרע מהפיצוי העושר שהועבר</w:t>
      </w:r>
      <w:r w:rsidR="00363E8F">
        <w:rPr>
          <w:rFonts w:ascii="David" w:hAnsi="David" w:cs="David" w:hint="cs"/>
          <w:sz w:val="24"/>
          <w:szCs w:val="24"/>
          <w:rtl/>
        </w:rPr>
        <w:t xml:space="preserve"> (מיטל טוענת שיש הלימה בין השופטים)</w:t>
      </w:r>
      <w:r w:rsidR="002F2744">
        <w:rPr>
          <w:rFonts w:ascii="David" w:hAnsi="David" w:cs="David" w:hint="cs"/>
          <w:sz w:val="24"/>
          <w:szCs w:val="24"/>
          <w:rtl/>
        </w:rPr>
        <w:t>.</w:t>
      </w:r>
    </w:p>
    <w:p w14:paraId="1BC05DED" w14:textId="1A4777EB" w:rsidR="002F2744" w:rsidRDefault="002F2744" w:rsidP="00662090">
      <w:pPr>
        <w:pStyle w:val="a7"/>
        <w:numPr>
          <w:ilvl w:val="0"/>
          <w:numId w:val="46"/>
        </w:numPr>
        <w:shd w:val="clear" w:color="auto" w:fill="FFD966" w:themeFill="accent4" w:themeFillTint="99"/>
        <w:tabs>
          <w:tab w:val="left" w:pos="1946"/>
        </w:tabs>
        <w:jc w:val="both"/>
        <w:rPr>
          <w:rFonts w:ascii="David" w:hAnsi="David" w:cs="David"/>
          <w:sz w:val="24"/>
          <w:szCs w:val="24"/>
          <w:shd w:val="clear" w:color="auto" w:fill="FBFEB8"/>
          <w:rtl/>
        </w:rPr>
      </w:pPr>
      <w:r w:rsidRPr="002F2744">
        <w:rPr>
          <w:rFonts w:ascii="David" w:hAnsi="David" w:cs="David" w:hint="cs"/>
          <w:b/>
          <w:bCs/>
          <w:sz w:val="24"/>
          <w:szCs w:val="24"/>
          <w:u w:val="single"/>
          <w:shd w:val="clear" w:color="auto" w:fill="FFD966" w:themeFill="accent4" w:themeFillTint="99"/>
          <w:rtl/>
        </w:rPr>
        <w:t>שורה תחתונה</w:t>
      </w:r>
      <w:r w:rsidRPr="002F2744">
        <w:rPr>
          <w:rFonts w:ascii="David" w:hAnsi="David" w:cs="David" w:hint="cs"/>
          <w:sz w:val="24"/>
          <w:szCs w:val="24"/>
          <w:shd w:val="clear" w:color="auto" w:fill="FFD966" w:themeFill="accent4" w:themeFillTint="99"/>
          <w:rtl/>
        </w:rPr>
        <w:t>- באופן עקרוני במצבים של התנהגות מכוונת יכולים להכיר באשם תורם, אבל אם ההתנהגות המכוונת הזאת גרמה לרווח לא נאפשר להפחית פיצוי, אם היא גרמה גם להפסד (בנוסף לרווח) נאפשר להכיר באשם תורם לגבי ההפסד אבל לא על הרווח, אם מדברים על מצבים שבהם ההתנהגות המכוונת המזיקה גרמה אך ורק לנזק, הפסד, אין בעיה להטיל אשם תורם על הניזוק באופן גורף ככל שהנסיבות מאפשרות</w:t>
      </w:r>
    </w:p>
    <w:p w14:paraId="52F2CF31" w14:textId="77777777" w:rsidR="0032219C" w:rsidRDefault="0032219C" w:rsidP="0032219C">
      <w:pPr>
        <w:tabs>
          <w:tab w:val="left" w:pos="1946"/>
        </w:tabs>
      </w:pPr>
    </w:p>
    <w:p w14:paraId="34317D60" w14:textId="6681128B" w:rsidR="002F2744" w:rsidRDefault="0032219C" w:rsidP="00662090">
      <w:pPr>
        <w:pStyle w:val="a7"/>
        <w:numPr>
          <w:ilvl w:val="0"/>
          <w:numId w:val="23"/>
        </w:numPr>
        <w:tabs>
          <w:tab w:val="left" w:pos="1946"/>
        </w:tabs>
        <w:rPr>
          <w:rFonts w:ascii="David" w:hAnsi="David" w:cs="David"/>
          <w:sz w:val="24"/>
          <w:szCs w:val="24"/>
          <w:highlight w:val="lightGray"/>
        </w:rPr>
      </w:pPr>
      <w:r w:rsidRPr="00267903">
        <w:rPr>
          <w:rFonts w:ascii="David" w:hAnsi="David" w:cs="David"/>
          <w:sz w:val="24"/>
          <w:szCs w:val="24"/>
          <w:highlight w:val="lightGray"/>
          <w:rtl/>
        </w:rPr>
        <w:t xml:space="preserve">אשם תורם כאשר התנהגות הניזוק מכוונת </w:t>
      </w:r>
    </w:p>
    <w:p w14:paraId="6FACBA8E" w14:textId="77777777" w:rsidR="00003D16" w:rsidRDefault="002C1AB8" w:rsidP="00003D16">
      <w:pPr>
        <w:ind w:left="567"/>
        <w:rPr>
          <w:rFonts w:ascii="David" w:hAnsi="David" w:cs="David"/>
          <w:sz w:val="24"/>
          <w:szCs w:val="24"/>
          <w:rtl/>
        </w:rPr>
      </w:pPr>
      <w:r w:rsidRPr="002C1AB8">
        <w:rPr>
          <w:rFonts w:ascii="David" w:hAnsi="David" w:cs="David" w:hint="cs"/>
          <w:sz w:val="24"/>
          <w:szCs w:val="24"/>
          <w:rtl/>
        </w:rPr>
        <w:t>התאבדות מהווה אשם תורם?</w:t>
      </w:r>
    </w:p>
    <w:p w14:paraId="44343C1F" w14:textId="611793E0" w:rsidR="00924307" w:rsidRPr="00924307" w:rsidRDefault="00CB37DE" w:rsidP="00924307">
      <w:pPr>
        <w:shd w:val="clear" w:color="auto" w:fill="FFD966" w:themeFill="accent4" w:themeFillTint="99"/>
        <w:ind w:left="567"/>
        <w:rPr>
          <w:rFonts w:ascii="David" w:hAnsi="David" w:cs="David"/>
          <w:sz w:val="24"/>
          <w:szCs w:val="24"/>
          <w:rtl/>
        </w:rPr>
      </w:pPr>
      <w:r w:rsidRPr="00003D16">
        <w:rPr>
          <w:rFonts w:ascii="David" w:hAnsi="David" w:cs="David"/>
          <w:b/>
          <w:bCs/>
          <w:sz w:val="24"/>
          <w:szCs w:val="24"/>
          <w:u w:val="single"/>
          <w:rtl/>
        </w:rPr>
        <w:t xml:space="preserve">פס"ד </w:t>
      </w:r>
      <w:r w:rsidR="00003D16" w:rsidRPr="00003D16">
        <w:rPr>
          <w:rFonts w:ascii="David" w:hAnsi="David" w:cs="David"/>
          <w:b/>
          <w:bCs/>
          <w:sz w:val="24"/>
          <w:szCs w:val="24"/>
          <w:u w:val="single"/>
          <w:rtl/>
        </w:rPr>
        <w:t>הסתדרות מדיצינית הדסה נ' גלעד</w:t>
      </w:r>
      <w:r w:rsidR="00003D16">
        <w:rPr>
          <w:rFonts w:ascii="David" w:hAnsi="David" w:cs="David" w:hint="cs"/>
          <w:b/>
          <w:bCs/>
          <w:sz w:val="24"/>
          <w:szCs w:val="24"/>
          <w:u w:val="single"/>
          <w:rtl/>
        </w:rPr>
        <w:t xml:space="preserve">: </w:t>
      </w:r>
      <w:r w:rsidR="00E7411F">
        <w:rPr>
          <w:rFonts w:ascii="David" w:hAnsi="David" w:cs="David" w:hint="cs"/>
          <w:sz w:val="24"/>
          <w:szCs w:val="24"/>
          <w:rtl/>
        </w:rPr>
        <w:t>גלעד אושפז במחלק פסיכיאטרית, התאבד. טענה שה-ביה"ח התרשל.</w:t>
      </w:r>
      <w:r w:rsidR="003E40E3">
        <w:rPr>
          <w:rFonts w:ascii="David" w:hAnsi="David" w:cs="David" w:hint="cs"/>
          <w:sz w:val="24"/>
          <w:szCs w:val="24"/>
          <w:rtl/>
        </w:rPr>
        <w:t xml:space="preserve"> אין א. תורם -</w:t>
      </w:r>
      <w:r w:rsidR="00924307">
        <w:rPr>
          <w:rFonts w:ascii="David" w:hAnsi="David" w:cs="David" w:hint="cs"/>
          <w:sz w:val="24"/>
          <w:szCs w:val="24"/>
          <w:rtl/>
        </w:rPr>
        <w:t xml:space="preserve"> </w:t>
      </w:r>
      <w:r w:rsidR="00924307" w:rsidRPr="00924307">
        <w:rPr>
          <w:rFonts w:ascii="David" w:hAnsi="David" w:cs="David" w:hint="cs"/>
          <w:b/>
          <w:bCs/>
          <w:sz w:val="24"/>
          <w:szCs w:val="24"/>
          <w:rtl/>
        </w:rPr>
        <w:t>חובת הזהירות נועדה במיוחד למנוע את יכולתו של גלעד לשים קץ לחייו</w:t>
      </w:r>
      <w:r w:rsidR="00924307" w:rsidRPr="00924307">
        <w:rPr>
          <w:rFonts w:ascii="David" w:hAnsi="David" w:cs="David" w:hint="cs"/>
          <w:sz w:val="24"/>
          <w:szCs w:val="24"/>
          <w:rtl/>
        </w:rPr>
        <w:t xml:space="preserve">. כלומר, </w:t>
      </w:r>
      <w:r w:rsidR="00924307" w:rsidRPr="00924307">
        <w:rPr>
          <w:rFonts w:ascii="David" w:hAnsi="David" w:cs="David" w:hint="cs"/>
          <w:b/>
          <w:bCs/>
          <w:sz w:val="24"/>
          <w:szCs w:val="24"/>
          <w:rtl/>
        </w:rPr>
        <w:t>ההתרשלות של ביה"ח נובעת בדיוק בגלל הסיבה שגלעד הצליח להתאבד</w:t>
      </w:r>
      <w:r w:rsidR="00924307" w:rsidRPr="00924307">
        <w:rPr>
          <w:rFonts w:ascii="David" w:hAnsi="David" w:cs="David" w:hint="cs"/>
          <w:sz w:val="24"/>
          <w:szCs w:val="24"/>
          <w:rtl/>
        </w:rPr>
        <w:t xml:space="preserve">, בגלל המעשה של גלעד. אם נפטור אותם מהאחריות זה יהיה בניגוד לחובת הזהירות שלהם. </w:t>
      </w:r>
      <w:r w:rsidR="00A47F82">
        <w:rPr>
          <w:rFonts w:ascii="David" w:hAnsi="David" w:cs="David" w:hint="cs"/>
          <w:sz w:val="24"/>
          <w:szCs w:val="24"/>
          <w:rtl/>
        </w:rPr>
        <w:t>נרוקן מתוכן את משמעות המחלקה הפסיכיאטרית.</w:t>
      </w:r>
      <w:r w:rsidR="00924307" w:rsidRPr="00924307">
        <w:rPr>
          <w:rFonts w:ascii="David" w:hAnsi="David" w:cs="David" w:hint="cs"/>
          <w:sz w:val="24"/>
          <w:szCs w:val="24"/>
          <w:rtl/>
        </w:rPr>
        <w:t xml:space="preserve"> פסק הדין מוצדק.</w:t>
      </w:r>
    </w:p>
    <w:p w14:paraId="67F867C4" w14:textId="40F6E222" w:rsidR="002C1AB8" w:rsidRDefault="00924307" w:rsidP="00A47F82">
      <w:pPr>
        <w:shd w:val="clear" w:color="auto" w:fill="FFD966" w:themeFill="accent4" w:themeFillTint="99"/>
        <w:ind w:left="567"/>
        <w:rPr>
          <w:rFonts w:ascii="David" w:hAnsi="David" w:cs="David"/>
          <w:sz w:val="24"/>
          <w:szCs w:val="24"/>
          <w:rtl/>
        </w:rPr>
      </w:pPr>
      <w:r w:rsidRPr="00924307">
        <w:rPr>
          <w:rFonts w:ascii="David" w:hAnsi="David" w:cs="David" w:hint="cs"/>
          <w:sz w:val="24"/>
          <w:szCs w:val="24"/>
          <w:rtl/>
        </w:rPr>
        <w:t>אפשר לחשוב שאדם שנמצא במשבר גדול/ במצב פסיכוטי - קשה לטעון שיש לו כוונה/ אשמה/ אשמה תורמת/רצון.</w:t>
      </w:r>
    </w:p>
    <w:p w14:paraId="291531A3" w14:textId="772CD9EB" w:rsidR="00A42403" w:rsidRDefault="00A12C8D" w:rsidP="00A12C8D">
      <w:pPr>
        <w:shd w:val="clear" w:color="auto" w:fill="FFF2CC" w:themeFill="accent4" w:themeFillTint="33"/>
        <w:jc w:val="center"/>
        <w:rPr>
          <w:rFonts w:ascii="David" w:hAnsi="David" w:cs="David"/>
          <w:b/>
          <w:bCs/>
          <w:sz w:val="28"/>
          <w:szCs w:val="28"/>
          <w:rtl/>
        </w:rPr>
      </w:pPr>
      <w:r w:rsidRPr="00A12C8D">
        <w:rPr>
          <w:rFonts w:ascii="David" w:hAnsi="David" w:cs="David" w:hint="cs"/>
          <w:b/>
          <w:bCs/>
          <w:sz w:val="28"/>
          <w:szCs w:val="28"/>
          <w:rtl/>
        </w:rPr>
        <w:t>א.</w:t>
      </w:r>
      <w:r>
        <w:rPr>
          <w:rFonts w:ascii="David" w:hAnsi="David" w:cs="David" w:hint="cs"/>
          <w:b/>
          <w:bCs/>
          <w:sz w:val="28"/>
          <w:szCs w:val="28"/>
          <w:rtl/>
        </w:rPr>
        <w:t xml:space="preserve"> </w:t>
      </w:r>
      <w:r w:rsidR="00A42403" w:rsidRPr="00A12C8D">
        <w:rPr>
          <w:rFonts w:ascii="David" w:hAnsi="David" w:cs="David" w:hint="cs"/>
          <w:b/>
          <w:bCs/>
          <w:sz w:val="28"/>
          <w:szCs w:val="28"/>
          <w:rtl/>
        </w:rPr>
        <w:t xml:space="preserve">תורם </w:t>
      </w:r>
      <w:r w:rsidR="003C56DE">
        <w:rPr>
          <w:rFonts w:ascii="David" w:hAnsi="David" w:cs="David" w:hint="cs"/>
          <w:b/>
          <w:bCs/>
          <w:sz w:val="28"/>
          <w:szCs w:val="28"/>
          <w:rtl/>
        </w:rPr>
        <w:t>ב</w:t>
      </w:r>
      <w:r w:rsidRPr="00A12C8D">
        <w:rPr>
          <w:rFonts w:ascii="David" w:hAnsi="David" w:cs="David" w:hint="cs"/>
          <w:b/>
          <w:bCs/>
          <w:sz w:val="28"/>
          <w:szCs w:val="28"/>
          <w:rtl/>
        </w:rPr>
        <w:t>אחריות חמורה ואחריות מוחלטת</w:t>
      </w:r>
    </w:p>
    <w:p w14:paraId="7DFC23FA" w14:textId="571A4C5F" w:rsidR="00536481" w:rsidRDefault="00816556" w:rsidP="00EA3E89">
      <w:pPr>
        <w:rPr>
          <w:rFonts w:ascii="David" w:hAnsi="David" w:cs="David"/>
          <w:sz w:val="24"/>
          <w:szCs w:val="24"/>
          <w:rtl/>
        </w:rPr>
      </w:pPr>
      <w:r>
        <w:rPr>
          <w:rFonts w:ascii="David" w:hAnsi="David" w:cs="David" w:hint="cs"/>
          <w:sz w:val="24"/>
          <w:szCs w:val="24"/>
          <w:rtl/>
        </w:rPr>
        <w:t xml:space="preserve">במצב של עוולת פר סה- </w:t>
      </w:r>
      <w:r w:rsidR="00583CB4">
        <w:rPr>
          <w:rFonts w:ascii="David" w:hAnsi="David" w:cs="David" w:hint="cs"/>
          <w:sz w:val="24"/>
          <w:szCs w:val="24"/>
          <w:rtl/>
        </w:rPr>
        <w:t>מספיק שיסודותיה יתקיימו בלי אשם</w:t>
      </w:r>
      <w:r w:rsidR="0034292A">
        <w:rPr>
          <w:rFonts w:ascii="David" w:hAnsi="David" w:cs="David" w:hint="cs"/>
          <w:sz w:val="24"/>
          <w:szCs w:val="24"/>
          <w:rtl/>
        </w:rPr>
        <w:t xml:space="preserve"> </w:t>
      </w:r>
      <w:r w:rsidR="0034292A">
        <w:rPr>
          <w:rFonts w:ascii="David" w:hAnsi="David" w:cs="David"/>
          <w:sz w:val="24"/>
          <w:szCs w:val="24"/>
          <w:rtl/>
        </w:rPr>
        <w:t>–</w:t>
      </w:r>
      <w:r w:rsidR="0034292A">
        <w:rPr>
          <w:rFonts w:ascii="David" w:hAnsi="David" w:cs="David" w:hint="cs"/>
          <w:sz w:val="24"/>
          <w:szCs w:val="24"/>
          <w:rtl/>
        </w:rPr>
        <w:t xml:space="preserve"> לכן זה מוזר לדבר על א. תורם.</w:t>
      </w:r>
      <w:r w:rsidR="00566DAD">
        <w:rPr>
          <w:rFonts w:ascii="David" w:hAnsi="David" w:cs="David" w:hint="cs"/>
          <w:sz w:val="24"/>
          <w:szCs w:val="24"/>
          <w:rtl/>
        </w:rPr>
        <w:t xml:space="preserve"> </w:t>
      </w:r>
      <w:r w:rsidR="00EA3E89">
        <w:rPr>
          <w:rFonts w:ascii="David" w:hAnsi="David" w:cs="David" w:hint="cs"/>
          <w:sz w:val="24"/>
          <w:szCs w:val="24"/>
          <w:rtl/>
        </w:rPr>
        <w:t>אך, בכל זאת, ההסדר מאפשר לתת פיצוי לניזוק לאור שיעור אשמו התורם, בהתאם לקבלת טענת ההגנה הזו.</w:t>
      </w:r>
    </w:p>
    <w:p w14:paraId="5383F11F" w14:textId="77777777" w:rsidR="00536481" w:rsidRDefault="00536481" w:rsidP="00536481">
      <w:pPr>
        <w:tabs>
          <w:tab w:val="left" w:pos="1946"/>
        </w:tabs>
        <w:jc w:val="both"/>
        <w:rPr>
          <w:rFonts w:ascii="David" w:hAnsi="David" w:cs="David"/>
          <w:b/>
          <w:bCs/>
          <w:sz w:val="24"/>
          <w:szCs w:val="24"/>
          <w:rtl/>
        </w:rPr>
      </w:pPr>
      <w:r w:rsidRPr="000738C6">
        <w:rPr>
          <w:rFonts w:ascii="David" w:hAnsi="David" w:cs="David" w:hint="cs"/>
          <w:b/>
          <w:bCs/>
          <w:sz w:val="24"/>
          <w:szCs w:val="24"/>
          <w:rtl/>
        </w:rPr>
        <w:t xml:space="preserve">במצבים של </w:t>
      </w:r>
      <w:r w:rsidRPr="000738C6">
        <w:rPr>
          <w:rFonts w:ascii="David" w:hAnsi="David" w:cs="David" w:hint="cs"/>
          <w:b/>
          <w:bCs/>
          <w:sz w:val="24"/>
          <w:szCs w:val="24"/>
          <w:highlight w:val="yellow"/>
          <w:rtl/>
        </w:rPr>
        <w:t>אחריות מוחלטת</w:t>
      </w:r>
      <w:r>
        <w:rPr>
          <w:rFonts w:ascii="David" w:hAnsi="David" w:cs="David" w:hint="cs"/>
          <w:sz w:val="24"/>
          <w:szCs w:val="24"/>
          <w:rtl/>
        </w:rPr>
        <w:t xml:space="preserve">- אחריות מוצרים פגומים, תאונות דרכים, אחריות בהקשר כלבים </w:t>
      </w:r>
      <w:r w:rsidRPr="000738C6">
        <w:rPr>
          <w:rFonts w:ascii="David" w:hAnsi="David" w:cs="David"/>
          <w:sz w:val="24"/>
          <w:szCs w:val="24"/>
        </w:rPr>
        <w:sym w:font="Wingdings" w:char="F0DF"/>
      </w:r>
      <w:r>
        <w:rPr>
          <w:rFonts w:ascii="David" w:hAnsi="David" w:cs="David" w:hint="cs"/>
          <w:sz w:val="24"/>
          <w:szCs w:val="24"/>
          <w:rtl/>
        </w:rPr>
        <w:t xml:space="preserve"> </w:t>
      </w:r>
      <w:r w:rsidRPr="000738C6">
        <w:rPr>
          <w:rFonts w:ascii="David" w:hAnsi="David" w:cs="David" w:hint="cs"/>
          <w:b/>
          <w:bCs/>
          <w:sz w:val="24"/>
          <w:szCs w:val="24"/>
          <w:rtl/>
        </w:rPr>
        <w:t xml:space="preserve">לא מדברים על אשם תורם, מלבד איים מסוימים שהמחוקק מאפשר להכיר בהגנות. </w:t>
      </w:r>
    </w:p>
    <w:p w14:paraId="274314DC" w14:textId="7D9973E2" w:rsidR="00536481" w:rsidRDefault="00536481" w:rsidP="00536481">
      <w:pPr>
        <w:rPr>
          <w:rFonts w:ascii="David" w:hAnsi="David" w:cs="David"/>
          <w:sz w:val="24"/>
          <w:szCs w:val="24"/>
          <w:rtl/>
        </w:rPr>
      </w:pPr>
    </w:p>
    <w:p w14:paraId="02FFB378" w14:textId="7BC98ED9" w:rsidR="004C66F7" w:rsidRDefault="004C66F7" w:rsidP="004C66F7">
      <w:pPr>
        <w:shd w:val="clear" w:color="auto" w:fill="FFF2CC" w:themeFill="accent4" w:themeFillTint="33"/>
        <w:jc w:val="center"/>
        <w:rPr>
          <w:rFonts w:ascii="David" w:hAnsi="David" w:cs="David"/>
          <w:b/>
          <w:bCs/>
          <w:sz w:val="28"/>
          <w:szCs w:val="28"/>
          <w:rtl/>
        </w:rPr>
      </w:pPr>
      <w:r w:rsidRPr="004C66F7">
        <w:rPr>
          <w:rFonts w:ascii="David" w:hAnsi="David" w:cs="David" w:hint="cs"/>
          <w:b/>
          <w:bCs/>
          <w:sz w:val="28"/>
          <w:szCs w:val="28"/>
          <w:rtl/>
        </w:rPr>
        <w:t>הגנת הקטנת נזק</w:t>
      </w:r>
    </w:p>
    <w:p w14:paraId="7E7A08AC" w14:textId="77E13E9E" w:rsidR="004C66F7" w:rsidRDefault="004C66F7" w:rsidP="004C66F7">
      <w:pPr>
        <w:rPr>
          <w:rFonts w:ascii="David" w:hAnsi="David" w:cs="David"/>
          <w:sz w:val="24"/>
          <w:szCs w:val="24"/>
          <w:rtl/>
        </w:rPr>
      </w:pPr>
      <w:r w:rsidRPr="00996871">
        <w:rPr>
          <w:rFonts w:ascii="David" w:hAnsi="David" w:cs="David" w:hint="cs"/>
          <w:b/>
          <w:bCs/>
          <w:sz w:val="24"/>
          <w:szCs w:val="24"/>
          <w:rtl/>
        </w:rPr>
        <w:t>הכלל</w:t>
      </w:r>
      <w:r>
        <w:rPr>
          <w:rFonts w:ascii="David" w:hAnsi="David" w:cs="David" w:hint="cs"/>
          <w:sz w:val="24"/>
          <w:szCs w:val="24"/>
          <w:rtl/>
        </w:rPr>
        <w:t xml:space="preserve"> : חובה על הניזוק להקטין את הנזק שלו לפני הגשת התביעה. </w:t>
      </w:r>
    </w:p>
    <w:p w14:paraId="172C3AB9" w14:textId="746F183D" w:rsidR="004C66F7" w:rsidRDefault="008C2EDC" w:rsidP="004C66F7">
      <w:pPr>
        <w:rPr>
          <w:rFonts w:ascii="David" w:hAnsi="David" w:cs="David"/>
          <w:sz w:val="24"/>
          <w:szCs w:val="24"/>
          <w:rtl/>
        </w:rPr>
      </w:pPr>
      <w:r>
        <w:rPr>
          <w:rFonts w:ascii="David" w:hAnsi="David" w:cs="David" w:hint="cs"/>
          <w:sz w:val="24"/>
          <w:szCs w:val="24"/>
          <w:rtl/>
        </w:rPr>
        <w:t xml:space="preserve">זה מופיע </w:t>
      </w:r>
      <w:r w:rsidRPr="00A73F45">
        <w:rPr>
          <w:rFonts w:ascii="David" w:hAnsi="David" w:cs="David" w:hint="cs"/>
          <w:sz w:val="24"/>
          <w:szCs w:val="24"/>
          <w:highlight w:val="darkGray"/>
          <w:rtl/>
        </w:rPr>
        <w:t>ב' 14 לחוק החוזים</w:t>
      </w:r>
      <w:r w:rsidR="00996871" w:rsidRPr="00A73F45">
        <w:rPr>
          <w:rFonts w:ascii="David" w:hAnsi="David" w:cs="David" w:hint="cs"/>
          <w:sz w:val="24"/>
          <w:szCs w:val="24"/>
          <w:highlight w:val="darkGray"/>
          <w:rtl/>
        </w:rPr>
        <w:t>(תרופות), חל</w:t>
      </w:r>
      <w:r w:rsidR="00996871">
        <w:rPr>
          <w:rFonts w:ascii="David" w:hAnsi="David" w:cs="David" w:hint="cs"/>
          <w:sz w:val="24"/>
          <w:szCs w:val="24"/>
          <w:rtl/>
        </w:rPr>
        <w:t xml:space="preserve"> גם </w:t>
      </w:r>
      <w:proofErr w:type="spellStart"/>
      <w:r w:rsidR="00996871">
        <w:rPr>
          <w:rFonts w:ascii="David" w:hAnsi="David" w:cs="David" w:hint="cs"/>
          <w:sz w:val="24"/>
          <w:szCs w:val="24"/>
          <w:rtl/>
        </w:rPr>
        <w:t>בנזיקין</w:t>
      </w:r>
      <w:proofErr w:type="spellEnd"/>
      <w:r w:rsidR="00996871">
        <w:rPr>
          <w:rFonts w:ascii="David" w:hAnsi="David" w:cs="David" w:hint="cs"/>
          <w:sz w:val="24"/>
          <w:szCs w:val="24"/>
          <w:rtl/>
        </w:rPr>
        <w:t xml:space="preserve">. </w:t>
      </w:r>
    </w:p>
    <w:p w14:paraId="6501E307" w14:textId="5B8CCBA6" w:rsidR="00996871" w:rsidRDefault="00996871" w:rsidP="004C66F7">
      <w:pPr>
        <w:rPr>
          <w:rFonts w:ascii="David" w:hAnsi="David" w:cs="David"/>
          <w:sz w:val="24"/>
          <w:szCs w:val="24"/>
          <w:rtl/>
        </w:rPr>
      </w:pPr>
      <w:r>
        <w:rPr>
          <w:rFonts w:ascii="David" w:hAnsi="David" w:cs="David" w:hint="cs"/>
          <w:sz w:val="24"/>
          <w:szCs w:val="24"/>
          <w:rtl/>
        </w:rPr>
        <w:t xml:space="preserve">אם </w:t>
      </w:r>
      <w:proofErr w:type="spellStart"/>
      <w:r>
        <w:rPr>
          <w:rFonts w:ascii="David" w:hAnsi="David" w:cs="David" w:hint="cs"/>
          <w:sz w:val="24"/>
          <w:szCs w:val="24"/>
          <w:rtl/>
        </w:rPr>
        <w:t>יכלת</w:t>
      </w:r>
      <w:proofErr w:type="spellEnd"/>
      <w:r>
        <w:rPr>
          <w:rFonts w:ascii="David" w:hAnsi="David" w:cs="David" w:hint="cs"/>
          <w:sz w:val="24"/>
          <w:szCs w:val="24"/>
          <w:rtl/>
        </w:rPr>
        <w:t xml:space="preserve"> להקטין ולא עשית זאת, נבדוק</w:t>
      </w:r>
      <w:r w:rsidR="00B70C89">
        <w:rPr>
          <w:rFonts w:ascii="David" w:hAnsi="David" w:cs="David" w:hint="cs"/>
          <w:sz w:val="24"/>
          <w:szCs w:val="24"/>
          <w:rtl/>
        </w:rPr>
        <w:t xml:space="preserve"> אם ראוי לפצות אותך.</w:t>
      </w:r>
    </w:p>
    <w:p w14:paraId="6E2D3B7D" w14:textId="5A1A3C2E" w:rsidR="00530108" w:rsidRDefault="008234DF" w:rsidP="00530108">
      <w:pPr>
        <w:rPr>
          <w:rFonts w:ascii="David" w:hAnsi="David" w:cs="David"/>
          <w:b/>
          <w:bCs/>
          <w:sz w:val="24"/>
          <w:szCs w:val="24"/>
          <w:rtl/>
        </w:rPr>
      </w:pPr>
      <w:r w:rsidRPr="008234DF">
        <w:rPr>
          <w:rFonts w:ascii="David" w:hAnsi="David" w:cs="David" w:hint="cs"/>
          <w:b/>
          <w:bCs/>
          <w:sz w:val="24"/>
          <w:szCs w:val="24"/>
          <w:highlight w:val="lightGray"/>
          <w:rtl/>
        </w:rPr>
        <w:t>הבדל כרונולוגי:</w:t>
      </w:r>
      <w:r>
        <w:rPr>
          <w:rFonts w:ascii="David" w:hAnsi="David" w:cs="David" w:hint="cs"/>
          <w:b/>
          <w:bCs/>
          <w:sz w:val="24"/>
          <w:szCs w:val="24"/>
          <w:rtl/>
        </w:rPr>
        <w:t xml:space="preserve"> </w:t>
      </w:r>
      <w:r w:rsidR="008B63A9" w:rsidRPr="00530108">
        <w:rPr>
          <w:rFonts w:ascii="David" w:hAnsi="David" w:cs="David" w:hint="cs"/>
          <w:b/>
          <w:bCs/>
          <w:sz w:val="24"/>
          <w:szCs w:val="24"/>
          <w:rtl/>
        </w:rPr>
        <w:t xml:space="preserve">הקטנת הנזק </w:t>
      </w:r>
      <w:r w:rsidR="00530108" w:rsidRPr="00530108">
        <w:rPr>
          <w:rFonts w:ascii="David" w:hAnsi="David" w:cs="David"/>
          <w:b/>
          <w:bCs/>
          <w:sz w:val="24"/>
          <w:szCs w:val="24"/>
          <w:rtl/>
        </w:rPr>
        <w:t>–</w:t>
      </w:r>
      <w:r w:rsidR="00530108">
        <w:rPr>
          <w:rFonts w:ascii="David" w:hAnsi="David" w:cs="David" w:hint="cs"/>
          <w:sz w:val="24"/>
          <w:szCs w:val="24"/>
          <w:rtl/>
        </w:rPr>
        <w:t xml:space="preserve"> התנהגות הניזוק אחרי קרות הנזק. </w:t>
      </w:r>
      <w:r w:rsidR="00530108" w:rsidRPr="00530108">
        <w:rPr>
          <w:rFonts w:ascii="David" w:hAnsi="David" w:cs="David" w:hint="cs"/>
          <w:b/>
          <w:bCs/>
          <w:sz w:val="24"/>
          <w:szCs w:val="24"/>
          <w:rtl/>
        </w:rPr>
        <w:t>אשם תורם</w:t>
      </w:r>
      <w:r w:rsidR="00530108">
        <w:rPr>
          <w:rFonts w:ascii="David" w:hAnsi="David" w:cs="David" w:hint="cs"/>
          <w:sz w:val="24"/>
          <w:szCs w:val="24"/>
          <w:rtl/>
        </w:rPr>
        <w:t xml:space="preserve"> </w:t>
      </w:r>
      <w:r w:rsidR="00530108">
        <w:rPr>
          <w:rFonts w:ascii="David" w:hAnsi="David" w:cs="David"/>
          <w:sz w:val="24"/>
          <w:szCs w:val="24"/>
          <w:rtl/>
        </w:rPr>
        <w:t>–</w:t>
      </w:r>
      <w:r w:rsidR="00530108">
        <w:rPr>
          <w:rFonts w:ascii="David" w:hAnsi="David" w:cs="David" w:hint="cs"/>
          <w:sz w:val="24"/>
          <w:szCs w:val="24"/>
          <w:rtl/>
        </w:rPr>
        <w:t xml:space="preserve"> התנהגות לפני קרות הנזק.</w:t>
      </w:r>
    </w:p>
    <w:p w14:paraId="26FEE7DA" w14:textId="5E0078DB" w:rsidR="00104FCD" w:rsidRDefault="008234DF" w:rsidP="00D363D1">
      <w:pPr>
        <w:rPr>
          <w:rFonts w:ascii="David" w:hAnsi="David" w:cs="David"/>
          <w:sz w:val="24"/>
          <w:szCs w:val="24"/>
          <w:rtl/>
        </w:rPr>
      </w:pPr>
      <w:r w:rsidRPr="002B5E66">
        <w:rPr>
          <w:rFonts w:ascii="David" w:hAnsi="David" w:cs="David" w:hint="cs"/>
          <w:b/>
          <w:bCs/>
          <w:sz w:val="24"/>
          <w:szCs w:val="24"/>
          <w:highlight w:val="lightGray"/>
          <w:rtl/>
        </w:rPr>
        <w:t>מהות הדוק':</w:t>
      </w:r>
      <w:r>
        <w:rPr>
          <w:rFonts w:ascii="David" w:hAnsi="David" w:cs="David" w:hint="cs"/>
          <w:b/>
          <w:bCs/>
          <w:sz w:val="24"/>
          <w:szCs w:val="24"/>
          <w:rtl/>
        </w:rPr>
        <w:t xml:space="preserve"> </w:t>
      </w:r>
      <w:r w:rsidR="00530108" w:rsidRPr="00A4764B">
        <w:rPr>
          <w:rFonts w:ascii="David" w:hAnsi="David" w:cs="David" w:hint="cs"/>
          <w:b/>
          <w:bCs/>
          <w:sz w:val="24"/>
          <w:szCs w:val="24"/>
          <w:rtl/>
        </w:rPr>
        <w:t>אשם תורם</w:t>
      </w:r>
      <w:r w:rsidR="00530108">
        <w:rPr>
          <w:rFonts w:ascii="David" w:hAnsi="David" w:cs="David" w:hint="cs"/>
          <w:sz w:val="24"/>
          <w:szCs w:val="24"/>
          <w:rtl/>
        </w:rPr>
        <w:t xml:space="preserve"> </w:t>
      </w:r>
      <w:r w:rsidR="00530108">
        <w:rPr>
          <w:rFonts w:ascii="David" w:hAnsi="David" w:cs="David"/>
          <w:sz w:val="24"/>
          <w:szCs w:val="24"/>
          <w:rtl/>
        </w:rPr>
        <w:t>–</w:t>
      </w:r>
      <w:r w:rsidR="00530108">
        <w:rPr>
          <w:rFonts w:ascii="David" w:hAnsi="David" w:cs="David" w:hint="cs"/>
          <w:sz w:val="24"/>
          <w:szCs w:val="24"/>
          <w:rtl/>
        </w:rPr>
        <w:t xml:space="preserve"> </w:t>
      </w:r>
      <w:proofErr w:type="spellStart"/>
      <w:r w:rsidR="00530108">
        <w:rPr>
          <w:rFonts w:ascii="David" w:hAnsi="David" w:cs="David" w:hint="cs"/>
          <w:sz w:val="24"/>
          <w:szCs w:val="24"/>
          <w:rtl/>
        </w:rPr>
        <w:t>המעוולים</w:t>
      </w:r>
      <w:proofErr w:type="spellEnd"/>
      <w:r w:rsidR="00530108">
        <w:rPr>
          <w:rFonts w:ascii="David" w:hAnsi="David" w:cs="David" w:hint="cs"/>
          <w:sz w:val="24"/>
          <w:szCs w:val="24"/>
          <w:rtl/>
        </w:rPr>
        <w:t xml:space="preserve"> יחד. </w:t>
      </w:r>
      <w:r w:rsidR="00530108" w:rsidRPr="00A4764B">
        <w:rPr>
          <w:rFonts w:ascii="David" w:hAnsi="David" w:cs="David" w:hint="cs"/>
          <w:b/>
          <w:bCs/>
          <w:sz w:val="24"/>
          <w:szCs w:val="24"/>
          <w:rtl/>
        </w:rPr>
        <w:t>בהקטנת הנזק</w:t>
      </w:r>
      <w:r w:rsidR="00530108">
        <w:rPr>
          <w:rFonts w:ascii="David" w:hAnsi="David" w:cs="David" w:hint="cs"/>
          <w:sz w:val="24"/>
          <w:szCs w:val="24"/>
          <w:rtl/>
        </w:rPr>
        <w:t xml:space="preserve"> </w:t>
      </w:r>
      <w:r w:rsidR="00A4764B">
        <w:rPr>
          <w:rFonts w:ascii="David" w:hAnsi="David" w:cs="David"/>
          <w:sz w:val="24"/>
          <w:szCs w:val="24"/>
          <w:rtl/>
        </w:rPr>
        <w:t>–</w:t>
      </w:r>
      <w:r w:rsidR="00A4764B">
        <w:rPr>
          <w:rFonts w:ascii="David" w:hAnsi="David" w:cs="David" w:hint="cs"/>
          <w:sz w:val="24"/>
          <w:szCs w:val="24"/>
          <w:rtl/>
        </w:rPr>
        <w:t xml:space="preserve"> אם הניזוק </w:t>
      </w:r>
      <w:proofErr w:type="spellStart"/>
      <w:r w:rsidR="00A4764B">
        <w:rPr>
          <w:rFonts w:ascii="David" w:hAnsi="David" w:cs="David" w:hint="cs"/>
          <w:sz w:val="24"/>
          <w:szCs w:val="24"/>
          <w:rtl/>
        </w:rPr>
        <w:t>יכל</w:t>
      </w:r>
      <w:proofErr w:type="spellEnd"/>
      <w:r w:rsidR="00A4764B">
        <w:rPr>
          <w:rFonts w:ascii="David" w:hAnsi="David" w:cs="David" w:hint="cs"/>
          <w:sz w:val="24"/>
          <w:szCs w:val="24"/>
          <w:rtl/>
        </w:rPr>
        <w:t xml:space="preserve"> להפחית את הנזק ולא עשה זאת, הפיצוי יופחת כולו לגבי הנזק שלא הוקטן.</w:t>
      </w:r>
      <w:r w:rsidR="00104FCD">
        <w:rPr>
          <w:rFonts w:ascii="David" w:hAnsi="David" w:cs="David" w:hint="cs"/>
          <w:sz w:val="24"/>
          <w:szCs w:val="24"/>
          <w:rtl/>
        </w:rPr>
        <w:t xml:space="preserve"> </w:t>
      </w:r>
    </w:p>
    <w:p w14:paraId="4D6C1AF1" w14:textId="77777777" w:rsidR="008416DF" w:rsidRPr="008416DF" w:rsidRDefault="008416DF" w:rsidP="008416DF">
      <w:pPr>
        <w:tabs>
          <w:tab w:val="num" w:pos="1440"/>
          <w:tab w:val="left" w:pos="1946"/>
        </w:tabs>
        <w:ind w:left="360"/>
        <w:jc w:val="both"/>
        <w:rPr>
          <w:rFonts w:ascii="David" w:hAnsi="David" w:cs="David"/>
          <w:b/>
          <w:bCs/>
          <w:sz w:val="24"/>
          <w:szCs w:val="24"/>
          <w:rtl/>
        </w:rPr>
      </w:pPr>
      <w:r w:rsidRPr="008416DF">
        <w:rPr>
          <w:rFonts w:ascii="David" w:hAnsi="David" w:cs="David"/>
          <w:b/>
          <w:bCs/>
          <w:sz w:val="24"/>
          <w:szCs w:val="24"/>
          <w:highlight w:val="lightGray"/>
          <w:rtl/>
        </w:rPr>
        <w:t>"שלבים":</w:t>
      </w:r>
    </w:p>
    <w:p w14:paraId="40CCE58D" w14:textId="77777777" w:rsidR="008416DF" w:rsidRDefault="008416DF" w:rsidP="008416DF">
      <w:pPr>
        <w:tabs>
          <w:tab w:val="num" w:pos="1440"/>
          <w:tab w:val="left" w:pos="1946"/>
        </w:tabs>
        <w:ind w:left="360"/>
        <w:jc w:val="both"/>
        <w:rPr>
          <w:rFonts w:ascii="David" w:hAnsi="David" w:cs="David"/>
          <w:sz w:val="24"/>
          <w:szCs w:val="24"/>
          <w:rtl/>
        </w:rPr>
      </w:pPr>
      <w:r w:rsidRPr="004374FD">
        <w:rPr>
          <w:rFonts w:ascii="David" w:hAnsi="David" w:cs="David"/>
          <w:sz w:val="24"/>
          <w:szCs w:val="24"/>
          <w:rtl/>
        </w:rPr>
        <w:t xml:space="preserve"> (א) התובע סיים לטעון את טענותיו ועמד בנטל ההוכחה לגבי כל אחד מיסודות העוולה</w:t>
      </w:r>
    </w:p>
    <w:p w14:paraId="018BFFA5" w14:textId="77777777" w:rsidR="008416DF" w:rsidRDefault="008416DF" w:rsidP="008416DF">
      <w:pPr>
        <w:tabs>
          <w:tab w:val="num" w:pos="1440"/>
          <w:tab w:val="left" w:pos="1946"/>
        </w:tabs>
        <w:ind w:left="360"/>
        <w:jc w:val="both"/>
        <w:rPr>
          <w:rFonts w:ascii="David" w:hAnsi="David" w:cs="David"/>
          <w:sz w:val="24"/>
          <w:szCs w:val="24"/>
          <w:rtl/>
        </w:rPr>
      </w:pPr>
      <w:r w:rsidRPr="004374FD">
        <w:rPr>
          <w:rFonts w:ascii="David" w:hAnsi="David" w:cs="David"/>
          <w:sz w:val="24"/>
          <w:szCs w:val="24"/>
          <w:rtl/>
        </w:rPr>
        <w:t xml:space="preserve"> (ב) הנתבע מעלה טענת הקטנת נזק (כטענה נוספת או חלופית לטענת הגנה אחרת כגון אשם תורם);</w:t>
      </w:r>
    </w:p>
    <w:p w14:paraId="18D5B1B5" w14:textId="0F8F2506" w:rsidR="008416DF" w:rsidRPr="004374FD" w:rsidRDefault="008416DF" w:rsidP="008416DF">
      <w:pPr>
        <w:tabs>
          <w:tab w:val="num" w:pos="1440"/>
          <w:tab w:val="left" w:pos="1946"/>
        </w:tabs>
        <w:ind w:left="360"/>
        <w:jc w:val="both"/>
        <w:rPr>
          <w:rFonts w:ascii="David" w:hAnsi="David" w:cs="David"/>
          <w:sz w:val="24"/>
          <w:szCs w:val="24"/>
          <w:rtl/>
        </w:rPr>
      </w:pPr>
      <w:r w:rsidRPr="004374FD">
        <w:rPr>
          <w:rFonts w:ascii="David" w:hAnsi="David" w:cs="David"/>
          <w:sz w:val="24"/>
          <w:szCs w:val="24"/>
          <w:rtl/>
        </w:rPr>
        <w:t xml:space="preserve"> (ג) בימ"ש קובע האם ועד כמה להפחית מגובה הפיצוי על הנזק</w:t>
      </w:r>
      <w:r>
        <w:rPr>
          <w:rFonts w:ascii="David" w:hAnsi="David" w:cs="David" w:hint="cs"/>
          <w:sz w:val="24"/>
          <w:szCs w:val="24"/>
          <w:rtl/>
        </w:rPr>
        <w:t>.</w:t>
      </w:r>
    </w:p>
    <w:p w14:paraId="15527895" w14:textId="26C95575" w:rsidR="00A4764B" w:rsidRDefault="00251E74" w:rsidP="00530108">
      <w:pPr>
        <w:rPr>
          <w:rFonts w:ascii="David" w:hAnsi="David" w:cs="David"/>
          <w:b/>
          <w:bCs/>
          <w:sz w:val="24"/>
          <w:szCs w:val="24"/>
          <w:rtl/>
        </w:rPr>
      </w:pPr>
      <w:r>
        <w:rPr>
          <w:rFonts w:ascii="David" w:hAnsi="David" w:cs="David" w:hint="cs"/>
          <w:b/>
          <w:bCs/>
          <w:sz w:val="24"/>
          <w:szCs w:val="24"/>
          <w:highlight w:val="lightGray"/>
          <w:rtl/>
        </w:rPr>
        <w:t>דוג' ל</w:t>
      </w:r>
      <w:r w:rsidR="00D07760" w:rsidRPr="00D07760">
        <w:rPr>
          <w:rFonts w:ascii="David" w:hAnsi="David" w:cs="David" w:hint="cs"/>
          <w:b/>
          <w:bCs/>
          <w:sz w:val="24"/>
          <w:szCs w:val="24"/>
          <w:highlight w:val="lightGray"/>
          <w:rtl/>
        </w:rPr>
        <w:t>דרכים להקטנת הנזק:</w:t>
      </w:r>
      <w:r w:rsidR="00D07760" w:rsidRPr="00D07760">
        <w:rPr>
          <w:rFonts w:ascii="David" w:hAnsi="David" w:cs="David" w:hint="cs"/>
          <w:b/>
          <w:bCs/>
          <w:sz w:val="24"/>
          <w:szCs w:val="24"/>
          <w:rtl/>
        </w:rPr>
        <w:t xml:space="preserve"> </w:t>
      </w:r>
    </w:p>
    <w:p w14:paraId="45C83900" w14:textId="60633DA5" w:rsidR="00251E74" w:rsidRPr="004642E6" w:rsidRDefault="00251E74" w:rsidP="00662090">
      <w:pPr>
        <w:pStyle w:val="a7"/>
        <w:numPr>
          <w:ilvl w:val="0"/>
          <w:numId w:val="47"/>
        </w:numPr>
        <w:tabs>
          <w:tab w:val="left" w:pos="1946"/>
        </w:tabs>
        <w:jc w:val="both"/>
        <w:rPr>
          <w:rFonts w:ascii="David" w:hAnsi="David" w:cs="David"/>
          <w:b/>
          <w:bCs/>
          <w:sz w:val="24"/>
          <w:szCs w:val="24"/>
          <w:rtl/>
        </w:rPr>
      </w:pPr>
      <w:r w:rsidRPr="004642E6">
        <w:rPr>
          <w:rFonts w:ascii="David" w:hAnsi="David" w:cs="David" w:hint="cs"/>
          <w:b/>
          <w:bCs/>
          <w:sz w:val="24"/>
          <w:szCs w:val="24"/>
          <w:rtl/>
        </w:rPr>
        <w:t>טיפול רפואי</w:t>
      </w:r>
      <w:r w:rsidR="001974A7">
        <w:rPr>
          <w:rFonts w:ascii="David" w:hAnsi="David" w:cs="David" w:hint="cs"/>
          <w:b/>
          <w:bCs/>
          <w:sz w:val="24"/>
          <w:szCs w:val="24"/>
          <w:rtl/>
        </w:rPr>
        <w:t xml:space="preserve"> </w:t>
      </w:r>
      <w:r w:rsidR="001974A7" w:rsidRPr="001974A7">
        <w:rPr>
          <w:rFonts w:ascii="David" w:hAnsi="David" w:cs="David" w:hint="cs"/>
          <w:sz w:val="24"/>
          <w:szCs w:val="24"/>
          <w:rtl/>
        </w:rPr>
        <w:t>(לא לקח תרופה\ לא עבר ניתוח)</w:t>
      </w:r>
    </w:p>
    <w:p w14:paraId="2D3F95F5" w14:textId="73BDE18A" w:rsidR="00251E74" w:rsidRPr="004642E6" w:rsidRDefault="00251E74" w:rsidP="00662090">
      <w:pPr>
        <w:pStyle w:val="a7"/>
        <w:numPr>
          <w:ilvl w:val="0"/>
          <w:numId w:val="47"/>
        </w:numPr>
        <w:tabs>
          <w:tab w:val="left" w:pos="1946"/>
        </w:tabs>
        <w:jc w:val="both"/>
        <w:rPr>
          <w:rFonts w:ascii="David" w:hAnsi="David" w:cs="David"/>
          <w:b/>
          <w:bCs/>
          <w:sz w:val="24"/>
          <w:szCs w:val="24"/>
          <w:rtl/>
        </w:rPr>
      </w:pPr>
      <w:r w:rsidRPr="004642E6">
        <w:rPr>
          <w:rFonts w:ascii="David" w:hAnsi="David" w:cs="David" w:hint="cs"/>
          <w:b/>
          <w:bCs/>
          <w:sz w:val="24"/>
          <w:szCs w:val="24"/>
          <w:rtl/>
        </w:rPr>
        <w:lastRenderedPageBreak/>
        <w:t>מציאת עבודה חלופית</w:t>
      </w:r>
      <w:r w:rsidR="001974A7">
        <w:rPr>
          <w:rFonts w:ascii="David" w:hAnsi="David" w:cs="David" w:hint="cs"/>
          <w:b/>
          <w:bCs/>
          <w:sz w:val="24"/>
          <w:szCs w:val="24"/>
          <w:rtl/>
        </w:rPr>
        <w:t xml:space="preserve"> </w:t>
      </w:r>
      <w:r w:rsidR="001974A7">
        <w:rPr>
          <w:rFonts w:ascii="David" w:hAnsi="David" w:cs="David" w:hint="cs"/>
          <w:sz w:val="24"/>
          <w:szCs w:val="24"/>
          <w:rtl/>
        </w:rPr>
        <w:t>(צייר, אל תתלונן, תמצא עבודה חלופית)</w:t>
      </w:r>
    </w:p>
    <w:p w14:paraId="502B482F" w14:textId="553F6BB5" w:rsidR="00D07760" w:rsidRPr="00D363D1" w:rsidRDefault="00251E74" w:rsidP="00662090">
      <w:pPr>
        <w:pStyle w:val="a7"/>
        <w:numPr>
          <w:ilvl w:val="0"/>
          <w:numId w:val="47"/>
        </w:numPr>
        <w:tabs>
          <w:tab w:val="left" w:pos="1946"/>
        </w:tabs>
        <w:jc w:val="both"/>
        <w:rPr>
          <w:rFonts w:ascii="David" w:hAnsi="David" w:cs="David"/>
          <w:b/>
          <w:bCs/>
          <w:sz w:val="24"/>
          <w:szCs w:val="24"/>
          <w:rtl/>
        </w:rPr>
      </w:pPr>
      <w:r w:rsidRPr="004642E6">
        <w:rPr>
          <w:rFonts w:ascii="David" w:hAnsi="David" w:cs="David" w:hint="cs"/>
          <w:b/>
          <w:bCs/>
          <w:sz w:val="24"/>
          <w:szCs w:val="24"/>
          <w:rtl/>
        </w:rPr>
        <w:t>גביית חלק מהתשלום מגורם שלישי</w:t>
      </w:r>
      <w:r w:rsidR="001974A7">
        <w:rPr>
          <w:rFonts w:ascii="David" w:hAnsi="David" w:cs="David" w:hint="cs"/>
          <w:b/>
          <w:bCs/>
          <w:sz w:val="24"/>
          <w:szCs w:val="24"/>
          <w:rtl/>
        </w:rPr>
        <w:t xml:space="preserve"> </w:t>
      </w:r>
      <w:r w:rsidR="001974A7">
        <w:rPr>
          <w:rFonts w:ascii="David" w:hAnsi="David" w:cs="David" w:hint="cs"/>
          <w:sz w:val="24"/>
          <w:szCs w:val="24"/>
          <w:rtl/>
        </w:rPr>
        <w:t>(</w:t>
      </w:r>
      <w:r w:rsidR="00D0284C">
        <w:rPr>
          <w:rFonts w:ascii="David" w:hAnsi="David" w:cs="David" w:hint="cs"/>
          <w:sz w:val="24"/>
          <w:szCs w:val="24"/>
          <w:rtl/>
        </w:rPr>
        <w:t>תנסה חב' ביטוח לפני המזיק)</w:t>
      </w:r>
    </w:p>
    <w:p w14:paraId="63043FE8" w14:textId="5A48DD52" w:rsidR="007329AC" w:rsidRDefault="007329AC" w:rsidP="00251E74">
      <w:pPr>
        <w:rPr>
          <w:rFonts w:ascii="David" w:hAnsi="David" w:cs="David"/>
          <w:b/>
          <w:bCs/>
          <w:sz w:val="24"/>
          <w:szCs w:val="24"/>
          <w:rtl/>
        </w:rPr>
      </w:pPr>
      <w:r w:rsidRPr="007329AC">
        <w:rPr>
          <w:rFonts w:ascii="David" w:hAnsi="David" w:cs="David" w:hint="cs"/>
          <w:b/>
          <w:bCs/>
          <w:sz w:val="24"/>
          <w:szCs w:val="24"/>
          <w:highlight w:val="yellow"/>
          <w:rtl/>
        </w:rPr>
        <w:t>הסטנדרט המצופה מהניזוק בהגנת הקטנת הנזק</w:t>
      </w:r>
      <w:r>
        <w:rPr>
          <w:rFonts w:ascii="David" w:hAnsi="David" w:cs="David" w:hint="cs"/>
          <w:b/>
          <w:bCs/>
          <w:sz w:val="24"/>
          <w:szCs w:val="24"/>
          <w:rtl/>
        </w:rPr>
        <w:t xml:space="preserve"> </w:t>
      </w:r>
    </w:p>
    <w:p w14:paraId="38B45078" w14:textId="67F4C777" w:rsidR="007C1642" w:rsidRPr="00F83578" w:rsidRDefault="007C1642" w:rsidP="00D363D1">
      <w:pPr>
        <w:tabs>
          <w:tab w:val="left" w:pos="1946"/>
        </w:tabs>
        <w:jc w:val="both"/>
        <w:rPr>
          <w:rFonts w:ascii="David" w:hAnsi="David" w:cs="David"/>
          <w:b/>
          <w:bCs/>
          <w:sz w:val="24"/>
          <w:szCs w:val="24"/>
          <w:rtl/>
        </w:rPr>
      </w:pPr>
      <w:r w:rsidRPr="00B440E3">
        <w:rPr>
          <w:rFonts w:ascii="David" w:hAnsi="David" w:cs="David" w:hint="cs"/>
          <w:b/>
          <w:bCs/>
          <w:sz w:val="24"/>
          <w:szCs w:val="24"/>
          <w:u w:val="single"/>
          <w:rtl/>
        </w:rPr>
        <w:t>הגישה המקובלת</w:t>
      </w:r>
      <w:r w:rsidRPr="00B440E3">
        <w:rPr>
          <w:rFonts w:ascii="David" w:hAnsi="David" w:cs="David" w:hint="cs"/>
          <w:sz w:val="24"/>
          <w:szCs w:val="24"/>
          <w:rtl/>
        </w:rPr>
        <w:t>-</w:t>
      </w:r>
      <w:r>
        <w:rPr>
          <w:rFonts w:ascii="David" w:hAnsi="David" w:cs="David" w:hint="cs"/>
          <w:sz w:val="24"/>
          <w:szCs w:val="24"/>
          <w:rtl/>
        </w:rPr>
        <w:t xml:space="preserve"> </w:t>
      </w:r>
      <w:r w:rsidRPr="007C1642">
        <w:rPr>
          <w:rFonts w:ascii="David" w:hAnsi="David" w:cs="David" w:hint="cs"/>
          <w:sz w:val="24"/>
          <w:szCs w:val="24"/>
          <w:rtl/>
        </w:rPr>
        <w:t xml:space="preserve">הקטנת הנזק נקבעת על פי אמת מידה </w:t>
      </w:r>
      <w:r w:rsidRPr="007C1642">
        <w:rPr>
          <w:rFonts w:ascii="David" w:hAnsi="David" w:cs="David" w:hint="cs"/>
          <w:sz w:val="24"/>
          <w:szCs w:val="24"/>
          <w:u w:val="single"/>
          <w:rtl/>
        </w:rPr>
        <w:t>אובייקטיבית</w:t>
      </w:r>
      <w:r w:rsidRPr="007C1642">
        <w:rPr>
          <w:rFonts w:ascii="David" w:hAnsi="David" w:cs="David" w:hint="cs"/>
          <w:sz w:val="24"/>
          <w:szCs w:val="24"/>
          <w:rtl/>
        </w:rPr>
        <w:t xml:space="preserve">. </w:t>
      </w:r>
      <w:r w:rsidRPr="007C1642">
        <w:rPr>
          <w:rFonts w:ascii="David" w:hAnsi="David" w:cs="David" w:hint="cs"/>
          <w:b/>
          <w:bCs/>
          <w:sz w:val="24"/>
          <w:szCs w:val="24"/>
          <w:rtl/>
        </w:rPr>
        <w:t>על הניזוק לנקוט להקטנת נזקו, כל אותם אמצעים שאדם סביר היה נוקט בנסיבות העניין</w:t>
      </w:r>
      <w:r w:rsidRPr="00F83578">
        <w:rPr>
          <w:rFonts w:ascii="David" w:hAnsi="David" w:cs="David" w:hint="cs"/>
          <w:b/>
          <w:bCs/>
          <w:sz w:val="24"/>
          <w:szCs w:val="24"/>
          <w:rtl/>
        </w:rPr>
        <w:t xml:space="preserve">. </w:t>
      </w:r>
    </w:p>
    <w:p w14:paraId="385F6C2E" w14:textId="49C23821" w:rsidR="007329AC" w:rsidRDefault="00544429" w:rsidP="007329AC">
      <w:pPr>
        <w:rPr>
          <w:rFonts w:ascii="David" w:hAnsi="David" w:cs="David"/>
          <w:sz w:val="24"/>
          <w:szCs w:val="24"/>
          <w:rtl/>
        </w:rPr>
      </w:pPr>
      <w:r w:rsidRPr="00544429">
        <w:rPr>
          <w:rFonts w:ascii="David" w:hAnsi="David" w:cs="David" w:hint="cs"/>
          <w:sz w:val="24"/>
          <w:szCs w:val="24"/>
          <w:shd w:val="clear" w:color="auto" w:fill="F4B083" w:themeFill="accent2" w:themeFillTint="99"/>
          <w:rtl/>
        </w:rPr>
        <w:t>הפחתת נזק ע"י טיפול רפואי</w:t>
      </w:r>
      <w:r>
        <w:rPr>
          <w:rFonts w:ascii="David" w:hAnsi="David" w:cs="David" w:hint="cs"/>
          <w:sz w:val="24"/>
          <w:szCs w:val="24"/>
          <w:rtl/>
        </w:rPr>
        <w:t xml:space="preserve"> </w:t>
      </w:r>
      <w:r>
        <w:rPr>
          <w:rFonts w:ascii="David" w:hAnsi="David" w:cs="David"/>
          <w:sz w:val="24"/>
          <w:szCs w:val="24"/>
          <w:rtl/>
        </w:rPr>
        <w:t>–</w:t>
      </w:r>
    </w:p>
    <w:p w14:paraId="5125131F" w14:textId="0F468581" w:rsidR="00544429" w:rsidRDefault="002C265A" w:rsidP="007B4D37">
      <w:pPr>
        <w:shd w:val="clear" w:color="auto" w:fill="FFD966" w:themeFill="accent4" w:themeFillTint="99"/>
        <w:rPr>
          <w:rFonts w:ascii="David" w:hAnsi="David" w:cs="David"/>
          <w:b/>
          <w:bCs/>
          <w:sz w:val="24"/>
          <w:szCs w:val="24"/>
          <w:rtl/>
        </w:rPr>
      </w:pPr>
      <w:r w:rsidRPr="00B13F67">
        <w:rPr>
          <w:rFonts w:ascii="David" w:hAnsi="David" w:cs="David" w:hint="cs"/>
          <w:b/>
          <w:bCs/>
          <w:sz w:val="24"/>
          <w:szCs w:val="24"/>
          <w:u w:val="single"/>
          <w:rtl/>
        </w:rPr>
        <w:t xml:space="preserve">פס"ד </w:t>
      </w:r>
      <w:proofErr w:type="spellStart"/>
      <w:r w:rsidRPr="00B13F67">
        <w:rPr>
          <w:rFonts w:ascii="David" w:hAnsi="David" w:cs="David" w:hint="cs"/>
          <w:b/>
          <w:bCs/>
          <w:sz w:val="24"/>
          <w:szCs w:val="24"/>
          <w:u w:val="single"/>
          <w:rtl/>
        </w:rPr>
        <w:t>גולדפרב</w:t>
      </w:r>
      <w:proofErr w:type="spellEnd"/>
      <w:r w:rsidRPr="00B13F67">
        <w:rPr>
          <w:rFonts w:ascii="David" w:hAnsi="David" w:cs="David" w:hint="cs"/>
          <w:b/>
          <w:bCs/>
          <w:sz w:val="24"/>
          <w:szCs w:val="24"/>
          <w:u w:val="single"/>
          <w:rtl/>
        </w:rPr>
        <w:t xml:space="preserve"> נ' כלל חברה לביטוח:</w:t>
      </w:r>
      <w:r w:rsidR="008945FC">
        <w:rPr>
          <w:rFonts w:ascii="David" w:hAnsi="David" w:cs="David" w:hint="cs"/>
          <w:b/>
          <w:bCs/>
          <w:sz w:val="24"/>
          <w:szCs w:val="24"/>
          <w:rtl/>
        </w:rPr>
        <w:t xml:space="preserve"> </w:t>
      </w:r>
      <w:r w:rsidR="008945FC" w:rsidRPr="00B13F67">
        <w:rPr>
          <w:rFonts w:ascii="David" w:hAnsi="David" w:cs="David" w:hint="cs"/>
          <w:sz w:val="24"/>
          <w:szCs w:val="24"/>
          <w:rtl/>
        </w:rPr>
        <w:t xml:space="preserve">מסמור </w:t>
      </w:r>
      <w:r w:rsidR="00B13F67" w:rsidRPr="00B13F67">
        <w:rPr>
          <w:rFonts w:ascii="David" w:hAnsi="David" w:cs="David" w:hint="cs"/>
          <w:sz w:val="24"/>
          <w:szCs w:val="24"/>
          <w:rtl/>
        </w:rPr>
        <w:t xml:space="preserve">לחיבור עצמות, כאבים מהמסמר ומהתאונה ולא </w:t>
      </w:r>
      <w:proofErr w:type="spellStart"/>
      <w:r w:rsidR="00B13F67" w:rsidRPr="00B13F67">
        <w:rPr>
          <w:rFonts w:ascii="David" w:hAnsi="David" w:cs="David" w:hint="cs"/>
          <w:sz w:val="24"/>
          <w:szCs w:val="24"/>
          <w:rtl/>
        </w:rPr>
        <w:t>יכל</w:t>
      </w:r>
      <w:proofErr w:type="spellEnd"/>
      <w:r w:rsidR="00B13F67" w:rsidRPr="00B13F67">
        <w:rPr>
          <w:rFonts w:ascii="David" w:hAnsi="David" w:cs="David" w:hint="cs"/>
          <w:sz w:val="24"/>
          <w:szCs w:val="24"/>
          <w:rtl/>
        </w:rPr>
        <w:t xml:space="preserve"> לחזור לעבודה</w:t>
      </w:r>
      <w:r w:rsidR="007E456F">
        <w:rPr>
          <w:rFonts w:ascii="David" w:hAnsi="David" w:cs="David" w:hint="cs"/>
          <w:b/>
          <w:bCs/>
          <w:sz w:val="24"/>
          <w:szCs w:val="24"/>
          <w:rtl/>
        </w:rPr>
        <w:t xml:space="preserve">. מחוזי </w:t>
      </w:r>
      <w:r w:rsidR="00E359F5">
        <w:rPr>
          <w:rFonts w:ascii="David" w:hAnsi="David" w:cs="David" w:hint="cs"/>
          <w:sz w:val="24"/>
          <w:szCs w:val="24"/>
          <w:rtl/>
        </w:rPr>
        <w:t xml:space="preserve">צריך להפחית מהנכות כי התעקש לא לעבור ניתוח קל </w:t>
      </w:r>
      <w:r w:rsidR="00E359F5" w:rsidRPr="00190DE6">
        <w:rPr>
          <w:rFonts w:ascii="David" w:hAnsi="David" w:cs="David" w:hint="cs"/>
          <w:sz w:val="24"/>
          <w:szCs w:val="24"/>
          <w:u w:val="single"/>
          <w:rtl/>
        </w:rPr>
        <w:t>מצד שני</w:t>
      </w:r>
      <w:r w:rsidR="00E359F5">
        <w:rPr>
          <w:rFonts w:ascii="David" w:hAnsi="David" w:cs="David" w:hint="cs"/>
          <w:sz w:val="24"/>
          <w:szCs w:val="24"/>
          <w:rtl/>
        </w:rPr>
        <w:t xml:space="preserve"> </w:t>
      </w:r>
      <w:r w:rsidR="00190DE6" w:rsidRPr="00190DE6">
        <w:rPr>
          <w:rFonts w:ascii="David" w:hAnsi="David" w:cs="David" w:hint="cs"/>
          <w:sz w:val="24"/>
          <w:szCs w:val="24"/>
          <w:rtl/>
        </w:rPr>
        <w:t>נקבע שצריך להוסיף לסכום הפיצויים סכום שיכסה את ההוצאות הרפואיות הסבירות הכרוכות בניתוח להוצאת המסמר מהרגל.</w:t>
      </w:r>
      <w:r w:rsidR="000874F7">
        <w:rPr>
          <w:rFonts w:ascii="David" w:hAnsi="David" w:cs="David" w:hint="cs"/>
          <w:sz w:val="24"/>
          <w:szCs w:val="24"/>
          <w:rtl/>
        </w:rPr>
        <w:t xml:space="preserve"> </w:t>
      </w:r>
      <w:r w:rsidR="000874F7">
        <w:rPr>
          <w:rFonts w:ascii="David" w:hAnsi="David" w:cs="David" w:hint="cs"/>
          <w:b/>
          <w:bCs/>
          <w:sz w:val="24"/>
          <w:szCs w:val="24"/>
          <w:rtl/>
        </w:rPr>
        <w:t>עליון מצדיק את פסיקת המחוזי</w:t>
      </w:r>
      <w:r w:rsidR="007B4D37">
        <w:rPr>
          <w:rFonts w:ascii="David" w:hAnsi="David" w:cs="David" w:hint="cs"/>
          <w:b/>
          <w:bCs/>
          <w:sz w:val="24"/>
          <w:szCs w:val="24"/>
          <w:rtl/>
        </w:rPr>
        <w:t xml:space="preserve"> - </w:t>
      </w:r>
      <w:r w:rsidR="007B4D37" w:rsidRPr="007B4D37">
        <w:rPr>
          <w:rFonts w:ascii="David" w:hAnsi="David" w:cs="David" w:hint="cs"/>
          <w:b/>
          <w:bCs/>
          <w:sz w:val="24"/>
          <w:szCs w:val="24"/>
          <w:rtl/>
        </w:rPr>
        <w:t xml:space="preserve">לא אפשרי מצד אחד לטעון שלא הקטין נזק ולגרוע מהפיצוי, ומצד שני לא לתת את האמצעים להקטין את הנזק שלו ובאמת לעבור את הניתוח ולהפחית את הנכות שהוא שרוי בה. </w:t>
      </w:r>
    </w:p>
    <w:p w14:paraId="5B82E235" w14:textId="77777777" w:rsidR="00280A3C" w:rsidRDefault="00280A3C" w:rsidP="00280A3C">
      <w:pPr>
        <w:tabs>
          <w:tab w:val="left" w:pos="1946"/>
        </w:tabs>
        <w:jc w:val="both"/>
        <w:rPr>
          <w:rFonts w:ascii="David" w:hAnsi="David" w:cs="David"/>
          <w:sz w:val="24"/>
          <w:szCs w:val="24"/>
          <w:rtl/>
        </w:rPr>
      </w:pPr>
      <w:r>
        <w:rPr>
          <w:rFonts w:ascii="David" w:hAnsi="David" w:cs="David" w:hint="cs"/>
          <w:sz w:val="24"/>
          <w:szCs w:val="24"/>
          <w:rtl/>
        </w:rPr>
        <w:t xml:space="preserve">הניזוק צריך להתחשב באינטרס שלו ואינטרס המזיק תוך </w:t>
      </w:r>
      <w:r w:rsidRPr="00D5689B">
        <w:rPr>
          <w:rFonts w:ascii="David" w:hAnsi="David" w:cs="David" w:hint="cs"/>
          <w:b/>
          <w:bCs/>
          <w:sz w:val="24"/>
          <w:szCs w:val="24"/>
          <w:u w:val="single"/>
          <w:rtl/>
        </w:rPr>
        <w:t>איזון</w:t>
      </w:r>
      <w:r>
        <w:rPr>
          <w:rFonts w:ascii="David" w:hAnsi="David" w:cs="David" w:hint="cs"/>
          <w:sz w:val="24"/>
          <w:szCs w:val="24"/>
          <w:rtl/>
        </w:rPr>
        <w:t xml:space="preserve"> ביניהם. זוהי לא הקרבה, אלא יכולת מינימלית להקטין את הנזק. בקשה סבירה מניזוק סביר להקטין את הנזק. כמו שהיה בהליך </w:t>
      </w:r>
      <w:proofErr w:type="spellStart"/>
      <w:r>
        <w:rPr>
          <w:rFonts w:ascii="David" w:hAnsi="David" w:cs="David" w:hint="cs"/>
          <w:sz w:val="24"/>
          <w:szCs w:val="24"/>
          <w:rtl/>
        </w:rPr>
        <w:t>גולדפרב</w:t>
      </w:r>
      <w:proofErr w:type="spellEnd"/>
      <w:r>
        <w:rPr>
          <w:rFonts w:ascii="David" w:hAnsi="David" w:cs="David" w:hint="cs"/>
          <w:sz w:val="24"/>
          <w:szCs w:val="24"/>
          <w:rtl/>
        </w:rPr>
        <w:t xml:space="preserve">- ניתוח קל שהניזוק נמנע מלעשות. </w:t>
      </w:r>
    </w:p>
    <w:p w14:paraId="472CFCEC" w14:textId="77777777" w:rsidR="00280A3C" w:rsidRDefault="00280A3C" w:rsidP="00280A3C">
      <w:pPr>
        <w:tabs>
          <w:tab w:val="left" w:pos="1946"/>
        </w:tabs>
        <w:jc w:val="both"/>
        <w:rPr>
          <w:rFonts w:ascii="David" w:hAnsi="David" w:cs="David"/>
          <w:sz w:val="24"/>
          <w:szCs w:val="24"/>
          <w:rtl/>
        </w:rPr>
      </w:pPr>
      <w:r w:rsidRPr="00C04627">
        <w:rPr>
          <w:rFonts w:ascii="David" w:hAnsi="David" w:cs="David" w:hint="cs"/>
          <w:sz w:val="24"/>
          <w:szCs w:val="24"/>
          <w:highlight w:val="yellow"/>
          <w:rtl/>
        </w:rPr>
        <w:t xml:space="preserve">המזיק יצר סיכון כלפי הניזוק. הניזוק נמצא בנעליים שנכפו עליו. במובן הזה </w:t>
      </w:r>
      <w:r w:rsidRPr="00C04627">
        <w:rPr>
          <w:rFonts w:ascii="David" w:hAnsi="David" w:cs="David" w:hint="cs"/>
          <w:b/>
          <w:bCs/>
          <w:sz w:val="24"/>
          <w:szCs w:val="24"/>
          <w:highlight w:val="yellow"/>
          <w:rtl/>
        </w:rPr>
        <w:t xml:space="preserve">מתייחסים </w:t>
      </w:r>
      <w:r w:rsidRPr="00481683">
        <w:rPr>
          <w:rFonts w:ascii="David" w:hAnsi="David" w:cs="David" w:hint="cs"/>
          <w:b/>
          <w:bCs/>
          <w:sz w:val="24"/>
          <w:szCs w:val="24"/>
          <w:highlight w:val="yellow"/>
          <w:rtl/>
        </w:rPr>
        <w:t>לניזוק ע"פ סטנדרט נמוך יותר.</w:t>
      </w:r>
      <w:r>
        <w:rPr>
          <w:rFonts w:ascii="David" w:hAnsi="David" w:cs="David" w:hint="cs"/>
          <w:sz w:val="24"/>
          <w:szCs w:val="24"/>
          <w:rtl/>
        </w:rPr>
        <w:t xml:space="preserve"> הם </w:t>
      </w:r>
      <w:r w:rsidRPr="00481683">
        <w:rPr>
          <w:rFonts w:ascii="David" w:hAnsi="David" w:cs="David" w:hint="cs"/>
          <w:b/>
          <w:bCs/>
          <w:sz w:val="24"/>
          <w:szCs w:val="24"/>
          <w:rtl/>
        </w:rPr>
        <w:t>נקלעי סיכון שהתממש כנגדם</w:t>
      </w:r>
      <w:r>
        <w:rPr>
          <w:rFonts w:ascii="David" w:hAnsi="David" w:cs="David" w:hint="cs"/>
          <w:sz w:val="24"/>
          <w:szCs w:val="24"/>
          <w:rtl/>
        </w:rPr>
        <w:t xml:space="preserve">, המזיק שם את הניזוק בנעליים הבעייתיות הללו לכן הסטנדרט צריך להיקבע בהתאם. </w:t>
      </w:r>
    </w:p>
    <w:p w14:paraId="11C20693" w14:textId="0A91DED3" w:rsidR="00280A3C" w:rsidRDefault="00DA6815" w:rsidP="00280A3C">
      <w:pPr>
        <w:rPr>
          <w:rFonts w:ascii="David" w:hAnsi="David" w:cs="David"/>
          <w:sz w:val="24"/>
          <w:szCs w:val="24"/>
          <w:rtl/>
        </w:rPr>
      </w:pPr>
      <w:r>
        <w:rPr>
          <w:rFonts w:ascii="David" w:hAnsi="David" w:cs="David" w:hint="cs"/>
          <w:sz w:val="24"/>
          <w:szCs w:val="24"/>
          <w:rtl/>
        </w:rPr>
        <w:t>אני לא מצפה מהניזוק להקריב את עצמו אבל מינ' תקטין נזק אם אתה יכול.</w:t>
      </w:r>
    </w:p>
    <w:p w14:paraId="191DF86E" w14:textId="1DD639D8" w:rsidR="00DA6815" w:rsidRDefault="00CC199F" w:rsidP="00280A3C">
      <w:pPr>
        <w:rPr>
          <w:rFonts w:ascii="David" w:hAnsi="David" w:cs="David"/>
          <w:sz w:val="24"/>
          <w:szCs w:val="24"/>
          <w:rtl/>
        </w:rPr>
      </w:pPr>
      <w:r w:rsidRPr="00CC199F">
        <w:rPr>
          <w:rFonts w:ascii="David" w:hAnsi="David" w:cs="David" w:hint="cs"/>
          <w:sz w:val="24"/>
          <w:szCs w:val="24"/>
          <w:shd w:val="clear" w:color="auto" w:fill="F4B083" w:themeFill="accent2" w:themeFillTint="99"/>
          <w:rtl/>
        </w:rPr>
        <w:t>הפחתת נזק ושיקולי דת\היבט תרבותי</w:t>
      </w:r>
      <w:r>
        <w:rPr>
          <w:rFonts w:ascii="David" w:hAnsi="David" w:cs="David" w:hint="cs"/>
          <w:sz w:val="24"/>
          <w:szCs w:val="24"/>
          <w:rtl/>
        </w:rPr>
        <w:t xml:space="preserve"> </w:t>
      </w:r>
      <w:r w:rsidR="004D2C73">
        <w:rPr>
          <w:rFonts w:ascii="David" w:hAnsi="David" w:cs="David"/>
          <w:sz w:val="24"/>
          <w:szCs w:val="24"/>
          <w:rtl/>
        </w:rPr>
        <w:t>–</w:t>
      </w:r>
      <w:r>
        <w:rPr>
          <w:rFonts w:ascii="David" w:hAnsi="David" w:cs="David" w:hint="cs"/>
          <w:sz w:val="24"/>
          <w:szCs w:val="24"/>
          <w:rtl/>
        </w:rPr>
        <w:t xml:space="preserve"> </w:t>
      </w:r>
    </w:p>
    <w:p w14:paraId="4D0BEDF6" w14:textId="31425E2A" w:rsidR="00955344" w:rsidRPr="00582800" w:rsidRDefault="004D2C73" w:rsidP="002821FF">
      <w:pPr>
        <w:shd w:val="clear" w:color="auto" w:fill="FFD966" w:themeFill="accent4" w:themeFillTint="99"/>
        <w:rPr>
          <w:rFonts w:ascii="David" w:hAnsi="David" w:cs="David"/>
          <w:sz w:val="24"/>
          <w:szCs w:val="24"/>
          <w:rtl/>
        </w:rPr>
      </w:pPr>
      <w:r w:rsidRPr="00CE088C">
        <w:rPr>
          <w:rFonts w:ascii="David" w:hAnsi="David" w:cs="David" w:hint="cs"/>
          <w:b/>
          <w:bCs/>
          <w:sz w:val="24"/>
          <w:szCs w:val="24"/>
          <w:u w:val="single"/>
          <w:rtl/>
        </w:rPr>
        <w:t xml:space="preserve">פס"ד פלונית נ' עיריית כפר קאסם: </w:t>
      </w:r>
      <w:r w:rsidR="00432658" w:rsidRPr="00CE088C">
        <w:rPr>
          <w:rFonts w:ascii="David" w:hAnsi="David" w:cs="David" w:hint="cs"/>
          <w:sz w:val="24"/>
          <w:szCs w:val="24"/>
          <w:rtl/>
        </w:rPr>
        <w:t xml:space="preserve">התובעת נפלה לבור ביוב </w:t>
      </w:r>
      <w:r w:rsidR="008F15E8" w:rsidRPr="00CE088C">
        <w:rPr>
          <w:rFonts w:ascii="David" w:hAnsi="David" w:cs="David" w:hint="cs"/>
          <w:sz w:val="24"/>
          <w:szCs w:val="24"/>
          <w:rtl/>
        </w:rPr>
        <w:t>שהושאר פתוח ולא מגודר.</w:t>
      </w:r>
      <w:r w:rsidR="009F6E66" w:rsidRPr="00CE088C">
        <w:rPr>
          <w:rFonts w:ascii="David" w:hAnsi="David" w:cs="David" w:hint="cs"/>
          <w:sz w:val="24"/>
          <w:szCs w:val="24"/>
          <w:rtl/>
        </w:rPr>
        <w:t xml:space="preserve"> סירבה להתאפשר במחלקה פסיכיאטרית.</w:t>
      </w:r>
      <w:r w:rsidR="00F71B5E" w:rsidRPr="00CE088C">
        <w:rPr>
          <w:rFonts w:ascii="David" w:hAnsi="David" w:cs="David" w:hint="cs"/>
          <w:sz w:val="24"/>
          <w:szCs w:val="24"/>
          <w:rtl/>
        </w:rPr>
        <w:t xml:space="preserve"> </w:t>
      </w:r>
      <w:r w:rsidR="00444DEE" w:rsidRPr="00CE088C">
        <w:rPr>
          <w:rFonts w:ascii="David" w:hAnsi="David" w:cs="David" w:hint="cs"/>
          <w:sz w:val="24"/>
          <w:szCs w:val="24"/>
          <w:rtl/>
        </w:rPr>
        <w:t xml:space="preserve">בחוף הזמן ראו שהטיפול עזר לה </w:t>
      </w:r>
      <w:r w:rsidR="00C5261C" w:rsidRPr="00CE088C">
        <w:rPr>
          <w:rFonts w:ascii="David" w:hAnsi="David" w:cs="David" w:hint="cs"/>
          <w:sz w:val="24"/>
          <w:szCs w:val="24"/>
          <w:rtl/>
        </w:rPr>
        <w:t xml:space="preserve">ואמרו שצריך להפחית לה מהפיצוי כי היא לא הלכה להתאשפז. </w:t>
      </w:r>
      <w:r w:rsidR="009B3EA8" w:rsidRPr="00CE088C">
        <w:rPr>
          <w:rFonts w:ascii="David" w:hAnsi="David" w:cs="David" w:hint="cs"/>
          <w:sz w:val="24"/>
          <w:szCs w:val="24"/>
          <w:rtl/>
        </w:rPr>
        <w:t>היות והיא משתייכת למגזר שיש בו סטיגמה חזקה</w:t>
      </w:r>
      <w:r w:rsidR="00A67ECD" w:rsidRPr="00CE088C">
        <w:rPr>
          <w:rFonts w:ascii="David" w:hAnsi="David" w:cs="David" w:hint="cs"/>
          <w:sz w:val="24"/>
          <w:szCs w:val="24"/>
          <w:rtl/>
        </w:rPr>
        <w:t xml:space="preserve"> "הכתמת השם".</w:t>
      </w:r>
      <w:r w:rsidR="008A2C6F" w:rsidRPr="00CE088C">
        <w:rPr>
          <w:rFonts w:ascii="David" w:hAnsi="David" w:cs="David" w:hint="cs"/>
          <w:sz w:val="24"/>
          <w:szCs w:val="24"/>
          <w:rtl/>
        </w:rPr>
        <w:t xml:space="preserve"> </w:t>
      </w:r>
      <w:r w:rsidR="008A2C6F" w:rsidRPr="00CE088C">
        <w:rPr>
          <w:rFonts w:ascii="David" w:hAnsi="David" w:cs="David" w:hint="cs"/>
          <w:b/>
          <w:bCs/>
          <w:sz w:val="24"/>
          <w:szCs w:val="24"/>
          <w:rtl/>
        </w:rPr>
        <w:t xml:space="preserve">רובינשטיין </w:t>
      </w:r>
      <w:r w:rsidR="00EF1010" w:rsidRPr="00CE088C">
        <w:rPr>
          <w:rFonts w:ascii="David" w:hAnsi="David" w:cs="David" w:hint="cs"/>
          <w:sz w:val="24"/>
          <w:szCs w:val="24"/>
          <w:rtl/>
        </w:rPr>
        <w:t xml:space="preserve">יש להתחשב </w:t>
      </w:r>
      <w:r w:rsidR="008035A4" w:rsidRPr="00CE088C">
        <w:rPr>
          <w:rFonts w:ascii="David" w:hAnsi="David" w:cs="David" w:hint="cs"/>
          <w:sz w:val="24"/>
          <w:szCs w:val="24"/>
          <w:rtl/>
        </w:rPr>
        <w:t xml:space="preserve">במאפיינים אל לא בכדי לשלול את חובת הקטנת הנזק </w:t>
      </w:r>
      <w:r w:rsidR="008035A4" w:rsidRPr="00CE088C">
        <w:rPr>
          <w:rFonts w:ascii="David" w:hAnsi="David" w:cs="David" w:hint="cs"/>
          <w:b/>
          <w:bCs/>
          <w:sz w:val="24"/>
          <w:szCs w:val="24"/>
          <w:rtl/>
        </w:rPr>
        <w:t xml:space="preserve"> ברק ארז </w:t>
      </w:r>
      <w:r w:rsidR="00B71DE9" w:rsidRPr="00CE088C">
        <w:rPr>
          <w:rFonts w:ascii="David" w:hAnsi="David" w:cs="David" w:hint="cs"/>
          <w:sz w:val="24"/>
          <w:szCs w:val="24"/>
          <w:rtl/>
        </w:rPr>
        <w:t xml:space="preserve">מסכימה עם רובינשטיין </w:t>
      </w:r>
      <w:r w:rsidR="00CE088C" w:rsidRPr="00CE088C">
        <w:rPr>
          <w:rFonts w:ascii="David" w:hAnsi="David" w:cs="David" w:hint="cs"/>
          <w:sz w:val="24"/>
          <w:szCs w:val="24"/>
          <w:rtl/>
        </w:rPr>
        <w:t xml:space="preserve">- </w:t>
      </w:r>
      <w:r w:rsidR="00CE088C" w:rsidRPr="00CE088C">
        <w:rPr>
          <w:rFonts w:ascii="David" w:hAnsi="David" w:cs="David"/>
          <w:sz w:val="24"/>
          <w:szCs w:val="24"/>
          <w:rtl/>
        </w:rPr>
        <w:t>סביר להמתין עם אשפוז (להבדיל מטיפול) פסיכיאטרי שיש בו פוטנציאל לשלילה מסוימת של חירות</w:t>
      </w:r>
      <w:r w:rsidR="00CE088C" w:rsidRPr="00CE088C">
        <w:rPr>
          <w:rFonts w:ascii="David" w:hAnsi="David" w:cs="David" w:hint="cs"/>
          <w:sz w:val="24"/>
          <w:szCs w:val="24"/>
          <w:rtl/>
        </w:rPr>
        <w:t>.</w:t>
      </w:r>
      <w:r w:rsidR="00CE088C">
        <w:rPr>
          <w:rFonts w:ascii="David" w:hAnsi="David" w:cs="David" w:hint="cs"/>
          <w:sz w:val="24"/>
          <w:szCs w:val="24"/>
          <w:rtl/>
        </w:rPr>
        <w:t xml:space="preserve"> </w:t>
      </w:r>
      <w:r w:rsidR="00955344" w:rsidRPr="00582800">
        <w:rPr>
          <w:rFonts w:ascii="David" w:hAnsi="David" w:cs="David" w:hint="cs"/>
          <w:sz w:val="24"/>
          <w:szCs w:val="24"/>
          <w:rtl/>
        </w:rPr>
        <w:t xml:space="preserve"> </w:t>
      </w:r>
      <w:r w:rsidR="00955344" w:rsidRPr="00582800">
        <w:rPr>
          <w:rFonts w:ascii="David" w:hAnsi="David" w:cs="David" w:hint="cs"/>
          <w:b/>
          <w:bCs/>
          <w:sz w:val="24"/>
          <w:szCs w:val="24"/>
          <w:rtl/>
        </w:rPr>
        <w:t>הציפייה היא שלאחר פרק זמן מסוים שנתנו לה להימנע מהטיפול ולנסות אמצעים אחרים, המשך ההימנעות לא סבירה עוד</w:t>
      </w:r>
      <w:r w:rsidR="00955344" w:rsidRPr="00582800">
        <w:rPr>
          <w:rFonts w:ascii="David" w:hAnsi="David" w:cs="David" w:hint="cs"/>
          <w:sz w:val="24"/>
          <w:szCs w:val="24"/>
          <w:rtl/>
        </w:rPr>
        <w:t>. פרק הזמן הזה 18 חודשים.</w:t>
      </w:r>
      <w:r w:rsidR="00B15925">
        <w:rPr>
          <w:rFonts w:ascii="David" w:hAnsi="David" w:cs="David" w:hint="cs"/>
          <w:b/>
          <w:bCs/>
          <w:sz w:val="24"/>
          <w:szCs w:val="24"/>
          <w:rtl/>
        </w:rPr>
        <w:t xml:space="preserve"> </w:t>
      </w:r>
      <w:r w:rsidR="00955344" w:rsidRPr="00582800">
        <w:rPr>
          <w:rFonts w:ascii="David" w:hAnsi="David" w:cs="David" w:hint="cs"/>
          <w:b/>
          <w:bCs/>
          <w:sz w:val="24"/>
          <w:szCs w:val="24"/>
          <w:rtl/>
        </w:rPr>
        <w:t xml:space="preserve">ברק ארז מנמקת </w:t>
      </w:r>
      <w:r w:rsidR="00955344" w:rsidRPr="00582800">
        <w:rPr>
          <w:rFonts w:ascii="David" w:hAnsi="David" w:cs="David" w:hint="cs"/>
          <w:sz w:val="24"/>
          <w:szCs w:val="24"/>
          <w:rtl/>
        </w:rPr>
        <w:t>לשלילה מהירה של חירות</w:t>
      </w:r>
      <w:r w:rsidR="0061261E">
        <w:rPr>
          <w:rFonts w:ascii="David" w:hAnsi="David" w:cs="David" w:hint="cs"/>
          <w:sz w:val="24"/>
          <w:szCs w:val="24"/>
          <w:rtl/>
        </w:rPr>
        <w:t>- תקופה סבירה לנסות לצמצם את הנזק</w:t>
      </w:r>
      <w:r w:rsidR="00CB7ED1" w:rsidRPr="00582800">
        <w:rPr>
          <w:rFonts w:ascii="David" w:hAnsi="David" w:cs="David" w:hint="cs"/>
          <w:sz w:val="24"/>
          <w:szCs w:val="24"/>
          <w:rtl/>
        </w:rPr>
        <w:t xml:space="preserve"> (לא מתעמתת עם שאלת הרקע</w:t>
      </w:r>
      <w:r w:rsidR="00CB7ED1" w:rsidRPr="00582800">
        <w:rPr>
          <w:rFonts w:ascii="David" w:hAnsi="David" w:cs="David" w:hint="cs"/>
          <w:b/>
          <w:bCs/>
          <w:sz w:val="24"/>
          <w:szCs w:val="24"/>
          <w:rtl/>
        </w:rPr>
        <w:t>)</w:t>
      </w:r>
      <w:r w:rsidR="00955344" w:rsidRPr="00582800">
        <w:rPr>
          <w:rFonts w:ascii="David" w:hAnsi="David" w:cs="David" w:hint="cs"/>
          <w:b/>
          <w:bCs/>
          <w:sz w:val="24"/>
          <w:szCs w:val="24"/>
          <w:rtl/>
        </w:rPr>
        <w:t xml:space="preserve"> </w:t>
      </w:r>
      <w:r w:rsidR="00955344" w:rsidRPr="00582800">
        <w:rPr>
          <w:rFonts w:ascii="David" w:hAnsi="David" w:cs="David" w:hint="cs"/>
          <w:sz w:val="24"/>
          <w:szCs w:val="24"/>
          <w:rtl/>
        </w:rPr>
        <w:t xml:space="preserve">לעומת רובינשטיין </w:t>
      </w:r>
      <w:r w:rsidR="00CB7ED1" w:rsidRPr="00582800">
        <w:rPr>
          <w:rFonts w:ascii="David" w:hAnsi="David" w:cs="David" w:hint="cs"/>
          <w:sz w:val="24"/>
          <w:szCs w:val="24"/>
          <w:rtl/>
        </w:rPr>
        <w:t>שהוא מתחשב במאפיינים.</w:t>
      </w:r>
    </w:p>
    <w:p w14:paraId="3CA86BE1" w14:textId="7D23DC50" w:rsidR="00955344" w:rsidRPr="00C02E82" w:rsidRDefault="00C02E82" w:rsidP="00662090">
      <w:pPr>
        <w:pStyle w:val="a7"/>
        <w:numPr>
          <w:ilvl w:val="0"/>
          <w:numId w:val="2"/>
        </w:numPr>
        <w:rPr>
          <w:rFonts w:ascii="David" w:hAnsi="David" w:cs="David"/>
          <w:sz w:val="24"/>
          <w:szCs w:val="24"/>
        </w:rPr>
      </w:pPr>
      <w:r w:rsidRPr="00195879">
        <w:rPr>
          <w:rFonts w:ascii="David" w:hAnsi="David" w:cs="David" w:hint="cs"/>
          <w:b/>
          <w:bCs/>
          <w:sz w:val="24"/>
          <w:szCs w:val="24"/>
          <w:rtl/>
        </w:rPr>
        <w:t>כת עדי יהוה</w:t>
      </w:r>
      <w:r w:rsidR="00195879" w:rsidRPr="00195879">
        <w:rPr>
          <w:rFonts w:ascii="David" w:hAnsi="David" w:cs="David" w:hint="cs"/>
          <w:b/>
          <w:bCs/>
          <w:sz w:val="24"/>
          <w:szCs w:val="24"/>
          <w:rtl/>
        </w:rPr>
        <w:t xml:space="preserve"> </w:t>
      </w:r>
      <w:r w:rsidR="00E45EF6">
        <w:rPr>
          <w:rFonts w:ascii="David" w:hAnsi="David" w:cs="David" w:hint="cs"/>
          <w:sz w:val="24"/>
          <w:szCs w:val="24"/>
          <w:rtl/>
        </w:rPr>
        <w:t>(</w:t>
      </w:r>
      <w:r w:rsidR="00195879" w:rsidRPr="00195879">
        <w:rPr>
          <w:rFonts w:ascii="David" w:hAnsi="David" w:cs="Times New Roman"/>
          <w:sz w:val="24"/>
          <w:szCs w:val="24"/>
          <w:rtl/>
          <w:lang w:bidi="ar-SA"/>
        </w:rPr>
        <w:t>شهود يهوه</w:t>
      </w:r>
      <w:r w:rsidR="00E45EF6">
        <w:rPr>
          <w:rFonts w:ascii="David" w:hAnsi="David" w:cs="David" w:hint="cs"/>
          <w:sz w:val="24"/>
          <w:szCs w:val="24"/>
          <w:rtl/>
        </w:rPr>
        <w:t>)</w:t>
      </w:r>
      <w:r w:rsidR="00195879">
        <w:rPr>
          <w:rFonts w:ascii="David" w:hAnsi="David" w:cs="David" w:hint="cs"/>
          <w:sz w:val="24"/>
          <w:szCs w:val="24"/>
          <w:rtl/>
        </w:rPr>
        <w:t xml:space="preserve"> </w:t>
      </w:r>
      <w:r w:rsidR="00195879">
        <w:rPr>
          <w:rFonts w:ascii="David" w:hAnsi="David" w:cs="David"/>
          <w:sz w:val="24"/>
          <w:szCs w:val="24"/>
          <w:rtl/>
        </w:rPr>
        <w:t>–</w:t>
      </w:r>
      <w:r w:rsidR="00195879">
        <w:rPr>
          <w:rFonts w:ascii="David" w:hAnsi="David" w:cs="David" w:hint="cs"/>
          <w:sz w:val="24"/>
          <w:szCs w:val="24"/>
          <w:rtl/>
        </w:rPr>
        <w:t xml:space="preserve"> </w:t>
      </w:r>
      <w:r w:rsidR="005F7FD0">
        <w:rPr>
          <w:rFonts w:ascii="David" w:hAnsi="David" w:cs="David" w:hint="cs"/>
          <w:sz w:val="24"/>
          <w:szCs w:val="24"/>
          <w:rtl/>
        </w:rPr>
        <w:t xml:space="preserve">לא מקבלים מנות דם, עלול לגרום למוות </w:t>
      </w:r>
      <w:r w:rsidR="005F7FD0">
        <w:rPr>
          <w:rFonts w:ascii="David" w:hAnsi="David" w:cs="David"/>
          <w:sz w:val="24"/>
          <w:szCs w:val="24"/>
          <w:rtl/>
        </w:rPr>
        <w:t>–</w:t>
      </w:r>
      <w:r w:rsidR="005F7FD0">
        <w:rPr>
          <w:rFonts w:ascii="David" w:hAnsi="David" w:cs="David" w:hint="cs"/>
          <w:sz w:val="24"/>
          <w:szCs w:val="24"/>
          <w:rtl/>
        </w:rPr>
        <w:t xml:space="preserve"> הפסיקה האמריקאית לא אחידה בנושא</w:t>
      </w:r>
      <w:r w:rsidR="00C9168A">
        <w:rPr>
          <w:rFonts w:ascii="David" w:hAnsi="David" w:cs="David" w:hint="cs"/>
          <w:sz w:val="24"/>
          <w:szCs w:val="24"/>
          <w:rtl/>
        </w:rPr>
        <w:t xml:space="preserve"> אמונה דתית.</w:t>
      </w:r>
    </w:p>
    <w:p w14:paraId="4EFB5DE9" w14:textId="3919E8B6" w:rsidR="00CE088C" w:rsidRPr="00E3091A" w:rsidRDefault="00E3091A" w:rsidP="00662090">
      <w:pPr>
        <w:pStyle w:val="a7"/>
        <w:numPr>
          <w:ilvl w:val="0"/>
          <w:numId w:val="2"/>
        </w:numPr>
        <w:rPr>
          <w:rFonts w:ascii="David" w:hAnsi="David" w:cs="David"/>
          <w:sz w:val="24"/>
          <w:szCs w:val="24"/>
        </w:rPr>
      </w:pPr>
      <w:r>
        <w:rPr>
          <w:rFonts w:ascii="David" w:hAnsi="David" w:cs="David" w:hint="cs"/>
          <w:b/>
          <w:bCs/>
          <w:sz w:val="24"/>
          <w:szCs w:val="24"/>
          <w:rtl/>
        </w:rPr>
        <w:t xml:space="preserve">אין </w:t>
      </w:r>
      <w:r>
        <w:rPr>
          <w:rFonts w:ascii="David" w:hAnsi="David" w:cs="David"/>
          <w:b/>
          <w:bCs/>
          <w:sz w:val="24"/>
          <w:szCs w:val="24"/>
        </w:rPr>
        <w:t>clear cut</w:t>
      </w:r>
      <w:r>
        <w:rPr>
          <w:rFonts w:ascii="David" w:hAnsi="David" w:cs="David" w:hint="cs"/>
          <w:b/>
          <w:bCs/>
          <w:sz w:val="24"/>
          <w:szCs w:val="24"/>
          <w:rtl/>
        </w:rPr>
        <w:t xml:space="preserve"> בנושא.</w:t>
      </w:r>
    </w:p>
    <w:p w14:paraId="6F70BA29" w14:textId="36C79033" w:rsidR="00E3091A" w:rsidRDefault="00E3091A" w:rsidP="00E3091A">
      <w:pPr>
        <w:rPr>
          <w:rFonts w:ascii="David" w:hAnsi="David" w:cs="David"/>
          <w:sz w:val="24"/>
          <w:szCs w:val="24"/>
          <w:rtl/>
        </w:rPr>
      </w:pPr>
    </w:p>
    <w:p w14:paraId="20F3B771" w14:textId="7C750BD7" w:rsidR="00E3091A" w:rsidRPr="00147904" w:rsidRDefault="00E3091A" w:rsidP="00147904">
      <w:pPr>
        <w:shd w:val="clear" w:color="auto" w:fill="FFF2CC" w:themeFill="accent4" w:themeFillTint="33"/>
        <w:jc w:val="center"/>
        <w:rPr>
          <w:rFonts w:ascii="David" w:hAnsi="David" w:cs="David"/>
          <w:b/>
          <w:bCs/>
          <w:sz w:val="28"/>
          <w:szCs w:val="28"/>
          <w:rtl/>
        </w:rPr>
      </w:pPr>
      <w:r w:rsidRPr="00147904">
        <w:rPr>
          <w:rFonts w:ascii="David" w:hAnsi="David" w:cs="David" w:hint="cs"/>
          <w:b/>
          <w:bCs/>
          <w:sz w:val="28"/>
          <w:szCs w:val="28"/>
          <w:rtl/>
        </w:rPr>
        <w:t>כליאת שווא</w:t>
      </w:r>
    </w:p>
    <w:p w14:paraId="7DE8340A" w14:textId="64CC2B1A" w:rsidR="006F350D" w:rsidRDefault="00921E7F" w:rsidP="001827D4">
      <w:pPr>
        <w:tabs>
          <w:tab w:val="left" w:pos="1946"/>
        </w:tabs>
        <w:jc w:val="both"/>
        <w:rPr>
          <w:rFonts w:ascii="David" w:hAnsi="David" w:cs="David"/>
          <w:sz w:val="24"/>
          <w:szCs w:val="24"/>
          <w:rtl/>
        </w:rPr>
      </w:pPr>
      <w:r>
        <w:rPr>
          <w:rFonts w:ascii="David" w:hAnsi="David" w:cs="David" w:hint="cs"/>
          <w:sz w:val="24"/>
          <w:szCs w:val="24"/>
          <w:rtl/>
        </w:rPr>
        <w:t>אחריות מוגבר</w:t>
      </w:r>
      <w:r w:rsidR="006F350D">
        <w:rPr>
          <w:rFonts w:ascii="David" w:hAnsi="David" w:cs="David" w:hint="cs"/>
          <w:sz w:val="24"/>
          <w:szCs w:val="24"/>
          <w:rtl/>
        </w:rPr>
        <w:t>ת</w:t>
      </w:r>
      <w:r w:rsidR="001827D4">
        <w:rPr>
          <w:rFonts w:ascii="David" w:hAnsi="David" w:cs="David" w:hint="cs"/>
          <w:sz w:val="24"/>
          <w:szCs w:val="24"/>
          <w:rtl/>
        </w:rPr>
        <w:t>- לא משנה האם מישהו התנהג בצורה סבירה או לא. *יש היבטים של אשם תורם והגנות נוספות שיכולות להיות רלוונטיות.</w:t>
      </w:r>
    </w:p>
    <w:p w14:paraId="657FB3C9" w14:textId="77777777" w:rsidR="00631840" w:rsidRPr="00631840" w:rsidRDefault="006F350D" w:rsidP="00631840">
      <w:pPr>
        <w:rPr>
          <w:rFonts w:ascii="David" w:hAnsi="David" w:cs="David"/>
          <w:b/>
          <w:bCs/>
          <w:sz w:val="24"/>
          <w:szCs w:val="24"/>
          <w:u w:val="single"/>
          <w:rtl/>
        </w:rPr>
      </w:pPr>
      <w:r w:rsidRPr="0062296E">
        <w:rPr>
          <w:rFonts w:ascii="David" w:hAnsi="David" w:cs="David" w:hint="cs"/>
          <w:b/>
          <w:bCs/>
          <w:sz w:val="24"/>
          <w:szCs w:val="24"/>
          <w:highlight w:val="darkGray"/>
          <w:rtl/>
        </w:rPr>
        <w:t>ס'26 לפקנ"ז</w:t>
      </w:r>
      <w:r>
        <w:rPr>
          <w:rFonts w:ascii="David" w:hAnsi="David" w:cs="David" w:hint="cs"/>
          <w:b/>
          <w:bCs/>
          <w:sz w:val="24"/>
          <w:szCs w:val="24"/>
          <w:rtl/>
        </w:rPr>
        <w:t xml:space="preserve"> - </w:t>
      </w:r>
      <w:r w:rsidR="00631840" w:rsidRPr="00631840">
        <w:rPr>
          <w:rFonts w:ascii="David" w:hAnsi="David" w:cs="David" w:hint="cs"/>
          <w:b/>
          <w:bCs/>
          <w:sz w:val="24"/>
          <w:szCs w:val="24"/>
          <w:u w:val="single"/>
          <w:rtl/>
        </w:rPr>
        <w:t>יסודות העוולה</w:t>
      </w:r>
    </w:p>
    <w:p w14:paraId="6F210D0B" w14:textId="77805499" w:rsidR="00631840" w:rsidRDefault="00631840" w:rsidP="00662090">
      <w:pPr>
        <w:numPr>
          <w:ilvl w:val="0"/>
          <w:numId w:val="48"/>
        </w:numPr>
        <w:rPr>
          <w:rFonts w:ascii="David" w:hAnsi="David" w:cs="David"/>
          <w:sz w:val="24"/>
          <w:szCs w:val="24"/>
          <w:highlight w:val="yellow"/>
        </w:rPr>
      </w:pPr>
      <w:r w:rsidRPr="00631840">
        <w:rPr>
          <w:rFonts w:ascii="David" w:hAnsi="David" w:cs="David" w:hint="cs"/>
          <w:sz w:val="24"/>
          <w:szCs w:val="24"/>
          <w:highlight w:val="yellow"/>
          <w:rtl/>
        </w:rPr>
        <w:t>"שלילת חירותו של אדם".</w:t>
      </w:r>
    </w:p>
    <w:p w14:paraId="5A4B48F0" w14:textId="56867FA9" w:rsidR="00001252" w:rsidRPr="00631840" w:rsidRDefault="005663A1" w:rsidP="00CF5FDD">
      <w:pPr>
        <w:ind w:left="360"/>
        <w:rPr>
          <w:rFonts w:ascii="David" w:hAnsi="David" w:cs="David"/>
          <w:sz w:val="24"/>
          <w:szCs w:val="24"/>
        </w:rPr>
      </w:pPr>
      <w:r w:rsidRPr="00653C36">
        <w:rPr>
          <w:rFonts w:ascii="David" w:hAnsi="David" w:cs="David" w:hint="cs"/>
          <w:sz w:val="24"/>
          <w:szCs w:val="24"/>
          <w:rtl/>
        </w:rPr>
        <w:t>נעילת סטו</w:t>
      </w:r>
      <w:r w:rsidR="00653C36" w:rsidRPr="00653C36">
        <w:rPr>
          <w:rFonts w:ascii="David" w:hAnsi="David" w:cs="David" w:hint="cs"/>
          <w:sz w:val="24"/>
          <w:szCs w:val="24"/>
          <w:rtl/>
        </w:rPr>
        <w:t>דנט בכיתה</w:t>
      </w:r>
      <w:r w:rsidR="00653C36">
        <w:rPr>
          <w:rFonts w:ascii="David" w:hAnsi="David" w:cs="David" w:hint="cs"/>
          <w:sz w:val="24"/>
          <w:szCs w:val="24"/>
          <w:rtl/>
        </w:rPr>
        <w:t xml:space="preserve">-כליאת שווא. מישהו שהתחזה </w:t>
      </w:r>
      <w:r w:rsidR="00001252">
        <w:rPr>
          <w:rFonts w:ascii="David" w:hAnsi="David" w:cs="David" w:hint="cs"/>
          <w:sz w:val="24"/>
          <w:szCs w:val="24"/>
          <w:rtl/>
        </w:rPr>
        <w:t>למשל שוטר וכלא אותי- אטען לכליאת שווא.</w:t>
      </w:r>
    </w:p>
    <w:p w14:paraId="61FE55D5" w14:textId="77777777" w:rsidR="00631840" w:rsidRPr="00631840" w:rsidRDefault="00631840" w:rsidP="00662090">
      <w:pPr>
        <w:numPr>
          <w:ilvl w:val="0"/>
          <w:numId w:val="48"/>
        </w:numPr>
        <w:rPr>
          <w:rFonts w:ascii="David" w:hAnsi="David" w:cs="David"/>
          <w:sz w:val="24"/>
          <w:szCs w:val="24"/>
          <w:highlight w:val="yellow"/>
        </w:rPr>
      </w:pPr>
      <w:r w:rsidRPr="00631840">
        <w:rPr>
          <w:rFonts w:ascii="David" w:hAnsi="David" w:cs="David" w:hint="cs"/>
          <w:sz w:val="24"/>
          <w:szCs w:val="24"/>
          <w:highlight w:val="yellow"/>
          <w:rtl/>
        </w:rPr>
        <w:t>"שלילה מוחלטת".</w:t>
      </w:r>
    </w:p>
    <w:p w14:paraId="752FA983" w14:textId="109F80CA" w:rsidR="00631840" w:rsidRDefault="00631840" w:rsidP="00662090">
      <w:pPr>
        <w:numPr>
          <w:ilvl w:val="0"/>
          <w:numId w:val="48"/>
        </w:numPr>
        <w:rPr>
          <w:rFonts w:ascii="David" w:hAnsi="David" w:cs="David"/>
          <w:sz w:val="24"/>
          <w:szCs w:val="24"/>
          <w:highlight w:val="yellow"/>
        </w:rPr>
      </w:pPr>
      <w:r w:rsidRPr="00631840">
        <w:rPr>
          <w:rFonts w:ascii="David" w:hAnsi="David" w:cs="David" w:hint="cs"/>
          <w:sz w:val="24"/>
          <w:szCs w:val="24"/>
          <w:highlight w:val="yellow"/>
          <w:rtl/>
        </w:rPr>
        <w:t>"שלא כדין".</w:t>
      </w:r>
      <w:r w:rsidR="00C375AB">
        <w:rPr>
          <w:rFonts w:ascii="David" w:hAnsi="David" w:cs="David" w:hint="cs"/>
          <w:sz w:val="24"/>
          <w:szCs w:val="24"/>
          <w:highlight w:val="yellow"/>
          <w:rtl/>
        </w:rPr>
        <w:t xml:space="preserve"> </w:t>
      </w:r>
    </w:p>
    <w:p w14:paraId="521C744A" w14:textId="15DBD44D" w:rsidR="00C375AB" w:rsidRPr="00631840" w:rsidRDefault="00C375AB" w:rsidP="00C375AB">
      <w:pPr>
        <w:ind w:left="360"/>
        <w:rPr>
          <w:rFonts w:ascii="David" w:hAnsi="David" w:cs="David"/>
          <w:sz w:val="24"/>
          <w:szCs w:val="24"/>
        </w:rPr>
      </w:pPr>
      <w:r w:rsidRPr="00C375AB">
        <w:rPr>
          <w:rFonts w:ascii="David" w:hAnsi="David" w:cs="David" w:hint="cs"/>
          <w:sz w:val="24"/>
          <w:szCs w:val="24"/>
          <w:rtl/>
        </w:rPr>
        <w:t>אי אפשר לעכב אף אחד ללא סמכות שלא כדין</w:t>
      </w:r>
    </w:p>
    <w:p w14:paraId="4086FE53" w14:textId="2E11BF33" w:rsidR="00631840" w:rsidRPr="00631840" w:rsidRDefault="00631840" w:rsidP="00662090">
      <w:pPr>
        <w:numPr>
          <w:ilvl w:val="0"/>
          <w:numId w:val="48"/>
        </w:numPr>
        <w:rPr>
          <w:rFonts w:ascii="David" w:hAnsi="David" w:cs="David"/>
          <w:sz w:val="24"/>
          <w:szCs w:val="24"/>
          <w:highlight w:val="yellow"/>
        </w:rPr>
      </w:pPr>
      <w:r w:rsidRPr="00631840">
        <w:rPr>
          <w:rFonts w:ascii="David" w:hAnsi="David" w:cs="David" w:hint="cs"/>
          <w:sz w:val="24"/>
          <w:szCs w:val="24"/>
          <w:highlight w:val="yellow"/>
          <w:rtl/>
        </w:rPr>
        <w:lastRenderedPageBreak/>
        <w:t>"למשך זמן כלשהו".</w:t>
      </w:r>
    </w:p>
    <w:p w14:paraId="2691CC29" w14:textId="48B46253" w:rsidR="006F350D" w:rsidRDefault="0088176F" w:rsidP="006F350D">
      <w:pPr>
        <w:rPr>
          <w:rFonts w:ascii="David" w:hAnsi="David" w:cs="David"/>
          <w:sz w:val="24"/>
          <w:szCs w:val="24"/>
          <w:rtl/>
        </w:rPr>
      </w:pPr>
      <w:r w:rsidRPr="0088176F">
        <w:rPr>
          <w:rFonts w:ascii="David" w:hAnsi="David" w:cs="David" w:hint="cs"/>
          <w:sz w:val="24"/>
          <w:szCs w:val="24"/>
          <w:rtl/>
        </w:rPr>
        <w:t>אין זמן מסוים קבוע, הכוונה לא לזמן קצר מאוד.</w:t>
      </w:r>
    </w:p>
    <w:p w14:paraId="4B2CE830" w14:textId="68016060" w:rsidR="004C252C" w:rsidRPr="004C252C" w:rsidRDefault="004C252C" w:rsidP="00662090">
      <w:pPr>
        <w:pStyle w:val="a7"/>
        <w:numPr>
          <w:ilvl w:val="0"/>
          <w:numId w:val="2"/>
        </w:numPr>
        <w:rPr>
          <w:rFonts w:ascii="David" w:hAnsi="David" w:cs="David"/>
          <w:b/>
          <w:bCs/>
          <w:color w:val="BF8F00" w:themeColor="accent4" w:themeShade="BF"/>
          <w:sz w:val="24"/>
          <w:szCs w:val="24"/>
          <w:rtl/>
        </w:rPr>
      </w:pPr>
      <w:r w:rsidRPr="004C252C">
        <w:rPr>
          <w:rFonts w:ascii="David" w:hAnsi="David" w:cs="David" w:hint="cs"/>
          <w:b/>
          <w:bCs/>
          <w:color w:val="BF8F00" w:themeColor="accent4" w:themeShade="BF"/>
          <w:sz w:val="24"/>
          <w:szCs w:val="24"/>
          <w:rtl/>
        </w:rPr>
        <w:t>לא צריך להוכיח נזק ולא צריך להוכיח קש"ס</w:t>
      </w:r>
    </w:p>
    <w:p w14:paraId="582C0B98" w14:textId="53C765B6" w:rsidR="00395FF6" w:rsidRDefault="00CF5FDD" w:rsidP="00395FF6">
      <w:pPr>
        <w:rPr>
          <w:rFonts w:ascii="David" w:hAnsi="David" w:cs="David"/>
          <w:sz w:val="24"/>
          <w:szCs w:val="24"/>
          <w:rtl/>
        </w:rPr>
      </w:pPr>
      <w:r>
        <w:rPr>
          <w:rFonts w:ascii="David" w:hAnsi="David" w:cs="David" w:hint="cs"/>
          <w:sz w:val="24"/>
          <w:szCs w:val="24"/>
          <w:rtl/>
        </w:rPr>
        <w:t xml:space="preserve">נעילה של רקדנית בהיכל התרבות בטעות, תיחשב לרשלנות. </w:t>
      </w:r>
      <w:r w:rsidRPr="00644D7E">
        <w:rPr>
          <w:rFonts w:ascii="David" w:hAnsi="David" w:cs="David" w:hint="cs"/>
          <w:sz w:val="24"/>
          <w:szCs w:val="24"/>
          <w:u w:val="single"/>
          <w:rtl/>
        </w:rPr>
        <w:t>מה עדיף לתבוע</w:t>
      </w:r>
      <w:r w:rsidR="00644D7E" w:rsidRPr="00644D7E">
        <w:rPr>
          <w:rFonts w:ascii="David" w:hAnsi="David" w:cs="David" w:hint="cs"/>
          <w:sz w:val="24"/>
          <w:szCs w:val="24"/>
          <w:u w:val="single"/>
          <w:rtl/>
        </w:rPr>
        <w:t>? רשלנות או כליאת שווא?</w:t>
      </w:r>
    </w:p>
    <w:p w14:paraId="7A8C84E9" w14:textId="3034E048" w:rsidR="00A3149A" w:rsidRPr="00403454" w:rsidRDefault="00A3149A" w:rsidP="00A3149A">
      <w:pPr>
        <w:tabs>
          <w:tab w:val="left" w:pos="1946"/>
        </w:tabs>
        <w:jc w:val="both"/>
        <w:rPr>
          <w:rFonts w:ascii="David" w:hAnsi="David" w:cs="David"/>
          <w:b/>
          <w:bCs/>
          <w:sz w:val="24"/>
          <w:szCs w:val="24"/>
          <w:rtl/>
        </w:rPr>
      </w:pPr>
      <w:r w:rsidRPr="00352F5B">
        <w:rPr>
          <w:rFonts w:ascii="David" w:hAnsi="David" w:cs="David" w:hint="cs"/>
          <w:b/>
          <w:bCs/>
          <w:sz w:val="24"/>
          <w:szCs w:val="24"/>
          <w:rtl/>
        </w:rPr>
        <w:t>היתרון</w:t>
      </w:r>
      <w:r>
        <w:rPr>
          <w:rFonts w:ascii="David" w:hAnsi="David" w:cs="David" w:hint="cs"/>
          <w:sz w:val="24"/>
          <w:szCs w:val="24"/>
          <w:rtl/>
        </w:rPr>
        <w:t xml:space="preserve"> בכליאת שווא שאפשר לתבוע על עצם העובדה שכלאו אותך. גם אם לא נגרם נזק. </w:t>
      </w:r>
      <w:r w:rsidRPr="00352F5B">
        <w:rPr>
          <w:rFonts w:ascii="David" w:hAnsi="David" w:cs="David" w:hint="cs"/>
          <w:b/>
          <w:bCs/>
          <w:sz w:val="24"/>
          <w:szCs w:val="24"/>
          <w:rtl/>
        </w:rPr>
        <w:t>מקבלים פיצוי נומינאלי</w:t>
      </w:r>
      <w:r w:rsidRPr="00352F5B">
        <w:rPr>
          <w:rFonts w:ascii="David" w:hAnsi="David" w:cs="David" w:hint="cs"/>
          <w:sz w:val="24"/>
          <w:szCs w:val="24"/>
          <w:rtl/>
        </w:rPr>
        <w:t>.</w:t>
      </w:r>
      <w:r>
        <w:rPr>
          <w:rFonts w:ascii="David" w:hAnsi="David" w:cs="David" w:hint="cs"/>
          <w:sz w:val="24"/>
          <w:szCs w:val="24"/>
          <w:rtl/>
        </w:rPr>
        <w:t xml:space="preserve"> [פיצוי ללא הוכחת נזק, כמו שנותנים בהטרדה מינית ועוולות אחרות]. -</w:t>
      </w:r>
      <w:r w:rsidRPr="00403454">
        <w:rPr>
          <w:rFonts w:ascii="David" w:hAnsi="David" w:cs="David" w:hint="cs"/>
          <w:b/>
          <w:bCs/>
          <w:sz w:val="24"/>
          <w:szCs w:val="24"/>
          <w:rtl/>
        </w:rPr>
        <w:t>תובעים על עצם העוולה, על התקיימות היסודות</w:t>
      </w:r>
      <w:r w:rsidR="00E8679A">
        <w:rPr>
          <w:rFonts w:ascii="David" w:hAnsi="David" w:cs="David" w:hint="cs"/>
          <w:sz w:val="24"/>
          <w:szCs w:val="24"/>
          <w:rtl/>
        </w:rPr>
        <w:t>(יותר קלה להוכחה לא צריך נזק ו</w:t>
      </w:r>
      <w:r w:rsidR="00305944">
        <w:rPr>
          <w:rFonts w:ascii="David" w:hAnsi="David" w:cs="David" w:hint="cs"/>
          <w:sz w:val="24"/>
          <w:szCs w:val="24"/>
          <w:rtl/>
        </w:rPr>
        <w:t>-</w:t>
      </w:r>
      <w:r w:rsidR="00E8679A">
        <w:rPr>
          <w:rFonts w:ascii="David" w:hAnsi="David" w:cs="David" w:hint="cs"/>
          <w:sz w:val="24"/>
          <w:szCs w:val="24"/>
          <w:rtl/>
        </w:rPr>
        <w:t>קש"ס לעומת רשלנות</w:t>
      </w:r>
      <w:r w:rsidR="00305944">
        <w:rPr>
          <w:rFonts w:ascii="David" w:hAnsi="David" w:cs="David" w:hint="cs"/>
          <w:sz w:val="24"/>
          <w:szCs w:val="24"/>
          <w:rtl/>
        </w:rPr>
        <w:t xml:space="preserve">[התרשלות, </w:t>
      </w:r>
      <w:proofErr w:type="spellStart"/>
      <w:r w:rsidR="00305944">
        <w:rPr>
          <w:rFonts w:ascii="David" w:hAnsi="David" w:cs="David" w:hint="cs"/>
          <w:sz w:val="24"/>
          <w:szCs w:val="24"/>
          <w:rtl/>
        </w:rPr>
        <w:t>ח"ז</w:t>
      </w:r>
      <w:proofErr w:type="spellEnd"/>
      <w:r w:rsidR="00305944">
        <w:rPr>
          <w:rFonts w:ascii="David" w:hAnsi="David" w:cs="David" w:hint="cs"/>
          <w:sz w:val="24"/>
          <w:szCs w:val="24"/>
          <w:rtl/>
        </w:rPr>
        <w:t>, נזק ו-קש"ס</w:t>
      </w:r>
      <w:r w:rsidR="00E8679A">
        <w:rPr>
          <w:rFonts w:ascii="David" w:hAnsi="David" w:cs="David" w:hint="cs"/>
          <w:sz w:val="24"/>
          <w:szCs w:val="24"/>
          <w:rtl/>
        </w:rPr>
        <w:t>)</w:t>
      </w:r>
      <w:r w:rsidRPr="00403454">
        <w:rPr>
          <w:rFonts w:ascii="David" w:hAnsi="David" w:cs="David" w:hint="cs"/>
          <w:sz w:val="24"/>
          <w:szCs w:val="24"/>
          <w:rtl/>
        </w:rPr>
        <w:t>.</w:t>
      </w:r>
    </w:p>
    <w:p w14:paraId="7BD3D434" w14:textId="77777777" w:rsidR="00A3149A" w:rsidRDefault="00A3149A" w:rsidP="00A3149A">
      <w:pPr>
        <w:tabs>
          <w:tab w:val="left" w:pos="1946"/>
        </w:tabs>
        <w:jc w:val="both"/>
        <w:rPr>
          <w:rFonts w:ascii="David" w:hAnsi="David" w:cs="David"/>
          <w:sz w:val="24"/>
          <w:szCs w:val="24"/>
          <w:rtl/>
        </w:rPr>
      </w:pPr>
      <w:r>
        <w:rPr>
          <w:rFonts w:ascii="David" w:hAnsi="David" w:cs="David" w:hint="cs"/>
          <w:sz w:val="24"/>
          <w:szCs w:val="24"/>
          <w:rtl/>
        </w:rPr>
        <w:t xml:space="preserve">*ניתן לתבוע לכליאת שווא </w:t>
      </w:r>
      <w:r w:rsidRPr="00352F5B">
        <w:rPr>
          <w:rFonts w:ascii="David" w:hAnsi="David" w:cs="David" w:hint="cs"/>
          <w:b/>
          <w:bCs/>
          <w:sz w:val="24"/>
          <w:szCs w:val="24"/>
          <w:rtl/>
        </w:rPr>
        <w:t>ולחילופין</w:t>
      </w:r>
      <w:r>
        <w:rPr>
          <w:rFonts w:ascii="David" w:hAnsi="David" w:cs="David" w:hint="cs"/>
          <w:sz w:val="24"/>
          <w:szCs w:val="24"/>
          <w:rtl/>
        </w:rPr>
        <w:t xml:space="preserve"> רשלנות. </w:t>
      </w:r>
    </w:p>
    <w:p w14:paraId="2395E93C" w14:textId="3428A717" w:rsidR="00644D7E" w:rsidRDefault="00F353C3" w:rsidP="00644D7E">
      <w:pPr>
        <w:rPr>
          <w:rFonts w:ascii="David" w:hAnsi="David" w:cs="David"/>
          <w:b/>
          <w:bCs/>
          <w:sz w:val="24"/>
          <w:szCs w:val="24"/>
          <w:rtl/>
        </w:rPr>
      </w:pPr>
      <w:r w:rsidRPr="0062296E">
        <w:rPr>
          <w:rFonts w:ascii="David" w:hAnsi="David" w:cs="David" w:hint="cs"/>
          <w:b/>
          <w:bCs/>
          <w:sz w:val="24"/>
          <w:szCs w:val="24"/>
          <w:highlight w:val="darkGray"/>
          <w:rtl/>
        </w:rPr>
        <w:t>ס'27</w:t>
      </w:r>
      <w:r w:rsidRPr="00F353C3">
        <w:rPr>
          <w:rFonts w:ascii="David" w:hAnsi="David" w:cs="David" w:hint="cs"/>
          <w:b/>
          <w:bCs/>
          <w:sz w:val="24"/>
          <w:szCs w:val="24"/>
          <w:rtl/>
        </w:rPr>
        <w:t xml:space="preserve"> </w:t>
      </w:r>
      <w:r w:rsidRPr="00F353C3">
        <w:rPr>
          <w:rFonts w:ascii="David" w:hAnsi="David" w:cs="David"/>
          <w:b/>
          <w:bCs/>
          <w:sz w:val="24"/>
          <w:szCs w:val="24"/>
          <w:rtl/>
        </w:rPr>
        <w:t>–</w:t>
      </w:r>
      <w:r w:rsidRPr="00F353C3">
        <w:rPr>
          <w:rFonts w:ascii="David" w:hAnsi="David" w:cs="David" w:hint="cs"/>
          <w:b/>
          <w:bCs/>
          <w:sz w:val="24"/>
          <w:szCs w:val="24"/>
          <w:rtl/>
        </w:rPr>
        <w:t xml:space="preserve"> תנאים להגנת נתבע.</w:t>
      </w:r>
    </w:p>
    <w:p w14:paraId="50A266FA" w14:textId="77777777" w:rsidR="00B8165E" w:rsidRPr="00403454" w:rsidRDefault="00B8165E" w:rsidP="00662090">
      <w:pPr>
        <w:pStyle w:val="a7"/>
        <w:numPr>
          <w:ilvl w:val="0"/>
          <w:numId w:val="49"/>
        </w:numPr>
        <w:tabs>
          <w:tab w:val="left" w:pos="1946"/>
        </w:tabs>
        <w:jc w:val="both"/>
        <w:rPr>
          <w:rFonts w:ascii="David" w:hAnsi="David" w:cs="David"/>
          <w:sz w:val="24"/>
          <w:szCs w:val="24"/>
          <w:rtl/>
        </w:rPr>
      </w:pPr>
      <w:r w:rsidRPr="00403454">
        <w:rPr>
          <w:rFonts w:ascii="David" w:hAnsi="David" w:cs="David" w:hint="cs"/>
          <w:sz w:val="24"/>
          <w:szCs w:val="24"/>
          <w:u w:val="single"/>
          <w:rtl/>
        </w:rPr>
        <w:t>סעיף 1</w:t>
      </w:r>
      <w:r w:rsidRPr="00403454">
        <w:rPr>
          <w:rFonts w:ascii="David" w:hAnsi="David" w:cs="David" w:hint="cs"/>
          <w:sz w:val="24"/>
          <w:szCs w:val="24"/>
          <w:rtl/>
        </w:rPr>
        <w:t>- כמישהו מבצע את הכליאה ממקום של צו עיכוב/ צו מאסר הוא פטור.</w:t>
      </w:r>
    </w:p>
    <w:p w14:paraId="01555FF0" w14:textId="77777777" w:rsidR="00B8165E" w:rsidRPr="00403454" w:rsidRDefault="00B8165E" w:rsidP="00662090">
      <w:pPr>
        <w:pStyle w:val="a7"/>
        <w:numPr>
          <w:ilvl w:val="0"/>
          <w:numId w:val="49"/>
        </w:numPr>
        <w:tabs>
          <w:tab w:val="left" w:pos="1946"/>
        </w:tabs>
        <w:jc w:val="both"/>
        <w:rPr>
          <w:rFonts w:ascii="David" w:hAnsi="David" w:cs="David"/>
          <w:sz w:val="24"/>
          <w:szCs w:val="24"/>
          <w:rtl/>
        </w:rPr>
      </w:pPr>
      <w:r w:rsidRPr="00403454">
        <w:rPr>
          <w:rFonts w:ascii="David" w:hAnsi="David" w:cs="David" w:hint="cs"/>
          <w:sz w:val="24"/>
          <w:szCs w:val="24"/>
          <w:u w:val="single"/>
          <w:rtl/>
        </w:rPr>
        <w:t>סעיף 3</w:t>
      </w:r>
      <w:r w:rsidRPr="00403454">
        <w:rPr>
          <w:rFonts w:ascii="David" w:hAnsi="David" w:cs="David" w:hint="cs"/>
          <w:sz w:val="24"/>
          <w:szCs w:val="24"/>
          <w:rtl/>
        </w:rPr>
        <w:t>- אם הכולא ביצע את מעשה הכליאה כדי להגן על התובע עצמו כי התובע לא שפוי בדעתו/ לקוי בשכלו או בגופו</w:t>
      </w:r>
      <w:r>
        <w:rPr>
          <w:rFonts w:ascii="David" w:hAnsi="David" w:cs="David" w:hint="cs"/>
          <w:sz w:val="24"/>
          <w:szCs w:val="24"/>
          <w:rtl/>
        </w:rPr>
        <w:t xml:space="preserve"> והיה עלול לגרום לסיכון לעצמו או לאחרים. אז יש פטור. </w:t>
      </w:r>
    </w:p>
    <w:p w14:paraId="434E28DE" w14:textId="77777777" w:rsidR="00B8165E" w:rsidRDefault="00B8165E" w:rsidP="00662090">
      <w:pPr>
        <w:pStyle w:val="a7"/>
        <w:numPr>
          <w:ilvl w:val="0"/>
          <w:numId w:val="49"/>
        </w:numPr>
        <w:tabs>
          <w:tab w:val="left" w:pos="1946"/>
        </w:tabs>
        <w:jc w:val="both"/>
        <w:rPr>
          <w:rFonts w:ascii="David" w:hAnsi="David" w:cs="David"/>
          <w:sz w:val="24"/>
          <w:szCs w:val="24"/>
        </w:rPr>
      </w:pPr>
      <w:r w:rsidRPr="00403454">
        <w:rPr>
          <w:rFonts w:ascii="David" w:hAnsi="David" w:cs="David" w:hint="cs"/>
          <w:sz w:val="24"/>
          <w:szCs w:val="24"/>
          <w:u w:val="single"/>
          <w:rtl/>
        </w:rPr>
        <w:t>סעיף 5</w:t>
      </w:r>
      <w:r w:rsidRPr="00403454">
        <w:rPr>
          <w:rFonts w:ascii="David" w:hAnsi="David" w:cs="David" w:hint="cs"/>
          <w:sz w:val="24"/>
          <w:szCs w:val="24"/>
          <w:rtl/>
        </w:rPr>
        <w:t>- חיילים כל עוד פעלו כדין</w:t>
      </w:r>
      <w:r>
        <w:rPr>
          <w:rFonts w:ascii="David" w:hAnsi="David" w:cs="David" w:hint="cs"/>
          <w:sz w:val="24"/>
          <w:szCs w:val="24"/>
          <w:rtl/>
        </w:rPr>
        <w:t>.</w:t>
      </w:r>
    </w:p>
    <w:p w14:paraId="0DA3B87F" w14:textId="6F050D2D" w:rsidR="004248F0" w:rsidRPr="00582221" w:rsidRDefault="00B8165E" w:rsidP="00662090">
      <w:pPr>
        <w:pStyle w:val="a7"/>
        <w:numPr>
          <w:ilvl w:val="0"/>
          <w:numId w:val="49"/>
        </w:numPr>
        <w:tabs>
          <w:tab w:val="left" w:pos="1946"/>
        </w:tabs>
        <w:jc w:val="both"/>
        <w:rPr>
          <w:rFonts w:ascii="David" w:hAnsi="David" w:cs="David"/>
          <w:sz w:val="24"/>
          <w:szCs w:val="24"/>
          <w:rtl/>
        </w:rPr>
      </w:pPr>
      <w:r w:rsidRPr="00403454">
        <w:rPr>
          <w:rFonts w:ascii="David" w:hAnsi="David" w:cs="David" w:hint="cs"/>
          <w:sz w:val="24"/>
          <w:szCs w:val="24"/>
          <w:u w:val="single"/>
          <w:rtl/>
        </w:rPr>
        <w:t>סעיף 6</w:t>
      </w:r>
      <w:r w:rsidRPr="00403454">
        <w:rPr>
          <w:rFonts w:ascii="David" w:hAnsi="David" w:cs="David" w:hint="cs"/>
          <w:sz w:val="24"/>
          <w:szCs w:val="24"/>
          <w:rtl/>
        </w:rPr>
        <w:t xml:space="preserve">- פטור להורה ולמורה </w:t>
      </w:r>
      <w:r>
        <w:rPr>
          <w:rFonts w:ascii="David" w:hAnsi="David" w:cs="David" w:hint="cs"/>
          <w:sz w:val="24"/>
          <w:szCs w:val="24"/>
          <w:rtl/>
        </w:rPr>
        <w:t>מ</w:t>
      </w:r>
      <w:r w:rsidRPr="00403454">
        <w:rPr>
          <w:rFonts w:ascii="David" w:hAnsi="David" w:cs="David" w:hint="cs"/>
          <w:sz w:val="24"/>
          <w:szCs w:val="24"/>
          <w:rtl/>
        </w:rPr>
        <w:t xml:space="preserve">כליאת שווא, </w:t>
      </w:r>
      <w:r w:rsidRPr="00403454">
        <w:rPr>
          <w:rFonts w:ascii="David" w:hAnsi="David" w:cs="David" w:hint="cs"/>
          <w:b/>
          <w:bCs/>
          <w:sz w:val="24"/>
          <w:szCs w:val="24"/>
          <w:rtl/>
        </w:rPr>
        <w:t>לשלילה ארעית בלבד</w:t>
      </w:r>
      <w:r w:rsidRPr="00403454">
        <w:rPr>
          <w:rFonts w:ascii="David" w:hAnsi="David" w:cs="David" w:hint="cs"/>
          <w:sz w:val="24"/>
          <w:szCs w:val="24"/>
          <w:rtl/>
        </w:rPr>
        <w:t xml:space="preserve">. </w:t>
      </w:r>
      <w:r w:rsidRPr="00B8165E">
        <w:rPr>
          <w:rFonts w:ascii="David" w:hAnsi="David" w:cs="David" w:hint="cs"/>
          <w:sz w:val="24"/>
          <w:szCs w:val="24"/>
          <w:shd w:val="clear" w:color="auto" w:fill="FFD966" w:themeFill="accent4" w:themeFillTint="99"/>
          <w:rtl/>
        </w:rPr>
        <w:t>פס"ד אמין</w:t>
      </w:r>
      <w:r w:rsidRPr="00403454">
        <w:rPr>
          <w:rFonts w:ascii="David" w:hAnsi="David" w:cs="David" w:hint="cs"/>
          <w:sz w:val="24"/>
          <w:szCs w:val="24"/>
          <w:rtl/>
        </w:rPr>
        <w:t xml:space="preserve"> יש </w:t>
      </w:r>
      <w:r w:rsidRPr="00403454">
        <w:rPr>
          <w:rFonts w:ascii="David" w:hAnsi="David" w:cs="David" w:hint="cs"/>
          <w:b/>
          <w:bCs/>
          <w:sz w:val="24"/>
          <w:szCs w:val="24"/>
          <w:rtl/>
        </w:rPr>
        <w:t>שיקולים מיוחדים בין יחסי משפט ליחסי הורה ילד</w:t>
      </w:r>
      <w:r w:rsidRPr="00403454">
        <w:rPr>
          <w:rFonts w:ascii="David" w:hAnsi="David" w:cs="David" w:hint="cs"/>
          <w:sz w:val="24"/>
          <w:szCs w:val="24"/>
          <w:rtl/>
        </w:rPr>
        <w:t xml:space="preserve">. גם הורה יכול לנעול את ילדו בחדר וגם מורה יכול לרתק תלמיד </w:t>
      </w:r>
      <w:r w:rsidRPr="00403454">
        <w:rPr>
          <w:rFonts w:ascii="David" w:hAnsi="David" w:cs="David" w:hint="cs"/>
          <w:b/>
          <w:bCs/>
          <w:sz w:val="24"/>
          <w:szCs w:val="24"/>
          <w:rtl/>
        </w:rPr>
        <w:t>למען ייטב דרכו</w:t>
      </w:r>
      <w:r w:rsidRPr="00403454">
        <w:rPr>
          <w:rFonts w:ascii="David" w:hAnsi="David" w:cs="David" w:hint="cs"/>
          <w:sz w:val="24"/>
          <w:szCs w:val="24"/>
          <w:rtl/>
        </w:rPr>
        <w:t xml:space="preserve">. </w:t>
      </w:r>
      <w:r>
        <w:rPr>
          <w:rFonts w:ascii="David" w:hAnsi="David" w:cs="David" w:hint="cs"/>
          <w:sz w:val="24"/>
          <w:szCs w:val="24"/>
          <w:rtl/>
        </w:rPr>
        <w:t xml:space="preserve">בעוולת התקיפה היה סעיף דומה וכבר אין. </w:t>
      </w:r>
    </w:p>
    <w:p w14:paraId="61F99C82" w14:textId="7BAC9926" w:rsidR="00D603D3" w:rsidRDefault="004248F0" w:rsidP="00D603D3">
      <w:pPr>
        <w:shd w:val="clear" w:color="auto" w:fill="FFF2CC" w:themeFill="accent4" w:themeFillTint="33"/>
        <w:tabs>
          <w:tab w:val="left" w:pos="1946"/>
        </w:tabs>
        <w:jc w:val="center"/>
        <w:rPr>
          <w:rFonts w:ascii="David" w:hAnsi="David" w:cs="David"/>
          <w:b/>
          <w:bCs/>
          <w:sz w:val="28"/>
          <w:szCs w:val="28"/>
          <w:rtl/>
        </w:rPr>
      </w:pPr>
      <w:r w:rsidRPr="004248F0">
        <w:rPr>
          <w:rFonts w:ascii="David" w:hAnsi="David" w:cs="David" w:hint="cs"/>
          <w:b/>
          <w:bCs/>
          <w:sz w:val="28"/>
          <w:szCs w:val="28"/>
          <w:rtl/>
        </w:rPr>
        <w:t>עוולת התקיפה</w:t>
      </w:r>
    </w:p>
    <w:p w14:paraId="277C5219" w14:textId="395D8CE8" w:rsidR="00D603D3" w:rsidRDefault="00D603D3" w:rsidP="00D603D3">
      <w:pPr>
        <w:rPr>
          <w:rFonts w:ascii="David" w:hAnsi="David" w:cs="David"/>
          <w:sz w:val="24"/>
          <w:szCs w:val="24"/>
          <w:rtl/>
        </w:rPr>
      </w:pPr>
      <w:r>
        <w:rPr>
          <w:rFonts w:ascii="David" w:hAnsi="David" w:cs="David" w:hint="cs"/>
          <w:sz w:val="24"/>
          <w:szCs w:val="24"/>
          <w:rtl/>
        </w:rPr>
        <w:t>תקיפה באופן כללי\ תקיפה בהקשר רפואי</w:t>
      </w:r>
      <w:r w:rsidR="00BC4EA5">
        <w:rPr>
          <w:rFonts w:ascii="David" w:hAnsi="David" w:cs="David" w:hint="cs"/>
          <w:sz w:val="24"/>
          <w:szCs w:val="24"/>
          <w:rtl/>
        </w:rPr>
        <w:t>.</w:t>
      </w:r>
    </w:p>
    <w:p w14:paraId="54F378EC" w14:textId="5427F7BA" w:rsidR="00BC4EA5" w:rsidRDefault="00BC4EA5" w:rsidP="00D603D3">
      <w:pPr>
        <w:rPr>
          <w:rFonts w:ascii="David" w:hAnsi="David" w:cs="David"/>
          <w:b/>
          <w:bCs/>
          <w:sz w:val="24"/>
          <w:szCs w:val="24"/>
          <w:rtl/>
        </w:rPr>
      </w:pPr>
      <w:r w:rsidRPr="0062296E">
        <w:rPr>
          <w:rFonts w:ascii="David" w:hAnsi="David" w:cs="David" w:hint="cs"/>
          <w:b/>
          <w:bCs/>
          <w:sz w:val="24"/>
          <w:szCs w:val="24"/>
          <w:highlight w:val="darkGray"/>
          <w:rtl/>
        </w:rPr>
        <w:t>ס'23 לפקנ"ז</w:t>
      </w:r>
      <w:r w:rsidRPr="00031A30">
        <w:rPr>
          <w:rFonts w:ascii="David" w:hAnsi="David" w:cs="David" w:hint="cs"/>
          <w:b/>
          <w:bCs/>
          <w:sz w:val="24"/>
          <w:szCs w:val="24"/>
          <w:rtl/>
        </w:rPr>
        <w:t xml:space="preserve"> </w:t>
      </w:r>
    </w:p>
    <w:p w14:paraId="35E0B584" w14:textId="77777777" w:rsidR="00E80A6F" w:rsidRDefault="00E80A6F" w:rsidP="00E80A6F">
      <w:pPr>
        <w:tabs>
          <w:tab w:val="left" w:pos="1946"/>
        </w:tabs>
        <w:jc w:val="both"/>
        <w:rPr>
          <w:rFonts w:ascii="David" w:hAnsi="David" w:cs="David"/>
          <w:sz w:val="24"/>
          <w:szCs w:val="24"/>
          <w:rtl/>
        </w:rPr>
      </w:pPr>
      <w:r w:rsidRPr="00E2241E">
        <w:rPr>
          <w:rFonts w:ascii="David" w:hAnsi="David" w:cs="David" w:hint="cs"/>
          <w:sz w:val="24"/>
          <w:szCs w:val="24"/>
          <w:u w:val="single"/>
          <w:rtl/>
        </w:rPr>
        <w:t>במשפט המקובל</w:t>
      </w:r>
      <w:r>
        <w:rPr>
          <w:rFonts w:ascii="David" w:hAnsi="David" w:cs="David" w:hint="cs"/>
          <w:sz w:val="24"/>
          <w:szCs w:val="24"/>
          <w:rtl/>
        </w:rPr>
        <w:t xml:space="preserve">: פגיעה פיזית מוגדרת </w:t>
      </w:r>
      <w:r w:rsidRPr="00E2241E">
        <w:rPr>
          <w:rFonts w:ascii="David" w:hAnsi="David" w:cs="David"/>
          <w:sz w:val="24"/>
          <w:szCs w:val="24"/>
        </w:rPr>
        <w:t>battery</w:t>
      </w:r>
      <w:r>
        <w:rPr>
          <w:rFonts w:ascii="David" w:hAnsi="David" w:cs="David" w:hint="cs"/>
          <w:sz w:val="24"/>
          <w:szCs w:val="24"/>
          <w:rtl/>
        </w:rPr>
        <w:t xml:space="preserve">, ניסיון או איום להשתמש בכוח מוגדר </w:t>
      </w:r>
      <w:r>
        <w:rPr>
          <w:rFonts w:ascii="David" w:hAnsi="David" w:cs="David"/>
          <w:sz w:val="24"/>
          <w:szCs w:val="24"/>
        </w:rPr>
        <w:t>assault</w:t>
      </w:r>
      <w:r>
        <w:rPr>
          <w:rFonts w:ascii="David" w:hAnsi="David" w:cs="David" w:hint="cs"/>
          <w:sz w:val="24"/>
          <w:szCs w:val="24"/>
          <w:rtl/>
        </w:rPr>
        <w:t xml:space="preserve">. </w:t>
      </w:r>
    </w:p>
    <w:p w14:paraId="08A05456" w14:textId="77777777" w:rsidR="00E80A6F" w:rsidRDefault="00E80A6F" w:rsidP="00E80A6F">
      <w:pPr>
        <w:tabs>
          <w:tab w:val="left" w:pos="1946"/>
        </w:tabs>
        <w:jc w:val="both"/>
        <w:rPr>
          <w:rFonts w:ascii="David" w:hAnsi="David" w:cs="David"/>
          <w:sz w:val="24"/>
          <w:szCs w:val="24"/>
          <w:rtl/>
        </w:rPr>
      </w:pPr>
      <w:r w:rsidRPr="00E2241E">
        <w:rPr>
          <w:rFonts w:ascii="David" w:hAnsi="David" w:cs="David" w:hint="cs"/>
          <w:sz w:val="24"/>
          <w:szCs w:val="24"/>
          <w:u w:val="single"/>
          <w:rtl/>
        </w:rPr>
        <w:t>ב</w:t>
      </w:r>
      <w:r>
        <w:rPr>
          <w:rFonts w:ascii="David" w:hAnsi="David" w:cs="David" w:hint="cs"/>
          <w:sz w:val="24"/>
          <w:szCs w:val="24"/>
          <w:u w:val="single"/>
          <w:rtl/>
        </w:rPr>
        <w:t>משפט ה</w:t>
      </w:r>
      <w:r w:rsidRPr="00E2241E">
        <w:rPr>
          <w:rFonts w:ascii="David" w:hAnsi="David" w:cs="David" w:hint="cs"/>
          <w:sz w:val="24"/>
          <w:szCs w:val="24"/>
          <w:u w:val="single"/>
          <w:rtl/>
        </w:rPr>
        <w:t>ישראל</w:t>
      </w:r>
      <w:r>
        <w:rPr>
          <w:rFonts w:ascii="David" w:hAnsi="David" w:cs="David" w:hint="cs"/>
          <w:sz w:val="24"/>
          <w:szCs w:val="24"/>
          <w:u w:val="single"/>
          <w:rtl/>
        </w:rPr>
        <w:t>י</w:t>
      </w:r>
      <w:r>
        <w:rPr>
          <w:rFonts w:ascii="David" w:hAnsi="David" w:cs="David" w:hint="cs"/>
          <w:sz w:val="24"/>
          <w:szCs w:val="24"/>
          <w:rtl/>
        </w:rPr>
        <w:t xml:space="preserve">: תחת כותרת אחת של תקיפה רואים את שני הסוגים- ניסיון ואיום, וגם שימוש בכוח פיזי. </w:t>
      </w:r>
    </w:p>
    <w:p w14:paraId="716AEB54" w14:textId="77777777" w:rsidR="00FF0BF4" w:rsidRPr="000D4B8D" w:rsidRDefault="00FF0BF4" w:rsidP="00FF0BF4">
      <w:pPr>
        <w:tabs>
          <w:tab w:val="left" w:pos="1946"/>
        </w:tabs>
        <w:jc w:val="both"/>
        <w:rPr>
          <w:rFonts w:ascii="David" w:hAnsi="David" w:cs="David"/>
          <w:b/>
          <w:bCs/>
          <w:sz w:val="24"/>
          <w:szCs w:val="24"/>
          <w:u w:val="single"/>
          <w:shd w:val="clear" w:color="auto" w:fill="FBFEB8"/>
          <w:rtl/>
        </w:rPr>
      </w:pPr>
      <w:r w:rsidRPr="000D4B8D">
        <w:rPr>
          <w:rFonts w:ascii="David" w:hAnsi="David" w:cs="David" w:hint="cs"/>
          <w:b/>
          <w:bCs/>
          <w:sz w:val="24"/>
          <w:szCs w:val="24"/>
          <w:u w:val="single"/>
          <w:shd w:val="clear" w:color="auto" w:fill="FBFEB8"/>
          <w:rtl/>
        </w:rPr>
        <w:t>יסודות העוולה ("חציה הראשון"</w:t>
      </w:r>
      <w:r>
        <w:rPr>
          <w:rFonts w:ascii="David" w:hAnsi="David" w:cs="David" w:hint="cs"/>
          <w:b/>
          <w:bCs/>
          <w:sz w:val="24"/>
          <w:szCs w:val="24"/>
          <w:u w:val="single"/>
          <w:shd w:val="clear" w:color="auto" w:fill="FBFEB8"/>
          <w:rtl/>
        </w:rPr>
        <w:t>-</w:t>
      </w:r>
      <w:r w:rsidRPr="000D4B8D">
        <w:rPr>
          <w:rFonts w:ascii="David" w:hAnsi="David" w:cs="David" w:hint="cs"/>
          <w:b/>
          <w:bCs/>
          <w:sz w:val="24"/>
          <w:szCs w:val="24"/>
          <w:u w:val="single"/>
          <w:shd w:val="clear" w:color="auto" w:fill="FBFEB8"/>
          <w:rtl/>
        </w:rPr>
        <w:t xml:space="preserve"> שימוש בכוח</w:t>
      </w:r>
      <w:r>
        <w:rPr>
          <w:rFonts w:ascii="David" w:hAnsi="David" w:cs="David" w:hint="cs"/>
          <w:b/>
          <w:bCs/>
          <w:sz w:val="24"/>
          <w:szCs w:val="24"/>
          <w:u w:val="single"/>
          <w:shd w:val="clear" w:color="auto" w:fill="FBFEB8"/>
          <w:rtl/>
        </w:rPr>
        <w:t>)</w:t>
      </w:r>
      <w:r w:rsidRPr="00AB10E2">
        <w:rPr>
          <w:rFonts w:ascii="David" w:hAnsi="David" w:cs="David" w:hint="cs"/>
          <w:b/>
          <w:bCs/>
          <w:sz w:val="24"/>
          <w:szCs w:val="24"/>
          <w:u w:val="single"/>
          <w:rtl/>
        </w:rPr>
        <w:t xml:space="preserve">- </w:t>
      </w:r>
      <w:r w:rsidRPr="000D4B8D">
        <w:rPr>
          <w:rFonts w:ascii="David" w:hAnsi="David" w:cs="David" w:hint="cs"/>
          <w:b/>
          <w:bCs/>
          <w:sz w:val="24"/>
          <w:szCs w:val="24"/>
          <w:u w:val="single"/>
          <w:rtl/>
        </w:rPr>
        <w:t>פגיעה פיזית:</w:t>
      </w:r>
    </w:p>
    <w:p w14:paraId="2DD2F9FE" w14:textId="66E4685D" w:rsidR="00FF0BF4" w:rsidRDefault="00FF0BF4" w:rsidP="00662090">
      <w:pPr>
        <w:pStyle w:val="a7"/>
        <w:numPr>
          <w:ilvl w:val="0"/>
          <w:numId w:val="50"/>
        </w:numPr>
        <w:tabs>
          <w:tab w:val="left" w:pos="1946"/>
        </w:tabs>
        <w:jc w:val="both"/>
        <w:rPr>
          <w:rFonts w:ascii="David" w:hAnsi="David" w:cs="David"/>
          <w:sz w:val="24"/>
          <w:szCs w:val="24"/>
          <w:highlight w:val="yellow"/>
        </w:rPr>
      </w:pPr>
      <w:r w:rsidRPr="00D434C0">
        <w:rPr>
          <w:rFonts w:ascii="David" w:hAnsi="David" w:cs="David" w:hint="cs"/>
          <w:sz w:val="24"/>
          <w:szCs w:val="24"/>
          <w:highlight w:val="yellow"/>
          <w:rtl/>
        </w:rPr>
        <w:t>שימוש בכוח.</w:t>
      </w:r>
    </w:p>
    <w:p w14:paraId="63849A2B" w14:textId="77777777" w:rsidR="00D434C0" w:rsidRPr="00D434C0" w:rsidRDefault="00D434C0" w:rsidP="00D434C0">
      <w:pPr>
        <w:pStyle w:val="a7"/>
        <w:tabs>
          <w:tab w:val="left" w:pos="1946"/>
        </w:tabs>
        <w:ind w:left="360"/>
        <w:jc w:val="both"/>
        <w:rPr>
          <w:rFonts w:ascii="David" w:hAnsi="David" w:cs="David"/>
          <w:sz w:val="24"/>
          <w:szCs w:val="24"/>
          <w:highlight w:val="yellow"/>
        </w:rPr>
      </w:pPr>
    </w:p>
    <w:p w14:paraId="11CD3E26" w14:textId="711B410E" w:rsidR="00FF0BF4" w:rsidRDefault="00FF0BF4" w:rsidP="00662090">
      <w:pPr>
        <w:pStyle w:val="a7"/>
        <w:numPr>
          <w:ilvl w:val="0"/>
          <w:numId w:val="50"/>
        </w:numPr>
        <w:tabs>
          <w:tab w:val="left" w:pos="1946"/>
        </w:tabs>
        <w:jc w:val="both"/>
        <w:rPr>
          <w:rFonts w:ascii="David" w:hAnsi="David" w:cs="David"/>
          <w:sz w:val="24"/>
          <w:szCs w:val="24"/>
          <w:highlight w:val="yellow"/>
        </w:rPr>
      </w:pPr>
      <w:r w:rsidRPr="00D434C0">
        <w:rPr>
          <w:rFonts w:ascii="David" w:hAnsi="David" w:cs="David" w:hint="cs"/>
          <w:sz w:val="24"/>
          <w:szCs w:val="24"/>
          <w:highlight w:val="yellow"/>
          <w:rtl/>
        </w:rPr>
        <w:t xml:space="preserve">כנגד </w:t>
      </w:r>
      <w:r w:rsidRPr="00D434C0">
        <w:rPr>
          <w:rFonts w:ascii="David" w:hAnsi="David" w:cs="David" w:hint="cs"/>
          <w:sz w:val="24"/>
          <w:szCs w:val="24"/>
          <w:highlight w:val="yellow"/>
          <w:u w:val="single"/>
          <w:rtl/>
        </w:rPr>
        <w:t>גופו</w:t>
      </w:r>
      <w:r w:rsidRPr="00D434C0">
        <w:rPr>
          <w:rFonts w:ascii="David" w:hAnsi="David" w:cs="David" w:hint="cs"/>
          <w:sz w:val="24"/>
          <w:szCs w:val="24"/>
          <w:highlight w:val="yellow"/>
          <w:rtl/>
        </w:rPr>
        <w:t xml:space="preserve"> של אחר (לא נזק רכוש).</w:t>
      </w:r>
    </w:p>
    <w:p w14:paraId="3D9BA355" w14:textId="77777777" w:rsidR="00D434C0" w:rsidRPr="00D434C0" w:rsidRDefault="00D434C0" w:rsidP="00D434C0">
      <w:pPr>
        <w:pStyle w:val="a7"/>
        <w:tabs>
          <w:tab w:val="left" w:pos="1946"/>
        </w:tabs>
        <w:ind w:left="360"/>
        <w:jc w:val="both"/>
        <w:rPr>
          <w:rFonts w:ascii="David" w:hAnsi="David" w:cs="David"/>
          <w:sz w:val="24"/>
          <w:szCs w:val="24"/>
          <w:highlight w:val="yellow"/>
        </w:rPr>
      </w:pPr>
    </w:p>
    <w:p w14:paraId="09D5E61D" w14:textId="2BC3C6A7" w:rsidR="00FF0BF4" w:rsidRDefault="00FF0BF4" w:rsidP="00662090">
      <w:pPr>
        <w:pStyle w:val="a7"/>
        <w:numPr>
          <w:ilvl w:val="0"/>
          <w:numId w:val="50"/>
        </w:numPr>
        <w:tabs>
          <w:tab w:val="left" w:pos="1946"/>
        </w:tabs>
        <w:jc w:val="both"/>
        <w:rPr>
          <w:rFonts w:ascii="David" w:hAnsi="David" w:cs="David"/>
          <w:sz w:val="24"/>
          <w:szCs w:val="24"/>
          <w:highlight w:val="yellow"/>
        </w:rPr>
      </w:pPr>
      <w:r w:rsidRPr="00D434C0">
        <w:rPr>
          <w:rFonts w:ascii="David" w:hAnsi="David" w:cs="David" w:hint="cs"/>
          <w:sz w:val="24"/>
          <w:szCs w:val="24"/>
          <w:highlight w:val="yellow"/>
          <w:rtl/>
        </w:rPr>
        <w:t>במתכוון.</w:t>
      </w:r>
    </w:p>
    <w:p w14:paraId="10A8BBC7" w14:textId="77777777" w:rsidR="00020A6E" w:rsidRDefault="00020A6E" w:rsidP="00020A6E">
      <w:pPr>
        <w:pStyle w:val="a7"/>
        <w:tabs>
          <w:tab w:val="left" w:pos="1946"/>
        </w:tabs>
        <w:ind w:left="360"/>
        <w:jc w:val="both"/>
        <w:rPr>
          <w:rFonts w:ascii="David" w:hAnsi="David" w:cs="David"/>
          <w:sz w:val="24"/>
          <w:szCs w:val="24"/>
          <w:highlight w:val="yellow"/>
        </w:rPr>
      </w:pPr>
    </w:p>
    <w:p w14:paraId="0504EC25" w14:textId="5A8F56A7" w:rsidR="00E43E7A" w:rsidRDefault="00020A6E" w:rsidP="00B03AA9">
      <w:pPr>
        <w:pStyle w:val="a7"/>
        <w:shd w:val="clear" w:color="auto" w:fill="FFD966" w:themeFill="accent4" w:themeFillTint="99"/>
        <w:tabs>
          <w:tab w:val="left" w:pos="1946"/>
        </w:tabs>
        <w:ind w:left="360"/>
        <w:jc w:val="both"/>
        <w:rPr>
          <w:rFonts w:ascii="David" w:hAnsi="David" w:cs="David"/>
          <w:sz w:val="24"/>
          <w:szCs w:val="24"/>
          <w:rtl/>
        </w:rPr>
      </w:pPr>
      <w:r w:rsidRPr="00B03AA9">
        <w:rPr>
          <w:rFonts w:ascii="David" w:hAnsi="David" w:cs="David" w:hint="cs"/>
          <w:b/>
          <w:bCs/>
          <w:sz w:val="24"/>
          <w:szCs w:val="24"/>
          <w:u w:val="single"/>
          <w:rtl/>
        </w:rPr>
        <w:t>פס"ד כרמי</w:t>
      </w:r>
      <w:r w:rsidR="00B03AA9">
        <w:rPr>
          <w:rFonts w:ascii="David" w:hAnsi="David" w:cs="David" w:hint="cs"/>
          <w:b/>
          <w:bCs/>
          <w:sz w:val="24"/>
          <w:szCs w:val="24"/>
          <w:u w:val="single"/>
          <w:rtl/>
        </w:rPr>
        <w:t xml:space="preserve">: </w:t>
      </w:r>
      <w:r w:rsidR="00717A48">
        <w:rPr>
          <w:rFonts w:ascii="David" w:hAnsi="David" w:cs="David" w:hint="cs"/>
          <w:sz w:val="24"/>
          <w:szCs w:val="24"/>
          <w:rtl/>
        </w:rPr>
        <w:t>דקר ילד בן 8 שבר</w:t>
      </w:r>
      <w:r w:rsidR="00982F94">
        <w:rPr>
          <w:rFonts w:ascii="David" w:hAnsi="David" w:cs="David" w:hint="cs"/>
          <w:sz w:val="24"/>
          <w:szCs w:val="24"/>
          <w:rtl/>
        </w:rPr>
        <w:t>ח ותינוקת מתה ,</w:t>
      </w:r>
      <w:r w:rsidR="000403D4">
        <w:rPr>
          <w:rFonts w:ascii="David" w:hAnsi="David" w:cs="David" w:hint="cs"/>
          <w:sz w:val="24"/>
          <w:szCs w:val="24"/>
          <w:rtl/>
        </w:rPr>
        <w:t>היה פטור בפלילים לאור אי השפיות.</w:t>
      </w:r>
      <w:r w:rsidR="00982F94">
        <w:rPr>
          <w:rFonts w:ascii="David" w:hAnsi="David" w:cs="David" w:hint="cs"/>
          <w:sz w:val="24"/>
          <w:szCs w:val="24"/>
          <w:rtl/>
        </w:rPr>
        <w:t xml:space="preserve"> </w:t>
      </w:r>
      <w:r w:rsidR="00215176">
        <w:rPr>
          <w:rFonts w:ascii="David" w:hAnsi="David" w:cs="David" w:hint="cs"/>
          <w:sz w:val="24"/>
          <w:szCs w:val="24"/>
          <w:rtl/>
        </w:rPr>
        <w:t xml:space="preserve">האם ניתן לייחס לו כוונה בעוולת תקיפה? </w:t>
      </w:r>
      <w:r w:rsidR="006863CE">
        <w:rPr>
          <w:rFonts w:ascii="David" w:hAnsi="David" w:cs="David" w:hint="cs"/>
          <w:sz w:val="24"/>
          <w:szCs w:val="24"/>
          <w:rtl/>
        </w:rPr>
        <w:t xml:space="preserve">(בחוק דיני ממונות </w:t>
      </w:r>
      <w:r w:rsidR="00A13157">
        <w:rPr>
          <w:rFonts w:ascii="David" w:hAnsi="David" w:cs="David" w:hint="cs"/>
          <w:sz w:val="24"/>
          <w:szCs w:val="24"/>
          <w:rtl/>
        </w:rPr>
        <w:t>"ביודעין" ולא בכוונה)</w:t>
      </w:r>
    </w:p>
    <w:p w14:paraId="014448DE" w14:textId="140230FC" w:rsidR="00DB3FAF" w:rsidRPr="00DB3FAF" w:rsidRDefault="00DB3FAF" w:rsidP="00662090">
      <w:pPr>
        <w:pStyle w:val="a7"/>
        <w:numPr>
          <w:ilvl w:val="0"/>
          <w:numId w:val="51"/>
        </w:numPr>
        <w:shd w:val="clear" w:color="auto" w:fill="FFD966" w:themeFill="accent4" w:themeFillTint="99"/>
        <w:rPr>
          <w:rFonts w:ascii="David" w:hAnsi="David" w:cs="David"/>
          <w:sz w:val="24"/>
          <w:szCs w:val="24"/>
          <w:u w:val="single"/>
        </w:rPr>
      </w:pPr>
      <w:r w:rsidRPr="00DB3FAF">
        <w:rPr>
          <w:rFonts w:ascii="David" w:hAnsi="David" w:cs="David" w:hint="cs"/>
          <w:sz w:val="24"/>
          <w:szCs w:val="24"/>
          <w:u w:val="single"/>
          <w:rtl/>
        </w:rPr>
        <w:t>אין כוונה ולכן ניתן לפטור מאחריות נזיקית</w:t>
      </w:r>
      <w:r w:rsidR="009A2C47">
        <w:rPr>
          <w:rFonts w:ascii="David" w:hAnsi="David" w:cs="David" w:hint="cs"/>
          <w:sz w:val="24"/>
          <w:szCs w:val="24"/>
          <w:u w:val="single"/>
          <w:rtl/>
        </w:rPr>
        <w:t xml:space="preserve"> כמו בפלילי.</w:t>
      </w:r>
    </w:p>
    <w:p w14:paraId="33AC199B" w14:textId="71637FB7" w:rsidR="00DB3FAF" w:rsidRPr="00DB3FAF" w:rsidRDefault="00DB3FAF" w:rsidP="00662090">
      <w:pPr>
        <w:pStyle w:val="a7"/>
        <w:numPr>
          <w:ilvl w:val="0"/>
          <w:numId w:val="51"/>
        </w:numPr>
        <w:shd w:val="clear" w:color="auto" w:fill="FFD966" w:themeFill="accent4" w:themeFillTint="99"/>
        <w:rPr>
          <w:rFonts w:ascii="David" w:hAnsi="David" w:cs="David"/>
          <w:b/>
          <w:bCs/>
          <w:sz w:val="24"/>
          <w:szCs w:val="24"/>
          <w:u w:val="single"/>
        </w:rPr>
      </w:pPr>
      <w:r w:rsidRPr="00DB3FAF">
        <w:rPr>
          <w:rFonts w:ascii="David" w:hAnsi="David" w:cs="David" w:hint="cs"/>
          <w:sz w:val="24"/>
          <w:szCs w:val="24"/>
          <w:rtl/>
        </w:rPr>
        <w:t>ניתן להטיל אחריות, אלא אם לא הייתה שליטה בהזזת הגפיים (אין צורך בכוונה אלא בידיעה)</w:t>
      </w:r>
      <w:r w:rsidRPr="00DB3FAF">
        <w:rPr>
          <w:rFonts w:ascii="David" w:hAnsi="David" w:cs="David" w:hint="cs"/>
          <w:b/>
          <w:bCs/>
          <w:sz w:val="24"/>
          <w:szCs w:val="24"/>
          <w:u w:val="single"/>
          <w:rtl/>
        </w:rPr>
        <w:t xml:space="preserve"> </w:t>
      </w:r>
      <w:r w:rsidRPr="00DB3FAF">
        <w:rPr>
          <w:rFonts w:ascii="David" w:hAnsi="David" w:cs="David"/>
          <w:b/>
          <w:bCs/>
          <w:sz w:val="24"/>
          <w:szCs w:val="24"/>
          <w:u w:val="single"/>
        </w:rPr>
        <w:sym w:font="Wingdings" w:char="F0DF"/>
      </w:r>
      <w:r w:rsidRPr="00DB3FAF">
        <w:rPr>
          <w:rFonts w:ascii="David" w:hAnsi="David" w:cs="David" w:hint="cs"/>
          <w:b/>
          <w:bCs/>
          <w:sz w:val="24"/>
          <w:szCs w:val="24"/>
          <w:u w:val="single"/>
          <w:rtl/>
        </w:rPr>
        <w:t xml:space="preserve"> השופט רובינשטיין. </w:t>
      </w:r>
    </w:p>
    <w:p w14:paraId="50D38F72" w14:textId="0573912A" w:rsidR="00DB3FAF" w:rsidRDefault="00DB3FAF" w:rsidP="00DB3FAF">
      <w:pPr>
        <w:pStyle w:val="a7"/>
        <w:shd w:val="clear" w:color="auto" w:fill="FFD966" w:themeFill="accent4" w:themeFillTint="99"/>
        <w:tabs>
          <w:tab w:val="left" w:pos="1946"/>
        </w:tabs>
        <w:ind w:left="360"/>
        <w:jc w:val="both"/>
        <w:rPr>
          <w:rFonts w:ascii="David" w:hAnsi="David" w:cs="David"/>
          <w:sz w:val="24"/>
          <w:szCs w:val="24"/>
          <w:rtl/>
        </w:rPr>
      </w:pPr>
      <w:r>
        <w:rPr>
          <w:rFonts w:ascii="David" w:hAnsi="David" w:cs="David" w:hint="cs"/>
          <w:sz w:val="24"/>
          <w:szCs w:val="24"/>
          <w:rtl/>
        </w:rPr>
        <w:t>3.</w:t>
      </w:r>
      <w:r w:rsidRPr="00DB3FAF">
        <w:rPr>
          <w:rFonts w:ascii="David" w:hAnsi="David" w:cs="David" w:hint="cs"/>
          <w:sz w:val="24"/>
          <w:szCs w:val="24"/>
          <w:rtl/>
        </w:rPr>
        <w:t>הטלת אחריות, בין אם יש שליטה ובין אם לאו</w:t>
      </w:r>
      <w:r w:rsidRPr="00DB3FAF">
        <w:rPr>
          <w:rFonts w:ascii="David" w:hAnsi="David" w:cs="David" w:hint="cs"/>
          <w:b/>
          <w:bCs/>
          <w:sz w:val="24"/>
          <w:szCs w:val="24"/>
          <w:u w:val="single"/>
          <w:rtl/>
        </w:rPr>
        <w:t xml:space="preserve"> </w:t>
      </w:r>
      <w:r w:rsidRPr="00DB3FAF">
        <w:rPr>
          <w:rFonts w:ascii="David" w:hAnsi="David" w:cs="David"/>
          <w:b/>
          <w:bCs/>
          <w:sz w:val="24"/>
          <w:szCs w:val="24"/>
          <w:u w:val="single"/>
        </w:rPr>
        <w:sym w:font="Wingdings" w:char="F0DF"/>
      </w:r>
      <w:r w:rsidRPr="00DB3FAF">
        <w:rPr>
          <w:rFonts w:ascii="David" w:hAnsi="David" w:cs="David" w:hint="cs"/>
          <w:b/>
          <w:bCs/>
          <w:sz w:val="24"/>
          <w:szCs w:val="24"/>
          <w:u w:val="single"/>
          <w:rtl/>
        </w:rPr>
        <w:t xml:space="preserve"> השופטת ארבל</w:t>
      </w:r>
    </w:p>
    <w:p w14:paraId="3D94A930" w14:textId="0B2B785D" w:rsidR="00582221" w:rsidRDefault="00582221" w:rsidP="00DB3FAF">
      <w:pPr>
        <w:pStyle w:val="a7"/>
        <w:shd w:val="clear" w:color="auto" w:fill="FFD966" w:themeFill="accent4" w:themeFillTint="99"/>
        <w:tabs>
          <w:tab w:val="left" w:pos="1946"/>
        </w:tabs>
        <w:ind w:left="360"/>
        <w:jc w:val="both"/>
        <w:rPr>
          <w:rFonts w:ascii="David" w:hAnsi="David" w:cs="David"/>
          <w:sz w:val="24"/>
          <w:szCs w:val="24"/>
          <w:rtl/>
        </w:rPr>
      </w:pPr>
    </w:p>
    <w:p w14:paraId="4CB7EAA0" w14:textId="77777777" w:rsidR="00582221" w:rsidRPr="00582221" w:rsidRDefault="00582221" w:rsidP="00582221">
      <w:pPr>
        <w:pStyle w:val="a7"/>
        <w:shd w:val="clear" w:color="auto" w:fill="FFD966" w:themeFill="accent4" w:themeFillTint="99"/>
        <w:ind w:left="360"/>
        <w:rPr>
          <w:rFonts w:ascii="David" w:hAnsi="David" w:cs="David"/>
          <w:sz w:val="24"/>
          <w:szCs w:val="24"/>
          <w:rtl/>
        </w:rPr>
      </w:pPr>
      <w:r w:rsidRPr="00582221">
        <w:rPr>
          <w:rFonts w:ascii="David" w:hAnsi="David" w:cs="David" w:hint="cs"/>
          <w:b/>
          <w:bCs/>
          <w:sz w:val="24"/>
          <w:szCs w:val="24"/>
          <w:rtl/>
        </w:rPr>
        <w:t>השופט רובינשטיין בחר באפשרות הביניים (2)</w:t>
      </w:r>
      <w:r w:rsidRPr="00582221">
        <w:rPr>
          <w:rFonts w:ascii="David" w:hAnsi="David" w:cs="David" w:hint="cs"/>
          <w:sz w:val="24"/>
          <w:szCs w:val="24"/>
          <w:rtl/>
        </w:rPr>
        <w:t xml:space="preserve">, ניתן לחייב את המזיק למרות מחלת הנפש בגלל שהייתה לו שליטה פיזית על הגפיים שלו. </w:t>
      </w:r>
      <w:r w:rsidRPr="00582221">
        <w:rPr>
          <w:rFonts w:ascii="David" w:hAnsi="David" w:cs="David" w:hint="cs"/>
          <w:b/>
          <w:bCs/>
          <w:sz w:val="24"/>
          <w:szCs w:val="24"/>
          <w:rtl/>
        </w:rPr>
        <w:t>גם אם לא פעל מתוך כוונה ורצון חופשי, די ברצייה, הוא היה מודע לכך. שליטה בגפיים היא משל לידיעה</w:t>
      </w:r>
      <w:r w:rsidRPr="00582221">
        <w:rPr>
          <w:rFonts w:ascii="David" w:hAnsi="David" w:cs="David" w:hint="cs"/>
          <w:sz w:val="24"/>
          <w:szCs w:val="24"/>
          <w:rtl/>
        </w:rPr>
        <w:t xml:space="preserve">. </w:t>
      </w:r>
    </w:p>
    <w:p w14:paraId="46B0C927" w14:textId="77777777" w:rsidR="00582221" w:rsidRPr="00582221" w:rsidRDefault="00582221" w:rsidP="00582221">
      <w:pPr>
        <w:pStyle w:val="a7"/>
        <w:shd w:val="clear" w:color="auto" w:fill="FFD966" w:themeFill="accent4" w:themeFillTint="99"/>
        <w:ind w:left="360"/>
        <w:rPr>
          <w:rFonts w:ascii="David" w:hAnsi="David" w:cs="David"/>
          <w:sz w:val="24"/>
          <w:szCs w:val="24"/>
          <w:rtl/>
        </w:rPr>
      </w:pPr>
      <w:r w:rsidRPr="00582221">
        <w:rPr>
          <w:rFonts w:ascii="David" w:hAnsi="David" w:cs="David" w:hint="cs"/>
          <w:sz w:val="24"/>
          <w:szCs w:val="24"/>
          <w:u w:val="single"/>
          <w:rtl/>
        </w:rPr>
        <w:t>מה שצריך לדעת</w:t>
      </w:r>
      <w:r w:rsidRPr="00582221">
        <w:rPr>
          <w:rFonts w:ascii="David" w:hAnsi="David" w:cs="David" w:hint="cs"/>
          <w:sz w:val="24"/>
          <w:szCs w:val="24"/>
          <w:rtl/>
        </w:rPr>
        <w:t>: היום יש דרישה של כוונה + מה קורה לגבי אדם שחולה בנפשו.</w:t>
      </w:r>
    </w:p>
    <w:p w14:paraId="0721AC85" w14:textId="77777777" w:rsidR="00582221" w:rsidRPr="00582221" w:rsidRDefault="00582221" w:rsidP="00582221">
      <w:pPr>
        <w:pStyle w:val="a7"/>
        <w:shd w:val="clear" w:color="auto" w:fill="FFD966" w:themeFill="accent4" w:themeFillTint="99"/>
        <w:ind w:left="360"/>
        <w:rPr>
          <w:rFonts w:ascii="David" w:hAnsi="David" w:cs="David"/>
          <w:sz w:val="24"/>
          <w:szCs w:val="24"/>
          <w:rtl/>
        </w:rPr>
      </w:pPr>
      <w:r w:rsidRPr="00582221">
        <w:rPr>
          <w:rFonts w:ascii="David" w:hAnsi="David" w:cs="David" w:hint="cs"/>
          <w:sz w:val="24"/>
          <w:szCs w:val="24"/>
          <w:u w:val="single"/>
          <w:rtl/>
        </w:rPr>
        <w:t>*</w:t>
      </w:r>
      <w:r w:rsidRPr="00582221">
        <w:rPr>
          <w:rFonts w:ascii="David" w:hAnsi="David" w:cs="David" w:hint="cs"/>
          <w:sz w:val="24"/>
          <w:szCs w:val="24"/>
          <w:rtl/>
        </w:rPr>
        <w:t xml:space="preserve">כאשר מדובר בחולה נפש (תשוש נפש)- שנמצא במצב פסיכוטי ומבחינה פלילית יכול להיות פטור, בזירה הנזיקית לא יהיה פטור. </w:t>
      </w:r>
    </w:p>
    <w:p w14:paraId="31E42B81" w14:textId="77777777" w:rsidR="00582221" w:rsidRPr="00582221" w:rsidRDefault="00582221" w:rsidP="00582221">
      <w:pPr>
        <w:pStyle w:val="a7"/>
        <w:shd w:val="clear" w:color="auto" w:fill="FFD966" w:themeFill="accent4" w:themeFillTint="99"/>
        <w:ind w:left="360"/>
        <w:rPr>
          <w:rFonts w:ascii="David" w:hAnsi="David" w:cs="David"/>
          <w:sz w:val="24"/>
          <w:szCs w:val="24"/>
          <w:rtl/>
        </w:rPr>
      </w:pPr>
      <w:r w:rsidRPr="00582221">
        <w:rPr>
          <w:rFonts w:ascii="David" w:hAnsi="David" w:cs="David" w:hint="cs"/>
          <w:sz w:val="24"/>
          <w:szCs w:val="24"/>
          <w:rtl/>
        </w:rPr>
        <w:lastRenderedPageBreak/>
        <w:t>*</w:t>
      </w:r>
      <w:r w:rsidRPr="00582221">
        <w:rPr>
          <w:rFonts w:ascii="David" w:hAnsi="David" w:cs="David" w:hint="cs"/>
          <w:b/>
          <w:bCs/>
          <w:sz w:val="24"/>
          <w:szCs w:val="24"/>
          <w:rtl/>
        </w:rPr>
        <w:t>השופטת ארבל</w:t>
      </w:r>
      <w:r w:rsidRPr="00582221">
        <w:rPr>
          <w:rFonts w:ascii="David" w:hAnsi="David" w:cs="David" w:hint="cs"/>
          <w:sz w:val="24"/>
          <w:szCs w:val="24"/>
          <w:rtl/>
        </w:rPr>
        <w:t xml:space="preserve"> אומרת שזה לא משנה אם הייתה שליטה. צריך להעדיף את התכלית של פיצוי. צריך להעדיף את האינטרסים של הנתקף ולא של התוקף. לא משנה אם הייתה שליטה על הגפיים והאם ידע. ברגע שיש נזק צריך לאפשר פיצוי לניזוק. </w:t>
      </w:r>
    </w:p>
    <w:p w14:paraId="1DB53B7D" w14:textId="0ED187A8" w:rsidR="00582221" w:rsidRDefault="00E514C9" w:rsidP="00DB3FAF">
      <w:pPr>
        <w:pStyle w:val="a7"/>
        <w:shd w:val="clear" w:color="auto" w:fill="FFD966" w:themeFill="accent4" w:themeFillTint="99"/>
        <w:tabs>
          <w:tab w:val="left" w:pos="1946"/>
        </w:tabs>
        <w:ind w:left="360"/>
        <w:jc w:val="both"/>
        <w:rPr>
          <w:rFonts w:ascii="David" w:hAnsi="David" w:cs="David"/>
          <w:sz w:val="24"/>
          <w:szCs w:val="24"/>
          <w:u w:val="single"/>
          <w:rtl/>
        </w:rPr>
      </w:pPr>
      <w:r w:rsidRPr="00E514C9">
        <w:rPr>
          <w:rFonts w:ascii="David" w:hAnsi="David" w:cs="David" w:hint="cs"/>
          <w:sz w:val="24"/>
          <w:szCs w:val="24"/>
          <w:u w:val="single"/>
          <w:rtl/>
        </w:rPr>
        <w:t xml:space="preserve">משמעות </w:t>
      </w:r>
      <w:proofErr w:type="spellStart"/>
      <w:r w:rsidRPr="00E514C9">
        <w:rPr>
          <w:rFonts w:ascii="David" w:hAnsi="David" w:cs="David" w:hint="cs"/>
          <w:sz w:val="24"/>
          <w:szCs w:val="24"/>
          <w:u w:val="single"/>
          <w:rtl/>
        </w:rPr>
        <w:t>הפס"ד</w:t>
      </w:r>
      <w:proofErr w:type="spellEnd"/>
      <w:r w:rsidRPr="00E514C9">
        <w:rPr>
          <w:rFonts w:ascii="David" w:hAnsi="David" w:cs="David" w:hint="cs"/>
          <w:sz w:val="24"/>
          <w:szCs w:val="24"/>
          <w:u w:val="single"/>
          <w:rtl/>
        </w:rPr>
        <w:t xml:space="preserve"> ואיך נתמודד עם הקושי?</w:t>
      </w:r>
    </w:p>
    <w:p w14:paraId="174DF46D" w14:textId="5D6DC189" w:rsidR="00E514C9" w:rsidRDefault="007B3D1E" w:rsidP="00662090">
      <w:pPr>
        <w:pStyle w:val="a7"/>
        <w:numPr>
          <w:ilvl w:val="0"/>
          <w:numId w:val="2"/>
        </w:numPr>
        <w:shd w:val="clear" w:color="auto" w:fill="FFD966" w:themeFill="accent4" w:themeFillTint="99"/>
        <w:tabs>
          <w:tab w:val="left" w:pos="1946"/>
        </w:tabs>
        <w:jc w:val="both"/>
        <w:rPr>
          <w:rFonts w:ascii="David" w:hAnsi="David" w:cs="David"/>
          <w:sz w:val="24"/>
          <w:szCs w:val="24"/>
          <w:u w:val="single"/>
        </w:rPr>
      </w:pPr>
      <w:r>
        <w:rPr>
          <w:rFonts w:ascii="David" w:hAnsi="David" w:cs="David" w:hint="cs"/>
          <w:b/>
          <w:bCs/>
          <w:sz w:val="24"/>
          <w:szCs w:val="24"/>
          <w:rtl/>
        </w:rPr>
        <w:t xml:space="preserve">היבט חלוקתי </w:t>
      </w:r>
      <w:r w:rsidR="00E514C9">
        <w:rPr>
          <w:rFonts w:ascii="David" w:hAnsi="David" w:cs="David" w:hint="cs"/>
          <w:sz w:val="24"/>
          <w:szCs w:val="24"/>
          <w:rtl/>
        </w:rPr>
        <w:t>אוכלוסייה חל</w:t>
      </w:r>
      <w:r w:rsidR="00433178">
        <w:rPr>
          <w:rFonts w:ascii="David" w:hAnsi="David" w:cs="David" w:hint="cs"/>
          <w:sz w:val="24"/>
          <w:szCs w:val="24"/>
          <w:rtl/>
        </w:rPr>
        <w:t>שה,</w:t>
      </w:r>
      <w:r w:rsidR="003303A5">
        <w:rPr>
          <w:rFonts w:ascii="David" w:hAnsi="David" w:cs="David" w:hint="cs"/>
          <w:sz w:val="24"/>
          <w:szCs w:val="24"/>
          <w:rtl/>
        </w:rPr>
        <w:t xml:space="preserve"> ייתכן ולא יוכלו לשאת בנטל הכללי של הפיצוי לניזוק. </w:t>
      </w:r>
      <w:r w:rsidR="002A6412">
        <w:rPr>
          <w:rFonts w:ascii="David" w:hAnsi="David" w:cs="David" w:hint="cs"/>
          <w:b/>
          <w:bCs/>
          <w:sz w:val="24"/>
          <w:szCs w:val="24"/>
          <w:rtl/>
        </w:rPr>
        <w:t xml:space="preserve">ארבל </w:t>
      </w:r>
      <w:r w:rsidR="002A6412">
        <w:rPr>
          <w:rFonts w:ascii="David" w:hAnsi="David" w:cs="David" w:hint="cs"/>
          <w:sz w:val="24"/>
          <w:szCs w:val="24"/>
          <w:rtl/>
        </w:rPr>
        <w:t>הציעה שאפשר להקים קרן שתשלם את הפיצויים מהסוג הזה</w:t>
      </w:r>
      <w:r w:rsidR="00EE031A">
        <w:rPr>
          <w:rFonts w:ascii="David" w:hAnsi="David" w:cs="David" w:hint="cs"/>
          <w:sz w:val="24"/>
          <w:szCs w:val="24"/>
          <w:rtl/>
        </w:rPr>
        <w:t xml:space="preserve"> ("קריצה" למחוקק שיבין </w:t>
      </w:r>
      <w:r w:rsidR="00EE031A" w:rsidRPr="00EE031A">
        <w:rPr>
          <mc:AlternateContent>
            <mc:Choice Requires="w16se">
              <w:rFonts w:ascii="David" w:hAnsi="David" w:cs="David"/>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r w:rsidR="00EE031A">
        <w:rPr>
          <w:rFonts w:ascii="David" w:hAnsi="David" w:cs="David" w:hint="cs"/>
          <w:sz w:val="24"/>
          <w:szCs w:val="24"/>
          <w:rtl/>
        </w:rPr>
        <w:t>)</w:t>
      </w:r>
    </w:p>
    <w:p w14:paraId="56A69C5B" w14:textId="1953FA8B" w:rsidR="007B3D1E" w:rsidRPr="007B3D1E" w:rsidRDefault="007B3D1E" w:rsidP="00662090">
      <w:pPr>
        <w:pStyle w:val="a7"/>
        <w:numPr>
          <w:ilvl w:val="0"/>
          <w:numId w:val="2"/>
        </w:numPr>
        <w:shd w:val="clear" w:color="auto" w:fill="FFD966" w:themeFill="accent4" w:themeFillTint="99"/>
        <w:tabs>
          <w:tab w:val="left" w:pos="1946"/>
        </w:tabs>
        <w:jc w:val="both"/>
        <w:rPr>
          <w:rFonts w:ascii="David" w:hAnsi="David" w:cs="David"/>
          <w:sz w:val="24"/>
          <w:szCs w:val="24"/>
          <w:u w:val="single"/>
        </w:rPr>
      </w:pPr>
      <w:r>
        <w:rPr>
          <w:rFonts w:ascii="David" w:hAnsi="David" w:cs="David" w:hint="cs"/>
          <w:b/>
          <w:bCs/>
          <w:sz w:val="24"/>
          <w:szCs w:val="24"/>
          <w:rtl/>
        </w:rPr>
        <w:t xml:space="preserve">היבט הרתעתי - </w:t>
      </w:r>
      <w:r>
        <w:rPr>
          <w:rFonts w:ascii="David" w:hAnsi="David" w:cs="David" w:hint="cs"/>
          <w:sz w:val="24"/>
          <w:szCs w:val="24"/>
          <w:rtl/>
        </w:rPr>
        <w:t xml:space="preserve"> ננסה למנוע את המצבים האלה מראש.</w:t>
      </w:r>
    </w:p>
    <w:p w14:paraId="45BF5A92" w14:textId="4C0ACF27" w:rsidR="007B3D1E" w:rsidRDefault="00AE745D" w:rsidP="00662090">
      <w:pPr>
        <w:pStyle w:val="a7"/>
        <w:numPr>
          <w:ilvl w:val="0"/>
          <w:numId w:val="2"/>
        </w:numPr>
        <w:shd w:val="clear" w:color="auto" w:fill="FFD966" w:themeFill="accent4" w:themeFillTint="99"/>
        <w:tabs>
          <w:tab w:val="left" w:pos="1946"/>
        </w:tabs>
        <w:jc w:val="both"/>
        <w:rPr>
          <w:rFonts w:ascii="David" w:hAnsi="David" w:cs="David"/>
          <w:sz w:val="24"/>
          <w:szCs w:val="24"/>
          <w:u w:val="single"/>
        </w:rPr>
      </w:pPr>
      <w:r>
        <w:rPr>
          <w:rFonts w:ascii="David" w:hAnsi="David" w:cs="David" w:hint="cs"/>
          <w:b/>
          <w:bCs/>
          <w:sz w:val="24"/>
          <w:szCs w:val="24"/>
          <w:rtl/>
        </w:rPr>
        <w:t xml:space="preserve">היבט קהילתי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אנשים לא ירצו להשתלב עם אוכלוסייה כזו וזו לא המטרה</w:t>
      </w:r>
      <w:r w:rsidR="00284324">
        <w:rPr>
          <w:rFonts w:ascii="David" w:hAnsi="David" w:cs="David" w:hint="cs"/>
          <w:sz w:val="24"/>
          <w:szCs w:val="24"/>
          <w:u w:val="single"/>
          <w:rtl/>
        </w:rPr>
        <w:t>.</w:t>
      </w:r>
    </w:p>
    <w:p w14:paraId="33EFFB6E" w14:textId="1CC7979A" w:rsidR="00F24914" w:rsidRPr="00506E82" w:rsidRDefault="00506E82" w:rsidP="00506E82">
      <w:pPr>
        <w:pStyle w:val="a7"/>
        <w:shd w:val="clear" w:color="auto" w:fill="FFD966" w:themeFill="accent4" w:themeFillTint="99"/>
        <w:tabs>
          <w:tab w:val="left" w:pos="1946"/>
        </w:tabs>
        <w:ind w:left="1080"/>
        <w:jc w:val="both"/>
        <w:rPr>
          <w:rFonts w:ascii="David" w:hAnsi="David" w:cs="David"/>
          <w:sz w:val="24"/>
          <w:szCs w:val="24"/>
        </w:rPr>
      </w:pPr>
      <w:r w:rsidRPr="00506E82">
        <w:rPr>
          <w:rFonts w:ascii="David" w:hAnsi="David" w:cs="David" w:hint="cs"/>
          <w:sz w:val="24"/>
          <w:szCs w:val="24"/>
          <w:u w:val="single"/>
          <w:rtl/>
        </w:rPr>
        <w:t>ארבל</w:t>
      </w:r>
      <w:r w:rsidRPr="00506E82">
        <w:rPr>
          <w:rFonts w:ascii="David" w:hAnsi="David" w:cs="David" w:hint="cs"/>
          <w:sz w:val="24"/>
          <w:szCs w:val="24"/>
          <w:rtl/>
        </w:rPr>
        <w:t xml:space="preserve"> אומרת שיש להעדיף בין שני הצדדים התמימים, את הניזוק, </w:t>
      </w:r>
      <w:r w:rsidRPr="00506E82">
        <w:rPr>
          <w:rFonts w:ascii="David" w:hAnsi="David" w:cs="David" w:hint="cs"/>
          <w:b/>
          <w:bCs/>
          <w:sz w:val="24"/>
          <w:szCs w:val="24"/>
          <w:rtl/>
        </w:rPr>
        <w:t>השבת המצב לקדמותו- צדק מתקן</w:t>
      </w:r>
      <w:r w:rsidRPr="00506E82">
        <w:rPr>
          <w:rFonts w:ascii="David" w:hAnsi="David" w:cs="David" w:hint="cs"/>
          <w:sz w:val="24"/>
          <w:szCs w:val="24"/>
          <w:rtl/>
        </w:rPr>
        <w:t xml:space="preserve">, אין מקום להפחית את הפיצוי רק כי לא נעים, או רק כי קשה. לא די בכך כדי להפחית פיצוי. </w:t>
      </w:r>
    </w:p>
    <w:p w14:paraId="2544F444" w14:textId="2150D87D" w:rsidR="00D434C0" w:rsidRPr="00982F94" w:rsidRDefault="00D434C0" w:rsidP="00D434C0">
      <w:pPr>
        <w:pStyle w:val="a7"/>
        <w:tabs>
          <w:tab w:val="left" w:pos="1946"/>
        </w:tabs>
        <w:ind w:left="360"/>
        <w:jc w:val="both"/>
        <w:rPr>
          <w:rFonts w:ascii="David" w:hAnsi="David" w:cs="David"/>
          <w:sz w:val="24"/>
          <w:szCs w:val="24"/>
          <w:highlight w:val="yellow"/>
        </w:rPr>
      </w:pPr>
    </w:p>
    <w:p w14:paraId="6DE9A3C0" w14:textId="22F294E4" w:rsidR="00FF0BF4" w:rsidRPr="00D434C0" w:rsidRDefault="00FF0BF4" w:rsidP="00662090">
      <w:pPr>
        <w:pStyle w:val="a7"/>
        <w:numPr>
          <w:ilvl w:val="0"/>
          <w:numId w:val="50"/>
        </w:numPr>
        <w:tabs>
          <w:tab w:val="left" w:pos="1946"/>
        </w:tabs>
        <w:jc w:val="both"/>
        <w:rPr>
          <w:rFonts w:ascii="David" w:hAnsi="David" w:cs="David"/>
          <w:sz w:val="24"/>
          <w:szCs w:val="24"/>
          <w:highlight w:val="yellow"/>
        </w:rPr>
      </w:pPr>
      <w:r w:rsidRPr="00D434C0">
        <w:rPr>
          <w:rFonts w:ascii="David" w:hAnsi="David" w:cs="David" w:hint="cs"/>
          <w:sz w:val="24"/>
          <w:szCs w:val="24"/>
          <w:highlight w:val="yellow"/>
          <w:rtl/>
        </w:rPr>
        <w:t xml:space="preserve">שלא בהסכמה </w:t>
      </w:r>
      <w:r w:rsidRPr="00D434C0">
        <w:rPr>
          <w:rFonts w:ascii="David" w:hAnsi="David" w:cs="David"/>
          <w:sz w:val="24"/>
          <w:szCs w:val="24"/>
          <w:highlight w:val="yellow"/>
        </w:rPr>
        <w:sym w:font="Wingdings" w:char="F0DF"/>
      </w:r>
      <w:r w:rsidRPr="00D434C0">
        <w:rPr>
          <w:rFonts w:ascii="David" w:hAnsi="David" w:cs="David" w:hint="cs"/>
          <w:sz w:val="24"/>
          <w:szCs w:val="24"/>
          <w:highlight w:val="yellow"/>
          <w:rtl/>
        </w:rPr>
        <w:t xml:space="preserve"> הכוח המניע של עוולת התקיפה</w:t>
      </w:r>
      <w:r w:rsidR="008A0886">
        <w:rPr>
          <w:rFonts w:ascii="David" w:hAnsi="David" w:cs="David" w:hint="cs"/>
          <w:sz w:val="24"/>
          <w:szCs w:val="24"/>
          <w:highlight w:val="yellow"/>
          <w:rtl/>
        </w:rPr>
        <w:t xml:space="preserve"> </w:t>
      </w:r>
      <w:r w:rsidR="007B6222">
        <w:rPr>
          <w:rFonts w:ascii="David" w:hAnsi="David" w:cs="David" w:hint="cs"/>
          <w:sz w:val="24"/>
          <w:szCs w:val="24"/>
          <w:highlight w:val="yellow"/>
          <w:rtl/>
        </w:rPr>
        <w:t>(יש מצבים קשים להוכחה)</w:t>
      </w:r>
      <w:r w:rsidRPr="00D434C0">
        <w:rPr>
          <w:rFonts w:ascii="David" w:hAnsi="David" w:cs="David" w:hint="cs"/>
          <w:sz w:val="24"/>
          <w:szCs w:val="24"/>
          <w:highlight w:val="yellow"/>
          <w:rtl/>
        </w:rPr>
        <w:t xml:space="preserve">. </w:t>
      </w:r>
    </w:p>
    <w:p w14:paraId="1C57729D" w14:textId="5FE0FE24" w:rsidR="00031A30" w:rsidRDefault="00031A30" w:rsidP="00031A30">
      <w:pPr>
        <w:rPr>
          <w:rFonts w:ascii="David" w:hAnsi="David" w:cs="David"/>
          <w:sz w:val="24"/>
          <w:szCs w:val="24"/>
          <w:rtl/>
        </w:rPr>
      </w:pPr>
    </w:p>
    <w:p w14:paraId="0AD04172" w14:textId="7D368E52" w:rsidR="004A00AC" w:rsidRDefault="004A00AC" w:rsidP="004A00AC">
      <w:pPr>
        <w:tabs>
          <w:tab w:val="left" w:pos="1946"/>
        </w:tabs>
        <w:jc w:val="both"/>
        <w:rPr>
          <w:rFonts w:ascii="David" w:hAnsi="David" w:cs="David"/>
          <w:b/>
          <w:bCs/>
          <w:sz w:val="24"/>
          <w:szCs w:val="24"/>
          <w:u w:val="single"/>
          <w:shd w:val="clear" w:color="auto" w:fill="FBFEB8"/>
          <w:rtl/>
        </w:rPr>
      </w:pPr>
      <w:r w:rsidRPr="00AB10E2">
        <w:rPr>
          <w:rFonts w:ascii="David" w:hAnsi="David" w:cs="David" w:hint="cs"/>
          <w:b/>
          <w:bCs/>
          <w:sz w:val="24"/>
          <w:szCs w:val="24"/>
          <w:u w:val="single"/>
          <w:shd w:val="clear" w:color="auto" w:fill="FBFEB8"/>
          <w:rtl/>
        </w:rPr>
        <w:t>יסודות העוולה (חצי השני- "ניסיון או איום.. להשתמש בכוח")</w:t>
      </w:r>
    </w:p>
    <w:p w14:paraId="726B581A" w14:textId="423FB13A" w:rsidR="004A00AC" w:rsidRPr="000179A0" w:rsidRDefault="004A00AC" w:rsidP="00662090">
      <w:pPr>
        <w:pStyle w:val="a7"/>
        <w:numPr>
          <w:ilvl w:val="0"/>
          <w:numId w:val="52"/>
        </w:numPr>
        <w:tabs>
          <w:tab w:val="left" w:pos="1946"/>
        </w:tabs>
        <w:jc w:val="both"/>
        <w:rPr>
          <w:rFonts w:ascii="David" w:hAnsi="David" w:cs="David"/>
          <w:sz w:val="24"/>
          <w:szCs w:val="24"/>
        </w:rPr>
      </w:pPr>
      <w:r w:rsidRPr="004A00AC">
        <w:rPr>
          <w:rFonts w:ascii="David" w:hAnsi="David" w:cs="David" w:hint="cs"/>
          <w:sz w:val="24"/>
          <w:szCs w:val="24"/>
          <w:highlight w:val="yellow"/>
          <w:rtl/>
        </w:rPr>
        <w:t xml:space="preserve">ניסיון או איום.. תוך שימוש </w:t>
      </w:r>
      <w:r w:rsidRPr="004A00AC">
        <w:rPr>
          <w:rFonts w:ascii="David" w:hAnsi="David" w:cs="David" w:hint="cs"/>
          <w:sz w:val="24"/>
          <w:szCs w:val="24"/>
          <w:highlight w:val="yellow"/>
          <w:u w:val="single"/>
          <w:rtl/>
        </w:rPr>
        <w:t>במעשה או תנועה</w:t>
      </w:r>
      <w:r w:rsidRPr="004A00AC">
        <w:rPr>
          <w:rFonts w:ascii="David" w:hAnsi="David" w:cs="David" w:hint="cs"/>
          <w:sz w:val="24"/>
          <w:szCs w:val="24"/>
          <w:highlight w:val="yellow"/>
          <w:rtl/>
        </w:rPr>
        <w:t>.</w:t>
      </w:r>
      <w:r w:rsidR="00647A33">
        <w:rPr>
          <w:rFonts w:ascii="David" w:hAnsi="David" w:cs="David" w:hint="cs"/>
          <w:sz w:val="24"/>
          <w:szCs w:val="24"/>
          <w:highlight w:val="yellow"/>
          <w:rtl/>
        </w:rPr>
        <w:t xml:space="preserve"> </w:t>
      </w:r>
      <w:r w:rsidR="00647A33" w:rsidRPr="000179A0">
        <w:rPr>
          <w:rFonts w:ascii="David" w:hAnsi="David" w:cs="David"/>
          <w:sz w:val="24"/>
          <w:szCs w:val="24"/>
          <w:rtl/>
        </w:rPr>
        <w:t>–</w:t>
      </w:r>
      <w:r w:rsidR="00647A33" w:rsidRPr="000179A0">
        <w:rPr>
          <w:rFonts w:ascii="David" w:hAnsi="David" w:cs="David" w:hint="cs"/>
          <w:sz w:val="24"/>
          <w:szCs w:val="24"/>
          <w:rtl/>
        </w:rPr>
        <w:t xml:space="preserve"> עניין סובייקטיבי</w:t>
      </w:r>
      <w:r w:rsidR="004B6D05" w:rsidRPr="000179A0">
        <w:rPr>
          <w:rFonts w:ascii="David" w:hAnsi="David" w:cs="David" w:hint="cs"/>
          <w:sz w:val="24"/>
          <w:szCs w:val="24"/>
          <w:rtl/>
        </w:rPr>
        <w:t>, כשיש מעשה מראה שהאיום מהותי</w:t>
      </w:r>
      <w:r w:rsidR="006A60B8" w:rsidRPr="000179A0">
        <w:rPr>
          <w:rFonts w:ascii="David" w:hAnsi="David" w:cs="David" w:hint="cs"/>
          <w:sz w:val="24"/>
          <w:szCs w:val="24"/>
          <w:rtl/>
        </w:rPr>
        <w:t xml:space="preserve">. </w:t>
      </w:r>
    </w:p>
    <w:p w14:paraId="38AE6FF2" w14:textId="77777777" w:rsidR="004A00AC" w:rsidRPr="000179A0" w:rsidRDefault="004A00AC" w:rsidP="004A00AC">
      <w:pPr>
        <w:pStyle w:val="a7"/>
        <w:tabs>
          <w:tab w:val="left" w:pos="1946"/>
        </w:tabs>
        <w:ind w:left="360"/>
        <w:jc w:val="both"/>
        <w:rPr>
          <w:rFonts w:ascii="David" w:hAnsi="David" w:cs="David"/>
          <w:sz w:val="24"/>
          <w:szCs w:val="24"/>
          <w:rtl/>
        </w:rPr>
      </w:pPr>
    </w:p>
    <w:p w14:paraId="11F174FC" w14:textId="77777777" w:rsidR="000179A0" w:rsidRPr="000179A0" w:rsidRDefault="004A00AC" w:rsidP="00662090">
      <w:pPr>
        <w:pStyle w:val="a7"/>
        <w:numPr>
          <w:ilvl w:val="0"/>
          <w:numId w:val="52"/>
        </w:numPr>
        <w:tabs>
          <w:tab w:val="left" w:pos="1946"/>
        </w:tabs>
        <w:jc w:val="both"/>
        <w:rPr>
          <w:rFonts w:ascii="David" w:hAnsi="David" w:cs="David"/>
          <w:sz w:val="24"/>
          <w:szCs w:val="24"/>
          <w:rtl/>
        </w:rPr>
      </w:pPr>
      <w:r w:rsidRPr="000179A0">
        <w:rPr>
          <w:rFonts w:ascii="David" w:hAnsi="David" w:cs="David" w:hint="cs"/>
          <w:sz w:val="24"/>
          <w:szCs w:val="24"/>
          <w:highlight w:val="yellow"/>
          <w:rtl/>
        </w:rPr>
        <w:t>התובע צריך להוכיח שחשב שלנתבע הכוונה והיכולת לבצע את האיום.</w:t>
      </w:r>
      <w:r w:rsidR="000179A0" w:rsidRPr="000179A0">
        <w:rPr>
          <w:rFonts w:ascii="David" w:hAnsi="David" w:cs="David" w:hint="cs"/>
          <w:sz w:val="24"/>
          <w:szCs w:val="24"/>
          <w:highlight w:val="yellow"/>
          <w:rtl/>
        </w:rPr>
        <w:t xml:space="preserve">- </w:t>
      </w:r>
      <w:r w:rsidR="000179A0" w:rsidRPr="000179A0">
        <w:rPr>
          <w:rFonts w:ascii="David" w:hAnsi="David" w:cs="David" w:hint="cs"/>
          <w:sz w:val="24"/>
          <w:szCs w:val="24"/>
          <w:rtl/>
        </w:rPr>
        <w:t>גורם שהאדם שמולו יתבצע האיום יניח שיש כוונה ויכולת לבצע את זממו.</w:t>
      </w:r>
    </w:p>
    <w:p w14:paraId="1B1FC54C" w14:textId="77219480" w:rsidR="004A00AC" w:rsidRPr="004A00AC" w:rsidRDefault="004A00AC" w:rsidP="000179A0">
      <w:pPr>
        <w:pStyle w:val="a7"/>
        <w:tabs>
          <w:tab w:val="left" w:pos="1946"/>
        </w:tabs>
        <w:ind w:left="360"/>
        <w:jc w:val="both"/>
        <w:rPr>
          <w:rFonts w:ascii="David" w:hAnsi="David" w:cs="David"/>
          <w:sz w:val="24"/>
          <w:szCs w:val="24"/>
          <w:highlight w:val="yellow"/>
        </w:rPr>
      </w:pPr>
    </w:p>
    <w:p w14:paraId="5582825E" w14:textId="797A3F7E" w:rsidR="004A00AC" w:rsidRDefault="00840DF3" w:rsidP="00031A30">
      <w:pPr>
        <w:rPr>
          <w:rFonts w:ascii="David" w:hAnsi="David" w:cs="David"/>
          <w:sz w:val="24"/>
          <w:szCs w:val="24"/>
          <w:rtl/>
        </w:rPr>
      </w:pPr>
      <w:r w:rsidRPr="00840DF3">
        <w:rPr>
          <w:rFonts w:ascii="David" w:hAnsi="David" w:cs="David" w:hint="cs"/>
          <w:sz w:val="24"/>
          <w:szCs w:val="24"/>
          <w:highlight w:val="darkGray"/>
          <w:rtl/>
        </w:rPr>
        <w:t xml:space="preserve">ס' 24 לפקנ"ז </w:t>
      </w:r>
      <w:r w:rsidRPr="00840DF3">
        <w:rPr>
          <w:rFonts w:ascii="David" w:hAnsi="David" w:cs="David"/>
          <w:sz w:val="24"/>
          <w:szCs w:val="24"/>
          <w:highlight w:val="darkGray"/>
          <w:rtl/>
        </w:rPr>
        <w:t>–</w:t>
      </w:r>
      <w:r w:rsidRPr="00840DF3">
        <w:rPr>
          <w:rFonts w:ascii="David" w:hAnsi="David" w:cs="David" w:hint="cs"/>
          <w:sz w:val="24"/>
          <w:szCs w:val="24"/>
          <w:highlight w:val="darkGray"/>
          <w:rtl/>
        </w:rPr>
        <w:t xml:space="preserve"> הגנות לתקיפה</w:t>
      </w:r>
    </w:p>
    <w:p w14:paraId="4A4B6409" w14:textId="77777777" w:rsidR="00DD1753" w:rsidRPr="00DD1753" w:rsidRDefault="00DD1753" w:rsidP="00DD1753">
      <w:pPr>
        <w:rPr>
          <w:rFonts w:ascii="David" w:hAnsi="David" w:cs="David"/>
          <w:b/>
          <w:bCs/>
          <w:sz w:val="24"/>
          <w:szCs w:val="24"/>
          <w:u w:val="single"/>
          <w:rtl/>
        </w:rPr>
      </w:pPr>
      <w:r w:rsidRPr="00DD1753">
        <w:rPr>
          <w:rFonts w:ascii="David" w:hAnsi="David" w:cs="David" w:hint="cs"/>
          <w:b/>
          <w:bCs/>
          <w:sz w:val="24"/>
          <w:szCs w:val="24"/>
          <w:u w:val="single"/>
          <w:rtl/>
        </w:rPr>
        <w:t xml:space="preserve">יסודות ההגנה הקבועה </w:t>
      </w:r>
      <w:r w:rsidRPr="00DD1753">
        <w:rPr>
          <w:rFonts w:ascii="David" w:hAnsi="David" w:cs="David" w:hint="cs"/>
          <w:b/>
          <w:bCs/>
          <w:sz w:val="24"/>
          <w:szCs w:val="24"/>
          <w:highlight w:val="darkGray"/>
          <w:u w:val="single"/>
          <w:rtl/>
        </w:rPr>
        <w:t>בס' 24(1)</w:t>
      </w:r>
      <w:r w:rsidRPr="00DD1753">
        <w:rPr>
          <w:rFonts w:ascii="David" w:hAnsi="David" w:cs="David" w:hint="cs"/>
          <w:b/>
          <w:bCs/>
          <w:sz w:val="24"/>
          <w:szCs w:val="24"/>
          <w:highlight w:val="darkGray"/>
          <w:rtl/>
        </w:rPr>
        <w:t>-</w:t>
      </w:r>
      <w:r w:rsidRPr="00DD1753">
        <w:rPr>
          <w:rFonts w:ascii="David" w:hAnsi="David" w:cs="David" w:hint="cs"/>
          <w:b/>
          <w:bCs/>
          <w:sz w:val="24"/>
          <w:szCs w:val="24"/>
          <w:rtl/>
        </w:rPr>
        <w:t xml:space="preserve"> </w:t>
      </w:r>
    </w:p>
    <w:p w14:paraId="49498682" w14:textId="3A3688A5" w:rsidR="00DD1753" w:rsidRDefault="00DD1753" w:rsidP="00662090">
      <w:pPr>
        <w:numPr>
          <w:ilvl w:val="0"/>
          <w:numId w:val="53"/>
        </w:numPr>
        <w:rPr>
          <w:rFonts w:ascii="David" w:hAnsi="David" w:cs="David"/>
          <w:sz w:val="24"/>
          <w:szCs w:val="24"/>
        </w:rPr>
      </w:pPr>
      <w:r w:rsidRPr="00DD1753">
        <w:rPr>
          <w:rFonts w:ascii="David" w:hAnsi="David" w:cs="David" w:hint="cs"/>
          <w:sz w:val="24"/>
          <w:szCs w:val="24"/>
          <w:highlight w:val="yellow"/>
          <w:rtl/>
        </w:rPr>
        <w:t>עשה את המעשה בסבירות</w:t>
      </w:r>
      <w:r w:rsidR="00DC60AA" w:rsidRPr="00DC60AA">
        <w:rPr>
          <w:rFonts w:ascii="David" w:hAnsi="David" w:cs="David" w:hint="cs"/>
          <w:sz w:val="24"/>
          <w:szCs w:val="24"/>
          <w:highlight w:val="yellow"/>
          <w:rtl/>
        </w:rPr>
        <w:t>-</w:t>
      </w:r>
      <w:r w:rsidR="00DC60AA">
        <w:rPr>
          <w:rFonts w:ascii="David" w:hAnsi="David" w:cs="David" w:hint="cs"/>
          <w:sz w:val="24"/>
          <w:szCs w:val="24"/>
          <w:rtl/>
        </w:rPr>
        <w:t xml:space="preserve"> "הקם להכותך השכם להכותו".</w:t>
      </w:r>
    </w:p>
    <w:p w14:paraId="0593C4C8" w14:textId="17106084" w:rsidR="00EB3005" w:rsidRDefault="00074E33" w:rsidP="00EB3005">
      <w:pPr>
        <w:shd w:val="clear" w:color="auto" w:fill="FFD966" w:themeFill="accent4" w:themeFillTint="99"/>
        <w:ind w:left="360"/>
        <w:rPr>
          <w:rFonts w:ascii="David" w:hAnsi="David" w:cs="David"/>
          <w:sz w:val="24"/>
          <w:szCs w:val="24"/>
          <w:rtl/>
        </w:rPr>
      </w:pPr>
      <w:r w:rsidRPr="00FA4C03">
        <w:rPr>
          <w:rFonts w:ascii="David" w:hAnsi="David" w:cs="David" w:hint="cs"/>
          <w:b/>
          <w:bCs/>
          <w:sz w:val="24"/>
          <w:szCs w:val="24"/>
          <w:u w:val="single"/>
          <w:rtl/>
        </w:rPr>
        <w:t>פס"ד אלון נ' חדד</w:t>
      </w:r>
      <w:r>
        <w:rPr>
          <w:rFonts w:ascii="David" w:hAnsi="David" w:cs="David" w:hint="cs"/>
          <w:sz w:val="24"/>
          <w:szCs w:val="24"/>
          <w:rtl/>
        </w:rPr>
        <w:t xml:space="preserve"> (רלוונטי גם לס' 24(2)</w:t>
      </w:r>
      <w:r w:rsidR="00FA4C03">
        <w:rPr>
          <w:rFonts w:ascii="David" w:hAnsi="David" w:cs="David" w:hint="cs"/>
          <w:sz w:val="24"/>
          <w:szCs w:val="24"/>
          <w:rtl/>
        </w:rPr>
        <w:t xml:space="preserve">- הסגת גבול במקרקעין): </w:t>
      </w:r>
      <w:r w:rsidR="00F67E19">
        <w:rPr>
          <w:rFonts w:ascii="David" w:hAnsi="David" w:cs="David" w:hint="cs"/>
          <w:sz w:val="24"/>
          <w:szCs w:val="24"/>
          <w:rtl/>
        </w:rPr>
        <w:t xml:space="preserve">חייל שהתארח בבית הוריו, </w:t>
      </w:r>
      <w:r w:rsidR="0005129C">
        <w:rPr>
          <w:rFonts w:ascii="David" w:hAnsi="David" w:cs="David" w:hint="cs"/>
          <w:sz w:val="24"/>
          <w:szCs w:val="24"/>
          <w:rtl/>
        </w:rPr>
        <w:t>הזהיר "עצור או שאני יורה" ו</w:t>
      </w:r>
      <w:r w:rsidR="00375535">
        <w:rPr>
          <w:rFonts w:ascii="David" w:hAnsi="David" w:cs="David" w:hint="cs"/>
          <w:sz w:val="24"/>
          <w:szCs w:val="24"/>
          <w:rtl/>
        </w:rPr>
        <w:t>יר</w:t>
      </w:r>
      <w:r w:rsidR="00F67E19">
        <w:rPr>
          <w:rFonts w:ascii="David" w:hAnsi="David" w:cs="David" w:hint="cs"/>
          <w:sz w:val="24"/>
          <w:szCs w:val="24"/>
          <w:rtl/>
        </w:rPr>
        <w:t>ה בו</w:t>
      </w:r>
      <w:r w:rsidR="00842297">
        <w:rPr>
          <w:rFonts w:ascii="David" w:hAnsi="David" w:cs="David" w:hint="cs"/>
          <w:sz w:val="24"/>
          <w:szCs w:val="24"/>
          <w:rtl/>
        </w:rPr>
        <w:t xml:space="preserve"> כי חשב שיש לו נשק</w:t>
      </w:r>
      <w:r w:rsidR="0005129C">
        <w:rPr>
          <w:rFonts w:ascii="David" w:hAnsi="David" w:cs="David" w:hint="cs"/>
          <w:sz w:val="24"/>
          <w:szCs w:val="24"/>
          <w:rtl/>
        </w:rPr>
        <w:t>.</w:t>
      </w:r>
      <w:r w:rsidR="00EB3005">
        <w:rPr>
          <w:rFonts w:ascii="David" w:hAnsi="David" w:cs="David" w:hint="cs"/>
          <w:sz w:val="24"/>
          <w:szCs w:val="24"/>
          <w:rtl/>
        </w:rPr>
        <w:t xml:space="preserve"> מבחינה אובייקטיבית לא נשקפה סכנה לחייו ומבחינה סובייקטיבית בעיניו כן. איך נתייחס לזה?</w:t>
      </w:r>
    </w:p>
    <w:p w14:paraId="6A536F0F" w14:textId="177C0B53" w:rsidR="00EB3005" w:rsidRDefault="00EB3005" w:rsidP="001E4C68">
      <w:pPr>
        <w:shd w:val="clear" w:color="auto" w:fill="FFD966" w:themeFill="accent4" w:themeFillTint="99"/>
        <w:ind w:left="360"/>
        <w:rPr>
          <w:rFonts w:ascii="David" w:hAnsi="David" w:cs="David"/>
          <w:sz w:val="24"/>
          <w:szCs w:val="24"/>
          <w:rtl/>
        </w:rPr>
      </w:pPr>
      <w:r>
        <w:rPr>
          <w:rFonts w:ascii="David" w:hAnsi="David" w:cs="David" w:hint="cs"/>
          <w:b/>
          <w:bCs/>
          <w:sz w:val="24"/>
          <w:szCs w:val="24"/>
          <w:rtl/>
        </w:rPr>
        <w:t>ארבל</w:t>
      </w:r>
      <w:r w:rsidR="00F24BAB">
        <w:rPr>
          <w:rFonts w:ascii="David" w:hAnsi="David" w:cs="David" w:hint="cs"/>
          <w:b/>
          <w:bCs/>
          <w:sz w:val="24"/>
          <w:szCs w:val="24"/>
          <w:rtl/>
        </w:rPr>
        <w:t xml:space="preserve"> </w:t>
      </w:r>
      <w:r w:rsidR="001E4C68" w:rsidRPr="001E4C68">
        <w:rPr>
          <w:rFonts w:ascii="David" w:hAnsi="David" w:cs="David" w:hint="cs"/>
          <w:sz w:val="24"/>
          <w:szCs w:val="24"/>
          <w:u w:val="single"/>
          <w:rtl/>
        </w:rPr>
        <w:t>צריך לבחון את שאלת הסבירות בתוך ההקשר</w:t>
      </w:r>
      <w:r w:rsidR="001E4C68" w:rsidRPr="001E4C68">
        <w:rPr>
          <w:rFonts w:ascii="David" w:hAnsi="David" w:cs="David" w:hint="cs"/>
          <w:sz w:val="24"/>
          <w:szCs w:val="24"/>
          <w:rtl/>
        </w:rPr>
        <w:t>. הנתבע האמין בצורה כנה שהוא נמצא בסיטואציה של הגנה עצמית, ולכן יש לתת לו הגנה מפני תקיפה, לאור הנסיבות המסוימות שבהן היה שרוי</w:t>
      </w:r>
    </w:p>
    <w:p w14:paraId="0CCB24A8" w14:textId="65A223B4" w:rsidR="00152084" w:rsidRDefault="0011752F" w:rsidP="001E4C68">
      <w:pPr>
        <w:shd w:val="clear" w:color="auto" w:fill="FFD966" w:themeFill="accent4" w:themeFillTint="99"/>
        <w:ind w:left="360"/>
        <w:rPr>
          <w:rFonts w:ascii="David" w:hAnsi="David" w:cs="David"/>
          <w:sz w:val="24"/>
          <w:szCs w:val="24"/>
          <w:rtl/>
        </w:rPr>
      </w:pPr>
      <w:r>
        <w:rPr>
          <w:rFonts w:ascii="David" w:hAnsi="David" w:cs="David" w:hint="cs"/>
          <w:b/>
          <w:bCs/>
          <w:sz w:val="24"/>
          <w:szCs w:val="24"/>
          <w:rtl/>
        </w:rPr>
        <w:t xml:space="preserve">נקבע </w:t>
      </w:r>
      <w:r>
        <w:rPr>
          <w:rFonts w:ascii="David" w:hAnsi="David" w:cs="David" w:hint="cs"/>
          <w:sz w:val="24"/>
          <w:szCs w:val="24"/>
          <w:rtl/>
        </w:rPr>
        <w:t xml:space="preserve">תחושת סכנה אמנם נבחנת במונחים של סבירות (אובייקטיבית), אבל הסבירות [המוכרת לנו בד"כ בבחינה אובייקטיבית] נבחנת בהתאם לנסיבות המסוימות שמי שמתגונן נמצא בהן. </w:t>
      </w:r>
      <w:r w:rsidRPr="0011752F">
        <w:rPr>
          <w:rFonts w:ascii="David" w:hAnsi="David" w:cs="David" w:hint="cs"/>
          <w:b/>
          <w:bCs/>
          <w:sz w:val="24"/>
          <w:szCs w:val="24"/>
          <w:rtl/>
        </w:rPr>
        <w:t>יש סובייקטיביות במונח שאנחנו רגילים לדבר עליו במונחים אובייקטיבים</w:t>
      </w:r>
      <w:r w:rsidRPr="0011752F">
        <w:rPr>
          <w:rFonts w:ascii="David" w:hAnsi="David" w:cs="David" w:hint="cs"/>
          <w:sz w:val="24"/>
          <w:szCs w:val="24"/>
          <w:rtl/>
        </w:rPr>
        <w:t>. מתחשבים</w:t>
      </w:r>
      <w:r>
        <w:rPr>
          <w:rFonts w:ascii="David" w:hAnsi="David" w:cs="David" w:hint="cs"/>
          <w:sz w:val="24"/>
          <w:szCs w:val="24"/>
          <w:rtl/>
        </w:rPr>
        <w:t xml:space="preserve"> בתחושת האיום שאותו חייל היה נמצא באותו רגע. מכניסים אלמנט סובייקטיבי לסבירות הנדרשת.</w:t>
      </w:r>
    </w:p>
    <w:p w14:paraId="1840989E" w14:textId="111BB6D7" w:rsidR="00B02C30" w:rsidRPr="00DD1753" w:rsidRDefault="00B02C30" w:rsidP="001E4C68">
      <w:pPr>
        <w:shd w:val="clear" w:color="auto" w:fill="FFD966" w:themeFill="accent4" w:themeFillTint="99"/>
        <w:ind w:left="360"/>
        <w:rPr>
          <w:rFonts w:ascii="David" w:hAnsi="David" w:cs="David"/>
          <w:sz w:val="24"/>
          <w:szCs w:val="24"/>
        </w:rPr>
      </w:pPr>
      <w:r>
        <w:rPr>
          <w:rFonts w:ascii="David" w:hAnsi="David" w:cs="David" w:hint="cs"/>
          <w:b/>
          <w:bCs/>
          <w:sz w:val="24"/>
          <w:szCs w:val="24"/>
          <w:rtl/>
        </w:rPr>
        <w:t xml:space="preserve">אם האדם חשש לחייו </w:t>
      </w:r>
      <w:r>
        <w:rPr>
          <w:rFonts w:ascii="David" w:hAnsi="David" w:cs="David"/>
          <w:b/>
          <w:bCs/>
          <w:sz w:val="24"/>
          <w:szCs w:val="24"/>
          <w:rtl/>
        </w:rPr>
        <w:t>–</w:t>
      </w:r>
      <w:r>
        <w:rPr>
          <w:rFonts w:ascii="David" w:hAnsi="David" w:cs="David" w:hint="cs"/>
          <w:b/>
          <w:bCs/>
          <w:sz w:val="24"/>
          <w:szCs w:val="24"/>
          <w:rtl/>
        </w:rPr>
        <w:t xml:space="preserve"> פעל בסבירות כי רצה למנוע אובדן חיים.</w:t>
      </w:r>
    </w:p>
    <w:p w14:paraId="24BA0FE1" w14:textId="27FEF857" w:rsidR="00DD1753" w:rsidRPr="00DD1753" w:rsidRDefault="00DD1753" w:rsidP="00662090">
      <w:pPr>
        <w:numPr>
          <w:ilvl w:val="0"/>
          <w:numId w:val="53"/>
        </w:numPr>
        <w:rPr>
          <w:rFonts w:ascii="David" w:hAnsi="David" w:cs="David"/>
          <w:sz w:val="24"/>
          <w:szCs w:val="24"/>
        </w:rPr>
      </w:pPr>
      <w:r w:rsidRPr="00DD1753">
        <w:rPr>
          <w:rFonts w:ascii="David" w:hAnsi="David" w:cs="David" w:hint="cs"/>
          <w:sz w:val="24"/>
          <w:szCs w:val="24"/>
          <w:highlight w:val="yellow"/>
          <w:rtl/>
        </w:rPr>
        <w:t xml:space="preserve">הגנה על פגיעה בחיים, בגוף, חירות או </w:t>
      </w:r>
      <w:r w:rsidRPr="00DD1753">
        <w:rPr>
          <w:rFonts w:ascii="David" w:hAnsi="David" w:cs="David" w:hint="cs"/>
          <w:sz w:val="24"/>
          <w:szCs w:val="24"/>
          <w:highlight w:val="yellow"/>
          <w:u w:val="single"/>
          <w:rtl/>
        </w:rPr>
        <w:t>רכוש</w:t>
      </w:r>
      <w:r w:rsidRPr="00DD1753">
        <w:rPr>
          <w:rFonts w:ascii="David" w:hAnsi="David" w:cs="David" w:hint="cs"/>
          <w:sz w:val="24"/>
          <w:szCs w:val="24"/>
          <w:highlight w:val="yellow"/>
          <w:rtl/>
        </w:rPr>
        <w:t xml:space="preserve">. </w:t>
      </w:r>
      <w:r w:rsidRPr="00DD1753">
        <w:rPr>
          <w:rFonts w:ascii="David" w:hAnsi="David" w:cs="David"/>
          <w:sz w:val="24"/>
          <w:szCs w:val="24"/>
          <w:highlight w:val="yellow"/>
        </w:rPr>
        <w:sym w:font="Wingdings" w:char="F0DF"/>
      </w:r>
      <w:r w:rsidRPr="00DD1753">
        <w:rPr>
          <w:rFonts w:ascii="David" w:hAnsi="David" w:cs="David" w:hint="cs"/>
          <w:sz w:val="24"/>
          <w:szCs w:val="24"/>
          <w:rtl/>
        </w:rPr>
        <w:t xml:space="preserve"> כאשר תקפתי תוך ניסיון להגן על רכוש.</w:t>
      </w:r>
      <w:r w:rsidR="003F24DE">
        <w:rPr>
          <w:rFonts w:ascii="David" w:hAnsi="David" w:cs="David" w:hint="cs"/>
          <w:sz w:val="24"/>
          <w:szCs w:val="24"/>
          <w:rtl/>
        </w:rPr>
        <w:t xml:space="preserve"> "חוק דרומי"- הגנה שנועדה להרחיב את היכולת של בנאדם להתגונן מפני מי שנכנס לו הביתה.</w:t>
      </w:r>
    </w:p>
    <w:p w14:paraId="10FFFEBC" w14:textId="2ED98AEB" w:rsidR="00DD1753" w:rsidRPr="00DD1753" w:rsidRDefault="00DD1753" w:rsidP="00662090">
      <w:pPr>
        <w:numPr>
          <w:ilvl w:val="0"/>
          <w:numId w:val="53"/>
        </w:numPr>
        <w:rPr>
          <w:rFonts w:ascii="David" w:hAnsi="David" w:cs="David"/>
          <w:sz w:val="24"/>
          <w:szCs w:val="24"/>
          <w:highlight w:val="yellow"/>
        </w:rPr>
      </w:pPr>
      <w:r w:rsidRPr="00DD1753">
        <w:rPr>
          <w:rFonts w:ascii="David" w:hAnsi="David" w:cs="David" w:hint="cs"/>
          <w:sz w:val="24"/>
          <w:szCs w:val="24"/>
          <w:highlight w:val="yellow"/>
          <w:rtl/>
        </w:rPr>
        <w:t>"דרישת הפרופורציה".</w:t>
      </w:r>
      <w:r w:rsidR="003814DB">
        <w:rPr>
          <w:rFonts w:ascii="David" w:hAnsi="David" w:cs="David" w:hint="cs"/>
          <w:sz w:val="24"/>
          <w:szCs w:val="24"/>
          <w:highlight w:val="yellow"/>
          <w:rtl/>
        </w:rPr>
        <w:t xml:space="preserve">- </w:t>
      </w:r>
      <w:r w:rsidR="003814DB" w:rsidRPr="009E7814">
        <w:rPr>
          <w:rFonts w:ascii="David" w:hAnsi="David" w:cs="David" w:hint="cs"/>
          <w:sz w:val="24"/>
          <w:szCs w:val="24"/>
          <w:rtl/>
        </w:rPr>
        <w:t xml:space="preserve">יחס סביר בין הנזק שאתה </w:t>
      </w:r>
      <w:r w:rsidR="009E7814" w:rsidRPr="009E7814">
        <w:rPr>
          <w:rFonts w:ascii="David" w:hAnsi="David" w:cs="David" w:hint="cs"/>
          <w:sz w:val="24"/>
          <w:szCs w:val="24"/>
          <w:rtl/>
        </w:rPr>
        <w:t>חשבת שהולך להיגרם לך וניסית למנוע, לבין הנזק שאתה יצרת, החצנת את הפעולה שלך על האדם השנ</w:t>
      </w:r>
      <w:r w:rsidR="009E7814">
        <w:rPr>
          <w:rFonts w:ascii="David" w:hAnsi="David" w:cs="David" w:hint="cs"/>
          <w:sz w:val="24"/>
          <w:szCs w:val="24"/>
          <w:rtl/>
        </w:rPr>
        <w:t>י.</w:t>
      </w:r>
    </w:p>
    <w:p w14:paraId="3F46BCE6" w14:textId="77777777" w:rsidR="00095C64" w:rsidRPr="00095C64" w:rsidRDefault="00095C64" w:rsidP="00662090">
      <w:pPr>
        <w:pStyle w:val="a7"/>
        <w:numPr>
          <w:ilvl w:val="1"/>
          <w:numId w:val="53"/>
        </w:numPr>
        <w:tabs>
          <w:tab w:val="left" w:pos="1946"/>
        </w:tabs>
        <w:jc w:val="both"/>
        <w:rPr>
          <w:rFonts w:ascii="David" w:hAnsi="David" w:cs="David"/>
          <w:sz w:val="24"/>
          <w:szCs w:val="24"/>
          <w:rtl/>
        </w:rPr>
      </w:pPr>
      <w:r w:rsidRPr="00095C64">
        <w:rPr>
          <w:rFonts w:ascii="David" w:hAnsi="David" w:cs="David" w:hint="cs"/>
          <w:sz w:val="24"/>
          <w:szCs w:val="24"/>
          <w:shd w:val="clear" w:color="auto" w:fill="FBFEB8"/>
          <w:rtl/>
        </w:rPr>
        <w:t xml:space="preserve">*המחוקק מפריד בין </w:t>
      </w:r>
      <w:r w:rsidRPr="00095C64">
        <w:rPr>
          <w:rFonts w:ascii="David" w:hAnsi="David" w:cs="David" w:hint="cs"/>
          <w:sz w:val="24"/>
          <w:szCs w:val="24"/>
          <w:u w:val="single"/>
          <w:shd w:val="clear" w:color="auto" w:fill="FBFEB8"/>
          <w:rtl/>
        </w:rPr>
        <w:t>ההתנהגות הסבירה</w:t>
      </w:r>
      <w:r w:rsidRPr="00095C64">
        <w:rPr>
          <w:rFonts w:ascii="David" w:hAnsi="David" w:cs="David" w:hint="cs"/>
          <w:sz w:val="24"/>
          <w:szCs w:val="24"/>
          <w:shd w:val="clear" w:color="auto" w:fill="FBFEB8"/>
          <w:rtl/>
        </w:rPr>
        <w:t xml:space="preserve"> לבין </w:t>
      </w:r>
      <w:r w:rsidRPr="00095C64">
        <w:rPr>
          <w:rFonts w:ascii="David" w:hAnsi="David" w:cs="David" w:hint="cs"/>
          <w:sz w:val="24"/>
          <w:szCs w:val="24"/>
          <w:u w:val="single"/>
          <w:shd w:val="clear" w:color="auto" w:fill="FBFEB8"/>
          <w:rtl/>
        </w:rPr>
        <w:t>הדרישה שתוצאת ההתנהגות (הנחזית) תהיה סבירה</w:t>
      </w:r>
      <w:r w:rsidRPr="00095C64">
        <w:rPr>
          <w:rFonts w:ascii="David" w:hAnsi="David" w:cs="David" w:hint="cs"/>
          <w:sz w:val="24"/>
          <w:szCs w:val="24"/>
          <w:shd w:val="clear" w:color="auto" w:fill="FBFEB8"/>
          <w:rtl/>
        </w:rPr>
        <w:t>.</w:t>
      </w:r>
      <w:r w:rsidRPr="00095C64">
        <w:rPr>
          <w:rFonts w:ascii="David" w:hAnsi="David" w:cs="David" w:hint="cs"/>
          <w:sz w:val="24"/>
          <w:szCs w:val="24"/>
          <w:rtl/>
        </w:rPr>
        <w:t xml:space="preserve"> נשקול </w:t>
      </w:r>
      <w:r w:rsidRPr="00095C64">
        <w:rPr>
          <w:rFonts w:ascii="David" w:hAnsi="David" w:cs="David" w:hint="cs"/>
          <w:b/>
          <w:bCs/>
          <w:sz w:val="24"/>
          <w:szCs w:val="24"/>
          <w:rtl/>
        </w:rPr>
        <w:t>האם יש פרופורציה בין הנזקים שאני גרמתי לבין מה שיכול היה להיגרם</w:t>
      </w:r>
      <w:r w:rsidRPr="00095C64">
        <w:rPr>
          <w:rFonts w:ascii="David" w:hAnsi="David" w:cs="David" w:hint="cs"/>
          <w:sz w:val="24"/>
          <w:szCs w:val="24"/>
          <w:rtl/>
        </w:rPr>
        <w:t xml:space="preserve">. השוואה בין התוצאות שגרמתי לתוצאה שממנה התגוננתי. </w:t>
      </w:r>
    </w:p>
    <w:p w14:paraId="17C9A377" w14:textId="4801A85C" w:rsidR="00095C64" w:rsidRDefault="00095C64" w:rsidP="00662090">
      <w:pPr>
        <w:pStyle w:val="a7"/>
        <w:numPr>
          <w:ilvl w:val="1"/>
          <w:numId w:val="53"/>
        </w:numPr>
        <w:tabs>
          <w:tab w:val="left" w:pos="1946"/>
        </w:tabs>
        <w:jc w:val="both"/>
        <w:rPr>
          <w:rFonts w:ascii="David" w:hAnsi="David" w:cs="David"/>
          <w:sz w:val="24"/>
          <w:szCs w:val="24"/>
        </w:rPr>
      </w:pPr>
      <w:r w:rsidRPr="00095C64">
        <w:rPr>
          <w:rFonts w:ascii="David" w:hAnsi="David" w:cs="David" w:hint="cs"/>
          <w:sz w:val="24"/>
          <w:szCs w:val="24"/>
          <w:rtl/>
        </w:rPr>
        <w:t xml:space="preserve">אלה </w:t>
      </w:r>
      <w:r w:rsidRPr="00095C64">
        <w:rPr>
          <w:rFonts w:ascii="David" w:hAnsi="David" w:cs="David" w:hint="cs"/>
          <w:b/>
          <w:bCs/>
          <w:sz w:val="24"/>
          <w:szCs w:val="24"/>
          <w:highlight w:val="yellow"/>
          <w:rtl/>
        </w:rPr>
        <w:t>תנאים מצטברים</w:t>
      </w:r>
      <w:r w:rsidRPr="00095C64">
        <w:rPr>
          <w:rFonts w:ascii="David" w:hAnsi="David" w:cs="David" w:hint="cs"/>
          <w:sz w:val="24"/>
          <w:szCs w:val="24"/>
          <w:rtl/>
        </w:rPr>
        <w:t xml:space="preserve">. </w:t>
      </w:r>
    </w:p>
    <w:p w14:paraId="02A4A63F" w14:textId="77777777" w:rsidR="00F627F1" w:rsidRPr="00095C64" w:rsidRDefault="00F627F1" w:rsidP="00F627F1">
      <w:pPr>
        <w:pStyle w:val="a7"/>
        <w:tabs>
          <w:tab w:val="left" w:pos="1946"/>
        </w:tabs>
        <w:ind w:left="1080"/>
        <w:jc w:val="both"/>
        <w:rPr>
          <w:rFonts w:ascii="David" w:hAnsi="David" w:cs="David"/>
          <w:sz w:val="24"/>
          <w:szCs w:val="24"/>
          <w:rtl/>
        </w:rPr>
      </w:pPr>
    </w:p>
    <w:p w14:paraId="0749E596" w14:textId="22E5F677" w:rsidR="00F627F1" w:rsidRDefault="00F627F1" w:rsidP="00F627F1">
      <w:pPr>
        <w:tabs>
          <w:tab w:val="left" w:pos="1946"/>
        </w:tabs>
        <w:jc w:val="both"/>
        <w:rPr>
          <w:rFonts w:ascii="David" w:hAnsi="David" w:cs="David"/>
          <w:sz w:val="24"/>
          <w:szCs w:val="24"/>
          <w:rtl/>
        </w:rPr>
      </w:pPr>
      <w:r w:rsidRPr="00BA55A6">
        <w:rPr>
          <w:rFonts w:ascii="David" w:hAnsi="David" w:cs="David" w:hint="cs"/>
          <w:b/>
          <w:bCs/>
          <w:sz w:val="24"/>
          <w:szCs w:val="24"/>
          <w:rtl/>
        </w:rPr>
        <w:lastRenderedPageBreak/>
        <w:t>סעיף קטן 2-</w:t>
      </w:r>
      <w:r>
        <w:rPr>
          <w:rFonts w:ascii="David" w:hAnsi="David" w:cs="David" w:hint="cs"/>
          <w:sz w:val="24"/>
          <w:szCs w:val="24"/>
          <w:rtl/>
        </w:rPr>
        <w:t xml:space="preserve"> דרישת סבירות יותר ספציפית, מצב שבו אדם מסיג גבול למקרקעין. מתי ניתן להשתמש בכוח כדי להוציא מהמקרקעין- מתי זה סביר?</w:t>
      </w:r>
    </w:p>
    <w:p w14:paraId="38F958F9" w14:textId="77777777" w:rsidR="00F627F1" w:rsidRDefault="00F627F1" w:rsidP="00F627F1">
      <w:pPr>
        <w:tabs>
          <w:tab w:val="left" w:pos="1946"/>
        </w:tabs>
        <w:jc w:val="both"/>
        <w:rPr>
          <w:rFonts w:ascii="David" w:hAnsi="David" w:cs="David"/>
          <w:sz w:val="24"/>
          <w:szCs w:val="24"/>
          <w:rtl/>
        </w:rPr>
      </w:pPr>
      <w:r w:rsidRPr="00FF1526">
        <w:rPr>
          <w:rFonts w:ascii="David" w:hAnsi="David" w:cs="David" w:hint="cs"/>
          <w:b/>
          <w:bCs/>
          <w:sz w:val="24"/>
          <w:szCs w:val="24"/>
          <w:rtl/>
        </w:rPr>
        <w:t>סעיף קטן 3</w:t>
      </w:r>
      <w:r>
        <w:rPr>
          <w:rFonts w:ascii="David" w:hAnsi="David" w:cs="David" w:hint="cs"/>
          <w:sz w:val="24"/>
          <w:szCs w:val="24"/>
          <w:rtl/>
        </w:rPr>
        <w:t>- אותו הדבר עבור מיטלטלין.</w:t>
      </w:r>
    </w:p>
    <w:p w14:paraId="50D72C1C" w14:textId="77777777" w:rsidR="00F627F1" w:rsidRDefault="00F627F1" w:rsidP="00F627F1">
      <w:pPr>
        <w:tabs>
          <w:tab w:val="left" w:pos="1946"/>
        </w:tabs>
        <w:jc w:val="both"/>
        <w:rPr>
          <w:rFonts w:ascii="David" w:hAnsi="David" w:cs="David"/>
          <w:sz w:val="24"/>
          <w:szCs w:val="24"/>
          <w:rtl/>
        </w:rPr>
      </w:pPr>
      <w:r w:rsidRPr="00FF1526">
        <w:rPr>
          <w:rFonts w:ascii="David" w:hAnsi="David" w:cs="David" w:hint="cs"/>
          <w:b/>
          <w:bCs/>
          <w:sz w:val="24"/>
          <w:szCs w:val="24"/>
          <w:rtl/>
        </w:rPr>
        <w:t>סעיף קטן 4-</w:t>
      </w:r>
      <w:r>
        <w:rPr>
          <w:rFonts w:ascii="David" w:hAnsi="David" w:cs="David" w:hint="cs"/>
          <w:sz w:val="24"/>
          <w:szCs w:val="24"/>
          <w:rtl/>
        </w:rPr>
        <w:t xml:space="preserve"> הגנה לשוטרים, אנשים שפועלים מכוח צו.</w:t>
      </w:r>
    </w:p>
    <w:p w14:paraId="69C41E56" w14:textId="6B2D0307" w:rsidR="00F627F1" w:rsidRDefault="00F627F1" w:rsidP="00F627F1">
      <w:pPr>
        <w:tabs>
          <w:tab w:val="left" w:pos="1946"/>
        </w:tabs>
        <w:jc w:val="both"/>
        <w:rPr>
          <w:rFonts w:ascii="David" w:hAnsi="David" w:cs="David"/>
          <w:sz w:val="24"/>
          <w:szCs w:val="24"/>
          <w:rtl/>
        </w:rPr>
      </w:pPr>
      <w:r w:rsidRPr="00BA55A6">
        <w:rPr>
          <w:rFonts w:ascii="David" w:hAnsi="David" w:cs="David" w:hint="cs"/>
          <w:b/>
          <w:bCs/>
          <w:sz w:val="24"/>
          <w:szCs w:val="24"/>
          <w:rtl/>
        </w:rPr>
        <w:t>סעיף</w:t>
      </w:r>
      <w:r>
        <w:rPr>
          <w:rFonts w:ascii="David" w:hAnsi="David" w:cs="David" w:hint="cs"/>
          <w:b/>
          <w:bCs/>
          <w:sz w:val="24"/>
          <w:szCs w:val="24"/>
          <w:rtl/>
        </w:rPr>
        <w:t xml:space="preserve"> קטן</w:t>
      </w:r>
      <w:r w:rsidRPr="00BA55A6">
        <w:rPr>
          <w:rFonts w:ascii="David" w:hAnsi="David" w:cs="David" w:hint="cs"/>
          <w:b/>
          <w:bCs/>
          <w:sz w:val="24"/>
          <w:szCs w:val="24"/>
          <w:rtl/>
        </w:rPr>
        <w:t xml:space="preserve"> 5-</w:t>
      </w:r>
      <w:r>
        <w:rPr>
          <w:rFonts w:ascii="David" w:hAnsi="David" w:cs="David" w:hint="cs"/>
          <w:sz w:val="24"/>
          <w:szCs w:val="24"/>
          <w:rtl/>
        </w:rPr>
        <w:t xml:space="preserve"> סעיף הגנה שמגן על מי שכולא במקרה של תקיפה על מי שתוקף מתוך רצון להגן על אדם שנמצא במצב של אי שפיות -עליו או על מי שבסביבתו. רצה להגן על חיי מי שנמצא במצב של אי שפיות. (דומה לכליאת שווא).</w:t>
      </w:r>
    </w:p>
    <w:p w14:paraId="23CCC63A" w14:textId="77777777" w:rsidR="00F627F1" w:rsidRDefault="00F627F1" w:rsidP="00F627F1">
      <w:pPr>
        <w:tabs>
          <w:tab w:val="left" w:pos="1946"/>
        </w:tabs>
        <w:jc w:val="both"/>
        <w:rPr>
          <w:rFonts w:ascii="David" w:hAnsi="David" w:cs="David"/>
          <w:sz w:val="24"/>
          <w:szCs w:val="24"/>
          <w:rtl/>
        </w:rPr>
      </w:pPr>
      <w:r w:rsidRPr="00BA55A6">
        <w:rPr>
          <w:rFonts w:ascii="David" w:hAnsi="David" w:cs="David" w:hint="cs"/>
          <w:b/>
          <w:bCs/>
          <w:sz w:val="24"/>
          <w:szCs w:val="24"/>
          <w:rtl/>
        </w:rPr>
        <w:t>סעיף</w:t>
      </w:r>
      <w:r>
        <w:rPr>
          <w:rFonts w:ascii="David" w:hAnsi="David" w:cs="David" w:hint="cs"/>
          <w:b/>
          <w:bCs/>
          <w:sz w:val="24"/>
          <w:szCs w:val="24"/>
          <w:rtl/>
        </w:rPr>
        <w:t xml:space="preserve"> קטן</w:t>
      </w:r>
      <w:r w:rsidRPr="00BA55A6">
        <w:rPr>
          <w:rFonts w:ascii="David" w:hAnsi="David" w:cs="David" w:hint="cs"/>
          <w:b/>
          <w:bCs/>
          <w:sz w:val="24"/>
          <w:szCs w:val="24"/>
          <w:rtl/>
        </w:rPr>
        <w:t xml:space="preserve"> </w:t>
      </w:r>
      <w:r>
        <w:rPr>
          <w:rFonts w:ascii="David" w:hAnsi="David" w:cs="David" w:hint="cs"/>
          <w:b/>
          <w:bCs/>
          <w:sz w:val="24"/>
          <w:szCs w:val="24"/>
          <w:rtl/>
        </w:rPr>
        <w:t>6-</w:t>
      </w:r>
      <w:r>
        <w:rPr>
          <w:rFonts w:ascii="David" w:hAnsi="David" w:cs="David" w:hint="cs"/>
          <w:sz w:val="24"/>
          <w:szCs w:val="24"/>
          <w:rtl/>
        </w:rPr>
        <w:t xml:space="preserve"> דומה ל-,4 הגנה על חיילים ככל שפעלו לפי דין.</w:t>
      </w:r>
    </w:p>
    <w:p w14:paraId="01DD51A7" w14:textId="77777777" w:rsidR="00F627F1" w:rsidRDefault="00F627F1" w:rsidP="00F627F1">
      <w:pPr>
        <w:tabs>
          <w:tab w:val="left" w:pos="1946"/>
        </w:tabs>
        <w:jc w:val="both"/>
        <w:rPr>
          <w:rFonts w:ascii="David" w:hAnsi="David" w:cs="David"/>
          <w:sz w:val="24"/>
          <w:szCs w:val="24"/>
          <w:rtl/>
        </w:rPr>
      </w:pPr>
      <w:r w:rsidRPr="00BA55A6">
        <w:rPr>
          <w:rFonts w:ascii="David" w:hAnsi="David" w:cs="David" w:hint="cs"/>
          <w:b/>
          <w:bCs/>
          <w:sz w:val="24"/>
          <w:szCs w:val="24"/>
          <w:rtl/>
        </w:rPr>
        <w:t>סעיף קטן 7 נמחק</w:t>
      </w:r>
      <w:r>
        <w:rPr>
          <w:rFonts w:ascii="David" w:hAnsi="David" w:cs="David" w:hint="cs"/>
          <w:sz w:val="24"/>
          <w:szCs w:val="24"/>
          <w:rtl/>
        </w:rPr>
        <w:t xml:space="preserve">, בוטל- </w:t>
      </w:r>
      <w:r w:rsidRPr="007E112D">
        <w:rPr>
          <w:rFonts w:ascii="David" w:hAnsi="David" w:cs="David" w:hint="cs"/>
          <w:b/>
          <w:bCs/>
          <w:sz w:val="24"/>
          <w:szCs w:val="24"/>
          <w:rtl/>
        </w:rPr>
        <w:t>הסעיף הזה במקור היה סעיף שאפשר הגנה להורה/אפוטרופוס/מורה</w:t>
      </w:r>
      <w:r>
        <w:rPr>
          <w:rFonts w:ascii="David" w:hAnsi="David" w:cs="David" w:hint="cs"/>
          <w:sz w:val="24"/>
          <w:szCs w:val="24"/>
          <w:rtl/>
        </w:rPr>
        <w:t xml:space="preserve">. עולם הערכים מאוד השתנה. בעבר זה היה נתפס כדבר סביר שהורה מכה או מורה מכה. הדברים האלה כבר לא משמשים הגנה מפני תקיפה. *זה כן מופיע כהגנה של כליאת שווא- לפרק זמן מסוים סביר. *נראה שהפסיקה אומרת ששימוש באלימות של מורה כלפי תלמידיו נוגד את השקפת העולם הישראלית. לעומת ריתוק תלמיד [כליאת שווא ארעית]. </w:t>
      </w:r>
    </w:p>
    <w:p w14:paraId="22921816" w14:textId="69E3907D" w:rsidR="00F627F1" w:rsidRDefault="00F627F1" w:rsidP="00F627F1">
      <w:pPr>
        <w:tabs>
          <w:tab w:val="left" w:pos="1946"/>
        </w:tabs>
        <w:jc w:val="both"/>
        <w:rPr>
          <w:rFonts w:ascii="David" w:hAnsi="David" w:cs="David"/>
          <w:sz w:val="24"/>
          <w:szCs w:val="24"/>
          <w:rtl/>
        </w:rPr>
      </w:pPr>
      <w:r w:rsidRPr="008B2432">
        <w:rPr>
          <w:rFonts w:ascii="David" w:hAnsi="David" w:cs="David" w:hint="cs"/>
          <w:b/>
          <w:bCs/>
          <w:sz w:val="24"/>
          <w:szCs w:val="24"/>
          <w:rtl/>
        </w:rPr>
        <w:t>סעיף קטן 8</w:t>
      </w:r>
      <w:r w:rsidR="008B2432">
        <w:rPr>
          <w:rFonts w:ascii="David" w:hAnsi="David" w:cs="David" w:hint="cs"/>
          <w:sz w:val="24"/>
          <w:szCs w:val="24"/>
          <w:rtl/>
        </w:rPr>
        <w:t xml:space="preserve">- </w:t>
      </w:r>
      <w:r w:rsidRPr="00BA55A6">
        <w:rPr>
          <w:rFonts w:ascii="David" w:hAnsi="David" w:cs="David" w:hint="cs"/>
          <w:sz w:val="24"/>
          <w:szCs w:val="24"/>
          <w:highlight w:val="yellow"/>
          <w:rtl/>
        </w:rPr>
        <w:t>נועד להגן על רופאים וגורמים רפואיים.</w:t>
      </w:r>
      <w:r>
        <w:rPr>
          <w:rFonts w:ascii="David" w:hAnsi="David" w:cs="David" w:hint="cs"/>
          <w:sz w:val="24"/>
          <w:szCs w:val="24"/>
          <w:rtl/>
        </w:rPr>
        <w:t xml:space="preserve"> </w:t>
      </w:r>
      <w:r w:rsidRPr="007E112D">
        <w:rPr>
          <w:rFonts w:ascii="David" w:hAnsi="David" w:cs="David" w:hint="cs"/>
          <w:b/>
          <w:bCs/>
          <w:sz w:val="24"/>
          <w:szCs w:val="24"/>
          <w:rtl/>
        </w:rPr>
        <w:t>במצב חירום-ההנחה היא שאין זמן לקבל הסכמה של מטופל</w:t>
      </w:r>
      <w:r w:rsidRPr="007E112D">
        <w:rPr>
          <w:rFonts w:ascii="David" w:hAnsi="David" w:cs="David" w:hint="cs"/>
          <w:sz w:val="24"/>
          <w:szCs w:val="24"/>
          <w:rtl/>
        </w:rPr>
        <w:t>.</w:t>
      </w:r>
      <w:r>
        <w:rPr>
          <w:rFonts w:ascii="David" w:hAnsi="David" w:cs="David" w:hint="cs"/>
          <w:sz w:val="24"/>
          <w:szCs w:val="24"/>
          <w:rtl/>
        </w:rPr>
        <w:t xml:space="preserve"> ס' 23 אומר שימוש בכוח בכוונה ללא הסכמה=תקיפה. סעיף 8 נועד להתמודד עם המצב הזה.</w:t>
      </w:r>
    </w:p>
    <w:p w14:paraId="61E2B5B0" w14:textId="321817CA" w:rsidR="00840DF3" w:rsidRDefault="00C868FE" w:rsidP="00840DF3">
      <w:pPr>
        <w:rPr>
          <w:rFonts w:ascii="David" w:hAnsi="David" w:cs="David"/>
          <w:sz w:val="24"/>
          <w:szCs w:val="24"/>
          <w:rtl/>
        </w:rPr>
      </w:pPr>
      <w:r>
        <w:rPr>
          <w:rFonts w:ascii="David" w:hAnsi="David" w:cs="David" w:hint="cs"/>
          <w:sz w:val="24"/>
          <w:szCs w:val="24"/>
          <w:rtl/>
        </w:rPr>
        <w:t xml:space="preserve">אם לא היה הסעיף הזה רופאים היו מפחדים </w:t>
      </w:r>
      <w:r w:rsidR="007642B4">
        <w:rPr>
          <w:rFonts w:ascii="David" w:hAnsi="David" w:cs="David" w:hint="cs"/>
          <w:sz w:val="24"/>
          <w:szCs w:val="24"/>
          <w:rtl/>
        </w:rPr>
        <w:t>לבצע ניתוחים כשאנשים מחוסרי הכרה מהחשש שיתבעו אותם</w:t>
      </w:r>
      <w:r w:rsidR="005B1D79">
        <w:rPr>
          <w:rFonts w:ascii="David" w:hAnsi="David" w:cs="David" w:hint="cs"/>
          <w:sz w:val="24"/>
          <w:szCs w:val="24"/>
          <w:rtl/>
        </w:rPr>
        <w:t>.</w:t>
      </w:r>
    </w:p>
    <w:p w14:paraId="20A29F7B" w14:textId="77777777" w:rsidR="00ED5DD9" w:rsidRDefault="005B1D79" w:rsidP="00840DF3">
      <w:pPr>
        <w:rPr>
          <w:rFonts w:ascii="David" w:hAnsi="David" w:cs="David"/>
          <w:sz w:val="24"/>
          <w:szCs w:val="24"/>
          <w:rtl/>
        </w:rPr>
      </w:pPr>
      <w:r>
        <w:rPr>
          <w:rFonts w:ascii="David" w:hAnsi="David" w:cs="David" w:hint="cs"/>
          <w:sz w:val="24"/>
          <w:szCs w:val="24"/>
          <w:rtl/>
        </w:rPr>
        <w:t xml:space="preserve">מה קורה </w:t>
      </w:r>
      <w:r w:rsidR="00420980">
        <w:rPr>
          <w:rFonts w:ascii="David" w:hAnsi="David" w:cs="David" w:hint="cs"/>
          <w:sz w:val="24"/>
          <w:szCs w:val="24"/>
          <w:rtl/>
        </w:rPr>
        <w:t>כשאדם לא מחוסר הכרה</w:t>
      </w:r>
      <w:r w:rsidR="00ED5DD9">
        <w:rPr>
          <w:rFonts w:ascii="David" w:hAnsi="David" w:cs="David" w:hint="cs"/>
          <w:sz w:val="24"/>
          <w:szCs w:val="24"/>
          <w:rtl/>
        </w:rPr>
        <w:t xml:space="preserve"> ומסרב לטיפול?</w:t>
      </w:r>
    </w:p>
    <w:p w14:paraId="615562FE" w14:textId="346AD290" w:rsidR="005B1D79" w:rsidRDefault="00ED5DD9" w:rsidP="00861230">
      <w:pPr>
        <w:shd w:val="clear" w:color="auto" w:fill="FFD966" w:themeFill="accent4" w:themeFillTint="99"/>
        <w:rPr>
          <w:rFonts w:ascii="David" w:hAnsi="David" w:cs="David"/>
          <w:sz w:val="24"/>
          <w:szCs w:val="24"/>
          <w:rtl/>
        </w:rPr>
      </w:pPr>
      <w:r w:rsidRPr="00ED5DD9">
        <w:rPr>
          <w:rFonts w:ascii="David" w:hAnsi="David" w:cs="David" w:hint="cs"/>
          <w:b/>
          <w:bCs/>
          <w:sz w:val="24"/>
          <w:szCs w:val="24"/>
          <w:u w:val="single"/>
          <w:rtl/>
        </w:rPr>
        <w:t xml:space="preserve">פס"ד </w:t>
      </w:r>
      <w:proofErr w:type="spellStart"/>
      <w:r w:rsidRPr="00ED5DD9">
        <w:rPr>
          <w:rFonts w:ascii="David" w:hAnsi="David" w:cs="David" w:hint="cs"/>
          <w:b/>
          <w:bCs/>
          <w:sz w:val="24"/>
          <w:szCs w:val="24"/>
          <w:u w:val="single"/>
          <w:rtl/>
        </w:rPr>
        <w:t>קורטאם</w:t>
      </w:r>
      <w:proofErr w:type="spellEnd"/>
      <w:r w:rsidRPr="00ED5DD9">
        <w:rPr>
          <w:rFonts w:ascii="David" w:hAnsi="David" w:cs="David" w:hint="cs"/>
          <w:b/>
          <w:bCs/>
          <w:sz w:val="24"/>
          <w:szCs w:val="24"/>
          <w:u w:val="single"/>
          <w:rtl/>
        </w:rPr>
        <w:t xml:space="preserve"> </w:t>
      </w:r>
      <w:r>
        <w:rPr>
          <w:rFonts w:ascii="David" w:hAnsi="David" w:cs="David" w:hint="cs"/>
          <w:b/>
          <w:bCs/>
          <w:sz w:val="24"/>
          <w:szCs w:val="24"/>
          <w:u w:val="single"/>
          <w:rtl/>
        </w:rPr>
        <w:t xml:space="preserve">: </w:t>
      </w:r>
      <w:r w:rsidR="00692D0E">
        <w:rPr>
          <w:rFonts w:ascii="David" w:hAnsi="David" w:cs="David" w:hint="cs"/>
          <w:sz w:val="24"/>
          <w:szCs w:val="24"/>
          <w:rtl/>
        </w:rPr>
        <w:t>שוטרי</w:t>
      </w:r>
      <w:r w:rsidR="00B41C11">
        <w:rPr>
          <w:rFonts w:ascii="David" w:hAnsi="David" w:cs="David" w:hint="cs"/>
          <w:sz w:val="24"/>
          <w:szCs w:val="24"/>
          <w:rtl/>
        </w:rPr>
        <w:t>ם כ</w:t>
      </w:r>
      <w:r w:rsidR="00692D0E">
        <w:rPr>
          <w:rFonts w:ascii="David" w:hAnsi="David" w:cs="David" w:hint="cs"/>
          <w:sz w:val="24"/>
          <w:szCs w:val="24"/>
          <w:rtl/>
        </w:rPr>
        <w:t>מרדף אחרי נאשם שבלע שקית סמית, מסרב לעשות ניתוח</w:t>
      </w:r>
      <w:r w:rsidR="00B41C11">
        <w:rPr>
          <w:rFonts w:ascii="David" w:hAnsi="David" w:cs="David" w:hint="cs"/>
          <w:sz w:val="24"/>
          <w:szCs w:val="24"/>
          <w:rtl/>
        </w:rPr>
        <w:t xml:space="preserve">. הוא טוען שלא ניתן להשתמש בשקית כראייה נגדו כי היא הושגה בתקיפה שלא כדין. </w:t>
      </w:r>
    </w:p>
    <w:p w14:paraId="011CAEDD" w14:textId="7A5093E6" w:rsidR="00861230" w:rsidRDefault="00861230" w:rsidP="00861230">
      <w:pPr>
        <w:shd w:val="clear" w:color="auto" w:fill="FFD966" w:themeFill="accent4" w:themeFillTint="99"/>
        <w:rPr>
          <w:rFonts w:ascii="David" w:hAnsi="David" w:cs="David"/>
          <w:sz w:val="24"/>
          <w:szCs w:val="24"/>
          <w:rtl/>
        </w:rPr>
      </w:pPr>
      <w:r>
        <w:rPr>
          <w:rFonts w:ascii="David" w:hAnsi="David" w:cs="David" w:hint="cs"/>
          <w:b/>
          <w:bCs/>
          <w:sz w:val="24"/>
          <w:szCs w:val="24"/>
          <w:rtl/>
        </w:rPr>
        <w:t xml:space="preserve">בך </w:t>
      </w:r>
      <w:r>
        <w:rPr>
          <w:rFonts w:ascii="David" w:hAnsi="David" w:cs="David" w:hint="cs"/>
          <w:sz w:val="24"/>
          <w:szCs w:val="24"/>
          <w:rtl/>
        </w:rPr>
        <w:t xml:space="preserve">: </w:t>
      </w:r>
      <w:r w:rsidR="00DA1B5C">
        <w:rPr>
          <w:rFonts w:ascii="David" w:hAnsi="David" w:cs="David" w:hint="cs"/>
          <w:sz w:val="24"/>
          <w:szCs w:val="24"/>
          <w:rtl/>
        </w:rPr>
        <w:t>אדם שמעדיף לסכן את חייו על פני העמדה בפלילים לא חושב בבהירות, אפשר להכריח במקרה כזה טיפול רפואי</w:t>
      </w:r>
      <w:r w:rsidR="006A3EC8">
        <w:rPr>
          <w:rFonts w:ascii="David" w:hAnsi="David" w:cs="David" w:hint="cs"/>
          <w:sz w:val="24"/>
          <w:szCs w:val="24"/>
          <w:rtl/>
        </w:rPr>
        <w:t>.</w:t>
      </w:r>
    </w:p>
    <w:p w14:paraId="0046CF40" w14:textId="1761C949" w:rsidR="006A3EC8" w:rsidRDefault="006A3EC8" w:rsidP="00861230">
      <w:pPr>
        <w:shd w:val="clear" w:color="auto" w:fill="FFD966" w:themeFill="accent4" w:themeFillTint="99"/>
        <w:rPr>
          <w:rFonts w:ascii="David" w:hAnsi="David" w:cs="David"/>
          <w:sz w:val="24"/>
          <w:szCs w:val="24"/>
          <w:rtl/>
        </w:rPr>
      </w:pPr>
      <w:r>
        <w:rPr>
          <w:rFonts w:ascii="David" w:hAnsi="David" w:cs="David" w:hint="cs"/>
          <w:sz w:val="24"/>
          <w:szCs w:val="24"/>
          <w:rtl/>
        </w:rPr>
        <w:t xml:space="preserve">האם יש היגיון בקביעה הזו? פטרונות? </w:t>
      </w:r>
      <w:r w:rsidR="007C077A">
        <w:rPr>
          <w:rFonts w:ascii="David" w:hAnsi="David" w:cs="David" w:hint="cs"/>
          <w:sz w:val="24"/>
          <w:szCs w:val="24"/>
          <w:rtl/>
        </w:rPr>
        <w:t>יש צורך באיזון ולדעת מתי!</w:t>
      </w:r>
    </w:p>
    <w:p w14:paraId="0550CC40" w14:textId="52516605" w:rsidR="007A4DC8" w:rsidRDefault="00FD6B05" w:rsidP="007A4DC8">
      <w:pPr>
        <w:shd w:val="clear" w:color="auto" w:fill="FFD966" w:themeFill="accent4" w:themeFillTint="99"/>
        <w:rPr>
          <w:rFonts w:ascii="David" w:hAnsi="David" w:cs="David"/>
          <w:sz w:val="24"/>
          <w:szCs w:val="24"/>
          <w:rtl/>
        </w:rPr>
      </w:pPr>
      <w:r w:rsidRPr="00620D4C">
        <w:rPr>
          <w:rFonts w:ascii="David" w:hAnsi="David" w:cs="David" w:hint="cs"/>
          <w:b/>
          <w:bCs/>
          <w:sz w:val="24"/>
          <w:szCs w:val="24"/>
          <w:rtl/>
        </w:rPr>
        <w:t>אדם צלול במחשבתו ומסרב</w:t>
      </w:r>
      <w:r>
        <w:rPr>
          <w:rFonts w:ascii="David" w:hAnsi="David" w:cs="David" w:hint="cs"/>
          <w:sz w:val="24"/>
          <w:szCs w:val="24"/>
          <w:rtl/>
        </w:rPr>
        <w:t xml:space="preserve"> </w:t>
      </w:r>
      <w:r>
        <w:rPr>
          <w:rFonts w:ascii="Calibri" w:hAnsi="Calibri" w:cs="Calibri"/>
          <w:sz w:val="24"/>
          <w:szCs w:val="24"/>
          <w:rtl/>
        </w:rPr>
        <w:t>←</w:t>
      </w:r>
      <w:r w:rsidR="006372EA">
        <w:rPr>
          <w:rFonts w:ascii="David" w:hAnsi="David" w:cs="David" w:hint="cs"/>
          <w:sz w:val="24"/>
          <w:szCs w:val="24"/>
          <w:rtl/>
        </w:rPr>
        <w:t>אסור לכפות-</w:t>
      </w:r>
      <w:r>
        <w:rPr>
          <w:rFonts w:ascii="David" w:hAnsi="David" w:cs="David" w:hint="cs"/>
          <w:sz w:val="24"/>
          <w:szCs w:val="24"/>
          <w:rtl/>
        </w:rPr>
        <w:t xml:space="preserve">תקיפה. </w:t>
      </w:r>
      <w:r w:rsidRPr="00620D4C">
        <w:rPr>
          <w:rFonts w:ascii="David" w:hAnsi="David" w:cs="David" w:hint="cs"/>
          <w:b/>
          <w:bCs/>
          <w:sz w:val="24"/>
          <w:szCs w:val="24"/>
          <w:rtl/>
        </w:rPr>
        <w:t>אדם לא צלול (פסיכוזה,</w:t>
      </w:r>
      <w:r w:rsidR="006372EA" w:rsidRPr="00620D4C">
        <w:rPr>
          <w:rFonts w:ascii="David" w:hAnsi="David" w:cs="David" w:hint="cs"/>
          <w:b/>
          <w:bCs/>
          <w:sz w:val="24"/>
          <w:szCs w:val="24"/>
          <w:rtl/>
        </w:rPr>
        <w:t xml:space="preserve"> לא בהכרה) מסרב</w:t>
      </w:r>
      <w:r w:rsidR="006372EA">
        <w:rPr>
          <w:rFonts w:ascii="David" w:hAnsi="David" w:cs="David" w:hint="cs"/>
          <w:sz w:val="24"/>
          <w:szCs w:val="24"/>
          <w:rtl/>
        </w:rPr>
        <w:t xml:space="preserve"> </w:t>
      </w:r>
      <w:r w:rsidR="006372EA">
        <w:rPr>
          <w:rFonts w:ascii="Calibri" w:hAnsi="Calibri" w:cs="Calibri"/>
          <w:sz w:val="24"/>
          <w:szCs w:val="24"/>
          <w:rtl/>
        </w:rPr>
        <w:t>←</w:t>
      </w:r>
      <w:r w:rsidR="006372EA">
        <w:rPr>
          <w:rFonts w:ascii="David" w:hAnsi="David" w:cs="David" w:hint="cs"/>
          <w:sz w:val="24"/>
          <w:szCs w:val="24"/>
          <w:rtl/>
        </w:rPr>
        <w:t xml:space="preserve"> מותר לכפות ולא ייחשב תקיפה.</w:t>
      </w:r>
    </w:p>
    <w:p w14:paraId="0A6534D9" w14:textId="7635E4DA" w:rsidR="00620D4C" w:rsidRDefault="00D7429B" w:rsidP="005653D0">
      <w:pPr>
        <w:shd w:val="clear" w:color="auto" w:fill="FFD966" w:themeFill="accent4" w:themeFillTint="99"/>
        <w:rPr>
          <w:rFonts w:ascii="David" w:hAnsi="David" w:cs="David"/>
          <w:sz w:val="24"/>
          <w:szCs w:val="24"/>
          <w:rtl/>
        </w:rPr>
      </w:pPr>
      <w:r w:rsidRPr="00D7429B">
        <w:rPr>
          <w:rFonts w:ascii="David" w:hAnsi="David" w:cs="David" w:hint="cs"/>
          <w:sz w:val="24"/>
          <w:szCs w:val="24"/>
          <w:rtl/>
        </w:rPr>
        <w:t xml:space="preserve">הוא ההלכה לגבי ההגנה בסיטואציות של תקיפה. גם </w:t>
      </w:r>
      <w:r w:rsidRPr="00D7429B">
        <w:rPr>
          <w:rFonts w:ascii="David" w:hAnsi="David" w:cs="David" w:hint="cs"/>
          <w:b/>
          <w:bCs/>
          <w:sz w:val="24"/>
          <w:szCs w:val="24"/>
          <w:rtl/>
        </w:rPr>
        <w:t>חוק זכויות החולה</w:t>
      </w:r>
      <w:r w:rsidRPr="00D7429B">
        <w:rPr>
          <w:rFonts w:ascii="David" w:hAnsi="David" w:cs="David" w:hint="cs"/>
          <w:sz w:val="24"/>
          <w:szCs w:val="24"/>
          <w:rtl/>
        </w:rPr>
        <w:t xml:space="preserve"> אומר מה לעשות לרופאים. </w:t>
      </w:r>
      <w:r w:rsidRPr="00D7429B">
        <w:rPr>
          <w:rFonts w:ascii="David" w:hAnsi="David" w:cs="David" w:hint="cs"/>
          <w:b/>
          <w:bCs/>
          <w:sz w:val="24"/>
          <w:szCs w:val="24"/>
          <w:rtl/>
        </w:rPr>
        <w:t>רופאים יודעים מה לעשות מ-2 מקורות: פסיקה וחוק.</w:t>
      </w:r>
    </w:p>
    <w:p w14:paraId="5DE3920B" w14:textId="3E02BDF1" w:rsidR="00620D4C" w:rsidRDefault="00620D4C" w:rsidP="00620D4C">
      <w:pPr>
        <w:rPr>
          <w:rFonts w:ascii="David" w:hAnsi="David" w:cs="David"/>
          <w:b/>
          <w:bCs/>
          <w:sz w:val="24"/>
          <w:szCs w:val="24"/>
          <w:rtl/>
        </w:rPr>
      </w:pPr>
      <w:r w:rsidRPr="00620D4C">
        <w:rPr>
          <w:rFonts w:ascii="David" w:hAnsi="David" w:cs="David" w:hint="cs"/>
          <w:b/>
          <w:bCs/>
          <w:sz w:val="24"/>
          <w:szCs w:val="24"/>
          <w:highlight w:val="darkGray"/>
          <w:rtl/>
        </w:rPr>
        <w:t>ס' 15 לחוק זכויות החולה</w:t>
      </w:r>
      <w:r w:rsidRPr="00620D4C">
        <w:rPr>
          <w:rFonts w:ascii="David" w:hAnsi="David" w:cs="David" w:hint="cs"/>
          <w:b/>
          <w:bCs/>
          <w:sz w:val="24"/>
          <w:szCs w:val="24"/>
          <w:rtl/>
        </w:rPr>
        <w:t xml:space="preserve"> </w:t>
      </w:r>
    </w:p>
    <w:p w14:paraId="51CCC4AC" w14:textId="3336359D" w:rsidR="005165EF" w:rsidRDefault="005165EF" w:rsidP="005165EF">
      <w:pPr>
        <w:rPr>
          <w:rFonts w:ascii="David" w:hAnsi="David" w:cs="David"/>
          <w:sz w:val="24"/>
          <w:szCs w:val="24"/>
          <w:rtl/>
        </w:rPr>
      </w:pPr>
      <w:r w:rsidRPr="005165EF">
        <w:rPr>
          <w:rFonts w:ascii="David" w:hAnsi="David" w:cs="David" w:hint="cs"/>
          <w:b/>
          <w:bCs/>
          <w:color w:val="BF8F00" w:themeColor="accent4" w:themeShade="BF"/>
          <w:sz w:val="24"/>
          <w:szCs w:val="24"/>
          <w:u w:val="single"/>
          <w:rtl/>
        </w:rPr>
        <w:t>סעיפים קטנים 1 ו-3</w:t>
      </w:r>
      <w:r w:rsidRPr="005165EF">
        <w:rPr>
          <w:rFonts w:ascii="David" w:hAnsi="David" w:cs="David" w:hint="cs"/>
          <w:color w:val="BF8F00" w:themeColor="accent4" w:themeShade="BF"/>
          <w:sz w:val="24"/>
          <w:szCs w:val="24"/>
          <w:rtl/>
        </w:rPr>
        <w:t xml:space="preserve"> </w:t>
      </w:r>
      <w:r w:rsidRPr="005165EF">
        <w:rPr>
          <w:rFonts w:ascii="David" w:hAnsi="David" w:cs="David" w:hint="cs"/>
          <w:sz w:val="24"/>
          <w:szCs w:val="24"/>
          <w:rtl/>
        </w:rPr>
        <w:t>לא מתמקדים בסיטואציות כאשר אדם בהכרה.</w:t>
      </w:r>
    </w:p>
    <w:p w14:paraId="41B39CEE" w14:textId="4405D6CF" w:rsidR="008416E0" w:rsidRPr="005165EF" w:rsidRDefault="008416E0" w:rsidP="005165EF">
      <w:pPr>
        <w:rPr>
          <w:rFonts w:ascii="David" w:hAnsi="David" w:cs="David"/>
          <w:sz w:val="24"/>
          <w:szCs w:val="24"/>
          <w:rtl/>
        </w:rPr>
      </w:pPr>
      <w:r w:rsidRPr="00BA175F">
        <w:rPr>
          <w:rFonts w:ascii="David" w:hAnsi="David" w:cs="David" w:hint="cs"/>
          <w:b/>
          <w:bCs/>
          <w:color w:val="BF8F00" w:themeColor="accent4" w:themeShade="BF"/>
          <w:sz w:val="24"/>
          <w:szCs w:val="24"/>
          <w:u w:val="single"/>
          <w:rtl/>
        </w:rPr>
        <w:t>סעיף קטן 1:</w:t>
      </w:r>
      <w:r w:rsidR="00BA175F" w:rsidRPr="00BA175F">
        <w:rPr>
          <w:rFonts w:ascii="David" w:hAnsi="David" w:cs="David" w:hint="cs"/>
          <w:color w:val="BF8F00" w:themeColor="accent4" w:themeShade="BF"/>
          <w:sz w:val="24"/>
          <w:szCs w:val="24"/>
          <w:rtl/>
        </w:rPr>
        <w:t xml:space="preserve"> </w:t>
      </w:r>
      <w:r w:rsidR="00BA175F">
        <w:rPr>
          <w:rFonts w:ascii="David" w:hAnsi="David" w:cs="David" w:hint="cs"/>
          <w:sz w:val="24"/>
          <w:szCs w:val="24"/>
          <w:rtl/>
        </w:rPr>
        <w:t xml:space="preserve">דומה להגנה על תקיפה, אין אפשרות לקבל הסכמה או הסכמת </w:t>
      </w:r>
      <w:proofErr w:type="spellStart"/>
      <w:r w:rsidR="00BA175F">
        <w:rPr>
          <w:rFonts w:ascii="David" w:hAnsi="David" w:cs="David" w:hint="cs"/>
          <w:sz w:val="24"/>
          <w:szCs w:val="24"/>
          <w:rtl/>
        </w:rPr>
        <w:t>אפוט</w:t>
      </w:r>
      <w:proofErr w:type="spellEnd"/>
      <w:r w:rsidR="00BA175F">
        <w:rPr>
          <w:rFonts w:ascii="David" w:hAnsi="David" w:cs="David" w:hint="cs"/>
          <w:sz w:val="24"/>
          <w:szCs w:val="24"/>
          <w:rtl/>
        </w:rPr>
        <w:t>'.</w:t>
      </w:r>
    </w:p>
    <w:p w14:paraId="0682B541" w14:textId="6E7FB4D1" w:rsidR="00D36946" w:rsidRPr="00D36946" w:rsidRDefault="00D36946" w:rsidP="00D36946">
      <w:pPr>
        <w:rPr>
          <w:rFonts w:ascii="David" w:hAnsi="David" w:cs="David"/>
          <w:sz w:val="24"/>
          <w:szCs w:val="24"/>
          <w:rtl/>
        </w:rPr>
      </w:pPr>
      <w:r w:rsidRPr="00D36946">
        <w:rPr>
          <w:rFonts w:ascii="David" w:hAnsi="David" w:cs="David" w:hint="cs"/>
          <w:b/>
          <w:bCs/>
          <w:color w:val="BF8F00" w:themeColor="accent4" w:themeShade="BF"/>
          <w:sz w:val="24"/>
          <w:szCs w:val="24"/>
          <w:u w:val="single"/>
          <w:rtl/>
        </w:rPr>
        <w:t>סעיף קטן 2</w:t>
      </w:r>
      <w:r w:rsidRPr="00D36946">
        <w:rPr>
          <w:rFonts w:ascii="David" w:hAnsi="David" w:cs="David" w:hint="cs"/>
          <w:sz w:val="24"/>
          <w:szCs w:val="24"/>
          <w:rtl/>
        </w:rPr>
        <w:t xml:space="preserve">- </w:t>
      </w:r>
      <w:r>
        <w:rPr>
          <w:rFonts w:ascii="David" w:hAnsi="David" w:cs="David" w:hint="cs"/>
          <w:sz w:val="24"/>
          <w:szCs w:val="24"/>
          <w:rtl/>
        </w:rPr>
        <w:t xml:space="preserve">פס"ד </w:t>
      </w:r>
      <w:proofErr w:type="spellStart"/>
      <w:r>
        <w:rPr>
          <w:rFonts w:ascii="David" w:hAnsi="David" w:cs="David" w:hint="cs"/>
          <w:sz w:val="24"/>
          <w:szCs w:val="24"/>
          <w:rtl/>
        </w:rPr>
        <w:t>קורטאם</w:t>
      </w:r>
      <w:proofErr w:type="spellEnd"/>
      <w:r>
        <w:rPr>
          <w:rFonts w:ascii="David" w:hAnsi="David" w:cs="David" w:hint="cs"/>
          <w:sz w:val="24"/>
          <w:szCs w:val="24"/>
          <w:rtl/>
        </w:rPr>
        <w:t xml:space="preserve"> </w:t>
      </w:r>
      <w:r w:rsidR="00F453D2">
        <w:rPr>
          <w:rFonts w:ascii="David" w:hAnsi="David" w:cs="David" w:hint="cs"/>
          <w:sz w:val="24"/>
          <w:szCs w:val="24"/>
          <w:rtl/>
        </w:rPr>
        <w:t xml:space="preserve">היום </w:t>
      </w:r>
      <w:r>
        <w:rPr>
          <w:rFonts w:ascii="David" w:hAnsi="David" w:cs="David" w:hint="cs"/>
          <w:sz w:val="24"/>
          <w:szCs w:val="24"/>
          <w:rtl/>
        </w:rPr>
        <w:t xml:space="preserve">(המקרה הבא). </w:t>
      </w:r>
      <w:r w:rsidRPr="00D36946">
        <w:rPr>
          <w:rFonts w:ascii="David" w:hAnsi="David" w:cs="David" w:hint="cs"/>
          <w:sz w:val="24"/>
          <w:szCs w:val="24"/>
          <w:rtl/>
        </w:rPr>
        <w:t>גם אם אדם מתנגד לטיפול רפואי, הגורם המטפל רשאי לתת לו טיפול רפואי אבל הוא</w:t>
      </w:r>
      <w:r w:rsidRPr="00D36946">
        <w:rPr>
          <w:rFonts w:ascii="David" w:hAnsi="David" w:cs="David" w:hint="cs"/>
          <w:b/>
          <w:bCs/>
          <w:sz w:val="24"/>
          <w:szCs w:val="24"/>
          <w:rtl/>
        </w:rPr>
        <w:t xml:space="preserve"> צריך שוועדת האתיקה תקבל החלטה</w:t>
      </w:r>
      <w:r w:rsidRPr="00D36946">
        <w:rPr>
          <w:rFonts w:ascii="David" w:hAnsi="David" w:cs="David" w:hint="cs"/>
          <w:sz w:val="24"/>
          <w:szCs w:val="24"/>
          <w:rtl/>
        </w:rPr>
        <w:t xml:space="preserve"> </w:t>
      </w:r>
      <w:r w:rsidRPr="00D36946">
        <w:rPr>
          <w:rFonts w:ascii="David" w:hAnsi="David" w:cs="David" w:hint="cs"/>
          <w:b/>
          <w:bCs/>
          <w:sz w:val="24"/>
          <w:szCs w:val="24"/>
          <w:rtl/>
        </w:rPr>
        <w:t xml:space="preserve">והשיקולים שיובילו אותה לקבלת החלטה לתת טיפול רפואי כפוי הם שלושה </w:t>
      </w:r>
      <w:r w:rsidRPr="00D36946">
        <w:rPr>
          <w:rFonts w:ascii="David" w:hAnsi="David" w:cs="David" w:hint="cs"/>
          <w:b/>
          <w:bCs/>
          <w:sz w:val="24"/>
          <w:szCs w:val="24"/>
          <w:u w:val="single"/>
          <w:rtl/>
        </w:rPr>
        <w:t>במצטבר</w:t>
      </w:r>
      <w:r w:rsidRPr="00D36946">
        <w:rPr>
          <w:rFonts w:ascii="David" w:hAnsi="David" w:cs="David" w:hint="cs"/>
          <w:sz w:val="24"/>
          <w:szCs w:val="24"/>
          <w:rtl/>
        </w:rPr>
        <w:t xml:space="preserve"> ("ובלבד ששוכנעה כי נתקיימו כל אלה"):</w:t>
      </w:r>
    </w:p>
    <w:p w14:paraId="5F70316A" w14:textId="73DBFF0A" w:rsidR="00D36946" w:rsidRPr="0062122D" w:rsidRDefault="00D36946" w:rsidP="00662090">
      <w:pPr>
        <w:pStyle w:val="a7"/>
        <w:numPr>
          <w:ilvl w:val="0"/>
          <w:numId w:val="54"/>
        </w:numPr>
        <w:rPr>
          <w:rFonts w:ascii="David" w:hAnsi="David" w:cs="David"/>
          <w:sz w:val="24"/>
          <w:szCs w:val="24"/>
        </w:rPr>
      </w:pPr>
      <w:r w:rsidRPr="002132DD">
        <w:rPr>
          <w:rFonts w:ascii="David" w:hAnsi="David" w:cs="David" w:hint="cs"/>
          <w:sz w:val="24"/>
          <w:szCs w:val="24"/>
          <w:u w:val="single"/>
          <w:rtl/>
        </w:rPr>
        <w:t>כאשר נמסר כל המידע הנדרש למטופל</w:t>
      </w:r>
      <w:r w:rsidRPr="0062122D">
        <w:rPr>
          <w:rFonts w:ascii="David" w:hAnsi="David" w:cs="David" w:hint="cs"/>
          <w:sz w:val="24"/>
          <w:szCs w:val="24"/>
          <w:rtl/>
        </w:rPr>
        <w:t xml:space="preserve"> </w:t>
      </w:r>
      <w:r w:rsidRPr="00D36946">
        <w:sym w:font="Wingdings" w:char="F0DF"/>
      </w:r>
      <w:r w:rsidRPr="0062122D">
        <w:rPr>
          <w:rFonts w:ascii="David" w:hAnsi="David" w:cs="David" w:hint="cs"/>
          <w:sz w:val="24"/>
          <w:szCs w:val="24"/>
          <w:rtl/>
        </w:rPr>
        <w:t xml:space="preserve"> </w:t>
      </w:r>
      <w:r w:rsidRPr="0062122D">
        <w:rPr>
          <w:rFonts w:ascii="David" w:hAnsi="David" w:cs="David" w:hint="cs"/>
          <w:b/>
          <w:bCs/>
          <w:sz w:val="24"/>
          <w:szCs w:val="24"/>
          <w:rtl/>
        </w:rPr>
        <w:t>זו דרישה שקיימת לגורמים רפואיים לגבי כל טיפול רפואי</w:t>
      </w:r>
      <w:r w:rsidRPr="0062122D">
        <w:rPr>
          <w:rFonts w:ascii="David" w:hAnsi="David" w:cs="David" w:hint="cs"/>
          <w:sz w:val="24"/>
          <w:szCs w:val="24"/>
          <w:rtl/>
        </w:rPr>
        <w:t xml:space="preserve">. תמיד גורמים רפואיים נדרשים לגלות את כל המידע הרלוונטי על הטיפול, החלופות לטיפול, הסיכונים והסיכויים של הטיפול והאלטרנטיבות הטיפוליות השונות. </w:t>
      </w:r>
    </w:p>
    <w:p w14:paraId="6E248F30" w14:textId="4BF59DCF" w:rsidR="00D36946" w:rsidRPr="0062122D" w:rsidRDefault="00D36946" w:rsidP="00662090">
      <w:pPr>
        <w:pStyle w:val="a7"/>
        <w:numPr>
          <w:ilvl w:val="0"/>
          <w:numId w:val="54"/>
        </w:numPr>
        <w:rPr>
          <w:rFonts w:ascii="David" w:hAnsi="David" w:cs="David"/>
          <w:sz w:val="24"/>
          <w:szCs w:val="24"/>
        </w:rPr>
      </w:pPr>
      <w:r w:rsidRPr="002132DD">
        <w:rPr>
          <w:rFonts w:ascii="David" w:hAnsi="David" w:cs="David" w:hint="cs"/>
          <w:sz w:val="24"/>
          <w:szCs w:val="24"/>
          <w:u w:val="single"/>
          <w:rtl/>
        </w:rPr>
        <w:t>צפוי שהטיפול ישפר את המצב</w:t>
      </w:r>
      <w:r w:rsidRPr="0062122D">
        <w:rPr>
          <w:rFonts w:ascii="David" w:hAnsi="David" w:cs="David" w:hint="cs"/>
          <w:sz w:val="24"/>
          <w:szCs w:val="24"/>
          <w:rtl/>
        </w:rPr>
        <w:t>. אנחנו נמצאים במצב שדרוש טיפול רפואי ולכן נרצה שהטיפול הרפואי ישפר את המצב הרפואי.</w:t>
      </w:r>
    </w:p>
    <w:p w14:paraId="0B9622EC" w14:textId="3F4C8FE7" w:rsidR="00D36946" w:rsidRPr="0062122D" w:rsidRDefault="00D36946" w:rsidP="00662090">
      <w:pPr>
        <w:pStyle w:val="a7"/>
        <w:numPr>
          <w:ilvl w:val="0"/>
          <w:numId w:val="54"/>
        </w:numPr>
        <w:rPr>
          <w:rFonts w:ascii="David" w:hAnsi="David" w:cs="David"/>
          <w:sz w:val="24"/>
          <w:szCs w:val="24"/>
        </w:rPr>
      </w:pPr>
      <w:r w:rsidRPr="002132DD">
        <w:rPr>
          <w:rFonts w:ascii="David" w:hAnsi="David" w:cs="David" w:hint="cs"/>
          <w:sz w:val="24"/>
          <w:szCs w:val="24"/>
          <w:u w:val="single"/>
          <w:rtl/>
        </w:rPr>
        <w:t>קיים יסוד סביר</w:t>
      </w:r>
      <w:r w:rsidRPr="0062122D">
        <w:rPr>
          <w:rFonts w:ascii="David" w:hAnsi="David" w:cs="David" w:hint="cs"/>
          <w:sz w:val="24"/>
          <w:szCs w:val="24"/>
          <w:rtl/>
        </w:rPr>
        <w:t xml:space="preserve">, סיכוי, להניח שאחרי הטיפול הרפואי המטופל ייתן את הסכמתו למפרע. </w:t>
      </w:r>
    </w:p>
    <w:p w14:paraId="19C65C3A" w14:textId="5068C496" w:rsidR="00D36946" w:rsidRDefault="00D36946" w:rsidP="00662090">
      <w:pPr>
        <w:pStyle w:val="a7"/>
        <w:numPr>
          <w:ilvl w:val="0"/>
          <w:numId w:val="55"/>
        </w:numPr>
        <w:ind w:left="1571"/>
        <w:rPr>
          <w:rFonts w:ascii="David" w:hAnsi="David" w:cs="David"/>
          <w:sz w:val="24"/>
          <w:szCs w:val="24"/>
        </w:rPr>
      </w:pPr>
      <w:r w:rsidRPr="009C5B16">
        <w:rPr>
          <w:rFonts w:ascii="David" w:hAnsi="David" w:cs="David" w:hint="cs"/>
          <w:sz w:val="24"/>
          <w:szCs w:val="24"/>
          <w:rtl/>
        </w:rPr>
        <w:t>יכול לטעון ש"טוב מותי מבית כלא". הוועדה נדרשת לראות אם יש יסוד סביר להניח שהמטופל בדיעבד ישמח שהצילו את חייו.</w:t>
      </w:r>
    </w:p>
    <w:p w14:paraId="5E4A875B" w14:textId="15FD9EAA" w:rsidR="00366451" w:rsidRPr="00366451" w:rsidRDefault="00366451" w:rsidP="00662090">
      <w:pPr>
        <w:pStyle w:val="a7"/>
        <w:numPr>
          <w:ilvl w:val="0"/>
          <w:numId w:val="2"/>
        </w:numPr>
        <w:tabs>
          <w:tab w:val="left" w:pos="1946"/>
          <w:tab w:val="left" w:pos="6278"/>
        </w:tabs>
        <w:jc w:val="both"/>
        <w:rPr>
          <w:rFonts w:ascii="David" w:hAnsi="David" w:cs="David"/>
          <w:sz w:val="24"/>
          <w:szCs w:val="24"/>
          <w:rtl/>
        </w:rPr>
      </w:pPr>
      <w:r w:rsidRPr="00366451">
        <w:rPr>
          <w:rFonts w:ascii="David" w:hAnsi="David" w:cs="David" w:hint="cs"/>
          <w:sz w:val="24"/>
          <w:szCs w:val="24"/>
          <w:rtl/>
        </w:rPr>
        <w:t xml:space="preserve">אם בן אדם נמצא בהכרה, צלול, ומסרב לטיפול נלך לוועדה לפי סעיף 2. </w:t>
      </w:r>
    </w:p>
    <w:p w14:paraId="76BF28FA" w14:textId="77777777" w:rsidR="005653D0" w:rsidRDefault="00BC7386" w:rsidP="005653D0">
      <w:pPr>
        <w:rPr>
          <w:rFonts w:ascii="David" w:hAnsi="David" w:cs="David"/>
          <w:color w:val="BF8F00" w:themeColor="accent4" w:themeShade="BF"/>
          <w:sz w:val="24"/>
          <w:szCs w:val="24"/>
          <w:rtl/>
        </w:rPr>
      </w:pPr>
      <w:r w:rsidRPr="00BC7386">
        <w:rPr>
          <w:rFonts w:ascii="David" w:hAnsi="David" w:cs="David" w:hint="cs"/>
          <w:b/>
          <w:bCs/>
          <w:color w:val="BF8F00" w:themeColor="accent4" w:themeShade="BF"/>
          <w:sz w:val="24"/>
          <w:szCs w:val="24"/>
          <w:u w:val="single"/>
          <w:rtl/>
        </w:rPr>
        <w:lastRenderedPageBreak/>
        <w:t>סעיף קטן 3:</w:t>
      </w:r>
      <w:r>
        <w:rPr>
          <w:rFonts w:ascii="David" w:hAnsi="David" w:cs="David" w:hint="cs"/>
          <w:b/>
          <w:bCs/>
          <w:color w:val="BF8F00" w:themeColor="accent4" w:themeShade="BF"/>
          <w:sz w:val="24"/>
          <w:szCs w:val="24"/>
          <w:u w:val="single"/>
          <w:rtl/>
        </w:rPr>
        <w:t xml:space="preserve"> </w:t>
      </w:r>
      <w:r w:rsidR="00224291">
        <w:rPr>
          <w:rFonts w:ascii="David" w:hAnsi="David" w:cs="David" w:hint="cs"/>
          <w:color w:val="BF8F00" w:themeColor="accent4" w:themeShade="BF"/>
          <w:sz w:val="24"/>
          <w:szCs w:val="24"/>
          <w:rtl/>
        </w:rPr>
        <w:t xml:space="preserve"> </w:t>
      </w:r>
      <w:r w:rsidR="00405B12">
        <w:rPr>
          <w:rFonts w:ascii="David" w:hAnsi="David" w:cs="David" w:hint="cs"/>
          <w:sz w:val="24"/>
          <w:szCs w:val="24"/>
          <w:rtl/>
        </w:rPr>
        <w:t xml:space="preserve">מטופל שלא בהכרה כי סירב לאכול ולכן מאכילים בכפייה. </w:t>
      </w:r>
      <w:r w:rsidR="00405B12" w:rsidRPr="006B290F">
        <w:rPr>
          <w:rFonts w:ascii="David" w:hAnsi="David" w:cs="David" w:hint="cs"/>
          <w:sz w:val="24"/>
          <w:szCs w:val="24"/>
          <w:u w:val="single"/>
          <w:rtl/>
        </w:rPr>
        <w:t>מדובר במצב חירום</w:t>
      </w:r>
      <w:r w:rsidR="00405B12">
        <w:rPr>
          <w:rFonts w:ascii="David" w:hAnsi="David" w:cs="David" w:hint="cs"/>
          <w:sz w:val="24"/>
          <w:szCs w:val="24"/>
          <w:rtl/>
        </w:rPr>
        <w:t xml:space="preserve">, סיטואציה שבה לא ניתן לקבל הסכמה </w:t>
      </w:r>
      <w:r w:rsidR="00405B12">
        <w:rPr>
          <w:rFonts w:ascii="David" w:hAnsi="David" w:cs="David"/>
          <w:sz w:val="24"/>
          <w:szCs w:val="24"/>
          <w:rtl/>
        </w:rPr>
        <w:t>–</w:t>
      </w:r>
      <w:r w:rsidR="00405B12">
        <w:rPr>
          <w:rFonts w:ascii="David" w:hAnsi="David" w:cs="David" w:hint="cs"/>
          <w:sz w:val="24"/>
          <w:szCs w:val="24"/>
          <w:rtl/>
        </w:rPr>
        <w:t xml:space="preserve"> הסעיף מאפשר במצבים מסוימים (שאינם נכנסים לגדר סעיף קטן 1) </w:t>
      </w:r>
      <w:r w:rsidR="00405B12" w:rsidRPr="006B290F">
        <w:rPr>
          <w:rFonts w:ascii="David" w:hAnsi="David" w:cs="David" w:hint="cs"/>
          <w:b/>
          <w:bCs/>
          <w:sz w:val="24"/>
          <w:szCs w:val="24"/>
          <w:rtl/>
        </w:rPr>
        <w:t>באישור של 3 רופאים בכל זאת לבצע טיפול רפואי</w:t>
      </w:r>
      <w:r w:rsidR="00405B12">
        <w:rPr>
          <w:rFonts w:ascii="David" w:hAnsi="David" w:cs="David" w:hint="cs"/>
          <w:sz w:val="24"/>
          <w:szCs w:val="24"/>
          <w:rtl/>
        </w:rPr>
        <w:t xml:space="preserve">. נזהרים לחצות את הקו ולא לכבד את האוטונומיה של המטופל כשהוא מביע רצון. מבקשים </w:t>
      </w:r>
      <w:r w:rsidR="00405B12" w:rsidRPr="006B290F">
        <w:rPr>
          <w:rFonts w:ascii="David" w:hAnsi="David" w:cs="David" w:hint="cs"/>
          <w:b/>
          <w:bCs/>
          <w:sz w:val="24"/>
          <w:szCs w:val="24"/>
          <w:rtl/>
        </w:rPr>
        <w:t>לאזן</w:t>
      </w:r>
      <w:r w:rsidR="00405B12">
        <w:rPr>
          <w:rFonts w:ascii="David" w:hAnsi="David" w:cs="David" w:hint="cs"/>
          <w:sz w:val="24"/>
          <w:szCs w:val="24"/>
          <w:rtl/>
        </w:rPr>
        <w:t xml:space="preserve"> בסיטואציות האלה-הסעיפים האלה </w:t>
      </w:r>
      <w:r w:rsidR="00405B12" w:rsidRPr="006B290F">
        <w:rPr>
          <w:rFonts w:ascii="David" w:hAnsi="David" w:cs="David" w:hint="cs"/>
          <w:b/>
          <w:bCs/>
          <w:sz w:val="24"/>
          <w:szCs w:val="24"/>
          <w:rtl/>
        </w:rPr>
        <w:t>נועדו להגן על אוטונומיה של המטופל</w:t>
      </w:r>
      <w:r w:rsidR="00405B12">
        <w:rPr>
          <w:rFonts w:ascii="David" w:hAnsi="David" w:cs="David" w:hint="cs"/>
          <w:sz w:val="24"/>
          <w:szCs w:val="24"/>
          <w:rtl/>
        </w:rPr>
        <w:t xml:space="preserve"> אך גם מכווני התנהגות של הרופאים, </w:t>
      </w:r>
      <w:r w:rsidR="00405B12" w:rsidRPr="006B290F">
        <w:rPr>
          <w:rFonts w:ascii="David" w:hAnsi="David" w:cs="David" w:hint="cs"/>
          <w:b/>
          <w:bCs/>
          <w:sz w:val="24"/>
          <w:szCs w:val="24"/>
          <w:rtl/>
        </w:rPr>
        <w:t xml:space="preserve">נועדו להגיד לרופאים איך להתנהג בסיטואציות </w:t>
      </w:r>
      <w:proofErr w:type="spellStart"/>
      <w:r w:rsidR="00405B12" w:rsidRPr="006B290F">
        <w:rPr>
          <w:rFonts w:ascii="David" w:hAnsi="David" w:cs="David" w:hint="cs"/>
          <w:b/>
          <w:bCs/>
          <w:sz w:val="24"/>
          <w:szCs w:val="24"/>
          <w:rtl/>
        </w:rPr>
        <w:t>כאלה</w:t>
      </w:r>
      <w:r w:rsidR="00405B12">
        <w:rPr>
          <w:rFonts w:ascii="David" w:hAnsi="David" w:cs="David" w:hint="cs"/>
          <w:sz w:val="24"/>
          <w:szCs w:val="24"/>
          <w:rtl/>
        </w:rPr>
        <w:t>.</w:t>
      </w:r>
      <w:r w:rsidR="000F3422" w:rsidRPr="000F3422">
        <w:rPr>
          <w:rFonts w:ascii="David" w:hAnsi="David" w:cs="David" w:hint="cs"/>
          <w:b/>
          <w:bCs/>
          <w:color w:val="806000" w:themeColor="accent4" w:themeShade="80"/>
          <w:sz w:val="24"/>
          <w:szCs w:val="24"/>
          <w:rtl/>
        </w:rPr>
        <w:t>אם</w:t>
      </w:r>
      <w:proofErr w:type="spellEnd"/>
      <w:r w:rsidR="000F3422" w:rsidRPr="000F3422">
        <w:rPr>
          <w:rFonts w:ascii="David" w:hAnsi="David" w:cs="David" w:hint="cs"/>
          <w:b/>
          <w:bCs/>
          <w:color w:val="806000" w:themeColor="accent4" w:themeShade="80"/>
          <w:sz w:val="24"/>
          <w:szCs w:val="24"/>
          <w:rtl/>
        </w:rPr>
        <w:t xml:space="preserve"> האדם נמצא במצב שלא ניתן לייחס לו הכרה נפשית, לא צלול בדעתו, לא מסרב ממקום של הבנה ותודעה מלאה </w:t>
      </w:r>
      <w:r w:rsidR="000F3422" w:rsidRPr="000F3422">
        <w:rPr>
          <w:rFonts w:ascii="David" w:hAnsi="David" w:cs="David"/>
          <w:b/>
          <w:bCs/>
          <w:color w:val="806000" w:themeColor="accent4" w:themeShade="80"/>
          <w:sz w:val="24"/>
          <w:szCs w:val="24"/>
        </w:rPr>
        <w:sym w:font="Wingdings" w:char="F0DF"/>
      </w:r>
      <w:r w:rsidR="000F3422" w:rsidRPr="000F3422">
        <w:rPr>
          <w:rFonts w:ascii="David" w:hAnsi="David" w:cs="David" w:hint="cs"/>
          <w:b/>
          <w:bCs/>
          <w:color w:val="806000" w:themeColor="accent4" w:themeShade="80"/>
          <w:sz w:val="24"/>
          <w:szCs w:val="24"/>
          <w:rtl/>
        </w:rPr>
        <w:t xml:space="preserve"> נבקש אישור של 3 רופאים כדי לבצע טיפול רפואי.</w:t>
      </w:r>
    </w:p>
    <w:p w14:paraId="0865FF95" w14:textId="71BDFF04" w:rsidR="00366451" w:rsidRDefault="008C0F4C" w:rsidP="005653D0">
      <w:pPr>
        <w:rPr>
          <w:rFonts w:ascii="David" w:hAnsi="David" w:cs="David"/>
          <w:color w:val="BF8F00" w:themeColor="accent4" w:themeShade="BF"/>
          <w:sz w:val="24"/>
          <w:szCs w:val="24"/>
          <w:rtl/>
        </w:rPr>
      </w:pPr>
      <w:r w:rsidRPr="005653D0">
        <w:rPr>
          <w:rFonts w:ascii="David" w:hAnsi="David" w:cs="David" w:hint="cs"/>
          <w:b/>
          <w:bCs/>
          <w:color w:val="BF8F00" w:themeColor="accent4" w:themeShade="BF"/>
          <w:sz w:val="24"/>
          <w:szCs w:val="24"/>
          <w:u w:val="single"/>
          <w:rtl/>
        </w:rPr>
        <w:t>סעיף קטן 8:</w:t>
      </w:r>
      <w:r w:rsidR="00D7429B">
        <w:rPr>
          <w:rFonts w:ascii="David" w:hAnsi="David" w:cs="David" w:hint="cs"/>
          <w:color w:val="BF8F00" w:themeColor="accent4" w:themeShade="BF"/>
          <w:sz w:val="24"/>
          <w:szCs w:val="24"/>
          <w:rtl/>
        </w:rPr>
        <w:t xml:space="preserve"> </w:t>
      </w:r>
      <w:r w:rsidR="00D7429B" w:rsidRPr="005653D0">
        <w:rPr>
          <w:rFonts w:ascii="David" w:hAnsi="David" w:cs="David" w:hint="cs"/>
          <w:sz w:val="24"/>
          <w:szCs w:val="24"/>
          <w:rtl/>
        </w:rPr>
        <w:t>לא אומר דבר לגבי סירו</w:t>
      </w:r>
      <w:r w:rsidR="005653D0" w:rsidRPr="005653D0">
        <w:rPr>
          <w:rFonts w:ascii="David" w:hAnsi="David" w:cs="David" w:hint="cs"/>
          <w:sz w:val="24"/>
          <w:szCs w:val="24"/>
          <w:rtl/>
        </w:rPr>
        <w:t>ב.</w:t>
      </w:r>
    </w:p>
    <w:p w14:paraId="6AED1D0D" w14:textId="77777777" w:rsidR="00CC7E88" w:rsidRPr="00CC7E88" w:rsidRDefault="00CC7E88" w:rsidP="00CC7E88">
      <w:pPr>
        <w:shd w:val="clear" w:color="auto" w:fill="FBE4D5" w:themeFill="accent2" w:themeFillTint="33"/>
        <w:tabs>
          <w:tab w:val="left" w:pos="2657"/>
        </w:tabs>
        <w:rPr>
          <w:rFonts w:ascii="David" w:hAnsi="David" w:cs="David"/>
          <w:b/>
          <w:bCs/>
          <w:sz w:val="28"/>
          <w:szCs w:val="28"/>
          <w:rtl/>
        </w:rPr>
      </w:pPr>
      <w:r>
        <w:rPr>
          <w:rFonts w:ascii="David" w:hAnsi="David" w:cs="David"/>
          <w:color w:val="BF8F00" w:themeColor="accent4" w:themeShade="BF"/>
          <w:sz w:val="24"/>
          <w:szCs w:val="24"/>
          <w:rtl/>
        </w:rPr>
        <w:tab/>
      </w:r>
      <w:r w:rsidRPr="00CC7E88">
        <w:rPr>
          <w:rFonts w:ascii="David" w:hAnsi="David" w:cs="David" w:hint="cs"/>
          <w:b/>
          <w:bCs/>
          <w:sz w:val="28"/>
          <w:szCs w:val="28"/>
          <w:rtl/>
        </w:rPr>
        <w:t>תקיפה בהקשר רפואי וזכויות החולה</w:t>
      </w:r>
    </w:p>
    <w:p w14:paraId="20ED2701" w14:textId="45E7D871" w:rsidR="005653D0" w:rsidRDefault="00A057F2" w:rsidP="00CC7E88">
      <w:pPr>
        <w:tabs>
          <w:tab w:val="left" w:pos="2657"/>
        </w:tabs>
        <w:rPr>
          <w:rFonts w:ascii="David" w:hAnsi="David" w:cs="David"/>
          <w:sz w:val="24"/>
          <w:szCs w:val="24"/>
          <w:rtl/>
        </w:rPr>
      </w:pPr>
      <w:r w:rsidRPr="00B14E5B">
        <w:rPr>
          <w:rFonts w:ascii="David" w:hAnsi="David" w:cs="David" w:hint="cs"/>
          <w:b/>
          <w:bCs/>
          <w:sz w:val="24"/>
          <w:szCs w:val="24"/>
          <w:rtl/>
        </w:rPr>
        <w:t>בעבר</w:t>
      </w:r>
      <w:r>
        <w:rPr>
          <w:rFonts w:ascii="David" w:hAnsi="David" w:cs="David" w:hint="cs"/>
          <w:sz w:val="24"/>
          <w:szCs w:val="24"/>
          <w:rtl/>
        </w:rPr>
        <w:t>, אי הסכמת המטופל</w:t>
      </w:r>
      <w:r w:rsidR="00B14E5B">
        <w:rPr>
          <w:rFonts w:ascii="David" w:hAnsi="David" w:cs="David" w:hint="cs"/>
          <w:sz w:val="24"/>
          <w:szCs w:val="24"/>
          <w:rtl/>
        </w:rPr>
        <w:t>\אי גילוי מידע</w:t>
      </w:r>
      <w:r>
        <w:rPr>
          <w:rFonts w:ascii="David" w:hAnsi="David" w:cs="David" w:hint="cs"/>
          <w:sz w:val="24"/>
          <w:szCs w:val="24"/>
          <w:rtl/>
        </w:rPr>
        <w:t xml:space="preserve"> הייתה נחשבת לתקיפה</w:t>
      </w:r>
      <w:r w:rsidR="00B14E5B">
        <w:rPr>
          <w:rFonts w:ascii="David" w:hAnsi="David" w:cs="David" w:hint="cs"/>
          <w:sz w:val="24"/>
          <w:szCs w:val="24"/>
          <w:rtl/>
        </w:rPr>
        <w:t>.</w:t>
      </w:r>
    </w:p>
    <w:p w14:paraId="5762A689" w14:textId="11ACFFBC" w:rsidR="009B094A" w:rsidRDefault="00002240" w:rsidP="00564856">
      <w:pPr>
        <w:tabs>
          <w:tab w:val="left" w:pos="2657"/>
        </w:tabs>
        <w:rPr>
          <w:rFonts w:ascii="David" w:hAnsi="David" w:cs="David"/>
          <w:sz w:val="24"/>
          <w:szCs w:val="24"/>
          <w:rtl/>
        </w:rPr>
      </w:pPr>
      <w:r>
        <w:rPr>
          <w:rFonts w:ascii="David" w:hAnsi="David" w:cs="David" w:hint="cs"/>
          <w:b/>
          <w:bCs/>
          <w:sz w:val="24"/>
          <w:szCs w:val="24"/>
          <w:rtl/>
        </w:rPr>
        <w:t xml:space="preserve">כיום, </w:t>
      </w:r>
      <w:r>
        <w:rPr>
          <w:rFonts w:ascii="David" w:hAnsi="David" w:cs="David" w:hint="cs"/>
          <w:sz w:val="24"/>
          <w:szCs w:val="24"/>
          <w:rtl/>
        </w:rPr>
        <w:t>אי הסכמה</w:t>
      </w:r>
      <w:r w:rsidR="00564856">
        <w:rPr>
          <w:rFonts w:ascii="David" w:hAnsi="David" w:cs="David" w:hint="cs"/>
          <w:sz w:val="24"/>
          <w:szCs w:val="24"/>
          <w:rtl/>
        </w:rPr>
        <w:t>(ביצוע ללא הסכמה במובן האבסולוטי</w:t>
      </w:r>
      <w:r>
        <w:rPr>
          <w:rFonts w:ascii="David" w:hAnsi="David" w:cs="David" w:hint="cs"/>
          <w:sz w:val="24"/>
          <w:szCs w:val="24"/>
          <w:rtl/>
        </w:rPr>
        <w:t xml:space="preserve"> &gt; תקיפה. אי גילוי</w:t>
      </w:r>
      <w:r w:rsidR="00564856">
        <w:rPr>
          <w:rFonts w:ascii="David" w:hAnsi="David" w:cs="David" w:hint="cs"/>
          <w:sz w:val="24"/>
          <w:szCs w:val="24"/>
          <w:rtl/>
        </w:rPr>
        <w:t>(הפרת חובת גילוי)</w:t>
      </w:r>
      <w:r>
        <w:rPr>
          <w:rFonts w:ascii="David" w:hAnsi="David" w:cs="David" w:hint="cs"/>
          <w:sz w:val="24"/>
          <w:szCs w:val="24"/>
          <w:rtl/>
        </w:rPr>
        <w:t xml:space="preserve">&gt; </w:t>
      </w:r>
      <w:r w:rsidR="009B094A">
        <w:rPr>
          <w:rFonts w:ascii="David" w:hAnsi="David" w:cs="David" w:hint="cs"/>
          <w:sz w:val="24"/>
          <w:szCs w:val="24"/>
          <w:rtl/>
        </w:rPr>
        <w:t>רשלנות</w:t>
      </w:r>
      <w:r w:rsidR="00564856">
        <w:rPr>
          <w:rFonts w:ascii="Calibri" w:hAnsi="Calibri" w:cs="Calibri"/>
          <w:sz w:val="24"/>
          <w:szCs w:val="24"/>
          <w:rtl/>
        </w:rPr>
        <w:t>←</w:t>
      </w:r>
      <w:r w:rsidR="00564856">
        <w:rPr>
          <w:rFonts w:ascii="David" w:hAnsi="David" w:cs="David" w:hint="cs"/>
          <w:sz w:val="24"/>
          <w:szCs w:val="24"/>
          <w:rtl/>
        </w:rPr>
        <w:t xml:space="preserve"> </w:t>
      </w:r>
      <w:r w:rsidR="009B094A">
        <w:rPr>
          <w:rFonts w:ascii="David" w:hAnsi="David" w:cs="David" w:hint="cs"/>
          <w:sz w:val="24"/>
          <w:szCs w:val="24"/>
          <w:rtl/>
        </w:rPr>
        <w:t xml:space="preserve">מעוגנות </w:t>
      </w:r>
      <w:r w:rsidR="009B094A" w:rsidRPr="00564856">
        <w:rPr>
          <w:rFonts w:ascii="David" w:hAnsi="David" w:cs="David" w:hint="cs"/>
          <w:sz w:val="24"/>
          <w:szCs w:val="24"/>
          <w:u w:val="single"/>
          <w:rtl/>
        </w:rPr>
        <w:t>בחוק זכויות החולה</w:t>
      </w:r>
      <w:r w:rsidR="009B094A">
        <w:rPr>
          <w:rFonts w:ascii="David" w:hAnsi="David" w:cs="David" w:hint="cs"/>
          <w:sz w:val="24"/>
          <w:szCs w:val="24"/>
          <w:rtl/>
        </w:rPr>
        <w:t xml:space="preserve"> כך שניתן לטעון </w:t>
      </w:r>
      <w:proofErr w:type="spellStart"/>
      <w:r w:rsidR="009B094A">
        <w:rPr>
          <w:rFonts w:ascii="David" w:hAnsi="David" w:cs="David" w:hint="cs"/>
          <w:sz w:val="24"/>
          <w:szCs w:val="24"/>
          <w:rtl/>
        </w:rPr>
        <w:t>להח"ח</w:t>
      </w:r>
      <w:proofErr w:type="spellEnd"/>
      <w:r w:rsidR="009B094A">
        <w:rPr>
          <w:rFonts w:ascii="David" w:hAnsi="David" w:cs="David" w:hint="cs"/>
          <w:sz w:val="24"/>
          <w:szCs w:val="24"/>
          <w:rtl/>
        </w:rPr>
        <w:t xml:space="preserve">. </w:t>
      </w:r>
    </w:p>
    <w:p w14:paraId="5DB07DEE" w14:textId="1DD558F7" w:rsidR="002F4066" w:rsidRPr="002F4066" w:rsidRDefault="002F4066" w:rsidP="00662090">
      <w:pPr>
        <w:numPr>
          <w:ilvl w:val="0"/>
          <w:numId w:val="56"/>
        </w:numPr>
        <w:tabs>
          <w:tab w:val="left" w:pos="2657"/>
        </w:tabs>
        <w:rPr>
          <w:rFonts w:ascii="David" w:hAnsi="David" w:cs="David"/>
          <w:sz w:val="24"/>
          <w:szCs w:val="24"/>
        </w:rPr>
      </w:pPr>
      <w:r w:rsidRPr="002F4066">
        <w:rPr>
          <w:rFonts w:ascii="David" w:hAnsi="David" w:cs="David" w:hint="cs"/>
          <w:b/>
          <w:bCs/>
          <w:sz w:val="24"/>
          <w:szCs w:val="24"/>
          <w:highlight w:val="darkGray"/>
          <w:rtl/>
        </w:rPr>
        <w:t>13(א).</w:t>
      </w:r>
      <w:r w:rsidRPr="002F4066">
        <w:rPr>
          <w:rFonts w:ascii="David" w:hAnsi="David" w:cs="David" w:hint="cs"/>
          <w:sz w:val="24"/>
          <w:szCs w:val="24"/>
          <w:rtl/>
        </w:rPr>
        <w:t xml:space="preserve"> "לא יינתן טיפול רפואי למטופל אלא אם כן נתן לכך המטופל הסמכה מדעת לפי הוראות פרק זה". </w:t>
      </w:r>
    </w:p>
    <w:p w14:paraId="28A503D7" w14:textId="1710E328" w:rsidR="009B094A" w:rsidRDefault="00FB0EB5" w:rsidP="009B094A">
      <w:pPr>
        <w:tabs>
          <w:tab w:val="left" w:pos="2657"/>
        </w:tabs>
        <w:rPr>
          <w:rFonts w:ascii="David" w:hAnsi="David" w:cs="David"/>
          <w:sz w:val="24"/>
          <w:szCs w:val="24"/>
          <w:rtl/>
        </w:rPr>
      </w:pPr>
      <w:r>
        <w:rPr>
          <w:rFonts w:ascii="David" w:hAnsi="David" w:cs="David" w:hint="cs"/>
          <w:sz w:val="24"/>
          <w:szCs w:val="24"/>
          <w:rtl/>
        </w:rPr>
        <w:t xml:space="preserve">תקיפה </w:t>
      </w:r>
      <w:r w:rsidR="00E7524A">
        <w:rPr>
          <w:rFonts w:ascii="David" w:hAnsi="David" w:cs="David"/>
          <w:sz w:val="24"/>
          <w:szCs w:val="24"/>
          <w:rtl/>
        </w:rPr>
        <w:t>–</w:t>
      </w:r>
      <w:r>
        <w:rPr>
          <w:rFonts w:ascii="David" w:hAnsi="David" w:cs="David" w:hint="cs"/>
          <w:sz w:val="24"/>
          <w:szCs w:val="24"/>
          <w:rtl/>
        </w:rPr>
        <w:t xml:space="preserve"> </w:t>
      </w:r>
      <w:r w:rsidR="00E7524A">
        <w:rPr>
          <w:rFonts w:ascii="David" w:hAnsi="David" w:cs="David" w:hint="cs"/>
          <w:sz w:val="24"/>
          <w:szCs w:val="24"/>
          <w:rtl/>
        </w:rPr>
        <w:t xml:space="preserve">שימוש בכוח ללא הסכמה. </w:t>
      </w:r>
    </w:p>
    <w:p w14:paraId="7DE7301F" w14:textId="36810941" w:rsidR="00E7524A" w:rsidRDefault="00E7524A" w:rsidP="009B094A">
      <w:pPr>
        <w:tabs>
          <w:tab w:val="left" w:pos="2657"/>
        </w:tabs>
        <w:rPr>
          <w:rFonts w:ascii="David" w:hAnsi="David" w:cs="David"/>
          <w:sz w:val="24"/>
          <w:szCs w:val="24"/>
          <w:rtl/>
        </w:rPr>
      </w:pPr>
      <w:r>
        <w:rPr>
          <w:rFonts w:ascii="David" w:hAnsi="David" w:cs="David" w:hint="cs"/>
          <w:sz w:val="24"/>
          <w:szCs w:val="24"/>
          <w:rtl/>
        </w:rPr>
        <w:t xml:space="preserve">אי גילוי מלא </w:t>
      </w:r>
      <w:r>
        <w:rPr>
          <w:rFonts w:ascii="David" w:hAnsi="David" w:cs="David"/>
          <w:sz w:val="24"/>
          <w:szCs w:val="24"/>
          <w:rtl/>
        </w:rPr>
        <w:t>–</w:t>
      </w:r>
      <w:r>
        <w:rPr>
          <w:rFonts w:ascii="David" w:hAnsi="David" w:cs="David" w:hint="cs"/>
          <w:sz w:val="24"/>
          <w:szCs w:val="24"/>
          <w:rtl/>
        </w:rPr>
        <w:t xml:space="preserve"> בעבר זה נידון תחת תקיפה</w:t>
      </w:r>
      <w:r w:rsidR="00AC2474">
        <w:rPr>
          <w:rFonts w:ascii="David" w:hAnsi="David" w:cs="David" w:hint="cs"/>
          <w:sz w:val="24"/>
          <w:szCs w:val="24"/>
          <w:rtl/>
        </w:rPr>
        <w:t>(אין מידע מלא- אין הסכמה)</w:t>
      </w:r>
      <w:r w:rsidR="001E31CD">
        <w:rPr>
          <w:rFonts w:ascii="David" w:hAnsi="David" w:cs="David" w:hint="cs"/>
          <w:sz w:val="24"/>
          <w:szCs w:val="24"/>
          <w:rtl/>
        </w:rPr>
        <w:t>.</w:t>
      </w:r>
    </w:p>
    <w:p w14:paraId="12F9FC95" w14:textId="77777777" w:rsidR="001E31CD" w:rsidRDefault="001E31CD" w:rsidP="001E31CD">
      <w:pPr>
        <w:tabs>
          <w:tab w:val="left" w:pos="1946"/>
        </w:tabs>
        <w:jc w:val="both"/>
        <w:rPr>
          <w:rFonts w:ascii="David" w:hAnsi="David" w:cs="David"/>
          <w:sz w:val="24"/>
          <w:szCs w:val="24"/>
          <w:rtl/>
        </w:rPr>
      </w:pPr>
      <w:r w:rsidRPr="00747121">
        <w:rPr>
          <w:rFonts w:ascii="David" w:hAnsi="David" w:cs="David" w:hint="cs"/>
          <w:b/>
          <w:bCs/>
          <w:sz w:val="24"/>
          <w:szCs w:val="24"/>
          <w:u w:val="single"/>
          <w:rtl/>
        </w:rPr>
        <w:t>2 מצבים עיקריים</w:t>
      </w:r>
      <w:r>
        <w:rPr>
          <w:rFonts w:ascii="David" w:hAnsi="David" w:cs="David" w:hint="cs"/>
          <w:b/>
          <w:bCs/>
          <w:sz w:val="24"/>
          <w:szCs w:val="24"/>
          <w:rtl/>
        </w:rPr>
        <w:t xml:space="preserve"> של אי הסכמה מדעת של המטופל לטיפול</w:t>
      </w:r>
      <w:r w:rsidRPr="00747121">
        <w:rPr>
          <w:rFonts w:ascii="David" w:hAnsi="David" w:cs="David" w:hint="cs"/>
          <w:b/>
          <w:bCs/>
          <w:sz w:val="24"/>
          <w:szCs w:val="24"/>
          <w:rtl/>
        </w:rPr>
        <w:t>:</w:t>
      </w:r>
    </w:p>
    <w:p w14:paraId="1B5B9F39" w14:textId="77777777" w:rsidR="001E31CD" w:rsidRDefault="001E31CD" w:rsidP="00662090">
      <w:pPr>
        <w:pStyle w:val="a7"/>
        <w:numPr>
          <w:ilvl w:val="0"/>
          <w:numId w:val="57"/>
        </w:numPr>
        <w:tabs>
          <w:tab w:val="left" w:pos="1946"/>
        </w:tabs>
        <w:jc w:val="both"/>
        <w:rPr>
          <w:rFonts w:ascii="David" w:hAnsi="David" w:cs="David"/>
          <w:sz w:val="24"/>
          <w:szCs w:val="24"/>
        </w:rPr>
      </w:pPr>
      <w:r w:rsidRPr="00747121">
        <w:rPr>
          <w:rFonts w:ascii="David" w:hAnsi="David" w:cs="David" w:hint="cs"/>
          <w:sz w:val="24"/>
          <w:szCs w:val="24"/>
          <w:u w:val="single"/>
          <w:rtl/>
        </w:rPr>
        <w:t>אי הסכמה</w:t>
      </w:r>
      <w:r>
        <w:rPr>
          <w:rFonts w:ascii="David" w:hAnsi="David" w:cs="David" w:hint="cs"/>
          <w:sz w:val="24"/>
          <w:szCs w:val="24"/>
          <w:rtl/>
        </w:rPr>
        <w:t>- מבצעים טיפול למרות שלא מקבלים הסכמה בכלל, בצורה בהירה.</w:t>
      </w:r>
    </w:p>
    <w:p w14:paraId="24F7FEF0" w14:textId="77777777" w:rsidR="001E31CD" w:rsidRDefault="001E31CD" w:rsidP="00662090">
      <w:pPr>
        <w:pStyle w:val="a7"/>
        <w:numPr>
          <w:ilvl w:val="0"/>
          <w:numId w:val="57"/>
        </w:numPr>
        <w:tabs>
          <w:tab w:val="left" w:pos="1946"/>
        </w:tabs>
        <w:jc w:val="both"/>
        <w:rPr>
          <w:rFonts w:ascii="David" w:hAnsi="David" w:cs="David"/>
          <w:sz w:val="24"/>
          <w:szCs w:val="24"/>
        </w:rPr>
      </w:pPr>
      <w:r w:rsidRPr="00747121">
        <w:rPr>
          <w:rFonts w:ascii="David" w:hAnsi="David" w:cs="David" w:hint="cs"/>
          <w:sz w:val="24"/>
          <w:szCs w:val="24"/>
          <w:u w:val="single"/>
          <w:rtl/>
        </w:rPr>
        <w:t xml:space="preserve">לא </w:t>
      </w:r>
      <w:r>
        <w:rPr>
          <w:rFonts w:ascii="David" w:hAnsi="David" w:cs="David" w:hint="cs"/>
          <w:sz w:val="24"/>
          <w:szCs w:val="24"/>
          <w:u w:val="single"/>
          <w:rtl/>
        </w:rPr>
        <w:t>גילו</w:t>
      </w:r>
      <w:r w:rsidRPr="00747121">
        <w:rPr>
          <w:rFonts w:ascii="David" w:hAnsi="David" w:cs="David" w:hint="cs"/>
          <w:sz w:val="24"/>
          <w:szCs w:val="24"/>
          <w:u w:val="single"/>
          <w:rtl/>
        </w:rPr>
        <w:t xml:space="preserve"> מידע מלא בתנאים סבירים</w:t>
      </w:r>
      <w:r>
        <w:rPr>
          <w:rFonts w:ascii="David" w:hAnsi="David" w:cs="David" w:hint="cs"/>
          <w:sz w:val="24"/>
          <w:szCs w:val="24"/>
          <w:rtl/>
        </w:rPr>
        <w:t xml:space="preserve">- נכנס תחת רשלנות ובנוסף ניתן לתבוע דרך הפרת חובה חקוקה באותם הקשרים, כי בחוק זכויות החולה קבועה חובה לקבל את הסכמתו מדעת של המטופל, שזה כולל גם גילוי מידע לגבי הסיכונים, החלופות, לרבות מה יקרה אם לא יקבל את הטיפול ויסרב לטיפול. </w:t>
      </w:r>
    </w:p>
    <w:p w14:paraId="58FBFDA0" w14:textId="77777777" w:rsidR="001E31CD" w:rsidRDefault="001E31CD" w:rsidP="001E31CD">
      <w:pPr>
        <w:tabs>
          <w:tab w:val="left" w:pos="1946"/>
        </w:tabs>
        <w:jc w:val="both"/>
        <w:rPr>
          <w:rFonts w:ascii="David" w:hAnsi="David" w:cs="David"/>
          <w:b/>
          <w:bCs/>
          <w:sz w:val="24"/>
          <w:szCs w:val="24"/>
          <w:rtl/>
        </w:rPr>
      </w:pPr>
      <w:r w:rsidRPr="006A164F">
        <w:rPr>
          <w:rFonts w:ascii="David" w:hAnsi="David" w:cs="David" w:hint="cs"/>
          <w:b/>
          <w:bCs/>
          <w:sz w:val="24"/>
          <w:szCs w:val="24"/>
          <w:highlight w:val="yellow"/>
          <w:rtl/>
        </w:rPr>
        <w:t xml:space="preserve">אי גילוי מידע מלא בין רופא ומטופל </w:t>
      </w:r>
      <w:r w:rsidRPr="006A164F">
        <w:rPr>
          <w:rFonts w:ascii="David" w:hAnsi="David" w:cs="David"/>
          <w:b/>
          <w:bCs/>
          <w:sz w:val="24"/>
          <w:szCs w:val="24"/>
          <w:highlight w:val="yellow"/>
        </w:rPr>
        <w:sym w:font="Wingdings" w:char="F0DF"/>
      </w:r>
      <w:r w:rsidRPr="006A164F">
        <w:rPr>
          <w:rFonts w:ascii="David" w:hAnsi="David" w:cs="David" w:hint="cs"/>
          <w:b/>
          <w:bCs/>
          <w:sz w:val="24"/>
          <w:szCs w:val="24"/>
          <w:highlight w:val="yellow"/>
          <w:rtl/>
        </w:rPr>
        <w:t xml:space="preserve"> נתבע על רשלנות ולחילופין</w:t>
      </w:r>
      <w:r>
        <w:rPr>
          <w:rFonts w:ascii="David" w:hAnsi="David" w:cs="David" w:hint="cs"/>
          <w:b/>
          <w:bCs/>
          <w:sz w:val="24"/>
          <w:szCs w:val="24"/>
          <w:highlight w:val="yellow"/>
          <w:rtl/>
        </w:rPr>
        <w:t xml:space="preserve"> נתבע</w:t>
      </w:r>
      <w:r w:rsidRPr="006A164F">
        <w:rPr>
          <w:rFonts w:ascii="David" w:hAnsi="David" w:cs="David" w:hint="cs"/>
          <w:b/>
          <w:bCs/>
          <w:sz w:val="24"/>
          <w:szCs w:val="24"/>
          <w:highlight w:val="yellow"/>
          <w:rtl/>
        </w:rPr>
        <w:t xml:space="preserve"> מכוח הפרת חובה חקוקה מכוח סעיף 13 לחוק זכויות החולה.</w:t>
      </w:r>
      <w:r w:rsidRPr="006A164F">
        <w:rPr>
          <w:rFonts w:ascii="David" w:hAnsi="David" w:cs="David" w:hint="cs"/>
          <w:b/>
          <w:bCs/>
          <w:sz w:val="24"/>
          <w:szCs w:val="24"/>
          <w:rtl/>
        </w:rPr>
        <w:t xml:space="preserve">  </w:t>
      </w:r>
    </w:p>
    <w:p w14:paraId="74DF8E4C" w14:textId="77777777" w:rsidR="00033E22" w:rsidRPr="00033E22" w:rsidRDefault="00033E22" w:rsidP="00033E22">
      <w:pPr>
        <w:tabs>
          <w:tab w:val="left" w:pos="2657"/>
        </w:tabs>
        <w:ind w:left="360"/>
        <w:rPr>
          <w:rFonts w:ascii="David" w:hAnsi="David" w:cs="David"/>
          <w:b/>
          <w:bCs/>
          <w:sz w:val="24"/>
          <w:szCs w:val="24"/>
        </w:rPr>
      </w:pPr>
      <w:r w:rsidRPr="00033E22">
        <w:rPr>
          <w:rFonts w:ascii="David" w:hAnsi="David" w:cs="David" w:hint="cs"/>
          <w:sz w:val="24"/>
          <w:szCs w:val="24"/>
          <w:rtl/>
        </w:rPr>
        <w:t xml:space="preserve">הדרישה לעמוד בהוכחת יסודות עוולת הרשלנות, כולל הוכחת קשר סיבתי בין הפרת חובת הגילוי לבין </w:t>
      </w:r>
      <w:r w:rsidRPr="00033E22">
        <w:rPr>
          <w:rFonts w:ascii="David" w:hAnsi="David" w:cs="David" w:hint="cs"/>
          <w:b/>
          <w:bCs/>
          <w:sz w:val="24"/>
          <w:szCs w:val="24"/>
          <w:rtl/>
        </w:rPr>
        <w:t>הנזק הגופני</w:t>
      </w:r>
      <w:r w:rsidRPr="00033E22">
        <w:rPr>
          <w:rFonts w:ascii="David" w:hAnsi="David" w:cs="David" w:hint="cs"/>
          <w:sz w:val="24"/>
          <w:szCs w:val="24"/>
          <w:rtl/>
        </w:rPr>
        <w:t xml:space="preserve"> שנגרם:</w:t>
      </w:r>
    </w:p>
    <w:p w14:paraId="3F62DF96" w14:textId="77777777" w:rsidR="00033E22" w:rsidRPr="00033E22" w:rsidRDefault="00033E22" w:rsidP="00662090">
      <w:pPr>
        <w:numPr>
          <w:ilvl w:val="0"/>
          <w:numId w:val="59"/>
        </w:numPr>
        <w:tabs>
          <w:tab w:val="left" w:pos="2657"/>
        </w:tabs>
        <w:rPr>
          <w:rFonts w:ascii="David" w:hAnsi="David" w:cs="David"/>
          <w:b/>
          <w:bCs/>
          <w:sz w:val="24"/>
          <w:szCs w:val="24"/>
          <w:rtl/>
        </w:rPr>
      </w:pPr>
      <w:r w:rsidRPr="00033E22">
        <w:rPr>
          <w:rFonts w:ascii="David" w:hAnsi="David" w:cs="David" w:hint="cs"/>
          <w:sz w:val="24"/>
          <w:szCs w:val="24"/>
          <w:rtl/>
        </w:rPr>
        <w:t>מה היה קורה אילו הרופאים היו מגלים למטופל את המידע באופן תקין?</w:t>
      </w:r>
      <w:r w:rsidRPr="00033E22">
        <w:rPr>
          <w:rFonts w:ascii="David" w:hAnsi="David" w:cs="David" w:hint="cs"/>
          <w:b/>
          <w:bCs/>
          <w:sz w:val="24"/>
          <w:szCs w:val="24"/>
          <w:rtl/>
        </w:rPr>
        <w:t xml:space="preserve"> האם היה מסכים לטיפול במקרה כזה? כן</w:t>
      </w:r>
      <w:r w:rsidRPr="00033E22">
        <w:rPr>
          <w:rFonts w:ascii="David" w:hAnsi="David" w:cs="David" w:hint="cs"/>
          <w:sz w:val="24"/>
          <w:szCs w:val="24"/>
          <w:rtl/>
        </w:rPr>
        <w:t>- אין קש"ס</w:t>
      </w:r>
      <w:r w:rsidRPr="00033E22">
        <w:rPr>
          <w:rFonts w:ascii="David" w:hAnsi="David" w:cs="David" w:hint="cs"/>
          <w:b/>
          <w:bCs/>
          <w:sz w:val="24"/>
          <w:szCs w:val="24"/>
          <w:rtl/>
        </w:rPr>
        <w:t>;</w:t>
      </w:r>
      <w:r w:rsidRPr="00033E22">
        <w:rPr>
          <w:rFonts w:ascii="David" w:hAnsi="David" w:cs="David" w:hint="cs"/>
          <w:sz w:val="24"/>
          <w:szCs w:val="24"/>
          <w:rtl/>
        </w:rPr>
        <w:t xml:space="preserve"> </w:t>
      </w:r>
      <w:r w:rsidRPr="00033E22">
        <w:rPr>
          <w:rFonts w:ascii="David" w:hAnsi="David" w:cs="David" w:hint="cs"/>
          <w:b/>
          <w:bCs/>
          <w:sz w:val="24"/>
          <w:szCs w:val="24"/>
          <w:rtl/>
        </w:rPr>
        <w:t>לא</w:t>
      </w:r>
      <w:r w:rsidRPr="00033E22">
        <w:rPr>
          <w:rFonts w:ascii="David" w:hAnsi="David" w:cs="David" w:hint="cs"/>
          <w:sz w:val="24"/>
          <w:szCs w:val="24"/>
          <w:rtl/>
        </w:rPr>
        <w:t>- ייתכן שיש קש"ס.</w:t>
      </w:r>
    </w:p>
    <w:p w14:paraId="4F285F93" w14:textId="0AC68AD6" w:rsidR="00033E22" w:rsidRDefault="00033E22" w:rsidP="00662090">
      <w:pPr>
        <w:numPr>
          <w:ilvl w:val="0"/>
          <w:numId w:val="59"/>
        </w:numPr>
        <w:tabs>
          <w:tab w:val="left" w:pos="2657"/>
        </w:tabs>
        <w:rPr>
          <w:rFonts w:ascii="David" w:hAnsi="David" w:cs="David"/>
          <w:b/>
          <w:bCs/>
          <w:sz w:val="24"/>
          <w:szCs w:val="24"/>
        </w:rPr>
      </w:pPr>
      <w:r w:rsidRPr="00033E22">
        <w:rPr>
          <w:rFonts w:ascii="David" w:hAnsi="David" w:cs="David" w:hint="cs"/>
          <w:sz w:val="24"/>
          <w:szCs w:val="24"/>
          <w:rtl/>
        </w:rPr>
        <w:t>ואם המטופל אכן היה בוחר באלטרנטיבה אחרת,</w:t>
      </w:r>
      <w:r w:rsidRPr="00033E22">
        <w:rPr>
          <w:rFonts w:ascii="David" w:hAnsi="David" w:cs="David" w:hint="cs"/>
          <w:b/>
          <w:bCs/>
          <w:sz w:val="24"/>
          <w:szCs w:val="24"/>
          <w:rtl/>
        </w:rPr>
        <w:t xml:space="preserve"> האם הנזק עדיין היה קורה? כן- </w:t>
      </w:r>
      <w:r w:rsidRPr="00033E22">
        <w:rPr>
          <w:rFonts w:ascii="David" w:hAnsi="David" w:cs="David" w:hint="cs"/>
          <w:sz w:val="24"/>
          <w:szCs w:val="24"/>
          <w:rtl/>
        </w:rPr>
        <w:t>אין קש"ס</w:t>
      </w:r>
      <w:r w:rsidRPr="00033E22">
        <w:rPr>
          <w:rFonts w:ascii="David" w:hAnsi="David" w:cs="David" w:hint="cs"/>
          <w:b/>
          <w:bCs/>
          <w:sz w:val="24"/>
          <w:szCs w:val="24"/>
          <w:rtl/>
        </w:rPr>
        <w:t>; לא-</w:t>
      </w:r>
      <w:r w:rsidRPr="00033E22">
        <w:rPr>
          <w:rFonts w:ascii="David" w:hAnsi="David" w:cs="David" w:hint="cs"/>
          <w:sz w:val="24"/>
          <w:szCs w:val="24"/>
          <w:rtl/>
        </w:rPr>
        <w:t xml:space="preserve"> יש קש"ס. </w:t>
      </w:r>
    </w:p>
    <w:p w14:paraId="7DC8FC32" w14:textId="49805B6D" w:rsidR="00033E22" w:rsidRPr="00033E22" w:rsidRDefault="00033E22" w:rsidP="00662090">
      <w:pPr>
        <w:pStyle w:val="a7"/>
        <w:numPr>
          <w:ilvl w:val="0"/>
          <w:numId w:val="2"/>
        </w:numPr>
        <w:tabs>
          <w:tab w:val="left" w:pos="2657"/>
        </w:tabs>
        <w:rPr>
          <w:rFonts w:ascii="David" w:hAnsi="David" w:cs="David"/>
          <w:b/>
          <w:bCs/>
          <w:sz w:val="24"/>
          <w:szCs w:val="24"/>
        </w:rPr>
      </w:pPr>
      <w:r>
        <w:rPr>
          <w:rFonts w:ascii="David" w:hAnsi="David" w:cs="David" w:hint="cs"/>
          <w:b/>
          <w:bCs/>
          <w:sz w:val="24"/>
          <w:szCs w:val="24"/>
          <w:rtl/>
        </w:rPr>
        <w:t xml:space="preserve">פגיעה באוטונומיה - </w:t>
      </w:r>
      <w:r>
        <w:rPr>
          <w:rFonts w:ascii="David" w:hAnsi="David" w:cs="David" w:hint="cs"/>
          <w:sz w:val="24"/>
          <w:szCs w:val="24"/>
          <w:rtl/>
        </w:rPr>
        <w:t xml:space="preserve"> אין צורך קש"ס, </w:t>
      </w:r>
      <w:r w:rsidR="009B2247">
        <w:rPr>
          <w:rFonts w:ascii="David" w:hAnsi="David" w:cs="David" w:hint="cs"/>
          <w:sz w:val="24"/>
          <w:szCs w:val="24"/>
          <w:rtl/>
        </w:rPr>
        <w:t xml:space="preserve">עצם הפרת חובת הגילוי. </w:t>
      </w:r>
    </w:p>
    <w:p w14:paraId="0F4CDE54" w14:textId="70434CF3" w:rsidR="001E31CD" w:rsidRDefault="007D48F8" w:rsidP="009B094A">
      <w:pPr>
        <w:tabs>
          <w:tab w:val="left" w:pos="2657"/>
        </w:tabs>
        <w:rPr>
          <w:rFonts w:ascii="David" w:hAnsi="David" w:cs="David"/>
          <w:sz w:val="24"/>
          <w:szCs w:val="24"/>
          <w:rtl/>
        </w:rPr>
      </w:pPr>
      <w:r>
        <w:rPr>
          <w:rFonts w:ascii="David" w:hAnsi="David" w:cs="David" w:hint="cs"/>
          <w:sz w:val="24"/>
          <w:szCs w:val="24"/>
          <w:rtl/>
        </w:rPr>
        <w:t xml:space="preserve">אי הסכמה מדעת </w:t>
      </w:r>
      <w:r>
        <w:rPr>
          <w:rFonts w:ascii="David" w:hAnsi="David" w:cs="David"/>
          <w:sz w:val="24"/>
          <w:szCs w:val="24"/>
          <w:rtl/>
        </w:rPr>
        <w:t>–</w:t>
      </w:r>
      <w:r>
        <w:rPr>
          <w:rFonts w:ascii="David" w:hAnsi="David" w:cs="David" w:hint="cs"/>
          <w:sz w:val="24"/>
          <w:szCs w:val="24"/>
          <w:rtl/>
        </w:rPr>
        <w:t xml:space="preserve"> דיברנו בהקשר של </w:t>
      </w:r>
      <w:r w:rsidRPr="007D48F8">
        <w:rPr>
          <w:rFonts w:ascii="David" w:hAnsi="David" w:cs="David" w:hint="cs"/>
          <w:b/>
          <w:bCs/>
          <w:sz w:val="24"/>
          <w:szCs w:val="24"/>
          <w:shd w:val="clear" w:color="auto" w:fill="FFD966" w:themeFill="accent4" w:themeFillTint="99"/>
          <w:rtl/>
        </w:rPr>
        <w:t>דעקה</w:t>
      </w:r>
      <w:r w:rsidR="00C40D92">
        <w:rPr>
          <w:rFonts w:ascii="David" w:hAnsi="David" w:cs="David" w:hint="cs"/>
          <w:sz w:val="24"/>
          <w:szCs w:val="24"/>
          <w:rtl/>
        </w:rPr>
        <w:t xml:space="preserve"> </w:t>
      </w:r>
      <w:r w:rsidR="009F7040">
        <w:rPr>
          <w:rFonts w:ascii="David" w:hAnsi="David" w:cs="David" w:hint="cs"/>
          <w:sz w:val="24"/>
          <w:szCs w:val="24"/>
          <w:rtl/>
        </w:rPr>
        <w:t>, שני מבחני סיבתיות</w:t>
      </w:r>
      <w:r w:rsidR="005824B5">
        <w:rPr>
          <w:rFonts w:ascii="David" w:hAnsi="David" w:cs="David" w:hint="cs"/>
          <w:sz w:val="24"/>
          <w:szCs w:val="24"/>
          <w:rtl/>
        </w:rPr>
        <w:t xml:space="preserve"> </w:t>
      </w:r>
      <w:proofErr w:type="spellStart"/>
      <w:r w:rsidR="005824B5">
        <w:rPr>
          <w:rFonts w:ascii="David" w:hAnsi="David" w:cs="David" w:hint="cs"/>
          <w:b/>
          <w:bCs/>
          <w:sz w:val="24"/>
          <w:szCs w:val="24"/>
          <w:rtl/>
        </w:rPr>
        <w:t>סיבתיות</w:t>
      </w:r>
      <w:proofErr w:type="spellEnd"/>
      <w:r w:rsidR="005824B5">
        <w:rPr>
          <w:rFonts w:ascii="David" w:hAnsi="David" w:cs="David" w:hint="cs"/>
          <w:b/>
          <w:bCs/>
          <w:sz w:val="24"/>
          <w:szCs w:val="24"/>
          <w:rtl/>
        </w:rPr>
        <w:t xml:space="preserve"> ההחלטה, סיבתיות התוצאה</w:t>
      </w:r>
      <w:r w:rsidR="009F7040">
        <w:rPr>
          <w:rFonts w:ascii="David" w:hAnsi="David" w:cs="David" w:hint="cs"/>
          <w:sz w:val="24"/>
          <w:szCs w:val="24"/>
          <w:rtl/>
        </w:rPr>
        <w:t xml:space="preserve"> (לעיל). </w:t>
      </w:r>
    </w:p>
    <w:p w14:paraId="5A2609FA" w14:textId="4A562B3B" w:rsidR="00434BFF" w:rsidRDefault="00434BFF" w:rsidP="00434BFF">
      <w:pPr>
        <w:rPr>
          <w:rFonts w:ascii="David" w:hAnsi="David" w:cs="David"/>
          <w:b/>
          <w:bCs/>
          <w:sz w:val="24"/>
          <w:szCs w:val="24"/>
          <w:u w:val="single"/>
          <w:rtl/>
        </w:rPr>
      </w:pPr>
      <w:r w:rsidRPr="00434BFF">
        <w:rPr>
          <w:rFonts w:ascii="David" w:hAnsi="David" w:cs="David" w:hint="cs"/>
          <w:b/>
          <w:bCs/>
          <w:sz w:val="24"/>
          <w:szCs w:val="24"/>
          <w:highlight w:val="lightGray"/>
          <w:u w:val="single"/>
          <w:rtl/>
        </w:rPr>
        <w:t>גבולות חובת הגילוי החלה על גורמים רפואיים:</w:t>
      </w:r>
    </w:p>
    <w:p w14:paraId="66C560C1" w14:textId="4CE4E8EF" w:rsidR="00513238" w:rsidRPr="00434BFF" w:rsidRDefault="007F16DD" w:rsidP="00434BFF">
      <w:pPr>
        <w:rPr>
          <w:rFonts w:ascii="David" w:hAnsi="David" w:cs="David"/>
          <w:b/>
          <w:bCs/>
          <w:sz w:val="24"/>
          <w:szCs w:val="24"/>
          <w:u w:val="single"/>
          <w:rtl/>
        </w:rPr>
      </w:pPr>
      <w:r>
        <w:rPr>
          <w:rFonts w:ascii="David" w:hAnsi="David" w:cs="David" w:hint="cs"/>
          <w:b/>
          <w:bCs/>
          <w:sz w:val="24"/>
          <w:szCs w:val="24"/>
          <w:u w:val="single"/>
          <w:rtl/>
        </w:rPr>
        <w:t>אם נדרוש שרופא יגיד כל סיכון, כל תחליף והכל יש כאן הכבדה לכן יש רשימה של תנאים לחובת גילוי:</w:t>
      </w:r>
    </w:p>
    <w:p w14:paraId="0059AC5E" w14:textId="575B2C53" w:rsidR="00434BFF" w:rsidRDefault="00434BFF" w:rsidP="00662090">
      <w:pPr>
        <w:numPr>
          <w:ilvl w:val="0"/>
          <w:numId w:val="58"/>
        </w:numPr>
        <w:rPr>
          <w:rFonts w:ascii="David" w:hAnsi="David" w:cs="David"/>
          <w:sz w:val="24"/>
          <w:szCs w:val="24"/>
        </w:rPr>
      </w:pPr>
      <w:r w:rsidRPr="00434BFF">
        <w:rPr>
          <w:rFonts w:ascii="David" w:hAnsi="David" w:cs="David" w:hint="cs"/>
          <w:sz w:val="24"/>
          <w:szCs w:val="24"/>
          <w:highlight w:val="yellow"/>
          <w:rtl/>
        </w:rPr>
        <w:t xml:space="preserve">חובת גילוי מותאמת למטופל הסביר </w:t>
      </w:r>
      <w:r w:rsidRPr="0051583D">
        <w:rPr>
          <w:rFonts w:ascii="David" w:hAnsi="David" w:cs="David" w:hint="cs"/>
          <w:b/>
          <w:bCs/>
          <w:sz w:val="24"/>
          <w:szCs w:val="24"/>
          <w:highlight w:val="yellow"/>
          <w:shd w:val="clear" w:color="auto" w:fill="FFD966" w:themeFill="accent4" w:themeFillTint="99"/>
          <w:rtl/>
        </w:rPr>
        <w:t>(</w:t>
      </w:r>
      <w:r w:rsidRPr="00434BFF">
        <w:rPr>
          <w:rFonts w:ascii="David" w:hAnsi="David" w:cs="David" w:hint="cs"/>
          <w:b/>
          <w:bCs/>
          <w:sz w:val="24"/>
          <w:szCs w:val="24"/>
          <w:shd w:val="clear" w:color="auto" w:fill="FFD966" w:themeFill="accent4" w:themeFillTint="99"/>
          <w:rtl/>
        </w:rPr>
        <w:t>בפס"ד קדוש</w:t>
      </w:r>
      <w:r w:rsidRPr="00434BFF">
        <w:rPr>
          <w:rFonts w:ascii="David" w:hAnsi="David" w:cs="David" w:hint="cs"/>
          <w:sz w:val="24"/>
          <w:szCs w:val="24"/>
          <w:shd w:val="clear" w:color="auto" w:fill="FFD966" w:themeFill="accent4" w:themeFillTint="99"/>
          <w:rtl/>
        </w:rPr>
        <w:t>).</w:t>
      </w:r>
    </w:p>
    <w:p w14:paraId="2615220F" w14:textId="00F786EE" w:rsidR="0069713A" w:rsidRDefault="00364C26" w:rsidP="00C452E4">
      <w:pPr>
        <w:shd w:val="clear" w:color="auto" w:fill="FFD966" w:themeFill="accent4" w:themeFillTint="99"/>
        <w:ind w:left="360"/>
        <w:rPr>
          <w:rFonts w:ascii="David" w:hAnsi="David" w:cs="David"/>
          <w:b/>
          <w:bCs/>
          <w:sz w:val="24"/>
          <w:szCs w:val="24"/>
          <w:rtl/>
        </w:rPr>
      </w:pPr>
      <w:r>
        <w:rPr>
          <w:rFonts w:ascii="David" w:hAnsi="David" w:cs="David" w:hint="cs"/>
          <w:b/>
          <w:bCs/>
          <w:sz w:val="24"/>
          <w:szCs w:val="24"/>
          <w:rtl/>
        </w:rPr>
        <w:t xml:space="preserve">ריבלין </w:t>
      </w:r>
      <w:r>
        <w:rPr>
          <w:rFonts w:ascii="David" w:hAnsi="David" w:cs="David"/>
          <w:sz w:val="24"/>
          <w:szCs w:val="24"/>
          <w:rtl/>
        </w:rPr>
        <w:t>–</w:t>
      </w:r>
      <w:r>
        <w:rPr>
          <w:rFonts w:ascii="David" w:hAnsi="David" w:cs="David" w:hint="cs"/>
          <w:sz w:val="24"/>
          <w:szCs w:val="24"/>
          <w:rtl/>
        </w:rPr>
        <w:t xml:space="preserve"> בין רופא סביר למטופל סביר</w:t>
      </w:r>
      <w:r w:rsidR="00DD5AD3">
        <w:rPr>
          <w:rFonts w:ascii="Calibri" w:hAnsi="Calibri" w:cs="Calibri"/>
          <w:sz w:val="24"/>
          <w:szCs w:val="24"/>
          <w:rtl/>
        </w:rPr>
        <w:t>←</w:t>
      </w:r>
      <w:r w:rsidR="00DD5AD3">
        <w:rPr>
          <w:rFonts w:ascii="David" w:hAnsi="David" w:cs="David" w:hint="cs"/>
          <w:b/>
          <w:bCs/>
          <w:sz w:val="24"/>
          <w:szCs w:val="24"/>
          <w:rtl/>
        </w:rPr>
        <w:t xml:space="preserve"> </w:t>
      </w:r>
      <w:r w:rsidR="00DD5AD3" w:rsidRPr="007757D9">
        <w:rPr>
          <w:rFonts w:ascii="David" w:hAnsi="David" w:cs="David" w:hint="cs"/>
          <w:b/>
          <w:bCs/>
          <w:sz w:val="24"/>
          <w:szCs w:val="24"/>
          <w:rtl/>
        </w:rPr>
        <w:t>מה המטופל הסביר</w:t>
      </w:r>
      <w:r w:rsidR="00CB3364">
        <w:rPr>
          <w:rFonts w:ascii="David" w:hAnsi="David" w:cs="David" w:hint="cs"/>
          <w:b/>
          <w:bCs/>
          <w:sz w:val="24"/>
          <w:szCs w:val="24"/>
          <w:rtl/>
        </w:rPr>
        <w:t>(וסוגו)</w:t>
      </w:r>
      <w:r w:rsidR="00DD5AD3" w:rsidRPr="007757D9">
        <w:rPr>
          <w:rFonts w:ascii="David" w:hAnsi="David" w:cs="David" w:hint="cs"/>
          <w:b/>
          <w:bCs/>
          <w:sz w:val="24"/>
          <w:szCs w:val="24"/>
          <w:rtl/>
        </w:rPr>
        <w:t xml:space="preserve"> היה מצפה לדעת בנסיבות המסוימות</w:t>
      </w:r>
      <w:r w:rsidR="00DD5AD3">
        <w:rPr>
          <w:rFonts w:ascii="David" w:hAnsi="David" w:cs="David" w:hint="cs"/>
          <w:sz w:val="24"/>
          <w:szCs w:val="24"/>
          <w:rtl/>
        </w:rPr>
        <w:t xml:space="preserve"> </w:t>
      </w:r>
      <w:r w:rsidR="001F4610">
        <w:rPr>
          <w:rFonts w:ascii="David" w:hAnsi="David" w:cs="David" w:hint="cs"/>
          <w:sz w:val="24"/>
          <w:szCs w:val="24"/>
          <w:rtl/>
        </w:rPr>
        <w:t>(+)</w:t>
      </w:r>
      <w:r>
        <w:rPr>
          <w:rFonts w:ascii="David" w:hAnsi="David" w:cs="David" w:hint="cs"/>
          <w:sz w:val="24"/>
          <w:szCs w:val="24"/>
          <w:rtl/>
        </w:rPr>
        <w:t xml:space="preserve">. </w:t>
      </w:r>
      <w:r w:rsidR="0069713A" w:rsidRPr="0069713A">
        <w:rPr>
          <w:rFonts w:ascii="David" w:hAnsi="David" w:cs="David" w:hint="cs"/>
          <w:sz w:val="24"/>
          <w:szCs w:val="24"/>
          <w:u w:val="single"/>
          <w:rtl/>
        </w:rPr>
        <w:t xml:space="preserve">יש כרסום באובייקטיביות, כי חושבים על האלמנטים המסוימים של המטופל. </w:t>
      </w:r>
    </w:p>
    <w:p w14:paraId="33001C0C" w14:textId="055FC076" w:rsidR="0099623F" w:rsidRDefault="0099623F" w:rsidP="00C452E4">
      <w:pPr>
        <w:shd w:val="clear" w:color="auto" w:fill="FFD966" w:themeFill="accent4" w:themeFillTint="99"/>
        <w:ind w:left="360"/>
        <w:rPr>
          <w:rFonts w:ascii="David" w:hAnsi="David" w:cs="David"/>
          <w:sz w:val="24"/>
          <w:szCs w:val="24"/>
          <w:rtl/>
        </w:rPr>
      </w:pPr>
      <w:r>
        <w:rPr>
          <w:rFonts w:ascii="David" w:hAnsi="David" w:cs="David" w:hint="cs"/>
          <w:b/>
          <w:bCs/>
          <w:sz w:val="24"/>
          <w:szCs w:val="24"/>
          <w:rtl/>
        </w:rPr>
        <w:t xml:space="preserve">עמית - </w:t>
      </w:r>
      <w:r>
        <w:rPr>
          <w:rFonts w:ascii="David" w:hAnsi="David" w:cs="David" w:hint="cs"/>
          <w:sz w:val="24"/>
          <w:szCs w:val="24"/>
          <w:rtl/>
        </w:rPr>
        <w:t>צריך להסתכל על המטופל אך במשקפיים של הרופא הסביר, ולא להסתכל במשקפיים של המטופל הסביר.</w:t>
      </w:r>
    </w:p>
    <w:p w14:paraId="456723EB" w14:textId="777DFDD7" w:rsidR="00E01099" w:rsidRDefault="002B6957" w:rsidP="002B6957">
      <w:pPr>
        <w:shd w:val="clear" w:color="auto" w:fill="FFD966" w:themeFill="accent4" w:themeFillTint="99"/>
        <w:ind w:left="360"/>
        <w:rPr>
          <w:rFonts w:ascii="David" w:hAnsi="David" w:cs="David"/>
          <w:sz w:val="24"/>
          <w:szCs w:val="24"/>
          <w:rtl/>
        </w:rPr>
      </w:pPr>
      <w:r w:rsidRPr="002B6957">
        <w:rPr>
          <w:rFonts w:ascii="David" w:hAnsi="David" w:cs="David" w:hint="cs"/>
          <w:sz w:val="24"/>
          <w:szCs w:val="24"/>
          <w:rtl/>
        </w:rPr>
        <w:lastRenderedPageBreak/>
        <w:t>חובת הזהירות תיבחן ע"פ סטנדרט המטופל הסביר, תוך היזקקות למאפיינים ספציפיים שקשורים במטופל. נקודת המבט של המטופל הסביר</w:t>
      </w:r>
      <w:r w:rsidR="007E4686">
        <w:rPr>
          <w:rFonts w:ascii="David" w:hAnsi="David" w:cs="David" w:hint="cs"/>
          <w:sz w:val="24"/>
          <w:szCs w:val="24"/>
          <w:rtl/>
        </w:rPr>
        <w:t>.</w:t>
      </w:r>
    </w:p>
    <w:p w14:paraId="37801A57" w14:textId="6A402F7C" w:rsidR="007E4686" w:rsidRDefault="007E4686" w:rsidP="002B6957">
      <w:pPr>
        <w:shd w:val="clear" w:color="auto" w:fill="FFD966" w:themeFill="accent4" w:themeFillTint="99"/>
        <w:ind w:left="360"/>
        <w:rPr>
          <w:rFonts w:ascii="David" w:hAnsi="David" w:cs="David"/>
          <w:sz w:val="24"/>
          <w:szCs w:val="24"/>
          <w:rtl/>
        </w:rPr>
      </w:pPr>
      <w:r>
        <w:rPr>
          <w:rFonts w:ascii="David" w:hAnsi="David" w:cs="David" w:hint="cs"/>
          <w:sz w:val="24"/>
          <w:szCs w:val="24"/>
          <w:rtl/>
        </w:rPr>
        <w:t>גם אם סובייקטיבית המטופל לא הבין השתדלות הרופא תילקח בחשבון בהכרעת ביהמ"ש.</w:t>
      </w:r>
    </w:p>
    <w:p w14:paraId="5E332CE3" w14:textId="3DBDF41B" w:rsidR="00C452E4" w:rsidRPr="0099623F" w:rsidRDefault="00E01099" w:rsidP="002B6957">
      <w:pPr>
        <w:shd w:val="clear" w:color="auto" w:fill="FFD966" w:themeFill="accent4" w:themeFillTint="99"/>
        <w:ind w:left="360"/>
        <w:rPr>
          <w:rFonts w:ascii="David" w:hAnsi="David" w:cs="David"/>
          <w:sz w:val="24"/>
          <w:szCs w:val="24"/>
          <w:rtl/>
        </w:rPr>
      </w:pPr>
      <w:r w:rsidRPr="00E01099">
        <w:rPr>
          <w:rFonts w:ascii="David" w:hAnsi="David" w:cs="David" w:hint="cs"/>
          <w:sz w:val="24"/>
          <w:szCs w:val="24"/>
          <w:u w:val="single"/>
          <w:rtl/>
        </w:rPr>
        <w:t>בעוולת רשלנות-</w:t>
      </w:r>
      <w:r w:rsidRPr="00E01099">
        <w:rPr>
          <w:rFonts w:ascii="David" w:hAnsi="David" w:cs="David" w:hint="cs"/>
          <w:sz w:val="24"/>
          <w:szCs w:val="24"/>
          <w:rtl/>
        </w:rPr>
        <w:t xml:space="preserve"> המטפל הסביר; </w:t>
      </w:r>
      <w:r w:rsidRPr="00E01099">
        <w:rPr>
          <w:rFonts w:ascii="David" w:hAnsi="David" w:cs="David" w:hint="cs"/>
          <w:sz w:val="24"/>
          <w:szCs w:val="24"/>
          <w:u w:val="single"/>
          <w:rtl/>
        </w:rPr>
        <w:t>חובת גילוי-</w:t>
      </w:r>
      <w:r w:rsidRPr="00E01099">
        <w:rPr>
          <w:rFonts w:ascii="David" w:hAnsi="David" w:cs="David" w:hint="cs"/>
          <w:sz w:val="24"/>
          <w:szCs w:val="24"/>
          <w:rtl/>
        </w:rPr>
        <w:t xml:space="preserve"> המטופל הסביר. </w:t>
      </w:r>
    </w:p>
    <w:p w14:paraId="5DB6484E" w14:textId="1AAA5319" w:rsidR="007F16DD" w:rsidRPr="00E467D9" w:rsidRDefault="00434BFF" w:rsidP="00E467D9">
      <w:pPr>
        <w:pStyle w:val="a7"/>
        <w:numPr>
          <w:ilvl w:val="0"/>
          <w:numId w:val="58"/>
        </w:numPr>
        <w:rPr>
          <w:rFonts w:ascii="David" w:hAnsi="David" w:cs="David"/>
          <w:sz w:val="24"/>
          <w:szCs w:val="24"/>
        </w:rPr>
      </w:pPr>
      <w:r w:rsidRPr="00C452E4">
        <w:rPr>
          <w:rFonts w:ascii="David" w:hAnsi="David" w:cs="David" w:hint="cs"/>
          <w:sz w:val="24"/>
          <w:szCs w:val="24"/>
          <w:highlight w:val="yellow"/>
          <w:rtl/>
        </w:rPr>
        <w:t>חובת הגילוי גדלה ככל שהטיפול מסוכן יותר</w:t>
      </w:r>
      <w:r w:rsidRPr="00C452E4">
        <w:rPr>
          <w:rFonts w:ascii="David" w:hAnsi="David" w:cs="David" w:hint="cs"/>
          <w:sz w:val="24"/>
          <w:szCs w:val="24"/>
          <w:rtl/>
        </w:rPr>
        <w:t>.</w:t>
      </w:r>
      <w:r w:rsidR="00DB7608">
        <w:rPr>
          <w:rFonts w:ascii="David" w:hAnsi="David" w:cs="David" w:hint="cs"/>
          <w:sz w:val="24"/>
          <w:szCs w:val="24"/>
          <w:rtl/>
        </w:rPr>
        <w:t>- סיכויי הצלחה נמוכים יותר &gt; יותר כאב וסבל &gt; יותר חובת גילוי.</w:t>
      </w:r>
    </w:p>
    <w:p w14:paraId="3B172870" w14:textId="7C4DEF3C" w:rsidR="00434BFF" w:rsidRDefault="00434BFF" w:rsidP="00662090">
      <w:pPr>
        <w:numPr>
          <w:ilvl w:val="0"/>
          <w:numId w:val="58"/>
        </w:numPr>
        <w:rPr>
          <w:rFonts w:ascii="David" w:hAnsi="David" w:cs="David"/>
          <w:sz w:val="24"/>
          <w:szCs w:val="24"/>
          <w:highlight w:val="yellow"/>
        </w:rPr>
      </w:pPr>
      <w:r w:rsidRPr="00434BFF">
        <w:rPr>
          <w:rFonts w:ascii="David" w:hAnsi="David" w:cs="David" w:hint="cs"/>
          <w:sz w:val="24"/>
          <w:szCs w:val="24"/>
          <w:highlight w:val="yellow"/>
          <w:rtl/>
        </w:rPr>
        <w:t>חובת הגילוי גדולה יותר במצב של ניתוח אלקטיבי (וקטנה ככל שהוא דחוף).</w:t>
      </w:r>
      <w:r w:rsidR="00572C07">
        <w:rPr>
          <w:rFonts w:ascii="David" w:hAnsi="David" w:cs="David" w:hint="cs"/>
          <w:sz w:val="24"/>
          <w:szCs w:val="24"/>
          <w:highlight w:val="yellow"/>
          <w:rtl/>
        </w:rPr>
        <w:t xml:space="preserve"> </w:t>
      </w:r>
    </w:p>
    <w:p w14:paraId="54DFD2A6" w14:textId="2A0A1CE0" w:rsidR="00572C07" w:rsidRPr="00434BFF" w:rsidRDefault="00572C07" w:rsidP="00572C07">
      <w:pPr>
        <w:ind w:left="360"/>
        <w:rPr>
          <w:rFonts w:ascii="David" w:hAnsi="David" w:cs="David"/>
          <w:sz w:val="24"/>
          <w:szCs w:val="24"/>
        </w:rPr>
      </w:pPr>
      <w:r w:rsidRPr="00784536">
        <w:rPr>
          <w:rFonts w:ascii="David" w:hAnsi="David" w:cs="David" w:hint="cs"/>
          <w:sz w:val="24"/>
          <w:szCs w:val="24"/>
          <w:rtl/>
        </w:rPr>
        <w:t>ניתוח אף(פלסטי) נצפה למידע</w:t>
      </w:r>
      <w:r w:rsidR="000127DF" w:rsidRPr="00784536">
        <w:rPr>
          <w:rFonts w:ascii="David" w:hAnsi="David" w:cs="David" w:hint="cs"/>
          <w:sz w:val="24"/>
          <w:szCs w:val="24"/>
          <w:rtl/>
        </w:rPr>
        <w:t xml:space="preserve"> רחב יותר כי יש יותר סיכוי שהמטופל לא יעבור את </w:t>
      </w:r>
      <w:r w:rsidR="00784536" w:rsidRPr="00784536">
        <w:rPr>
          <w:rFonts w:ascii="David" w:hAnsi="David" w:cs="David" w:hint="cs"/>
          <w:sz w:val="24"/>
          <w:szCs w:val="24"/>
          <w:rtl/>
        </w:rPr>
        <w:t>הניתוח אם הוא מסוכן יותר לעומת ניתוח דחוף</w:t>
      </w:r>
      <w:r w:rsidR="0038219B">
        <w:rPr>
          <w:rFonts w:ascii="David" w:hAnsi="David" w:cs="David" w:hint="cs"/>
          <w:sz w:val="24"/>
          <w:szCs w:val="24"/>
          <w:rtl/>
        </w:rPr>
        <w:t xml:space="preserve"> נהיה</w:t>
      </w:r>
      <w:r w:rsidR="00784536" w:rsidRPr="00784536">
        <w:rPr>
          <w:rFonts w:ascii="David" w:hAnsi="David" w:cs="David" w:hint="cs"/>
          <w:sz w:val="24"/>
          <w:szCs w:val="24"/>
          <w:rtl/>
        </w:rPr>
        <w:t xml:space="preserve"> יותר סלחניים</w:t>
      </w:r>
      <w:r w:rsidR="0038219B">
        <w:rPr>
          <w:rFonts w:ascii="David" w:hAnsi="David" w:cs="David" w:hint="cs"/>
          <w:sz w:val="24"/>
          <w:szCs w:val="24"/>
          <w:rtl/>
        </w:rPr>
        <w:t>.</w:t>
      </w:r>
      <w:r w:rsidR="00784536" w:rsidRPr="00784536">
        <w:rPr>
          <w:rFonts w:ascii="David" w:hAnsi="David" w:cs="David" w:hint="cs"/>
          <w:sz w:val="24"/>
          <w:szCs w:val="24"/>
          <w:rtl/>
        </w:rPr>
        <w:t xml:space="preserve"> </w:t>
      </w:r>
    </w:p>
    <w:p w14:paraId="02772BB8" w14:textId="288A3DDB" w:rsidR="00434BFF" w:rsidRDefault="00434BFF" w:rsidP="00662090">
      <w:pPr>
        <w:numPr>
          <w:ilvl w:val="0"/>
          <w:numId w:val="58"/>
        </w:numPr>
        <w:rPr>
          <w:rFonts w:ascii="David" w:hAnsi="David" w:cs="David"/>
          <w:sz w:val="24"/>
          <w:szCs w:val="24"/>
        </w:rPr>
      </w:pPr>
      <w:r w:rsidRPr="00434BFF">
        <w:rPr>
          <w:rFonts w:ascii="David" w:hAnsi="David" w:cs="David" w:hint="cs"/>
          <w:sz w:val="24"/>
          <w:szCs w:val="24"/>
          <w:highlight w:val="yellow"/>
          <w:rtl/>
        </w:rPr>
        <w:t>חובת גילוי ולא "לנדנד" למטופל</w:t>
      </w:r>
      <w:r w:rsidRPr="00434BFF">
        <w:rPr>
          <w:rFonts w:ascii="David" w:hAnsi="David" w:cs="David" w:hint="cs"/>
          <w:sz w:val="24"/>
          <w:szCs w:val="24"/>
          <w:rtl/>
        </w:rPr>
        <w:t xml:space="preserve"> </w:t>
      </w:r>
      <w:r w:rsidRPr="00434BFF">
        <w:rPr>
          <w:rFonts w:ascii="David" w:hAnsi="David" w:cs="David" w:hint="cs"/>
          <w:sz w:val="24"/>
          <w:szCs w:val="24"/>
          <w:shd w:val="clear" w:color="auto" w:fill="FFD966" w:themeFill="accent4" w:themeFillTint="99"/>
          <w:rtl/>
        </w:rPr>
        <w:t>(</w:t>
      </w:r>
      <w:r w:rsidRPr="00434BFF">
        <w:rPr>
          <w:rFonts w:ascii="David" w:hAnsi="David" w:cs="David" w:hint="cs"/>
          <w:b/>
          <w:bCs/>
          <w:sz w:val="24"/>
          <w:szCs w:val="24"/>
          <w:shd w:val="clear" w:color="auto" w:fill="FFD966" w:themeFill="accent4" w:themeFillTint="99"/>
          <w:rtl/>
        </w:rPr>
        <w:t>פס"ד חליפה</w:t>
      </w:r>
      <w:r w:rsidRPr="00434BFF">
        <w:rPr>
          <w:rFonts w:ascii="David" w:hAnsi="David" w:cs="David" w:hint="cs"/>
          <w:sz w:val="24"/>
          <w:szCs w:val="24"/>
          <w:shd w:val="clear" w:color="auto" w:fill="FFD966" w:themeFill="accent4" w:themeFillTint="99"/>
          <w:rtl/>
        </w:rPr>
        <w:t>).</w:t>
      </w:r>
    </w:p>
    <w:p w14:paraId="5377E4EF" w14:textId="009FA005" w:rsidR="004D0E03" w:rsidRDefault="000C0801" w:rsidP="00FF3B5A">
      <w:pPr>
        <w:shd w:val="clear" w:color="auto" w:fill="FFD966" w:themeFill="accent4" w:themeFillTint="99"/>
        <w:ind w:left="360"/>
        <w:rPr>
          <w:rFonts w:ascii="David" w:hAnsi="David" w:cs="David"/>
          <w:sz w:val="24"/>
          <w:szCs w:val="24"/>
          <w:rtl/>
        </w:rPr>
      </w:pPr>
      <w:r>
        <w:rPr>
          <w:rFonts w:ascii="David" w:hAnsi="David" w:cs="David" w:hint="cs"/>
          <w:sz w:val="24"/>
          <w:szCs w:val="24"/>
          <w:rtl/>
        </w:rPr>
        <w:t xml:space="preserve">תינוקת, 100% נכות ע"ש. </w:t>
      </w:r>
      <w:r w:rsidR="004D0E03">
        <w:rPr>
          <w:rFonts w:ascii="David" w:hAnsi="David" w:cs="David" w:hint="cs"/>
          <w:sz w:val="24"/>
          <w:szCs w:val="24"/>
          <w:rtl/>
        </w:rPr>
        <w:t>הציעו אולטרסאונד ואלטרנטיבה, אבל לא נדנדו</w:t>
      </w:r>
      <w:r>
        <w:rPr>
          <w:rFonts w:ascii="David" w:hAnsi="David" w:cs="David" w:hint="cs"/>
          <w:sz w:val="24"/>
          <w:szCs w:val="24"/>
          <w:rtl/>
        </w:rPr>
        <w:t>.</w:t>
      </w:r>
      <w:r w:rsidR="00847B9A">
        <w:rPr>
          <w:rFonts w:ascii="David" w:hAnsi="David" w:cs="David" w:hint="cs"/>
          <w:sz w:val="24"/>
          <w:szCs w:val="24"/>
          <w:rtl/>
        </w:rPr>
        <w:t xml:space="preserve"> (הולדה בעוולה)</w:t>
      </w:r>
    </w:p>
    <w:p w14:paraId="5A73C88F" w14:textId="21F97DFF" w:rsidR="00F77DAA" w:rsidRDefault="00F77DAA" w:rsidP="00FF3B5A">
      <w:pPr>
        <w:shd w:val="clear" w:color="auto" w:fill="FFD966" w:themeFill="accent4" w:themeFillTint="99"/>
        <w:ind w:left="360"/>
        <w:rPr>
          <w:rFonts w:ascii="David" w:hAnsi="David" w:cs="David"/>
          <w:sz w:val="24"/>
          <w:szCs w:val="24"/>
          <w:rtl/>
        </w:rPr>
      </w:pPr>
      <w:r>
        <w:rPr>
          <w:rFonts w:ascii="David" w:hAnsi="David" w:cs="David" w:hint="cs"/>
          <w:sz w:val="24"/>
          <w:szCs w:val="24"/>
          <w:rtl/>
        </w:rPr>
        <w:t xml:space="preserve">לא צריך לנדנד למטופל </w:t>
      </w:r>
      <w:r w:rsidR="00EC45D8">
        <w:rPr>
          <w:rFonts w:ascii="David" w:hAnsi="David" w:cs="David" w:hint="cs"/>
          <w:sz w:val="24"/>
          <w:szCs w:val="24"/>
          <w:rtl/>
        </w:rPr>
        <w:t>לבחור באלטרנטיבה רפואית שהם חושבים שהיא נכונה, עליהם לספק מידע.</w:t>
      </w:r>
    </w:p>
    <w:p w14:paraId="7B63688A" w14:textId="7F7F39A1" w:rsidR="0047172C" w:rsidRDefault="0047172C" w:rsidP="00FF3B5A">
      <w:pPr>
        <w:shd w:val="clear" w:color="auto" w:fill="FFD966" w:themeFill="accent4" w:themeFillTint="99"/>
        <w:ind w:left="360"/>
        <w:rPr>
          <w:rFonts w:ascii="David" w:hAnsi="David" w:cs="David"/>
          <w:sz w:val="24"/>
          <w:szCs w:val="24"/>
          <w:rtl/>
        </w:rPr>
      </w:pPr>
      <w:r>
        <w:rPr>
          <w:rFonts w:ascii="David" w:hAnsi="David" w:cs="David" w:hint="cs"/>
          <w:sz w:val="24"/>
          <w:szCs w:val="24"/>
          <w:rtl/>
        </w:rPr>
        <w:t>הצדקות ביהמ"ש:</w:t>
      </w:r>
    </w:p>
    <w:p w14:paraId="4ED2E341" w14:textId="6CCD0FDF" w:rsidR="0047172C" w:rsidRDefault="00A26BFB" w:rsidP="00A26BFB">
      <w:pPr>
        <w:shd w:val="clear" w:color="auto" w:fill="FFD966" w:themeFill="accent4" w:themeFillTint="99"/>
        <w:ind w:left="360"/>
        <w:rPr>
          <w:rFonts w:ascii="David" w:hAnsi="David" w:cs="David"/>
          <w:sz w:val="24"/>
          <w:szCs w:val="24"/>
          <w:rtl/>
        </w:rPr>
      </w:pPr>
      <w:r w:rsidRPr="00A26BFB">
        <w:rPr>
          <w:rFonts w:ascii="David" w:hAnsi="David" w:cs="David" w:hint="cs"/>
          <w:b/>
          <w:bCs/>
          <w:sz w:val="24"/>
          <w:szCs w:val="24"/>
          <w:rtl/>
        </w:rPr>
        <w:t>אם נטיל חובת גילוי שכוללת ממש נדנוד יש כאן משהו פטרוני, שהמטופל לא יודע מה טוב בשבילו ולכן הרופא צריך לנג'ס לו</w:t>
      </w:r>
      <w:r w:rsidRPr="00A26BFB">
        <w:rPr>
          <w:rFonts w:ascii="David" w:hAnsi="David" w:cs="David" w:hint="cs"/>
          <w:sz w:val="24"/>
          <w:szCs w:val="24"/>
          <w:rtl/>
        </w:rPr>
        <w:t>.</w:t>
      </w:r>
    </w:p>
    <w:p w14:paraId="11E6BEE6" w14:textId="50174A53" w:rsidR="00A26BFB" w:rsidRDefault="00A26BFB" w:rsidP="00A26BFB">
      <w:pPr>
        <w:shd w:val="clear" w:color="auto" w:fill="FFD966" w:themeFill="accent4" w:themeFillTint="99"/>
        <w:ind w:left="360"/>
        <w:rPr>
          <w:rFonts w:ascii="David" w:hAnsi="David" w:cs="David"/>
          <w:sz w:val="24"/>
          <w:szCs w:val="24"/>
          <w:rtl/>
        </w:rPr>
      </w:pPr>
      <w:r>
        <w:rPr>
          <w:rFonts w:ascii="David" w:hAnsi="David" w:cs="David" w:hint="cs"/>
          <w:b/>
          <w:bCs/>
          <w:sz w:val="24"/>
          <w:szCs w:val="24"/>
          <w:rtl/>
        </w:rPr>
        <w:t xml:space="preserve">עלויות, שיקולי מערכת </w:t>
      </w:r>
      <w:r>
        <w:rPr>
          <w:rFonts w:ascii="David" w:hAnsi="David" w:cs="David"/>
          <w:sz w:val="24"/>
          <w:szCs w:val="24"/>
          <w:rtl/>
        </w:rPr>
        <w:t>–</w:t>
      </w:r>
      <w:r>
        <w:rPr>
          <w:rFonts w:ascii="David" w:hAnsi="David" w:cs="David" w:hint="cs"/>
          <w:sz w:val="24"/>
          <w:szCs w:val="24"/>
          <w:rtl/>
        </w:rPr>
        <w:t xml:space="preserve"> עד כמה נצפה שרופא ייעשה מעל ומעבר? </w:t>
      </w:r>
    </w:p>
    <w:p w14:paraId="288B3429" w14:textId="614A08A9" w:rsidR="005E48CB" w:rsidRDefault="005E48CB" w:rsidP="00A26BFB">
      <w:pPr>
        <w:shd w:val="clear" w:color="auto" w:fill="FFD966" w:themeFill="accent4" w:themeFillTint="99"/>
        <w:ind w:left="360"/>
        <w:rPr>
          <w:rFonts w:ascii="David" w:hAnsi="David" w:cs="David"/>
          <w:sz w:val="24"/>
          <w:szCs w:val="24"/>
          <w:rtl/>
        </w:rPr>
      </w:pPr>
      <w:r>
        <w:rPr>
          <w:rFonts w:ascii="David" w:hAnsi="David" w:cs="David" w:hint="cs"/>
          <w:b/>
          <w:bCs/>
          <w:sz w:val="24"/>
          <w:szCs w:val="24"/>
          <w:rtl/>
        </w:rPr>
        <w:t>רפואה מתגוננת</w:t>
      </w:r>
      <w:r w:rsidRPr="005E48CB">
        <w:rPr>
          <w:rFonts w:ascii="David" w:hAnsi="David" w:cs="David" w:hint="cs"/>
          <w:sz w:val="24"/>
          <w:szCs w:val="24"/>
          <w:rtl/>
        </w:rPr>
        <w:t>.</w:t>
      </w:r>
    </w:p>
    <w:p w14:paraId="703B347A" w14:textId="0873AB6B" w:rsidR="005E48CB" w:rsidRDefault="005E48CB" w:rsidP="00A26BFB">
      <w:pPr>
        <w:shd w:val="clear" w:color="auto" w:fill="FFD966" w:themeFill="accent4" w:themeFillTint="99"/>
        <w:ind w:left="360"/>
        <w:rPr>
          <w:rFonts w:ascii="David" w:hAnsi="David" w:cs="David"/>
          <w:sz w:val="24"/>
          <w:szCs w:val="24"/>
          <w:rtl/>
        </w:rPr>
      </w:pPr>
      <w:r>
        <w:rPr>
          <w:rFonts w:ascii="David" w:hAnsi="David" w:cs="David" w:hint="cs"/>
          <w:b/>
          <w:bCs/>
          <w:sz w:val="24"/>
          <w:szCs w:val="24"/>
          <w:rtl/>
        </w:rPr>
        <w:t>פגיעה באוטונומיה</w:t>
      </w:r>
      <w:r w:rsidR="00D2778F">
        <w:rPr>
          <w:rFonts w:ascii="David" w:hAnsi="David" w:cs="David" w:hint="cs"/>
          <w:sz w:val="24"/>
          <w:szCs w:val="24"/>
          <w:rtl/>
        </w:rPr>
        <w:t xml:space="preserve"> </w:t>
      </w:r>
      <w:r w:rsidR="00D2778F">
        <w:rPr>
          <w:rFonts w:ascii="David" w:hAnsi="David" w:cs="David"/>
          <w:sz w:val="24"/>
          <w:szCs w:val="24"/>
          <w:rtl/>
        </w:rPr>
        <w:t>–</w:t>
      </w:r>
      <w:r w:rsidR="00D2778F">
        <w:rPr>
          <w:rFonts w:ascii="David" w:hAnsi="David" w:cs="David" w:hint="cs"/>
          <w:sz w:val="24"/>
          <w:szCs w:val="24"/>
          <w:rtl/>
        </w:rPr>
        <w:t xml:space="preserve"> כל המטרה לקבל הסכמה מדעת שבנויה על כל הידע שיש ברשותו</w:t>
      </w:r>
      <w:r w:rsidR="00384B9B">
        <w:rPr>
          <w:rFonts w:ascii="David" w:hAnsi="David" w:cs="David" w:hint="cs"/>
          <w:sz w:val="24"/>
          <w:szCs w:val="24"/>
          <w:rtl/>
        </w:rPr>
        <w:t>.</w:t>
      </w:r>
      <w:r w:rsidR="00184D18">
        <w:rPr>
          <w:rFonts w:ascii="David" w:hAnsi="David" w:cs="David" w:hint="cs"/>
          <w:sz w:val="24"/>
          <w:szCs w:val="24"/>
          <w:rtl/>
        </w:rPr>
        <w:t xml:space="preserve"> </w:t>
      </w:r>
    </w:p>
    <w:p w14:paraId="5883D44D" w14:textId="630CB479" w:rsidR="00184D18" w:rsidRPr="00184D18" w:rsidRDefault="00184D18" w:rsidP="00662090">
      <w:pPr>
        <w:pStyle w:val="a7"/>
        <w:numPr>
          <w:ilvl w:val="0"/>
          <w:numId w:val="2"/>
        </w:numPr>
        <w:shd w:val="clear" w:color="auto" w:fill="FFD966" w:themeFill="accent4" w:themeFillTint="99"/>
        <w:rPr>
          <w:rFonts w:ascii="David" w:hAnsi="David" w:cs="David"/>
          <w:sz w:val="24"/>
          <w:szCs w:val="24"/>
        </w:rPr>
      </w:pPr>
      <w:r>
        <w:rPr>
          <w:rFonts w:ascii="David" w:hAnsi="David" w:cs="David" w:hint="cs"/>
          <w:b/>
          <w:bCs/>
          <w:sz w:val="24"/>
          <w:szCs w:val="24"/>
          <w:rtl/>
        </w:rPr>
        <w:t>צריך למצוא איזון</w:t>
      </w:r>
      <w:r w:rsidRPr="00184D18">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rPr>
        <w:t>BALANCE</w:t>
      </w:r>
    </w:p>
    <w:p w14:paraId="30D4F0A3" w14:textId="47B2D39F" w:rsidR="00434BFF" w:rsidRDefault="00434BFF" w:rsidP="00662090">
      <w:pPr>
        <w:numPr>
          <w:ilvl w:val="0"/>
          <w:numId w:val="58"/>
        </w:numPr>
        <w:rPr>
          <w:rFonts w:ascii="David" w:hAnsi="David" w:cs="David"/>
          <w:sz w:val="24"/>
          <w:szCs w:val="24"/>
        </w:rPr>
      </w:pPr>
      <w:r w:rsidRPr="00434BFF">
        <w:rPr>
          <w:rFonts w:ascii="David" w:hAnsi="David" w:cs="David" w:hint="cs"/>
          <w:sz w:val="24"/>
          <w:szCs w:val="24"/>
          <w:highlight w:val="yellow"/>
          <w:rtl/>
        </w:rPr>
        <w:t>חובת גילוי כוללת אלטרנטיבות פרטיות</w:t>
      </w:r>
      <w:r w:rsidRPr="00434BFF">
        <w:rPr>
          <w:rFonts w:ascii="David" w:hAnsi="David" w:cs="David" w:hint="cs"/>
          <w:sz w:val="24"/>
          <w:szCs w:val="24"/>
          <w:rtl/>
        </w:rPr>
        <w:t xml:space="preserve"> </w:t>
      </w:r>
      <w:r w:rsidRPr="00434BFF">
        <w:rPr>
          <w:rFonts w:ascii="David" w:hAnsi="David" w:cs="David" w:hint="cs"/>
          <w:sz w:val="24"/>
          <w:szCs w:val="24"/>
          <w:shd w:val="clear" w:color="auto" w:fill="FFD966" w:themeFill="accent4" w:themeFillTint="99"/>
          <w:rtl/>
        </w:rPr>
        <w:t>(</w:t>
      </w:r>
      <w:r w:rsidRPr="00434BFF">
        <w:rPr>
          <w:rFonts w:ascii="David" w:hAnsi="David" w:cs="David" w:hint="cs"/>
          <w:b/>
          <w:bCs/>
          <w:sz w:val="24"/>
          <w:szCs w:val="24"/>
          <w:shd w:val="clear" w:color="auto" w:fill="FFD966" w:themeFill="accent4" w:themeFillTint="99"/>
          <w:rtl/>
        </w:rPr>
        <w:t>פס"ד סידי</w:t>
      </w:r>
      <w:r w:rsidRPr="00434BFF">
        <w:rPr>
          <w:rFonts w:ascii="David" w:hAnsi="David" w:cs="David" w:hint="cs"/>
          <w:sz w:val="24"/>
          <w:szCs w:val="24"/>
          <w:shd w:val="clear" w:color="auto" w:fill="FFD966" w:themeFill="accent4" w:themeFillTint="99"/>
          <w:rtl/>
        </w:rPr>
        <w:t>).</w:t>
      </w:r>
    </w:p>
    <w:p w14:paraId="326D68FB" w14:textId="5F7EE600" w:rsidR="00F27358" w:rsidRDefault="00F27358" w:rsidP="00A47B60">
      <w:pPr>
        <w:shd w:val="clear" w:color="auto" w:fill="FFD966" w:themeFill="accent4" w:themeFillTint="99"/>
        <w:ind w:left="360"/>
        <w:rPr>
          <w:rFonts w:ascii="David" w:hAnsi="David" w:cs="David"/>
          <w:sz w:val="24"/>
          <w:szCs w:val="24"/>
          <w:rtl/>
        </w:rPr>
      </w:pPr>
      <w:r>
        <w:rPr>
          <w:rFonts w:ascii="David" w:hAnsi="David" w:cs="David" w:hint="cs"/>
          <w:sz w:val="24"/>
          <w:szCs w:val="24"/>
          <w:rtl/>
        </w:rPr>
        <w:t>אחרי</w:t>
      </w:r>
      <w:r w:rsidR="00CB11AA">
        <w:rPr>
          <w:rFonts w:ascii="David" w:hAnsi="David" w:cs="David" w:hint="cs"/>
          <w:sz w:val="24"/>
          <w:szCs w:val="24"/>
          <w:rtl/>
        </w:rPr>
        <w:t xml:space="preserve"> כמה הריונות כושלים, נולד ילד עם קשיי נשימה וללא יד, "הולדה בעוולה". בדיקת סריקה על קולית, לא נמצאת בסל </w:t>
      </w:r>
      <w:r w:rsidR="005E5CC1">
        <w:rPr>
          <w:rFonts w:ascii="David" w:hAnsi="David" w:cs="David" w:hint="cs"/>
          <w:sz w:val="24"/>
          <w:szCs w:val="24"/>
          <w:rtl/>
        </w:rPr>
        <w:t>הבדיקות של קופ"ח אך על הרופא חובה לגלות גם טיפולים פרטיים!</w:t>
      </w:r>
    </w:p>
    <w:p w14:paraId="7EBE70A2" w14:textId="78E151C9" w:rsidR="00A47B60" w:rsidRDefault="00EC3ACC" w:rsidP="00A47B60">
      <w:pPr>
        <w:shd w:val="clear" w:color="auto" w:fill="FFD966" w:themeFill="accent4" w:themeFillTint="99"/>
        <w:ind w:left="360"/>
        <w:rPr>
          <w:rFonts w:ascii="David" w:hAnsi="David" w:cs="David"/>
          <w:sz w:val="24"/>
          <w:szCs w:val="24"/>
          <w:rtl/>
        </w:rPr>
      </w:pPr>
      <w:r>
        <w:rPr>
          <w:rFonts w:ascii="David" w:hAnsi="David" w:cs="David" w:hint="cs"/>
          <w:b/>
          <w:bCs/>
          <w:sz w:val="24"/>
          <w:szCs w:val="24"/>
          <w:rtl/>
        </w:rPr>
        <w:t xml:space="preserve">ריבלין </w:t>
      </w:r>
      <w:r w:rsidR="006A33F9">
        <w:rPr>
          <w:rFonts w:ascii="David" w:hAnsi="David" w:cs="David"/>
          <w:b/>
          <w:bCs/>
          <w:sz w:val="24"/>
          <w:szCs w:val="24"/>
          <w:rtl/>
        </w:rPr>
        <w:t>–</w:t>
      </w:r>
      <w:r w:rsidR="006A33F9">
        <w:rPr>
          <w:rFonts w:ascii="David" w:hAnsi="David" w:cs="David" w:hint="cs"/>
          <w:sz w:val="24"/>
          <w:szCs w:val="24"/>
          <w:rtl/>
        </w:rPr>
        <w:t xml:space="preserve"> גם פרטיים וגם מעבר לים. </w:t>
      </w:r>
      <w:r w:rsidR="006A33F9">
        <w:rPr>
          <w:rFonts w:ascii="David" w:hAnsi="David" w:cs="David" w:hint="cs"/>
          <w:b/>
          <w:bCs/>
          <w:sz w:val="24"/>
          <w:szCs w:val="24"/>
          <w:rtl/>
        </w:rPr>
        <w:t xml:space="preserve"> חיות </w:t>
      </w:r>
      <w:r w:rsidR="00E445D7">
        <w:rPr>
          <w:rFonts w:ascii="David" w:hAnsi="David" w:cs="David"/>
          <w:b/>
          <w:bCs/>
          <w:sz w:val="24"/>
          <w:szCs w:val="24"/>
          <w:rtl/>
        </w:rPr>
        <w:t>–</w:t>
      </w:r>
      <w:r w:rsidR="006A33F9">
        <w:rPr>
          <w:rFonts w:ascii="David" w:hAnsi="David" w:cs="David" w:hint="cs"/>
          <w:b/>
          <w:bCs/>
          <w:sz w:val="24"/>
          <w:szCs w:val="24"/>
          <w:rtl/>
        </w:rPr>
        <w:t xml:space="preserve"> </w:t>
      </w:r>
      <w:r w:rsidR="00E445D7">
        <w:rPr>
          <w:rFonts w:ascii="David" w:hAnsi="David" w:cs="David" w:hint="cs"/>
          <w:sz w:val="24"/>
          <w:szCs w:val="24"/>
          <w:rtl/>
        </w:rPr>
        <w:t>כשמדובר בנושא של הורים וילודה</w:t>
      </w:r>
      <w:r w:rsidR="00D45B8A">
        <w:rPr>
          <w:rFonts w:ascii="David" w:hAnsi="David" w:cs="David" w:hint="cs"/>
          <w:sz w:val="24"/>
          <w:szCs w:val="24"/>
          <w:rtl/>
        </w:rPr>
        <w:t xml:space="preserve">, הורים מצפים שיקבלו את כל המידע הרלוונטי לגבי העובר שלהם. </w:t>
      </w:r>
    </w:p>
    <w:p w14:paraId="770B8F4A" w14:textId="1A2ECCCF" w:rsidR="00A47B60" w:rsidRPr="00C5041B" w:rsidRDefault="00C5041B" w:rsidP="00A47B60">
      <w:pPr>
        <w:shd w:val="clear" w:color="auto" w:fill="FFD966" w:themeFill="accent4" w:themeFillTint="99"/>
        <w:ind w:left="360"/>
        <w:rPr>
          <w:rFonts w:ascii="David" w:hAnsi="David" w:cs="David"/>
          <w:sz w:val="24"/>
          <w:szCs w:val="24"/>
        </w:rPr>
      </w:pPr>
      <w:r>
        <w:rPr>
          <w:rFonts w:ascii="David" w:hAnsi="David" w:cs="David" w:hint="cs"/>
          <w:b/>
          <w:bCs/>
          <w:sz w:val="24"/>
          <w:szCs w:val="24"/>
          <w:rtl/>
        </w:rPr>
        <w:t xml:space="preserve">מצד אחד </w:t>
      </w:r>
      <w:r w:rsidR="0055010A" w:rsidRPr="00C5041B">
        <w:rPr>
          <w:rFonts w:ascii="David" w:hAnsi="David" w:cs="David" w:hint="cs"/>
          <w:sz w:val="24"/>
          <w:szCs w:val="24"/>
          <w:rtl/>
        </w:rPr>
        <w:t>ניתן את כל המידע למשפחה והם יחליטו</w:t>
      </w:r>
      <w:r w:rsidR="0055010A">
        <w:rPr>
          <w:rFonts w:ascii="David" w:hAnsi="David" w:cs="David" w:hint="cs"/>
          <w:b/>
          <w:bCs/>
          <w:sz w:val="24"/>
          <w:szCs w:val="24"/>
          <w:rtl/>
        </w:rPr>
        <w:t xml:space="preserve"> מצד שני, ניגוד אינטרסים </w:t>
      </w:r>
      <w:r w:rsidR="00BE4A51">
        <w:rPr>
          <w:rFonts w:ascii="David" w:hAnsi="David" w:cs="David" w:hint="cs"/>
          <w:sz w:val="24"/>
          <w:szCs w:val="24"/>
          <w:rtl/>
        </w:rPr>
        <w:t xml:space="preserve">מטיפול ציבורי ילכו לטיפול פרטי, </w:t>
      </w:r>
      <w:r w:rsidR="00BE4A51">
        <w:rPr>
          <w:rFonts w:ascii="David" w:hAnsi="David" w:cs="David" w:hint="cs"/>
          <w:b/>
          <w:bCs/>
          <w:sz w:val="24"/>
          <w:szCs w:val="24"/>
          <w:rtl/>
        </w:rPr>
        <w:t xml:space="preserve"> תמריץ בעייתי לרופאים ציבוריים </w:t>
      </w:r>
      <w:r w:rsidR="00BE4A51">
        <w:rPr>
          <w:rFonts w:ascii="David" w:hAnsi="David" w:cs="David" w:hint="cs"/>
          <w:sz w:val="24"/>
          <w:szCs w:val="24"/>
          <w:rtl/>
        </w:rPr>
        <w:t xml:space="preserve"> רופא יכול לעבוד גם וגם וימשוך אליו. </w:t>
      </w:r>
      <w:r>
        <w:rPr>
          <w:rFonts w:ascii="David" w:hAnsi="David" w:cs="David" w:hint="cs"/>
          <w:b/>
          <w:bCs/>
          <w:sz w:val="24"/>
          <w:szCs w:val="24"/>
          <w:rtl/>
        </w:rPr>
        <w:t xml:space="preserve">שיקולי צדק </w:t>
      </w:r>
      <w:r w:rsidR="00B22117">
        <w:rPr>
          <w:rFonts w:ascii="David" w:hAnsi="David" w:cs="David" w:hint="cs"/>
          <w:sz w:val="24"/>
          <w:szCs w:val="24"/>
          <w:rtl/>
        </w:rPr>
        <w:t>המטופלים יבחרו איזה סכום יוציאו על הטיפולים.</w:t>
      </w:r>
    </w:p>
    <w:p w14:paraId="60EC091A" w14:textId="2A341D2E" w:rsidR="00434BFF" w:rsidRDefault="00434BFF" w:rsidP="00662090">
      <w:pPr>
        <w:numPr>
          <w:ilvl w:val="0"/>
          <w:numId w:val="58"/>
        </w:numPr>
        <w:rPr>
          <w:rFonts w:ascii="David" w:hAnsi="David" w:cs="David"/>
          <w:sz w:val="24"/>
          <w:szCs w:val="24"/>
        </w:rPr>
      </w:pPr>
      <w:r w:rsidRPr="00434BFF">
        <w:rPr>
          <w:rFonts w:ascii="David" w:hAnsi="David" w:cs="David" w:hint="cs"/>
          <w:sz w:val="24"/>
          <w:szCs w:val="24"/>
          <w:highlight w:val="yellow"/>
          <w:rtl/>
        </w:rPr>
        <w:t>ככלל, אין חובת גילוי מיוחדת של פרטים הקשורים לדת המטופל (ההסתייגות</w:t>
      </w:r>
      <w:r w:rsidRPr="00434BFF">
        <w:rPr>
          <w:rFonts w:ascii="David" w:hAnsi="David" w:cs="David" w:hint="cs"/>
          <w:sz w:val="24"/>
          <w:szCs w:val="24"/>
          <w:rtl/>
        </w:rPr>
        <w:t xml:space="preserve"> </w:t>
      </w:r>
      <w:r w:rsidRPr="00434BFF">
        <w:rPr>
          <w:rFonts w:ascii="David" w:hAnsi="David" w:cs="David" w:hint="cs"/>
          <w:b/>
          <w:bCs/>
          <w:sz w:val="24"/>
          <w:szCs w:val="24"/>
          <w:shd w:val="clear" w:color="auto" w:fill="FFD966" w:themeFill="accent4" w:themeFillTint="99"/>
          <w:rtl/>
        </w:rPr>
        <w:t>פס"ד פלונית נ' שירותי בריאות כללית</w:t>
      </w:r>
      <w:r w:rsidRPr="00434BFF">
        <w:rPr>
          <w:rFonts w:ascii="David" w:hAnsi="David" w:cs="David" w:hint="cs"/>
          <w:sz w:val="24"/>
          <w:szCs w:val="24"/>
          <w:shd w:val="clear" w:color="auto" w:fill="FFD966" w:themeFill="accent4" w:themeFillTint="99"/>
          <w:rtl/>
        </w:rPr>
        <w:t>).</w:t>
      </w:r>
      <w:r w:rsidRPr="00434BFF">
        <w:rPr>
          <w:rFonts w:ascii="David" w:hAnsi="David" w:cs="David" w:hint="cs"/>
          <w:sz w:val="24"/>
          <w:szCs w:val="24"/>
          <w:rtl/>
        </w:rPr>
        <w:t xml:space="preserve"> </w:t>
      </w:r>
    </w:p>
    <w:p w14:paraId="5CCE512A" w14:textId="2048C082" w:rsidR="001854A0" w:rsidRDefault="00D7463E" w:rsidP="001854A0">
      <w:pPr>
        <w:shd w:val="clear" w:color="auto" w:fill="FFD966" w:themeFill="accent4" w:themeFillTint="99"/>
        <w:ind w:left="360"/>
        <w:rPr>
          <w:rFonts w:ascii="David" w:hAnsi="David" w:cs="David"/>
          <w:sz w:val="24"/>
          <w:szCs w:val="24"/>
          <w:rtl/>
        </w:rPr>
      </w:pPr>
      <w:r>
        <w:rPr>
          <w:rFonts w:ascii="David" w:hAnsi="David" w:cs="David" w:hint="cs"/>
          <w:sz w:val="24"/>
          <w:szCs w:val="24"/>
          <w:rtl/>
        </w:rPr>
        <w:t>הורים מוסלמים, מי-שפיר, תסמונת דאון,</w:t>
      </w:r>
      <w:r w:rsidR="00563539">
        <w:rPr>
          <w:rFonts w:ascii="David" w:hAnsi="David" w:cs="David" w:hint="cs"/>
          <w:sz w:val="24"/>
          <w:szCs w:val="24"/>
          <w:rtl/>
        </w:rPr>
        <w:t xml:space="preserve"> ע"פ הדת מותר הפלה עד שבוע 20</w:t>
      </w:r>
      <w:r w:rsidR="00873EC4">
        <w:rPr>
          <w:rFonts w:ascii="David" w:hAnsi="David" w:cs="David" w:hint="cs"/>
          <w:sz w:val="24"/>
          <w:szCs w:val="24"/>
          <w:rtl/>
        </w:rPr>
        <w:t>. הב</w:t>
      </w:r>
      <w:r w:rsidR="00707BF4">
        <w:rPr>
          <w:rFonts w:ascii="David" w:hAnsi="David" w:cs="David" w:hint="cs"/>
          <w:sz w:val="24"/>
          <w:szCs w:val="24"/>
          <w:rtl/>
        </w:rPr>
        <w:t xml:space="preserve">דיקה לא התאימה למצב למרות שהמידע התגלה בה. </w:t>
      </w:r>
      <w:proofErr w:type="spellStart"/>
      <w:r w:rsidR="00707BF4">
        <w:rPr>
          <w:rFonts w:ascii="David" w:hAnsi="David" w:cs="David" w:hint="cs"/>
          <w:b/>
          <w:bCs/>
          <w:sz w:val="24"/>
          <w:szCs w:val="24"/>
          <w:rtl/>
        </w:rPr>
        <w:t>וילנר</w:t>
      </w:r>
      <w:proofErr w:type="spellEnd"/>
      <w:r w:rsidR="00707BF4">
        <w:rPr>
          <w:rFonts w:ascii="David" w:hAnsi="David" w:cs="David" w:hint="cs"/>
          <w:b/>
          <w:bCs/>
          <w:sz w:val="24"/>
          <w:szCs w:val="24"/>
          <w:rtl/>
        </w:rPr>
        <w:t xml:space="preserve"> </w:t>
      </w:r>
      <w:r w:rsidR="00C541FC">
        <w:rPr>
          <w:rFonts w:ascii="David" w:hAnsi="David" w:cs="David" w:hint="cs"/>
          <w:sz w:val="24"/>
          <w:szCs w:val="24"/>
          <w:rtl/>
        </w:rPr>
        <w:t xml:space="preserve"> גילוי מידע דתי באחריות המטופל. </w:t>
      </w:r>
      <w:r w:rsidR="001854A0" w:rsidRPr="005658EB">
        <w:rPr>
          <w:rFonts w:ascii="David" w:hAnsi="David" w:cs="David" w:hint="cs"/>
          <w:sz w:val="24"/>
          <w:szCs w:val="24"/>
          <w:u w:val="single"/>
          <w:rtl/>
        </w:rPr>
        <w:t>הרופא יהיה מחויב לגלות מידע למטופל אם המטופל ביוזמתו ביקש מפורשות להתאים את המידע לדת שלהם.</w:t>
      </w:r>
      <w:r w:rsidR="001854A0">
        <w:rPr>
          <w:rFonts w:ascii="David" w:hAnsi="David" w:cs="David" w:hint="cs"/>
          <w:sz w:val="24"/>
          <w:szCs w:val="24"/>
          <w:rtl/>
        </w:rPr>
        <w:t xml:space="preserve"> </w:t>
      </w:r>
    </w:p>
    <w:p w14:paraId="220DF72C" w14:textId="67C52BA7" w:rsidR="0016103D" w:rsidRDefault="0016103D" w:rsidP="001854A0">
      <w:pPr>
        <w:shd w:val="clear" w:color="auto" w:fill="FFD966" w:themeFill="accent4" w:themeFillTint="99"/>
        <w:ind w:left="360"/>
        <w:rPr>
          <w:rFonts w:ascii="David" w:hAnsi="David" w:cs="David"/>
          <w:sz w:val="24"/>
          <w:szCs w:val="24"/>
          <w:rtl/>
        </w:rPr>
      </w:pPr>
      <w:r>
        <w:rPr>
          <w:rFonts w:ascii="David" w:hAnsi="David" w:cs="David" w:hint="cs"/>
          <w:b/>
          <w:bCs/>
          <w:sz w:val="24"/>
          <w:szCs w:val="24"/>
          <w:rtl/>
        </w:rPr>
        <w:t xml:space="preserve">מיטל </w:t>
      </w:r>
      <w:r>
        <w:rPr>
          <w:rFonts w:ascii="David" w:hAnsi="David" w:cs="David" w:hint="cs"/>
          <w:sz w:val="24"/>
          <w:szCs w:val="24"/>
          <w:rtl/>
        </w:rPr>
        <w:t xml:space="preserve"> </w:t>
      </w:r>
      <w:proofErr w:type="spellStart"/>
      <w:r>
        <w:rPr>
          <w:rFonts w:ascii="David" w:hAnsi="David" w:cs="David" w:hint="cs"/>
          <w:sz w:val="24"/>
          <w:szCs w:val="24"/>
          <w:rtl/>
        </w:rPr>
        <w:t>וילנר</w:t>
      </w:r>
      <w:proofErr w:type="spellEnd"/>
      <w:r>
        <w:rPr>
          <w:rFonts w:ascii="David" w:hAnsi="David" w:cs="David" w:hint="cs"/>
          <w:sz w:val="24"/>
          <w:szCs w:val="24"/>
          <w:rtl/>
        </w:rPr>
        <w:t xml:space="preserve"> נקט בדרך אמצע- </w:t>
      </w:r>
      <w:r w:rsidR="000225B6">
        <w:rPr>
          <w:rFonts w:ascii="David" w:hAnsi="David" w:cs="David" w:hint="cs"/>
          <w:sz w:val="24"/>
          <w:szCs w:val="24"/>
          <w:rtl/>
        </w:rPr>
        <w:t>א"א לצפו</w:t>
      </w:r>
      <w:r w:rsidR="009C344A">
        <w:rPr>
          <w:rFonts w:ascii="David" w:hAnsi="David" w:cs="David" w:hint="cs"/>
          <w:sz w:val="24"/>
          <w:szCs w:val="24"/>
          <w:rtl/>
        </w:rPr>
        <w:t xml:space="preserve">ת </w:t>
      </w:r>
      <w:r w:rsidR="000225B6">
        <w:rPr>
          <w:rFonts w:ascii="David" w:hAnsi="David" w:cs="David" w:hint="cs"/>
          <w:sz w:val="24"/>
          <w:szCs w:val="24"/>
          <w:rtl/>
        </w:rPr>
        <w:t>מרופאים לחשוף מידע שהוא לא רפואי ובטח בלי גבול.</w:t>
      </w:r>
    </w:p>
    <w:p w14:paraId="49479446" w14:textId="62EBFB6B" w:rsidR="00310247" w:rsidRPr="00BB7DEB" w:rsidRDefault="00293674" w:rsidP="00BB7DEB">
      <w:pPr>
        <w:shd w:val="clear" w:color="auto" w:fill="FFD966" w:themeFill="accent4" w:themeFillTint="99"/>
        <w:ind w:left="360"/>
        <w:rPr>
          <w:rFonts w:ascii="David" w:hAnsi="David" w:cs="David"/>
          <w:b/>
          <w:bCs/>
          <w:sz w:val="24"/>
          <w:szCs w:val="24"/>
          <w:rtl/>
        </w:rPr>
      </w:pPr>
      <w:r>
        <w:rPr>
          <w:rFonts w:ascii="David" w:hAnsi="David" w:cs="David" w:hint="cs"/>
          <w:b/>
          <w:bCs/>
          <w:sz w:val="24"/>
          <w:szCs w:val="24"/>
          <w:rtl/>
        </w:rPr>
        <w:t xml:space="preserve">יש גם עניין של פגיעה בפרטיות, </w:t>
      </w:r>
      <w:r w:rsidR="00FD5D9F">
        <w:rPr>
          <w:rFonts w:ascii="David" w:hAnsi="David" w:cs="David" w:hint="cs"/>
          <w:b/>
          <w:bCs/>
          <w:sz w:val="24"/>
          <w:szCs w:val="24"/>
          <w:rtl/>
        </w:rPr>
        <w:t xml:space="preserve">לא ירגישו בנוחות אם הרופא ייתן להם מידע המותאם לדתם. </w:t>
      </w:r>
    </w:p>
    <w:p w14:paraId="483BAE80" w14:textId="77777777" w:rsidR="004F0129" w:rsidRDefault="004F0129" w:rsidP="002F0BA8">
      <w:pPr>
        <w:rPr>
          <w:rFonts w:ascii="David" w:hAnsi="David" w:cs="David"/>
          <w:b/>
          <w:bCs/>
          <w:sz w:val="24"/>
          <w:szCs w:val="24"/>
          <w:shd w:val="clear" w:color="auto" w:fill="F4B083" w:themeFill="accent2" w:themeFillTint="99"/>
          <w:rtl/>
        </w:rPr>
      </w:pPr>
    </w:p>
    <w:p w14:paraId="4DA4C3BE" w14:textId="77777777" w:rsidR="004F0129" w:rsidRDefault="004F0129" w:rsidP="002F0BA8">
      <w:pPr>
        <w:rPr>
          <w:rFonts w:ascii="David" w:hAnsi="David" w:cs="David"/>
          <w:b/>
          <w:bCs/>
          <w:sz w:val="24"/>
          <w:szCs w:val="24"/>
          <w:shd w:val="clear" w:color="auto" w:fill="F4B083" w:themeFill="accent2" w:themeFillTint="99"/>
          <w:rtl/>
        </w:rPr>
      </w:pPr>
    </w:p>
    <w:p w14:paraId="34E9FB5A" w14:textId="77777777" w:rsidR="004F0129" w:rsidRDefault="004F0129" w:rsidP="002F0BA8">
      <w:pPr>
        <w:rPr>
          <w:rFonts w:ascii="David" w:hAnsi="David" w:cs="David"/>
          <w:b/>
          <w:bCs/>
          <w:sz w:val="24"/>
          <w:szCs w:val="24"/>
          <w:shd w:val="clear" w:color="auto" w:fill="F4B083" w:themeFill="accent2" w:themeFillTint="99"/>
          <w:rtl/>
        </w:rPr>
      </w:pPr>
    </w:p>
    <w:p w14:paraId="5F2E453B" w14:textId="44F638B3" w:rsidR="002F0BA8" w:rsidRDefault="002F0BA8" w:rsidP="002F0BA8">
      <w:pPr>
        <w:rPr>
          <w:rFonts w:ascii="David" w:hAnsi="David" w:cs="David"/>
          <w:sz w:val="24"/>
          <w:szCs w:val="24"/>
          <w:rtl/>
        </w:rPr>
      </w:pPr>
      <w:r w:rsidRPr="002F0BA8">
        <w:rPr>
          <w:rFonts w:ascii="David" w:hAnsi="David" w:cs="David" w:hint="cs"/>
          <w:b/>
          <w:bCs/>
          <w:sz w:val="24"/>
          <w:szCs w:val="24"/>
          <w:shd w:val="clear" w:color="auto" w:fill="F4B083" w:themeFill="accent2" w:themeFillTint="99"/>
          <w:rtl/>
        </w:rPr>
        <w:lastRenderedPageBreak/>
        <w:t>צמצום הפיצוי על פגיעה באוטונומיה במצבים של הפרת חובת גילוי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
    <w:p w14:paraId="23853CA1" w14:textId="314EE4C2" w:rsidR="002F0BA8" w:rsidRDefault="003A5FE1" w:rsidP="002F0BA8">
      <w:pPr>
        <w:rPr>
          <w:rFonts w:ascii="David" w:hAnsi="David" w:cs="David"/>
          <w:sz w:val="24"/>
          <w:szCs w:val="24"/>
          <w:rtl/>
        </w:rPr>
      </w:pPr>
      <w:r>
        <w:rPr>
          <w:rFonts w:ascii="David" w:hAnsi="David" w:cs="David" w:hint="cs"/>
          <w:sz w:val="24"/>
          <w:szCs w:val="24"/>
          <w:rtl/>
        </w:rPr>
        <w:t xml:space="preserve">הנושא של פגיעה באוטונומיה הולך </w:t>
      </w:r>
      <w:r w:rsidR="004F271C">
        <w:rPr>
          <w:rFonts w:ascii="David" w:hAnsi="David" w:cs="David" w:hint="cs"/>
          <w:sz w:val="24"/>
          <w:szCs w:val="24"/>
          <w:rtl/>
        </w:rPr>
        <w:t>בכיוון נסיגה.</w:t>
      </w:r>
    </w:p>
    <w:p w14:paraId="60D231C4" w14:textId="44C280B6" w:rsidR="00901604" w:rsidRDefault="00832606" w:rsidP="00310247">
      <w:pPr>
        <w:pStyle w:val="a7"/>
        <w:shd w:val="clear" w:color="auto" w:fill="FFD966" w:themeFill="accent4" w:themeFillTint="99"/>
        <w:tabs>
          <w:tab w:val="left" w:pos="1946"/>
        </w:tabs>
        <w:ind w:left="360"/>
        <w:jc w:val="both"/>
        <w:rPr>
          <w:rFonts w:ascii="David" w:hAnsi="David" w:cs="David"/>
          <w:sz w:val="24"/>
          <w:szCs w:val="24"/>
          <w:rtl/>
        </w:rPr>
      </w:pPr>
      <w:r w:rsidRPr="00901604">
        <w:rPr>
          <w:rFonts w:ascii="David" w:hAnsi="David" w:cs="David" w:hint="cs"/>
          <w:b/>
          <w:bCs/>
          <w:sz w:val="24"/>
          <w:szCs w:val="24"/>
          <w:u w:val="single"/>
          <w:shd w:val="clear" w:color="auto" w:fill="FFD966" w:themeFill="accent4" w:themeFillTint="99"/>
          <w:rtl/>
        </w:rPr>
        <w:t>פלונית נ' מדינת ישראל</w:t>
      </w:r>
      <w:r w:rsidR="00901604" w:rsidRPr="00901604">
        <w:rPr>
          <w:rFonts w:ascii="David" w:hAnsi="David" w:cs="David" w:hint="cs"/>
          <w:sz w:val="24"/>
          <w:szCs w:val="24"/>
          <w:rtl/>
        </w:rPr>
        <w:t xml:space="preserve"> </w:t>
      </w:r>
      <w:r w:rsidR="00901604" w:rsidRPr="00901604">
        <w:rPr>
          <w:rFonts w:ascii="David" w:hAnsi="David" w:cs="David" w:hint="cs"/>
          <w:b/>
          <w:bCs/>
          <w:sz w:val="24"/>
          <w:szCs w:val="24"/>
          <w:rtl/>
        </w:rPr>
        <w:t>עמית</w:t>
      </w:r>
      <w:r w:rsidR="00901604" w:rsidRPr="00901604">
        <w:rPr>
          <w:rFonts w:ascii="David" w:hAnsi="David" w:cs="David" w:hint="cs"/>
          <w:sz w:val="24"/>
          <w:szCs w:val="24"/>
          <w:rtl/>
        </w:rPr>
        <w:t xml:space="preserve"> מביע את עמדתו (שהייתה מיעוט בעניין קדוש) וקובע כי אין לקבל פיצוי על פגיעה באוטונומיה, במצבים של הפרת חובת גילוי, אם התקבל פיצוי על הנזק הפיזי שנגרם ועל כאב וסבל. פיצוי על פגיעה באוטונומיה נכלל בפיצוי על כאב וסבל.</w:t>
      </w:r>
      <w:r w:rsidR="00A96E36">
        <w:rPr>
          <w:rFonts w:ascii="David" w:hAnsi="David" w:cs="David" w:hint="cs"/>
          <w:sz w:val="24"/>
          <w:szCs w:val="24"/>
          <w:rtl/>
        </w:rPr>
        <w:t xml:space="preserve"> </w:t>
      </w:r>
    </w:p>
    <w:p w14:paraId="74D08E32" w14:textId="6D3974A1" w:rsidR="001A1DED" w:rsidRDefault="001A1DED" w:rsidP="00310247">
      <w:pPr>
        <w:pStyle w:val="a7"/>
        <w:shd w:val="clear" w:color="auto" w:fill="FFD966" w:themeFill="accent4" w:themeFillTint="99"/>
        <w:tabs>
          <w:tab w:val="left" w:pos="1946"/>
        </w:tabs>
        <w:ind w:left="360"/>
        <w:jc w:val="both"/>
        <w:rPr>
          <w:rFonts w:ascii="David" w:hAnsi="David" w:cs="David"/>
          <w:sz w:val="24"/>
          <w:szCs w:val="24"/>
          <w:rtl/>
        </w:rPr>
      </w:pPr>
      <w:r>
        <w:rPr>
          <w:rFonts w:ascii="David" w:hAnsi="David" w:cs="David" w:hint="cs"/>
          <w:b/>
          <w:bCs/>
          <w:sz w:val="24"/>
          <w:szCs w:val="24"/>
          <w:u w:val="single"/>
          <w:shd w:val="clear" w:color="auto" w:fill="FFD966" w:themeFill="accent4" w:themeFillTint="99"/>
          <w:rtl/>
        </w:rPr>
        <w:t xml:space="preserve">עמית מכיר ב3 מצבים לפיצוי בגין באוטונומיה </w:t>
      </w:r>
      <w:r>
        <w:rPr>
          <w:rFonts w:ascii="David" w:hAnsi="David" w:cs="David"/>
          <w:sz w:val="24"/>
          <w:szCs w:val="24"/>
          <w:rtl/>
        </w:rPr>
        <w:t>–</w:t>
      </w:r>
    </w:p>
    <w:p w14:paraId="04BCBA72" w14:textId="77777777" w:rsidR="00310247" w:rsidRDefault="00310247" w:rsidP="00662090">
      <w:pPr>
        <w:pStyle w:val="a7"/>
        <w:numPr>
          <w:ilvl w:val="1"/>
          <w:numId w:val="60"/>
        </w:numPr>
        <w:shd w:val="clear" w:color="auto" w:fill="FFD966" w:themeFill="accent4" w:themeFillTint="99"/>
        <w:tabs>
          <w:tab w:val="left" w:pos="1946"/>
        </w:tabs>
        <w:jc w:val="both"/>
        <w:rPr>
          <w:rFonts w:ascii="David" w:hAnsi="David" w:cs="David"/>
          <w:sz w:val="24"/>
          <w:szCs w:val="24"/>
        </w:rPr>
      </w:pPr>
      <w:r>
        <w:rPr>
          <w:rFonts w:ascii="David" w:hAnsi="David" w:cs="David" w:hint="cs"/>
          <w:sz w:val="24"/>
          <w:szCs w:val="24"/>
          <w:rtl/>
        </w:rPr>
        <w:t xml:space="preserve">בעניין </w:t>
      </w:r>
      <w:r w:rsidRPr="00C05022">
        <w:rPr>
          <w:rFonts w:ascii="David" w:hAnsi="David" w:cs="David" w:hint="cs"/>
          <w:sz w:val="24"/>
          <w:szCs w:val="24"/>
          <w:u w:val="single"/>
          <w:rtl/>
        </w:rPr>
        <w:t>דעקה</w:t>
      </w:r>
      <w:r>
        <w:rPr>
          <w:rFonts w:ascii="David" w:hAnsi="David" w:cs="David" w:hint="cs"/>
          <w:sz w:val="24"/>
          <w:szCs w:val="24"/>
          <w:rtl/>
        </w:rPr>
        <w:t>, שבו היה נזק גופני אך לא התקיים קשר סיבתי.</w:t>
      </w:r>
    </w:p>
    <w:p w14:paraId="57494D1B" w14:textId="77777777" w:rsidR="00310247" w:rsidRDefault="00310247" w:rsidP="00662090">
      <w:pPr>
        <w:pStyle w:val="a7"/>
        <w:numPr>
          <w:ilvl w:val="1"/>
          <w:numId w:val="60"/>
        </w:numPr>
        <w:shd w:val="clear" w:color="auto" w:fill="FFD966" w:themeFill="accent4" w:themeFillTint="99"/>
        <w:tabs>
          <w:tab w:val="left" w:pos="1946"/>
        </w:tabs>
        <w:jc w:val="both"/>
        <w:rPr>
          <w:rFonts w:ascii="David" w:hAnsi="David" w:cs="David"/>
          <w:sz w:val="24"/>
          <w:szCs w:val="24"/>
        </w:rPr>
      </w:pPr>
      <w:r>
        <w:rPr>
          <w:rFonts w:ascii="David" w:hAnsi="David" w:cs="David" w:hint="cs"/>
          <w:sz w:val="24"/>
          <w:szCs w:val="24"/>
          <w:rtl/>
        </w:rPr>
        <w:t>במצבים של הולדה בעוולה (</w:t>
      </w:r>
      <w:r w:rsidRPr="00C05022">
        <w:rPr>
          <w:rFonts w:ascii="David" w:hAnsi="David" w:cs="David" w:hint="cs"/>
          <w:sz w:val="24"/>
          <w:szCs w:val="24"/>
          <w:u w:val="single"/>
          <w:rtl/>
        </w:rPr>
        <w:t>המר</w:t>
      </w:r>
      <w:r>
        <w:rPr>
          <w:rFonts w:ascii="David" w:hAnsi="David" w:cs="David" w:hint="cs"/>
          <w:sz w:val="24"/>
          <w:szCs w:val="24"/>
          <w:rtl/>
        </w:rPr>
        <w:t>).</w:t>
      </w:r>
    </w:p>
    <w:p w14:paraId="2137AF52" w14:textId="1D1E7AD9" w:rsidR="001A1DED" w:rsidRDefault="00310247" w:rsidP="00662090">
      <w:pPr>
        <w:pStyle w:val="a7"/>
        <w:numPr>
          <w:ilvl w:val="1"/>
          <w:numId w:val="60"/>
        </w:numPr>
        <w:shd w:val="clear" w:color="auto" w:fill="FFD966" w:themeFill="accent4" w:themeFillTint="99"/>
        <w:tabs>
          <w:tab w:val="left" w:pos="1946"/>
        </w:tabs>
        <w:jc w:val="both"/>
        <w:rPr>
          <w:rFonts w:ascii="David" w:hAnsi="David" w:cs="David"/>
          <w:sz w:val="24"/>
          <w:szCs w:val="24"/>
        </w:rPr>
      </w:pPr>
      <w:r>
        <w:rPr>
          <w:rFonts w:ascii="David" w:hAnsi="David" w:cs="David" w:hint="cs"/>
          <w:sz w:val="24"/>
          <w:szCs w:val="24"/>
          <w:rtl/>
        </w:rPr>
        <w:t xml:space="preserve">במצבים הדומים לנסיבות </w:t>
      </w:r>
      <w:r w:rsidRPr="00C05022">
        <w:rPr>
          <w:rFonts w:ascii="David" w:hAnsi="David" w:cs="David" w:hint="cs"/>
          <w:sz w:val="24"/>
          <w:szCs w:val="24"/>
          <w:u w:val="single"/>
          <w:rtl/>
        </w:rPr>
        <w:t>מרפאת עין טל</w:t>
      </w:r>
      <w:r w:rsidR="00412CED">
        <w:rPr>
          <w:rFonts w:ascii="David" w:hAnsi="David" w:cs="David" w:hint="cs"/>
          <w:sz w:val="24"/>
          <w:szCs w:val="24"/>
          <w:u w:val="single"/>
          <w:rtl/>
        </w:rPr>
        <w:t>(</w:t>
      </w:r>
      <w:r w:rsidR="00412CED" w:rsidRPr="00412CED">
        <w:rPr>
          <w:rFonts w:ascii="David" w:hAnsi="David" w:cs="David" w:hint="cs"/>
          <w:sz w:val="24"/>
          <w:szCs w:val="24"/>
          <w:rtl/>
        </w:rPr>
        <w:t>הרופא המשיך לטפל בעין השנייה גם כשהיא ביקשה שלא</w:t>
      </w:r>
      <w:r w:rsidR="008B6DC0">
        <w:rPr>
          <w:rFonts w:ascii="David" w:hAnsi="David" w:cs="David" w:hint="cs"/>
          <w:sz w:val="24"/>
          <w:szCs w:val="24"/>
          <w:rtl/>
        </w:rPr>
        <w:t>-שיוך יותר לתקיפה מאשר חובת גילוי- השופטים מצמצים את הפיצוי לאוטונומיה בעניין זה לעומת עמית</w:t>
      </w:r>
      <w:r w:rsidR="00412CED" w:rsidRPr="00412CED">
        <w:rPr>
          <w:rFonts w:ascii="David" w:hAnsi="David" w:cs="David" w:hint="cs"/>
          <w:sz w:val="24"/>
          <w:szCs w:val="24"/>
          <w:rtl/>
        </w:rPr>
        <w:t>)</w:t>
      </w:r>
      <w:r w:rsidRPr="00412CED">
        <w:rPr>
          <w:rFonts w:ascii="David" w:hAnsi="David" w:cs="David" w:hint="cs"/>
          <w:sz w:val="24"/>
          <w:szCs w:val="24"/>
          <w:rtl/>
        </w:rPr>
        <w:t>.</w:t>
      </w:r>
    </w:p>
    <w:p w14:paraId="5392662A" w14:textId="5E0AC967" w:rsidR="00310247" w:rsidRDefault="003F60C0" w:rsidP="00662090">
      <w:pPr>
        <w:pStyle w:val="a7"/>
        <w:numPr>
          <w:ilvl w:val="0"/>
          <w:numId w:val="2"/>
        </w:numPr>
        <w:shd w:val="clear" w:color="auto" w:fill="FFD966" w:themeFill="accent4" w:themeFillTint="99"/>
        <w:tabs>
          <w:tab w:val="left" w:pos="1946"/>
        </w:tabs>
        <w:jc w:val="both"/>
        <w:rPr>
          <w:rFonts w:ascii="David" w:hAnsi="David" w:cs="David"/>
          <w:sz w:val="24"/>
          <w:szCs w:val="24"/>
        </w:rPr>
      </w:pPr>
      <w:r>
        <w:rPr>
          <w:rFonts w:ascii="David" w:hAnsi="David" w:cs="David" w:hint="cs"/>
          <w:sz w:val="24"/>
          <w:szCs w:val="24"/>
          <w:rtl/>
        </w:rPr>
        <w:t>במבחן נתייחס כראש נזק נפרד אך נכיר בדעתו המצמצמת של עמית בפלונית.</w:t>
      </w:r>
    </w:p>
    <w:p w14:paraId="3AAAAC03" w14:textId="35159931" w:rsidR="00832606" w:rsidRDefault="00D32E9A" w:rsidP="00D32E9A">
      <w:pPr>
        <w:shd w:val="clear" w:color="auto" w:fill="FFF2CC" w:themeFill="accent4" w:themeFillTint="33"/>
        <w:jc w:val="center"/>
        <w:rPr>
          <w:rFonts w:ascii="David" w:hAnsi="David" w:cs="David"/>
          <w:b/>
          <w:bCs/>
          <w:sz w:val="28"/>
          <w:szCs w:val="28"/>
          <w:rtl/>
        </w:rPr>
      </w:pPr>
      <w:r w:rsidRPr="00D32E9A">
        <w:rPr>
          <w:rFonts w:ascii="David" w:hAnsi="David" w:cs="David" w:hint="cs"/>
          <w:b/>
          <w:bCs/>
          <w:sz w:val="28"/>
          <w:szCs w:val="28"/>
          <w:rtl/>
        </w:rPr>
        <w:t>הפרת חובה חקוקה</w:t>
      </w:r>
    </w:p>
    <w:p w14:paraId="18A2AA65" w14:textId="1CCE2391" w:rsidR="00D32E9A" w:rsidRDefault="00D97083" w:rsidP="00D32E9A">
      <w:pPr>
        <w:rPr>
          <w:rFonts w:ascii="David" w:hAnsi="David" w:cs="David"/>
          <w:b/>
          <w:bCs/>
          <w:sz w:val="24"/>
          <w:szCs w:val="24"/>
          <w:rtl/>
        </w:rPr>
      </w:pPr>
      <w:r w:rsidRPr="00D97083">
        <w:rPr>
          <w:rFonts w:ascii="David" w:hAnsi="David" w:cs="David" w:hint="cs"/>
          <w:b/>
          <w:bCs/>
          <w:sz w:val="24"/>
          <w:szCs w:val="24"/>
          <w:highlight w:val="darkGray"/>
          <w:rtl/>
        </w:rPr>
        <w:t>ס'63 לפקנ"ז</w:t>
      </w:r>
      <w:r>
        <w:rPr>
          <w:rFonts w:ascii="David" w:hAnsi="David" w:cs="David" w:hint="cs"/>
          <w:b/>
          <w:bCs/>
          <w:sz w:val="24"/>
          <w:szCs w:val="24"/>
          <w:rtl/>
        </w:rPr>
        <w:t xml:space="preserve"> </w:t>
      </w:r>
      <w:r w:rsidR="00C025C0">
        <w:rPr>
          <w:rFonts w:ascii="David" w:hAnsi="David" w:cs="David"/>
          <w:b/>
          <w:bCs/>
          <w:sz w:val="24"/>
          <w:szCs w:val="24"/>
          <w:rtl/>
        </w:rPr>
        <w:t>–</w:t>
      </w:r>
      <w:r>
        <w:rPr>
          <w:rFonts w:ascii="David" w:hAnsi="David" w:cs="David" w:hint="cs"/>
          <w:b/>
          <w:bCs/>
          <w:sz w:val="24"/>
          <w:szCs w:val="24"/>
          <w:rtl/>
        </w:rPr>
        <w:t xml:space="preserve"> </w:t>
      </w:r>
      <w:r w:rsidR="00D85674">
        <w:rPr>
          <w:rFonts w:ascii="David" w:hAnsi="David" w:cs="David" w:hint="cs"/>
          <w:b/>
          <w:bCs/>
          <w:sz w:val="24"/>
          <w:szCs w:val="24"/>
          <w:rtl/>
        </w:rPr>
        <w:t xml:space="preserve"> עוולת  מס</w:t>
      </w:r>
      <w:r w:rsidR="00EB44B3">
        <w:rPr>
          <w:rFonts w:ascii="David" w:hAnsi="David" w:cs="David" w:hint="cs"/>
          <w:b/>
          <w:bCs/>
          <w:sz w:val="24"/>
          <w:szCs w:val="24"/>
          <w:rtl/>
        </w:rPr>
        <w:t>גר</w:t>
      </w:r>
      <w:r w:rsidR="00110D41">
        <w:rPr>
          <w:rFonts w:ascii="David" w:hAnsi="David" w:cs="David" w:hint="cs"/>
          <w:b/>
          <w:bCs/>
          <w:sz w:val="24"/>
          <w:szCs w:val="24"/>
          <w:rtl/>
        </w:rPr>
        <w:t>ת</w:t>
      </w:r>
      <w:r w:rsidR="00EB44B3">
        <w:rPr>
          <w:rFonts w:ascii="David" w:hAnsi="David" w:cs="David" w:hint="cs"/>
          <w:b/>
          <w:bCs/>
          <w:sz w:val="24"/>
          <w:szCs w:val="24"/>
          <w:rtl/>
        </w:rPr>
        <w:t xml:space="preserve">, </w:t>
      </w:r>
      <w:proofErr w:type="spellStart"/>
      <w:r w:rsidR="00EB44B3">
        <w:rPr>
          <w:rFonts w:ascii="David" w:hAnsi="David" w:cs="David" w:hint="cs"/>
          <w:b/>
          <w:bCs/>
          <w:sz w:val="24"/>
          <w:szCs w:val="24"/>
          <w:rtl/>
        </w:rPr>
        <w:t>תצריף</w:t>
      </w:r>
      <w:proofErr w:type="spellEnd"/>
      <w:r w:rsidR="00EB44B3">
        <w:rPr>
          <w:rFonts w:ascii="David" w:hAnsi="David" w:cs="David" w:hint="cs"/>
          <w:b/>
          <w:bCs/>
          <w:sz w:val="24"/>
          <w:szCs w:val="24"/>
          <w:rtl/>
        </w:rPr>
        <w:t xml:space="preserve"> עובדתי רחב.</w:t>
      </w:r>
    </w:p>
    <w:p w14:paraId="10CC6E70" w14:textId="7468AF9C" w:rsidR="00C025C0" w:rsidRDefault="00C025C0" w:rsidP="00C025C0">
      <w:pPr>
        <w:tabs>
          <w:tab w:val="left" w:pos="1946"/>
        </w:tabs>
        <w:jc w:val="both"/>
        <w:rPr>
          <w:rFonts w:ascii="David" w:hAnsi="David" w:cs="David"/>
          <w:b/>
          <w:bCs/>
          <w:sz w:val="24"/>
          <w:szCs w:val="24"/>
          <w:u w:val="single"/>
          <w:shd w:val="clear" w:color="auto" w:fill="FBFEB8"/>
          <w:rtl/>
        </w:rPr>
      </w:pPr>
      <w:r w:rsidRPr="00BA7F82">
        <w:rPr>
          <w:rFonts w:ascii="David" w:hAnsi="David" w:cs="David" w:hint="cs"/>
          <w:b/>
          <w:bCs/>
          <w:sz w:val="24"/>
          <w:szCs w:val="24"/>
          <w:u w:val="single"/>
          <w:shd w:val="clear" w:color="auto" w:fill="FBFEB8"/>
          <w:rtl/>
        </w:rPr>
        <w:t>חמשת יסודות העוולה</w:t>
      </w:r>
      <w:r>
        <w:rPr>
          <w:rFonts w:ascii="David" w:hAnsi="David" w:cs="David" w:hint="cs"/>
          <w:b/>
          <w:bCs/>
          <w:sz w:val="24"/>
          <w:szCs w:val="24"/>
          <w:u w:val="single"/>
          <w:shd w:val="clear" w:color="auto" w:fill="FBFEB8"/>
          <w:rtl/>
        </w:rPr>
        <w:t>(מצטברים)</w:t>
      </w:r>
    </w:p>
    <w:p w14:paraId="0DB57889" w14:textId="53F33F5D" w:rsidR="00C025C0" w:rsidRDefault="00C025C0" w:rsidP="00662090">
      <w:pPr>
        <w:pStyle w:val="a7"/>
        <w:numPr>
          <w:ilvl w:val="0"/>
          <w:numId w:val="61"/>
        </w:numPr>
        <w:tabs>
          <w:tab w:val="left" w:pos="1946"/>
        </w:tabs>
        <w:jc w:val="both"/>
        <w:rPr>
          <w:rFonts w:ascii="David" w:hAnsi="David" w:cs="David"/>
          <w:sz w:val="24"/>
          <w:szCs w:val="24"/>
        </w:rPr>
      </w:pPr>
      <w:r w:rsidRPr="00FD5AEA">
        <w:rPr>
          <w:rFonts w:ascii="David" w:hAnsi="David" w:cs="David" w:hint="cs"/>
          <w:sz w:val="24"/>
          <w:szCs w:val="24"/>
          <w:highlight w:val="yellow"/>
          <w:rtl/>
        </w:rPr>
        <w:t>קיומה של חובה, אשר הופרה</w:t>
      </w:r>
      <w:r>
        <w:rPr>
          <w:rFonts w:ascii="David" w:hAnsi="David" w:cs="David" w:hint="cs"/>
          <w:sz w:val="24"/>
          <w:szCs w:val="24"/>
          <w:rtl/>
        </w:rPr>
        <w:t>.</w:t>
      </w:r>
    </w:p>
    <w:p w14:paraId="35D2A92E" w14:textId="6FF501D0" w:rsidR="00FD5AEA" w:rsidRDefault="00FD5AEA" w:rsidP="00FD5AEA">
      <w:pPr>
        <w:pStyle w:val="a7"/>
        <w:tabs>
          <w:tab w:val="left" w:pos="1946"/>
        </w:tabs>
        <w:ind w:left="360"/>
        <w:jc w:val="both"/>
        <w:rPr>
          <w:rFonts w:ascii="David" w:hAnsi="David" w:cs="David"/>
          <w:sz w:val="24"/>
          <w:szCs w:val="24"/>
          <w:rtl/>
        </w:rPr>
      </w:pPr>
    </w:p>
    <w:p w14:paraId="300FDD50" w14:textId="759EE458" w:rsidR="00B80B81" w:rsidRDefault="008461FC" w:rsidP="00E73EAE">
      <w:pPr>
        <w:pStyle w:val="a7"/>
        <w:shd w:val="clear" w:color="auto" w:fill="FFD966" w:themeFill="accent4" w:themeFillTint="99"/>
        <w:tabs>
          <w:tab w:val="left" w:pos="1946"/>
        </w:tabs>
        <w:ind w:left="360"/>
        <w:jc w:val="both"/>
        <w:rPr>
          <w:rFonts w:ascii="David" w:hAnsi="David" w:cs="David"/>
          <w:sz w:val="24"/>
          <w:szCs w:val="24"/>
          <w:rtl/>
        </w:rPr>
      </w:pPr>
      <w:r w:rsidRPr="00B80B81">
        <w:rPr>
          <w:rFonts w:ascii="David" w:hAnsi="David" w:cs="David" w:hint="cs"/>
          <w:b/>
          <w:bCs/>
          <w:sz w:val="24"/>
          <w:szCs w:val="24"/>
          <w:u w:val="single"/>
          <w:rtl/>
        </w:rPr>
        <w:t xml:space="preserve">פס"ד </w:t>
      </w:r>
      <w:proofErr w:type="spellStart"/>
      <w:r w:rsidRPr="00B80B81">
        <w:rPr>
          <w:rFonts w:ascii="David" w:hAnsi="David" w:cs="David" w:hint="cs"/>
          <w:b/>
          <w:bCs/>
          <w:sz w:val="24"/>
          <w:szCs w:val="24"/>
          <w:u w:val="single"/>
          <w:rtl/>
        </w:rPr>
        <w:t>גרובנר</w:t>
      </w:r>
      <w:proofErr w:type="spellEnd"/>
      <w:r w:rsidRPr="00B80B81">
        <w:rPr>
          <w:rFonts w:ascii="David" w:hAnsi="David" w:cs="David" w:hint="cs"/>
          <w:b/>
          <w:bCs/>
          <w:sz w:val="24"/>
          <w:szCs w:val="24"/>
          <w:u w:val="single"/>
          <w:rtl/>
        </w:rPr>
        <w:t>:</w:t>
      </w:r>
      <w:r>
        <w:rPr>
          <w:rFonts w:ascii="David" w:hAnsi="David" w:cs="David" w:hint="cs"/>
          <w:sz w:val="24"/>
          <w:szCs w:val="24"/>
          <w:rtl/>
        </w:rPr>
        <w:t xml:space="preserve"> אישה בפארק</w:t>
      </w:r>
      <w:r w:rsidR="00B80B81">
        <w:rPr>
          <w:rFonts w:ascii="David" w:hAnsi="David" w:cs="David" w:hint="cs"/>
          <w:sz w:val="24"/>
          <w:szCs w:val="24"/>
          <w:rtl/>
        </w:rPr>
        <w:t xml:space="preserve"> .</w:t>
      </w:r>
      <w:proofErr w:type="spellStart"/>
      <w:r w:rsidR="00B80B81">
        <w:rPr>
          <w:rFonts w:ascii="David" w:hAnsi="David" w:cs="David" w:hint="cs"/>
          <w:sz w:val="24"/>
          <w:szCs w:val="24"/>
          <w:rtl/>
        </w:rPr>
        <w:t>הח"ח</w:t>
      </w:r>
      <w:proofErr w:type="spellEnd"/>
      <w:r w:rsidR="00B80B81">
        <w:rPr>
          <w:rFonts w:ascii="David" w:hAnsi="David" w:cs="David" w:hint="cs"/>
          <w:sz w:val="24"/>
          <w:szCs w:val="24"/>
          <w:rtl/>
        </w:rPr>
        <w:t xml:space="preserve"> -פיקוח על קיום האיסור לנסוע באופניים. </w:t>
      </w:r>
      <w:r w:rsidR="009528CB">
        <w:rPr>
          <w:rFonts w:ascii="David" w:hAnsi="David" w:cs="David" w:hint="cs"/>
          <w:b/>
          <w:bCs/>
          <w:sz w:val="24"/>
          <w:szCs w:val="24"/>
          <w:rtl/>
        </w:rPr>
        <w:t xml:space="preserve">יש הבחנה בין סמכות לחובה! </w:t>
      </w:r>
      <w:r w:rsidR="009528CB">
        <w:rPr>
          <w:rFonts w:ascii="David" w:hAnsi="David" w:cs="David" w:hint="cs"/>
          <w:sz w:val="24"/>
          <w:szCs w:val="24"/>
          <w:rtl/>
        </w:rPr>
        <w:t xml:space="preserve"> כוונת החיקוק הייתה שהעירייה תפעיל את סמכותה</w:t>
      </w:r>
      <w:r w:rsidR="00E73EAE">
        <w:rPr>
          <w:rFonts w:ascii="David" w:hAnsi="David" w:cs="David" w:hint="cs"/>
          <w:sz w:val="24"/>
          <w:szCs w:val="24"/>
          <w:rtl/>
        </w:rPr>
        <w:t>, העירייה לא הפרה. התביעה נפלה בשאלת החבות.</w:t>
      </w:r>
    </w:p>
    <w:p w14:paraId="273A0368" w14:textId="05EAF42F" w:rsidR="001D0B08" w:rsidRDefault="001D0B08" w:rsidP="00E73EAE">
      <w:pPr>
        <w:pStyle w:val="a7"/>
        <w:shd w:val="clear" w:color="auto" w:fill="FFD966" w:themeFill="accent4" w:themeFillTint="99"/>
        <w:tabs>
          <w:tab w:val="left" w:pos="1946"/>
        </w:tabs>
        <w:ind w:left="360"/>
        <w:jc w:val="both"/>
        <w:rPr>
          <w:rFonts w:ascii="David" w:hAnsi="David" w:cs="David"/>
          <w:sz w:val="24"/>
          <w:szCs w:val="24"/>
          <w:rtl/>
        </w:rPr>
      </w:pPr>
    </w:p>
    <w:p w14:paraId="21A66A92" w14:textId="5DAE0F86" w:rsidR="001D0B08" w:rsidRPr="006024AF" w:rsidRDefault="001D0B08" w:rsidP="00E73EAE">
      <w:pPr>
        <w:pStyle w:val="a7"/>
        <w:shd w:val="clear" w:color="auto" w:fill="FFD966" w:themeFill="accent4" w:themeFillTint="99"/>
        <w:tabs>
          <w:tab w:val="left" w:pos="1946"/>
        </w:tabs>
        <w:ind w:left="360"/>
        <w:jc w:val="both"/>
        <w:rPr>
          <w:rFonts w:ascii="David" w:hAnsi="David" w:cs="David"/>
          <w:sz w:val="24"/>
          <w:szCs w:val="24"/>
          <w:rtl/>
        </w:rPr>
      </w:pPr>
      <w:r>
        <w:rPr>
          <w:rFonts w:ascii="David" w:hAnsi="David" w:cs="David" w:hint="cs"/>
          <w:b/>
          <w:bCs/>
          <w:sz w:val="24"/>
          <w:szCs w:val="24"/>
          <w:u w:val="single"/>
          <w:rtl/>
        </w:rPr>
        <w:t xml:space="preserve">פס"ד אמין: </w:t>
      </w:r>
      <w:r w:rsidR="007E15D2">
        <w:rPr>
          <w:rFonts w:ascii="David" w:hAnsi="David" w:cs="David" w:hint="cs"/>
          <w:sz w:val="24"/>
          <w:szCs w:val="24"/>
          <w:rtl/>
        </w:rPr>
        <w:t>הזנחה הורית, הילדים תובעים את אביהם.</w:t>
      </w:r>
      <w:r w:rsidR="006A2C49">
        <w:rPr>
          <w:rFonts w:ascii="David" w:hAnsi="David" w:cs="David" w:hint="cs"/>
          <w:sz w:val="24"/>
          <w:szCs w:val="24"/>
          <w:rtl/>
        </w:rPr>
        <w:t xml:space="preserve"> </w:t>
      </w:r>
      <w:r w:rsidR="00651612">
        <w:rPr>
          <w:rFonts w:ascii="David" w:hAnsi="David" w:cs="David" w:hint="cs"/>
          <w:sz w:val="24"/>
          <w:szCs w:val="24"/>
          <w:rtl/>
        </w:rPr>
        <w:t>נסיבות קיצוניות. האבא מדיר אותם.</w:t>
      </w:r>
      <w:r w:rsidR="00B668CB">
        <w:rPr>
          <w:rFonts w:ascii="David" w:hAnsi="David" w:cs="David" w:hint="cs"/>
          <w:sz w:val="24"/>
          <w:szCs w:val="24"/>
          <w:rtl/>
        </w:rPr>
        <w:t xml:space="preserve"> </w:t>
      </w:r>
      <w:r w:rsidR="00C01779">
        <w:rPr>
          <w:rFonts w:ascii="David" w:hAnsi="David" w:cs="David" w:hint="cs"/>
          <w:sz w:val="24"/>
          <w:szCs w:val="24"/>
          <w:rtl/>
        </w:rPr>
        <w:t xml:space="preserve">ס' 15 </w:t>
      </w:r>
    </w:p>
    <w:p w14:paraId="66EE76ED" w14:textId="44CCB42B" w:rsidR="006A2C49" w:rsidRDefault="006024AF" w:rsidP="00E73EAE">
      <w:pPr>
        <w:pStyle w:val="a7"/>
        <w:shd w:val="clear" w:color="auto" w:fill="FFD966" w:themeFill="accent4" w:themeFillTint="99"/>
        <w:tabs>
          <w:tab w:val="left" w:pos="1946"/>
        </w:tabs>
        <w:ind w:left="360"/>
        <w:jc w:val="both"/>
        <w:rPr>
          <w:rFonts w:ascii="David" w:hAnsi="David" w:cs="David"/>
          <w:b/>
          <w:bCs/>
          <w:sz w:val="24"/>
          <w:szCs w:val="24"/>
          <w:rtl/>
        </w:rPr>
      </w:pPr>
      <w:r>
        <w:rPr>
          <w:rFonts w:ascii="David" w:hAnsi="David" w:cs="David" w:hint="cs"/>
          <w:b/>
          <w:bCs/>
          <w:sz w:val="24"/>
          <w:szCs w:val="24"/>
          <w:rtl/>
        </w:rPr>
        <w:t xml:space="preserve">האבא: </w:t>
      </w:r>
      <w:r>
        <w:rPr>
          <w:rFonts w:ascii="David" w:hAnsi="David" w:cs="David" w:hint="cs"/>
          <w:sz w:val="24"/>
          <w:szCs w:val="24"/>
          <w:rtl/>
        </w:rPr>
        <w:t>"אין לי חובה לאהוב", מוסרית כן משפטית לא.</w:t>
      </w:r>
      <w:r w:rsidR="00F34D8B">
        <w:rPr>
          <w:rFonts w:ascii="David" w:hAnsi="David" w:cs="David" w:hint="cs"/>
          <w:sz w:val="24"/>
          <w:szCs w:val="24"/>
          <w:rtl/>
        </w:rPr>
        <w:t xml:space="preserve"> </w:t>
      </w:r>
      <w:r w:rsidR="00F34D8B">
        <w:rPr>
          <w:rFonts w:ascii="David" w:hAnsi="David" w:cs="David" w:hint="cs"/>
          <w:b/>
          <w:bCs/>
          <w:sz w:val="24"/>
          <w:szCs w:val="24"/>
          <w:rtl/>
        </w:rPr>
        <w:t>מדרון חלקלק אם תביעה כזו תתקבל.</w:t>
      </w:r>
    </w:p>
    <w:p w14:paraId="7C28BA52" w14:textId="6519F8EC" w:rsidR="00F34D8B" w:rsidRDefault="002F6926" w:rsidP="00E73EAE">
      <w:pPr>
        <w:pStyle w:val="a7"/>
        <w:shd w:val="clear" w:color="auto" w:fill="FFD966" w:themeFill="accent4" w:themeFillTint="99"/>
        <w:tabs>
          <w:tab w:val="left" w:pos="1946"/>
        </w:tabs>
        <w:ind w:left="360"/>
        <w:jc w:val="both"/>
        <w:rPr>
          <w:rFonts w:ascii="David" w:hAnsi="David" w:cs="David"/>
          <w:sz w:val="24"/>
          <w:szCs w:val="24"/>
          <w:rtl/>
        </w:rPr>
      </w:pPr>
      <w:proofErr w:type="spellStart"/>
      <w:r>
        <w:rPr>
          <w:rFonts w:ascii="David" w:hAnsi="David" w:cs="David" w:hint="cs"/>
          <w:b/>
          <w:bCs/>
          <w:sz w:val="24"/>
          <w:szCs w:val="24"/>
          <w:rtl/>
        </w:rPr>
        <w:t>אנגלרד</w:t>
      </w:r>
      <w:proofErr w:type="spellEnd"/>
      <w:r>
        <w:rPr>
          <w:rFonts w:ascii="David" w:hAnsi="David" w:cs="David" w:hint="cs"/>
          <w:b/>
          <w:bCs/>
          <w:sz w:val="24"/>
          <w:szCs w:val="24"/>
          <w:rtl/>
        </w:rPr>
        <w:t xml:space="preserve">- </w:t>
      </w:r>
      <w:r w:rsidR="00C01779">
        <w:rPr>
          <w:rFonts w:ascii="David" w:hAnsi="David" w:cs="David" w:hint="cs"/>
          <w:b/>
          <w:bCs/>
          <w:sz w:val="24"/>
          <w:szCs w:val="24"/>
          <w:rtl/>
        </w:rPr>
        <w:t xml:space="preserve">מפרש </w:t>
      </w:r>
      <w:r>
        <w:rPr>
          <w:rFonts w:ascii="David" w:hAnsi="David" w:cs="David" w:hint="cs"/>
          <w:sz w:val="24"/>
          <w:szCs w:val="24"/>
          <w:rtl/>
        </w:rPr>
        <w:t>חינוך</w:t>
      </w:r>
      <w:r w:rsidR="00C01779">
        <w:rPr>
          <w:rFonts w:ascii="David" w:hAnsi="David" w:cs="David" w:hint="cs"/>
          <w:sz w:val="24"/>
          <w:szCs w:val="24"/>
          <w:rtl/>
        </w:rPr>
        <w:t>,(ס'17)</w:t>
      </w:r>
      <w:r w:rsidR="00A00793">
        <w:rPr>
          <w:rFonts w:ascii="David" w:hAnsi="David" w:cs="David" w:hint="cs"/>
          <w:sz w:val="24"/>
          <w:szCs w:val="24"/>
          <w:rtl/>
        </w:rPr>
        <w:t>- השפעת אישיות, חברתיות,</w:t>
      </w:r>
      <w:r w:rsidR="0033388D">
        <w:rPr>
          <w:rFonts w:ascii="David" w:hAnsi="David" w:cs="David" w:hint="cs"/>
          <w:sz w:val="24"/>
          <w:szCs w:val="24"/>
          <w:rtl/>
        </w:rPr>
        <w:t xml:space="preserve"> עיצוב האישיות של הקטין(רחב) וגם במובן הצר לא התקיימו התנאים. </w:t>
      </w:r>
      <w:r w:rsidR="00627AA7">
        <w:rPr>
          <w:rFonts w:ascii="David" w:hAnsi="David" w:cs="David" w:hint="cs"/>
          <w:b/>
          <w:bCs/>
          <w:sz w:val="24"/>
          <w:szCs w:val="24"/>
          <w:rtl/>
        </w:rPr>
        <w:t xml:space="preserve">הסטנדרט זה </w:t>
      </w:r>
      <w:r w:rsidR="001078D4">
        <w:rPr>
          <w:rFonts w:ascii="David" w:hAnsi="David" w:cs="David" w:hint="cs"/>
          <w:b/>
          <w:bCs/>
          <w:sz w:val="24"/>
          <w:szCs w:val="24"/>
          <w:rtl/>
        </w:rPr>
        <w:t>"</w:t>
      </w:r>
      <w:r w:rsidR="00627AA7">
        <w:rPr>
          <w:rFonts w:ascii="David" w:hAnsi="David" w:cs="David" w:hint="cs"/>
          <w:b/>
          <w:bCs/>
          <w:sz w:val="24"/>
          <w:szCs w:val="24"/>
          <w:rtl/>
        </w:rPr>
        <w:t>ההורה המסור</w:t>
      </w:r>
      <w:r w:rsidR="001078D4">
        <w:rPr>
          <w:rFonts w:ascii="David" w:hAnsi="David" w:cs="David" w:hint="cs"/>
          <w:b/>
          <w:bCs/>
          <w:sz w:val="24"/>
          <w:szCs w:val="24"/>
          <w:rtl/>
        </w:rPr>
        <w:t>"</w:t>
      </w:r>
      <w:r w:rsidR="00627AA7">
        <w:rPr>
          <w:rFonts w:ascii="David" w:hAnsi="David" w:cs="David" w:hint="cs"/>
          <w:b/>
          <w:bCs/>
          <w:sz w:val="24"/>
          <w:szCs w:val="24"/>
          <w:rtl/>
        </w:rPr>
        <w:t xml:space="preserve"> </w:t>
      </w:r>
      <w:r w:rsidR="001078D4">
        <w:rPr>
          <w:rFonts w:ascii="David" w:hAnsi="David" w:cs="David" w:hint="cs"/>
          <w:sz w:val="24"/>
          <w:szCs w:val="24"/>
          <w:rtl/>
        </w:rPr>
        <w:t>-תשתדל לדאוג.</w:t>
      </w:r>
    </w:p>
    <w:p w14:paraId="306F5545" w14:textId="0F7B641E" w:rsidR="00B075D3" w:rsidRPr="00406EDB" w:rsidRDefault="00406EDB" w:rsidP="00E73EAE">
      <w:pPr>
        <w:pStyle w:val="a7"/>
        <w:shd w:val="clear" w:color="auto" w:fill="FFD966" w:themeFill="accent4" w:themeFillTint="99"/>
        <w:tabs>
          <w:tab w:val="left" w:pos="1946"/>
        </w:tabs>
        <w:ind w:left="360"/>
        <w:jc w:val="both"/>
        <w:rPr>
          <w:rFonts w:ascii="David" w:hAnsi="David" w:cs="David"/>
          <w:sz w:val="24"/>
          <w:szCs w:val="24"/>
        </w:rPr>
      </w:pPr>
      <w:r>
        <w:rPr>
          <w:rFonts w:ascii="David" w:hAnsi="David" w:cs="David" w:hint="cs"/>
          <w:b/>
          <w:bCs/>
          <w:sz w:val="24"/>
          <w:szCs w:val="24"/>
          <w:rtl/>
        </w:rPr>
        <w:t xml:space="preserve">ס' 22 הגנה להורים </w:t>
      </w:r>
      <w:r>
        <w:rPr>
          <w:rFonts w:ascii="David" w:hAnsi="David" w:cs="David"/>
          <w:sz w:val="24"/>
          <w:szCs w:val="24"/>
          <w:rtl/>
        </w:rPr>
        <w:t>–</w:t>
      </w:r>
      <w:r>
        <w:rPr>
          <w:rFonts w:ascii="David" w:hAnsi="David" w:cs="David" w:hint="cs"/>
          <w:sz w:val="24"/>
          <w:szCs w:val="24"/>
          <w:rtl/>
        </w:rPr>
        <w:t xml:space="preserve"> מתוך כוונה לקדם את </w:t>
      </w:r>
      <w:r w:rsidR="0014709A">
        <w:rPr>
          <w:rFonts w:ascii="David" w:hAnsi="David" w:cs="David" w:hint="cs"/>
          <w:sz w:val="24"/>
          <w:szCs w:val="24"/>
          <w:rtl/>
        </w:rPr>
        <w:t xml:space="preserve">הילד, </w:t>
      </w:r>
      <w:r w:rsidR="009F7FBB">
        <w:rPr>
          <w:rFonts w:ascii="David" w:hAnsi="David" w:cs="David" w:hint="cs"/>
          <w:sz w:val="24"/>
          <w:szCs w:val="24"/>
          <w:rtl/>
        </w:rPr>
        <w:t>ובתו"ל.</w:t>
      </w:r>
    </w:p>
    <w:p w14:paraId="12AF8EF0" w14:textId="740B56C4" w:rsidR="006A2C49" w:rsidRPr="001078D4" w:rsidRDefault="006A2C49" w:rsidP="00E73EAE">
      <w:pPr>
        <w:pStyle w:val="a7"/>
        <w:shd w:val="clear" w:color="auto" w:fill="FFD966" w:themeFill="accent4" w:themeFillTint="99"/>
        <w:tabs>
          <w:tab w:val="left" w:pos="1946"/>
        </w:tabs>
        <w:ind w:left="360"/>
        <w:jc w:val="both"/>
        <w:rPr>
          <w:rFonts w:ascii="David" w:hAnsi="David" w:cs="David"/>
          <w:sz w:val="24"/>
          <w:szCs w:val="24"/>
          <w:rtl/>
        </w:rPr>
      </w:pPr>
    </w:p>
    <w:p w14:paraId="720C8547" w14:textId="3E9D2160" w:rsidR="006A2C49" w:rsidRDefault="00C3351A" w:rsidP="00E73EAE">
      <w:pPr>
        <w:pStyle w:val="a7"/>
        <w:shd w:val="clear" w:color="auto" w:fill="FFD966" w:themeFill="accent4" w:themeFillTint="99"/>
        <w:tabs>
          <w:tab w:val="left" w:pos="1946"/>
        </w:tabs>
        <w:ind w:left="360"/>
        <w:jc w:val="both"/>
        <w:rPr>
          <w:rFonts w:ascii="David" w:hAnsi="David" w:cs="David"/>
          <w:sz w:val="24"/>
          <w:szCs w:val="24"/>
          <w:rtl/>
        </w:rPr>
      </w:pPr>
      <w:r>
        <w:rPr>
          <w:rFonts w:ascii="David" w:hAnsi="David" w:cs="David" w:hint="cs"/>
          <w:sz w:val="24"/>
          <w:szCs w:val="24"/>
          <w:rtl/>
        </w:rPr>
        <w:t>*ס' 15, 17, 22 חשובים בחוק האפוטרופסות!!!!!</w:t>
      </w:r>
    </w:p>
    <w:p w14:paraId="2D163C57" w14:textId="77777777" w:rsidR="006C28D5" w:rsidRPr="001D0B08" w:rsidRDefault="006C28D5" w:rsidP="006C28D5">
      <w:pPr>
        <w:pStyle w:val="a7"/>
        <w:tabs>
          <w:tab w:val="left" w:pos="1946"/>
        </w:tabs>
        <w:ind w:left="360"/>
        <w:jc w:val="both"/>
        <w:rPr>
          <w:rFonts w:ascii="David" w:hAnsi="David" w:cs="David"/>
          <w:sz w:val="24"/>
          <w:szCs w:val="24"/>
        </w:rPr>
      </w:pPr>
    </w:p>
    <w:p w14:paraId="05DDDBF1" w14:textId="174A5B5F" w:rsidR="00C025C0" w:rsidRDefault="00C025C0" w:rsidP="00662090">
      <w:pPr>
        <w:pStyle w:val="a7"/>
        <w:numPr>
          <w:ilvl w:val="0"/>
          <w:numId w:val="61"/>
        </w:numPr>
        <w:tabs>
          <w:tab w:val="left" w:pos="1946"/>
        </w:tabs>
        <w:jc w:val="both"/>
        <w:rPr>
          <w:rFonts w:ascii="David" w:hAnsi="David" w:cs="David"/>
          <w:sz w:val="24"/>
          <w:szCs w:val="24"/>
        </w:rPr>
      </w:pPr>
      <w:r w:rsidRPr="006C28D5">
        <w:rPr>
          <w:rFonts w:ascii="David" w:hAnsi="David" w:cs="David" w:hint="cs"/>
          <w:sz w:val="24"/>
          <w:szCs w:val="24"/>
          <w:highlight w:val="yellow"/>
          <w:rtl/>
        </w:rPr>
        <w:t>החיקוק שהופר על פי פירושו הנכון נועד להגנתו של התובע (או אנשים "מהסוג" עמם נמנה התובע</w:t>
      </w:r>
      <w:r w:rsidRPr="00BA7F82">
        <w:rPr>
          <w:rFonts w:ascii="David" w:hAnsi="David" w:cs="David" w:hint="cs"/>
          <w:sz w:val="24"/>
          <w:szCs w:val="24"/>
          <w:rtl/>
        </w:rPr>
        <w:t>).</w:t>
      </w:r>
    </w:p>
    <w:p w14:paraId="1AA01B3D" w14:textId="419952D8" w:rsidR="006C28D5" w:rsidRDefault="006C28D5" w:rsidP="006C28D5">
      <w:pPr>
        <w:pStyle w:val="a7"/>
        <w:tabs>
          <w:tab w:val="left" w:pos="1946"/>
        </w:tabs>
        <w:ind w:left="360"/>
        <w:jc w:val="both"/>
        <w:rPr>
          <w:rFonts w:ascii="David" w:hAnsi="David" w:cs="David"/>
          <w:sz w:val="24"/>
          <w:szCs w:val="24"/>
          <w:rtl/>
        </w:rPr>
      </w:pPr>
    </w:p>
    <w:p w14:paraId="0C234FA7" w14:textId="7C15D786" w:rsidR="006913CE" w:rsidRPr="006913CE" w:rsidRDefault="00B160FB" w:rsidP="006913CE">
      <w:pPr>
        <w:pStyle w:val="a7"/>
        <w:shd w:val="clear" w:color="auto" w:fill="FFD966" w:themeFill="accent4" w:themeFillTint="99"/>
        <w:tabs>
          <w:tab w:val="left" w:pos="1946"/>
        </w:tabs>
        <w:ind w:left="360"/>
        <w:jc w:val="both"/>
        <w:rPr>
          <w:rFonts w:ascii="David" w:hAnsi="David" w:cs="David"/>
          <w:sz w:val="24"/>
          <w:szCs w:val="24"/>
          <w:rtl/>
        </w:rPr>
      </w:pPr>
      <w:r w:rsidRPr="00B160FB">
        <w:rPr>
          <w:rFonts w:ascii="David" w:hAnsi="David" w:cs="David" w:hint="cs"/>
          <w:b/>
          <w:bCs/>
          <w:sz w:val="24"/>
          <w:szCs w:val="24"/>
          <w:u w:val="single"/>
          <w:rtl/>
        </w:rPr>
        <w:t xml:space="preserve">פס"ד </w:t>
      </w:r>
      <w:proofErr w:type="spellStart"/>
      <w:r w:rsidRPr="00B160FB">
        <w:rPr>
          <w:rFonts w:ascii="David" w:hAnsi="David" w:cs="David" w:hint="cs"/>
          <w:b/>
          <w:bCs/>
          <w:sz w:val="24"/>
          <w:szCs w:val="24"/>
          <w:u w:val="single"/>
          <w:rtl/>
        </w:rPr>
        <w:t>ועקני</w:t>
      </w:r>
      <w:r>
        <w:rPr>
          <w:rFonts w:ascii="David" w:hAnsi="David" w:cs="David" w:hint="cs"/>
          <w:b/>
          <w:bCs/>
          <w:sz w:val="24"/>
          <w:szCs w:val="24"/>
          <w:u w:val="single"/>
          <w:rtl/>
        </w:rPr>
        <w:t>ן</w:t>
      </w:r>
      <w:proofErr w:type="spellEnd"/>
      <w:r>
        <w:rPr>
          <w:rFonts w:ascii="David" w:hAnsi="David" w:cs="David" w:hint="cs"/>
          <w:b/>
          <w:bCs/>
          <w:sz w:val="24"/>
          <w:szCs w:val="24"/>
          <w:u w:val="single"/>
          <w:rtl/>
        </w:rPr>
        <w:t>:</w:t>
      </w:r>
      <w:r>
        <w:rPr>
          <w:rFonts w:ascii="David" w:hAnsi="David" w:cs="David" w:hint="cs"/>
          <w:sz w:val="24"/>
          <w:szCs w:val="24"/>
          <w:rtl/>
        </w:rPr>
        <w:t xml:space="preserve"> קפץ לבריכה.</w:t>
      </w:r>
      <w:r w:rsidR="003E54C2">
        <w:rPr>
          <w:rFonts w:ascii="David" w:hAnsi="David" w:cs="David" w:hint="cs"/>
          <w:sz w:val="24"/>
          <w:szCs w:val="24"/>
          <w:rtl/>
        </w:rPr>
        <w:t xml:space="preserve"> </w:t>
      </w:r>
      <w:r w:rsidR="00A24FBD">
        <w:rPr>
          <w:rFonts w:ascii="David" w:hAnsi="David" w:cs="David" w:hint="cs"/>
          <w:sz w:val="24"/>
          <w:szCs w:val="24"/>
          <w:rtl/>
        </w:rPr>
        <w:t xml:space="preserve">חוק שנועד להגן על אינטרס הפרט או הציבור? </w:t>
      </w:r>
      <w:r w:rsidR="006913CE">
        <w:rPr>
          <w:rFonts w:ascii="David" w:hAnsi="David" w:cs="David" w:hint="cs"/>
          <w:sz w:val="24"/>
          <w:szCs w:val="24"/>
          <w:rtl/>
        </w:rPr>
        <w:t xml:space="preserve">החוק הגן על אינטרס כפול. </w:t>
      </w:r>
    </w:p>
    <w:p w14:paraId="15887070" w14:textId="77777777" w:rsidR="006C28D5" w:rsidRPr="00BA7F82" w:rsidRDefault="006C28D5" w:rsidP="006C28D5">
      <w:pPr>
        <w:pStyle w:val="a7"/>
        <w:tabs>
          <w:tab w:val="left" w:pos="1946"/>
        </w:tabs>
        <w:ind w:left="360"/>
        <w:jc w:val="both"/>
        <w:rPr>
          <w:rFonts w:ascii="David" w:hAnsi="David" w:cs="David"/>
          <w:sz w:val="24"/>
          <w:szCs w:val="24"/>
        </w:rPr>
      </w:pPr>
    </w:p>
    <w:p w14:paraId="2B4B5A8F" w14:textId="355434DE" w:rsidR="00C025C0" w:rsidRDefault="00C025C0" w:rsidP="00662090">
      <w:pPr>
        <w:pStyle w:val="a7"/>
        <w:numPr>
          <w:ilvl w:val="0"/>
          <w:numId w:val="61"/>
        </w:numPr>
        <w:tabs>
          <w:tab w:val="left" w:pos="1946"/>
        </w:tabs>
        <w:jc w:val="both"/>
        <w:rPr>
          <w:rFonts w:ascii="David" w:hAnsi="David" w:cs="David"/>
          <w:sz w:val="24"/>
          <w:szCs w:val="24"/>
        </w:rPr>
      </w:pPr>
      <w:r w:rsidRPr="001D089D">
        <w:rPr>
          <w:rFonts w:ascii="David" w:hAnsi="David" w:cs="David" w:hint="cs"/>
          <w:sz w:val="24"/>
          <w:szCs w:val="24"/>
          <w:highlight w:val="yellow"/>
          <w:rtl/>
        </w:rPr>
        <w:t>הנזק הוא מהסוג שאליו התכוון החיקוק (אותו החיקוק רצה למנוע</w:t>
      </w:r>
      <w:r w:rsidRPr="00BA7F82">
        <w:rPr>
          <w:rFonts w:ascii="David" w:hAnsi="David" w:cs="David" w:hint="cs"/>
          <w:sz w:val="24"/>
          <w:szCs w:val="24"/>
          <w:rtl/>
        </w:rPr>
        <w:t>)</w:t>
      </w:r>
      <w:r>
        <w:rPr>
          <w:rFonts w:ascii="David" w:hAnsi="David" w:cs="David" w:hint="cs"/>
          <w:sz w:val="24"/>
          <w:szCs w:val="24"/>
          <w:rtl/>
        </w:rPr>
        <w:t>.</w:t>
      </w:r>
    </w:p>
    <w:p w14:paraId="7A7D08DA" w14:textId="77777777" w:rsidR="00542BCE" w:rsidRDefault="00542BCE" w:rsidP="00542BCE">
      <w:pPr>
        <w:pStyle w:val="a7"/>
        <w:tabs>
          <w:tab w:val="left" w:pos="1946"/>
        </w:tabs>
        <w:ind w:left="360"/>
        <w:jc w:val="both"/>
        <w:rPr>
          <w:rFonts w:ascii="David" w:hAnsi="David" w:cs="David"/>
          <w:sz w:val="24"/>
          <w:szCs w:val="24"/>
        </w:rPr>
      </w:pPr>
    </w:p>
    <w:p w14:paraId="2753D188" w14:textId="77777777" w:rsidR="000A1FC3" w:rsidRPr="000A1FC3" w:rsidRDefault="00542BCE" w:rsidP="000A1FC3">
      <w:pPr>
        <w:pStyle w:val="a7"/>
        <w:shd w:val="clear" w:color="auto" w:fill="FFD966" w:themeFill="accent4" w:themeFillTint="99"/>
        <w:ind w:left="360"/>
        <w:rPr>
          <w:rFonts w:ascii="David" w:hAnsi="David" w:cs="David"/>
          <w:sz w:val="24"/>
          <w:szCs w:val="24"/>
          <w:rtl/>
        </w:rPr>
      </w:pPr>
      <w:r w:rsidRPr="002901BD">
        <w:rPr>
          <w:rFonts w:ascii="David" w:hAnsi="David" w:cs="David" w:hint="cs"/>
          <w:b/>
          <w:bCs/>
          <w:sz w:val="24"/>
          <w:szCs w:val="24"/>
          <w:u w:val="single"/>
          <w:rtl/>
        </w:rPr>
        <w:t>פס"ד בלומנטל</w:t>
      </w:r>
      <w:r w:rsidR="002901BD" w:rsidRPr="002901BD">
        <w:rPr>
          <w:rFonts w:ascii="David" w:hAnsi="David" w:cs="David" w:hint="cs"/>
          <w:b/>
          <w:bCs/>
          <w:sz w:val="24"/>
          <w:szCs w:val="24"/>
          <w:u w:val="single"/>
          <w:rtl/>
        </w:rPr>
        <w:t>:</w:t>
      </w:r>
      <w:r>
        <w:rPr>
          <w:rFonts w:ascii="David" w:hAnsi="David" w:cs="David" w:hint="cs"/>
          <w:sz w:val="24"/>
          <w:szCs w:val="24"/>
          <w:rtl/>
        </w:rPr>
        <w:t xml:space="preserve"> מפנסיון לביה"ח של </w:t>
      </w:r>
      <w:proofErr w:type="spellStart"/>
      <w:r>
        <w:rPr>
          <w:rFonts w:ascii="David" w:hAnsi="David" w:cs="David" w:hint="cs"/>
          <w:sz w:val="24"/>
          <w:szCs w:val="24"/>
          <w:rtl/>
        </w:rPr>
        <w:t>חנ"ש</w:t>
      </w:r>
      <w:proofErr w:type="spellEnd"/>
      <w:r>
        <w:rPr>
          <w:rFonts w:ascii="David" w:hAnsi="David" w:cs="David" w:hint="cs"/>
          <w:sz w:val="24"/>
          <w:szCs w:val="24"/>
          <w:rtl/>
        </w:rPr>
        <w:t xml:space="preserve"> </w:t>
      </w:r>
      <w:r w:rsidR="004B1BC7">
        <w:rPr>
          <w:rFonts w:ascii="David" w:hAnsi="David" w:cs="David" w:hint="cs"/>
          <w:sz w:val="24"/>
          <w:szCs w:val="24"/>
          <w:rtl/>
        </w:rPr>
        <w:t>למרות הוראה שאוסרת כך.</w:t>
      </w:r>
      <w:r w:rsidR="009417C5">
        <w:rPr>
          <w:rFonts w:ascii="David" w:hAnsi="David" w:cs="David" w:hint="cs"/>
          <w:sz w:val="24"/>
          <w:szCs w:val="24"/>
          <w:rtl/>
        </w:rPr>
        <w:t xml:space="preserve"> </w:t>
      </w:r>
      <w:r w:rsidR="002901BD">
        <w:rPr>
          <w:rFonts w:ascii="David" w:hAnsi="David" w:cs="David" w:hint="cs"/>
          <w:sz w:val="24"/>
          <w:szCs w:val="24"/>
          <w:rtl/>
        </w:rPr>
        <w:t xml:space="preserve">טענה לירידת ערך הדירות + אי נוחות לגור ליד </w:t>
      </w:r>
      <w:proofErr w:type="spellStart"/>
      <w:r w:rsidR="002901BD">
        <w:rPr>
          <w:rFonts w:ascii="David" w:hAnsi="David" w:cs="David" w:hint="cs"/>
          <w:sz w:val="24"/>
          <w:szCs w:val="24"/>
          <w:rtl/>
        </w:rPr>
        <w:t>חנ"ש</w:t>
      </w:r>
      <w:proofErr w:type="spellEnd"/>
      <w:r w:rsidR="003E5E00">
        <w:rPr>
          <w:rFonts w:ascii="David" w:hAnsi="David" w:cs="David" w:hint="cs"/>
          <w:sz w:val="24"/>
          <w:szCs w:val="24"/>
          <w:rtl/>
        </w:rPr>
        <w:t xml:space="preserve">. </w:t>
      </w:r>
      <w:r w:rsidR="003E5E00">
        <w:rPr>
          <w:rFonts w:ascii="David" w:hAnsi="David" w:cs="David" w:hint="cs"/>
          <w:b/>
          <w:bCs/>
          <w:sz w:val="24"/>
          <w:szCs w:val="24"/>
          <w:rtl/>
        </w:rPr>
        <w:t xml:space="preserve">שלום </w:t>
      </w:r>
      <w:r w:rsidR="003E5E00">
        <w:rPr>
          <w:rFonts w:ascii="David" w:hAnsi="David" w:cs="David" w:hint="cs"/>
          <w:sz w:val="24"/>
          <w:szCs w:val="24"/>
          <w:rtl/>
        </w:rPr>
        <w:t xml:space="preserve">אין הפרה </w:t>
      </w:r>
      <w:r w:rsidR="003E5E00">
        <w:rPr>
          <w:rFonts w:ascii="David" w:hAnsi="David" w:cs="David" w:hint="cs"/>
          <w:b/>
          <w:bCs/>
          <w:sz w:val="24"/>
          <w:szCs w:val="24"/>
          <w:rtl/>
        </w:rPr>
        <w:t xml:space="preserve">מחוזי </w:t>
      </w:r>
      <w:r w:rsidR="00BF283F">
        <w:rPr>
          <w:rFonts w:ascii="David" w:hAnsi="David" w:cs="David" w:hint="cs"/>
          <w:sz w:val="24"/>
          <w:szCs w:val="24"/>
          <w:rtl/>
        </w:rPr>
        <w:t xml:space="preserve">יש הפרה. </w:t>
      </w:r>
      <w:r w:rsidR="00BF283F">
        <w:rPr>
          <w:rFonts w:ascii="David" w:hAnsi="David" w:cs="David" w:hint="cs"/>
          <w:b/>
          <w:bCs/>
          <w:sz w:val="24"/>
          <w:szCs w:val="24"/>
          <w:rtl/>
        </w:rPr>
        <w:t xml:space="preserve">העליון </w:t>
      </w:r>
      <w:r w:rsidR="00BF283F">
        <w:rPr>
          <w:rFonts w:ascii="David" w:hAnsi="David" w:cs="David" w:hint="cs"/>
          <w:sz w:val="24"/>
          <w:szCs w:val="24"/>
          <w:rtl/>
        </w:rPr>
        <w:t xml:space="preserve">זה לא בי"ח לא הופרה חובה חקוקה, זה בית הבראה. </w:t>
      </w:r>
      <w:r w:rsidR="00C55C48">
        <w:rPr>
          <w:rFonts w:ascii="David" w:hAnsi="David" w:cs="David" w:hint="cs"/>
          <w:sz w:val="24"/>
          <w:szCs w:val="24"/>
          <w:rtl/>
        </w:rPr>
        <w:t xml:space="preserve">תכלית החיקוק למנוע מטרד, אם </w:t>
      </w:r>
      <w:r w:rsidR="004C7B9C">
        <w:rPr>
          <w:rFonts w:ascii="David" w:hAnsi="David" w:cs="David" w:hint="cs"/>
          <w:sz w:val="24"/>
          <w:szCs w:val="24"/>
          <w:rtl/>
        </w:rPr>
        <w:t>התושבים</w:t>
      </w:r>
      <w:r w:rsidR="00376017">
        <w:rPr>
          <w:rFonts w:ascii="David" w:hAnsi="David" w:cs="David" w:hint="cs"/>
          <w:sz w:val="24"/>
          <w:szCs w:val="24"/>
          <w:rtl/>
        </w:rPr>
        <w:t xml:space="preserve"> </w:t>
      </w:r>
      <w:r w:rsidR="00F802AE">
        <w:rPr>
          <w:rFonts w:ascii="David" w:hAnsi="David" w:cs="David" w:hint="cs"/>
          <w:sz w:val="24"/>
          <w:szCs w:val="24"/>
          <w:rtl/>
        </w:rPr>
        <w:t xml:space="preserve">הראו שהדיירים אכן מטרידים אותם </w:t>
      </w:r>
      <w:r w:rsidR="004C7B9C">
        <w:rPr>
          <w:rFonts w:ascii="David" w:hAnsi="David" w:cs="David" w:hint="cs"/>
          <w:sz w:val="24"/>
          <w:szCs w:val="24"/>
          <w:rtl/>
        </w:rPr>
        <w:t xml:space="preserve">ולא רק אי נוחות, </w:t>
      </w:r>
      <w:r w:rsidR="00364D5F">
        <w:rPr>
          <w:rFonts w:ascii="David" w:hAnsi="David" w:cs="David" w:hint="cs"/>
          <w:sz w:val="24"/>
          <w:szCs w:val="24"/>
          <w:rtl/>
        </w:rPr>
        <w:t xml:space="preserve">היו מצליחים בתביעה ס' 63. </w:t>
      </w:r>
      <w:r w:rsidR="00194ADA">
        <w:rPr>
          <w:rFonts w:ascii="David" w:hAnsi="David" w:cs="David" w:hint="cs"/>
          <w:b/>
          <w:bCs/>
          <w:sz w:val="24"/>
          <w:szCs w:val="24"/>
          <w:rtl/>
        </w:rPr>
        <w:t xml:space="preserve">בך סבור שגולדברג הלך רחוק מידי. </w:t>
      </w:r>
      <w:r w:rsidR="00194ADA">
        <w:rPr>
          <w:rFonts w:ascii="David" w:hAnsi="David" w:cs="David" w:hint="cs"/>
          <w:sz w:val="24"/>
          <w:szCs w:val="24"/>
          <w:rtl/>
        </w:rPr>
        <w:t xml:space="preserve">לדעתו </w:t>
      </w:r>
      <w:r w:rsidR="000A1FC3" w:rsidRPr="000A1FC3">
        <w:rPr>
          <w:rFonts w:ascii="David" w:hAnsi="David" w:cs="David" w:hint="cs"/>
          <w:b/>
          <w:bCs/>
          <w:sz w:val="24"/>
          <w:szCs w:val="24"/>
          <w:rtl/>
        </w:rPr>
        <w:t>די לפוטנציאל להפרעות כאלה. והדברים גם חלים לגבי ערך הדירות. יש פה פרשנות של דבר חקיקה</w:t>
      </w:r>
      <w:r w:rsidR="000A1FC3" w:rsidRPr="000A1FC3">
        <w:rPr>
          <w:rFonts w:ascii="David" w:hAnsi="David" w:cs="David" w:hint="cs"/>
          <w:sz w:val="24"/>
          <w:szCs w:val="24"/>
          <w:rtl/>
        </w:rPr>
        <w:t xml:space="preserve">. </w:t>
      </w:r>
    </w:p>
    <w:p w14:paraId="59753F49" w14:textId="04095FFE" w:rsidR="00CA0ECF" w:rsidRDefault="00CA0ECF" w:rsidP="002901BD">
      <w:pPr>
        <w:pStyle w:val="a7"/>
        <w:shd w:val="clear" w:color="auto" w:fill="FFD966" w:themeFill="accent4" w:themeFillTint="99"/>
        <w:tabs>
          <w:tab w:val="left" w:pos="1946"/>
        </w:tabs>
        <w:ind w:left="360"/>
        <w:jc w:val="both"/>
        <w:rPr>
          <w:rFonts w:ascii="David" w:hAnsi="David" w:cs="David"/>
          <w:sz w:val="24"/>
          <w:szCs w:val="24"/>
          <w:rtl/>
        </w:rPr>
      </w:pPr>
    </w:p>
    <w:p w14:paraId="7CF40674" w14:textId="77777777" w:rsidR="00D14A74" w:rsidRPr="00D14A74" w:rsidRDefault="00D14A74" w:rsidP="00D14A74">
      <w:pPr>
        <w:pStyle w:val="a7"/>
        <w:shd w:val="clear" w:color="auto" w:fill="FFD966" w:themeFill="accent4" w:themeFillTint="99"/>
        <w:ind w:left="360"/>
        <w:rPr>
          <w:rFonts w:ascii="David" w:hAnsi="David" w:cs="David"/>
          <w:sz w:val="24"/>
          <w:szCs w:val="24"/>
          <w:rtl/>
        </w:rPr>
      </w:pPr>
      <w:r w:rsidRPr="00D14A74">
        <w:rPr>
          <w:rFonts w:ascii="David" w:hAnsi="David" w:cs="David" w:hint="cs"/>
          <w:b/>
          <w:bCs/>
          <w:sz w:val="24"/>
          <w:szCs w:val="24"/>
          <w:rtl/>
        </w:rPr>
        <w:t>נקבע (השופט גולדברג):</w:t>
      </w:r>
      <w:r w:rsidRPr="00D14A74">
        <w:rPr>
          <w:rFonts w:ascii="David" w:hAnsi="David" w:cs="David" w:hint="cs"/>
          <w:sz w:val="24"/>
          <w:szCs w:val="24"/>
          <w:rtl/>
        </w:rPr>
        <w:t xml:space="preserve"> </w:t>
      </w:r>
    </w:p>
    <w:p w14:paraId="38A88AA6" w14:textId="77777777" w:rsidR="00D14A74" w:rsidRPr="00D14A74" w:rsidRDefault="00D14A74" w:rsidP="00D14A74">
      <w:pPr>
        <w:pStyle w:val="a7"/>
        <w:numPr>
          <w:ilvl w:val="0"/>
          <w:numId w:val="62"/>
        </w:numPr>
        <w:shd w:val="clear" w:color="auto" w:fill="FFD966" w:themeFill="accent4" w:themeFillTint="99"/>
        <w:rPr>
          <w:rFonts w:ascii="David" w:hAnsi="David" w:cs="David"/>
          <w:sz w:val="24"/>
          <w:szCs w:val="24"/>
          <w:rtl/>
        </w:rPr>
      </w:pPr>
      <w:r w:rsidRPr="00D14A74">
        <w:rPr>
          <w:rFonts w:ascii="David" w:hAnsi="David" w:cs="David" w:hint="cs"/>
          <w:sz w:val="24"/>
          <w:szCs w:val="24"/>
          <w:rtl/>
        </w:rPr>
        <w:t>לא הופרה חובה חקוקה משום שלא מדובר בבית חולים לחולי נפש אלא בבית הבראה.</w:t>
      </w:r>
    </w:p>
    <w:p w14:paraId="02C84B85" w14:textId="64E1A50E" w:rsidR="008374CD" w:rsidRPr="00BB7DEB" w:rsidRDefault="00D14A74" w:rsidP="00BB7DEB">
      <w:pPr>
        <w:pStyle w:val="a7"/>
        <w:numPr>
          <w:ilvl w:val="0"/>
          <w:numId w:val="62"/>
        </w:numPr>
        <w:shd w:val="clear" w:color="auto" w:fill="FFD966" w:themeFill="accent4" w:themeFillTint="99"/>
        <w:rPr>
          <w:rFonts w:ascii="David" w:hAnsi="David" w:cs="David"/>
          <w:sz w:val="24"/>
          <w:szCs w:val="24"/>
          <w:rtl/>
        </w:rPr>
      </w:pPr>
      <w:r w:rsidRPr="00D14A74">
        <w:rPr>
          <w:rFonts w:ascii="David" w:hAnsi="David" w:cs="David" w:hint="cs"/>
          <w:sz w:val="24"/>
          <w:szCs w:val="24"/>
          <w:rtl/>
        </w:rPr>
        <w:t>גם אם היה ניתן לטעון שהופרה החובה, וכי מדובר בבית חולים לחולי נפש, הנזק שלו טוענים השכנים (אי הנעימות עליה מלינים השכנים) אינו תואם לסוג הנזק שאליו התכוון החיקוק.</w:t>
      </w:r>
    </w:p>
    <w:p w14:paraId="4F88096F" w14:textId="77777777" w:rsidR="007271D9" w:rsidRDefault="007271D9" w:rsidP="007271D9">
      <w:pPr>
        <w:tabs>
          <w:tab w:val="left" w:pos="1946"/>
        </w:tabs>
        <w:jc w:val="both"/>
        <w:rPr>
          <w:rFonts w:ascii="David" w:hAnsi="David" w:cs="David"/>
          <w:b/>
          <w:bCs/>
          <w:sz w:val="24"/>
          <w:szCs w:val="24"/>
          <w:u w:val="single"/>
          <w:rtl/>
        </w:rPr>
      </w:pPr>
    </w:p>
    <w:p w14:paraId="6C745C20" w14:textId="77777777" w:rsidR="007271D9" w:rsidRDefault="007271D9" w:rsidP="007271D9">
      <w:pPr>
        <w:tabs>
          <w:tab w:val="left" w:pos="1946"/>
        </w:tabs>
        <w:jc w:val="both"/>
        <w:rPr>
          <w:rFonts w:ascii="David" w:hAnsi="David" w:cs="David"/>
          <w:b/>
          <w:bCs/>
          <w:sz w:val="24"/>
          <w:szCs w:val="24"/>
          <w:u w:val="single"/>
          <w:rtl/>
        </w:rPr>
      </w:pPr>
    </w:p>
    <w:p w14:paraId="46FC7DF9" w14:textId="77777777" w:rsidR="007271D9" w:rsidRDefault="007271D9" w:rsidP="007271D9">
      <w:pPr>
        <w:tabs>
          <w:tab w:val="left" w:pos="1946"/>
        </w:tabs>
        <w:jc w:val="both"/>
        <w:rPr>
          <w:rFonts w:ascii="David" w:hAnsi="David" w:cs="David"/>
          <w:b/>
          <w:bCs/>
          <w:sz w:val="24"/>
          <w:szCs w:val="24"/>
          <w:u w:val="single"/>
          <w:rtl/>
        </w:rPr>
      </w:pPr>
    </w:p>
    <w:p w14:paraId="1AB84614" w14:textId="46FF30B6" w:rsidR="008374CD" w:rsidRPr="008374CD" w:rsidRDefault="008374CD" w:rsidP="008374CD">
      <w:pPr>
        <w:shd w:val="clear" w:color="auto" w:fill="FFD966" w:themeFill="accent4" w:themeFillTint="99"/>
        <w:tabs>
          <w:tab w:val="left" w:pos="1946"/>
        </w:tabs>
        <w:jc w:val="both"/>
        <w:rPr>
          <w:rFonts w:ascii="David" w:hAnsi="David" w:cs="David"/>
          <w:sz w:val="24"/>
          <w:szCs w:val="24"/>
          <w:u w:val="single"/>
          <w:rtl/>
        </w:rPr>
      </w:pPr>
      <w:r w:rsidRPr="008374CD">
        <w:rPr>
          <w:rFonts w:ascii="David" w:hAnsi="David" w:cs="David" w:hint="cs"/>
          <w:b/>
          <w:bCs/>
          <w:sz w:val="24"/>
          <w:szCs w:val="24"/>
          <w:u w:val="single"/>
          <w:rtl/>
        </w:rPr>
        <w:lastRenderedPageBreak/>
        <w:t>פס"ד סולטאן:</w:t>
      </w:r>
      <w:r>
        <w:rPr>
          <w:rFonts w:ascii="David" w:hAnsi="David" w:cs="David" w:hint="cs"/>
          <w:sz w:val="24"/>
          <w:szCs w:val="24"/>
          <w:rtl/>
        </w:rPr>
        <w:t xml:space="preserve"> </w:t>
      </w:r>
      <w:r w:rsidRPr="008374CD">
        <w:rPr>
          <w:rFonts w:ascii="David" w:hAnsi="David" w:cs="David" w:hint="cs"/>
          <w:sz w:val="24"/>
          <w:szCs w:val="24"/>
          <w:rtl/>
        </w:rPr>
        <w:t xml:space="preserve"> נטען שהנזק של התובעת אינו מסוג הנזק עליו נועד להגן סעיף 181 לחוק העונשין.</w:t>
      </w:r>
      <w:r>
        <w:rPr>
          <w:rFonts w:ascii="David" w:hAnsi="David" w:cs="David" w:hint="cs"/>
          <w:sz w:val="24"/>
          <w:szCs w:val="24"/>
          <w:u w:val="single"/>
          <w:rtl/>
        </w:rPr>
        <w:t xml:space="preserve"> </w:t>
      </w:r>
      <w:r w:rsidRPr="008374CD">
        <w:rPr>
          <w:rFonts w:ascii="David" w:hAnsi="David" w:cs="David" w:hint="cs"/>
          <w:b/>
          <w:bCs/>
          <w:sz w:val="24"/>
          <w:szCs w:val="24"/>
          <w:rtl/>
        </w:rPr>
        <w:t>נקבע-</w:t>
      </w:r>
      <w:r w:rsidRPr="008374CD">
        <w:rPr>
          <w:rFonts w:ascii="David" w:hAnsi="David" w:cs="David" w:hint="cs"/>
          <w:sz w:val="24"/>
          <w:szCs w:val="24"/>
          <w:rtl/>
        </w:rPr>
        <w:t xml:space="preserve"> </w:t>
      </w:r>
      <w:r w:rsidRPr="008374CD">
        <w:rPr>
          <w:rFonts w:ascii="David" w:hAnsi="David" w:cs="David" w:hint="cs"/>
          <w:b/>
          <w:bCs/>
          <w:sz w:val="24"/>
          <w:szCs w:val="24"/>
          <w:rtl/>
        </w:rPr>
        <w:t>מטרת החיקוק כפולה:</w:t>
      </w:r>
      <w:r w:rsidRPr="008374CD">
        <w:rPr>
          <w:rFonts w:ascii="David" w:hAnsi="David" w:cs="David" w:hint="cs"/>
          <w:sz w:val="24"/>
          <w:szCs w:val="24"/>
          <w:rtl/>
        </w:rPr>
        <w:t xml:space="preserve"> הסעיף בחוק העונשין נועד להגן על אינטרס חברתי לקדם את מעמד ציבור הנשים ולמנוע את אפלייתן, וגם להבטיח את האינטרס הפרטי של כל אישה שעשויה להיפגע מהאפליה שאותה ביקש המחוקק לתקן (אין סתירה בין המטרות הללו).</w:t>
      </w:r>
      <w:r w:rsidRPr="008374CD">
        <w:rPr>
          <w:rFonts w:ascii="David" w:hAnsi="David" w:cs="David" w:hint="cs"/>
          <w:b/>
          <w:bCs/>
          <w:sz w:val="24"/>
          <w:szCs w:val="24"/>
          <w:rtl/>
        </w:rPr>
        <w:t xml:space="preserve">למרות שיש חיקוק שיש לו מטרה רחבה יותר, זה לא אומר שלא יכול לחול על נזקים פרטניים יותר. </w:t>
      </w:r>
    </w:p>
    <w:p w14:paraId="5CBEE905" w14:textId="2A652191" w:rsidR="00D14A74" w:rsidRPr="00194ADA" w:rsidRDefault="00D14A74" w:rsidP="00D14A74">
      <w:pPr>
        <w:pStyle w:val="a7"/>
        <w:tabs>
          <w:tab w:val="left" w:pos="1946"/>
        </w:tabs>
        <w:ind w:left="360"/>
        <w:jc w:val="both"/>
        <w:rPr>
          <w:rFonts w:ascii="David" w:hAnsi="David" w:cs="David"/>
          <w:sz w:val="24"/>
          <w:szCs w:val="24"/>
        </w:rPr>
      </w:pPr>
    </w:p>
    <w:p w14:paraId="04DDE7A9" w14:textId="5EA9DD8B" w:rsidR="00C025C0" w:rsidRDefault="00C025C0" w:rsidP="00662090">
      <w:pPr>
        <w:pStyle w:val="a7"/>
        <w:numPr>
          <w:ilvl w:val="0"/>
          <w:numId w:val="61"/>
        </w:numPr>
        <w:tabs>
          <w:tab w:val="left" w:pos="1946"/>
        </w:tabs>
        <w:jc w:val="both"/>
        <w:rPr>
          <w:rFonts w:ascii="David" w:hAnsi="David" w:cs="David"/>
          <w:sz w:val="24"/>
          <w:szCs w:val="24"/>
        </w:rPr>
      </w:pPr>
      <w:r w:rsidRPr="00D14A74">
        <w:rPr>
          <w:rFonts w:ascii="David" w:hAnsi="David" w:cs="David" w:hint="cs"/>
          <w:sz w:val="24"/>
          <w:szCs w:val="24"/>
          <w:highlight w:val="yellow"/>
          <w:rtl/>
        </w:rPr>
        <w:t>קש"ס עובדתי ומשפטי</w:t>
      </w:r>
      <w:r>
        <w:rPr>
          <w:rFonts w:ascii="David" w:hAnsi="David" w:cs="David" w:hint="cs"/>
          <w:sz w:val="24"/>
          <w:szCs w:val="24"/>
          <w:rtl/>
        </w:rPr>
        <w:t>.</w:t>
      </w:r>
      <w:r w:rsidR="00C41964">
        <w:rPr>
          <w:rFonts w:ascii="David" w:hAnsi="David" w:cs="David" w:hint="cs"/>
          <w:sz w:val="24"/>
          <w:szCs w:val="24"/>
          <w:rtl/>
        </w:rPr>
        <w:t xml:space="preserve"> </w:t>
      </w:r>
    </w:p>
    <w:p w14:paraId="35A51396" w14:textId="77777777" w:rsidR="00C41964" w:rsidRDefault="00C41964" w:rsidP="00C41964">
      <w:pPr>
        <w:pStyle w:val="a7"/>
        <w:tabs>
          <w:tab w:val="left" w:pos="1946"/>
        </w:tabs>
        <w:ind w:left="360"/>
        <w:jc w:val="both"/>
        <w:rPr>
          <w:rFonts w:ascii="David" w:hAnsi="David" w:cs="David"/>
          <w:sz w:val="24"/>
          <w:szCs w:val="24"/>
        </w:rPr>
      </w:pPr>
    </w:p>
    <w:p w14:paraId="22E72C02" w14:textId="7D494696" w:rsidR="00C41964" w:rsidRPr="00D05237" w:rsidRDefault="00C41964" w:rsidP="00C41964">
      <w:pPr>
        <w:pStyle w:val="a7"/>
        <w:tabs>
          <w:tab w:val="left" w:pos="1946"/>
        </w:tabs>
        <w:ind w:left="360"/>
        <w:jc w:val="both"/>
        <w:rPr>
          <w:rFonts w:ascii="David" w:hAnsi="David" w:cs="David"/>
          <w:sz w:val="24"/>
          <w:szCs w:val="24"/>
          <w:rtl/>
        </w:rPr>
      </w:pPr>
      <w:r w:rsidRPr="00C41964">
        <w:rPr>
          <w:rFonts w:ascii="David" w:hAnsi="David" w:cs="David" w:hint="cs"/>
          <w:sz w:val="24"/>
          <w:szCs w:val="24"/>
          <w:shd w:val="clear" w:color="auto" w:fill="F4B083" w:themeFill="accent2" w:themeFillTint="99"/>
          <w:rtl/>
        </w:rPr>
        <w:t>קש"ס עובדתי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הנזק היה קורה אלמלא הו</w:t>
      </w:r>
      <w:r w:rsidR="00BB71F2">
        <w:rPr>
          <w:rFonts w:ascii="David" w:hAnsi="David" w:cs="David" w:hint="cs"/>
          <w:sz w:val="24"/>
          <w:szCs w:val="24"/>
          <w:rtl/>
        </w:rPr>
        <w:t>רה החובה ע"י הנתבע?</w:t>
      </w:r>
      <w:r w:rsidR="00533116">
        <w:rPr>
          <w:rFonts w:ascii="David" w:hAnsi="David" w:cs="David" w:hint="cs"/>
          <w:sz w:val="24"/>
          <w:szCs w:val="24"/>
          <w:rtl/>
        </w:rPr>
        <w:t xml:space="preserve"> </w:t>
      </w:r>
      <w:r w:rsidR="00D05237">
        <w:rPr>
          <w:rFonts w:ascii="David" w:hAnsi="David" w:cs="David" w:hint="cs"/>
          <w:b/>
          <w:bCs/>
          <w:sz w:val="24"/>
          <w:szCs w:val="24"/>
          <w:rtl/>
        </w:rPr>
        <w:t>מבחן האלמלא -הדומיננטי</w:t>
      </w:r>
    </w:p>
    <w:p w14:paraId="5484718C" w14:textId="12A97BDC" w:rsidR="00C41964" w:rsidRDefault="00C41964" w:rsidP="00C41964">
      <w:pPr>
        <w:pStyle w:val="a7"/>
        <w:tabs>
          <w:tab w:val="left" w:pos="1946"/>
        </w:tabs>
        <w:ind w:left="360"/>
        <w:jc w:val="both"/>
        <w:rPr>
          <w:rFonts w:ascii="David" w:hAnsi="David" w:cs="David"/>
          <w:sz w:val="24"/>
          <w:szCs w:val="24"/>
          <w:rtl/>
        </w:rPr>
      </w:pPr>
    </w:p>
    <w:p w14:paraId="0B016DE2" w14:textId="7C3643F1" w:rsidR="00C41964" w:rsidRDefault="00533116" w:rsidP="00C41964">
      <w:pPr>
        <w:pStyle w:val="a7"/>
        <w:tabs>
          <w:tab w:val="left" w:pos="1946"/>
        </w:tabs>
        <w:ind w:left="360"/>
        <w:jc w:val="both"/>
        <w:rPr>
          <w:rFonts w:ascii="David" w:hAnsi="David" w:cs="David"/>
          <w:sz w:val="24"/>
          <w:szCs w:val="24"/>
          <w:rtl/>
        </w:rPr>
      </w:pPr>
      <w:r w:rsidRPr="00533116">
        <w:rPr>
          <w:rFonts w:ascii="David" w:hAnsi="David" w:cs="David" w:hint="cs"/>
          <w:b/>
          <w:bCs/>
          <w:sz w:val="24"/>
          <w:szCs w:val="24"/>
          <w:rtl/>
        </w:rPr>
        <w:t>לא</w:t>
      </w:r>
      <w:r>
        <w:rPr>
          <w:rFonts w:ascii="David" w:hAnsi="David" w:cs="David" w:hint="cs"/>
          <w:sz w:val="24"/>
          <w:szCs w:val="24"/>
          <w:rtl/>
        </w:rPr>
        <w:t xml:space="preserve">, הנתבע חולל שינוי בהתנהגותו </w:t>
      </w:r>
      <w:proofErr w:type="spellStart"/>
      <w:r>
        <w:rPr>
          <w:rFonts w:ascii="David" w:hAnsi="David" w:cs="David" w:hint="cs"/>
          <w:sz w:val="24"/>
          <w:szCs w:val="24"/>
          <w:rtl/>
        </w:rPr>
        <w:t>העוולתית</w:t>
      </w:r>
      <w:proofErr w:type="spellEnd"/>
      <w:r>
        <w:rPr>
          <w:rFonts w:ascii="David" w:hAnsi="David" w:cs="David" w:hint="cs"/>
          <w:sz w:val="24"/>
          <w:szCs w:val="24"/>
          <w:rtl/>
        </w:rPr>
        <w:t xml:space="preserve"> והוא הסיבה לנזק.</w:t>
      </w:r>
    </w:p>
    <w:p w14:paraId="204A54F4" w14:textId="6DA6C920" w:rsidR="00C41964" w:rsidRPr="00684BD8" w:rsidRDefault="00533116" w:rsidP="00684BD8">
      <w:pPr>
        <w:pStyle w:val="a7"/>
        <w:tabs>
          <w:tab w:val="left" w:pos="1946"/>
        </w:tabs>
        <w:ind w:left="360"/>
        <w:jc w:val="both"/>
        <w:rPr>
          <w:rFonts w:ascii="David" w:hAnsi="David" w:cs="David"/>
          <w:sz w:val="24"/>
          <w:szCs w:val="24"/>
          <w:rtl/>
        </w:rPr>
      </w:pPr>
      <w:r w:rsidRPr="00533116">
        <w:rPr>
          <w:rFonts w:ascii="David" w:hAnsi="David" w:cs="David" w:hint="cs"/>
          <w:b/>
          <w:bCs/>
          <w:sz w:val="24"/>
          <w:szCs w:val="24"/>
          <w:rtl/>
        </w:rPr>
        <w:t>כן</w:t>
      </w:r>
      <w:r>
        <w:rPr>
          <w:rFonts w:ascii="David" w:hAnsi="David" w:cs="David" w:hint="cs"/>
          <w:sz w:val="24"/>
          <w:szCs w:val="24"/>
          <w:rtl/>
        </w:rPr>
        <w:t>, אין קש"ס.</w:t>
      </w:r>
    </w:p>
    <w:p w14:paraId="71921C52" w14:textId="77777777" w:rsidR="00C41964" w:rsidRDefault="00C41964" w:rsidP="00C41964">
      <w:pPr>
        <w:pStyle w:val="a7"/>
        <w:tabs>
          <w:tab w:val="left" w:pos="1946"/>
        </w:tabs>
        <w:ind w:left="360"/>
        <w:jc w:val="both"/>
        <w:rPr>
          <w:rFonts w:ascii="David" w:hAnsi="David" w:cs="David"/>
          <w:sz w:val="24"/>
          <w:szCs w:val="24"/>
          <w:rtl/>
        </w:rPr>
      </w:pPr>
    </w:p>
    <w:p w14:paraId="3C98BC13" w14:textId="174E9DC7" w:rsidR="00C41964" w:rsidRDefault="00C41964" w:rsidP="00C41964">
      <w:pPr>
        <w:pStyle w:val="a7"/>
        <w:tabs>
          <w:tab w:val="left" w:pos="1946"/>
        </w:tabs>
        <w:ind w:left="360"/>
        <w:jc w:val="both"/>
        <w:rPr>
          <w:rFonts w:ascii="David" w:hAnsi="David" w:cs="David"/>
          <w:sz w:val="24"/>
          <w:szCs w:val="24"/>
          <w:rtl/>
        </w:rPr>
      </w:pPr>
      <w:r w:rsidRPr="00C41964">
        <w:rPr>
          <w:rFonts w:ascii="David" w:hAnsi="David" w:cs="David" w:hint="cs"/>
          <w:sz w:val="24"/>
          <w:szCs w:val="24"/>
          <w:shd w:val="clear" w:color="auto" w:fill="F4B083" w:themeFill="accent2" w:themeFillTint="99"/>
          <w:rtl/>
        </w:rPr>
        <w:t>קש"ס 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
    <w:p w14:paraId="224BE6A5" w14:textId="26851A4A" w:rsidR="00C41964" w:rsidRDefault="004F4722" w:rsidP="00C41964">
      <w:pPr>
        <w:pStyle w:val="a7"/>
        <w:tabs>
          <w:tab w:val="left" w:pos="1946"/>
        </w:tabs>
        <w:ind w:left="360"/>
        <w:jc w:val="both"/>
        <w:rPr>
          <w:rFonts w:ascii="David" w:hAnsi="David" w:cs="David"/>
          <w:sz w:val="24"/>
          <w:szCs w:val="24"/>
          <w:rtl/>
        </w:rPr>
      </w:pPr>
      <w:r>
        <w:rPr>
          <w:rFonts w:ascii="David" w:hAnsi="David" w:cs="David" w:hint="cs"/>
          <w:sz w:val="24"/>
          <w:szCs w:val="24"/>
          <w:rtl/>
        </w:rPr>
        <w:t xml:space="preserve"> </w:t>
      </w:r>
    </w:p>
    <w:p w14:paraId="5B4E5A2E" w14:textId="31E1856E" w:rsidR="004F4722" w:rsidRDefault="004F4722" w:rsidP="00C41964">
      <w:pPr>
        <w:pStyle w:val="a7"/>
        <w:tabs>
          <w:tab w:val="left" w:pos="1946"/>
        </w:tabs>
        <w:ind w:left="360"/>
        <w:jc w:val="both"/>
        <w:rPr>
          <w:rFonts w:ascii="David" w:hAnsi="David" w:cs="David"/>
          <w:sz w:val="24"/>
          <w:szCs w:val="24"/>
          <w:rtl/>
        </w:rPr>
      </w:pPr>
      <w:r>
        <w:rPr>
          <w:rFonts w:ascii="David" w:hAnsi="David" w:cs="David" w:hint="cs"/>
          <w:sz w:val="24"/>
          <w:szCs w:val="24"/>
          <w:rtl/>
        </w:rPr>
        <w:t xml:space="preserve">נתייחס לכל המבחנים! נזכור </w:t>
      </w:r>
      <w:r w:rsidRPr="001379E6">
        <w:rPr>
          <w:rFonts w:ascii="David" w:hAnsi="David" w:cs="David" w:hint="cs"/>
          <w:sz w:val="24"/>
          <w:szCs w:val="24"/>
          <w:u w:val="single"/>
          <w:rtl/>
        </w:rPr>
        <w:t>שהסיכון</w:t>
      </w:r>
      <w:r>
        <w:rPr>
          <w:rFonts w:ascii="David" w:hAnsi="David" w:cs="David" w:hint="cs"/>
          <w:sz w:val="24"/>
          <w:szCs w:val="24"/>
          <w:rtl/>
        </w:rPr>
        <w:t xml:space="preserve"> הוא הדומיננטי ולציין זאת! (</w:t>
      </w:r>
      <w:r w:rsidRPr="004F4722">
        <w:rPr>
          <w:rFonts w:ascii="David" w:hAnsi="David" w:cs="David" w:hint="cs"/>
          <w:sz w:val="24"/>
          <w:szCs w:val="24"/>
          <w:shd w:val="clear" w:color="auto" w:fill="FFD966" w:themeFill="accent4" w:themeFillTint="99"/>
          <w:rtl/>
        </w:rPr>
        <w:t xml:space="preserve">פס"ד </w:t>
      </w:r>
      <w:proofErr w:type="spellStart"/>
      <w:r w:rsidRPr="004F4722">
        <w:rPr>
          <w:rFonts w:ascii="David" w:hAnsi="David" w:cs="David" w:hint="cs"/>
          <w:sz w:val="24"/>
          <w:szCs w:val="24"/>
          <w:shd w:val="clear" w:color="auto" w:fill="FFD966" w:themeFill="accent4" w:themeFillTint="99"/>
          <w:rtl/>
        </w:rPr>
        <w:t>ועקנין</w:t>
      </w:r>
      <w:proofErr w:type="spellEnd"/>
      <w:r>
        <w:rPr>
          <w:rFonts w:ascii="David" w:hAnsi="David" w:cs="David" w:hint="cs"/>
          <w:sz w:val="24"/>
          <w:szCs w:val="24"/>
          <w:rtl/>
        </w:rPr>
        <w:t>)</w:t>
      </w:r>
    </w:p>
    <w:p w14:paraId="33C89E1C" w14:textId="77777777" w:rsidR="001379E6" w:rsidRDefault="001379E6" w:rsidP="00C41964">
      <w:pPr>
        <w:pStyle w:val="a7"/>
        <w:tabs>
          <w:tab w:val="left" w:pos="1946"/>
        </w:tabs>
        <w:ind w:left="360"/>
        <w:jc w:val="both"/>
        <w:rPr>
          <w:rFonts w:ascii="David" w:hAnsi="David" w:cs="David"/>
          <w:sz w:val="24"/>
          <w:szCs w:val="24"/>
          <w:rtl/>
        </w:rPr>
      </w:pPr>
    </w:p>
    <w:p w14:paraId="6A1C60D0" w14:textId="197F6043" w:rsidR="004F4722" w:rsidRPr="00304A21" w:rsidRDefault="004F4722" w:rsidP="005741D1">
      <w:pPr>
        <w:pStyle w:val="a7"/>
        <w:numPr>
          <w:ilvl w:val="0"/>
          <w:numId w:val="63"/>
        </w:numPr>
        <w:rPr>
          <w:rFonts w:ascii="David" w:hAnsi="David" w:cs="David"/>
          <w:sz w:val="24"/>
          <w:szCs w:val="24"/>
          <w:highlight w:val="lightGray"/>
        </w:rPr>
      </w:pPr>
      <w:r w:rsidRPr="004F4722">
        <w:rPr>
          <w:rFonts w:ascii="David" w:hAnsi="David" w:cs="David" w:hint="cs"/>
          <w:sz w:val="24"/>
          <w:szCs w:val="24"/>
          <w:highlight w:val="lightGray"/>
          <w:rtl/>
        </w:rPr>
        <w:t xml:space="preserve">מבחן השכל הישר (כפונקציה של הניסיון היומיומי; "נטייה סיבתית"). </w:t>
      </w:r>
      <w:r w:rsidR="001379E6" w:rsidRPr="00304A21">
        <w:rPr>
          <w:rFonts w:ascii="David" w:hAnsi="David" w:cs="David" w:hint="cs"/>
          <w:sz w:val="24"/>
          <w:szCs w:val="24"/>
          <w:highlight w:val="lightGray"/>
          <w:rtl/>
        </w:rPr>
        <w:t xml:space="preserve"> </w:t>
      </w:r>
    </w:p>
    <w:p w14:paraId="469C9BA5" w14:textId="1AB6E7BE" w:rsidR="001379E6" w:rsidRDefault="001379E6" w:rsidP="001379E6">
      <w:pPr>
        <w:pStyle w:val="a7"/>
        <w:rPr>
          <w:rFonts w:ascii="David" w:hAnsi="David" w:cs="David"/>
          <w:sz w:val="24"/>
          <w:szCs w:val="24"/>
          <w:rtl/>
        </w:rPr>
      </w:pPr>
      <w:r w:rsidRPr="00AC26CE">
        <w:rPr>
          <w:rFonts w:ascii="David" w:hAnsi="David" w:cs="David" w:hint="cs"/>
          <w:b/>
          <w:bCs/>
          <w:sz w:val="24"/>
          <w:szCs w:val="24"/>
          <w:u w:val="single"/>
          <w:shd w:val="clear" w:color="auto" w:fill="FFD966" w:themeFill="accent4" w:themeFillTint="99"/>
          <w:rtl/>
        </w:rPr>
        <w:t xml:space="preserve">פס"ד </w:t>
      </w:r>
      <w:proofErr w:type="spellStart"/>
      <w:r w:rsidRPr="00AC26CE">
        <w:rPr>
          <w:rFonts w:ascii="David" w:hAnsi="David" w:cs="David" w:hint="cs"/>
          <w:b/>
          <w:bCs/>
          <w:sz w:val="24"/>
          <w:szCs w:val="24"/>
          <w:u w:val="single"/>
          <w:shd w:val="clear" w:color="auto" w:fill="FFD966" w:themeFill="accent4" w:themeFillTint="99"/>
          <w:rtl/>
        </w:rPr>
        <w:t>קרישוב</w:t>
      </w:r>
      <w:proofErr w:type="spellEnd"/>
      <w:r w:rsidRPr="00AC26CE">
        <w:rPr>
          <w:rFonts w:ascii="David" w:hAnsi="David" w:cs="David" w:hint="cs"/>
          <w:b/>
          <w:bCs/>
          <w:sz w:val="24"/>
          <w:szCs w:val="24"/>
          <w:u w:val="single"/>
          <w:shd w:val="clear" w:color="auto" w:fill="FFD966" w:themeFill="accent4" w:themeFillTint="99"/>
          <w:rtl/>
        </w:rPr>
        <w:t>:</w:t>
      </w:r>
      <w:r w:rsidRPr="00AC26CE">
        <w:rPr>
          <w:rFonts w:ascii="David" w:hAnsi="David" w:cs="David" w:hint="cs"/>
          <w:sz w:val="24"/>
          <w:szCs w:val="24"/>
          <w:shd w:val="clear" w:color="auto" w:fill="FFD966" w:themeFill="accent4" w:themeFillTint="99"/>
          <w:rtl/>
        </w:rPr>
        <w:t xml:space="preserve"> עשו במבחן שימוש</w:t>
      </w:r>
      <w:r w:rsidR="00AC26CE" w:rsidRPr="00AC26CE">
        <w:rPr>
          <w:rFonts w:ascii="David" w:hAnsi="David" w:cs="David" w:hint="cs"/>
          <w:sz w:val="24"/>
          <w:szCs w:val="24"/>
          <w:shd w:val="clear" w:color="auto" w:fill="FFD966" w:themeFill="accent4" w:themeFillTint="99"/>
          <w:rtl/>
        </w:rPr>
        <w:t>, הסקת מסקנה אינדוקטיבית על המקרה המסוים.</w:t>
      </w:r>
    </w:p>
    <w:p w14:paraId="75E52C40" w14:textId="77777777" w:rsidR="00304A21" w:rsidRPr="004F4722" w:rsidRDefault="00304A21" w:rsidP="001379E6">
      <w:pPr>
        <w:pStyle w:val="a7"/>
        <w:rPr>
          <w:rFonts w:ascii="David" w:hAnsi="David" w:cs="David"/>
          <w:sz w:val="24"/>
          <w:szCs w:val="24"/>
        </w:rPr>
      </w:pPr>
    </w:p>
    <w:p w14:paraId="5DBB07B8" w14:textId="71754352" w:rsidR="004F4722" w:rsidRDefault="004F4722" w:rsidP="005741D1">
      <w:pPr>
        <w:pStyle w:val="a7"/>
        <w:numPr>
          <w:ilvl w:val="0"/>
          <w:numId w:val="63"/>
        </w:numPr>
        <w:rPr>
          <w:rFonts w:ascii="David" w:hAnsi="David" w:cs="David"/>
          <w:sz w:val="24"/>
          <w:szCs w:val="24"/>
        </w:rPr>
      </w:pPr>
      <w:r w:rsidRPr="004F4722">
        <w:rPr>
          <w:rFonts w:ascii="David" w:hAnsi="David" w:cs="David" w:hint="cs"/>
          <w:sz w:val="24"/>
          <w:szCs w:val="24"/>
          <w:highlight w:val="lightGray"/>
          <w:rtl/>
        </w:rPr>
        <w:t>מבחן הצפיות (לגבי אירוע הנזק, סוג הנזק והניזוק</w:t>
      </w:r>
      <w:r w:rsidRPr="004F4722">
        <w:rPr>
          <w:rFonts w:ascii="David" w:hAnsi="David" w:cs="David" w:hint="cs"/>
          <w:sz w:val="24"/>
          <w:szCs w:val="24"/>
          <w:rtl/>
        </w:rPr>
        <w:t>).</w:t>
      </w:r>
    </w:p>
    <w:p w14:paraId="3AA4984D" w14:textId="30EE0E60" w:rsidR="005624E8" w:rsidRDefault="005624E8" w:rsidP="005624E8">
      <w:pPr>
        <w:pStyle w:val="a7"/>
        <w:rPr>
          <w:rFonts w:ascii="David" w:hAnsi="David" w:cs="David"/>
          <w:sz w:val="24"/>
          <w:szCs w:val="24"/>
          <w:rtl/>
        </w:rPr>
      </w:pPr>
    </w:p>
    <w:p w14:paraId="164AEFF5" w14:textId="6EA14D5E" w:rsidR="00304A21" w:rsidRDefault="005624E8" w:rsidP="00E93489">
      <w:pPr>
        <w:pStyle w:val="a7"/>
        <w:rPr>
          <w:rFonts w:ascii="David" w:hAnsi="David" w:cs="David"/>
          <w:sz w:val="24"/>
          <w:szCs w:val="24"/>
          <w:rtl/>
        </w:rPr>
      </w:pPr>
      <w:r>
        <w:rPr>
          <w:rFonts w:ascii="David" w:hAnsi="David" w:cs="David" w:hint="cs"/>
          <w:sz w:val="24"/>
          <w:szCs w:val="24"/>
          <w:rtl/>
        </w:rPr>
        <w:t xml:space="preserve">נטל ההוכחה על התובע שמתקיים קש"ס ולגבי צפיות, האם הנתבע היה צריך לצפות את אירוע הנזק </w:t>
      </w:r>
      <w:r w:rsidR="00E93489">
        <w:rPr>
          <w:rFonts w:ascii="David" w:hAnsi="David" w:cs="David" w:hint="cs"/>
          <w:sz w:val="24"/>
          <w:szCs w:val="24"/>
          <w:rtl/>
        </w:rPr>
        <w:t>, סוגו ואת הניזוק.</w:t>
      </w:r>
      <w:r w:rsidR="002553CF">
        <w:rPr>
          <w:rFonts w:ascii="David" w:hAnsi="David" w:cs="David" w:hint="cs"/>
          <w:sz w:val="24"/>
          <w:szCs w:val="24"/>
          <w:rtl/>
        </w:rPr>
        <w:t xml:space="preserve"> (היבט נורמטיבי, שיקולי מדיניות).</w:t>
      </w:r>
    </w:p>
    <w:p w14:paraId="0E5CA67D" w14:textId="77777777" w:rsidR="00E93489" w:rsidRPr="005624E8" w:rsidRDefault="00E93489" w:rsidP="00E93489">
      <w:pPr>
        <w:pStyle w:val="a7"/>
        <w:rPr>
          <w:rFonts w:ascii="David" w:hAnsi="David" w:cs="David"/>
          <w:sz w:val="24"/>
          <w:szCs w:val="24"/>
        </w:rPr>
      </w:pPr>
    </w:p>
    <w:p w14:paraId="6B23F6DB" w14:textId="77777777" w:rsidR="004F4722" w:rsidRPr="004F4722" w:rsidRDefault="004F4722" w:rsidP="005741D1">
      <w:pPr>
        <w:pStyle w:val="a7"/>
        <w:numPr>
          <w:ilvl w:val="0"/>
          <w:numId w:val="63"/>
        </w:numPr>
        <w:rPr>
          <w:rFonts w:ascii="David" w:hAnsi="David" w:cs="David"/>
          <w:sz w:val="24"/>
          <w:szCs w:val="24"/>
          <w:rtl/>
        </w:rPr>
      </w:pPr>
      <w:r w:rsidRPr="004F4722">
        <w:rPr>
          <w:rFonts w:ascii="David" w:hAnsi="David" w:cs="David" w:hint="cs"/>
          <w:sz w:val="24"/>
          <w:szCs w:val="24"/>
          <w:highlight w:val="lightGray"/>
          <w:rtl/>
        </w:rPr>
        <w:t>מבחן הסיכון (מופיע במפורש</w:t>
      </w:r>
      <w:r w:rsidRPr="004F4722">
        <w:rPr>
          <w:rFonts w:ascii="David" w:hAnsi="David" w:cs="David" w:hint="cs"/>
          <w:sz w:val="24"/>
          <w:szCs w:val="24"/>
          <w:rtl/>
        </w:rPr>
        <w:t xml:space="preserve"> </w:t>
      </w:r>
      <w:r w:rsidRPr="004F4722">
        <w:rPr>
          <w:rFonts w:ascii="David" w:hAnsi="David" w:cs="David" w:hint="cs"/>
          <w:sz w:val="24"/>
          <w:szCs w:val="24"/>
          <w:highlight w:val="darkGray"/>
          <w:rtl/>
        </w:rPr>
        <w:t>בסעיף 63</w:t>
      </w:r>
      <w:r w:rsidRPr="004F4722">
        <w:rPr>
          <w:rFonts w:ascii="David" w:hAnsi="David" w:cs="David" w:hint="cs"/>
          <w:sz w:val="24"/>
          <w:szCs w:val="24"/>
          <w:rtl/>
        </w:rPr>
        <w:t>).</w:t>
      </w:r>
    </w:p>
    <w:p w14:paraId="44363F24" w14:textId="70212CA1" w:rsidR="00C41964" w:rsidRDefault="00C41964" w:rsidP="00C41964">
      <w:pPr>
        <w:pStyle w:val="a7"/>
        <w:tabs>
          <w:tab w:val="left" w:pos="1946"/>
        </w:tabs>
        <w:ind w:left="360"/>
        <w:jc w:val="both"/>
        <w:rPr>
          <w:rFonts w:ascii="David" w:hAnsi="David" w:cs="David"/>
          <w:sz w:val="24"/>
          <w:szCs w:val="24"/>
          <w:rtl/>
        </w:rPr>
      </w:pPr>
    </w:p>
    <w:p w14:paraId="1FFDA35E" w14:textId="7AAAFA2E" w:rsidR="00C41964" w:rsidRDefault="00423B5A" w:rsidP="004F0129">
      <w:pPr>
        <w:pStyle w:val="a7"/>
        <w:tabs>
          <w:tab w:val="left" w:pos="1946"/>
        </w:tabs>
        <w:ind w:left="360" w:firstLine="720"/>
        <w:jc w:val="both"/>
        <w:rPr>
          <w:rFonts w:ascii="David" w:hAnsi="David" w:cs="David"/>
          <w:sz w:val="24"/>
          <w:szCs w:val="24"/>
          <w:rtl/>
        </w:rPr>
      </w:pPr>
      <w:r>
        <w:rPr>
          <w:rFonts w:ascii="David" w:hAnsi="David" w:cs="David" w:hint="cs"/>
          <w:sz w:val="24"/>
          <w:szCs w:val="24"/>
          <w:rtl/>
        </w:rPr>
        <w:t xml:space="preserve">מתחם סיכון </w:t>
      </w:r>
      <w:r>
        <w:rPr>
          <w:rFonts w:ascii="David" w:hAnsi="David" w:cs="David"/>
          <w:sz w:val="24"/>
          <w:szCs w:val="24"/>
          <w:rtl/>
        </w:rPr>
        <w:t>–</w:t>
      </w:r>
      <w:r w:rsidR="00C94A2B">
        <w:rPr>
          <w:rFonts w:ascii="David" w:hAnsi="David" w:cs="David" w:hint="cs"/>
          <w:sz w:val="24"/>
          <w:szCs w:val="24"/>
          <w:rtl/>
        </w:rPr>
        <w:t xml:space="preserve"> נבדוק</w:t>
      </w:r>
      <w:r>
        <w:rPr>
          <w:rFonts w:ascii="David" w:hAnsi="David" w:cs="David" w:hint="cs"/>
          <w:sz w:val="24"/>
          <w:szCs w:val="24"/>
          <w:rtl/>
        </w:rPr>
        <w:t xml:space="preserve"> אם הנזק מ</w:t>
      </w:r>
      <w:r w:rsidR="00C94A2B">
        <w:rPr>
          <w:rFonts w:ascii="David" w:hAnsi="David" w:cs="David" w:hint="cs"/>
          <w:sz w:val="24"/>
          <w:szCs w:val="24"/>
          <w:rtl/>
        </w:rPr>
        <w:t>הסוג שהמחוקק ביקש למנוע נופל במתחם.</w:t>
      </w:r>
      <w:r w:rsidR="00410A89">
        <w:rPr>
          <w:rFonts w:ascii="David" w:hAnsi="David" w:cs="David" w:hint="cs"/>
          <w:sz w:val="24"/>
          <w:szCs w:val="24"/>
          <w:rtl/>
        </w:rPr>
        <w:t xml:space="preserve"> </w:t>
      </w:r>
      <w:r w:rsidR="00410A89" w:rsidRPr="00410A89">
        <w:rPr>
          <w:rFonts w:ascii="David" w:hAnsi="David" w:cs="David" w:hint="cs"/>
          <w:sz w:val="24"/>
          <w:szCs w:val="24"/>
          <w:rtl/>
        </w:rPr>
        <w:t>הסיכונים אותם ביקש המחוקק למנוע באופן שבו הם מתממשים הם הנזקים. היות שיש קשר ישיר בין נזק לסיכון [נזק הוא סיכון שהתממש]. הדיון הוא דיון חזרתי.</w:t>
      </w:r>
      <w:r w:rsidR="00391257">
        <w:rPr>
          <w:rFonts w:ascii="David" w:hAnsi="David" w:cs="David" w:hint="cs"/>
          <w:sz w:val="24"/>
          <w:szCs w:val="24"/>
          <w:rtl/>
        </w:rPr>
        <w:t xml:space="preserve"> יסוד 3 ומבחן הסיכון דומים. ניתן לכתוב ראה לעיל+ הסבר קצר.</w:t>
      </w:r>
    </w:p>
    <w:p w14:paraId="4B49FEF5" w14:textId="77777777" w:rsidR="00C56D8D" w:rsidRDefault="00FF326C" w:rsidP="00C56D8D">
      <w:pPr>
        <w:shd w:val="clear" w:color="auto" w:fill="FFD966" w:themeFill="accent4" w:themeFillTint="99"/>
        <w:tabs>
          <w:tab w:val="left" w:pos="1946"/>
        </w:tabs>
        <w:jc w:val="both"/>
        <w:rPr>
          <w:rFonts w:ascii="David" w:hAnsi="David" w:cs="David"/>
          <w:sz w:val="24"/>
          <w:szCs w:val="24"/>
          <w:rtl/>
        </w:rPr>
      </w:pPr>
      <w:r w:rsidRPr="00D03DC4">
        <w:rPr>
          <w:rFonts w:ascii="David" w:hAnsi="David" w:cs="David" w:hint="cs"/>
          <w:b/>
          <w:bCs/>
          <w:sz w:val="24"/>
          <w:szCs w:val="24"/>
          <w:u w:val="single"/>
          <w:rtl/>
        </w:rPr>
        <w:t xml:space="preserve">פס"ד </w:t>
      </w:r>
      <w:r w:rsidRPr="00D03DC4">
        <w:rPr>
          <w:rFonts w:ascii="David" w:hAnsi="David" w:cs="David" w:hint="cs"/>
          <w:b/>
          <w:bCs/>
          <w:sz w:val="24"/>
          <w:szCs w:val="24"/>
          <w:u w:val="single"/>
        </w:rPr>
        <w:t>BER</w:t>
      </w:r>
      <w:r w:rsidRPr="00D03DC4">
        <w:rPr>
          <w:rFonts w:ascii="David" w:hAnsi="David" w:cs="David"/>
          <w:b/>
          <w:bCs/>
          <w:sz w:val="24"/>
          <w:szCs w:val="24"/>
          <w:u w:val="single"/>
        </w:rPr>
        <w:t>RY</w:t>
      </w:r>
      <w:r>
        <w:rPr>
          <w:rFonts w:ascii="David" w:hAnsi="David" w:cs="David"/>
          <w:sz w:val="24"/>
          <w:szCs w:val="24"/>
        </w:rPr>
        <w:t xml:space="preserve"> </w:t>
      </w:r>
      <w:r>
        <w:rPr>
          <w:rFonts w:ascii="David" w:hAnsi="David" w:cs="David" w:hint="cs"/>
          <w:sz w:val="24"/>
          <w:szCs w:val="24"/>
          <w:rtl/>
        </w:rPr>
        <w:t xml:space="preserve"> </w:t>
      </w:r>
      <w:r w:rsidR="00862553">
        <w:rPr>
          <w:rFonts w:ascii="David" w:hAnsi="David" w:cs="David" w:hint="cs"/>
          <w:sz w:val="24"/>
          <w:szCs w:val="24"/>
          <w:rtl/>
        </w:rPr>
        <w:t xml:space="preserve">שימוש במבחנים והבחנה בין עובדתי למשפטי. </w:t>
      </w:r>
      <w:r w:rsidR="00D03DC4" w:rsidRPr="00D03DC4">
        <w:rPr>
          <w:rFonts w:ascii="David" w:hAnsi="David" w:cs="David" w:hint="cs"/>
          <w:sz w:val="24"/>
          <w:szCs w:val="24"/>
          <w:rtl/>
        </w:rPr>
        <w:t>אדם נסע במהירות מופרזת מעל המותר, ובנקודה מסוימת נפל עליו עץ וגרם לו נזק רכוש לרכב.</w:t>
      </w:r>
      <w:r w:rsidR="00D03DC4">
        <w:rPr>
          <w:rFonts w:ascii="David" w:hAnsi="David" w:cs="David" w:hint="cs"/>
          <w:sz w:val="24"/>
          <w:szCs w:val="24"/>
          <w:rtl/>
        </w:rPr>
        <w:t xml:space="preserve"> </w:t>
      </w:r>
      <w:r w:rsidR="0010772F">
        <w:rPr>
          <w:rFonts w:ascii="David" w:hAnsi="David" w:cs="David" w:hint="cs"/>
          <w:b/>
          <w:bCs/>
          <w:sz w:val="24"/>
          <w:szCs w:val="24"/>
          <w:rtl/>
        </w:rPr>
        <w:t xml:space="preserve">עובדתי </w:t>
      </w:r>
      <w:r w:rsidR="007A34E4">
        <w:rPr>
          <w:rFonts w:ascii="David" w:hAnsi="David" w:cs="David"/>
          <w:b/>
          <w:bCs/>
          <w:sz w:val="24"/>
          <w:szCs w:val="24"/>
          <w:rtl/>
        </w:rPr>
        <w:t>–</w:t>
      </w:r>
      <w:r w:rsidR="0010772F">
        <w:rPr>
          <w:rFonts w:ascii="David" w:hAnsi="David" w:cs="David" w:hint="cs"/>
          <w:b/>
          <w:bCs/>
          <w:sz w:val="24"/>
          <w:szCs w:val="24"/>
          <w:rtl/>
        </w:rPr>
        <w:t xml:space="preserve"> </w:t>
      </w:r>
      <w:r w:rsidR="007A34E4">
        <w:rPr>
          <w:rFonts w:ascii="David" w:hAnsi="David" w:cs="David" w:hint="cs"/>
          <w:sz w:val="24"/>
          <w:szCs w:val="24"/>
          <w:rtl/>
        </w:rPr>
        <w:t>אלמלא נסע במהירות שבה נסע הנזק לא היה קורה, הוא לא היה מגיע בזמן שהעץ היה נופל.</w:t>
      </w:r>
      <w:r w:rsidR="00B525FB">
        <w:rPr>
          <w:rFonts w:ascii="David" w:hAnsi="David" w:cs="David" w:hint="cs"/>
          <w:sz w:val="24"/>
          <w:szCs w:val="24"/>
          <w:rtl/>
        </w:rPr>
        <w:t xml:space="preserve">- זה נתפס כעניין מדעי </w:t>
      </w:r>
      <w:r w:rsidR="00B30813">
        <w:rPr>
          <w:rFonts w:ascii="David" w:hAnsi="David" w:cs="David" w:hint="cs"/>
          <w:sz w:val="24"/>
          <w:szCs w:val="24"/>
          <w:rtl/>
        </w:rPr>
        <w:t xml:space="preserve"> </w:t>
      </w:r>
      <w:r w:rsidR="00B525FB" w:rsidRPr="00AF29C9">
        <w:rPr>
          <w:rFonts w:ascii="David" w:hAnsi="David" w:cs="David" w:hint="cs"/>
          <w:b/>
          <w:bCs/>
          <w:sz w:val="24"/>
          <w:szCs w:val="24"/>
          <w:highlight w:val="yellow"/>
          <w:rtl/>
        </w:rPr>
        <w:t>הסיבתיות המשפטית נועדה לצמצם את גבולות האחריות לנזקים שגרמו להם בעוולה</w:t>
      </w:r>
      <w:r w:rsidR="000B55F7">
        <w:rPr>
          <w:rFonts w:ascii="David" w:hAnsi="David" w:cs="David" w:hint="cs"/>
          <w:sz w:val="24"/>
          <w:szCs w:val="24"/>
          <w:rtl/>
        </w:rPr>
        <w:t>.</w:t>
      </w:r>
    </w:p>
    <w:p w14:paraId="4EAC599C" w14:textId="1895F0F7" w:rsidR="00C56D8D" w:rsidRPr="00C56D8D" w:rsidRDefault="00C56D8D" w:rsidP="00C56D8D">
      <w:pPr>
        <w:shd w:val="clear" w:color="auto" w:fill="FFD966" w:themeFill="accent4" w:themeFillTint="99"/>
        <w:tabs>
          <w:tab w:val="left" w:pos="1946"/>
        </w:tabs>
        <w:jc w:val="both"/>
        <w:rPr>
          <w:rFonts w:ascii="David" w:hAnsi="David" w:cs="David"/>
          <w:sz w:val="24"/>
          <w:szCs w:val="24"/>
        </w:rPr>
      </w:pPr>
      <w:r w:rsidRPr="00C56D8D">
        <w:rPr>
          <w:rFonts w:ascii="David" w:hAnsi="David" w:cs="David" w:hint="cs"/>
          <w:sz w:val="24"/>
          <w:szCs w:val="24"/>
          <w:u w:val="single"/>
          <w:rtl/>
        </w:rPr>
        <w:t>קש"ס משפטי</w:t>
      </w:r>
      <w:r w:rsidRPr="00C56D8D">
        <w:rPr>
          <w:rFonts w:ascii="David" w:hAnsi="David" w:cs="David" w:hint="cs"/>
          <w:sz w:val="24"/>
          <w:szCs w:val="24"/>
          <w:rtl/>
        </w:rPr>
        <w:t xml:space="preserve">? </w:t>
      </w:r>
    </w:p>
    <w:p w14:paraId="44F6A265" w14:textId="77777777" w:rsidR="00C56D8D" w:rsidRPr="00C56D8D" w:rsidRDefault="00C56D8D" w:rsidP="005741D1">
      <w:pPr>
        <w:numPr>
          <w:ilvl w:val="1"/>
          <w:numId w:val="64"/>
        </w:numPr>
        <w:shd w:val="clear" w:color="auto" w:fill="FFD966" w:themeFill="accent4" w:themeFillTint="99"/>
        <w:tabs>
          <w:tab w:val="left" w:pos="1946"/>
        </w:tabs>
        <w:jc w:val="both"/>
        <w:rPr>
          <w:rFonts w:ascii="David" w:hAnsi="David" w:cs="David"/>
          <w:sz w:val="24"/>
          <w:szCs w:val="24"/>
        </w:rPr>
      </w:pPr>
      <w:r w:rsidRPr="00C56D8D">
        <w:rPr>
          <w:rFonts w:ascii="David" w:hAnsi="David" w:cs="David" w:hint="cs"/>
          <w:sz w:val="24"/>
          <w:szCs w:val="24"/>
          <w:u w:val="single"/>
          <w:rtl/>
        </w:rPr>
        <w:t>מבחן השכל הישר</w:t>
      </w:r>
      <w:r w:rsidRPr="00C56D8D">
        <w:rPr>
          <w:rFonts w:ascii="David" w:hAnsi="David" w:cs="David" w:hint="cs"/>
          <w:sz w:val="24"/>
          <w:szCs w:val="24"/>
          <w:rtl/>
        </w:rPr>
        <w:t xml:space="preserve">: אין קשר בין הדברים. במקרה לגמרי אותו נהג נסע במהירות כזו ולא אחרת ובמקרה נפל העץ. אם היה נוסע יותר מהר העץ היה נופל מאחוריו, ואז אין קשר לעוולה הזו. </w:t>
      </w:r>
    </w:p>
    <w:p w14:paraId="44C0C5AC" w14:textId="77777777" w:rsidR="00C56D8D" w:rsidRPr="00C56D8D" w:rsidRDefault="00C56D8D" w:rsidP="005741D1">
      <w:pPr>
        <w:numPr>
          <w:ilvl w:val="1"/>
          <w:numId w:val="64"/>
        </w:numPr>
        <w:shd w:val="clear" w:color="auto" w:fill="FFD966" w:themeFill="accent4" w:themeFillTint="99"/>
        <w:tabs>
          <w:tab w:val="left" w:pos="1946"/>
        </w:tabs>
        <w:jc w:val="both"/>
        <w:rPr>
          <w:rFonts w:ascii="David" w:hAnsi="David" w:cs="David"/>
          <w:sz w:val="24"/>
          <w:szCs w:val="24"/>
        </w:rPr>
      </w:pPr>
      <w:r w:rsidRPr="00C56D8D">
        <w:rPr>
          <w:rFonts w:ascii="David" w:hAnsi="David" w:cs="David" w:hint="cs"/>
          <w:sz w:val="24"/>
          <w:szCs w:val="24"/>
          <w:u w:val="single"/>
          <w:rtl/>
        </w:rPr>
        <w:t>מבחן הצפיות</w:t>
      </w:r>
      <w:r w:rsidRPr="00C56D8D">
        <w:rPr>
          <w:rFonts w:ascii="David" w:hAnsi="David" w:cs="David" w:hint="cs"/>
          <w:sz w:val="24"/>
          <w:szCs w:val="24"/>
          <w:rtl/>
        </w:rPr>
        <w:t xml:space="preserve">: האם </w:t>
      </w:r>
      <w:r w:rsidRPr="00C56D8D">
        <w:rPr>
          <w:rFonts w:ascii="David" w:hAnsi="David" w:cs="David" w:hint="cs"/>
          <w:b/>
          <w:bCs/>
          <w:sz w:val="24"/>
          <w:szCs w:val="24"/>
          <w:rtl/>
        </w:rPr>
        <w:t>אדם צריך לצפות</w:t>
      </w:r>
      <w:r w:rsidRPr="00C56D8D">
        <w:rPr>
          <w:rFonts w:ascii="David" w:hAnsi="David" w:cs="David" w:hint="cs"/>
          <w:sz w:val="24"/>
          <w:szCs w:val="24"/>
          <w:rtl/>
        </w:rPr>
        <w:t xml:space="preserve"> לנזק כזה כאשר הוא נוסע במהירות מופרזת?</w:t>
      </w:r>
      <w:r w:rsidRPr="00C56D8D">
        <w:rPr>
          <w:rFonts w:ascii="David" w:hAnsi="David" w:cs="David" w:hint="cs"/>
          <w:sz w:val="24"/>
          <w:szCs w:val="24"/>
        </w:rPr>
        <w:t xml:space="preserve"> </w:t>
      </w:r>
      <w:r w:rsidRPr="00C56D8D">
        <w:rPr>
          <w:rFonts w:ascii="David" w:hAnsi="David" w:cs="David" w:hint="cs"/>
          <w:sz w:val="24"/>
          <w:szCs w:val="24"/>
          <w:rtl/>
        </w:rPr>
        <w:t xml:space="preserve">לא. הוא לא צריך לצפות את אירוע הנזק, סוג הנזק. </w:t>
      </w:r>
    </w:p>
    <w:p w14:paraId="38E8A798" w14:textId="6A1819AB" w:rsidR="000B55F7" w:rsidRDefault="00C56D8D" w:rsidP="005741D1">
      <w:pPr>
        <w:numPr>
          <w:ilvl w:val="1"/>
          <w:numId w:val="64"/>
        </w:numPr>
        <w:shd w:val="clear" w:color="auto" w:fill="FFD966" w:themeFill="accent4" w:themeFillTint="99"/>
        <w:tabs>
          <w:tab w:val="left" w:pos="1946"/>
        </w:tabs>
        <w:jc w:val="both"/>
        <w:rPr>
          <w:rFonts w:ascii="David" w:hAnsi="David" w:cs="David"/>
          <w:sz w:val="24"/>
          <w:szCs w:val="24"/>
        </w:rPr>
      </w:pPr>
      <w:r w:rsidRPr="00C56D8D">
        <w:rPr>
          <w:rFonts w:ascii="David" w:hAnsi="David" w:cs="David" w:hint="cs"/>
          <w:sz w:val="24"/>
          <w:szCs w:val="24"/>
          <w:u w:val="single"/>
          <w:rtl/>
        </w:rPr>
        <w:t>מבחן הסיכון</w:t>
      </w:r>
      <w:r w:rsidRPr="00C56D8D">
        <w:rPr>
          <w:rFonts w:ascii="David" w:hAnsi="David" w:cs="David" w:hint="cs"/>
          <w:sz w:val="24"/>
          <w:szCs w:val="24"/>
          <w:rtl/>
        </w:rPr>
        <w:t>: זוהי לא כוונת המחוקק כאשר הוא הגביל את המהירות. זה לא נזק מהסוג הנמנה בחיקוק.</w:t>
      </w:r>
    </w:p>
    <w:p w14:paraId="36D41814" w14:textId="25035A20" w:rsidR="004F0129" w:rsidRPr="00BB7DEB" w:rsidRDefault="00726BF2" w:rsidP="007271D9">
      <w:pPr>
        <w:shd w:val="clear" w:color="auto" w:fill="FFD966" w:themeFill="accent4" w:themeFillTint="99"/>
        <w:tabs>
          <w:tab w:val="left" w:pos="1946"/>
        </w:tabs>
        <w:jc w:val="both"/>
        <w:rPr>
          <w:rFonts w:ascii="David" w:hAnsi="David" w:cs="David"/>
          <w:sz w:val="24"/>
          <w:szCs w:val="24"/>
        </w:rPr>
      </w:pPr>
      <w:r>
        <w:rPr>
          <w:rFonts w:ascii="David" w:hAnsi="David" w:cs="David" w:hint="cs"/>
          <w:sz w:val="24"/>
          <w:szCs w:val="24"/>
          <w:u w:val="single"/>
          <w:rtl/>
        </w:rPr>
        <w:t>אין קש"ס משפטי ויש קש"ס עובדתי</w:t>
      </w:r>
      <w:r w:rsidRPr="00726BF2">
        <w:rPr>
          <w:rFonts w:ascii="David" w:hAnsi="David" w:cs="David" w:hint="cs"/>
          <w:sz w:val="24"/>
          <w:szCs w:val="24"/>
          <w:rtl/>
        </w:rPr>
        <w:t>.</w:t>
      </w:r>
      <w:r w:rsidR="00502429">
        <w:rPr>
          <w:rFonts w:ascii="David" w:hAnsi="David" w:cs="David" w:hint="cs"/>
          <w:sz w:val="24"/>
          <w:szCs w:val="24"/>
          <w:rtl/>
        </w:rPr>
        <w:t xml:space="preserve"> בארץ יש הגנה מוחלטת </w:t>
      </w:r>
      <w:proofErr w:type="spellStart"/>
      <w:r w:rsidR="00502429">
        <w:rPr>
          <w:rFonts w:ascii="David" w:hAnsi="David" w:cs="David" w:hint="cs"/>
          <w:sz w:val="24"/>
          <w:szCs w:val="24"/>
          <w:rtl/>
        </w:rPr>
        <w:t>לפלת"ד</w:t>
      </w:r>
      <w:proofErr w:type="spellEnd"/>
      <w:r w:rsidR="00502429">
        <w:rPr>
          <w:rFonts w:ascii="David" w:hAnsi="David" w:cs="David" w:hint="cs"/>
          <w:sz w:val="24"/>
          <w:szCs w:val="24"/>
          <w:rtl/>
        </w:rPr>
        <w:t xml:space="preserve"> </w:t>
      </w:r>
      <w:r w:rsidR="00502429">
        <w:rPr>
          <w:rFonts w:ascii="David" w:hAnsi="David" w:cs="David"/>
          <w:sz w:val="24"/>
          <w:szCs w:val="24"/>
          <w:rtl/>
        </w:rPr>
        <w:t>–</w:t>
      </w:r>
      <w:r w:rsidR="00502429">
        <w:rPr>
          <w:rFonts w:ascii="David" w:hAnsi="David" w:cs="David" w:hint="cs"/>
          <w:sz w:val="24"/>
          <w:szCs w:val="24"/>
          <w:rtl/>
        </w:rPr>
        <w:t xml:space="preserve"> קרנית. בשונה מארה"ב.</w:t>
      </w:r>
    </w:p>
    <w:p w14:paraId="1F114BD3" w14:textId="132AB873" w:rsidR="007271D9" w:rsidRDefault="007271D9" w:rsidP="007271D9">
      <w:pPr>
        <w:pStyle w:val="a7"/>
        <w:tabs>
          <w:tab w:val="left" w:pos="1946"/>
        </w:tabs>
        <w:ind w:left="360"/>
        <w:jc w:val="both"/>
        <w:rPr>
          <w:rFonts w:ascii="David" w:hAnsi="David" w:cs="David"/>
          <w:sz w:val="24"/>
          <w:szCs w:val="24"/>
          <w:rtl/>
        </w:rPr>
      </w:pPr>
    </w:p>
    <w:p w14:paraId="68F2C41B" w14:textId="445A1FB8" w:rsidR="007271D9" w:rsidRDefault="007271D9" w:rsidP="007271D9">
      <w:pPr>
        <w:pStyle w:val="a7"/>
        <w:tabs>
          <w:tab w:val="left" w:pos="1946"/>
        </w:tabs>
        <w:ind w:left="360"/>
        <w:jc w:val="both"/>
        <w:rPr>
          <w:rFonts w:ascii="David" w:hAnsi="David" w:cs="David"/>
          <w:sz w:val="24"/>
          <w:szCs w:val="24"/>
          <w:rtl/>
        </w:rPr>
      </w:pPr>
    </w:p>
    <w:p w14:paraId="507F9C80" w14:textId="4AA3BF5A" w:rsidR="007271D9" w:rsidRDefault="007271D9" w:rsidP="007271D9">
      <w:pPr>
        <w:pStyle w:val="a7"/>
        <w:tabs>
          <w:tab w:val="left" w:pos="1946"/>
        </w:tabs>
        <w:ind w:left="360"/>
        <w:jc w:val="both"/>
        <w:rPr>
          <w:rFonts w:ascii="David" w:hAnsi="David" w:cs="David"/>
          <w:sz w:val="24"/>
          <w:szCs w:val="24"/>
          <w:rtl/>
        </w:rPr>
      </w:pPr>
    </w:p>
    <w:p w14:paraId="06F0CC45" w14:textId="5ED92E1C" w:rsidR="007271D9" w:rsidRDefault="007271D9" w:rsidP="007271D9">
      <w:pPr>
        <w:pStyle w:val="a7"/>
        <w:tabs>
          <w:tab w:val="left" w:pos="1946"/>
        </w:tabs>
        <w:ind w:left="360"/>
        <w:jc w:val="both"/>
        <w:rPr>
          <w:rFonts w:ascii="David" w:hAnsi="David" w:cs="David"/>
          <w:sz w:val="24"/>
          <w:szCs w:val="24"/>
          <w:rtl/>
        </w:rPr>
      </w:pPr>
    </w:p>
    <w:p w14:paraId="4CCAC71B" w14:textId="77777777" w:rsidR="007271D9" w:rsidRPr="007271D9" w:rsidRDefault="007271D9" w:rsidP="007271D9">
      <w:pPr>
        <w:pStyle w:val="a7"/>
        <w:tabs>
          <w:tab w:val="left" w:pos="1946"/>
        </w:tabs>
        <w:ind w:left="360"/>
        <w:jc w:val="both"/>
        <w:rPr>
          <w:rFonts w:ascii="David" w:hAnsi="David" w:cs="David"/>
          <w:sz w:val="24"/>
          <w:szCs w:val="24"/>
        </w:rPr>
      </w:pPr>
    </w:p>
    <w:p w14:paraId="136CDA01" w14:textId="4296679A" w:rsidR="00C025C0" w:rsidRPr="007271D9" w:rsidRDefault="00C025C0" w:rsidP="007271D9">
      <w:pPr>
        <w:pStyle w:val="a7"/>
        <w:numPr>
          <w:ilvl w:val="0"/>
          <w:numId w:val="61"/>
        </w:numPr>
        <w:tabs>
          <w:tab w:val="left" w:pos="1946"/>
        </w:tabs>
        <w:jc w:val="both"/>
        <w:rPr>
          <w:rFonts w:ascii="David" w:hAnsi="David" w:cs="David"/>
          <w:sz w:val="24"/>
          <w:szCs w:val="24"/>
          <w:rtl/>
        </w:rPr>
      </w:pPr>
      <w:r w:rsidRPr="00D14A74">
        <w:rPr>
          <w:rFonts w:ascii="David" w:hAnsi="David" w:cs="David" w:hint="cs"/>
          <w:sz w:val="24"/>
          <w:szCs w:val="24"/>
          <w:highlight w:val="yellow"/>
          <w:rtl/>
        </w:rPr>
        <w:lastRenderedPageBreak/>
        <w:t>"יסוד נגטיבי": החיקוק לא נועד למנוע את הפיצוי הנזיקי</w:t>
      </w:r>
      <w:r w:rsidR="007271D9">
        <w:rPr>
          <w:rFonts w:ascii="David" w:hAnsi="David" w:cs="David" w:hint="cs"/>
          <w:sz w:val="24"/>
          <w:szCs w:val="24"/>
          <w:rtl/>
        </w:rPr>
        <w:t xml:space="preserve"> -</w:t>
      </w:r>
      <w:r w:rsidR="00250B24" w:rsidRPr="007271D9">
        <w:rPr>
          <w:rFonts w:ascii="David" w:hAnsi="David" w:cs="David" w:hint="cs"/>
          <w:sz w:val="24"/>
          <w:szCs w:val="24"/>
          <w:rtl/>
        </w:rPr>
        <w:t>לא ניתן לתבוע סעד נזיקי מכוח עוולת הפרת חובה חקוקה, אם החיקוק מונע סעד נזיקי</w:t>
      </w:r>
    </w:p>
    <w:p w14:paraId="20B4F67E" w14:textId="3B43500E" w:rsidR="00DA7AB8" w:rsidRDefault="0041481D" w:rsidP="00C850D8">
      <w:pPr>
        <w:shd w:val="clear" w:color="auto" w:fill="FFD966" w:themeFill="accent4" w:themeFillTint="99"/>
        <w:rPr>
          <w:rFonts w:ascii="David" w:hAnsi="David" w:cs="David"/>
          <w:sz w:val="24"/>
          <w:szCs w:val="24"/>
          <w:rtl/>
        </w:rPr>
      </w:pPr>
      <w:r w:rsidRPr="00C850D8">
        <w:rPr>
          <w:rFonts w:ascii="David" w:hAnsi="David" w:cs="David" w:hint="cs"/>
          <w:b/>
          <w:bCs/>
          <w:sz w:val="24"/>
          <w:szCs w:val="24"/>
          <w:u w:val="single"/>
          <w:rtl/>
        </w:rPr>
        <w:t>פס"ד סולטאן-</w:t>
      </w:r>
      <w:r>
        <w:rPr>
          <w:rFonts w:ascii="David" w:hAnsi="David" w:cs="David" w:hint="cs"/>
          <w:sz w:val="24"/>
          <w:szCs w:val="24"/>
          <w:rtl/>
        </w:rPr>
        <w:t xml:space="preserve"> ענישה פלילית מונעת סעד נזיקי? </w:t>
      </w:r>
      <w:r w:rsidR="00C850D8">
        <w:rPr>
          <w:rFonts w:ascii="David" w:hAnsi="David" w:cs="David" w:hint="cs"/>
          <w:sz w:val="24"/>
          <w:szCs w:val="24"/>
          <w:rtl/>
        </w:rPr>
        <w:t xml:space="preserve">ס'181 </w:t>
      </w:r>
      <w:proofErr w:type="spellStart"/>
      <w:r w:rsidR="00C850D8">
        <w:rPr>
          <w:rFonts w:ascii="David" w:hAnsi="David" w:cs="David" w:hint="cs"/>
          <w:sz w:val="24"/>
          <w:szCs w:val="24"/>
          <w:rtl/>
        </w:rPr>
        <w:t>לעונשין</w:t>
      </w:r>
      <w:proofErr w:type="spellEnd"/>
      <w:r w:rsidR="00C850D8">
        <w:rPr>
          <w:rFonts w:ascii="David" w:hAnsi="David" w:cs="David" w:hint="cs"/>
          <w:sz w:val="24"/>
          <w:szCs w:val="24"/>
          <w:rtl/>
        </w:rPr>
        <w:t>.</w:t>
      </w:r>
      <w:r w:rsidR="00DA7AB8">
        <w:rPr>
          <w:rFonts w:ascii="David" w:hAnsi="David" w:cs="David" w:hint="cs"/>
          <w:sz w:val="24"/>
          <w:szCs w:val="24"/>
          <w:rtl/>
        </w:rPr>
        <w:t xml:space="preserve"> </w:t>
      </w:r>
      <w:r w:rsidR="00FB3523">
        <w:rPr>
          <w:rFonts w:ascii="David" w:hAnsi="David" w:cs="David" w:hint="cs"/>
          <w:sz w:val="24"/>
          <w:szCs w:val="24"/>
          <w:rtl/>
        </w:rPr>
        <w:t>מוסלמי גירש את אשתו בעל כורחה</w:t>
      </w:r>
      <w:r w:rsidR="00AE68E0">
        <w:rPr>
          <w:rFonts w:ascii="David" w:hAnsi="David" w:cs="David" w:hint="cs"/>
          <w:sz w:val="24"/>
          <w:szCs w:val="24"/>
          <w:rtl/>
        </w:rPr>
        <w:t>. לאישה נגרמו כאב וסבל, בושה ,לא יכלה להתחתן שנית, מעמדה נפגע ונמנ</w:t>
      </w:r>
      <w:r w:rsidR="001A1D82">
        <w:rPr>
          <w:rFonts w:ascii="David" w:hAnsi="David" w:cs="David" w:hint="cs"/>
          <w:sz w:val="24"/>
          <w:szCs w:val="24"/>
          <w:rtl/>
        </w:rPr>
        <w:t>ע ממנה שיעור המזונות.</w:t>
      </w:r>
    </w:p>
    <w:p w14:paraId="6C86B144" w14:textId="2C607D18" w:rsidR="0041481D" w:rsidRDefault="00DA7AB8" w:rsidP="00C850D8">
      <w:pPr>
        <w:shd w:val="clear" w:color="auto" w:fill="FFD966" w:themeFill="accent4" w:themeFillTint="99"/>
        <w:rPr>
          <w:rFonts w:ascii="David" w:hAnsi="David" w:cs="David"/>
          <w:b/>
          <w:bCs/>
          <w:sz w:val="24"/>
          <w:szCs w:val="24"/>
          <w:rtl/>
        </w:rPr>
      </w:pPr>
      <w:r w:rsidRPr="00001DF6">
        <w:rPr>
          <w:rFonts w:ascii="David" w:hAnsi="David" w:cs="David" w:hint="cs"/>
          <w:b/>
          <w:bCs/>
          <w:sz w:val="24"/>
          <w:szCs w:val="24"/>
          <w:rtl/>
        </w:rPr>
        <w:t>ענישה פלילית לא מצביעה על כוונה לשלול את התרופה האזרחית, זו שאלה של פרשנות, ובתלות בסעיף העונשי המדובר</w:t>
      </w:r>
      <w:r w:rsidRPr="00331BFF">
        <w:rPr>
          <w:rFonts w:ascii="David" w:hAnsi="David" w:cs="David" w:hint="cs"/>
          <w:sz w:val="24"/>
          <w:szCs w:val="24"/>
          <w:rtl/>
        </w:rPr>
        <w:t>.</w:t>
      </w:r>
    </w:p>
    <w:p w14:paraId="0CABC229" w14:textId="77777777" w:rsidR="00617C86" w:rsidRDefault="00617C86" w:rsidP="00617C86">
      <w:pPr>
        <w:rPr>
          <w:rFonts w:ascii="David" w:hAnsi="David" w:cs="David"/>
          <w:b/>
          <w:bCs/>
          <w:sz w:val="24"/>
          <w:szCs w:val="24"/>
          <w:rtl/>
        </w:rPr>
      </w:pPr>
    </w:p>
    <w:p w14:paraId="67FFFBDD" w14:textId="7BA771EF" w:rsidR="00617C86" w:rsidRPr="00617C86" w:rsidRDefault="00C34AC8" w:rsidP="00617C86">
      <w:pPr>
        <w:shd w:val="clear" w:color="auto" w:fill="FFD966" w:themeFill="accent4" w:themeFillTint="99"/>
        <w:tabs>
          <w:tab w:val="left" w:pos="1946"/>
        </w:tabs>
        <w:jc w:val="both"/>
        <w:rPr>
          <w:rFonts w:ascii="David" w:hAnsi="David" w:cs="David"/>
          <w:sz w:val="24"/>
          <w:szCs w:val="24"/>
          <w:rtl/>
        </w:rPr>
      </w:pPr>
      <w:r w:rsidRPr="00617C86">
        <w:rPr>
          <w:rFonts w:ascii="David" w:hAnsi="David" w:cs="David" w:hint="cs"/>
          <w:b/>
          <w:bCs/>
          <w:sz w:val="24"/>
          <w:szCs w:val="24"/>
          <w:u w:val="single"/>
          <w:rtl/>
        </w:rPr>
        <w:t xml:space="preserve">פס"ד </w:t>
      </w:r>
      <w:proofErr w:type="spellStart"/>
      <w:r w:rsidRPr="00617C86">
        <w:rPr>
          <w:rFonts w:ascii="David" w:hAnsi="David" w:cs="David" w:hint="cs"/>
          <w:b/>
          <w:bCs/>
          <w:sz w:val="24"/>
          <w:szCs w:val="24"/>
          <w:u w:val="single"/>
          <w:rtl/>
        </w:rPr>
        <w:t>דבוש</w:t>
      </w:r>
      <w:proofErr w:type="spellEnd"/>
      <w:r w:rsidRPr="00617C86">
        <w:rPr>
          <w:rFonts w:ascii="David" w:hAnsi="David" w:cs="David" w:hint="cs"/>
          <w:b/>
          <w:bCs/>
          <w:sz w:val="24"/>
          <w:szCs w:val="24"/>
          <w:u w:val="single"/>
          <w:rtl/>
        </w:rPr>
        <w:t xml:space="preserve"> : </w:t>
      </w:r>
      <w:r w:rsidR="00617C86" w:rsidRPr="00617C86">
        <w:rPr>
          <w:rFonts w:ascii="David" w:hAnsi="David" w:cs="David" w:hint="cs"/>
          <w:b/>
          <w:bCs/>
          <w:sz w:val="24"/>
          <w:szCs w:val="24"/>
          <w:rtl/>
        </w:rPr>
        <w:t>מזוז</w:t>
      </w:r>
      <w:r w:rsidR="00617C86" w:rsidRPr="00617C86">
        <w:rPr>
          <w:rFonts w:ascii="David" w:hAnsi="David" w:cs="David" w:hint="cs"/>
          <w:sz w:val="24"/>
          <w:szCs w:val="24"/>
          <w:rtl/>
        </w:rPr>
        <w:t xml:space="preserve"> הביע את דעתו שבאופן עקרוני המשפט הפלילי לא יכול להוות מקור נורמטיבי להפרת חובה חקוקה (כנגד דעתה החולקת של </w:t>
      </w:r>
      <w:r w:rsidR="00617C86" w:rsidRPr="00617C86">
        <w:rPr>
          <w:rFonts w:ascii="David" w:hAnsi="David" w:cs="David" w:hint="cs"/>
          <w:b/>
          <w:bCs/>
          <w:sz w:val="24"/>
          <w:szCs w:val="24"/>
          <w:rtl/>
        </w:rPr>
        <w:t>ברק ארז</w:t>
      </w:r>
      <w:r w:rsidR="00617C86" w:rsidRPr="00617C86">
        <w:rPr>
          <w:rFonts w:ascii="David" w:hAnsi="David" w:cs="David" w:hint="cs"/>
          <w:sz w:val="24"/>
          <w:szCs w:val="24"/>
          <w:rtl/>
        </w:rPr>
        <w:t xml:space="preserve">). </w:t>
      </w:r>
    </w:p>
    <w:p w14:paraId="13AB18D1" w14:textId="3FA423EE" w:rsidR="00C34AC8" w:rsidRDefault="005A77A3" w:rsidP="00617C86">
      <w:pPr>
        <w:shd w:val="clear" w:color="auto" w:fill="FFD966" w:themeFill="accent4" w:themeFillTint="99"/>
        <w:rPr>
          <w:rFonts w:ascii="David" w:hAnsi="David" w:cs="David"/>
          <w:sz w:val="24"/>
          <w:szCs w:val="24"/>
          <w:rtl/>
        </w:rPr>
      </w:pPr>
      <w:r w:rsidRPr="00617C86">
        <w:rPr>
          <w:rFonts w:ascii="David" w:hAnsi="David" w:cs="David" w:hint="cs"/>
          <w:sz w:val="24"/>
          <w:szCs w:val="24"/>
          <w:rtl/>
        </w:rPr>
        <w:t xml:space="preserve">בשאלה האם אפשר להטיל אחריות מכוח חיקוק עונשי </w:t>
      </w:r>
      <w:r w:rsidRPr="00617C86">
        <w:rPr>
          <w:rFonts w:ascii="David" w:hAnsi="David" w:cs="David"/>
          <w:sz w:val="24"/>
          <w:szCs w:val="24"/>
        </w:rPr>
        <w:sym w:font="Wingdings" w:char="F0DF"/>
      </w:r>
      <w:r w:rsidRPr="00617C86">
        <w:rPr>
          <w:rFonts w:ascii="David" w:hAnsi="David" w:cs="David" w:hint="cs"/>
          <w:sz w:val="24"/>
          <w:szCs w:val="24"/>
          <w:rtl/>
        </w:rPr>
        <w:t xml:space="preserve"> נפנה לפס"ד </w:t>
      </w:r>
      <w:r w:rsidRPr="00617C86">
        <w:rPr>
          <w:rFonts w:ascii="David" w:hAnsi="David" w:cs="David" w:hint="cs"/>
          <w:b/>
          <w:bCs/>
          <w:sz w:val="24"/>
          <w:szCs w:val="24"/>
          <w:rtl/>
        </w:rPr>
        <w:t>סולטאן</w:t>
      </w:r>
      <w:r w:rsidRPr="00617C86">
        <w:rPr>
          <w:rFonts w:ascii="David" w:hAnsi="David" w:cs="David" w:hint="cs"/>
          <w:sz w:val="24"/>
          <w:szCs w:val="24"/>
          <w:rtl/>
        </w:rPr>
        <w:t xml:space="preserve">. בנוסף, ניתן לומר שאמנם הנושא עלה שוב </w:t>
      </w:r>
      <w:proofErr w:type="spellStart"/>
      <w:r w:rsidRPr="00617C86">
        <w:rPr>
          <w:rFonts w:ascii="David" w:hAnsi="David" w:cs="David" w:hint="cs"/>
          <w:b/>
          <w:bCs/>
          <w:sz w:val="24"/>
          <w:szCs w:val="24"/>
          <w:rtl/>
        </w:rPr>
        <w:t>בדבוש</w:t>
      </w:r>
      <w:proofErr w:type="spellEnd"/>
      <w:r w:rsidRPr="00617C86">
        <w:rPr>
          <w:rFonts w:ascii="David" w:hAnsi="David" w:cs="David" w:hint="cs"/>
          <w:sz w:val="24"/>
          <w:szCs w:val="24"/>
          <w:rtl/>
        </w:rPr>
        <w:t xml:space="preserve"> אבל זה מעורפל. זה לא חובה. ההלכה מבחינתנו היא סולטאן.</w:t>
      </w:r>
    </w:p>
    <w:p w14:paraId="17034A5D" w14:textId="1BDD68D7" w:rsidR="003B47BF" w:rsidRDefault="003B47BF" w:rsidP="003B47BF">
      <w:pPr>
        <w:rPr>
          <w:rFonts w:ascii="David" w:hAnsi="David" w:cs="David"/>
          <w:sz w:val="24"/>
          <w:szCs w:val="24"/>
          <w:rtl/>
        </w:rPr>
      </w:pPr>
    </w:p>
    <w:p w14:paraId="180BC0FF" w14:textId="15F7B5A8" w:rsidR="007271D9" w:rsidRDefault="007271D9" w:rsidP="003B47BF">
      <w:pPr>
        <w:rPr>
          <w:rFonts w:ascii="David" w:hAnsi="David" w:cs="David"/>
          <w:sz w:val="24"/>
          <w:szCs w:val="24"/>
          <w:rtl/>
        </w:rPr>
      </w:pPr>
    </w:p>
    <w:p w14:paraId="5B00984A" w14:textId="40DF39CE" w:rsidR="007271D9" w:rsidRDefault="007271D9" w:rsidP="003B47BF">
      <w:pPr>
        <w:rPr>
          <w:rFonts w:ascii="David" w:hAnsi="David" w:cs="David"/>
          <w:sz w:val="24"/>
          <w:szCs w:val="24"/>
          <w:rtl/>
        </w:rPr>
      </w:pPr>
    </w:p>
    <w:p w14:paraId="4EB97564" w14:textId="3BD96A33" w:rsidR="007271D9" w:rsidRDefault="007271D9" w:rsidP="003B47BF">
      <w:pPr>
        <w:rPr>
          <w:rFonts w:ascii="David" w:hAnsi="David" w:cs="David"/>
          <w:sz w:val="24"/>
          <w:szCs w:val="24"/>
          <w:rtl/>
        </w:rPr>
      </w:pPr>
    </w:p>
    <w:p w14:paraId="1ECBFD72" w14:textId="12C6CCDE" w:rsidR="007271D9" w:rsidRDefault="007271D9" w:rsidP="003B47BF">
      <w:pPr>
        <w:rPr>
          <w:rFonts w:ascii="David" w:hAnsi="David" w:cs="David"/>
          <w:sz w:val="24"/>
          <w:szCs w:val="24"/>
          <w:rtl/>
        </w:rPr>
      </w:pPr>
    </w:p>
    <w:p w14:paraId="6FAE1AF1" w14:textId="054C7588" w:rsidR="007271D9" w:rsidRDefault="007271D9" w:rsidP="003B47BF">
      <w:pPr>
        <w:rPr>
          <w:rFonts w:ascii="David" w:hAnsi="David" w:cs="David"/>
          <w:sz w:val="24"/>
          <w:szCs w:val="24"/>
          <w:rtl/>
        </w:rPr>
      </w:pPr>
    </w:p>
    <w:p w14:paraId="61459E1F" w14:textId="46D0028C" w:rsidR="007271D9" w:rsidRDefault="007271D9" w:rsidP="003B47BF">
      <w:pPr>
        <w:rPr>
          <w:rFonts w:ascii="David" w:hAnsi="David" w:cs="David"/>
          <w:sz w:val="24"/>
          <w:szCs w:val="24"/>
          <w:rtl/>
        </w:rPr>
      </w:pPr>
    </w:p>
    <w:p w14:paraId="34FE954B" w14:textId="25B22F52" w:rsidR="007271D9" w:rsidRDefault="007271D9" w:rsidP="003B47BF">
      <w:pPr>
        <w:rPr>
          <w:rFonts w:ascii="David" w:hAnsi="David" w:cs="David"/>
          <w:sz w:val="24"/>
          <w:szCs w:val="24"/>
          <w:rtl/>
        </w:rPr>
      </w:pPr>
    </w:p>
    <w:p w14:paraId="3FCE24CC" w14:textId="62666EF0" w:rsidR="007271D9" w:rsidRDefault="007271D9" w:rsidP="003B47BF">
      <w:pPr>
        <w:rPr>
          <w:rFonts w:ascii="David" w:hAnsi="David" w:cs="David"/>
          <w:sz w:val="24"/>
          <w:szCs w:val="24"/>
          <w:rtl/>
        </w:rPr>
      </w:pPr>
    </w:p>
    <w:p w14:paraId="0EBADC4F" w14:textId="31A2847D" w:rsidR="007271D9" w:rsidRDefault="007271D9" w:rsidP="003B47BF">
      <w:pPr>
        <w:rPr>
          <w:rFonts w:ascii="David" w:hAnsi="David" w:cs="David"/>
          <w:sz w:val="24"/>
          <w:szCs w:val="24"/>
          <w:rtl/>
        </w:rPr>
      </w:pPr>
    </w:p>
    <w:p w14:paraId="42C17552" w14:textId="12BE9053" w:rsidR="007271D9" w:rsidRDefault="007271D9" w:rsidP="003B47BF">
      <w:pPr>
        <w:rPr>
          <w:rFonts w:ascii="David" w:hAnsi="David" w:cs="David"/>
          <w:sz w:val="24"/>
          <w:szCs w:val="24"/>
          <w:rtl/>
        </w:rPr>
      </w:pPr>
    </w:p>
    <w:p w14:paraId="33B38935" w14:textId="09A393EB" w:rsidR="007271D9" w:rsidRDefault="007271D9" w:rsidP="003B47BF">
      <w:pPr>
        <w:rPr>
          <w:rFonts w:ascii="David" w:hAnsi="David" w:cs="David"/>
          <w:sz w:val="24"/>
          <w:szCs w:val="24"/>
          <w:rtl/>
        </w:rPr>
      </w:pPr>
    </w:p>
    <w:p w14:paraId="636E53CB" w14:textId="1A918025" w:rsidR="007271D9" w:rsidRDefault="007271D9" w:rsidP="003B47BF">
      <w:pPr>
        <w:rPr>
          <w:rFonts w:ascii="David" w:hAnsi="David" w:cs="David"/>
          <w:sz w:val="24"/>
          <w:szCs w:val="24"/>
          <w:rtl/>
        </w:rPr>
      </w:pPr>
    </w:p>
    <w:p w14:paraId="5AEDC669" w14:textId="6EE1821C" w:rsidR="007271D9" w:rsidRDefault="007271D9" w:rsidP="003B47BF">
      <w:pPr>
        <w:rPr>
          <w:rFonts w:ascii="David" w:hAnsi="David" w:cs="David"/>
          <w:sz w:val="24"/>
          <w:szCs w:val="24"/>
          <w:rtl/>
        </w:rPr>
      </w:pPr>
    </w:p>
    <w:p w14:paraId="5C494F73" w14:textId="0379E28C" w:rsidR="007271D9" w:rsidRDefault="007271D9" w:rsidP="003B47BF">
      <w:pPr>
        <w:rPr>
          <w:rFonts w:ascii="David" w:hAnsi="David" w:cs="David"/>
          <w:sz w:val="24"/>
          <w:szCs w:val="24"/>
          <w:rtl/>
        </w:rPr>
      </w:pPr>
    </w:p>
    <w:p w14:paraId="75F4BA52" w14:textId="489CD519" w:rsidR="007271D9" w:rsidRDefault="007271D9" w:rsidP="003B47BF">
      <w:pPr>
        <w:rPr>
          <w:rFonts w:ascii="David" w:hAnsi="David" w:cs="David"/>
          <w:sz w:val="24"/>
          <w:szCs w:val="24"/>
          <w:rtl/>
        </w:rPr>
      </w:pPr>
    </w:p>
    <w:p w14:paraId="43A7FCEB" w14:textId="1E9E9F3C" w:rsidR="007271D9" w:rsidRDefault="007271D9" w:rsidP="003B47BF">
      <w:pPr>
        <w:rPr>
          <w:rFonts w:ascii="David" w:hAnsi="David" w:cs="David"/>
          <w:sz w:val="24"/>
          <w:szCs w:val="24"/>
          <w:rtl/>
        </w:rPr>
      </w:pPr>
    </w:p>
    <w:p w14:paraId="464F8ECC" w14:textId="75260551" w:rsidR="007271D9" w:rsidRDefault="007271D9" w:rsidP="003B47BF">
      <w:pPr>
        <w:rPr>
          <w:rFonts w:ascii="David" w:hAnsi="David" w:cs="David"/>
          <w:sz w:val="24"/>
          <w:szCs w:val="24"/>
          <w:rtl/>
        </w:rPr>
      </w:pPr>
    </w:p>
    <w:p w14:paraId="4EA6F321" w14:textId="75CA18D2" w:rsidR="007271D9" w:rsidRDefault="007271D9" w:rsidP="003B47BF">
      <w:pPr>
        <w:rPr>
          <w:rFonts w:ascii="David" w:hAnsi="David" w:cs="David"/>
          <w:sz w:val="24"/>
          <w:szCs w:val="24"/>
          <w:rtl/>
        </w:rPr>
      </w:pPr>
    </w:p>
    <w:p w14:paraId="65271657" w14:textId="2790F0BB" w:rsidR="007271D9" w:rsidRDefault="007271D9" w:rsidP="003B47BF">
      <w:pPr>
        <w:rPr>
          <w:rFonts w:ascii="David" w:hAnsi="David" w:cs="David"/>
          <w:sz w:val="24"/>
          <w:szCs w:val="24"/>
          <w:rtl/>
        </w:rPr>
      </w:pPr>
    </w:p>
    <w:p w14:paraId="7E7009B3" w14:textId="2B311B14" w:rsidR="007271D9" w:rsidRDefault="007271D9" w:rsidP="003B47BF">
      <w:pPr>
        <w:rPr>
          <w:rFonts w:ascii="David" w:hAnsi="David" w:cs="David"/>
          <w:sz w:val="24"/>
          <w:szCs w:val="24"/>
          <w:rtl/>
        </w:rPr>
      </w:pPr>
    </w:p>
    <w:p w14:paraId="15E89C45" w14:textId="17BFB9EB" w:rsidR="007271D9" w:rsidRDefault="007271D9" w:rsidP="003B47BF">
      <w:pPr>
        <w:rPr>
          <w:rFonts w:ascii="David" w:hAnsi="David" w:cs="David"/>
          <w:sz w:val="24"/>
          <w:szCs w:val="24"/>
          <w:rtl/>
        </w:rPr>
      </w:pPr>
    </w:p>
    <w:p w14:paraId="314C1E59" w14:textId="50351C17" w:rsidR="007271D9" w:rsidRDefault="007271D9" w:rsidP="003B47BF">
      <w:pPr>
        <w:rPr>
          <w:rFonts w:ascii="David" w:hAnsi="David" w:cs="David"/>
          <w:sz w:val="24"/>
          <w:szCs w:val="24"/>
          <w:rtl/>
        </w:rPr>
      </w:pPr>
    </w:p>
    <w:p w14:paraId="20837D71" w14:textId="6F701EC8" w:rsidR="007271D9" w:rsidRDefault="007271D9" w:rsidP="003B47BF">
      <w:pPr>
        <w:rPr>
          <w:rFonts w:ascii="David" w:hAnsi="David" w:cs="David"/>
          <w:sz w:val="24"/>
          <w:szCs w:val="24"/>
          <w:rtl/>
        </w:rPr>
      </w:pPr>
    </w:p>
    <w:p w14:paraId="3B59CA7B" w14:textId="77777777" w:rsidR="007271D9" w:rsidRDefault="007271D9" w:rsidP="003B47BF">
      <w:pPr>
        <w:rPr>
          <w:rFonts w:ascii="David" w:hAnsi="David" w:cs="David"/>
          <w:sz w:val="24"/>
          <w:szCs w:val="24"/>
          <w:rtl/>
        </w:rPr>
      </w:pPr>
    </w:p>
    <w:p w14:paraId="1EE2195B" w14:textId="2CF33FFD" w:rsidR="003B47BF" w:rsidRDefault="003B47BF" w:rsidP="003B47BF">
      <w:pPr>
        <w:shd w:val="clear" w:color="auto" w:fill="FFF2CC" w:themeFill="accent4" w:themeFillTint="33"/>
        <w:jc w:val="center"/>
        <w:rPr>
          <w:rFonts w:ascii="David" w:hAnsi="David" w:cs="David"/>
          <w:b/>
          <w:bCs/>
          <w:sz w:val="24"/>
          <w:szCs w:val="24"/>
          <w:rtl/>
        </w:rPr>
      </w:pPr>
      <w:r w:rsidRPr="003B47BF">
        <w:rPr>
          <w:rFonts w:ascii="David" w:hAnsi="David" w:cs="David" w:hint="cs"/>
          <w:b/>
          <w:bCs/>
          <w:sz w:val="24"/>
          <w:szCs w:val="24"/>
          <w:rtl/>
        </w:rPr>
        <w:lastRenderedPageBreak/>
        <w:t>סיבתיות</w:t>
      </w:r>
    </w:p>
    <w:p w14:paraId="74AA78AF" w14:textId="77777777" w:rsidR="00952927" w:rsidRPr="00952927" w:rsidRDefault="00952927" w:rsidP="00952927">
      <w:pPr>
        <w:rPr>
          <w:rFonts w:ascii="David" w:hAnsi="David" w:cs="David"/>
          <w:sz w:val="24"/>
          <w:szCs w:val="24"/>
          <w:rtl/>
        </w:rPr>
      </w:pPr>
      <w:r w:rsidRPr="00952927">
        <w:rPr>
          <w:rFonts w:ascii="David" w:hAnsi="David" w:cs="David" w:hint="cs"/>
          <w:b/>
          <w:bCs/>
          <w:sz w:val="24"/>
          <w:szCs w:val="24"/>
          <w:u w:val="single"/>
          <w:rtl/>
        </w:rPr>
        <w:t>מבחן הסיבתיות העובדתית</w:t>
      </w:r>
      <w:r w:rsidRPr="00952927">
        <w:rPr>
          <w:rFonts w:ascii="David" w:hAnsi="David" w:cs="David" w:hint="cs"/>
          <w:sz w:val="24"/>
          <w:szCs w:val="24"/>
          <w:rtl/>
        </w:rPr>
        <w:t xml:space="preserve"> (מבחן האלמלא) נועד למצוא את הקשר בין ההתנהגות </w:t>
      </w:r>
      <w:proofErr w:type="spellStart"/>
      <w:r w:rsidRPr="00952927">
        <w:rPr>
          <w:rFonts w:ascii="David" w:hAnsi="David" w:cs="David" w:hint="cs"/>
          <w:sz w:val="24"/>
          <w:szCs w:val="24"/>
          <w:rtl/>
        </w:rPr>
        <w:t>העוולתית</w:t>
      </w:r>
      <w:proofErr w:type="spellEnd"/>
      <w:r w:rsidRPr="00952927">
        <w:rPr>
          <w:rFonts w:ascii="David" w:hAnsi="David" w:cs="David" w:hint="cs"/>
          <w:sz w:val="24"/>
          <w:szCs w:val="24"/>
          <w:rtl/>
        </w:rPr>
        <w:t xml:space="preserve"> לבין התוצאה- נודע כמבחן עובדתי טהור. </w:t>
      </w:r>
    </w:p>
    <w:p w14:paraId="4AE4C437" w14:textId="77777777" w:rsidR="00952927" w:rsidRPr="00952927" w:rsidRDefault="00952927" w:rsidP="00952927">
      <w:pPr>
        <w:rPr>
          <w:rFonts w:ascii="David" w:hAnsi="David" w:cs="David"/>
          <w:sz w:val="24"/>
          <w:szCs w:val="24"/>
          <w:rtl/>
        </w:rPr>
      </w:pPr>
      <w:r w:rsidRPr="00952927">
        <w:rPr>
          <w:rFonts w:ascii="David" w:hAnsi="David" w:cs="David" w:hint="cs"/>
          <w:b/>
          <w:bCs/>
          <w:sz w:val="24"/>
          <w:szCs w:val="24"/>
          <w:u w:val="single"/>
          <w:rtl/>
        </w:rPr>
        <w:t>מבחני הסיבתיות המשפטית</w:t>
      </w:r>
      <w:r w:rsidRPr="00952927">
        <w:rPr>
          <w:rFonts w:ascii="David" w:hAnsi="David" w:cs="David" w:hint="cs"/>
          <w:sz w:val="24"/>
          <w:szCs w:val="24"/>
          <w:rtl/>
        </w:rPr>
        <w:t xml:space="preserve"> נועדו להגדיר את גבולות הגזרה של האחריות שנטיל על הנתבע על הנזק שגרם לו.</w:t>
      </w:r>
    </w:p>
    <w:p w14:paraId="0AEA9418" w14:textId="6F2DE6A2" w:rsidR="003B47BF" w:rsidRDefault="003F356E" w:rsidP="003F356E">
      <w:pPr>
        <w:shd w:val="clear" w:color="auto" w:fill="FBE4D5" w:themeFill="accent2" w:themeFillTint="33"/>
        <w:jc w:val="center"/>
        <w:rPr>
          <w:rFonts w:ascii="David" w:hAnsi="David" w:cs="David"/>
          <w:sz w:val="24"/>
          <w:szCs w:val="24"/>
          <w:u w:val="single"/>
          <w:rtl/>
        </w:rPr>
      </w:pPr>
      <w:r w:rsidRPr="003F356E">
        <w:rPr>
          <w:rFonts w:ascii="David" w:hAnsi="David" w:cs="David" w:hint="cs"/>
          <w:sz w:val="24"/>
          <w:szCs w:val="24"/>
          <w:u w:val="single"/>
          <w:rtl/>
        </w:rPr>
        <w:t>סיבתיות עובדתית</w:t>
      </w:r>
      <w:r w:rsidR="00A8132F">
        <w:rPr>
          <w:rFonts w:ascii="David" w:hAnsi="David" w:cs="David" w:hint="cs"/>
          <w:sz w:val="24"/>
          <w:szCs w:val="24"/>
          <w:u w:val="single"/>
          <w:rtl/>
        </w:rPr>
        <w:t xml:space="preserve"> -יכול</w:t>
      </w:r>
    </w:p>
    <w:p w14:paraId="0317A92F" w14:textId="77777777" w:rsidR="00256854" w:rsidRPr="00256854" w:rsidRDefault="00256854" w:rsidP="00256854">
      <w:pPr>
        <w:ind w:firstLine="720"/>
        <w:rPr>
          <w:rFonts w:ascii="David" w:hAnsi="David" w:cs="David"/>
          <w:b/>
          <w:bCs/>
          <w:sz w:val="24"/>
          <w:szCs w:val="24"/>
          <w:rtl/>
        </w:rPr>
      </w:pPr>
      <w:r w:rsidRPr="00256854">
        <w:rPr>
          <w:rFonts w:ascii="David" w:hAnsi="David" w:cs="David" w:hint="cs"/>
          <w:b/>
          <w:bCs/>
          <w:sz w:val="24"/>
          <w:szCs w:val="24"/>
          <w:rtl/>
        </w:rPr>
        <w:t>"מבחן האלמלא"- האם הנזק היה קורה אלמלא העוולה?</w:t>
      </w:r>
    </w:p>
    <w:p w14:paraId="3DC2232D" w14:textId="1CD58ABE" w:rsidR="00256854" w:rsidRPr="00256854" w:rsidRDefault="00256854" w:rsidP="00256854">
      <w:pPr>
        <w:ind w:firstLine="720"/>
        <w:rPr>
          <w:rFonts w:ascii="David" w:hAnsi="David" w:cs="David"/>
          <w:sz w:val="24"/>
          <w:szCs w:val="24"/>
          <w:rtl/>
        </w:rPr>
      </w:pPr>
      <w:r w:rsidRPr="00256854">
        <w:rPr>
          <w:rFonts w:ascii="David" w:hAnsi="David" w:cs="David"/>
          <w:noProof/>
          <w:sz w:val="24"/>
          <w:szCs w:val="24"/>
          <w:rtl/>
        </w:rPr>
        <mc:AlternateContent>
          <mc:Choice Requires="wps">
            <w:drawing>
              <wp:anchor distT="45720" distB="45720" distL="114300" distR="114300" simplePos="0" relativeHeight="251662336" behindDoc="0" locked="0" layoutInCell="1" allowOverlap="1" wp14:anchorId="50669686" wp14:editId="0AA976A3">
                <wp:simplePos x="0" y="0"/>
                <wp:positionH relativeFrom="column">
                  <wp:posOffset>2680335</wp:posOffset>
                </wp:positionH>
                <wp:positionV relativeFrom="paragraph">
                  <wp:posOffset>214630</wp:posOffset>
                </wp:positionV>
                <wp:extent cx="361950" cy="266700"/>
                <wp:effectExtent l="0" t="0" r="19050" b="19050"/>
                <wp:wrapSquare wrapText="bothSides"/>
                <wp:docPr id="29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950" cy="266700"/>
                        </a:xfrm>
                        <a:prstGeom prst="rect">
                          <a:avLst/>
                        </a:prstGeom>
                        <a:solidFill>
                          <a:srgbClr val="FFFFFF"/>
                        </a:solidFill>
                        <a:ln w="9525">
                          <a:solidFill>
                            <a:schemeClr val="bg1"/>
                          </a:solidFill>
                          <a:miter lim="800000"/>
                          <a:headEnd/>
                          <a:tailEnd/>
                        </a:ln>
                      </wps:spPr>
                      <wps:txbx>
                        <w:txbxContent>
                          <w:p w14:paraId="19A99B22" w14:textId="77777777" w:rsidR="00256854" w:rsidRPr="0011314F" w:rsidRDefault="00256854" w:rsidP="00256854">
                            <w:pPr>
                              <w:rPr>
                                <w:rFonts w:ascii="David" w:hAnsi="David" w:cs="David"/>
                                <w:b/>
                                <w:bCs/>
                                <w:sz w:val="24"/>
                                <w:szCs w:val="24"/>
                              </w:rPr>
                            </w:pPr>
                            <w:r>
                              <w:rPr>
                                <w:rFonts w:ascii="David" w:hAnsi="David" w:cs="David" w:hint="cs"/>
                                <w:b/>
                                <w:bCs/>
                                <w:sz w:val="24"/>
                                <w:szCs w:val="24"/>
                                <w:rtl/>
                              </w:rPr>
                              <w:t>לא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69686" id="_x0000_t202" coordsize="21600,21600" o:spt="202" path="m,l,21600r21600,l21600,xe">
                <v:stroke joinstyle="miter"/>
                <v:path gradientshapeok="t" o:connecttype="rect"/>
              </v:shapetype>
              <v:shape id="תיבת טקסט 2" o:spid="_x0000_s1026" type="#_x0000_t202" style="position:absolute;left:0;text-align:left;margin-left:211.05pt;margin-top:16.9pt;width:28.5pt;height:21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" strokecolor="white [3212]">
                <v:textbox>
                  <w:txbxContent>
                    <w:p w14:paraId="19A99B22" w14:textId="77777777" w:rsidR="00256854" w:rsidRPr="0011314F" w:rsidRDefault="00256854" w:rsidP="00256854">
                      <w:pPr>
                        <w:rPr>
                          <w:rFonts w:ascii="David" w:hAnsi="David" w:cs="David"/>
                          <w:b/>
                          <w:bCs/>
                          <w:sz w:val="24"/>
                          <w:szCs w:val="24"/>
                        </w:rPr>
                      </w:pPr>
                      <w:r>
                        <w:rPr>
                          <w:rFonts w:ascii="David" w:hAnsi="David" w:cs="David" w:hint="cs"/>
                          <w:b/>
                          <w:bCs/>
                          <w:sz w:val="24"/>
                          <w:szCs w:val="24"/>
                          <w:rtl/>
                        </w:rPr>
                        <w:t>לא</w:t>
                      </w:r>
                    </w:p>
                  </w:txbxContent>
                </v:textbox>
                <w10:wrap type="square"/>
              </v:shape>
            </w:pict>
          </mc:Fallback>
        </mc:AlternateContent>
      </w:r>
      <w:r w:rsidRPr="00256854">
        <w:rPr>
          <w:rFonts w:ascii="David" w:hAnsi="David" w:cs="David" w:hint="cs"/>
          <w:b/>
          <w:bCs/>
          <w:noProof/>
          <w:sz w:val="24"/>
          <w:szCs w:val="24"/>
          <w:u w:val="single"/>
          <w:rtl/>
        </w:rPr>
        <mc:AlternateContent>
          <mc:Choice Requires="wps">
            <w:drawing>
              <wp:anchor distT="0" distB="0" distL="114300" distR="114300" simplePos="0" relativeHeight="251660288" behindDoc="0" locked="0" layoutInCell="1" allowOverlap="1" wp14:anchorId="22390A88" wp14:editId="0155C98B">
                <wp:simplePos x="0" y="0"/>
                <wp:positionH relativeFrom="column">
                  <wp:posOffset>2947034</wp:posOffset>
                </wp:positionH>
                <wp:positionV relativeFrom="paragraph">
                  <wp:posOffset>186055</wp:posOffset>
                </wp:positionV>
                <wp:extent cx="257175" cy="552450"/>
                <wp:effectExtent l="38100" t="0" r="28575" b="57150"/>
                <wp:wrapNone/>
                <wp:docPr id="292" name="מחבר חץ ישר 292"/>
                <wp:cNvGraphicFramePr/>
                <a:graphic xmlns:a="http://schemas.openxmlformats.org/drawingml/2006/main">
                  <a:graphicData uri="http://schemas.microsoft.com/office/word/2010/wordprocessingShape">
                    <wps:wsp>
                      <wps:cNvCnPr/>
                      <wps:spPr>
                        <a:xfrm flipH="1">
                          <a:off x="0" y="0"/>
                          <a:ext cx="25717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9CD1B6" id="_x0000_t32" coordsize="21600,21600" o:spt="32" o:oned="t" path="m,l21600,21600e" filled="f">
                <v:path arrowok="t" fillok="f" o:connecttype="none"/>
                <o:lock v:ext="edit" shapetype="t"/>
              </v:shapetype>
              <v:shape id="מחבר חץ ישר 292" o:spid="_x0000_s1026" type="#_x0000_t32" style="position:absolute;left:0;text-align:left;margin-left:232.05pt;margin-top:14.65pt;width:20.25pt;height:4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" strokecolor="black [3200]" strokeweight=".5pt">
                <v:stroke endarrow="block" joinstyle="miter"/>
              </v:shape>
            </w:pict>
          </mc:Fallback>
        </mc:AlternateContent>
      </w:r>
      <w:r w:rsidRPr="00256854">
        <w:rPr>
          <w:rFonts w:ascii="David" w:hAnsi="David" w:cs="David"/>
          <w:noProof/>
          <w:sz w:val="24"/>
          <w:szCs w:val="24"/>
          <w:rtl/>
        </w:rPr>
        <mc:AlternateContent>
          <mc:Choice Requires="wps">
            <w:drawing>
              <wp:anchor distT="45720" distB="45720" distL="114300" distR="114300" simplePos="0" relativeHeight="251661312" behindDoc="0" locked="0" layoutInCell="1" allowOverlap="1" wp14:anchorId="53218D92" wp14:editId="4940FD18">
                <wp:simplePos x="0" y="0"/>
                <wp:positionH relativeFrom="column">
                  <wp:posOffset>4537710</wp:posOffset>
                </wp:positionH>
                <wp:positionV relativeFrom="paragraph">
                  <wp:posOffset>205105</wp:posOffset>
                </wp:positionV>
                <wp:extent cx="323850" cy="266700"/>
                <wp:effectExtent l="0" t="0" r="19050" b="19050"/>
                <wp:wrapSquare wrapText="bothSides"/>
                <wp:docPr id="2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850" cy="266700"/>
                        </a:xfrm>
                        <a:prstGeom prst="rect">
                          <a:avLst/>
                        </a:prstGeom>
                        <a:solidFill>
                          <a:srgbClr val="FFFFFF"/>
                        </a:solidFill>
                        <a:ln w="9525">
                          <a:solidFill>
                            <a:schemeClr val="bg1"/>
                          </a:solidFill>
                          <a:miter lim="800000"/>
                          <a:headEnd/>
                          <a:tailEnd/>
                        </a:ln>
                      </wps:spPr>
                      <wps:txbx>
                        <w:txbxContent>
                          <w:p w14:paraId="179E45D8" w14:textId="77777777" w:rsidR="00256854" w:rsidRPr="0011314F" w:rsidRDefault="00256854" w:rsidP="00256854">
                            <w:pPr>
                              <w:rPr>
                                <w:rFonts w:ascii="David" w:hAnsi="David" w:cs="David"/>
                                <w:b/>
                                <w:bCs/>
                                <w:sz w:val="24"/>
                                <w:szCs w:val="24"/>
                              </w:rPr>
                            </w:pPr>
                            <w:r w:rsidRPr="0011314F">
                              <w:rPr>
                                <w:rFonts w:ascii="David" w:hAnsi="David" w:cs="David"/>
                                <w:b/>
                                <w:bCs/>
                                <w:sz w:val="24"/>
                                <w:szCs w:val="24"/>
                                <w:rtl/>
                              </w:rPr>
                              <w:t>כן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18D92" id="_x0000_s1027" type="#_x0000_t202" style="position:absolute;left:0;text-align:left;margin-left:357.3pt;margin-top:16.15pt;width:25.5pt;height:21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" strokecolor="white [3212]">
                <v:textbox>
                  <w:txbxContent>
                    <w:p w14:paraId="179E45D8" w14:textId="77777777" w:rsidR="00256854" w:rsidRPr="0011314F" w:rsidRDefault="00256854" w:rsidP="00256854">
                      <w:pPr>
                        <w:rPr>
                          <w:rFonts w:ascii="David" w:hAnsi="David" w:cs="David"/>
                          <w:b/>
                          <w:bCs/>
                          <w:sz w:val="24"/>
                          <w:szCs w:val="24"/>
                        </w:rPr>
                      </w:pPr>
                      <w:r w:rsidRPr="0011314F">
                        <w:rPr>
                          <w:rFonts w:ascii="David" w:hAnsi="David" w:cs="David"/>
                          <w:b/>
                          <w:bCs/>
                          <w:sz w:val="24"/>
                          <w:szCs w:val="24"/>
                          <w:rtl/>
                        </w:rPr>
                        <w:t>כן</w:t>
                      </w:r>
                    </w:p>
                  </w:txbxContent>
                </v:textbox>
                <w10:wrap type="square"/>
              </v:shape>
            </w:pict>
          </mc:Fallback>
        </mc:AlternateContent>
      </w:r>
      <w:r w:rsidRPr="00256854">
        <w:rPr>
          <w:rFonts w:ascii="David" w:hAnsi="David" w:cs="David" w:hint="cs"/>
          <w:b/>
          <w:bCs/>
          <w:noProof/>
          <w:sz w:val="24"/>
          <w:szCs w:val="24"/>
          <w:u w:val="single"/>
          <w:rtl/>
        </w:rPr>
        <mc:AlternateContent>
          <mc:Choice Requires="wps">
            <w:drawing>
              <wp:anchor distT="0" distB="0" distL="114300" distR="114300" simplePos="0" relativeHeight="251659264" behindDoc="0" locked="0" layoutInCell="1" allowOverlap="1" wp14:anchorId="5D3A6BF7" wp14:editId="254CD24D">
                <wp:simplePos x="0" y="0"/>
                <wp:positionH relativeFrom="column">
                  <wp:posOffset>4318635</wp:posOffset>
                </wp:positionH>
                <wp:positionV relativeFrom="paragraph">
                  <wp:posOffset>176530</wp:posOffset>
                </wp:positionV>
                <wp:extent cx="342900" cy="552450"/>
                <wp:effectExtent l="0" t="0" r="76200" b="57150"/>
                <wp:wrapNone/>
                <wp:docPr id="294" name="מחבר חץ ישר 294"/>
                <wp:cNvGraphicFramePr/>
                <a:graphic xmlns:a="http://schemas.openxmlformats.org/drawingml/2006/main">
                  <a:graphicData uri="http://schemas.microsoft.com/office/word/2010/wordprocessingShape">
                    <wps:wsp>
                      <wps:cNvCnPr/>
                      <wps:spPr>
                        <a:xfrm>
                          <a:off x="0" y="0"/>
                          <a:ext cx="3429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15034" id="מחבר חץ ישר 294" o:spid="_x0000_s1026" type="#_x0000_t32" style="position:absolute;left:0;text-align:left;margin-left:340.05pt;margin-top:13.9pt;width:2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" strokecolor="black [3200]" strokeweight=".5pt">
                <v:stroke endarrow="block" joinstyle="miter"/>
              </v:shape>
            </w:pict>
          </mc:Fallback>
        </mc:AlternateContent>
      </w:r>
      <w:r w:rsidRPr="00256854">
        <w:rPr>
          <w:rFonts w:ascii="David" w:hAnsi="David" w:cs="David" w:hint="cs"/>
          <w:sz w:val="24"/>
          <w:szCs w:val="24"/>
          <w:rtl/>
        </w:rPr>
        <w:t>האם החולה היה נפטר אלמלא התרשלות הרופא? (אילו הרופא היה פועל באופן סביר)</w:t>
      </w:r>
    </w:p>
    <w:p w14:paraId="5BCC4A8B" w14:textId="77777777" w:rsidR="00256854" w:rsidRPr="00256854" w:rsidRDefault="00256854" w:rsidP="00256854">
      <w:pPr>
        <w:ind w:firstLine="720"/>
        <w:rPr>
          <w:rFonts w:ascii="David" w:hAnsi="David" w:cs="David"/>
          <w:sz w:val="24"/>
          <w:szCs w:val="24"/>
          <w:rtl/>
        </w:rPr>
      </w:pPr>
    </w:p>
    <w:p w14:paraId="47549521" w14:textId="77777777" w:rsidR="00256854" w:rsidRPr="00256854" w:rsidRDefault="00256854" w:rsidP="00256854">
      <w:pPr>
        <w:ind w:firstLine="720"/>
        <w:rPr>
          <w:rFonts w:ascii="David" w:hAnsi="David" w:cs="David"/>
          <w:sz w:val="24"/>
          <w:szCs w:val="24"/>
          <w:rtl/>
        </w:rPr>
      </w:pPr>
    </w:p>
    <w:p w14:paraId="10B0844B" w14:textId="2D76C483" w:rsidR="00DB48B7" w:rsidRDefault="00256854" w:rsidP="00DB48B7">
      <w:pPr>
        <w:ind w:firstLine="720"/>
        <w:rPr>
          <w:rFonts w:ascii="David" w:hAnsi="David" w:cs="David"/>
          <w:sz w:val="24"/>
          <w:szCs w:val="24"/>
          <w:rtl/>
        </w:rPr>
      </w:pPr>
      <w:r w:rsidRPr="00256854">
        <w:rPr>
          <w:rFonts w:ascii="David" w:hAnsi="David" w:cs="David"/>
          <w:noProof/>
          <w:sz w:val="24"/>
          <w:szCs w:val="24"/>
          <w:rtl/>
        </w:rPr>
        <mc:AlternateContent>
          <mc:Choice Requires="wps">
            <w:drawing>
              <wp:anchor distT="45720" distB="45720" distL="114300" distR="114300" simplePos="0" relativeHeight="251664384" behindDoc="0" locked="0" layoutInCell="1" allowOverlap="1" wp14:anchorId="0F2C9936" wp14:editId="3CFE59CD">
                <wp:simplePos x="0" y="0"/>
                <wp:positionH relativeFrom="column">
                  <wp:posOffset>2023110</wp:posOffset>
                </wp:positionH>
                <wp:positionV relativeFrom="paragraph">
                  <wp:posOffset>5080</wp:posOffset>
                </wp:positionV>
                <wp:extent cx="1476375" cy="533400"/>
                <wp:effectExtent l="0" t="0" r="28575" b="19050"/>
                <wp:wrapSquare wrapText="bothSides"/>
                <wp:docPr id="29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6375" cy="533400"/>
                        </a:xfrm>
                        <a:prstGeom prst="rect">
                          <a:avLst/>
                        </a:prstGeom>
                        <a:solidFill>
                          <a:srgbClr val="FFFFFF"/>
                        </a:solidFill>
                        <a:ln w="9525">
                          <a:solidFill>
                            <a:schemeClr val="bg1"/>
                          </a:solidFill>
                          <a:miter lim="800000"/>
                          <a:headEnd/>
                          <a:tailEnd/>
                        </a:ln>
                      </wps:spPr>
                      <wps:txbx>
                        <w:txbxContent>
                          <w:p w14:paraId="0DE34634" w14:textId="77777777" w:rsidR="00256854" w:rsidRPr="0011314F" w:rsidRDefault="00256854" w:rsidP="00256854">
                            <w:pPr>
                              <w:jc w:val="center"/>
                              <w:rPr>
                                <w:rFonts w:ascii="David" w:hAnsi="David" w:cs="David"/>
                                <w:b/>
                                <w:bCs/>
                                <w:sz w:val="24"/>
                                <w:szCs w:val="24"/>
                              </w:rPr>
                            </w:pPr>
                            <w:r w:rsidRPr="0011314F">
                              <w:rPr>
                                <w:rFonts w:ascii="David" w:hAnsi="David" w:cs="David" w:hint="cs"/>
                                <w:b/>
                                <w:bCs/>
                                <w:sz w:val="24"/>
                                <w:szCs w:val="24"/>
                                <w:u w:val="single"/>
                                <w:rtl/>
                              </w:rPr>
                              <w:t>יש</w:t>
                            </w:r>
                            <w:r>
                              <w:rPr>
                                <w:rFonts w:ascii="David" w:hAnsi="David" w:cs="David" w:hint="cs"/>
                                <w:b/>
                                <w:bCs/>
                                <w:sz w:val="24"/>
                                <w:szCs w:val="24"/>
                                <w:rtl/>
                              </w:rPr>
                              <w:t xml:space="preserve"> קשר סיבתי בין ההתרשלות לנזק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C9936" id="_x0000_s1028" type="#_x0000_t202" style="position:absolute;left:0;text-align:left;margin-left:159.3pt;margin-top:.4pt;width:116.25pt;height:42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" strokecolor="white [3212]">
                <v:textbox>
                  <w:txbxContent>
                    <w:p w14:paraId="0DE34634" w14:textId="77777777" w:rsidR="00256854" w:rsidRPr="0011314F" w:rsidRDefault="00256854" w:rsidP="00256854">
                      <w:pPr>
                        <w:jc w:val="center"/>
                        <w:rPr>
                          <w:rFonts w:ascii="David" w:hAnsi="David" w:cs="David"/>
                          <w:b/>
                          <w:bCs/>
                          <w:sz w:val="24"/>
                          <w:szCs w:val="24"/>
                        </w:rPr>
                      </w:pPr>
                      <w:r w:rsidRPr="0011314F">
                        <w:rPr>
                          <w:rFonts w:ascii="David" w:hAnsi="David" w:cs="David" w:hint="cs"/>
                          <w:b/>
                          <w:bCs/>
                          <w:sz w:val="24"/>
                          <w:szCs w:val="24"/>
                          <w:u w:val="single"/>
                          <w:rtl/>
                        </w:rPr>
                        <w:t>יש</w:t>
                      </w:r>
                      <w:r>
                        <w:rPr>
                          <w:rFonts w:ascii="David" w:hAnsi="David" w:cs="David" w:hint="cs"/>
                          <w:b/>
                          <w:bCs/>
                          <w:sz w:val="24"/>
                          <w:szCs w:val="24"/>
                          <w:rtl/>
                        </w:rPr>
                        <w:t xml:space="preserve"> קשר סיבתי בין ההתרשלות לנזק</w:t>
                      </w:r>
                    </w:p>
                  </w:txbxContent>
                </v:textbox>
                <w10:wrap type="square"/>
              </v:shape>
            </w:pict>
          </mc:Fallback>
        </mc:AlternateContent>
      </w:r>
      <w:r w:rsidRPr="00256854">
        <w:rPr>
          <w:rFonts w:ascii="David" w:hAnsi="David" w:cs="David"/>
          <w:noProof/>
          <w:sz w:val="24"/>
          <w:szCs w:val="24"/>
          <w:rtl/>
        </w:rPr>
        <mc:AlternateContent>
          <mc:Choice Requires="wps">
            <w:drawing>
              <wp:anchor distT="45720" distB="45720" distL="114300" distR="114300" simplePos="0" relativeHeight="251663360" behindDoc="0" locked="0" layoutInCell="1" allowOverlap="1" wp14:anchorId="04C7D542" wp14:editId="014CF8E8">
                <wp:simplePos x="0" y="0"/>
                <wp:positionH relativeFrom="column">
                  <wp:posOffset>4203700</wp:posOffset>
                </wp:positionH>
                <wp:positionV relativeFrom="paragraph">
                  <wp:posOffset>5080</wp:posOffset>
                </wp:positionV>
                <wp:extent cx="1476375" cy="533400"/>
                <wp:effectExtent l="0" t="0" r="28575" b="19050"/>
                <wp:wrapSquare wrapText="bothSides"/>
                <wp:docPr id="2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6375" cy="533400"/>
                        </a:xfrm>
                        <a:prstGeom prst="rect">
                          <a:avLst/>
                        </a:prstGeom>
                        <a:solidFill>
                          <a:srgbClr val="FFFFFF"/>
                        </a:solidFill>
                        <a:ln w="9525">
                          <a:solidFill>
                            <a:schemeClr val="bg1"/>
                          </a:solidFill>
                          <a:miter lim="800000"/>
                          <a:headEnd/>
                          <a:tailEnd/>
                        </a:ln>
                      </wps:spPr>
                      <wps:txbx>
                        <w:txbxContent>
                          <w:p w14:paraId="6BE73B36" w14:textId="77777777" w:rsidR="00256854" w:rsidRPr="0011314F" w:rsidRDefault="00256854" w:rsidP="00256854">
                            <w:pPr>
                              <w:jc w:val="center"/>
                              <w:rPr>
                                <w:rFonts w:ascii="David" w:hAnsi="David" w:cs="David"/>
                                <w:b/>
                                <w:bCs/>
                                <w:sz w:val="24"/>
                                <w:szCs w:val="24"/>
                              </w:rPr>
                            </w:pPr>
                            <w:r w:rsidRPr="0011314F">
                              <w:rPr>
                                <w:rFonts w:ascii="David" w:hAnsi="David" w:cs="David" w:hint="cs"/>
                                <w:b/>
                                <w:bCs/>
                                <w:sz w:val="24"/>
                                <w:szCs w:val="24"/>
                                <w:u w:val="single"/>
                                <w:rtl/>
                              </w:rPr>
                              <w:t>אין</w:t>
                            </w:r>
                            <w:r>
                              <w:rPr>
                                <w:rFonts w:ascii="David" w:hAnsi="David" w:cs="David" w:hint="cs"/>
                                <w:b/>
                                <w:bCs/>
                                <w:sz w:val="24"/>
                                <w:szCs w:val="24"/>
                                <w:rtl/>
                              </w:rPr>
                              <w:t xml:space="preserve"> קשר סיבתי בין ההתרשלות לנזק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7D542" id="_x0000_s1029" type="#_x0000_t202" style="position:absolute;left:0;text-align:left;margin-left:331pt;margin-top:.4pt;width:116.25pt;height:42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" strokecolor="white [3212]">
                <v:textbox>
                  <w:txbxContent>
                    <w:p w14:paraId="6BE73B36" w14:textId="77777777" w:rsidR="00256854" w:rsidRPr="0011314F" w:rsidRDefault="00256854" w:rsidP="00256854">
                      <w:pPr>
                        <w:jc w:val="center"/>
                        <w:rPr>
                          <w:rFonts w:ascii="David" w:hAnsi="David" w:cs="David"/>
                          <w:b/>
                          <w:bCs/>
                          <w:sz w:val="24"/>
                          <w:szCs w:val="24"/>
                        </w:rPr>
                      </w:pPr>
                      <w:r w:rsidRPr="0011314F">
                        <w:rPr>
                          <w:rFonts w:ascii="David" w:hAnsi="David" w:cs="David" w:hint="cs"/>
                          <w:b/>
                          <w:bCs/>
                          <w:sz w:val="24"/>
                          <w:szCs w:val="24"/>
                          <w:u w:val="single"/>
                          <w:rtl/>
                        </w:rPr>
                        <w:t>אין</w:t>
                      </w:r>
                      <w:r>
                        <w:rPr>
                          <w:rFonts w:ascii="David" w:hAnsi="David" w:cs="David" w:hint="cs"/>
                          <w:b/>
                          <w:bCs/>
                          <w:sz w:val="24"/>
                          <w:szCs w:val="24"/>
                          <w:rtl/>
                        </w:rPr>
                        <w:t xml:space="preserve"> קשר סיבתי בין ההתרשלות לנזק</w:t>
                      </w:r>
                    </w:p>
                  </w:txbxContent>
                </v:textbox>
                <w10:wrap type="square"/>
              </v:shape>
            </w:pict>
          </mc:Fallback>
        </mc:AlternateContent>
      </w:r>
    </w:p>
    <w:p w14:paraId="405DA743" w14:textId="1825A90B" w:rsidR="00DB48B7" w:rsidRPr="00DB48B7" w:rsidRDefault="00DB48B7" w:rsidP="00DB48B7">
      <w:pPr>
        <w:rPr>
          <w:rFonts w:ascii="David" w:hAnsi="David" w:cs="David"/>
          <w:sz w:val="24"/>
          <w:szCs w:val="24"/>
          <w:rtl/>
        </w:rPr>
      </w:pPr>
    </w:p>
    <w:p w14:paraId="77D2B926" w14:textId="6A15EE4F" w:rsidR="00DB48B7" w:rsidRDefault="00DB48B7" w:rsidP="00DB48B7">
      <w:pPr>
        <w:rPr>
          <w:rFonts w:ascii="David" w:hAnsi="David" w:cs="David"/>
          <w:sz w:val="24"/>
          <w:szCs w:val="24"/>
          <w:rtl/>
        </w:rPr>
      </w:pPr>
    </w:p>
    <w:p w14:paraId="66644CE6" w14:textId="7F4CDDD0" w:rsidR="00DB48B7" w:rsidRDefault="00DB48B7" w:rsidP="00DB48B7">
      <w:pPr>
        <w:rPr>
          <w:rFonts w:ascii="David" w:hAnsi="David" w:cs="David"/>
          <w:sz w:val="24"/>
          <w:szCs w:val="24"/>
          <w:rtl/>
        </w:rPr>
      </w:pPr>
      <w:r>
        <w:rPr>
          <w:rFonts w:ascii="David" w:hAnsi="David" w:cs="David" w:hint="cs"/>
          <w:sz w:val="24"/>
          <w:szCs w:val="24"/>
          <w:rtl/>
        </w:rPr>
        <w:t>חשוב: - מאזן הסתברויות מעל 50%</w:t>
      </w:r>
      <w:r w:rsidR="0028492D">
        <w:rPr>
          <w:rFonts w:ascii="David" w:hAnsi="David" w:cs="David" w:hint="cs"/>
          <w:sz w:val="24"/>
          <w:szCs w:val="24"/>
          <w:rtl/>
        </w:rPr>
        <w:t>.</w:t>
      </w:r>
    </w:p>
    <w:p w14:paraId="42E66D0C" w14:textId="0467105F" w:rsidR="002F1468" w:rsidRDefault="002F1468" w:rsidP="00DB48B7">
      <w:pPr>
        <w:rPr>
          <w:rFonts w:ascii="David" w:hAnsi="David" w:cs="David"/>
          <w:sz w:val="24"/>
          <w:szCs w:val="24"/>
          <w:rtl/>
        </w:rPr>
      </w:pPr>
      <w:r>
        <w:rPr>
          <w:rFonts w:ascii="David" w:hAnsi="David" w:cs="David" w:hint="cs"/>
          <w:sz w:val="24"/>
          <w:szCs w:val="24"/>
          <w:rtl/>
        </w:rPr>
        <w:t xml:space="preserve">מה היה קורה </w:t>
      </w:r>
      <w:r w:rsidR="00B14AC2">
        <w:rPr>
          <w:rFonts w:ascii="David" w:hAnsi="David" w:cs="David" w:hint="cs"/>
          <w:sz w:val="24"/>
          <w:szCs w:val="24"/>
          <w:rtl/>
        </w:rPr>
        <w:t xml:space="preserve">במצב אחר, שאלה היפותטית- אי אפשר לדעת באופן מדויק ומושלם. יש על זה ביקורת. </w:t>
      </w:r>
    </w:p>
    <w:p w14:paraId="00EBC922" w14:textId="74DED2EB" w:rsidR="00B14AC2" w:rsidRDefault="00FE31AC" w:rsidP="00DB48B7">
      <w:pPr>
        <w:rPr>
          <w:rFonts w:ascii="David" w:hAnsi="David" w:cs="David"/>
          <w:sz w:val="24"/>
          <w:szCs w:val="24"/>
          <w:rtl/>
        </w:rPr>
      </w:pPr>
      <w:r w:rsidRPr="00FE31AC">
        <w:rPr>
          <w:rFonts w:ascii="David" w:hAnsi="David" w:cs="David" w:hint="cs"/>
          <w:b/>
          <w:bCs/>
          <w:sz w:val="24"/>
          <w:szCs w:val="24"/>
          <w:rtl/>
        </w:rPr>
        <w:t>נטל ההוכחה</w:t>
      </w:r>
      <w:r>
        <w:rPr>
          <w:rFonts w:ascii="David" w:hAnsi="David" w:cs="David" w:hint="cs"/>
          <w:sz w:val="24"/>
          <w:szCs w:val="24"/>
          <w:rtl/>
        </w:rPr>
        <w:t xml:space="preserve">- בינארית. מעל 50% פיצויי מלא, מתחת ל 50% אין פיצוי. </w:t>
      </w:r>
    </w:p>
    <w:p w14:paraId="234E7EA7" w14:textId="3DB257A1" w:rsidR="00FE31AC" w:rsidRDefault="00EE151E" w:rsidP="00DB48B7">
      <w:pPr>
        <w:rPr>
          <w:rFonts w:ascii="David" w:hAnsi="David" w:cs="David"/>
          <w:b/>
          <w:bCs/>
          <w:sz w:val="24"/>
          <w:szCs w:val="24"/>
          <w:u w:val="single"/>
          <w:rtl/>
        </w:rPr>
      </w:pPr>
      <w:r w:rsidRPr="00B2568C">
        <w:rPr>
          <w:rFonts w:ascii="David" w:hAnsi="David" w:cs="David" w:hint="cs"/>
          <w:b/>
          <w:bCs/>
          <w:sz w:val="24"/>
          <w:szCs w:val="24"/>
          <w:u w:val="single"/>
          <w:rtl/>
        </w:rPr>
        <w:t xml:space="preserve">שלושה </w:t>
      </w:r>
      <w:r w:rsidR="00B2568C" w:rsidRPr="00B2568C">
        <w:rPr>
          <w:rFonts w:ascii="David" w:hAnsi="David" w:cs="David" w:hint="cs"/>
          <w:b/>
          <w:bCs/>
          <w:sz w:val="24"/>
          <w:szCs w:val="24"/>
          <w:u w:val="single"/>
          <w:rtl/>
        </w:rPr>
        <w:t>היבטים\חריגים לסיבתיות עובדתית:</w:t>
      </w:r>
    </w:p>
    <w:p w14:paraId="7DD8A283" w14:textId="35DEB349" w:rsidR="00B2568C" w:rsidRDefault="00146FE0" w:rsidP="00146FE0">
      <w:pPr>
        <w:pStyle w:val="a7"/>
        <w:numPr>
          <w:ilvl w:val="1"/>
          <w:numId w:val="40"/>
        </w:numPr>
        <w:rPr>
          <w:rFonts w:ascii="David" w:hAnsi="David" w:cs="David"/>
          <w:sz w:val="24"/>
          <w:szCs w:val="24"/>
        </w:rPr>
      </w:pPr>
      <w:r w:rsidRPr="00146FE0">
        <w:rPr>
          <w:rFonts w:ascii="David" w:hAnsi="David" w:cs="David" w:hint="cs"/>
          <w:b/>
          <w:bCs/>
          <w:sz w:val="24"/>
          <w:szCs w:val="24"/>
          <w:highlight w:val="yellow"/>
          <w:rtl/>
        </w:rPr>
        <w:t>דטרמינציה ביתר</w:t>
      </w:r>
      <w:r>
        <w:rPr>
          <w:rFonts w:ascii="David" w:hAnsi="David" w:cs="David" w:hint="cs"/>
          <w:sz w:val="24"/>
          <w:szCs w:val="24"/>
          <w:rtl/>
        </w:rPr>
        <w:t xml:space="preserve"> </w:t>
      </w:r>
      <w:r w:rsidR="00296242">
        <w:rPr>
          <w:rFonts w:ascii="David" w:hAnsi="David" w:cs="David"/>
          <w:sz w:val="24"/>
          <w:szCs w:val="24"/>
          <w:rtl/>
        </w:rPr>
        <w:t>–</w:t>
      </w:r>
      <w:r>
        <w:rPr>
          <w:rFonts w:ascii="David" w:hAnsi="David" w:cs="David" w:hint="cs"/>
          <w:sz w:val="24"/>
          <w:szCs w:val="24"/>
          <w:rtl/>
        </w:rPr>
        <w:t xml:space="preserve"> </w:t>
      </w:r>
      <w:r w:rsidR="00296242">
        <w:rPr>
          <w:rFonts w:ascii="David" w:hAnsi="David" w:cs="David" w:hint="cs"/>
          <w:sz w:val="24"/>
          <w:szCs w:val="24"/>
          <w:rtl/>
        </w:rPr>
        <w:t>שני ציידים. "אלמלא אני הרגתי את המנוח הוא היה מת בכל מקרה ע"י אדם אחר"</w:t>
      </w:r>
      <w:r w:rsidR="00CC3EED">
        <w:rPr>
          <w:rFonts w:ascii="David" w:hAnsi="David" w:cs="David" w:hint="cs"/>
          <w:sz w:val="24"/>
          <w:szCs w:val="24"/>
          <w:rtl/>
        </w:rPr>
        <w:t xml:space="preserve">. במצב הזה </w:t>
      </w:r>
      <w:r w:rsidR="00CC3EED" w:rsidRPr="00CC3EED">
        <w:rPr>
          <w:rFonts w:ascii="David" w:hAnsi="David" w:cs="David" w:hint="cs"/>
          <w:b/>
          <w:bCs/>
          <w:sz w:val="24"/>
          <w:szCs w:val="24"/>
          <w:rtl/>
        </w:rPr>
        <w:t>מבחן האלמלא נכשל.</w:t>
      </w:r>
      <w:r w:rsidR="0002793C">
        <w:rPr>
          <w:rFonts w:ascii="David" w:hAnsi="David" w:cs="David" w:hint="cs"/>
          <w:sz w:val="24"/>
          <w:szCs w:val="24"/>
          <w:rtl/>
        </w:rPr>
        <w:t xml:space="preserve"> לנזק היה שני גורמים.</w:t>
      </w:r>
    </w:p>
    <w:p w14:paraId="3786DBE6" w14:textId="18DA8C37" w:rsidR="005530FF" w:rsidRPr="005530FF" w:rsidRDefault="008A3876" w:rsidP="005741D1">
      <w:pPr>
        <w:pStyle w:val="a7"/>
        <w:numPr>
          <w:ilvl w:val="0"/>
          <w:numId w:val="65"/>
        </w:numPr>
        <w:rPr>
          <w:rFonts w:ascii="David" w:hAnsi="David" w:cs="David"/>
          <w:sz w:val="24"/>
          <w:szCs w:val="24"/>
          <w:rtl/>
        </w:rPr>
      </w:pPr>
      <w:r w:rsidRPr="008A3876">
        <w:rPr>
          <w:rFonts w:ascii="David" w:hAnsi="David" w:cs="David" w:hint="cs"/>
          <w:b/>
          <w:bCs/>
          <w:sz w:val="24"/>
          <w:szCs w:val="24"/>
          <w:highlight w:val="lightGray"/>
          <w:rtl/>
        </w:rPr>
        <w:t>מבחן הדי</w:t>
      </w:r>
      <w:r w:rsidRPr="00556D02">
        <w:rPr>
          <w:rFonts w:ascii="David" w:hAnsi="David" w:cs="David" w:hint="cs"/>
          <w:b/>
          <w:bCs/>
          <w:sz w:val="24"/>
          <w:szCs w:val="24"/>
          <w:highlight w:val="lightGray"/>
          <w:rtl/>
        </w:rPr>
        <w:t>ות</w:t>
      </w:r>
      <w:r w:rsidR="00556D02" w:rsidRPr="00556D02">
        <w:rPr>
          <w:rFonts w:ascii="David" w:hAnsi="David" w:cs="David" w:hint="cs"/>
          <w:sz w:val="24"/>
          <w:szCs w:val="24"/>
          <w:highlight w:val="lightGray"/>
          <w:rtl/>
        </w:rPr>
        <w:t>\</w:t>
      </w:r>
      <w:r w:rsidR="00556D02" w:rsidRPr="00556D02">
        <w:rPr>
          <w:rFonts w:ascii="David" w:hAnsi="David" w:cs="David" w:hint="cs"/>
          <w:sz w:val="24"/>
          <w:szCs w:val="24"/>
          <w:highlight w:val="lightGray"/>
        </w:rPr>
        <w:t>NESS</w:t>
      </w:r>
      <w:r>
        <w:rPr>
          <w:rFonts w:ascii="David" w:hAnsi="David" w:cs="David" w:hint="cs"/>
          <w:sz w:val="24"/>
          <w:szCs w:val="24"/>
          <w:rtl/>
        </w:rPr>
        <w:t xml:space="preserve"> </w:t>
      </w:r>
      <w:r w:rsidR="00A84307">
        <w:rPr>
          <w:rFonts w:ascii="David" w:hAnsi="David" w:cs="David"/>
          <w:sz w:val="24"/>
          <w:szCs w:val="24"/>
          <w:rtl/>
        </w:rPr>
        <w:t>–</w:t>
      </w:r>
      <w:r>
        <w:rPr>
          <w:rFonts w:ascii="David" w:hAnsi="David" w:cs="David" w:hint="cs"/>
          <w:sz w:val="24"/>
          <w:szCs w:val="24"/>
          <w:rtl/>
        </w:rPr>
        <w:t xml:space="preserve"> </w:t>
      </w:r>
      <w:r w:rsidR="002140BD" w:rsidRPr="002140BD">
        <w:rPr>
          <w:rFonts w:ascii="David" w:hAnsi="David" w:cs="David" w:hint="cs"/>
          <w:b/>
          <w:bCs/>
          <w:color w:val="BF8F00" w:themeColor="accent4" w:themeShade="BF"/>
          <w:sz w:val="24"/>
          <w:szCs w:val="24"/>
          <w:rtl/>
        </w:rPr>
        <w:t>"די בכך שיש סדרה מספיקה של תנאים כדי להכניס סיבה לתוצאה"</w:t>
      </w:r>
      <w:r w:rsidR="00A84307" w:rsidRPr="002140BD">
        <w:rPr>
          <w:rFonts w:ascii="David" w:hAnsi="David" w:cs="David" w:hint="cs"/>
          <w:b/>
          <w:bCs/>
          <w:color w:val="BF8F00" w:themeColor="accent4" w:themeShade="BF"/>
          <w:sz w:val="24"/>
          <w:szCs w:val="24"/>
          <w:rtl/>
        </w:rPr>
        <w:t>.</w:t>
      </w:r>
      <w:r w:rsidR="005530FF" w:rsidRPr="002140BD">
        <w:rPr>
          <w:rFonts w:ascii="David" w:hAnsi="David" w:cs="David" w:hint="cs"/>
          <w:color w:val="BF8F00" w:themeColor="accent4" w:themeShade="BF"/>
          <w:sz w:val="24"/>
          <w:szCs w:val="24"/>
          <w:rtl/>
        </w:rPr>
        <w:t xml:space="preserve"> </w:t>
      </w:r>
      <w:r w:rsidR="005530FF" w:rsidRPr="005530FF">
        <w:rPr>
          <w:rFonts w:ascii="David" w:hAnsi="David" w:cs="David" w:hint="cs"/>
          <w:sz w:val="24"/>
          <w:szCs w:val="24"/>
          <w:rtl/>
        </w:rPr>
        <w:t>אם אפשר לומר באופן נפרד לגבי כל צייד שבהתנהגות שלהם בהקשר שנוצר, שזו סדרה מספיקה בשביל לגרום לנזק, אז אפשר לומר לגבי כל אחד מהם שהוא סט מספיק של תנאים כדי לגרום לתוצאה. לכן נוכל להטיל על כל אחד מהם אחריות לנזק שקרה.</w:t>
      </w:r>
      <w:r w:rsidR="00B8622C">
        <w:rPr>
          <w:rFonts w:ascii="David" w:hAnsi="David" w:cs="David" w:hint="cs"/>
          <w:sz w:val="24"/>
          <w:szCs w:val="24"/>
          <w:rtl/>
        </w:rPr>
        <w:t xml:space="preserve"> </w:t>
      </w:r>
      <w:r w:rsidR="005530FF" w:rsidRPr="005530FF">
        <w:rPr>
          <w:rFonts w:ascii="David" w:hAnsi="David" w:cs="David" w:hint="cs"/>
          <w:sz w:val="24"/>
          <w:szCs w:val="24"/>
          <w:rtl/>
        </w:rPr>
        <w:t xml:space="preserve">הפיצוי יתחלק ביניהם. </w:t>
      </w:r>
      <w:r w:rsidR="00B8622C">
        <w:rPr>
          <w:rFonts w:ascii="David" w:hAnsi="David" w:cs="David" w:hint="cs"/>
          <w:b/>
          <w:bCs/>
          <w:sz w:val="24"/>
          <w:szCs w:val="24"/>
          <w:rtl/>
        </w:rPr>
        <w:t xml:space="preserve">התקבל במשפט האמריקאי. </w:t>
      </w:r>
      <w:r w:rsidR="00B8622C">
        <w:rPr>
          <w:rFonts w:ascii="David" w:hAnsi="David" w:cs="David" w:hint="cs"/>
          <w:sz w:val="24"/>
          <w:szCs w:val="24"/>
          <w:u w:val="single"/>
          <w:rtl/>
        </w:rPr>
        <w:t xml:space="preserve">בישראל, </w:t>
      </w:r>
      <w:r w:rsidR="006F4220">
        <w:rPr>
          <w:rFonts w:ascii="David" w:hAnsi="David" w:cs="David" w:hint="cs"/>
          <w:sz w:val="24"/>
          <w:szCs w:val="24"/>
          <w:rtl/>
        </w:rPr>
        <w:t>- נתניהו ב</w:t>
      </w:r>
      <w:r w:rsidR="006F4220" w:rsidRPr="006F4220">
        <w:rPr>
          <w:rFonts w:ascii="David" w:hAnsi="David" w:cs="David" w:hint="cs"/>
          <w:sz w:val="24"/>
          <w:szCs w:val="24"/>
          <w:shd w:val="clear" w:color="auto" w:fill="FFD966" w:themeFill="accent4" w:themeFillTint="99"/>
          <w:rtl/>
        </w:rPr>
        <w:t>פרשת עמיר</w:t>
      </w:r>
      <w:r w:rsidR="00620E53">
        <w:rPr>
          <w:rFonts w:ascii="David" w:hAnsi="David" w:cs="David" w:hint="cs"/>
          <w:sz w:val="24"/>
          <w:szCs w:val="24"/>
          <w:rtl/>
        </w:rPr>
        <w:t xml:space="preserve">, ציינה </w:t>
      </w:r>
      <w:r w:rsidR="00697E04">
        <w:rPr>
          <w:rFonts w:ascii="David" w:hAnsi="David" w:cs="David" w:hint="cs"/>
          <w:sz w:val="24"/>
          <w:szCs w:val="24"/>
          <w:rtl/>
        </w:rPr>
        <w:t>אם אפשר להשתמש במבחן הזה.</w:t>
      </w:r>
    </w:p>
    <w:p w14:paraId="0A87482D" w14:textId="77777777" w:rsidR="001E1B2D" w:rsidRPr="001E1B2D" w:rsidRDefault="001E1B2D" w:rsidP="001E1B2D">
      <w:pPr>
        <w:tabs>
          <w:tab w:val="left" w:pos="1946"/>
        </w:tabs>
        <w:ind w:left="1440"/>
        <w:jc w:val="both"/>
        <w:rPr>
          <w:rFonts w:ascii="David" w:hAnsi="David" w:cs="David"/>
          <w:sz w:val="24"/>
          <w:szCs w:val="24"/>
          <w:rtl/>
        </w:rPr>
      </w:pPr>
      <w:r w:rsidRPr="001E1B2D">
        <w:rPr>
          <w:rFonts w:ascii="David" w:hAnsi="David" w:cs="David" w:hint="cs"/>
          <w:b/>
          <w:bCs/>
          <w:sz w:val="24"/>
          <w:szCs w:val="24"/>
          <w:rtl/>
        </w:rPr>
        <w:t>הבעיה</w:t>
      </w:r>
      <w:r w:rsidRPr="001E1B2D">
        <w:rPr>
          <w:rFonts w:ascii="David" w:hAnsi="David" w:cs="David" w:hint="cs"/>
          <w:sz w:val="24"/>
          <w:szCs w:val="24"/>
          <w:rtl/>
        </w:rPr>
        <w:t xml:space="preserve">: דטרמינציה ביתר, לדוגמה מקרה הציידים. </w:t>
      </w:r>
      <w:r w:rsidRPr="001E1B2D">
        <w:rPr>
          <w:rFonts w:ascii="David" w:hAnsi="David" w:cs="David" w:hint="cs"/>
          <w:b/>
          <w:bCs/>
          <w:sz w:val="24"/>
          <w:szCs w:val="24"/>
          <w:rtl/>
        </w:rPr>
        <w:t>הפתרון</w:t>
      </w:r>
      <w:r w:rsidRPr="001E1B2D">
        <w:rPr>
          <w:rFonts w:ascii="David" w:hAnsi="David" w:cs="David" w:hint="cs"/>
          <w:sz w:val="24"/>
          <w:szCs w:val="24"/>
          <w:rtl/>
        </w:rPr>
        <w:t xml:space="preserve">- מבחן הדיות. </w:t>
      </w:r>
      <w:r w:rsidRPr="001E1B2D">
        <w:rPr>
          <w:rFonts w:ascii="David" w:hAnsi="David" w:cs="David" w:hint="cs"/>
          <w:sz w:val="24"/>
          <w:szCs w:val="24"/>
          <w:u w:val="single"/>
          <w:rtl/>
        </w:rPr>
        <w:t>בישראל</w:t>
      </w:r>
      <w:r w:rsidRPr="001E1B2D">
        <w:rPr>
          <w:rFonts w:ascii="David" w:hAnsi="David" w:cs="David" w:hint="cs"/>
          <w:sz w:val="24"/>
          <w:szCs w:val="24"/>
          <w:rtl/>
        </w:rPr>
        <w:t xml:space="preserve">-לא אימצו את מבחן הדיות, אלא אימצו את </w:t>
      </w:r>
      <w:r w:rsidRPr="001E1B2D">
        <w:rPr>
          <w:rFonts w:ascii="David" w:hAnsi="David" w:cs="David" w:hint="cs"/>
          <w:b/>
          <w:bCs/>
          <w:sz w:val="24"/>
          <w:szCs w:val="24"/>
          <w:u w:val="single"/>
          <w:rtl/>
        </w:rPr>
        <w:t xml:space="preserve">דוקטרינת </w:t>
      </w:r>
      <w:proofErr w:type="spellStart"/>
      <w:r w:rsidRPr="001E1B2D">
        <w:rPr>
          <w:rFonts w:ascii="David" w:hAnsi="David" w:cs="David" w:hint="cs"/>
          <w:b/>
          <w:bCs/>
          <w:sz w:val="24"/>
          <w:szCs w:val="24"/>
          <w:u w:val="single"/>
          <w:rtl/>
        </w:rPr>
        <w:t>מעוולים</w:t>
      </w:r>
      <w:proofErr w:type="spellEnd"/>
      <w:r w:rsidRPr="001E1B2D">
        <w:rPr>
          <w:rFonts w:ascii="David" w:hAnsi="David" w:cs="David" w:hint="cs"/>
          <w:b/>
          <w:bCs/>
          <w:sz w:val="24"/>
          <w:szCs w:val="24"/>
          <w:u w:val="single"/>
          <w:rtl/>
        </w:rPr>
        <w:t xml:space="preserve"> ביחד ולחוד. </w:t>
      </w:r>
    </w:p>
    <w:p w14:paraId="3B90BF00" w14:textId="69D7042B" w:rsidR="008A3876" w:rsidRDefault="001E1B2D" w:rsidP="001E1B2D">
      <w:pPr>
        <w:pStyle w:val="a7"/>
        <w:numPr>
          <w:ilvl w:val="1"/>
          <w:numId w:val="40"/>
        </w:numPr>
        <w:rPr>
          <w:rFonts w:ascii="David" w:hAnsi="David" w:cs="David"/>
          <w:sz w:val="24"/>
          <w:szCs w:val="24"/>
        </w:rPr>
      </w:pPr>
      <w:r w:rsidRPr="001E1B2D">
        <w:rPr>
          <w:rFonts w:ascii="David" w:hAnsi="David" w:cs="David" w:hint="cs"/>
          <w:b/>
          <w:bCs/>
          <w:sz w:val="24"/>
          <w:szCs w:val="24"/>
          <w:highlight w:val="yellow"/>
          <w:rtl/>
        </w:rPr>
        <w:t>אובדן סיכויי החלמה</w:t>
      </w:r>
      <w:r>
        <w:rPr>
          <w:rFonts w:ascii="David" w:hAnsi="David" w:cs="David" w:hint="cs"/>
          <w:sz w:val="24"/>
          <w:szCs w:val="24"/>
          <w:rtl/>
        </w:rPr>
        <w:t xml:space="preserve"> </w:t>
      </w:r>
      <w:r w:rsidR="00B659F6">
        <w:rPr>
          <w:rFonts w:ascii="David" w:hAnsi="David" w:cs="David"/>
          <w:sz w:val="24"/>
          <w:szCs w:val="24"/>
          <w:rtl/>
        </w:rPr>
        <w:t>–</w:t>
      </w:r>
      <w:r>
        <w:rPr>
          <w:rFonts w:ascii="David" w:hAnsi="David" w:cs="David" w:hint="cs"/>
          <w:sz w:val="24"/>
          <w:szCs w:val="24"/>
          <w:rtl/>
        </w:rPr>
        <w:t xml:space="preserve"> </w:t>
      </w:r>
      <w:r w:rsidR="00B659F6">
        <w:rPr>
          <w:rFonts w:ascii="David" w:hAnsi="David" w:cs="David" w:hint="cs"/>
          <w:sz w:val="24"/>
          <w:szCs w:val="24"/>
          <w:rtl/>
        </w:rPr>
        <w:t>(כעיקרון הוא חלק מעמימות סיבתית, אך הפסיקה מתייחסת אליו</w:t>
      </w:r>
      <w:r w:rsidR="00433F17">
        <w:rPr>
          <w:rFonts w:ascii="David" w:hAnsi="David" w:cs="David" w:hint="cs"/>
          <w:sz w:val="24"/>
          <w:szCs w:val="24"/>
          <w:rtl/>
        </w:rPr>
        <w:t xml:space="preserve"> בנפרד וכך נעשה). </w:t>
      </w:r>
    </w:p>
    <w:p w14:paraId="0D84B60C" w14:textId="77777777" w:rsidR="0086725B" w:rsidRDefault="00433F17" w:rsidP="00C928E2">
      <w:pPr>
        <w:pStyle w:val="a7"/>
        <w:shd w:val="clear" w:color="auto" w:fill="FFD966" w:themeFill="accent4" w:themeFillTint="99"/>
        <w:ind w:left="1440"/>
        <w:rPr>
          <w:rFonts w:ascii="David" w:hAnsi="David" w:cs="David"/>
          <w:sz w:val="24"/>
          <w:szCs w:val="24"/>
          <w:rtl/>
        </w:rPr>
      </w:pPr>
      <w:r w:rsidRPr="00256EE8">
        <w:rPr>
          <w:rFonts w:ascii="David" w:hAnsi="David" w:cs="David" w:hint="cs"/>
          <w:b/>
          <w:bCs/>
          <w:sz w:val="24"/>
          <w:szCs w:val="24"/>
          <w:u w:val="single"/>
          <w:rtl/>
        </w:rPr>
        <w:t xml:space="preserve">פס"ד </w:t>
      </w:r>
      <w:proofErr w:type="spellStart"/>
      <w:r w:rsidRPr="00256EE8">
        <w:rPr>
          <w:rFonts w:ascii="David" w:hAnsi="David" w:cs="David" w:hint="cs"/>
          <w:b/>
          <w:bCs/>
          <w:sz w:val="24"/>
          <w:szCs w:val="24"/>
          <w:u w:val="single"/>
          <w:rtl/>
        </w:rPr>
        <w:t>פאתח</w:t>
      </w:r>
      <w:proofErr w:type="spellEnd"/>
      <w:r w:rsidRPr="00256EE8">
        <w:rPr>
          <w:rFonts w:ascii="David" w:hAnsi="David" w:cs="David" w:hint="cs"/>
          <w:sz w:val="24"/>
          <w:szCs w:val="24"/>
          <w:u w:val="single"/>
          <w:rtl/>
        </w:rPr>
        <w:t>:</w:t>
      </w:r>
      <w:r>
        <w:rPr>
          <w:rFonts w:ascii="David" w:hAnsi="David" w:cs="David" w:hint="cs"/>
          <w:sz w:val="24"/>
          <w:szCs w:val="24"/>
          <w:rtl/>
        </w:rPr>
        <w:t xml:space="preserve"> </w:t>
      </w:r>
      <w:r w:rsidR="00E14370" w:rsidRPr="00273FA4">
        <w:rPr>
          <w:rFonts w:ascii="David" w:hAnsi="David" w:cs="David" w:hint="cs"/>
          <w:sz w:val="24"/>
          <w:szCs w:val="24"/>
          <w:rtl/>
        </w:rPr>
        <w:t>ניתוח באוזן שלא צלח והביא לפגיעה בעצב הפנים.</w:t>
      </w:r>
      <w:r w:rsidR="00273FA4" w:rsidRPr="00273FA4">
        <w:rPr>
          <w:rFonts w:ascii="David" w:hAnsi="David" w:cs="David" w:hint="cs"/>
          <w:sz w:val="24"/>
          <w:szCs w:val="24"/>
          <w:rtl/>
        </w:rPr>
        <w:t xml:space="preserve"> הניתוח לא היה רשלני אבל הייתה רשלנות בדיאגנוזה</w:t>
      </w:r>
      <w:r w:rsidR="00256EE8">
        <w:rPr>
          <w:rFonts w:ascii="David" w:hAnsi="David" w:cs="David" w:hint="cs"/>
          <w:b/>
          <w:bCs/>
          <w:sz w:val="24"/>
          <w:szCs w:val="24"/>
          <w:rtl/>
        </w:rPr>
        <w:t>(לקח זמן לעלות על הנזק</w:t>
      </w:r>
      <w:r w:rsidR="00256EE8" w:rsidRPr="00603931">
        <w:rPr>
          <w:rFonts w:ascii="David" w:hAnsi="David" w:cs="David" w:hint="cs"/>
          <w:sz w:val="24"/>
          <w:szCs w:val="24"/>
          <w:rtl/>
        </w:rPr>
        <w:t xml:space="preserve">). </w:t>
      </w:r>
      <w:r w:rsidR="00AD5B43" w:rsidRPr="00603931">
        <w:rPr>
          <w:rFonts w:ascii="David" w:hAnsi="David" w:cs="David" w:hint="cs"/>
          <w:sz w:val="24"/>
          <w:szCs w:val="24"/>
          <w:rtl/>
        </w:rPr>
        <w:t>היו לו סיכויי החלמה של 30% אבל צריך לזכור שחייבים מעל 50% להוכחה.</w:t>
      </w:r>
      <w:r w:rsidR="00AD5B43">
        <w:rPr>
          <w:rFonts w:ascii="David" w:hAnsi="David" w:cs="David" w:hint="cs"/>
          <w:b/>
          <w:bCs/>
          <w:sz w:val="24"/>
          <w:szCs w:val="24"/>
          <w:rtl/>
        </w:rPr>
        <w:t xml:space="preserve"> </w:t>
      </w:r>
      <w:r w:rsidR="00603931">
        <w:rPr>
          <w:rFonts w:ascii="David" w:hAnsi="David" w:cs="David" w:hint="cs"/>
          <w:b/>
          <w:bCs/>
          <w:sz w:val="24"/>
          <w:szCs w:val="24"/>
          <w:rtl/>
        </w:rPr>
        <w:t xml:space="preserve">לוין </w:t>
      </w:r>
      <w:r w:rsidR="00603931">
        <w:rPr>
          <w:rFonts w:ascii="David" w:hAnsi="David" w:cs="David" w:hint="cs"/>
          <w:sz w:val="24"/>
          <w:szCs w:val="24"/>
          <w:rtl/>
        </w:rPr>
        <w:t>התמודד</w:t>
      </w:r>
      <w:r w:rsidR="00C607EE">
        <w:rPr>
          <w:rFonts w:ascii="David" w:hAnsi="David" w:cs="David" w:hint="cs"/>
          <w:sz w:val="24"/>
          <w:szCs w:val="24"/>
          <w:rtl/>
        </w:rPr>
        <w:t xml:space="preserve"> עם הבעיה</w:t>
      </w:r>
      <w:r w:rsidR="00503DFE">
        <w:rPr>
          <w:rFonts w:ascii="David" w:hAnsi="David" w:cs="David" w:hint="cs"/>
          <w:sz w:val="24"/>
          <w:szCs w:val="24"/>
          <w:rtl/>
        </w:rPr>
        <w:t xml:space="preserve">- אובדן סיכויי החלמה כראש נזק בפני עצמו. </w:t>
      </w:r>
      <w:r w:rsidR="00462343">
        <w:rPr>
          <w:rFonts w:ascii="David" w:hAnsi="David" w:cs="David" w:hint="cs"/>
          <w:sz w:val="24"/>
          <w:szCs w:val="24"/>
          <w:rtl/>
        </w:rPr>
        <w:t xml:space="preserve">התביעה היא לא על 30% נזק אלא על 100% של 30% אחוז סיכויי החלמה. </w:t>
      </w:r>
      <w:r w:rsidR="00477FE3" w:rsidRPr="00477FE3">
        <w:rPr>
          <w:rFonts w:ascii="David" w:hAnsi="David" w:cs="David" w:hint="cs"/>
          <w:sz w:val="24"/>
          <w:szCs w:val="24"/>
          <w:u w:val="single"/>
          <w:rtl/>
        </w:rPr>
        <w:t>נשאל:</w:t>
      </w:r>
      <w:r w:rsidR="00477FE3" w:rsidRPr="00477FE3">
        <w:rPr>
          <w:rFonts w:ascii="David" w:hAnsi="David" w:cs="David" w:hint="cs"/>
          <w:sz w:val="24"/>
          <w:szCs w:val="24"/>
          <w:rtl/>
        </w:rPr>
        <w:t xml:space="preserve"> האם היה סיכוי להחלים? אם לקחו את הסיכוי והוא היה פחות מ-50%? אפשר לתבוע על זה</w:t>
      </w:r>
      <w:r w:rsidR="00477FE3">
        <w:rPr>
          <w:rFonts w:ascii="David" w:hAnsi="David" w:cs="David" w:hint="cs"/>
          <w:sz w:val="24"/>
          <w:szCs w:val="24"/>
          <w:rtl/>
        </w:rPr>
        <w:t xml:space="preserve"> [</w:t>
      </w:r>
      <w:r w:rsidR="00477FE3" w:rsidRPr="00477FE3">
        <w:rPr>
          <w:rFonts w:ascii="David" w:hAnsi="David" w:cs="David" w:hint="cs"/>
          <w:sz w:val="24"/>
          <w:szCs w:val="24"/>
          <w:rtl/>
        </w:rPr>
        <w:t>התממש הנזק= אובדן סיכויי החלמה</w:t>
      </w:r>
      <w:r w:rsidR="00477FE3">
        <w:rPr>
          <w:rFonts w:ascii="David" w:hAnsi="David" w:cs="David" w:hint="cs"/>
          <w:sz w:val="24"/>
          <w:szCs w:val="24"/>
          <w:rtl/>
        </w:rPr>
        <w:t>]</w:t>
      </w:r>
      <w:r w:rsidR="00477FE3" w:rsidRPr="00477FE3">
        <w:rPr>
          <w:rFonts w:ascii="David" w:hAnsi="David" w:cs="David" w:hint="cs"/>
          <w:sz w:val="24"/>
          <w:szCs w:val="24"/>
          <w:rtl/>
        </w:rPr>
        <w:t>.</w:t>
      </w:r>
      <w:r w:rsidR="00B852B9">
        <w:rPr>
          <w:rFonts w:ascii="David" w:hAnsi="David" w:cs="David" w:hint="cs"/>
          <w:sz w:val="24"/>
          <w:szCs w:val="24"/>
          <w:rtl/>
        </w:rPr>
        <w:t xml:space="preserve"> אם הצלחנו לתבוע בגין ראש נזק זה לא נתבע על נזק פיזי. </w:t>
      </w:r>
    </w:p>
    <w:p w14:paraId="768B9B8B" w14:textId="77777777" w:rsidR="0086725B" w:rsidRDefault="0086725B" w:rsidP="00477FE3">
      <w:pPr>
        <w:pStyle w:val="a7"/>
        <w:ind w:left="1440"/>
        <w:rPr>
          <w:rFonts w:ascii="David" w:hAnsi="David" w:cs="David"/>
          <w:sz w:val="24"/>
          <w:szCs w:val="24"/>
          <w:rtl/>
        </w:rPr>
      </w:pPr>
    </w:p>
    <w:p w14:paraId="6E219244" w14:textId="49F33907" w:rsidR="000664C1" w:rsidRPr="00853242" w:rsidRDefault="0086725B" w:rsidP="00AD2B9B">
      <w:pPr>
        <w:pStyle w:val="a7"/>
        <w:shd w:val="clear" w:color="auto" w:fill="FFD966" w:themeFill="accent4" w:themeFillTint="99"/>
        <w:ind w:left="1440"/>
        <w:rPr>
          <w:rFonts w:ascii="David" w:hAnsi="David" w:cs="David"/>
          <w:sz w:val="24"/>
          <w:szCs w:val="24"/>
          <w:rtl/>
        </w:rPr>
      </w:pPr>
      <w:r w:rsidRPr="00853242">
        <w:rPr>
          <w:rFonts w:ascii="David" w:hAnsi="David" w:cs="David"/>
          <w:b/>
          <w:bCs/>
          <w:sz w:val="24"/>
          <w:szCs w:val="24"/>
          <w:u w:val="single"/>
          <w:rtl/>
        </w:rPr>
        <w:t xml:space="preserve">פס"ד </w:t>
      </w:r>
      <w:proofErr w:type="spellStart"/>
      <w:r w:rsidRPr="00853242">
        <w:rPr>
          <w:rFonts w:ascii="David" w:hAnsi="David" w:cs="David"/>
          <w:b/>
          <w:bCs/>
          <w:sz w:val="24"/>
          <w:szCs w:val="24"/>
          <w:u w:val="single"/>
          <w:rtl/>
        </w:rPr>
        <w:t>פרוטס</w:t>
      </w:r>
      <w:proofErr w:type="spellEnd"/>
      <w:r w:rsidRPr="00853242">
        <w:rPr>
          <w:rFonts w:ascii="David" w:hAnsi="David" w:cs="David"/>
          <w:b/>
          <w:bCs/>
          <w:sz w:val="24"/>
          <w:szCs w:val="24"/>
          <w:u w:val="single"/>
          <w:rtl/>
        </w:rPr>
        <w:t xml:space="preserve"> נ' </w:t>
      </w:r>
      <w:proofErr w:type="spellStart"/>
      <w:r w:rsidRPr="00853242">
        <w:rPr>
          <w:rFonts w:ascii="David" w:hAnsi="David" w:cs="David"/>
          <w:b/>
          <w:bCs/>
          <w:sz w:val="24"/>
          <w:szCs w:val="24"/>
          <w:u w:val="single"/>
          <w:rtl/>
        </w:rPr>
        <w:t>צ'ירגייב</w:t>
      </w:r>
      <w:proofErr w:type="spellEnd"/>
      <w:r w:rsidRPr="00853242">
        <w:rPr>
          <w:rFonts w:ascii="David" w:hAnsi="David" w:cs="David"/>
          <w:sz w:val="24"/>
          <w:szCs w:val="24"/>
          <w:rtl/>
        </w:rPr>
        <w:t xml:space="preserve">: </w:t>
      </w:r>
      <w:r w:rsidR="00F55047" w:rsidRPr="00853242">
        <w:rPr>
          <w:rFonts w:ascii="David" w:hAnsi="David" w:cs="David"/>
          <w:sz w:val="24"/>
          <w:szCs w:val="24"/>
          <w:rtl/>
        </w:rPr>
        <w:t xml:space="preserve">לא גילו סרטן שד והגביר את הסיכוי למות החולה. </w:t>
      </w:r>
      <w:r w:rsidR="000664C1" w:rsidRPr="00853242">
        <w:rPr>
          <w:rFonts w:ascii="David" w:hAnsi="David" w:cs="David"/>
          <w:sz w:val="24"/>
          <w:szCs w:val="24"/>
          <w:rtl/>
        </w:rPr>
        <w:t>לפני ההתרשלות</w:t>
      </w:r>
      <w:r w:rsidR="00433D01">
        <w:rPr>
          <w:rFonts w:ascii="David" w:hAnsi="David" w:cs="David" w:hint="cs"/>
          <w:sz w:val="24"/>
          <w:szCs w:val="24"/>
          <w:rtl/>
        </w:rPr>
        <w:t>(אי גילוי ממצאים)</w:t>
      </w:r>
      <w:r w:rsidR="000664C1" w:rsidRPr="00853242">
        <w:rPr>
          <w:rFonts w:ascii="David" w:hAnsi="David" w:cs="David"/>
          <w:sz w:val="24"/>
          <w:szCs w:val="24"/>
          <w:rtl/>
        </w:rPr>
        <w:t xml:space="preserve"> -סיכוי של 70% מוות, בגלל ההתרשלות סיכוי של 95% מוות. איך נחשב אובדן סיכויי החלמה? </w:t>
      </w:r>
    </w:p>
    <w:p w14:paraId="3C0F8E64" w14:textId="02C5F3DD" w:rsidR="00CB43B0" w:rsidRDefault="00477FE3" w:rsidP="00AD2B9B">
      <w:pPr>
        <w:pStyle w:val="a7"/>
        <w:shd w:val="clear" w:color="auto" w:fill="FFD966" w:themeFill="accent4" w:themeFillTint="99"/>
        <w:ind w:left="1440"/>
        <w:rPr>
          <w:rFonts w:ascii="David" w:hAnsi="David" w:cs="David"/>
          <w:sz w:val="24"/>
          <w:szCs w:val="24"/>
          <w:rtl/>
        </w:rPr>
      </w:pPr>
      <w:r w:rsidRPr="00853242">
        <w:rPr>
          <w:rFonts w:ascii="David" w:hAnsi="David" w:cs="David"/>
          <w:sz w:val="24"/>
          <w:szCs w:val="24"/>
          <w:rtl/>
        </w:rPr>
        <w:t xml:space="preserve"> </w:t>
      </w:r>
      <w:r w:rsidR="00853242" w:rsidRPr="003F3B51">
        <w:rPr>
          <w:rFonts w:ascii="David" w:hAnsi="David" w:cs="David"/>
          <w:b/>
          <w:bCs/>
          <w:rtl/>
        </w:rPr>
        <w:t>ריבלין</w:t>
      </w:r>
      <w:r w:rsidR="00005DC7">
        <w:rPr>
          <w:rFonts w:ascii="David" w:hAnsi="David" w:cs="David" w:hint="cs"/>
          <w:rtl/>
        </w:rPr>
        <w:t>. אחרי-לפני\אחרי =</w:t>
      </w:r>
      <w:r w:rsidR="005463DA">
        <w:rPr>
          <w:rFonts w:ascii="David" w:hAnsi="David" w:cs="David" w:hint="cs"/>
          <w:rtl/>
        </w:rPr>
        <w:t xml:space="preserve">אובדן סיכויי ההחלמה , נזק </w:t>
      </w:r>
      <w:r w:rsidR="00005DC7">
        <w:rPr>
          <w:rFonts w:ascii="David" w:hAnsi="David" w:cs="David" w:hint="cs"/>
          <w:rtl/>
        </w:rPr>
        <w:t xml:space="preserve"> </w:t>
      </w:r>
      <w:r w:rsidR="003F3B51">
        <w:rPr>
          <w:rFonts w:ascii="David" w:hAnsi="David" w:cs="David" w:hint="cs"/>
          <w:rtl/>
        </w:rPr>
        <w:t>26%.</w:t>
      </w:r>
    </w:p>
    <w:p w14:paraId="352A9A6B" w14:textId="7F290F2B" w:rsidR="00AD2B9B" w:rsidRDefault="005463DA" w:rsidP="00AD2B9B">
      <w:pPr>
        <w:pStyle w:val="a7"/>
        <w:shd w:val="clear" w:color="auto" w:fill="FFD966" w:themeFill="accent4" w:themeFillTint="99"/>
        <w:ind w:left="1440"/>
        <w:rPr>
          <w:rFonts w:ascii="David" w:hAnsi="David" w:cs="David"/>
          <w:sz w:val="24"/>
          <w:szCs w:val="24"/>
          <w:rtl/>
        </w:rPr>
      </w:pPr>
      <w:r w:rsidRPr="00853242">
        <w:rPr>
          <w:rFonts w:ascii="David" w:hAnsi="David" w:cs="David"/>
          <w:b/>
          <w:bCs/>
          <w:noProof/>
          <w:sz w:val="24"/>
          <w:szCs w:val="24"/>
          <w:shd w:val="clear" w:color="auto" w:fill="FBE4D5" w:themeFill="accent2" w:themeFillTint="33"/>
        </w:rPr>
        <mc:AlternateContent>
          <mc:Choice Requires="wps">
            <w:drawing>
              <wp:anchor distT="0" distB="0" distL="114300" distR="114300" simplePos="0" relativeHeight="251666432" behindDoc="0" locked="0" layoutInCell="1" allowOverlap="1" wp14:anchorId="235B3176" wp14:editId="53C77E9C">
                <wp:simplePos x="0" y="0"/>
                <wp:positionH relativeFrom="column">
                  <wp:posOffset>1768177</wp:posOffset>
                </wp:positionH>
                <wp:positionV relativeFrom="paragraph">
                  <wp:posOffset>18480</wp:posOffset>
                </wp:positionV>
                <wp:extent cx="752475" cy="447675"/>
                <wp:effectExtent l="0" t="0" r="0" b="0"/>
                <wp:wrapNone/>
                <wp:docPr id="15" name="TextBox 14">
                  <a:extLst xmlns:a="http://schemas.openxmlformats.org/drawingml/2006/main">
                    <a:ext uri="{FF2B5EF4-FFF2-40B4-BE49-F238E27FC236}">
                      <a16:creationId xmlns:a16="http://schemas.microsoft.com/office/drawing/2014/main" id="{03DAE883-0B42-45D7-9B82-AB45EAC34CB9}"/>
                    </a:ext>
                  </a:extLst>
                </wp:docPr>
                <wp:cNvGraphicFramePr/>
                <a:graphic xmlns:a="http://schemas.openxmlformats.org/drawingml/2006/main">
                  <a:graphicData uri="http://schemas.microsoft.com/office/word/2010/wordprocessingShape">
                    <wps:wsp>
                      <wps:cNvSpPr txBox="1"/>
                      <wps:spPr>
                        <a:xfrm>
                          <a:off x="0" y="0"/>
                          <a:ext cx="752475" cy="447675"/>
                        </a:xfrm>
                        <a:prstGeom prst="rect">
                          <a:avLst/>
                        </a:prstGeom>
                        <a:noFill/>
                      </wps:spPr>
                      <wps:txbx>
                        <w:txbxContent>
                          <w:p w14:paraId="171ECA5A" w14:textId="77777777" w:rsidR="00853242" w:rsidRPr="003D5942" w:rsidRDefault="00853242" w:rsidP="00853242">
                            <w:pPr>
                              <w:bidi w:val="0"/>
                              <w:rPr>
                                <w:rFonts w:ascii="David" w:hAnsi="David" w:cs="David"/>
                                <w:color w:val="000000" w:themeColor="text1"/>
                                <w:kern w:val="24"/>
                                <w:sz w:val="32"/>
                                <w:szCs w:val="32"/>
                              </w:rPr>
                            </w:pPr>
                            <w:r w:rsidRPr="003D5942">
                              <w:rPr>
                                <w:rFonts w:ascii="David" w:hAnsi="David" w:cs="David"/>
                                <w:color w:val="000000" w:themeColor="text1"/>
                                <w:kern w:val="24"/>
                                <w:sz w:val="28"/>
                                <w:szCs w:val="28"/>
                              </w:rPr>
                              <w:t>D</w:t>
                            </w:r>
                            <m:oMath>
                              <m:r>
                                <w:rPr>
                                  <w:rFonts w:ascii="Cambria Math" w:hAnsi="Cambria Math" w:cs="David"/>
                                  <w:color w:val="000000" w:themeColor="text1"/>
                                  <w:kern w:val="24"/>
                                  <w:sz w:val="32"/>
                                  <w:szCs w:val="32"/>
                                </w:rPr>
                                <m:t>=</m:t>
                              </m:r>
                              <m:f>
                                <m:fPr>
                                  <m:ctrlPr>
                                    <w:rPr>
                                      <w:rFonts w:ascii="Cambria Math" w:eastAsiaTheme="minorEastAsia" w:hAnsi="Cambria Math" w:cs="David"/>
                                      <w:i/>
                                      <w:iCs/>
                                      <w:color w:val="000000" w:themeColor="text1"/>
                                      <w:kern w:val="24"/>
                                      <w:sz w:val="32"/>
                                      <w:szCs w:val="32"/>
                                    </w:rPr>
                                  </m:ctrlPr>
                                </m:fPr>
                                <m:num>
                                  <m:r>
                                    <w:rPr>
                                      <w:rFonts w:ascii="Cambria Math" w:hAnsi="Cambria Math" w:cs="David"/>
                                      <w:color w:val="000000" w:themeColor="text1"/>
                                      <w:kern w:val="24"/>
                                      <w:sz w:val="32"/>
                                      <w:szCs w:val="32"/>
                                    </w:rPr>
                                    <m:t>b</m:t>
                                  </m:r>
                                  <m:r>
                                    <w:rPr>
                                      <w:rFonts w:ascii="Cambria Math" w:hAnsi="Cambria Math" w:cs="David"/>
                                      <w:color w:val="000000" w:themeColor="text1"/>
                                      <w:kern w:val="24"/>
                                      <w:sz w:val="32"/>
                                      <w:szCs w:val="32"/>
                                      <w:lang w:val="en-CA"/>
                                    </w:rPr>
                                    <m:t>-a</m:t>
                                  </m:r>
                                </m:num>
                                <m:den>
                                  <m:r>
                                    <w:rPr>
                                      <w:rFonts w:ascii="Cambria Math" w:hAnsi="Cambria Math" w:cs="David"/>
                                      <w:color w:val="000000" w:themeColor="text1"/>
                                      <w:kern w:val="24"/>
                                      <w:sz w:val="32"/>
                                      <w:szCs w:val="32"/>
                                      <w:lang w:val="en-CA"/>
                                    </w:rPr>
                                    <m:t>b</m:t>
                                  </m:r>
                                </m:den>
                              </m:f>
                            </m:oMath>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35B3176" id="TextBox 14" o:spid="_x0000_s1030" type="#_x0000_t202" style="position:absolute;left:0;text-align:left;margin-left:139.25pt;margin-top:1.45pt;width:59.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" filled="f" stroked="f">
                <v:textbox inset="0,0,0,0">
                  <w:txbxContent>
                    <w:p w14:paraId="171ECA5A" w14:textId="77777777" w:rsidR="00853242" w:rsidRPr="003D5942" w:rsidRDefault="00853242" w:rsidP="00853242">
                      <w:pPr>
                        <w:bidi w:val="0"/>
                        <w:rPr>
                          <w:rFonts w:ascii="David" w:hAnsi="David" w:cs="David"/>
                          <w:color w:val="000000" w:themeColor="text1"/>
                          <w:kern w:val="24"/>
                          <w:sz w:val="32"/>
                          <w:szCs w:val="32"/>
                        </w:rPr>
                      </w:pPr>
                      <w:r w:rsidRPr="003D5942">
                        <w:rPr>
                          <w:rFonts w:ascii="David" w:hAnsi="David" w:cs="David"/>
                          <w:color w:val="000000" w:themeColor="text1"/>
                          <w:kern w:val="24"/>
                          <w:sz w:val="28"/>
                          <w:szCs w:val="28"/>
                        </w:rPr>
                        <w:t>D</w:t>
                      </w:r>
                      <m:oMath>
                        <m:r>
                          <w:rPr>
                            <w:rFonts w:ascii="Cambria Math" w:hAnsi="Cambria Math" w:cs="David"/>
                            <w:color w:val="000000" w:themeColor="text1"/>
                            <w:kern w:val="24"/>
                            <w:sz w:val="32"/>
                            <w:szCs w:val="32"/>
                          </w:rPr>
                          <m:t>=</m:t>
                        </m:r>
                        <m:f>
                          <m:fPr>
                            <m:ctrlPr>
                              <w:rPr>
                                <w:rFonts w:ascii="Cambria Math" w:eastAsiaTheme="minorEastAsia" w:hAnsi="Cambria Math" w:cs="David"/>
                                <w:i/>
                                <w:iCs/>
                                <w:color w:val="000000" w:themeColor="text1"/>
                                <w:kern w:val="24"/>
                                <w:sz w:val="32"/>
                                <w:szCs w:val="32"/>
                              </w:rPr>
                            </m:ctrlPr>
                          </m:fPr>
                          <m:num>
                            <m:r>
                              <w:rPr>
                                <w:rFonts w:ascii="Cambria Math" w:hAnsi="Cambria Math" w:cs="David"/>
                                <w:color w:val="000000" w:themeColor="text1"/>
                                <w:kern w:val="24"/>
                                <w:sz w:val="32"/>
                                <w:szCs w:val="32"/>
                              </w:rPr>
                              <m:t>b</m:t>
                            </m:r>
                            <m:r>
                              <w:rPr>
                                <w:rFonts w:ascii="Cambria Math" w:hAnsi="Cambria Math" w:cs="David"/>
                                <w:color w:val="000000" w:themeColor="text1"/>
                                <w:kern w:val="24"/>
                                <w:sz w:val="32"/>
                                <w:szCs w:val="32"/>
                                <w:lang w:val="en-CA"/>
                              </w:rPr>
                              <m:t>-a</m:t>
                            </m:r>
                          </m:num>
                          <m:den>
                            <m:r>
                              <w:rPr>
                                <w:rFonts w:ascii="Cambria Math" w:hAnsi="Cambria Math" w:cs="David"/>
                                <w:color w:val="000000" w:themeColor="text1"/>
                                <w:kern w:val="24"/>
                                <w:sz w:val="32"/>
                                <w:szCs w:val="32"/>
                                <w:lang w:val="en-CA"/>
                              </w:rPr>
                              <m:t>b</m:t>
                            </m:r>
                          </m:den>
                        </m:f>
                      </m:oMath>
                    </w:p>
                  </w:txbxContent>
                </v:textbox>
              </v:shape>
            </w:pict>
          </mc:Fallback>
        </mc:AlternateContent>
      </w:r>
    </w:p>
    <w:p w14:paraId="55ECC093" w14:textId="76A49FD1" w:rsidR="00AD2B9B" w:rsidRDefault="00AD2B9B" w:rsidP="00AD2B9B">
      <w:pPr>
        <w:pStyle w:val="a7"/>
        <w:shd w:val="clear" w:color="auto" w:fill="FFD966" w:themeFill="accent4" w:themeFillTint="99"/>
        <w:ind w:left="1440"/>
        <w:rPr>
          <w:rFonts w:ascii="David" w:hAnsi="David" w:cs="David"/>
          <w:sz w:val="24"/>
          <w:szCs w:val="24"/>
          <w:rtl/>
        </w:rPr>
      </w:pPr>
    </w:p>
    <w:p w14:paraId="2493FBA8" w14:textId="5C2A10B4" w:rsidR="00AD2B9B" w:rsidRDefault="00AD2B9B" w:rsidP="00AD2B9B">
      <w:pPr>
        <w:pStyle w:val="a7"/>
        <w:shd w:val="clear" w:color="auto" w:fill="FFD966" w:themeFill="accent4" w:themeFillTint="99"/>
        <w:ind w:left="1440"/>
        <w:rPr>
          <w:rFonts w:ascii="David" w:hAnsi="David" w:cs="David"/>
          <w:sz w:val="24"/>
          <w:szCs w:val="24"/>
          <w:rtl/>
        </w:rPr>
      </w:pPr>
    </w:p>
    <w:p w14:paraId="3FDB743C" w14:textId="77777777" w:rsidR="003161D1" w:rsidRPr="003161D1" w:rsidRDefault="003161D1" w:rsidP="003161D1">
      <w:pPr>
        <w:pStyle w:val="a7"/>
        <w:shd w:val="clear" w:color="auto" w:fill="FFD966" w:themeFill="accent4" w:themeFillTint="99"/>
        <w:ind w:left="1440"/>
        <w:rPr>
          <w:rFonts w:ascii="David" w:hAnsi="David" w:cs="David"/>
          <w:sz w:val="24"/>
          <w:szCs w:val="24"/>
          <w:rtl/>
        </w:rPr>
      </w:pPr>
      <w:r w:rsidRPr="003161D1">
        <w:rPr>
          <w:rFonts w:ascii="David" w:hAnsi="David" w:cs="David" w:hint="cs"/>
          <w:b/>
          <w:bCs/>
          <w:sz w:val="24"/>
          <w:szCs w:val="24"/>
          <w:u w:val="single"/>
          <w:rtl/>
        </w:rPr>
        <w:t>הנזק</w:t>
      </w:r>
      <w:r w:rsidRPr="003161D1">
        <w:rPr>
          <w:rFonts w:ascii="David" w:hAnsi="David" w:cs="David" w:hint="cs"/>
          <w:b/>
          <w:bCs/>
          <w:sz w:val="24"/>
          <w:szCs w:val="24"/>
          <w:rtl/>
        </w:rPr>
        <w:t xml:space="preserve"> </w:t>
      </w:r>
      <w:r w:rsidRPr="003161D1">
        <w:rPr>
          <w:rFonts w:ascii="David" w:hAnsi="David" w:cs="David" w:hint="cs"/>
          <w:sz w:val="24"/>
          <w:szCs w:val="24"/>
          <w:rtl/>
        </w:rPr>
        <w:t>שנתבע פה ע"י העיזבון של האישה</w:t>
      </w:r>
      <w:r w:rsidRPr="003161D1">
        <w:rPr>
          <w:rFonts w:ascii="David" w:hAnsi="David" w:cs="David" w:hint="cs"/>
          <w:b/>
          <w:bCs/>
          <w:sz w:val="24"/>
          <w:szCs w:val="24"/>
          <w:rtl/>
        </w:rPr>
        <w:t xml:space="preserve"> הוא לא המוות של האישה [לא אובדן החיים], אלא על אובדן הסיכוי של ההחלמה </w:t>
      </w:r>
      <w:r w:rsidRPr="003161D1">
        <w:rPr>
          <w:rFonts w:ascii="David" w:hAnsi="David" w:cs="David" w:hint="cs"/>
          <w:sz w:val="24"/>
          <w:szCs w:val="24"/>
          <w:rtl/>
        </w:rPr>
        <w:t>שנגרם לאישה במצב הנתון שבו היא הייתה.</w:t>
      </w:r>
    </w:p>
    <w:p w14:paraId="54CFBDD4" w14:textId="241C2C8E" w:rsidR="00AD2B9B" w:rsidRDefault="00C50C6D" w:rsidP="00C50C6D">
      <w:pPr>
        <w:pStyle w:val="a7"/>
        <w:shd w:val="clear" w:color="auto" w:fill="FFD966" w:themeFill="accent4" w:themeFillTint="99"/>
        <w:ind w:left="1440"/>
        <w:rPr>
          <w:rFonts w:ascii="David" w:hAnsi="David" w:cs="David"/>
          <w:sz w:val="24"/>
          <w:szCs w:val="24"/>
          <w:rtl/>
        </w:rPr>
      </w:pPr>
      <w:r>
        <w:rPr>
          <w:rFonts w:ascii="David" w:hAnsi="David" w:cs="David" w:hint="cs"/>
          <w:sz w:val="24"/>
          <w:szCs w:val="24"/>
          <w:rtl/>
        </w:rPr>
        <w:t xml:space="preserve">ההיגיון מאחורי הנוסחה- </w:t>
      </w:r>
      <w:r w:rsidRPr="00C50C6D">
        <w:rPr>
          <w:rFonts w:ascii="David" w:hAnsi="David" w:cs="David" w:hint="cs"/>
          <w:sz w:val="24"/>
          <w:szCs w:val="24"/>
          <w:rtl/>
        </w:rPr>
        <w:t xml:space="preserve">מתוך סה"כ הסיכוי להחלים אפשר לייחס לרופאה רק 25 </w:t>
      </w:r>
      <w:r>
        <w:rPr>
          <w:rFonts w:ascii="David" w:hAnsi="David" w:cs="David" w:hint="cs"/>
          <w:sz w:val="24"/>
          <w:szCs w:val="24"/>
          <w:rtl/>
        </w:rPr>
        <w:t xml:space="preserve">[95-70] </w:t>
      </w:r>
      <w:r w:rsidRPr="00C50C6D">
        <w:rPr>
          <w:rFonts w:ascii="David" w:hAnsi="David" w:cs="David" w:hint="cs"/>
          <w:sz w:val="24"/>
          <w:szCs w:val="24"/>
          <w:rtl/>
        </w:rPr>
        <w:t>אחוז לנזק שנגרם= אי היכולת להחלים. 25% מתוך 95%.</w:t>
      </w:r>
    </w:p>
    <w:p w14:paraId="14081C63" w14:textId="1635BBBD" w:rsidR="00AD2B9B" w:rsidRDefault="00AD2B9B" w:rsidP="00AD2B9B">
      <w:pPr>
        <w:pStyle w:val="a7"/>
        <w:shd w:val="clear" w:color="auto" w:fill="FFD966" w:themeFill="accent4" w:themeFillTint="99"/>
        <w:ind w:left="1440"/>
        <w:rPr>
          <w:rFonts w:ascii="David" w:hAnsi="David" w:cs="David"/>
          <w:sz w:val="24"/>
          <w:szCs w:val="24"/>
          <w:rtl/>
        </w:rPr>
      </w:pPr>
    </w:p>
    <w:p w14:paraId="6B11C7B9" w14:textId="77777777" w:rsidR="00A87A47" w:rsidRPr="00156018" w:rsidRDefault="00A87A47" w:rsidP="00A87A47">
      <w:pPr>
        <w:pStyle w:val="a7"/>
        <w:numPr>
          <w:ilvl w:val="0"/>
          <w:numId w:val="65"/>
        </w:numPr>
        <w:jc w:val="both"/>
        <w:rPr>
          <w:rFonts w:ascii="David" w:hAnsi="David" w:cs="David"/>
          <w:b/>
          <w:bCs/>
          <w:sz w:val="24"/>
          <w:szCs w:val="24"/>
          <w:rtl/>
        </w:rPr>
      </w:pPr>
      <w:r w:rsidRPr="00156018">
        <w:rPr>
          <w:rFonts w:ascii="David" w:hAnsi="David" w:cs="David" w:hint="cs"/>
          <w:b/>
          <w:bCs/>
          <w:sz w:val="24"/>
          <w:szCs w:val="24"/>
          <w:rtl/>
        </w:rPr>
        <w:t>צריך להתייחס לנזק של אובדן סיכויי החלמה כנזק בפני עצמו. להוכיח חובת זהירות+ נזק+ קש"ס</w:t>
      </w:r>
      <w:r w:rsidRPr="00156018">
        <w:rPr>
          <w:rFonts w:ascii="David" w:hAnsi="David" w:cs="David" w:hint="cs"/>
          <w:sz w:val="24"/>
          <w:szCs w:val="24"/>
          <w:rtl/>
        </w:rPr>
        <w:t>.</w:t>
      </w:r>
    </w:p>
    <w:p w14:paraId="266FF6DC" w14:textId="2AFCEDD1" w:rsidR="00AD2B9B" w:rsidRDefault="00AD2B9B" w:rsidP="00F84AA9">
      <w:pPr>
        <w:pStyle w:val="a7"/>
        <w:ind w:left="1440"/>
        <w:rPr>
          <w:rFonts w:ascii="David" w:hAnsi="David" w:cs="David"/>
          <w:sz w:val="24"/>
          <w:szCs w:val="24"/>
          <w:rtl/>
        </w:rPr>
      </w:pPr>
    </w:p>
    <w:p w14:paraId="443C224C" w14:textId="7B808641" w:rsidR="00526839" w:rsidRDefault="00526839" w:rsidP="00526839">
      <w:pPr>
        <w:pStyle w:val="a7"/>
        <w:numPr>
          <w:ilvl w:val="1"/>
          <w:numId w:val="40"/>
        </w:numPr>
        <w:tabs>
          <w:tab w:val="left" w:pos="1503"/>
        </w:tabs>
        <w:rPr>
          <w:rFonts w:ascii="David" w:hAnsi="David" w:cs="David"/>
          <w:sz w:val="24"/>
          <w:szCs w:val="24"/>
        </w:rPr>
      </w:pPr>
      <w:r w:rsidRPr="00F84AA9">
        <w:rPr>
          <w:rFonts w:ascii="David" w:hAnsi="David" w:cs="David"/>
          <w:sz w:val="24"/>
          <w:szCs w:val="24"/>
          <w:highlight w:val="yellow"/>
          <w:rtl/>
        </w:rPr>
        <w:t>עמ</w:t>
      </w:r>
      <w:r w:rsidR="00F84AA9" w:rsidRPr="00F84AA9">
        <w:rPr>
          <w:rFonts w:ascii="David" w:hAnsi="David" w:cs="David"/>
          <w:sz w:val="24"/>
          <w:szCs w:val="24"/>
          <w:highlight w:val="yellow"/>
          <w:rtl/>
        </w:rPr>
        <w:t>ימות סיבתית</w:t>
      </w:r>
      <w:r w:rsidR="00F84AA9" w:rsidRPr="00F84AA9">
        <w:rPr>
          <w:rFonts w:ascii="David" w:hAnsi="David" w:cs="David"/>
          <w:sz w:val="24"/>
          <w:szCs w:val="24"/>
          <w:rtl/>
        </w:rPr>
        <w:t xml:space="preserve"> </w:t>
      </w:r>
      <w:r w:rsidR="00584CA1">
        <w:rPr>
          <w:rFonts w:ascii="David" w:hAnsi="David" w:cs="David"/>
          <w:sz w:val="24"/>
          <w:szCs w:val="24"/>
          <w:rtl/>
        </w:rPr>
        <w:t>–</w:t>
      </w:r>
      <w:r w:rsidR="00F84AA9">
        <w:rPr>
          <w:rFonts w:ascii="David" w:hAnsi="David" w:cs="David" w:hint="cs"/>
          <w:sz w:val="24"/>
          <w:szCs w:val="24"/>
          <w:rtl/>
        </w:rPr>
        <w:t xml:space="preserve"> </w:t>
      </w:r>
      <w:r w:rsidR="00584CA1">
        <w:rPr>
          <w:rFonts w:ascii="David" w:hAnsi="David" w:cs="David" w:hint="cs"/>
          <w:sz w:val="24"/>
          <w:szCs w:val="24"/>
          <w:rtl/>
        </w:rPr>
        <w:t>לא ברור אם קיים קש"ס</w:t>
      </w:r>
      <w:r w:rsidR="00DF2D5D">
        <w:rPr>
          <w:rFonts w:ascii="David" w:hAnsi="David" w:cs="David" w:hint="cs"/>
          <w:sz w:val="24"/>
          <w:szCs w:val="24"/>
          <w:rtl/>
        </w:rPr>
        <w:t xml:space="preserve"> כי יש גורמים אחרים שיכולים גם לגרום לנזק. </w:t>
      </w:r>
      <w:r w:rsidR="00780154" w:rsidRPr="00C4329F">
        <w:rPr>
          <w:rFonts w:ascii="David" w:hAnsi="David" w:cs="David" w:hint="cs"/>
          <w:sz w:val="24"/>
          <w:szCs w:val="24"/>
          <w:rtl/>
        </w:rPr>
        <w:t>האם נוכל להכיר בזה שיש קש"ס שהוא נמוך מ50% ואז לתת פיצוי חלקי</w:t>
      </w:r>
      <w:r w:rsidR="00780154">
        <w:rPr>
          <w:rFonts w:ascii="David" w:hAnsi="David" w:cs="David" w:hint="cs"/>
          <w:sz w:val="24"/>
          <w:szCs w:val="24"/>
          <w:rtl/>
        </w:rPr>
        <w:t>?</w:t>
      </w:r>
    </w:p>
    <w:p w14:paraId="0CAB5E8F" w14:textId="176DF63E" w:rsidR="00780154" w:rsidRPr="002F63F8" w:rsidRDefault="00C95494" w:rsidP="005741D1">
      <w:pPr>
        <w:pStyle w:val="a7"/>
        <w:numPr>
          <w:ilvl w:val="0"/>
          <w:numId w:val="66"/>
        </w:numPr>
        <w:tabs>
          <w:tab w:val="left" w:pos="1503"/>
        </w:tabs>
        <w:rPr>
          <w:rFonts w:ascii="David" w:hAnsi="David" w:cs="David"/>
          <w:b/>
          <w:bCs/>
          <w:sz w:val="24"/>
          <w:szCs w:val="24"/>
          <w:highlight w:val="lightGray"/>
          <w:u w:val="single"/>
        </w:rPr>
      </w:pPr>
      <w:r w:rsidRPr="002F63F8">
        <w:rPr>
          <w:rFonts w:ascii="David" w:hAnsi="David" w:cs="David" w:hint="cs"/>
          <w:b/>
          <w:bCs/>
          <w:sz w:val="24"/>
          <w:szCs w:val="24"/>
          <w:highlight w:val="lightGray"/>
          <w:u w:val="single"/>
          <w:rtl/>
        </w:rPr>
        <w:t>סיבות לעמימות סיבתית:</w:t>
      </w:r>
    </w:p>
    <w:p w14:paraId="708C69B6" w14:textId="3F14FB60" w:rsidR="00C95494" w:rsidRDefault="00C95494" w:rsidP="00C95494">
      <w:pPr>
        <w:pStyle w:val="a7"/>
        <w:numPr>
          <w:ilvl w:val="2"/>
          <w:numId w:val="23"/>
        </w:numPr>
        <w:tabs>
          <w:tab w:val="left" w:pos="1503"/>
        </w:tabs>
        <w:rPr>
          <w:rFonts w:ascii="David" w:hAnsi="David" w:cs="David"/>
          <w:b/>
          <w:bCs/>
          <w:sz w:val="24"/>
          <w:szCs w:val="24"/>
          <w:u w:val="single"/>
        </w:rPr>
      </w:pPr>
      <w:r>
        <w:rPr>
          <w:rFonts w:ascii="David" w:hAnsi="David" w:cs="David" w:hint="cs"/>
          <w:b/>
          <w:bCs/>
          <w:sz w:val="24"/>
          <w:szCs w:val="24"/>
          <w:u w:val="single"/>
          <w:rtl/>
        </w:rPr>
        <w:t>ריבוי נתבעים</w:t>
      </w:r>
      <w:r w:rsidR="004A33A2">
        <w:rPr>
          <w:rFonts w:ascii="David" w:hAnsi="David" w:cs="David" w:hint="cs"/>
          <w:b/>
          <w:bCs/>
          <w:sz w:val="24"/>
          <w:szCs w:val="24"/>
          <w:u w:val="single"/>
          <w:rtl/>
        </w:rPr>
        <w:t>:</w:t>
      </w:r>
      <w:r w:rsidR="00AC3F66">
        <w:rPr>
          <w:rFonts w:ascii="David" w:hAnsi="David" w:cs="David" w:hint="cs"/>
          <w:b/>
          <w:bCs/>
          <w:sz w:val="24"/>
          <w:szCs w:val="24"/>
          <w:u w:val="single"/>
          <w:rtl/>
        </w:rPr>
        <w:t xml:space="preserve"> </w:t>
      </w:r>
      <w:r w:rsidR="004A33A2">
        <w:rPr>
          <w:rFonts w:ascii="David" w:hAnsi="David" w:cs="David" w:hint="cs"/>
          <w:sz w:val="24"/>
          <w:szCs w:val="24"/>
          <w:rtl/>
        </w:rPr>
        <w:t>נגרם נזק ע"י הרבה גורמים וקשה לדעת מי הגורם שאכן גרם לנזק</w:t>
      </w:r>
      <w:r w:rsidR="00AC3F66">
        <w:rPr>
          <w:rFonts w:ascii="David" w:hAnsi="David" w:cs="David" w:hint="cs"/>
          <w:sz w:val="24"/>
          <w:szCs w:val="24"/>
          <w:rtl/>
        </w:rPr>
        <w:t xml:space="preserve"> </w:t>
      </w:r>
      <w:r w:rsidR="004A33A2">
        <w:rPr>
          <w:rFonts w:ascii="David" w:hAnsi="David" w:cs="David" w:hint="cs"/>
          <w:sz w:val="24"/>
          <w:szCs w:val="24"/>
          <w:rtl/>
        </w:rPr>
        <w:t>(</w:t>
      </w:r>
      <w:r w:rsidR="00AC3F66">
        <w:rPr>
          <w:rFonts w:ascii="David" w:hAnsi="David" w:cs="David" w:hint="cs"/>
          <w:sz w:val="24"/>
          <w:szCs w:val="24"/>
          <w:rtl/>
        </w:rPr>
        <w:t>מפעלים מזהמים)</w:t>
      </w:r>
      <w:r w:rsidR="00AC3F66">
        <w:rPr>
          <w:rFonts w:ascii="David" w:hAnsi="David" w:cs="David" w:hint="cs"/>
          <w:b/>
          <w:bCs/>
          <w:sz w:val="24"/>
          <w:szCs w:val="24"/>
          <w:u w:val="single"/>
          <w:rtl/>
        </w:rPr>
        <w:t>.</w:t>
      </w:r>
    </w:p>
    <w:p w14:paraId="22FC71EF" w14:textId="62CEDFB1" w:rsidR="00AC3F66" w:rsidRPr="0067269F" w:rsidRDefault="00AC3F66" w:rsidP="00C95494">
      <w:pPr>
        <w:pStyle w:val="a7"/>
        <w:numPr>
          <w:ilvl w:val="2"/>
          <w:numId w:val="23"/>
        </w:numPr>
        <w:tabs>
          <w:tab w:val="left" w:pos="1503"/>
        </w:tabs>
        <w:rPr>
          <w:rFonts w:ascii="David" w:hAnsi="David" w:cs="David"/>
          <w:b/>
          <w:bCs/>
          <w:sz w:val="24"/>
          <w:szCs w:val="24"/>
          <w:u w:val="single"/>
        </w:rPr>
      </w:pPr>
      <w:r>
        <w:rPr>
          <w:rFonts w:ascii="David" w:hAnsi="David" w:cs="David" w:hint="cs"/>
          <w:b/>
          <w:bCs/>
          <w:sz w:val="24"/>
          <w:szCs w:val="24"/>
          <w:u w:val="single"/>
          <w:rtl/>
        </w:rPr>
        <w:t xml:space="preserve">ריבוי תובעים: </w:t>
      </w:r>
      <w:r>
        <w:rPr>
          <w:rFonts w:ascii="David" w:hAnsi="David" w:cs="David" w:hint="cs"/>
          <w:sz w:val="24"/>
          <w:szCs w:val="24"/>
          <w:rtl/>
        </w:rPr>
        <w:t>מפעל מזהם אחד והמון חולי סרטן (</w:t>
      </w:r>
      <w:r w:rsidR="0067269F">
        <w:rPr>
          <w:rFonts w:ascii="David" w:hAnsi="David" w:cs="David" w:hint="cs"/>
          <w:sz w:val="24"/>
          <w:szCs w:val="24"/>
          <w:rtl/>
        </w:rPr>
        <w:t>מי אכן חלה מהזיהום ומי מנטייה גנטית?)</w:t>
      </w:r>
    </w:p>
    <w:p w14:paraId="7FAFEAF5" w14:textId="7BC448FF" w:rsidR="002F63F8" w:rsidRPr="00876128" w:rsidRDefault="00295964" w:rsidP="00876128">
      <w:pPr>
        <w:pStyle w:val="a7"/>
        <w:numPr>
          <w:ilvl w:val="2"/>
          <w:numId w:val="23"/>
        </w:numPr>
        <w:tabs>
          <w:tab w:val="left" w:pos="1503"/>
        </w:tabs>
        <w:rPr>
          <w:rFonts w:ascii="David" w:hAnsi="David" w:cs="David"/>
          <w:b/>
          <w:bCs/>
          <w:sz w:val="24"/>
          <w:szCs w:val="24"/>
          <w:u w:val="single"/>
        </w:rPr>
      </w:pPr>
      <w:r>
        <w:rPr>
          <w:rFonts w:ascii="David" w:hAnsi="David" w:cs="David" w:hint="cs"/>
          <w:b/>
          <w:bCs/>
          <w:sz w:val="24"/>
          <w:szCs w:val="24"/>
          <w:u w:val="single"/>
          <w:rtl/>
        </w:rPr>
        <w:t>גודל הנזק לא ידוע:</w:t>
      </w:r>
      <w:r>
        <w:rPr>
          <w:rFonts w:ascii="David" w:hAnsi="David" w:cs="David" w:hint="cs"/>
          <w:sz w:val="24"/>
          <w:szCs w:val="24"/>
          <w:rtl/>
        </w:rPr>
        <w:t xml:space="preserve"> יודעים שנגרם נזק א לא ידוע גודלו (חשיפה לאסבסט).</w:t>
      </w:r>
    </w:p>
    <w:p w14:paraId="34315566" w14:textId="5C20675A" w:rsidR="00876128" w:rsidRDefault="00876128" w:rsidP="003B4DCE">
      <w:pPr>
        <w:shd w:val="clear" w:color="auto" w:fill="FFD966" w:themeFill="accent4" w:themeFillTint="99"/>
        <w:tabs>
          <w:tab w:val="left" w:pos="1503"/>
        </w:tabs>
        <w:rPr>
          <w:rFonts w:ascii="David" w:hAnsi="David" w:cs="David"/>
          <w:sz w:val="24"/>
          <w:szCs w:val="24"/>
          <w:rtl/>
        </w:rPr>
      </w:pPr>
      <w:r w:rsidRPr="00CC3A13">
        <w:rPr>
          <w:rFonts w:ascii="David" w:hAnsi="David" w:cs="David" w:hint="cs"/>
          <w:b/>
          <w:bCs/>
          <w:sz w:val="24"/>
          <w:szCs w:val="24"/>
          <w:u w:val="single"/>
          <w:rtl/>
        </w:rPr>
        <w:t>פס"ד מלול</w:t>
      </w:r>
      <w:r w:rsidR="00CC3A13">
        <w:rPr>
          <w:rFonts w:ascii="David" w:hAnsi="David" w:cs="David" w:hint="cs"/>
          <w:sz w:val="24"/>
          <w:szCs w:val="24"/>
          <w:rtl/>
        </w:rPr>
        <w:t>:</w:t>
      </w:r>
      <w:r>
        <w:rPr>
          <w:rFonts w:ascii="David" w:hAnsi="David" w:cs="David" w:hint="cs"/>
          <w:sz w:val="24"/>
          <w:szCs w:val="24"/>
          <w:rtl/>
        </w:rPr>
        <w:t xml:space="preserve"> (</w:t>
      </w:r>
      <w:r w:rsidR="00434EE3">
        <w:rPr>
          <w:rFonts w:ascii="David" w:hAnsi="David" w:cs="David" w:hint="cs"/>
          <w:sz w:val="24"/>
          <w:szCs w:val="24"/>
          <w:rtl/>
        </w:rPr>
        <w:t>ניזוק ומזיק יחיד</w:t>
      </w:r>
      <w:r w:rsidR="00CC3A13">
        <w:rPr>
          <w:rFonts w:ascii="David" w:hAnsi="David" w:cs="David" w:hint="cs"/>
          <w:sz w:val="24"/>
          <w:szCs w:val="24"/>
          <w:rtl/>
        </w:rPr>
        <w:t>י</w:t>
      </w:r>
      <w:r w:rsidR="00434EE3">
        <w:rPr>
          <w:rFonts w:ascii="David" w:hAnsi="David" w:cs="David" w:hint="cs"/>
          <w:sz w:val="24"/>
          <w:szCs w:val="24"/>
          <w:rtl/>
        </w:rPr>
        <w:t xml:space="preserve">ם, המזיק התרשל יש נזק, אך לא מצליחים להוכיח מעל 50% </w:t>
      </w:r>
      <w:proofErr w:type="spellStart"/>
      <w:r w:rsidR="00434EE3">
        <w:rPr>
          <w:rFonts w:ascii="David" w:hAnsi="David" w:cs="David" w:hint="cs"/>
          <w:sz w:val="24"/>
          <w:szCs w:val="24"/>
          <w:rtl/>
        </w:rPr>
        <w:t>בקש"ס</w:t>
      </w:r>
      <w:proofErr w:type="spellEnd"/>
      <w:r w:rsidR="00434EE3">
        <w:rPr>
          <w:rFonts w:ascii="David" w:hAnsi="David" w:cs="David" w:hint="cs"/>
          <w:sz w:val="24"/>
          <w:szCs w:val="24"/>
          <w:rtl/>
        </w:rPr>
        <w:t xml:space="preserve">) </w:t>
      </w:r>
      <w:r w:rsidR="00512CA7">
        <w:rPr>
          <w:rFonts w:ascii="David" w:hAnsi="David" w:cs="David" w:hint="cs"/>
          <w:b/>
          <w:bCs/>
          <w:sz w:val="24"/>
          <w:szCs w:val="24"/>
          <w:rtl/>
        </w:rPr>
        <w:t xml:space="preserve">שני גורמים </w:t>
      </w:r>
      <w:r w:rsidR="00512CA7">
        <w:rPr>
          <w:rFonts w:ascii="David" w:hAnsi="David" w:cs="David" w:hint="cs"/>
          <w:sz w:val="24"/>
          <w:szCs w:val="24"/>
          <w:rtl/>
        </w:rPr>
        <w:t>פגות , התרשלות הרופאים(עיכוב בניתוח קיסרי)</w:t>
      </w:r>
      <w:r w:rsidR="003F265C">
        <w:rPr>
          <w:rFonts w:ascii="David" w:hAnsi="David" w:cs="David" w:hint="cs"/>
          <w:sz w:val="24"/>
          <w:szCs w:val="24"/>
          <w:rtl/>
        </w:rPr>
        <w:t>. יש להוכיח שהתרשלות הרופאים גרמה למעל 50%</w:t>
      </w:r>
      <w:r w:rsidR="003F265C">
        <w:rPr>
          <w:rFonts w:ascii="David" w:hAnsi="David" w:cs="David" w:hint="cs"/>
          <w:sz w:val="24"/>
          <w:szCs w:val="24"/>
        </w:rPr>
        <w:t xml:space="preserve"> </w:t>
      </w:r>
      <w:r w:rsidR="003F265C">
        <w:rPr>
          <w:rFonts w:ascii="David" w:hAnsi="David" w:cs="David" w:hint="cs"/>
          <w:sz w:val="24"/>
          <w:szCs w:val="24"/>
          <w:rtl/>
        </w:rPr>
        <w:t xml:space="preserve">למחלת </w:t>
      </w:r>
      <w:r w:rsidR="003F265C">
        <w:rPr>
          <w:rFonts w:ascii="David" w:hAnsi="David" w:cs="David" w:hint="cs"/>
          <w:sz w:val="24"/>
          <w:szCs w:val="24"/>
        </w:rPr>
        <w:t>PDL</w:t>
      </w:r>
      <w:r w:rsidR="003F265C">
        <w:rPr>
          <w:rFonts w:ascii="David" w:hAnsi="David" w:cs="David" w:hint="cs"/>
          <w:sz w:val="24"/>
          <w:szCs w:val="24"/>
          <w:rtl/>
        </w:rPr>
        <w:t xml:space="preserve"> שהובילה לשיתוק מוחין ופיגור שכלי. אך, רוב הראיות הציגו שזה נבע מהפגות.</w:t>
      </w:r>
    </w:p>
    <w:p w14:paraId="6229C2A8" w14:textId="07933E4E" w:rsidR="00970A54" w:rsidRDefault="00970A54" w:rsidP="003B4DCE">
      <w:pPr>
        <w:shd w:val="clear" w:color="auto" w:fill="FFD966" w:themeFill="accent4" w:themeFillTint="99"/>
        <w:tabs>
          <w:tab w:val="left" w:pos="1503"/>
        </w:tabs>
        <w:rPr>
          <w:rFonts w:ascii="David" w:hAnsi="David" w:cs="David"/>
          <w:sz w:val="24"/>
          <w:szCs w:val="24"/>
          <w:rtl/>
        </w:rPr>
      </w:pPr>
      <w:r>
        <w:rPr>
          <w:rFonts w:ascii="David" w:hAnsi="David" w:cs="David" w:hint="cs"/>
          <w:b/>
          <w:bCs/>
          <w:sz w:val="24"/>
          <w:szCs w:val="24"/>
          <w:u w:val="single"/>
          <w:rtl/>
        </w:rPr>
        <w:t>פס"ד חשוב</w:t>
      </w:r>
      <w:r w:rsidRPr="00970A54">
        <w:rPr>
          <w:rFonts w:ascii="David" w:hAnsi="David" w:cs="David" w:hint="cs"/>
          <w:sz w:val="24"/>
          <w:szCs w:val="24"/>
          <w:rtl/>
        </w:rPr>
        <w:t>.</w:t>
      </w:r>
    </w:p>
    <w:p w14:paraId="2D3FBD86" w14:textId="540E9045" w:rsidR="00970A54" w:rsidRPr="007A7F4E" w:rsidRDefault="007B4A3F" w:rsidP="005741D1">
      <w:pPr>
        <w:pStyle w:val="a7"/>
        <w:numPr>
          <w:ilvl w:val="0"/>
          <w:numId w:val="69"/>
        </w:numPr>
        <w:shd w:val="clear" w:color="auto" w:fill="FFD966" w:themeFill="accent4" w:themeFillTint="99"/>
        <w:tabs>
          <w:tab w:val="left" w:pos="1503"/>
        </w:tabs>
        <w:rPr>
          <w:rFonts w:ascii="David" w:hAnsi="David" w:cs="David"/>
          <w:sz w:val="24"/>
          <w:szCs w:val="24"/>
          <w:rtl/>
        </w:rPr>
      </w:pPr>
      <w:r w:rsidRPr="007A7F4E">
        <w:rPr>
          <w:rFonts w:ascii="David" w:hAnsi="David" w:cs="David" w:hint="cs"/>
          <w:b/>
          <w:bCs/>
          <w:sz w:val="24"/>
          <w:szCs w:val="24"/>
          <w:rtl/>
        </w:rPr>
        <w:t xml:space="preserve">ריבלין </w:t>
      </w:r>
      <w:r w:rsidR="00A46B26" w:rsidRPr="007A7F4E">
        <w:rPr>
          <w:rFonts w:ascii="David" w:hAnsi="David" w:cs="David" w:hint="cs"/>
          <w:sz w:val="24"/>
          <w:szCs w:val="24"/>
          <w:rtl/>
        </w:rPr>
        <w:t xml:space="preserve">אומר שאנחנו לא יכולים לסטות מכלל מאזן ההסתברויות. יש פה </w:t>
      </w:r>
      <w:r w:rsidR="00A46B26" w:rsidRPr="007A7F4E">
        <w:rPr>
          <w:rFonts w:ascii="David" w:hAnsi="David" w:cs="David" w:hint="cs"/>
          <w:sz w:val="24"/>
          <w:szCs w:val="24"/>
          <w:u w:val="single"/>
          <w:rtl/>
        </w:rPr>
        <w:t>מדרון חלקלק</w:t>
      </w:r>
      <w:r w:rsidR="00A46B26" w:rsidRPr="007A7F4E">
        <w:rPr>
          <w:rFonts w:ascii="David" w:hAnsi="David" w:cs="David" w:hint="cs"/>
          <w:sz w:val="24"/>
          <w:szCs w:val="24"/>
          <w:rtl/>
        </w:rPr>
        <w:t xml:space="preserve"> שאנחנו לא יודעים מה סופו. יש </w:t>
      </w:r>
      <w:r w:rsidR="00A46B26" w:rsidRPr="007A7F4E">
        <w:rPr>
          <w:rFonts w:ascii="David" w:hAnsi="David" w:cs="David" w:hint="cs"/>
          <w:sz w:val="24"/>
          <w:szCs w:val="24"/>
          <w:u w:val="single"/>
          <w:rtl/>
        </w:rPr>
        <w:t>סיבות לכלל מאזן ההסתברויות</w:t>
      </w:r>
      <w:r w:rsidR="00A46B26" w:rsidRPr="007A7F4E">
        <w:rPr>
          <w:rFonts w:ascii="David" w:hAnsi="David" w:cs="David" w:hint="cs"/>
          <w:sz w:val="24"/>
          <w:szCs w:val="24"/>
          <w:rtl/>
        </w:rPr>
        <w:t>: דיברנו על טעויות משפטיות, כלל מאזן ההסתברויות יוצר מצב שבו הטעות המשפטית היא משהו שמתפזר באופן שוויוני על הנתבע ועל התובע.</w:t>
      </w:r>
      <w:r w:rsidR="00A46B26" w:rsidRPr="007A7F4E">
        <w:rPr>
          <w:rFonts w:ascii="David" w:hAnsi="David" w:cs="David" w:hint="cs"/>
          <w:b/>
          <w:bCs/>
          <w:sz w:val="24"/>
          <w:szCs w:val="24"/>
          <w:rtl/>
        </w:rPr>
        <w:t xml:space="preserve">  </w:t>
      </w:r>
      <w:r w:rsidR="00A86DF7" w:rsidRPr="007A7F4E">
        <w:rPr>
          <w:rFonts w:ascii="David" w:hAnsi="David" w:cs="David" w:hint="cs"/>
          <w:b/>
          <w:bCs/>
          <w:sz w:val="24"/>
          <w:szCs w:val="24"/>
          <w:rtl/>
        </w:rPr>
        <w:t>השיקול</w:t>
      </w:r>
      <w:r w:rsidR="00A86DF7" w:rsidRPr="007A7F4E">
        <w:rPr>
          <w:rFonts w:ascii="David" w:hAnsi="David" w:cs="David" w:hint="cs"/>
          <w:sz w:val="24"/>
          <w:szCs w:val="24"/>
          <w:rtl/>
        </w:rPr>
        <w:t xml:space="preserve"> </w:t>
      </w:r>
      <w:r w:rsidR="00A86DF7" w:rsidRPr="007A7F4E">
        <w:rPr>
          <w:rFonts w:ascii="David" w:hAnsi="David" w:cs="David" w:hint="cs"/>
          <w:b/>
          <w:bCs/>
          <w:sz w:val="24"/>
          <w:szCs w:val="24"/>
          <w:rtl/>
        </w:rPr>
        <w:t>שבו מתמקד ריבלין</w:t>
      </w:r>
      <w:r w:rsidR="00A86DF7" w:rsidRPr="007A7F4E">
        <w:rPr>
          <w:rFonts w:ascii="David" w:hAnsi="David" w:cs="David" w:hint="cs"/>
          <w:sz w:val="24"/>
          <w:szCs w:val="24"/>
          <w:rtl/>
        </w:rPr>
        <w:t xml:space="preserve"> כאשר הוא מדבר על חשיבות הכלל (פיזור שוויוני של טעויות משפטיות). לא מה שלמדנו עד היום- צדק מתקן, הרתעה, צדק חלוקתי. הוא מדבר על </w:t>
      </w:r>
      <w:r w:rsidR="00A86DF7" w:rsidRPr="007A7F4E">
        <w:rPr>
          <w:rFonts w:ascii="David" w:hAnsi="David" w:cs="David" w:hint="cs"/>
          <w:b/>
          <w:bCs/>
          <w:sz w:val="24"/>
          <w:szCs w:val="24"/>
          <w:rtl/>
        </w:rPr>
        <w:t>רציונל של היגיון כלכלי, מתמטי</w:t>
      </w:r>
      <w:r w:rsidR="00A86DF7" w:rsidRPr="007A7F4E">
        <w:rPr>
          <w:rFonts w:ascii="David" w:hAnsi="David" w:cs="David" w:hint="cs"/>
          <w:sz w:val="24"/>
          <w:szCs w:val="24"/>
          <w:rtl/>
        </w:rPr>
        <w:t xml:space="preserve">- הטעויות מתחלקות במידה שווה. </w:t>
      </w:r>
      <w:r w:rsidR="00A86DF7" w:rsidRPr="007A7F4E">
        <w:rPr>
          <w:rFonts w:ascii="David" w:hAnsi="David" w:cs="David" w:hint="cs"/>
          <w:b/>
          <w:bCs/>
          <w:sz w:val="24"/>
          <w:szCs w:val="24"/>
          <w:rtl/>
        </w:rPr>
        <w:t>יש לזה גם משמעות של צדק כשהטעויות מתחלקות בצורה שוויונית</w:t>
      </w:r>
      <w:r w:rsidR="00A86DF7" w:rsidRPr="007A7F4E">
        <w:rPr>
          <w:rFonts w:ascii="David" w:hAnsi="David" w:cs="David" w:hint="cs"/>
          <w:sz w:val="24"/>
          <w:szCs w:val="24"/>
          <w:rtl/>
        </w:rPr>
        <w:t>.</w:t>
      </w:r>
    </w:p>
    <w:p w14:paraId="1329052A" w14:textId="072A54B6" w:rsidR="00E62EC2" w:rsidRDefault="0014585B" w:rsidP="003B4DCE">
      <w:pPr>
        <w:shd w:val="clear" w:color="auto" w:fill="FFD966" w:themeFill="accent4" w:themeFillTint="99"/>
        <w:tabs>
          <w:tab w:val="left" w:pos="1503"/>
        </w:tabs>
        <w:rPr>
          <w:rFonts w:ascii="David" w:hAnsi="David" w:cs="David"/>
          <w:sz w:val="24"/>
          <w:szCs w:val="24"/>
          <w:rtl/>
        </w:rPr>
      </w:pPr>
      <w:r>
        <w:rPr>
          <w:rFonts w:ascii="David" w:hAnsi="David" w:cs="David" w:hint="cs"/>
          <w:b/>
          <w:bCs/>
          <w:sz w:val="24"/>
          <w:szCs w:val="24"/>
          <w:rtl/>
        </w:rPr>
        <w:t>הדיון על קש"ס מראה עד כמה הוא משמעותי.</w:t>
      </w:r>
      <w:r w:rsidR="00752701" w:rsidRPr="00752701">
        <w:rPr>
          <w:rFonts w:ascii="David" w:hAnsi="David" w:cs="David" w:hint="cs"/>
          <w:sz w:val="24"/>
          <w:szCs w:val="24"/>
          <w:rtl/>
        </w:rPr>
        <w:t xml:space="preserve"> ריבלין ונאור רוצים לתת פיצוי אבל </w:t>
      </w:r>
      <w:r w:rsidR="00752701" w:rsidRPr="00752701">
        <w:rPr>
          <w:rFonts w:ascii="David" w:hAnsi="David" w:cs="David" w:hint="cs"/>
          <w:sz w:val="24"/>
          <w:szCs w:val="24"/>
          <w:u w:val="single"/>
          <w:rtl/>
        </w:rPr>
        <w:t>ריבלין</w:t>
      </w:r>
      <w:r w:rsidR="00752701" w:rsidRPr="00752701">
        <w:rPr>
          <w:rFonts w:ascii="David" w:hAnsi="David" w:cs="David" w:hint="cs"/>
          <w:sz w:val="24"/>
          <w:szCs w:val="24"/>
          <w:rtl/>
        </w:rPr>
        <w:t xml:space="preserve"> מצמצם את זה</w:t>
      </w:r>
      <w:r w:rsidR="00E62EC2">
        <w:rPr>
          <w:rFonts w:ascii="David" w:hAnsi="David" w:cs="David" w:hint="cs"/>
          <w:sz w:val="24"/>
          <w:szCs w:val="24"/>
          <w:rtl/>
        </w:rPr>
        <w:t>.</w:t>
      </w:r>
    </w:p>
    <w:p w14:paraId="021AD6BE" w14:textId="289E0B38" w:rsidR="003B4DCE" w:rsidRPr="00E62EC2" w:rsidRDefault="00E62EC2" w:rsidP="00E467D9">
      <w:pPr>
        <w:shd w:val="clear" w:color="auto" w:fill="FFD966" w:themeFill="accent4" w:themeFillTint="99"/>
        <w:tabs>
          <w:tab w:val="left" w:pos="1503"/>
        </w:tabs>
        <w:rPr>
          <w:rFonts w:ascii="David" w:hAnsi="David" w:cs="David"/>
          <w:sz w:val="24"/>
          <w:szCs w:val="24"/>
        </w:rPr>
      </w:pPr>
      <w:r>
        <w:rPr>
          <w:rFonts w:ascii="David" w:hAnsi="David" w:cs="David" w:hint="cs"/>
          <w:b/>
          <w:bCs/>
          <w:sz w:val="24"/>
          <w:szCs w:val="24"/>
          <w:rtl/>
        </w:rPr>
        <w:t xml:space="preserve">מצב 1- </w:t>
      </w:r>
      <w:r w:rsidRPr="00E62EC2">
        <w:rPr>
          <w:rFonts w:ascii="David" w:hAnsi="David" w:cs="David" w:hint="cs"/>
          <w:b/>
          <w:bCs/>
          <w:sz w:val="24"/>
          <w:szCs w:val="24"/>
          <w:rtl/>
        </w:rPr>
        <w:t>במקרים של מזיק יחיד וניזוק יחיד</w:t>
      </w:r>
      <w:r w:rsidRPr="00E62EC2">
        <w:rPr>
          <w:rFonts w:ascii="David" w:hAnsi="David" w:cs="David" w:hint="cs"/>
          <w:sz w:val="24"/>
          <w:szCs w:val="24"/>
          <w:rtl/>
        </w:rPr>
        <w:t xml:space="preserve">- (המקרה בפסק הדין) אין אפשרות של פיצויים הסתברותיים. </w:t>
      </w:r>
      <w:r w:rsidRPr="00E62EC2">
        <w:rPr>
          <w:rFonts w:ascii="David" w:hAnsi="David" w:cs="David" w:hint="cs"/>
          <w:sz w:val="24"/>
          <w:szCs w:val="24"/>
          <w:u w:val="single"/>
          <w:rtl/>
        </w:rPr>
        <w:t>החריג</w:t>
      </w:r>
      <w:r w:rsidRPr="00E62EC2">
        <w:rPr>
          <w:rFonts w:ascii="David" w:hAnsi="David" w:cs="David" w:hint="cs"/>
          <w:sz w:val="24"/>
          <w:szCs w:val="24"/>
          <w:rtl/>
        </w:rPr>
        <w:t>: מצבים של אובדן סיכויי החלמה, שעליהם דיברנו לעיל (</w:t>
      </w:r>
      <w:r w:rsidRPr="00E62EC2">
        <w:rPr>
          <w:rFonts w:ascii="David" w:hAnsi="David" w:cs="David" w:hint="cs"/>
          <w:sz w:val="24"/>
          <w:szCs w:val="24"/>
          <w:u w:val="single"/>
          <w:rtl/>
        </w:rPr>
        <w:t xml:space="preserve">הלכת </w:t>
      </w:r>
      <w:proofErr w:type="spellStart"/>
      <w:r w:rsidRPr="00E62EC2">
        <w:rPr>
          <w:rFonts w:ascii="David" w:hAnsi="David" w:cs="David" w:hint="cs"/>
          <w:sz w:val="24"/>
          <w:szCs w:val="24"/>
          <w:u w:val="single"/>
          <w:rtl/>
        </w:rPr>
        <w:t>פתאח</w:t>
      </w:r>
      <w:proofErr w:type="spellEnd"/>
      <w:r w:rsidRPr="00E62EC2">
        <w:rPr>
          <w:rFonts w:ascii="David" w:hAnsi="David" w:cs="David" w:hint="cs"/>
          <w:sz w:val="24"/>
          <w:szCs w:val="24"/>
          <w:rtl/>
        </w:rPr>
        <w:t xml:space="preserve">). </w:t>
      </w:r>
    </w:p>
    <w:p w14:paraId="4DC188FF" w14:textId="2DD0529B" w:rsidR="0014585B" w:rsidRDefault="00E62EC2" w:rsidP="003B4DCE">
      <w:pPr>
        <w:shd w:val="clear" w:color="auto" w:fill="FFD966" w:themeFill="accent4" w:themeFillTint="99"/>
        <w:tabs>
          <w:tab w:val="left" w:pos="1503"/>
        </w:tabs>
        <w:rPr>
          <w:rFonts w:ascii="David" w:hAnsi="David" w:cs="David"/>
          <w:sz w:val="24"/>
          <w:szCs w:val="24"/>
          <w:rtl/>
        </w:rPr>
      </w:pPr>
      <w:r>
        <w:rPr>
          <w:rFonts w:ascii="David" w:hAnsi="David" w:cs="David" w:hint="cs"/>
          <w:b/>
          <w:bCs/>
          <w:sz w:val="24"/>
          <w:szCs w:val="24"/>
          <w:rtl/>
        </w:rPr>
        <w:t xml:space="preserve">מצב 2- </w:t>
      </w:r>
      <w:r w:rsidR="00AC1037">
        <w:rPr>
          <w:rFonts w:ascii="David" w:hAnsi="David" w:cs="David" w:hint="cs"/>
          <w:b/>
          <w:bCs/>
          <w:sz w:val="24"/>
          <w:szCs w:val="24"/>
          <w:rtl/>
        </w:rPr>
        <w:t>קבוצת ניזוקים ומזיק אחד</w:t>
      </w:r>
      <w:r w:rsidR="0067648D">
        <w:rPr>
          <w:rFonts w:ascii="David" w:hAnsi="David" w:cs="David" w:hint="cs"/>
          <w:sz w:val="24"/>
          <w:szCs w:val="24"/>
          <w:rtl/>
        </w:rPr>
        <w:t>(מצטברים)</w:t>
      </w:r>
      <w:r w:rsidR="0067648D">
        <w:rPr>
          <w:rFonts w:ascii="Calibri" w:hAnsi="Calibri" w:cs="Calibri"/>
          <w:sz w:val="24"/>
          <w:szCs w:val="24"/>
          <w:rtl/>
        </w:rPr>
        <w:t>↓</w:t>
      </w:r>
    </w:p>
    <w:p w14:paraId="29920B64" w14:textId="4987E7AB" w:rsidR="0067648D" w:rsidRPr="0067648D" w:rsidRDefault="0067648D" w:rsidP="003B4DCE">
      <w:pPr>
        <w:pStyle w:val="a7"/>
        <w:numPr>
          <w:ilvl w:val="0"/>
          <w:numId w:val="23"/>
        </w:numPr>
        <w:shd w:val="clear" w:color="auto" w:fill="FFD966" w:themeFill="accent4" w:themeFillTint="99"/>
        <w:tabs>
          <w:tab w:val="left" w:pos="1503"/>
        </w:tabs>
        <w:rPr>
          <w:rFonts w:ascii="David" w:hAnsi="David" w:cs="David"/>
          <w:sz w:val="24"/>
          <w:szCs w:val="24"/>
          <w:rtl/>
        </w:rPr>
      </w:pPr>
      <w:r w:rsidRPr="0067648D">
        <w:rPr>
          <w:rFonts w:ascii="David" w:hAnsi="David" w:cs="David"/>
          <w:sz w:val="24"/>
          <w:szCs w:val="24"/>
          <w:rtl/>
        </w:rPr>
        <w:t>מזיק.</w:t>
      </w:r>
    </w:p>
    <w:p w14:paraId="62CBD757" w14:textId="649E1569" w:rsidR="0067648D" w:rsidRPr="0067648D" w:rsidRDefault="0067648D" w:rsidP="003B4DCE">
      <w:pPr>
        <w:pStyle w:val="a7"/>
        <w:numPr>
          <w:ilvl w:val="0"/>
          <w:numId w:val="23"/>
        </w:numPr>
        <w:shd w:val="clear" w:color="auto" w:fill="FFD966" w:themeFill="accent4" w:themeFillTint="99"/>
        <w:tabs>
          <w:tab w:val="left" w:pos="1503"/>
        </w:tabs>
        <w:rPr>
          <w:rFonts w:ascii="David" w:hAnsi="David" w:cs="David"/>
          <w:sz w:val="24"/>
          <w:szCs w:val="24"/>
          <w:rtl/>
        </w:rPr>
      </w:pPr>
      <w:r w:rsidRPr="0067648D">
        <w:rPr>
          <w:rFonts w:ascii="David" w:hAnsi="David" w:cs="David"/>
          <w:sz w:val="24"/>
          <w:szCs w:val="24"/>
          <w:rtl/>
        </w:rPr>
        <w:t>קבוצת ניזוקים</w:t>
      </w:r>
      <w:r w:rsidR="00C962B7">
        <w:rPr>
          <w:rFonts w:ascii="David" w:hAnsi="David" w:cs="David" w:hint="cs"/>
          <w:sz w:val="24"/>
          <w:szCs w:val="24"/>
          <w:rtl/>
        </w:rPr>
        <w:t xml:space="preserve">(בעיה; אם כולם יטענו </w:t>
      </w:r>
      <w:r w:rsidR="00C13A9D">
        <w:rPr>
          <w:rFonts w:ascii="David" w:hAnsi="David" w:cs="David" w:hint="cs"/>
          <w:sz w:val="24"/>
          <w:szCs w:val="24"/>
          <w:rtl/>
        </w:rPr>
        <w:t>נפרוץ את</w:t>
      </w:r>
      <w:r w:rsidR="00C962B7">
        <w:rPr>
          <w:rFonts w:ascii="David" w:hAnsi="David" w:cs="David" w:hint="cs"/>
          <w:sz w:val="24"/>
          <w:szCs w:val="24"/>
          <w:rtl/>
        </w:rPr>
        <w:t xml:space="preserve"> </w:t>
      </w:r>
      <w:r w:rsidR="00C13A9D">
        <w:rPr>
          <w:rFonts w:ascii="David" w:hAnsi="David" w:cs="David" w:hint="cs"/>
          <w:sz w:val="24"/>
          <w:szCs w:val="24"/>
          <w:rtl/>
        </w:rPr>
        <w:t>ה</w:t>
      </w:r>
      <w:r w:rsidR="00C962B7">
        <w:rPr>
          <w:rFonts w:ascii="David" w:hAnsi="David" w:cs="David" w:hint="cs"/>
          <w:sz w:val="24"/>
          <w:szCs w:val="24"/>
          <w:rtl/>
        </w:rPr>
        <w:t>סכר)</w:t>
      </w:r>
      <w:r w:rsidRPr="0067648D">
        <w:rPr>
          <w:rFonts w:ascii="David" w:hAnsi="David" w:cs="David"/>
          <w:sz w:val="24"/>
          <w:szCs w:val="24"/>
          <w:rtl/>
        </w:rPr>
        <w:t>.</w:t>
      </w:r>
    </w:p>
    <w:p w14:paraId="4111008B" w14:textId="703495BF" w:rsidR="0067648D" w:rsidRPr="0067648D" w:rsidRDefault="0067648D" w:rsidP="003B4DCE">
      <w:pPr>
        <w:pStyle w:val="a7"/>
        <w:numPr>
          <w:ilvl w:val="0"/>
          <w:numId w:val="23"/>
        </w:numPr>
        <w:shd w:val="clear" w:color="auto" w:fill="FFD966" w:themeFill="accent4" w:themeFillTint="99"/>
        <w:tabs>
          <w:tab w:val="left" w:pos="1503"/>
        </w:tabs>
        <w:rPr>
          <w:rFonts w:ascii="David" w:hAnsi="David" w:cs="David"/>
          <w:sz w:val="24"/>
          <w:szCs w:val="24"/>
          <w:rtl/>
        </w:rPr>
      </w:pPr>
      <w:r w:rsidRPr="0067648D">
        <w:rPr>
          <w:rFonts w:ascii="David" w:hAnsi="David" w:cs="David"/>
          <w:sz w:val="24"/>
          <w:szCs w:val="24"/>
          <w:rtl/>
        </w:rPr>
        <w:t>סיכון חוזר ומשותף לכל הניזוקים</w:t>
      </w:r>
      <w:r w:rsidR="000471FA">
        <w:rPr>
          <w:rFonts w:ascii="David" w:hAnsi="David" w:cs="David" w:hint="cs"/>
          <w:sz w:val="24"/>
          <w:szCs w:val="24"/>
          <w:rtl/>
        </w:rPr>
        <w:t xml:space="preserve">(אם </w:t>
      </w:r>
      <w:proofErr w:type="spellStart"/>
      <w:r w:rsidR="000471FA">
        <w:rPr>
          <w:rFonts w:ascii="David" w:hAnsi="David" w:cs="David" w:hint="cs"/>
          <w:sz w:val="24"/>
          <w:szCs w:val="24"/>
          <w:rtl/>
        </w:rPr>
        <w:t>חד"פ</w:t>
      </w:r>
      <w:proofErr w:type="spellEnd"/>
      <w:r w:rsidR="000471FA">
        <w:rPr>
          <w:rFonts w:ascii="David" w:hAnsi="David" w:cs="David" w:hint="cs"/>
          <w:sz w:val="24"/>
          <w:szCs w:val="24"/>
          <w:rtl/>
        </w:rPr>
        <w:t xml:space="preserve"> לא יקבל פיצוי)</w:t>
      </w:r>
      <w:r w:rsidRPr="0067648D">
        <w:rPr>
          <w:rFonts w:ascii="David" w:hAnsi="David" w:cs="David"/>
          <w:sz w:val="24"/>
          <w:szCs w:val="24"/>
          <w:rtl/>
        </w:rPr>
        <w:t>.</w:t>
      </w:r>
    </w:p>
    <w:p w14:paraId="0478BA30" w14:textId="7BFBC549" w:rsidR="0067648D" w:rsidRDefault="0067648D" w:rsidP="003B4DCE">
      <w:pPr>
        <w:pStyle w:val="a7"/>
        <w:numPr>
          <w:ilvl w:val="0"/>
          <w:numId w:val="23"/>
        </w:numPr>
        <w:shd w:val="clear" w:color="auto" w:fill="FFD966" w:themeFill="accent4" w:themeFillTint="99"/>
        <w:tabs>
          <w:tab w:val="left" w:pos="1503"/>
        </w:tabs>
        <w:rPr>
          <w:rFonts w:ascii="David" w:hAnsi="David" w:cs="David"/>
          <w:sz w:val="24"/>
          <w:szCs w:val="24"/>
        </w:rPr>
      </w:pPr>
      <w:r w:rsidRPr="0067648D">
        <w:rPr>
          <w:rFonts w:ascii="David" w:hAnsi="David" w:cs="David"/>
          <w:sz w:val="24"/>
          <w:szCs w:val="24"/>
          <w:rtl/>
        </w:rPr>
        <w:t>הטיה עקבית בהחלת כלל עודף ההסתברויות.</w:t>
      </w:r>
    </w:p>
    <w:p w14:paraId="79789905" w14:textId="05E57D3B" w:rsidR="00A518AA" w:rsidRPr="003B4DCE" w:rsidRDefault="00875F87" w:rsidP="00EE24FF">
      <w:pPr>
        <w:shd w:val="clear" w:color="auto" w:fill="FFD966" w:themeFill="accent4" w:themeFillTint="99"/>
        <w:tabs>
          <w:tab w:val="left" w:pos="1503"/>
        </w:tabs>
        <w:rPr>
          <w:rFonts w:ascii="David" w:hAnsi="David" w:cs="David"/>
          <w:sz w:val="24"/>
          <w:szCs w:val="24"/>
          <w:rtl/>
        </w:rPr>
      </w:pPr>
      <w:r w:rsidRPr="003B4DCE">
        <w:rPr>
          <w:rFonts w:ascii="David" w:hAnsi="David" w:cs="David" w:hint="cs"/>
          <w:sz w:val="24"/>
          <w:szCs w:val="24"/>
          <w:rtl/>
        </w:rPr>
        <w:t xml:space="preserve">במקרים שיש את התנאים הנ"ל </w:t>
      </w:r>
      <w:r w:rsidR="009D207B" w:rsidRPr="003B4DCE">
        <w:rPr>
          <w:rFonts w:ascii="David" w:hAnsi="David" w:cs="David" w:hint="cs"/>
          <w:sz w:val="24"/>
          <w:szCs w:val="24"/>
          <w:rtl/>
        </w:rPr>
        <w:t>נטיל פיצוי יחסי לפי הסתברות הגרימה כי אם לא ניצור הרתעה בחסר(הרופא ימשיך להתרשל כי לא יוכח קש"ס מעל 50%)</w:t>
      </w:r>
    </w:p>
    <w:p w14:paraId="556F323F" w14:textId="03385B3F" w:rsidR="008D039A" w:rsidRDefault="00A518AA" w:rsidP="003B4DCE">
      <w:pPr>
        <w:pStyle w:val="a7"/>
        <w:shd w:val="clear" w:color="auto" w:fill="FFD966" w:themeFill="accent4" w:themeFillTint="99"/>
        <w:tabs>
          <w:tab w:val="left" w:pos="1503"/>
        </w:tabs>
        <w:ind w:left="0"/>
        <w:rPr>
          <w:rFonts w:ascii="David" w:hAnsi="David" w:cs="David"/>
          <w:sz w:val="24"/>
          <w:szCs w:val="24"/>
          <w:rtl/>
        </w:rPr>
      </w:pPr>
      <w:r w:rsidRPr="00A518AA">
        <w:rPr>
          <w:rFonts w:ascii="David" w:hAnsi="David" w:cs="David" w:hint="cs"/>
          <w:b/>
          <w:bCs/>
          <w:sz w:val="24"/>
          <w:szCs w:val="24"/>
          <w:rtl/>
        </w:rPr>
        <w:t>אולי לשאלת מחשבה:</w:t>
      </w:r>
      <w:r>
        <w:rPr>
          <w:rFonts w:ascii="David" w:hAnsi="David" w:cs="David" w:hint="cs"/>
          <w:sz w:val="24"/>
          <w:szCs w:val="24"/>
          <w:rtl/>
        </w:rPr>
        <w:t xml:space="preserve"> </w:t>
      </w:r>
      <w:r w:rsidR="008D039A" w:rsidRPr="00A518AA">
        <w:rPr>
          <w:rFonts w:ascii="David" w:hAnsi="David" w:cs="David" w:hint="cs"/>
          <w:sz w:val="24"/>
          <w:szCs w:val="24"/>
          <w:rtl/>
        </w:rPr>
        <w:t xml:space="preserve">אם יש קבוצה של ניזוקים שלא מצליחים להוכיח את הקש"ס בלבד [הוכיחו את ההתרשלות והנזק] הם יוכלו לתבוע על הנזק היחסי שנגרם להם גם אם הם לא מצליחים לעמוד במאזן ההסתברויות. -הם צריכים ראיות הסתברותיות, מצליחים לעמוד בנטל ההוכחה הנדרש [דיני ראיות]. </w:t>
      </w:r>
      <w:r w:rsidR="008D039A" w:rsidRPr="00A518AA">
        <w:rPr>
          <w:rFonts w:ascii="David" w:hAnsi="David" w:cs="David" w:hint="cs"/>
          <w:b/>
          <w:bCs/>
          <w:sz w:val="24"/>
          <w:szCs w:val="24"/>
          <w:rtl/>
        </w:rPr>
        <w:t xml:space="preserve">מאפשרים את החריג הזה, למרות ערעור אמות הסיפים של דיני </w:t>
      </w:r>
      <w:proofErr w:type="spellStart"/>
      <w:r w:rsidR="008D039A" w:rsidRPr="00A518AA">
        <w:rPr>
          <w:rFonts w:ascii="David" w:hAnsi="David" w:cs="David" w:hint="cs"/>
          <w:b/>
          <w:bCs/>
          <w:sz w:val="24"/>
          <w:szCs w:val="24"/>
          <w:rtl/>
        </w:rPr>
        <w:t>הנזיקין</w:t>
      </w:r>
      <w:proofErr w:type="spellEnd"/>
      <w:r w:rsidR="008D039A" w:rsidRPr="00A518AA">
        <w:rPr>
          <w:rFonts w:ascii="David" w:hAnsi="David" w:cs="David" w:hint="cs"/>
          <w:sz w:val="24"/>
          <w:szCs w:val="24"/>
          <w:rtl/>
        </w:rPr>
        <w:t xml:space="preserve">. לכן צריכים לעשות את </w:t>
      </w:r>
      <w:r w:rsidR="008D039A" w:rsidRPr="00A518AA">
        <w:rPr>
          <w:rFonts w:ascii="David" w:hAnsi="David" w:cs="David" w:hint="cs"/>
          <w:b/>
          <w:bCs/>
          <w:sz w:val="24"/>
          <w:szCs w:val="24"/>
          <w:u w:val="single"/>
          <w:rtl/>
        </w:rPr>
        <w:t>בזהירות</w:t>
      </w:r>
      <w:r w:rsidR="008D039A" w:rsidRPr="00A518AA">
        <w:rPr>
          <w:rFonts w:ascii="David" w:hAnsi="David" w:cs="David" w:hint="cs"/>
          <w:sz w:val="24"/>
          <w:szCs w:val="24"/>
          <w:rtl/>
        </w:rPr>
        <w:t xml:space="preserve">. הם יקבלו פיצוי במידה של 20%. נמצאים פה בעמימות סיבתית, יש סיכוי שאנשים לא ניזוקו בכלל והם יקבלו פיצוי לאור ההסתברות של הנזק. יש פה אי וודאות. (עולות שאלות בתיאוריה). </w:t>
      </w:r>
    </w:p>
    <w:p w14:paraId="24112979" w14:textId="77777777" w:rsidR="007A7F4E" w:rsidRDefault="007A7F4E" w:rsidP="003B4DCE">
      <w:pPr>
        <w:pStyle w:val="a7"/>
        <w:shd w:val="clear" w:color="auto" w:fill="FFD966" w:themeFill="accent4" w:themeFillTint="99"/>
        <w:tabs>
          <w:tab w:val="left" w:pos="1503"/>
        </w:tabs>
        <w:ind w:left="0"/>
        <w:rPr>
          <w:rFonts w:ascii="David" w:hAnsi="David" w:cs="David"/>
          <w:sz w:val="24"/>
          <w:szCs w:val="24"/>
          <w:rtl/>
        </w:rPr>
      </w:pPr>
    </w:p>
    <w:p w14:paraId="2D1956EE" w14:textId="77777777" w:rsidR="00420926" w:rsidRDefault="00556468" w:rsidP="005741D1">
      <w:pPr>
        <w:pStyle w:val="a7"/>
        <w:numPr>
          <w:ilvl w:val="0"/>
          <w:numId w:val="68"/>
        </w:numPr>
        <w:shd w:val="clear" w:color="auto" w:fill="FFD966" w:themeFill="accent4" w:themeFillTint="99"/>
        <w:tabs>
          <w:tab w:val="left" w:pos="1503"/>
        </w:tabs>
      </w:pPr>
      <w:r w:rsidRPr="007A7F4E">
        <w:rPr>
          <w:rFonts w:ascii="David" w:hAnsi="David" w:cs="David" w:hint="cs"/>
          <w:b/>
          <w:bCs/>
          <w:sz w:val="24"/>
          <w:szCs w:val="24"/>
          <w:rtl/>
        </w:rPr>
        <w:lastRenderedPageBreak/>
        <w:t>השופטת נאור</w:t>
      </w:r>
      <w:r w:rsidRPr="007A7F4E">
        <w:rPr>
          <w:rFonts w:ascii="David" w:hAnsi="David" w:cs="David" w:hint="cs"/>
          <w:sz w:val="24"/>
          <w:szCs w:val="24"/>
          <w:rtl/>
        </w:rPr>
        <w:t xml:space="preserve"> בפס"ד של הרוב [לפני הדיון הנוסף]</w:t>
      </w:r>
      <w:r w:rsidRPr="007A7F4E">
        <w:rPr>
          <w:rFonts w:ascii="David" w:hAnsi="David" w:cs="David" w:hint="cs"/>
          <w:sz w:val="24"/>
          <w:szCs w:val="24"/>
          <w:shd w:val="clear" w:color="auto" w:fill="FFD966" w:themeFill="accent4" w:themeFillTint="99"/>
          <w:rtl/>
        </w:rPr>
        <w:t xml:space="preserve">קבעה שבמצבים שבהם יש אי יכולת מובנית להוכיח קש"ס, כלומר כזאת שנובעת ממגבלות המדע / ממגבלות היכולת האנושית, </w:t>
      </w:r>
      <w:r w:rsidRPr="007A7F4E">
        <w:rPr>
          <w:rFonts w:ascii="David" w:hAnsi="David" w:cs="David" w:hint="cs"/>
          <w:sz w:val="24"/>
          <w:szCs w:val="24"/>
          <w:u w:val="single"/>
          <w:shd w:val="clear" w:color="auto" w:fill="FFD966" w:themeFill="accent4" w:themeFillTint="99"/>
          <w:rtl/>
        </w:rPr>
        <w:t>אפשר כן לקבוע פיצוי יחסי דרך תמיכה בראיות סטטיסטיות</w:t>
      </w:r>
      <w:r w:rsidRPr="007A7F4E">
        <w:rPr>
          <w:rFonts w:ascii="David" w:hAnsi="David" w:cs="David" w:hint="cs"/>
          <w:sz w:val="24"/>
          <w:szCs w:val="24"/>
          <w:shd w:val="clear" w:color="auto" w:fill="FFD966" w:themeFill="accent4" w:themeFillTint="99"/>
          <w:rtl/>
        </w:rPr>
        <w:t xml:space="preserve"> [דרך אומדנה] גם אם לא עומדים בדרישה הקשיחה של 50%</w:t>
      </w:r>
      <w:r w:rsidR="00FF7F37" w:rsidRPr="007A7F4E">
        <w:rPr>
          <w:rFonts w:ascii="David" w:hAnsi="David" w:cs="David" w:hint="cs"/>
          <w:sz w:val="24"/>
          <w:szCs w:val="24"/>
          <w:shd w:val="clear" w:color="auto" w:fill="FFD966" w:themeFill="accent4" w:themeFillTint="99"/>
          <w:rtl/>
        </w:rPr>
        <w:t>(לא נגרום למדרון חלקלק ופריצה בסכר)</w:t>
      </w:r>
      <w:r w:rsidRPr="007A7F4E">
        <w:rPr>
          <w:rFonts w:ascii="David" w:hAnsi="David" w:cs="David" w:hint="cs"/>
          <w:sz w:val="24"/>
          <w:szCs w:val="24"/>
          <w:shd w:val="clear" w:color="auto" w:fill="FFD966" w:themeFill="accent4" w:themeFillTint="99"/>
          <w:rtl/>
        </w:rPr>
        <w:t>.</w:t>
      </w:r>
    </w:p>
    <w:p w14:paraId="1B28AC49" w14:textId="18643AE2" w:rsidR="00420926" w:rsidRDefault="00B0735E" w:rsidP="003B4DCE">
      <w:pPr>
        <w:shd w:val="clear" w:color="auto" w:fill="FFD966" w:themeFill="accent4" w:themeFillTint="99"/>
        <w:tabs>
          <w:tab w:val="left" w:pos="1503"/>
        </w:tabs>
        <w:rPr>
          <w:rFonts w:ascii="David" w:hAnsi="David" w:cs="David"/>
          <w:sz w:val="24"/>
          <w:szCs w:val="24"/>
          <w:rtl/>
        </w:rPr>
      </w:pPr>
      <w:r w:rsidRPr="00B0735E">
        <w:t xml:space="preserve"> </w:t>
      </w:r>
      <w:r w:rsidRPr="00B0735E">
        <w:rPr>
          <w:rFonts w:ascii="David" w:hAnsi="David" w:cs="David"/>
          <w:sz w:val="24"/>
          <w:szCs w:val="24"/>
          <w:rtl/>
        </w:rPr>
        <w:t>על אף העמימות, על התובע להוכיח שהתרשלות הנתבע הייתה גורם משמעותי</w:t>
      </w:r>
      <w:r w:rsidR="008E25B1">
        <w:rPr>
          <w:rFonts w:ascii="David" w:hAnsi="David" w:cs="David" w:hint="cs"/>
          <w:sz w:val="24"/>
          <w:szCs w:val="24"/>
          <w:rtl/>
        </w:rPr>
        <w:t>(</w:t>
      </w:r>
      <w:r w:rsidR="00BC37C8">
        <w:rPr>
          <w:rFonts w:ascii="David" w:hAnsi="David" w:cs="David" w:hint="cs"/>
          <w:sz w:val="24"/>
          <w:szCs w:val="24"/>
          <w:rtl/>
        </w:rPr>
        <w:t xml:space="preserve">. מבחינה ראייתית, עובדתית, זוהי משימה לא פשוטה שצריך לעמוד בה ולשכנע ברמה של 20%. עדיין צריך לעמוד בדרישה בכל מה שכרוך בהוכחה. לכן נאור לא חוששת מטענת המדרון החלקלק. יהיו מצבים יוצאי דופן שבהם נכיר באחריות יחסית. </w:t>
      </w:r>
      <w:r w:rsidR="00BC37C8" w:rsidRPr="0022394D">
        <w:rPr>
          <w:rFonts w:ascii="David" w:hAnsi="David" w:cs="David" w:hint="cs"/>
          <w:b/>
          <w:bCs/>
          <w:sz w:val="24"/>
          <w:szCs w:val="24"/>
          <w:rtl/>
        </w:rPr>
        <w:t>נמנעים מהרתעה בחסר ומקיימים את המצב של צדק מתקן</w:t>
      </w:r>
      <w:r w:rsidR="00BC37C8">
        <w:rPr>
          <w:rFonts w:ascii="David" w:hAnsi="David" w:cs="David" w:hint="cs"/>
          <w:sz w:val="24"/>
          <w:szCs w:val="24"/>
          <w:rtl/>
        </w:rPr>
        <w:t>- בכל זאת יש התרשלות ונגרם נזק ו</w:t>
      </w:r>
      <w:r w:rsidR="00420926">
        <w:rPr>
          <w:rFonts w:ascii="David" w:hAnsi="David" w:cs="David" w:hint="cs"/>
          <w:sz w:val="24"/>
          <w:szCs w:val="24"/>
          <w:rtl/>
        </w:rPr>
        <w:t>-</w:t>
      </w:r>
      <w:r w:rsidR="00BC37C8">
        <w:rPr>
          <w:rFonts w:ascii="David" w:hAnsi="David" w:cs="David" w:hint="cs"/>
          <w:sz w:val="24"/>
          <w:szCs w:val="24"/>
          <w:rtl/>
        </w:rPr>
        <w:t xml:space="preserve">קש"ס במידה של פחות מ-50% </w:t>
      </w:r>
      <w:r w:rsidR="00BC37C8" w:rsidRPr="00104542">
        <w:rPr>
          <w:rFonts w:ascii="David" w:hAnsi="David" w:cs="David"/>
          <w:sz w:val="24"/>
          <w:szCs w:val="24"/>
        </w:rPr>
        <w:sym w:font="Wingdings" w:char="F0DF"/>
      </w:r>
      <w:r w:rsidR="00BC37C8">
        <w:rPr>
          <w:rFonts w:ascii="David" w:hAnsi="David" w:cs="David" w:hint="cs"/>
          <w:sz w:val="24"/>
          <w:szCs w:val="24"/>
          <w:rtl/>
        </w:rPr>
        <w:t xml:space="preserve"> לא נרצה שהצד התם יצטרך לספוג את הנזק למרות שיש בידינו ראיות לקשר בין ההתרשלות לנזק.) </w:t>
      </w:r>
      <w:r w:rsidRPr="00B0735E">
        <w:rPr>
          <w:rFonts w:ascii="David" w:hAnsi="David" w:cs="David"/>
          <w:sz w:val="24"/>
          <w:szCs w:val="24"/>
          <w:rtl/>
        </w:rPr>
        <w:t>.</w:t>
      </w:r>
      <w:r w:rsidR="00547C67">
        <w:rPr>
          <w:rFonts w:ascii="David" w:hAnsi="David" w:cs="David" w:hint="cs"/>
          <w:sz w:val="24"/>
          <w:szCs w:val="24"/>
          <w:rtl/>
        </w:rPr>
        <w:t xml:space="preserve"> </w:t>
      </w:r>
    </w:p>
    <w:p w14:paraId="13EF5BAA" w14:textId="11732DF8" w:rsidR="00E62EC2" w:rsidRDefault="00547C67" w:rsidP="00AE3157">
      <w:pPr>
        <w:shd w:val="clear" w:color="auto" w:fill="FFD966" w:themeFill="accent4" w:themeFillTint="99"/>
        <w:tabs>
          <w:tab w:val="left" w:pos="1503"/>
        </w:tabs>
        <w:rPr>
          <w:rFonts w:ascii="David" w:hAnsi="David" w:cs="David"/>
          <w:sz w:val="24"/>
          <w:szCs w:val="24"/>
          <w:rtl/>
        </w:rPr>
      </w:pPr>
      <w:r>
        <w:rPr>
          <w:rFonts w:ascii="David" w:hAnsi="David" w:cs="David" w:hint="cs"/>
          <w:sz w:val="24"/>
          <w:szCs w:val="24"/>
          <w:rtl/>
        </w:rPr>
        <w:t xml:space="preserve">לא נאפשר פיצוי יחסי אם הוכח קש"ס בין  </w:t>
      </w:r>
      <w:r w:rsidR="00F97C67">
        <w:rPr>
          <w:rFonts w:ascii="David" w:hAnsi="David" w:cs="David" w:hint="cs"/>
          <w:sz w:val="24"/>
          <w:szCs w:val="24"/>
          <w:rtl/>
        </w:rPr>
        <w:t>50&lt;</w:t>
      </w:r>
      <w:r w:rsidR="00F97C67">
        <w:rPr>
          <w:rFonts w:ascii="David" w:hAnsi="David" w:cs="David" w:hint="cs"/>
          <w:sz w:val="24"/>
          <w:szCs w:val="24"/>
        </w:rPr>
        <w:t>X</w:t>
      </w:r>
      <w:r w:rsidR="00F97C67">
        <w:rPr>
          <w:rFonts w:ascii="David" w:hAnsi="David" w:cs="David" w:hint="cs"/>
          <w:sz w:val="24"/>
          <w:szCs w:val="24"/>
          <w:rtl/>
        </w:rPr>
        <w:t>&lt;100</w:t>
      </w:r>
      <w:r w:rsidR="00AE3157">
        <w:rPr>
          <w:rFonts w:ascii="Calibri" w:hAnsi="Calibri" w:cs="Calibri"/>
          <w:sz w:val="24"/>
          <w:szCs w:val="24"/>
          <w:rtl/>
        </w:rPr>
        <w:t>←</w:t>
      </w:r>
      <w:r w:rsidR="00F97C67">
        <w:rPr>
          <w:rFonts w:ascii="David" w:hAnsi="David" w:cs="David" w:hint="cs"/>
          <w:sz w:val="24"/>
          <w:szCs w:val="24"/>
          <w:rtl/>
        </w:rPr>
        <w:t xml:space="preserve"> </w:t>
      </w:r>
      <w:r w:rsidR="00AE3157" w:rsidRPr="00AE3157">
        <w:rPr>
          <w:rFonts w:ascii="David" w:hAnsi="David" w:cs="David" w:hint="cs"/>
          <w:sz w:val="24"/>
          <w:szCs w:val="24"/>
          <w:rtl/>
        </w:rPr>
        <w:t xml:space="preserve">שהרעיון של ריבלין להטיל אחריות יחסית גם לטובת מזיקים, כמו שאנחנו מקלים עם הניזוק, </w:t>
      </w:r>
      <w:r w:rsidR="00AE3157" w:rsidRPr="00AE3157">
        <w:rPr>
          <w:rFonts w:ascii="David" w:hAnsi="David" w:cs="David" w:hint="cs"/>
          <w:b/>
          <w:bCs/>
          <w:sz w:val="24"/>
          <w:szCs w:val="24"/>
          <w:rtl/>
        </w:rPr>
        <w:t>לא מתקבלת</w:t>
      </w:r>
      <w:r w:rsidR="00AE3157" w:rsidRPr="00AE3157">
        <w:rPr>
          <w:rFonts w:ascii="David" w:hAnsi="David" w:cs="David" w:hint="cs"/>
          <w:sz w:val="24"/>
          <w:szCs w:val="24"/>
          <w:rtl/>
        </w:rPr>
        <w:t xml:space="preserve">. היא לא מקבלת את הטענה של ריבלין. </w:t>
      </w:r>
      <w:r w:rsidR="00AE3157" w:rsidRPr="00AE3157">
        <w:rPr>
          <w:rFonts w:ascii="David" w:hAnsi="David" w:cs="David" w:hint="cs"/>
          <w:b/>
          <w:bCs/>
          <w:sz w:val="24"/>
          <w:szCs w:val="24"/>
          <w:rtl/>
        </w:rPr>
        <w:t>יש רוב לטענה שלה</w:t>
      </w:r>
      <w:r w:rsidR="00AE3157" w:rsidRPr="00AE3157">
        <w:rPr>
          <w:rFonts w:ascii="David" w:hAnsi="David" w:cs="David" w:hint="cs"/>
          <w:sz w:val="24"/>
          <w:szCs w:val="24"/>
          <w:rtl/>
        </w:rPr>
        <w:t xml:space="preserve">. </w:t>
      </w:r>
      <w:r w:rsidR="00AE3157" w:rsidRPr="00AE3157">
        <w:rPr>
          <w:rFonts w:ascii="David" w:hAnsi="David" w:cs="David" w:hint="cs"/>
          <w:b/>
          <w:bCs/>
          <w:sz w:val="24"/>
          <w:szCs w:val="24"/>
          <w:rtl/>
        </w:rPr>
        <w:t xml:space="preserve">זה לא הגיוני להקל עם הצד המתרשל, </w:t>
      </w:r>
      <w:proofErr w:type="spellStart"/>
      <w:r w:rsidR="00AE3157" w:rsidRPr="00AE3157">
        <w:rPr>
          <w:rFonts w:ascii="David" w:hAnsi="David" w:cs="David" w:hint="cs"/>
          <w:b/>
          <w:bCs/>
          <w:sz w:val="24"/>
          <w:szCs w:val="24"/>
          <w:rtl/>
        </w:rPr>
        <w:t>המעוול</w:t>
      </w:r>
      <w:proofErr w:type="spellEnd"/>
      <w:r w:rsidR="00AE3157" w:rsidRPr="00AE3157">
        <w:rPr>
          <w:rFonts w:ascii="David" w:hAnsi="David" w:cs="David" w:hint="cs"/>
          <w:b/>
          <w:bCs/>
          <w:sz w:val="24"/>
          <w:szCs w:val="24"/>
          <w:rtl/>
        </w:rPr>
        <w:t>, לעומת הצד התם</w:t>
      </w:r>
      <w:r w:rsidR="00AE3157" w:rsidRPr="00AE3157">
        <w:rPr>
          <w:rFonts w:ascii="David" w:hAnsi="David" w:cs="David" w:hint="cs"/>
          <w:sz w:val="24"/>
          <w:szCs w:val="24"/>
          <w:rtl/>
        </w:rPr>
        <w:t xml:space="preserve">. </w:t>
      </w:r>
      <w:r w:rsidR="00AE3157" w:rsidRPr="00AE3157">
        <w:rPr>
          <w:rFonts w:ascii="David" w:hAnsi="David" w:cs="David" w:hint="cs"/>
          <w:b/>
          <w:bCs/>
          <w:sz w:val="24"/>
          <w:szCs w:val="24"/>
          <w:rtl/>
        </w:rPr>
        <w:t>גם מיטל מסכימה איתה</w:t>
      </w:r>
      <w:r w:rsidR="00AE3157" w:rsidRPr="00AE3157">
        <w:rPr>
          <w:rFonts w:ascii="David" w:hAnsi="David" w:cs="David" w:hint="cs"/>
          <w:sz w:val="24"/>
          <w:szCs w:val="24"/>
          <w:rtl/>
        </w:rPr>
        <w:t>. לא נוכל להטיל אחריות יחסית על מזיקים לטובתם</w:t>
      </w:r>
      <w:r w:rsidR="00F97C67">
        <w:rPr>
          <w:rFonts w:ascii="David" w:hAnsi="David" w:cs="David" w:hint="cs"/>
          <w:sz w:val="24"/>
          <w:szCs w:val="24"/>
          <w:rtl/>
        </w:rPr>
        <w:t>.</w:t>
      </w:r>
      <w:r w:rsidR="00556468">
        <w:rPr>
          <w:rFonts w:ascii="David" w:hAnsi="David" w:cs="David" w:hint="cs"/>
          <w:sz w:val="24"/>
          <w:szCs w:val="24"/>
          <w:rtl/>
        </w:rPr>
        <w:t xml:space="preserve"> </w:t>
      </w:r>
      <w:r w:rsidR="007361E0">
        <w:rPr>
          <w:rFonts w:ascii="David" w:hAnsi="David" w:cs="David" w:hint="cs"/>
          <w:sz w:val="24"/>
          <w:szCs w:val="24"/>
          <w:rtl/>
        </w:rPr>
        <w:t xml:space="preserve">(נשאר </w:t>
      </w:r>
      <w:proofErr w:type="spellStart"/>
      <w:r w:rsidR="007361E0">
        <w:rPr>
          <w:rFonts w:ascii="David" w:hAnsi="David" w:cs="David" w:hint="cs"/>
          <w:sz w:val="24"/>
          <w:szCs w:val="24"/>
          <w:rtl/>
        </w:rPr>
        <w:t>בצ"ע</w:t>
      </w:r>
      <w:proofErr w:type="spellEnd"/>
      <w:r w:rsidR="007361E0">
        <w:rPr>
          <w:rFonts w:ascii="David" w:hAnsi="David" w:cs="David" w:hint="cs"/>
          <w:sz w:val="24"/>
          <w:szCs w:val="24"/>
          <w:rtl/>
        </w:rPr>
        <w:t>)</w:t>
      </w:r>
    </w:p>
    <w:p w14:paraId="244FD95C" w14:textId="77777777" w:rsidR="00EE24FF" w:rsidRPr="00EE24FF" w:rsidRDefault="00EE24FF" w:rsidP="00E642E6">
      <w:pPr>
        <w:shd w:val="clear" w:color="auto" w:fill="FFD966" w:themeFill="accent4" w:themeFillTint="99"/>
        <w:tabs>
          <w:tab w:val="left" w:pos="1503"/>
        </w:tabs>
        <w:rPr>
          <w:rFonts w:ascii="David" w:hAnsi="David" w:cs="David"/>
          <w:b/>
          <w:bCs/>
          <w:sz w:val="24"/>
          <w:szCs w:val="24"/>
          <w:u w:val="single"/>
        </w:rPr>
      </w:pPr>
      <w:r w:rsidRPr="00EE24FF">
        <w:rPr>
          <w:rFonts w:ascii="David" w:hAnsi="David" w:cs="David" w:hint="cs"/>
          <w:b/>
          <w:bCs/>
          <w:sz w:val="24"/>
          <w:szCs w:val="24"/>
          <w:u w:val="single"/>
          <w:rtl/>
        </w:rPr>
        <w:t>איזו הלכה, בכל זאת, ניתן לחלץ מפסק הדין?</w:t>
      </w:r>
    </w:p>
    <w:p w14:paraId="26525D97" w14:textId="77777777" w:rsidR="00EE24FF" w:rsidRPr="00EE24FF" w:rsidRDefault="00EE24FF" w:rsidP="005741D1">
      <w:pPr>
        <w:numPr>
          <w:ilvl w:val="0"/>
          <w:numId w:val="67"/>
        </w:numPr>
        <w:shd w:val="clear" w:color="auto" w:fill="FFD966" w:themeFill="accent4" w:themeFillTint="99"/>
        <w:tabs>
          <w:tab w:val="left" w:pos="1503"/>
        </w:tabs>
        <w:rPr>
          <w:rFonts w:ascii="David" w:hAnsi="David" w:cs="David"/>
          <w:sz w:val="24"/>
          <w:szCs w:val="24"/>
        </w:rPr>
      </w:pPr>
      <w:r w:rsidRPr="00EE24FF">
        <w:rPr>
          <w:rFonts w:ascii="David" w:hAnsi="David" w:cs="David" w:hint="cs"/>
          <w:b/>
          <w:bCs/>
          <w:sz w:val="24"/>
          <w:szCs w:val="24"/>
          <w:rtl/>
        </w:rPr>
        <w:t>נכון להיום, לא ניתן לתת פיצוי במקרה של סיבתיות עמומה במצבים של ניזוק ומזיק יחידים</w:t>
      </w:r>
      <w:r w:rsidRPr="00EE24FF">
        <w:rPr>
          <w:rFonts w:ascii="David" w:hAnsi="David" w:cs="David" w:hint="cs"/>
          <w:sz w:val="24"/>
          <w:szCs w:val="24"/>
          <w:rtl/>
        </w:rPr>
        <w:t>. (גם כאשר העמימות הסיבתית מובנית).</w:t>
      </w:r>
    </w:p>
    <w:p w14:paraId="40DD220D" w14:textId="339C14A6" w:rsidR="00EE24FF" w:rsidRPr="00EE24FF" w:rsidRDefault="00EE24FF" w:rsidP="005741D1">
      <w:pPr>
        <w:numPr>
          <w:ilvl w:val="0"/>
          <w:numId w:val="67"/>
        </w:numPr>
        <w:shd w:val="clear" w:color="auto" w:fill="FFD966" w:themeFill="accent4" w:themeFillTint="99"/>
        <w:tabs>
          <w:tab w:val="left" w:pos="1503"/>
        </w:tabs>
        <w:rPr>
          <w:rFonts w:ascii="David" w:hAnsi="David" w:cs="David"/>
          <w:sz w:val="24"/>
          <w:szCs w:val="24"/>
        </w:rPr>
      </w:pPr>
      <w:r w:rsidRPr="00EE24FF">
        <w:rPr>
          <w:rFonts w:ascii="David" w:hAnsi="David" w:cs="David" w:hint="cs"/>
          <w:b/>
          <w:bCs/>
          <w:sz w:val="24"/>
          <w:szCs w:val="24"/>
          <w:rtl/>
        </w:rPr>
        <w:t>ככל הנראה, יינתן פיצוי הסתברותי במצבים של הטיה שיטתית</w:t>
      </w:r>
      <w:r w:rsidRPr="00EE24FF">
        <w:rPr>
          <w:rFonts w:ascii="David" w:hAnsi="David" w:cs="David" w:hint="cs"/>
          <w:sz w:val="24"/>
          <w:szCs w:val="24"/>
          <w:rtl/>
        </w:rPr>
        <w:t xml:space="preserve"> (ארבעת התנאים של ריבלין): 1)מזיק, 2)קבוצת ניזוקים, 3)סיכון חוזר ומשותף לכל הניזוקים, 4)הטיה עקבית בהחלת כלל עודף ההסתברויות. </w:t>
      </w:r>
    </w:p>
    <w:p w14:paraId="7E702F66" w14:textId="0EE42F06" w:rsidR="00EE24FF" w:rsidRPr="00EE24FF" w:rsidRDefault="00EE24FF" w:rsidP="005741D1">
      <w:pPr>
        <w:numPr>
          <w:ilvl w:val="0"/>
          <w:numId w:val="67"/>
        </w:numPr>
        <w:shd w:val="clear" w:color="auto" w:fill="FFD966" w:themeFill="accent4" w:themeFillTint="99"/>
        <w:tabs>
          <w:tab w:val="left" w:pos="1503"/>
        </w:tabs>
        <w:rPr>
          <w:rFonts w:ascii="David" w:hAnsi="David" w:cs="David"/>
          <w:sz w:val="24"/>
          <w:szCs w:val="24"/>
        </w:rPr>
      </w:pPr>
      <w:r w:rsidRPr="00EE24FF">
        <w:rPr>
          <w:rFonts w:ascii="David" w:hAnsi="David" w:cs="David" w:hint="cs"/>
          <w:b/>
          <w:bCs/>
          <w:sz w:val="24"/>
          <w:szCs w:val="24"/>
          <w:rtl/>
        </w:rPr>
        <w:t>"כלל אי הסימטריה"-</w:t>
      </w:r>
      <w:r w:rsidRPr="00EE24FF">
        <w:rPr>
          <w:rFonts w:ascii="David" w:hAnsi="David" w:cs="David" w:hint="cs"/>
          <w:sz w:val="24"/>
          <w:szCs w:val="24"/>
          <w:rtl/>
        </w:rPr>
        <w:t xml:space="preserve"> בכל מקרה, אם יינתן פיצוי יחסי, הוא יתאפשר "לטובת הניזוק", כלומר כאשר הוא מאפשר פיצוי על הוכחת קשר סיבתי הנמוכה מ-50%; לא יינתן פיצוי יחסי אם הוכח קשר סיבתי במידה הגבוהה מ-50% וקטנה מ-100% (</w:t>
      </w:r>
      <w:r w:rsidRPr="00EE24FF">
        <w:rPr>
          <w:rFonts w:ascii="David" w:hAnsi="David" w:cs="David" w:hint="cs"/>
          <w:sz w:val="24"/>
          <w:szCs w:val="24"/>
          <w:u w:val="single"/>
          <w:rtl/>
        </w:rPr>
        <w:t>פס"ד הילל יפה</w:t>
      </w:r>
      <w:r w:rsidRPr="00EE24FF">
        <w:rPr>
          <w:rFonts w:ascii="David" w:hAnsi="David" w:cs="David" w:hint="cs"/>
          <w:sz w:val="24"/>
          <w:szCs w:val="24"/>
          <w:rtl/>
        </w:rPr>
        <w:t xml:space="preserve"> לעניין אובדן סיכויי החלמה).</w:t>
      </w:r>
    </w:p>
    <w:p w14:paraId="30D764BA" w14:textId="4427E544" w:rsidR="00EE24FF" w:rsidRPr="00EE24FF" w:rsidRDefault="00EE24FF" w:rsidP="005741D1">
      <w:pPr>
        <w:numPr>
          <w:ilvl w:val="0"/>
          <w:numId w:val="67"/>
        </w:numPr>
        <w:shd w:val="clear" w:color="auto" w:fill="FFD966" w:themeFill="accent4" w:themeFillTint="99"/>
        <w:tabs>
          <w:tab w:val="left" w:pos="1503"/>
        </w:tabs>
        <w:rPr>
          <w:rFonts w:ascii="David" w:hAnsi="David" w:cs="David"/>
          <w:sz w:val="24"/>
          <w:szCs w:val="24"/>
        </w:rPr>
      </w:pPr>
      <w:r w:rsidRPr="00EE24FF">
        <w:rPr>
          <w:rFonts w:ascii="David" w:hAnsi="David" w:cs="David" w:hint="cs"/>
          <w:b/>
          <w:bCs/>
          <w:sz w:val="24"/>
          <w:szCs w:val="24"/>
          <w:rtl/>
        </w:rPr>
        <w:t>חשוב</w:t>
      </w:r>
      <w:r w:rsidRPr="00EE24FF">
        <w:rPr>
          <w:rFonts w:ascii="David" w:hAnsi="David" w:cs="David" w:hint="cs"/>
          <w:sz w:val="24"/>
          <w:szCs w:val="24"/>
          <w:rtl/>
        </w:rPr>
        <w:t xml:space="preserve">- להזכירכם, לא להתבלבל! כאשר הניזוק מתקשה להוכיח קשר סיבתי </w:t>
      </w:r>
      <w:r w:rsidRPr="00EE24FF">
        <w:rPr>
          <w:rFonts w:ascii="David" w:hAnsi="David" w:cs="David" w:hint="cs"/>
          <w:sz w:val="24"/>
          <w:szCs w:val="24"/>
          <w:u w:val="single"/>
          <w:rtl/>
        </w:rPr>
        <w:t>בשל אשמו של המזיק</w:t>
      </w:r>
      <w:r w:rsidRPr="00EE24FF">
        <w:rPr>
          <w:rFonts w:ascii="David" w:hAnsi="David" w:cs="David" w:hint="cs"/>
          <w:sz w:val="24"/>
          <w:szCs w:val="24"/>
          <w:rtl/>
        </w:rPr>
        <w:t xml:space="preserve">, יש פתרון </w:t>
      </w:r>
      <w:r w:rsidRPr="00EE24FF">
        <w:rPr>
          <w:rFonts w:ascii="David" w:hAnsi="David" w:cs="David"/>
          <w:sz w:val="24"/>
          <w:szCs w:val="24"/>
        </w:rPr>
        <w:sym w:font="Wingdings" w:char="F0DF"/>
      </w:r>
      <w:r w:rsidRPr="00EE24FF">
        <w:rPr>
          <w:rFonts w:ascii="David" w:hAnsi="David" w:cs="David" w:hint="cs"/>
          <w:sz w:val="24"/>
          <w:szCs w:val="24"/>
          <w:rtl/>
        </w:rPr>
        <w:t xml:space="preserve"> דוקטרינת הנזק הראייתי!</w:t>
      </w:r>
      <w:r w:rsidR="002B5C72">
        <w:rPr>
          <w:rFonts w:ascii="David" w:hAnsi="David" w:cs="David" w:hint="cs"/>
          <w:sz w:val="24"/>
          <w:szCs w:val="24"/>
          <w:rtl/>
        </w:rPr>
        <w:t xml:space="preserve"> אבל צריך להבדיל בין הסתדרה של המזיק לבין עמימות מהעולם.</w:t>
      </w:r>
    </w:p>
    <w:p w14:paraId="5D77A54D" w14:textId="37BF8B6C" w:rsidR="00E467D9" w:rsidRDefault="008D039A" w:rsidP="00BB7DEB">
      <w:pPr>
        <w:tabs>
          <w:tab w:val="left" w:pos="1793"/>
          <w:tab w:val="left" w:pos="2134"/>
        </w:tabs>
        <w:rPr>
          <w:rFonts w:ascii="David" w:hAnsi="David" w:cs="David"/>
          <w:sz w:val="24"/>
          <w:szCs w:val="24"/>
          <w:rtl/>
        </w:rPr>
      </w:pPr>
      <w:r>
        <w:rPr>
          <w:rFonts w:ascii="David" w:hAnsi="David" w:cs="David"/>
          <w:sz w:val="24"/>
          <w:szCs w:val="24"/>
          <w:rtl/>
        </w:rPr>
        <w:tab/>
      </w:r>
    </w:p>
    <w:p w14:paraId="1D566CF8" w14:textId="2171BDD6" w:rsidR="004D2DCC" w:rsidRPr="00A8132F" w:rsidRDefault="004D2DCC" w:rsidP="00A02A2D">
      <w:pPr>
        <w:shd w:val="clear" w:color="auto" w:fill="FBE4D5" w:themeFill="accent2" w:themeFillTint="33"/>
        <w:tabs>
          <w:tab w:val="left" w:pos="944"/>
        </w:tabs>
        <w:jc w:val="center"/>
        <w:rPr>
          <w:rFonts w:ascii="David" w:hAnsi="David" w:cs="David"/>
          <w:sz w:val="24"/>
          <w:szCs w:val="24"/>
          <w:u w:val="single"/>
          <w:rtl/>
        </w:rPr>
      </w:pPr>
      <w:r w:rsidRPr="00A8132F">
        <w:rPr>
          <w:rFonts w:ascii="David" w:hAnsi="David" w:cs="David" w:hint="cs"/>
          <w:sz w:val="24"/>
          <w:szCs w:val="24"/>
          <w:u w:val="single"/>
          <w:rtl/>
        </w:rPr>
        <w:t xml:space="preserve">סיבתיות </w:t>
      </w:r>
      <w:r w:rsidR="00A02A2D" w:rsidRPr="00A8132F">
        <w:rPr>
          <w:rFonts w:ascii="David" w:hAnsi="David" w:cs="David" w:hint="cs"/>
          <w:sz w:val="24"/>
          <w:szCs w:val="24"/>
          <w:u w:val="single"/>
          <w:rtl/>
        </w:rPr>
        <w:t>משפטית</w:t>
      </w:r>
      <w:r w:rsidR="00A8132F" w:rsidRPr="00A8132F">
        <w:rPr>
          <w:rFonts w:ascii="David" w:hAnsi="David" w:cs="David" w:hint="cs"/>
          <w:sz w:val="24"/>
          <w:szCs w:val="24"/>
          <w:u w:val="single"/>
          <w:rtl/>
        </w:rPr>
        <w:t xml:space="preserve"> -צריך</w:t>
      </w:r>
    </w:p>
    <w:p w14:paraId="5E139BBC" w14:textId="1437A9AF" w:rsidR="00557065" w:rsidRDefault="00557065" w:rsidP="00557065">
      <w:pPr>
        <w:jc w:val="both"/>
        <w:rPr>
          <w:rFonts w:ascii="David" w:hAnsi="David" w:cs="David"/>
          <w:sz w:val="24"/>
          <w:szCs w:val="24"/>
          <w:rtl/>
        </w:rPr>
      </w:pPr>
      <w:r w:rsidRPr="00557065">
        <w:rPr>
          <w:rFonts w:ascii="David" w:hAnsi="David" w:cs="David" w:hint="cs"/>
          <w:sz w:val="24"/>
          <w:szCs w:val="24"/>
          <w:rtl/>
        </w:rPr>
        <w:t xml:space="preserve">מבחני הסיבתיות המשפטית נועדו להגדיר את גבולות הגזרה של האחריות שנטיל על הנתבע על הנזק שגרם לו. </w:t>
      </w:r>
    </w:p>
    <w:p w14:paraId="36755858" w14:textId="1C1C350E" w:rsidR="00557065" w:rsidRPr="00557065" w:rsidRDefault="00A62454" w:rsidP="00200BAD">
      <w:pPr>
        <w:shd w:val="clear" w:color="auto" w:fill="FFD966" w:themeFill="accent4" w:themeFillTint="99"/>
        <w:jc w:val="both"/>
        <w:rPr>
          <w:rFonts w:ascii="David" w:hAnsi="David" w:cs="David"/>
          <w:sz w:val="24"/>
          <w:szCs w:val="24"/>
          <w:rtl/>
        </w:rPr>
      </w:pPr>
      <w:r w:rsidRPr="00A62454">
        <w:rPr>
          <w:rFonts w:ascii="David" w:hAnsi="David" w:cs="David" w:hint="cs"/>
          <w:b/>
          <w:bCs/>
          <w:sz w:val="24"/>
          <w:szCs w:val="24"/>
          <w:u w:val="single"/>
          <w:rtl/>
        </w:rPr>
        <w:t xml:space="preserve">פס"ד </w:t>
      </w:r>
      <w:r w:rsidRPr="00A62454">
        <w:rPr>
          <w:rFonts w:ascii="David" w:hAnsi="David" w:cs="David"/>
          <w:b/>
          <w:bCs/>
          <w:sz w:val="24"/>
          <w:szCs w:val="24"/>
          <w:u w:val="single"/>
        </w:rPr>
        <w:t>Berry</w:t>
      </w:r>
      <w:r w:rsidRPr="00A62454">
        <w:rPr>
          <w:rFonts w:ascii="David" w:hAnsi="David" w:cs="David" w:hint="cs"/>
          <w:b/>
          <w:bCs/>
          <w:sz w:val="24"/>
          <w:szCs w:val="24"/>
          <w:u w:val="single"/>
          <w:rtl/>
        </w:rPr>
        <w:t>.</w:t>
      </w:r>
      <w:r w:rsidRPr="00A62454">
        <w:rPr>
          <w:rFonts w:ascii="David" w:hAnsi="David" w:cs="David" w:hint="cs"/>
          <w:sz w:val="24"/>
          <w:szCs w:val="24"/>
          <w:rtl/>
        </w:rPr>
        <w:t xml:space="preserve"> </w:t>
      </w:r>
      <w:r>
        <w:rPr>
          <w:rFonts w:ascii="David" w:hAnsi="David" w:cs="David" w:hint="cs"/>
          <w:sz w:val="24"/>
          <w:szCs w:val="24"/>
          <w:rtl/>
        </w:rPr>
        <w:t>אדם התרשל בנהיגה מופרזת ונפל עליו עץ</w:t>
      </w:r>
      <w:r w:rsidRPr="00A62454">
        <w:rPr>
          <w:rFonts w:ascii="David" w:hAnsi="David" w:cs="David" w:hint="cs"/>
          <w:sz w:val="24"/>
          <w:szCs w:val="24"/>
          <w:rtl/>
        </w:rPr>
        <w:t xml:space="preserve">. אבל אין באמת קשר כי העץ היה נופל בכל מקרה ללא קשר אמיתי למהירותו של הנהג. </w:t>
      </w:r>
      <w:r w:rsidRPr="00A62454">
        <w:rPr>
          <w:rFonts w:ascii="David" w:hAnsi="David" w:cs="David" w:hint="cs"/>
          <w:b/>
          <w:bCs/>
          <w:sz w:val="24"/>
          <w:szCs w:val="24"/>
          <w:rtl/>
        </w:rPr>
        <w:t>בבחינת הקש"ס</w:t>
      </w:r>
      <w:r w:rsidRPr="00A62454">
        <w:rPr>
          <w:rFonts w:ascii="David" w:hAnsi="David" w:cs="David" w:hint="cs"/>
          <w:sz w:val="24"/>
          <w:szCs w:val="24"/>
          <w:rtl/>
        </w:rPr>
        <w:t xml:space="preserve"> </w:t>
      </w:r>
      <w:r w:rsidRPr="00A62454">
        <w:rPr>
          <w:rFonts w:ascii="David" w:hAnsi="David" w:cs="David" w:hint="cs"/>
          <w:b/>
          <w:bCs/>
          <w:sz w:val="24"/>
          <w:szCs w:val="24"/>
          <w:rtl/>
        </w:rPr>
        <w:t>לא נמצאים בעולם פיזיקה טהור</w:t>
      </w:r>
      <w:r w:rsidRPr="00A62454">
        <w:rPr>
          <w:rFonts w:ascii="David" w:hAnsi="David" w:cs="David" w:hint="cs"/>
          <w:sz w:val="24"/>
          <w:szCs w:val="24"/>
          <w:rtl/>
        </w:rPr>
        <w:t xml:space="preserve">, אלא </w:t>
      </w:r>
      <w:r w:rsidRPr="00A62454">
        <w:rPr>
          <w:rFonts w:ascii="David" w:hAnsi="David" w:cs="David" w:hint="cs"/>
          <w:b/>
          <w:bCs/>
          <w:sz w:val="24"/>
          <w:szCs w:val="24"/>
          <w:rtl/>
        </w:rPr>
        <w:t xml:space="preserve">השאלה המשפטית נבחנת בעולם משפטי. רוצים לקיים מטרות נורמטיביות- לאפשר הרתעה אופטימלית, רוצים לאפשר צדק מתקן, צדק חלוקתי. </w:t>
      </w:r>
      <w:r w:rsidRPr="00A62454">
        <w:rPr>
          <w:rFonts w:ascii="David" w:hAnsi="David" w:cs="David" w:hint="cs"/>
          <w:sz w:val="24"/>
          <w:szCs w:val="24"/>
          <w:rtl/>
        </w:rPr>
        <w:t xml:space="preserve">זו לא זירה עובדתית טהורה, אלא זירה משפטית. </w:t>
      </w:r>
    </w:p>
    <w:p w14:paraId="25113BB3" w14:textId="28F1D627" w:rsidR="000668A2" w:rsidRPr="000668A2" w:rsidRDefault="000668A2" w:rsidP="000668A2">
      <w:pPr>
        <w:rPr>
          <w:rFonts w:ascii="David" w:hAnsi="David" w:cs="David"/>
          <w:b/>
          <w:bCs/>
          <w:sz w:val="24"/>
          <w:szCs w:val="24"/>
          <w:u w:val="single"/>
          <w:rtl/>
        </w:rPr>
      </w:pPr>
      <w:r w:rsidRPr="000668A2">
        <w:rPr>
          <w:rFonts w:ascii="David" w:hAnsi="David" w:cs="David" w:hint="cs"/>
          <w:b/>
          <w:bCs/>
          <w:sz w:val="24"/>
          <w:szCs w:val="24"/>
          <w:u w:val="single"/>
          <w:rtl/>
        </w:rPr>
        <w:t>3 מבחנים</w:t>
      </w:r>
      <w:r w:rsidRPr="000668A2">
        <w:rPr>
          <w:rFonts w:ascii="David" w:hAnsi="David" w:cs="David" w:hint="cs"/>
          <w:b/>
          <w:bCs/>
          <w:sz w:val="24"/>
          <w:szCs w:val="24"/>
          <w:rtl/>
        </w:rPr>
        <w:t>:</w:t>
      </w:r>
    </w:p>
    <w:p w14:paraId="511DC63C" w14:textId="77777777" w:rsidR="000A596A" w:rsidRDefault="000668A2" w:rsidP="005741D1">
      <w:pPr>
        <w:numPr>
          <w:ilvl w:val="0"/>
          <w:numId w:val="70"/>
        </w:numPr>
        <w:rPr>
          <w:rFonts w:ascii="David" w:hAnsi="David" w:cs="David"/>
          <w:sz w:val="24"/>
          <w:szCs w:val="24"/>
          <w:highlight w:val="yellow"/>
        </w:rPr>
      </w:pPr>
      <w:r w:rsidRPr="000668A2">
        <w:rPr>
          <w:rFonts w:ascii="David" w:hAnsi="David" w:cs="David" w:hint="cs"/>
          <w:sz w:val="24"/>
          <w:szCs w:val="24"/>
          <w:highlight w:val="yellow"/>
          <w:rtl/>
        </w:rPr>
        <w:t xml:space="preserve">מבחן השכל הישר, </w:t>
      </w:r>
      <w:r w:rsidRPr="000668A2">
        <w:rPr>
          <w:rFonts w:ascii="David" w:hAnsi="David" w:cs="David"/>
          <w:sz w:val="24"/>
          <w:szCs w:val="24"/>
          <w:highlight w:val="yellow"/>
        </w:rPr>
        <w:t>common sense</w:t>
      </w:r>
      <w:r w:rsidRPr="000668A2">
        <w:rPr>
          <w:rFonts w:ascii="David" w:hAnsi="David" w:cs="David" w:hint="cs"/>
          <w:sz w:val="24"/>
          <w:szCs w:val="24"/>
          <w:highlight w:val="yellow"/>
          <w:rtl/>
        </w:rPr>
        <w:t xml:space="preserve"> (או הנטייה הסיבתית)</w:t>
      </w:r>
    </w:p>
    <w:p w14:paraId="212C1B92" w14:textId="7E4AD5E4" w:rsidR="000668A2" w:rsidRPr="000668A2" w:rsidRDefault="000668A2" w:rsidP="000A596A">
      <w:pPr>
        <w:ind w:left="720"/>
        <w:rPr>
          <w:rFonts w:ascii="David" w:hAnsi="David" w:cs="David"/>
          <w:sz w:val="24"/>
          <w:szCs w:val="24"/>
          <w:highlight w:val="yellow"/>
          <w:rtl/>
        </w:rPr>
      </w:pPr>
      <w:r w:rsidRPr="000668A2">
        <w:rPr>
          <w:rFonts w:ascii="David" w:hAnsi="David" w:cs="David" w:hint="cs"/>
          <w:sz w:val="24"/>
          <w:szCs w:val="24"/>
          <w:rtl/>
        </w:rPr>
        <w:t>ניסיון החיים מלמד ש...</w:t>
      </w:r>
    </w:p>
    <w:p w14:paraId="342A65D7" w14:textId="397C90C1" w:rsidR="000668A2" w:rsidRDefault="000668A2" w:rsidP="005741D1">
      <w:pPr>
        <w:numPr>
          <w:ilvl w:val="0"/>
          <w:numId w:val="70"/>
        </w:numPr>
        <w:rPr>
          <w:rFonts w:ascii="David" w:hAnsi="David" w:cs="David"/>
          <w:sz w:val="24"/>
          <w:szCs w:val="24"/>
          <w:highlight w:val="yellow"/>
        </w:rPr>
      </w:pPr>
      <w:r w:rsidRPr="000668A2">
        <w:rPr>
          <w:rFonts w:ascii="David" w:hAnsi="David" w:cs="David" w:hint="cs"/>
          <w:sz w:val="24"/>
          <w:szCs w:val="24"/>
          <w:highlight w:val="yellow"/>
          <w:rtl/>
        </w:rPr>
        <w:t>מבחן הסיכון (דיברנו עליו במיוחד בעניין הפרת חובה חקוקה).</w:t>
      </w:r>
    </w:p>
    <w:p w14:paraId="7ACA03AB" w14:textId="2B0BD1D6" w:rsidR="00D54A98" w:rsidRPr="000668A2" w:rsidRDefault="00D437D2" w:rsidP="00D54A98">
      <w:pPr>
        <w:ind w:left="720"/>
        <w:rPr>
          <w:rFonts w:ascii="David" w:hAnsi="David" w:cs="David"/>
          <w:sz w:val="24"/>
          <w:szCs w:val="24"/>
          <w:highlight w:val="yellow"/>
          <w:rtl/>
        </w:rPr>
      </w:pPr>
      <w:r w:rsidRPr="00D437D2">
        <w:rPr>
          <w:rFonts w:ascii="David" w:hAnsi="David" w:cs="David"/>
          <w:sz w:val="24"/>
          <w:szCs w:val="24"/>
          <w:rtl/>
        </w:rPr>
        <w:t>האם בעיגול הסיכונים הפוטנציאליים שהמחוקק ראה לנגד עיניו יש את הנזק הספציפי הזה שקרה.</w:t>
      </w:r>
    </w:p>
    <w:p w14:paraId="1106B63F" w14:textId="5E58D5FD" w:rsidR="00A02A2D" w:rsidRDefault="000668A2" w:rsidP="005741D1">
      <w:pPr>
        <w:pStyle w:val="a7"/>
        <w:numPr>
          <w:ilvl w:val="0"/>
          <w:numId w:val="70"/>
        </w:numPr>
        <w:rPr>
          <w:rFonts w:ascii="David" w:hAnsi="David" w:cs="David"/>
          <w:sz w:val="24"/>
          <w:szCs w:val="24"/>
          <w:highlight w:val="yellow"/>
        </w:rPr>
      </w:pPr>
      <w:r w:rsidRPr="00D437D2">
        <w:rPr>
          <w:rFonts w:ascii="David" w:hAnsi="David" w:cs="David" w:hint="cs"/>
          <w:sz w:val="24"/>
          <w:szCs w:val="24"/>
          <w:highlight w:val="yellow"/>
          <w:rtl/>
        </w:rPr>
        <w:t>מבחן הצפיות</w:t>
      </w:r>
      <w:r w:rsidR="00200BAD" w:rsidRPr="00D437D2">
        <w:rPr>
          <w:rFonts w:ascii="David" w:hAnsi="David" w:cs="David" w:hint="cs"/>
          <w:sz w:val="24"/>
          <w:szCs w:val="24"/>
          <w:highlight w:val="yellow"/>
          <w:rtl/>
        </w:rPr>
        <w:t>.</w:t>
      </w:r>
    </w:p>
    <w:p w14:paraId="11162F04" w14:textId="77777777" w:rsidR="00AB36EA" w:rsidRPr="00AB36EA" w:rsidRDefault="00AB36EA" w:rsidP="00AB36EA">
      <w:pPr>
        <w:pStyle w:val="a7"/>
        <w:rPr>
          <w:rFonts w:ascii="David" w:hAnsi="David" w:cs="David"/>
          <w:sz w:val="24"/>
          <w:szCs w:val="24"/>
          <w:highlight w:val="lightGray"/>
        </w:rPr>
      </w:pPr>
    </w:p>
    <w:p w14:paraId="0BAD21BD" w14:textId="76DC5255" w:rsidR="00AB36EA" w:rsidRDefault="00AB36EA" w:rsidP="005741D1">
      <w:pPr>
        <w:pStyle w:val="a7"/>
        <w:numPr>
          <w:ilvl w:val="0"/>
          <w:numId w:val="71"/>
        </w:numPr>
        <w:rPr>
          <w:rFonts w:ascii="David" w:hAnsi="David" w:cs="David"/>
          <w:sz w:val="24"/>
          <w:szCs w:val="24"/>
          <w:highlight w:val="lightGray"/>
        </w:rPr>
      </w:pPr>
      <w:r w:rsidRPr="000A596A">
        <w:rPr>
          <w:rFonts w:ascii="David" w:hAnsi="David" w:cs="David"/>
          <w:sz w:val="24"/>
          <w:szCs w:val="24"/>
          <w:highlight w:val="lightGray"/>
          <w:rtl/>
        </w:rPr>
        <w:t>בין חובת זהירות לסיבתיות משפטית.</w:t>
      </w:r>
      <w:r w:rsidR="00680103" w:rsidRPr="00680103">
        <w:rPr>
          <w:rtl/>
        </w:rPr>
        <w:t xml:space="preserve"> </w:t>
      </w:r>
      <w:r w:rsidR="00680103" w:rsidRPr="00680103">
        <w:rPr>
          <w:rFonts w:ascii="David" w:hAnsi="David" w:cs="David"/>
          <w:b/>
          <w:bCs/>
          <w:sz w:val="24"/>
          <w:szCs w:val="24"/>
          <w:rtl/>
        </w:rPr>
        <w:t>האם סוג הנזק היה צפוי.</w:t>
      </w:r>
    </w:p>
    <w:p w14:paraId="54A2AE7A" w14:textId="000C51DF" w:rsidR="00E77AEF" w:rsidRDefault="00E77AEF" w:rsidP="00E77AEF">
      <w:pPr>
        <w:pStyle w:val="a7"/>
        <w:ind w:left="1080"/>
        <w:rPr>
          <w:rFonts w:ascii="David" w:hAnsi="David" w:cs="David"/>
          <w:sz w:val="24"/>
          <w:szCs w:val="24"/>
          <w:highlight w:val="lightGray"/>
          <w:rtl/>
        </w:rPr>
      </w:pPr>
    </w:p>
    <w:p w14:paraId="73AD796D" w14:textId="3B1CBFA5" w:rsidR="00E77AEF" w:rsidRPr="00E93C6E" w:rsidRDefault="00F56DF0" w:rsidP="00E77AEF">
      <w:pPr>
        <w:pStyle w:val="a7"/>
        <w:ind w:left="1080"/>
        <w:rPr>
          <w:rFonts w:ascii="David" w:hAnsi="David" w:cs="David"/>
          <w:sz w:val="24"/>
          <w:szCs w:val="24"/>
          <w:highlight w:val="darkGray"/>
          <w:rtl/>
        </w:rPr>
      </w:pPr>
      <w:r w:rsidRPr="00E93C6E">
        <w:rPr>
          <w:rFonts w:ascii="David" w:hAnsi="David" w:cs="David" w:hint="cs"/>
          <w:sz w:val="24"/>
          <w:szCs w:val="24"/>
          <w:highlight w:val="darkGray"/>
          <w:rtl/>
        </w:rPr>
        <w:t>ס'</w:t>
      </w:r>
      <w:r w:rsidR="00E93C6E" w:rsidRPr="00E93C6E">
        <w:rPr>
          <w:rFonts w:ascii="David" w:hAnsi="David" w:cs="David" w:hint="cs"/>
          <w:sz w:val="24"/>
          <w:szCs w:val="24"/>
          <w:highlight w:val="darkGray"/>
          <w:rtl/>
        </w:rPr>
        <w:t>64 לפקנ"ז</w:t>
      </w:r>
    </w:p>
    <w:p w14:paraId="5A91F8F2" w14:textId="6C107F0E" w:rsidR="00AE0502" w:rsidRPr="00AE0502" w:rsidRDefault="00AE0502" w:rsidP="00AE0502">
      <w:pPr>
        <w:pStyle w:val="a7"/>
        <w:ind w:left="1080"/>
        <w:rPr>
          <w:rFonts w:ascii="David" w:hAnsi="David" w:cs="David"/>
          <w:sz w:val="24"/>
          <w:szCs w:val="24"/>
          <w:rtl/>
        </w:rPr>
      </w:pPr>
      <w:r w:rsidRPr="00AE0502">
        <w:rPr>
          <w:rFonts w:ascii="David" w:hAnsi="David" w:cs="David"/>
          <w:b/>
          <w:bCs/>
          <w:sz w:val="24"/>
          <w:szCs w:val="24"/>
          <w:rtl/>
        </w:rPr>
        <w:t>דיברנו על צפיות כשדיברנו על הפרת חובת זהירות בענייני רשלנות</w:t>
      </w:r>
      <w:r w:rsidRPr="00AE0502">
        <w:rPr>
          <w:rFonts w:ascii="David" w:hAnsi="David" w:cs="David"/>
          <w:sz w:val="24"/>
          <w:szCs w:val="24"/>
          <w:rtl/>
        </w:rPr>
        <w:t xml:space="preserve">- </w:t>
      </w:r>
      <w:r>
        <w:rPr>
          <w:rFonts w:ascii="David" w:hAnsi="David" w:cs="David" w:hint="cs"/>
          <w:sz w:val="24"/>
          <w:szCs w:val="24"/>
          <w:rtl/>
        </w:rPr>
        <w:t xml:space="preserve">מבחינה טכנית </w:t>
      </w:r>
      <w:r w:rsidRPr="00AE0502">
        <w:rPr>
          <w:rFonts w:ascii="David" w:hAnsi="David" w:cs="David"/>
          <w:sz w:val="24"/>
          <w:szCs w:val="24"/>
          <w:rtl/>
        </w:rPr>
        <w:t xml:space="preserve">[האם המזיק יכול היה לצפות], וגם מבחינה נורמטיבית [האם הניזוק צריך היה לצפות את זה]. </w:t>
      </w:r>
    </w:p>
    <w:p w14:paraId="7C0BB914" w14:textId="133A5F01" w:rsidR="00E77AEF" w:rsidRDefault="00AE0502" w:rsidP="00AE0502">
      <w:pPr>
        <w:pStyle w:val="a7"/>
        <w:ind w:left="1080"/>
        <w:rPr>
          <w:rFonts w:ascii="David" w:hAnsi="David" w:cs="David"/>
          <w:sz w:val="24"/>
          <w:szCs w:val="24"/>
          <w:rtl/>
        </w:rPr>
      </w:pPr>
      <w:r w:rsidRPr="00AE0502">
        <w:rPr>
          <w:rFonts w:ascii="David" w:hAnsi="David" w:cs="David"/>
          <w:sz w:val="24"/>
          <w:szCs w:val="24"/>
          <w:rtl/>
        </w:rPr>
        <w:t>נשאלת השאלה מה עושים כאשר נמצאים בשאלה של סיבתיות משפטית. האם צריך ליישם את מבחן הצפיות</w:t>
      </w:r>
      <w:r>
        <w:rPr>
          <w:rFonts w:ascii="David" w:hAnsi="David" w:cs="David" w:hint="cs"/>
          <w:sz w:val="24"/>
          <w:szCs w:val="24"/>
          <w:rtl/>
        </w:rPr>
        <w:t>?</w:t>
      </w:r>
    </w:p>
    <w:p w14:paraId="415B5233" w14:textId="25B701D1" w:rsidR="00AE0502" w:rsidRDefault="00AE0502" w:rsidP="00AE0502">
      <w:pPr>
        <w:pStyle w:val="a7"/>
        <w:ind w:left="1080"/>
        <w:rPr>
          <w:rFonts w:ascii="David" w:hAnsi="David" w:cs="David"/>
          <w:sz w:val="24"/>
          <w:szCs w:val="24"/>
          <w:highlight w:val="lightGray"/>
          <w:rtl/>
        </w:rPr>
      </w:pPr>
      <w:r>
        <w:rPr>
          <w:rFonts w:ascii="David" w:hAnsi="David" w:cs="David" w:hint="cs"/>
          <w:sz w:val="24"/>
          <w:szCs w:val="24"/>
          <w:rtl/>
        </w:rPr>
        <w:t>מחלוקת מלומדים</w:t>
      </w:r>
      <w:r w:rsidR="00BC1FAE">
        <w:rPr>
          <w:rFonts w:ascii="David" w:hAnsi="David" w:cs="David" w:hint="cs"/>
          <w:sz w:val="24"/>
          <w:szCs w:val="24"/>
          <w:rtl/>
        </w:rPr>
        <w:t>:</w:t>
      </w:r>
      <w:r>
        <w:rPr>
          <w:rFonts w:ascii="David" w:hAnsi="David" w:cs="David" w:hint="cs"/>
          <w:sz w:val="24"/>
          <w:szCs w:val="24"/>
          <w:rtl/>
        </w:rPr>
        <w:t xml:space="preserve"> </w:t>
      </w:r>
      <w:r w:rsidRPr="00BC1FAE">
        <w:rPr>
          <w:rFonts w:ascii="David" w:hAnsi="David" w:cs="David" w:hint="cs"/>
          <w:b/>
          <w:bCs/>
          <w:sz w:val="24"/>
          <w:szCs w:val="24"/>
          <w:rtl/>
        </w:rPr>
        <w:t>אריאל פורת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כפילות.</w:t>
      </w:r>
    </w:p>
    <w:p w14:paraId="4DF9BB8B" w14:textId="4D19BEF1" w:rsidR="008C3FD2" w:rsidRDefault="008C3FD2" w:rsidP="008C3FD2">
      <w:pPr>
        <w:pStyle w:val="a7"/>
        <w:ind w:left="1080"/>
        <w:rPr>
          <w:rFonts w:ascii="David" w:hAnsi="David" w:cs="David"/>
          <w:sz w:val="24"/>
          <w:szCs w:val="24"/>
          <w:rtl/>
        </w:rPr>
      </w:pPr>
      <w:r w:rsidRPr="008C3FD2">
        <w:rPr>
          <w:rFonts w:ascii="David" w:hAnsi="David" w:cs="David" w:hint="cs"/>
          <w:b/>
          <w:bCs/>
          <w:sz w:val="24"/>
          <w:szCs w:val="24"/>
          <w:u w:val="single"/>
          <w:rtl/>
        </w:rPr>
        <w:t xml:space="preserve">במשפט </w:t>
      </w:r>
      <w:proofErr w:type="spellStart"/>
      <w:r w:rsidRPr="008C3FD2">
        <w:rPr>
          <w:rFonts w:ascii="David" w:hAnsi="David" w:cs="David" w:hint="cs"/>
          <w:b/>
          <w:bCs/>
          <w:sz w:val="24"/>
          <w:szCs w:val="24"/>
          <w:u w:val="single"/>
          <w:rtl/>
        </w:rPr>
        <w:t>האנגלו</w:t>
      </w:r>
      <w:proofErr w:type="spellEnd"/>
      <w:r w:rsidRPr="008C3FD2">
        <w:rPr>
          <w:rFonts w:ascii="David" w:hAnsi="David" w:cs="David" w:hint="cs"/>
          <w:b/>
          <w:bCs/>
          <w:sz w:val="24"/>
          <w:szCs w:val="24"/>
          <w:u w:val="single"/>
          <w:rtl/>
        </w:rPr>
        <w:t xml:space="preserve"> אמריקאי</w:t>
      </w:r>
      <w:r w:rsidRPr="008C3FD2">
        <w:rPr>
          <w:rFonts w:ascii="David" w:hAnsi="David" w:cs="David" w:hint="cs"/>
          <w:sz w:val="24"/>
          <w:szCs w:val="24"/>
          <w:rtl/>
        </w:rPr>
        <w:t xml:space="preserve"> מקובל להבחין בין מבחן הצפיות שמיושם </w:t>
      </w:r>
      <w:r w:rsidRPr="008C3FD2">
        <w:rPr>
          <w:rFonts w:ascii="David" w:hAnsi="David" w:cs="David" w:hint="cs"/>
          <w:b/>
          <w:bCs/>
          <w:sz w:val="24"/>
          <w:szCs w:val="24"/>
          <w:rtl/>
        </w:rPr>
        <w:t>בחובת זהירות</w:t>
      </w:r>
      <w:r w:rsidRPr="008C3FD2">
        <w:rPr>
          <w:rFonts w:ascii="David" w:hAnsi="David" w:cs="David" w:hint="cs"/>
          <w:sz w:val="24"/>
          <w:szCs w:val="24"/>
          <w:rtl/>
        </w:rPr>
        <w:t xml:space="preserve">- שם מקובל לומר שבוחנים את הצפיות לגבי </w:t>
      </w:r>
      <w:r w:rsidRPr="008C3FD2">
        <w:rPr>
          <w:rFonts w:ascii="David" w:hAnsi="David" w:cs="David" w:hint="cs"/>
          <w:b/>
          <w:bCs/>
          <w:sz w:val="24"/>
          <w:szCs w:val="24"/>
          <w:rtl/>
        </w:rPr>
        <w:t>זהות הניזוק</w:t>
      </w:r>
      <w:r w:rsidRPr="008C3FD2">
        <w:rPr>
          <w:rFonts w:ascii="David" w:hAnsi="David" w:cs="David" w:hint="cs"/>
          <w:sz w:val="24"/>
          <w:szCs w:val="24"/>
          <w:rtl/>
        </w:rPr>
        <w:t xml:space="preserve">. </w:t>
      </w:r>
      <w:r w:rsidRPr="008C3FD2">
        <w:rPr>
          <w:rFonts w:ascii="David" w:hAnsi="David" w:cs="David" w:hint="cs"/>
          <w:sz w:val="24"/>
          <w:szCs w:val="24"/>
          <w:shd w:val="clear" w:color="auto" w:fill="FFD966" w:themeFill="accent4" w:themeFillTint="99"/>
          <w:rtl/>
        </w:rPr>
        <w:t xml:space="preserve">עניין </w:t>
      </w:r>
      <w:proofErr w:type="spellStart"/>
      <w:r w:rsidRPr="008C3FD2">
        <w:rPr>
          <w:rFonts w:ascii="David" w:hAnsi="David" w:cs="David" w:hint="cs"/>
          <w:sz w:val="24"/>
          <w:szCs w:val="24"/>
          <w:shd w:val="clear" w:color="auto" w:fill="FFD966" w:themeFill="accent4" w:themeFillTint="99"/>
          <w:rtl/>
        </w:rPr>
        <w:t>פריצקר</w:t>
      </w:r>
      <w:proofErr w:type="spellEnd"/>
      <w:r w:rsidRPr="008C3FD2">
        <w:rPr>
          <w:rFonts w:ascii="David" w:hAnsi="David" w:cs="David" w:hint="cs"/>
          <w:sz w:val="24"/>
          <w:szCs w:val="24"/>
          <w:shd w:val="clear" w:color="auto" w:fill="FFD966" w:themeFill="accent4" w:themeFillTint="99"/>
          <w:rtl/>
        </w:rPr>
        <w:t xml:space="preserve">, עניין </w:t>
      </w:r>
      <w:proofErr w:type="spellStart"/>
      <w:r w:rsidRPr="008C3FD2">
        <w:rPr>
          <w:rFonts w:ascii="David" w:hAnsi="David" w:cs="David" w:hint="cs"/>
          <w:sz w:val="24"/>
          <w:szCs w:val="24"/>
          <w:shd w:val="clear" w:color="auto" w:fill="FFD966" w:themeFill="accent4" w:themeFillTint="99"/>
          <w:rtl/>
        </w:rPr>
        <w:t>פלסגרף</w:t>
      </w:r>
      <w:proofErr w:type="spellEnd"/>
      <w:r w:rsidRPr="008C3FD2">
        <w:rPr>
          <w:rFonts w:ascii="David" w:hAnsi="David" w:cs="David" w:hint="cs"/>
          <w:sz w:val="24"/>
          <w:szCs w:val="24"/>
          <w:rtl/>
        </w:rPr>
        <w:t xml:space="preserve">, מה שמשנה לגבי חובת הזהירות- האם הניזוק היה צפוי. </w:t>
      </w:r>
      <w:r w:rsidRPr="008C3FD2">
        <w:rPr>
          <w:rFonts w:ascii="David" w:hAnsi="David" w:cs="David" w:hint="cs"/>
          <w:b/>
          <w:bCs/>
          <w:color w:val="BF8F00" w:themeColor="accent4" w:themeShade="BF"/>
          <w:sz w:val="24"/>
          <w:szCs w:val="24"/>
          <w:rtl/>
        </w:rPr>
        <w:t xml:space="preserve">האם היה צריך לצפות את </w:t>
      </w:r>
      <w:r w:rsidRPr="008C3FD2">
        <w:rPr>
          <w:rFonts w:ascii="David" w:hAnsi="David" w:cs="David" w:hint="cs"/>
          <w:b/>
          <w:bCs/>
          <w:color w:val="BF8F00" w:themeColor="accent4" w:themeShade="BF"/>
          <w:sz w:val="24"/>
          <w:szCs w:val="24"/>
          <w:u w:val="single"/>
          <w:rtl/>
        </w:rPr>
        <w:t>הניזוק</w:t>
      </w:r>
      <w:r w:rsidRPr="008C3FD2">
        <w:rPr>
          <w:rFonts w:ascii="David" w:hAnsi="David" w:cs="David" w:hint="cs"/>
          <w:b/>
          <w:bCs/>
          <w:color w:val="BF8F00" w:themeColor="accent4" w:themeShade="BF"/>
          <w:sz w:val="24"/>
          <w:szCs w:val="24"/>
          <w:rtl/>
        </w:rPr>
        <w:t xml:space="preserve"> המסוים. וכאשר מדברים על סיבתיות משפטית ניישם את מבחן הצפיות ע"י המבחן שהאם המזיק היה צריך לצפות את </w:t>
      </w:r>
      <w:r w:rsidRPr="008C3FD2">
        <w:rPr>
          <w:rFonts w:ascii="David" w:hAnsi="David" w:cs="David" w:hint="cs"/>
          <w:b/>
          <w:bCs/>
          <w:color w:val="BF8F00" w:themeColor="accent4" w:themeShade="BF"/>
          <w:sz w:val="24"/>
          <w:szCs w:val="24"/>
          <w:u w:val="single"/>
          <w:rtl/>
        </w:rPr>
        <w:t>סוג הנזק</w:t>
      </w:r>
      <w:r w:rsidRPr="008C3FD2">
        <w:rPr>
          <w:rFonts w:ascii="David" w:hAnsi="David" w:cs="David" w:hint="cs"/>
          <w:b/>
          <w:bCs/>
          <w:color w:val="BF8F00" w:themeColor="accent4" w:themeShade="BF"/>
          <w:sz w:val="24"/>
          <w:szCs w:val="24"/>
          <w:rtl/>
        </w:rPr>
        <w:t xml:space="preserve">. </w:t>
      </w:r>
    </w:p>
    <w:p w14:paraId="6FBF125E" w14:textId="297B395F" w:rsidR="00F87A5E" w:rsidRPr="008C3FD2" w:rsidRDefault="00F87A5E" w:rsidP="008C3FD2">
      <w:pPr>
        <w:pStyle w:val="a7"/>
        <w:ind w:left="1080"/>
        <w:rPr>
          <w:rFonts w:ascii="David" w:hAnsi="David" w:cs="David"/>
          <w:sz w:val="24"/>
          <w:szCs w:val="24"/>
          <w:rtl/>
        </w:rPr>
      </w:pPr>
      <w:r>
        <w:rPr>
          <w:rFonts w:ascii="David" w:hAnsi="David" w:cs="David" w:hint="cs"/>
          <w:b/>
          <w:bCs/>
          <w:sz w:val="24"/>
          <w:szCs w:val="24"/>
          <w:u w:val="single"/>
          <w:rtl/>
        </w:rPr>
        <w:t>2 אפשרויות -</w:t>
      </w:r>
      <w:r>
        <w:rPr>
          <w:rFonts w:ascii="David" w:hAnsi="David" w:cs="David" w:hint="cs"/>
          <w:sz w:val="24"/>
          <w:szCs w:val="24"/>
          <w:rtl/>
        </w:rPr>
        <w:t xml:space="preserve"> </w:t>
      </w:r>
    </w:p>
    <w:p w14:paraId="4F2DC2CF" w14:textId="3470E79B" w:rsidR="00F45483" w:rsidRPr="00F45483" w:rsidRDefault="00F45483" w:rsidP="00F45483">
      <w:pPr>
        <w:pStyle w:val="a7"/>
        <w:ind w:left="1080"/>
        <w:rPr>
          <w:rFonts w:ascii="David" w:hAnsi="David" w:cs="David"/>
          <w:sz w:val="24"/>
          <w:szCs w:val="24"/>
          <w:rtl/>
        </w:rPr>
      </w:pPr>
      <w:r w:rsidRPr="00F45483">
        <w:rPr>
          <w:rFonts w:ascii="David" w:hAnsi="David" w:cs="David"/>
          <w:sz w:val="24"/>
          <w:szCs w:val="24"/>
          <w:rtl/>
        </w:rPr>
        <w:t>1.</w:t>
      </w:r>
      <w:r w:rsidRPr="00F45483">
        <w:rPr>
          <w:rFonts w:ascii="David" w:hAnsi="David" w:cs="David"/>
          <w:sz w:val="24"/>
          <w:szCs w:val="24"/>
          <w:rtl/>
        </w:rPr>
        <w:tab/>
        <w:t xml:space="preserve">כאשר בוחנים את חובת הזהירות מתמקדים </w:t>
      </w:r>
      <w:proofErr w:type="spellStart"/>
      <w:r w:rsidRPr="00F45483">
        <w:rPr>
          <w:rFonts w:ascii="David" w:hAnsi="David" w:cs="David"/>
          <w:sz w:val="24"/>
          <w:szCs w:val="24"/>
          <w:rtl/>
        </w:rPr>
        <w:t>בהאם</w:t>
      </w:r>
      <w:proofErr w:type="spellEnd"/>
      <w:r w:rsidRPr="00F45483">
        <w:rPr>
          <w:rFonts w:ascii="David" w:hAnsi="David" w:cs="David"/>
          <w:sz w:val="24"/>
          <w:szCs w:val="24"/>
          <w:rtl/>
        </w:rPr>
        <w:t xml:space="preserve"> היה </w:t>
      </w:r>
      <w:r w:rsidRPr="00F45483">
        <w:rPr>
          <w:rFonts w:ascii="David" w:hAnsi="David" w:cs="David"/>
          <w:b/>
          <w:bCs/>
          <w:sz w:val="24"/>
          <w:szCs w:val="24"/>
          <w:rtl/>
        </w:rPr>
        <w:t>צריך</w:t>
      </w:r>
      <w:r w:rsidRPr="00F45483">
        <w:rPr>
          <w:rFonts w:ascii="David" w:hAnsi="David" w:cs="David"/>
          <w:sz w:val="24"/>
          <w:szCs w:val="24"/>
          <w:rtl/>
        </w:rPr>
        <w:t xml:space="preserve"> לצפות את </w:t>
      </w:r>
      <w:r w:rsidRPr="00F45483">
        <w:rPr>
          <w:rFonts w:ascii="David" w:hAnsi="David" w:cs="David"/>
          <w:sz w:val="24"/>
          <w:szCs w:val="24"/>
          <w:u w:val="single"/>
          <w:rtl/>
        </w:rPr>
        <w:t>הניזוק המסוים</w:t>
      </w:r>
      <w:r w:rsidRPr="00F45483">
        <w:rPr>
          <w:rFonts w:ascii="David" w:hAnsi="David" w:cs="David"/>
          <w:sz w:val="24"/>
          <w:szCs w:val="24"/>
          <w:rtl/>
        </w:rPr>
        <w:t xml:space="preserve"> + יכול היה לצפות את אירוע הנזק והניזוק. וכאשר מדברים על מבחן הצפיות בסיבתיות משפטית מתמקדים רק בשאלה האם המזיק היה </w:t>
      </w:r>
      <w:r w:rsidRPr="00F45483">
        <w:rPr>
          <w:rFonts w:ascii="David" w:hAnsi="David" w:cs="David"/>
          <w:b/>
          <w:bCs/>
          <w:sz w:val="24"/>
          <w:szCs w:val="24"/>
          <w:rtl/>
        </w:rPr>
        <w:t xml:space="preserve">צריך לצפות את סוג הנזק. </w:t>
      </w:r>
    </w:p>
    <w:p w14:paraId="2997713E" w14:textId="77777777" w:rsidR="00F45483" w:rsidRPr="00F45483" w:rsidRDefault="00F45483" w:rsidP="00F45483">
      <w:pPr>
        <w:pStyle w:val="a7"/>
        <w:ind w:left="1080"/>
        <w:rPr>
          <w:rFonts w:ascii="David" w:hAnsi="David" w:cs="David"/>
          <w:sz w:val="24"/>
          <w:szCs w:val="24"/>
          <w:rtl/>
        </w:rPr>
      </w:pPr>
    </w:p>
    <w:p w14:paraId="78CD6CF7" w14:textId="31E01C89" w:rsidR="008C3FD2" w:rsidRDefault="00F45483" w:rsidP="00F45483">
      <w:pPr>
        <w:pStyle w:val="a7"/>
        <w:ind w:left="1080"/>
        <w:rPr>
          <w:rFonts w:ascii="David" w:hAnsi="David" w:cs="David"/>
          <w:sz w:val="24"/>
          <w:szCs w:val="24"/>
          <w:highlight w:val="lightGray"/>
          <w:rtl/>
        </w:rPr>
      </w:pPr>
      <w:r w:rsidRPr="00F45483">
        <w:rPr>
          <w:rFonts w:ascii="David" w:hAnsi="David" w:cs="David"/>
          <w:sz w:val="24"/>
          <w:szCs w:val="24"/>
          <w:rtl/>
        </w:rPr>
        <w:t>2.</w:t>
      </w:r>
      <w:r w:rsidRPr="00F45483">
        <w:rPr>
          <w:rFonts w:ascii="David" w:hAnsi="David" w:cs="David"/>
          <w:sz w:val="24"/>
          <w:szCs w:val="24"/>
          <w:rtl/>
        </w:rPr>
        <w:tab/>
        <w:t xml:space="preserve"> לומר ראה ערך הדיון במבחן הצפיות כשעסקנו במבחן הצפיות הנורמטיבי בחובת זהירות.</w:t>
      </w:r>
    </w:p>
    <w:p w14:paraId="612D6CF6" w14:textId="26B9FC20" w:rsidR="00E77AEF" w:rsidRDefault="00E77AEF" w:rsidP="00E77AEF">
      <w:pPr>
        <w:pStyle w:val="a7"/>
        <w:ind w:left="1080"/>
        <w:rPr>
          <w:rFonts w:ascii="David" w:hAnsi="David" w:cs="David"/>
          <w:sz w:val="24"/>
          <w:szCs w:val="24"/>
          <w:highlight w:val="lightGray"/>
          <w:rtl/>
        </w:rPr>
      </w:pPr>
    </w:p>
    <w:p w14:paraId="480A1A89" w14:textId="77777777" w:rsidR="00E77AEF" w:rsidRPr="000A596A" w:rsidRDefault="00E77AEF" w:rsidP="00E77AEF">
      <w:pPr>
        <w:pStyle w:val="a7"/>
        <w:ind w:left="1080"/>
        <w:rPr>
          <w:rFonts w:ascii="David" w:hAnsi="David" w:cs="David"/>
          <w:sz w:val="24"/>
          <w:szCs w:val="24"/>
          <w:highlight w:val="lightGray"/>
          <w:rtl/>
        </w:rPr>
      </w:pPr>
    </w:p>
    <w:p w14:paraId="0BF412B9" w14:textId="5D872985" w:rsidR="00AB36EA" w:rsidRPr="006E2C0B" w:rsidRDefault="00AB36EA" w:rsidP="005741D1">
      <w:pPr>
        <w:pStyle w:val="a7"/>
        <w:numPr>
          <w:ilvl w:val="0"/>
          <w:numId w:val="71"/>
        </w:numPr>
        <w:rPr>
          <w:rFonts w:ascii="David" w:hAnsi="David" w:cs="David"/>
          <w:b/>
          <w:bCs/>
          <w:sz w:val="24"/>
          <w:szCs w:val="24"/>
        </w:rPr>
      </w:pPr>
      <w:r w:rsidRPr="000A596A">
        <w:rPr>
          <w:rFonts w:ascii="David" w:hAnsi="David" w:cs="David"/>
          <w:sz w:val="24"/>
          <w:szCs w:val="24"/>
          <w:highlight w:val="lightGray"/>
          <w:rtl/>
        </w:rPr>
        <w:t xml:space="preserve">באיזו מידה על הנתבע לצפות את הנזק, ומה הכלל? </w:t>
      </w:r>
      <w:r w:rsidR="006E2C0B">
        <w:rPr>
          <w:rFonts w:ascii="David" w:hAnsi="David" w:cs="David"/>
          <w:sz w:val="24"/>
          <w:szCs w:val="24"/>
          <w:highlight w:val="lightGray"/>
          <w:rtl/>
        </w:rPr>
        <w:t>–</w:t>
      </w:r>
      <w:r w:rsidR="006E2C0B">
        <w:rPr>
          <w:rFonts w:ascii="David" w:hAnsi="David" w:cs="David" w:hint="cs"/>
          <w:sz w:val="24"/>
          <w:szCs w:val="24"/>
          <w:highlight w:val="lightGray"/>
          <w:rtl/>
        </w:rPr>
        <w:t xml:space="preserve"> </w:t>
      </w:r>
      <w:r w:rsidR="006E2C0B" w:rsidRPr="006E2C0B">
        <w:rPr>
          <w:rFonts w:ascii="David" w:hAnsi="David" w:cs="David" w:hint="cs"/>
          <w:b/>
          <w:bCs/>
          <w:sz w:val="24"/>
          <w:szCs w:val="24"/>
          <w:rtl/>
        </w:rPr>
        <w:t>מתי נזק אינו צפוי?</w:t>
      </w:r>
    </w:p>
    <w:p w14:paraId="0F21719B" w14:textId="77777777" w:rsidR="00AA7C73" w:rsidRDefault="00AA7C73" w:rsidP="00AA7C73">
      <w:pPr>
        <w:pStyle w:val="a7"/>
        <w:ind w:left="1080"/>
        <w:rPr>
          <w:rFonts w:ascii="David" w:hAnsi="David" w:cs="David"/>
          <w:sz w:val="24"/>
          <w:szCs w:val="24"/>
          <w:highlight w:val="lightGray"/>
        </w:rPr>
      </w:pPr>
    </w:p>
    <w:p w14:paraId="357B0D2D" w14:textId="54AD20F8" w:rsidR="00AA7C73" w:rsidRDefault="00AA7C73" w:rsidP="002E1EBD">
      <w:pPr>
        <w:pStyle w:val="a7"/>
        <w:shd w:val="clear" w:color="auto" w:fill="FFD966" w:themeFill="accent4" w:themeFillTint="99"/>
        <w:ind w:left="1080"/>
        <w:rPr>
          <w:rFonts w:ascii="David" w:hAnsi="David" w:cs="David"/>
          <w:b/>
          <w:bCs/>
          <w:sz w:val="24"/>
          <w:szCs w:val="24"/>
          <w:u w:val="single"/>
          <w:rtl/>
        </w:rPr>
      </w:pPr>
      <w:r w:rsidRPr="00AA7C73">
        <w:rPr>
          <w:rFonts w:ascii="David" w:hAnsi="David" w:cs="David" w:hint="cs"/>
          <w:b/>
          <w:bCs/>
          <w:sz w:val="24"/>
          <w:szCs w:val="24"/>
          <w:u w:val="single"/>
          <w:rtl/>
        </w:rPr>
        <w:t>פס"ד שמעון נ' ברדה:</w:t>
      </w:r>
      <w:r w:rsidR="002E1EBD" w:rsidRPr="002E1EBD">
        <w:rPr>
          <w:rFonts w:ascii="David" w:hAnsi="David" w:cs="David" w:hint="cs"/>
          <w:sz w:val="24"/>
          <w:szCs w:val="24"/>
          <w:rtl/>
        </w:rPr>
        <w:t xml:space="preserve"> נערים פרצו למועדון גדנ"ע שהחלון בו מקולקל, ושיחקו בנשק. אחד מהם נפצע קשה בראשו מהירי</w:t>
      </w:r>
      <w:r w:rsidR="001E59C9">
        <w:rPr>
          <w:rFonts w:ascii="David" w:hAnsi="David" w:cs="David" w:hint="cs"/>
          <w:b/>
          <w:bCs/>
          <w:sz w:val="24"/>
          <w:szCs w:val="24"/>
          <w:u w:val="single"/>
          <w:rtl/>
        </w:rPr>
        <w:t>.</w:t>
      </w:r>
    </w:p>
    <w:p w14:paraId="10D6A3A3" w14:textId="24A43E1B" w:rsidR="000C2700" w:rsidRDefault="000C2700" w:rsidP="006D47B5">
      <w:pPr>
        <w:pStyle w:val="a7"/>
        <w:shd w:val="clear" w:color="auto" w:fill="FFD966" w:themeFill="accent4" w:themeFillTint="99"/>
        <w:ind w:left="1080"/>
        <w:rPr>
          <w:rFonts w:ascii="David" w:hAnsi="David" w:cs="David"/>
          <w:sz w:val="24"/>
          <w:szCs w:val="24"/>
          <w:rtl/>
        </w:rPr>
      </w:pPr>
      <w:r>
        <w:rPr>
          <w:rFonts w:ascii="David" w:hAnsi="David" w:cs="David" w:hint="cs"/>
          <w:b/>
          <w:bCs/>
          <w:sz w:val="24"/>
          <w:szCs w:val="24"/>
          <w:rtl/>
        </w:rPr>
        <w:t xml:space="preserve">ערכאה 1- </w:t>
      </w:r>
      <w:r>
        <w:rPr>
          <w:rFonts w:ascii="David" w:hAnsi="David" w:cs="David" w:hint="cs"/>
          <w:sz w:val="24"/>
          <w:szCs w:val="24"/>
          <w:rtl/>
        </w:rPr>
        <w:t>ברדה התרשל</w:t>
      </w:r>
      <w:r w:rsidR="000374D2">
        <w:rPr>
          <w:rFonts w:ascii="David" w:hAnsi="David" w:cs="David" w:hint="cs"/>
          <w:sz w:val="24"/>
          <w:szCs w:val="24"/>
          <w:rtl/>
        </w:rPr>
        <w:t xml:space="preserve"> אבל נקבע שההתנהגות הנערים כה לא צפויה עד כדי שמתנתק הקש"ס</w:t>
      </w:r>
      <w:r w:rsidR="006D47B5">
        <w:rPr>
          <w:rFonts w:ascii="David" w:hAnsi="David" w:cs="David" w:hint="cs"/>
          <w:sz w:val="24"/>
          <w:szCs w:val="24"/>
          <w:rtl/>
        </w:rPr>
        <w:t>-</w:t>
      </w:r>
      <w:r w:rsidR="006D47B5" w:rsidRPr="006D47B5">
        <w:rPr>
          <w:rFonts w:ascii="David" w:hAnsi="David" w:cs="David" w:hint="cs"/>
          <w:sz w:val="24"/>
          <w:szCs w:val="24"/>
          <w:rtl/>
        </w:rPr>
        <w:t xml:space="preserve">יש סיבתיות עובדתית כמובן- אלמלא ההתרשלות, הנזק היה נמנע. אך מבחינת שיקולי מדיניות, סיבתיות משפטית, </w:t>
      </w:r>
      <w:r w:rsidR="006D47B5" w:rsidRPr="006D47B5">
        <w:rPr>
          <w:rFonts w:ascii="David" w:hAnsi="David" w:cs="David" w:hint="cs"/>
          <w:sz w:val="24"/>
          <w:szCs w:val="24"/>
          <w:u w:val="single"/>
          <w:rtl/>
        </w:rPr>
        <w:t>הוא לא צריך היה לצפות את הנזק שהתממש</w:t>
      </w:r>
      <w:r w:rsidR="006D47B5" w:rsidRPr="006D47B5">
        <w:rPr>
          <w:rFonts w:ascii="David" w:hAnsi="David" w:cs="David" w:hint="cs"/>
          <w:sz w:val="24"/>
          <w:szCs w:val="24"/>
          <w:rtl/>
        </w:rPr>
        <w:t xml:space="preserve">. </w:t>
      </w:r>
      <w:r w:rsidR="006D47B5" w:rsidRPr="006D47B5">
        <w:rPr>
          <w:rFonts w:ascii="David" w:hAnsi="David" w:cs="David" w:hint="cs"/>
          <w:sz w:val="24"/>
          <w:szCs w:val="24"/>
          <w:u w:val="single"/>
          <w:rtl/>
        </w:rPr>
        <w:t>הקש"ס מתנתק ברמה הרעיונית</w:t>
      </w:r>
      <w:r w:rsidR="006D47B5" w:rsidRPr="006D47B5">
        <w:rPr>
          <w:rFonts w:ascii="David" w:hAnsi="David" w:cs="David" w:hint="cs"/>
          <w:sz w:val="24"/>
          <w:szCs w:val="24"/>
          <w:rtl/>
        </w:rPr>
        <w:t xml:space="preserve">. </w:t>
      </w:r>
      <w:r w:rsidR="00BB1A54">
        <w:rPr>
          <w:rFonts w:ascii="David" w:hAnsi="David" w:cs="David" w:hint="cs"/>
          <w:sz w:val="24"/>
          <w:szCs w:val="24"/>
          <w:rtl/>
        </w:rPr>
        <w:t xml:space="preserve"> הנערים אחראים </w:t>
      </w:r>
      <w:proofErr w:type="spellStart"/>
      <w:r w:rsidR="00BB1A54">
        <w:rPr>
          <w:rFonts w:ascii="David" w:hAnsi="David" w:cs="David" w:hint="cs"/>
          <w:sz w:val="24"/>
          <w:szCs w:val="24"/>
          <w:rtl/>
        </w:rPr>
        <w:t>בנזיקין</w:t>
      </w:r>
      <w:proofErr w:type="spellEnd"/>
      <w:r w:rsidR="00BB1A54">
        <w:rPr>
          <w:rFonts w:ascii="David" w:hAnsi="David" w:cs="David" w:hint="cs"/>
          <w:sz w:val="24"/>
          <w:szCs w:val="24"/>
          <w:rtl/>
        </w:rPr>
        <w:t xml:space="preserve"> כלפי הניזוק</w:t>
      </w:r>
      <w:r w:rsidR="000D2F48">
        <w:rPr>
          <w:rFonts w:ascii="David" w:hAnsi="David" w:cs="David" w:hint="cs"/>
          <w:sz w:val="24"/>
          <w:szCs w:val="24"/>
          <w:rtl/>
        </w:rPr>
        <w:t>.</w:t>
      </w:r>
    </w:p>
    <w:p w14:paraId="4BEF673A" w14:textId="273F6693" w:rsidR="006D47B5" w:rsidRPr="00240A5E" w:rsidRDefault="006D47B5" w:rsidP="0045073B">
      <w:pPr>
        <w:pStyle w:val="a7"/>
        <w:shd w:val="clear" w:color="auto" w:fill="FFD966" w:themeFill="accent4" w:themeFillTint="99"/>
        <w:ind w:left="1080"/>
        <w:rPr>
          <w:rFonts w:ascii="David" w:hAnsi="David" w:cs="David"/>
          <w:sz w:val="24"/>
          <w:szCs w:val="24"/>
        </w:rPr>
      </w:pPr>
      <w:r>
        <w:rPr>
          <w:rFonts w:ascii="David" w:hAnsi="David" w:cs="David" w:hint="cs"/>
          <w:b/>
          <w:bCs/>
          <w:sz w:val="24"/>
          <w:szCs w:val="24"/>
          <w:rtl/>
        </w:rPr>
        <w:t xml:space="preserve">עליון- </w:t>
      </w:r>
      <w:r w:rsidR="00240A5E" w:rsidRPr="0045073B">
        <w:rPr>
          <w:rFonts w:ascii="David" w:hAnsi="David" w:cs="David" w:hint="cs"/>
          <w:sz w:val="24"/>
          <w:szCs w:val="24"/>
          <w:rtl/>
        </w:rPr>
        <w:t>ברק לא מקבל את הטענה</w:t>
      </w:r>
      <w:r w:rsidR="0045073B">
        <w:rPr>
          <w:rFonts w:ascii="David" w:hAnsi="David" w:cs="David" w:hint="cs"/>
          <w:b/>
          <w:bCs/>
          <w:sz w:val="24"/>
          <w:szCs w:val="24"/>
          <w:rtl/>
        </w:rPr>
        <w:t>. ההלכה-</w:t>
      </w:r>
      <w:r w:rsidR="00240A5E">
        <w:rPr>
          <w:rFonts w:ascii="David" w:hAnsi="David" w:cs="David" w:hint="cs"/>
          <w:b/>
          <w:bCs/>
          <w:sz w:val="24"/>
          <w:szCs w:val="24"/>
          <w:rtl/>
        </w:rPr>
        <w:t xml:space="preserve"> </w:t>
      </w:r>
      <w:r w:rsidR="0045073B" w:rsidRPr="0045073B">
        <w:rPr>
          <w:rFonts w:ascii="David" w:hAnsi="David" w:cs="David" w:hint="cs"/>
          <w:b/>
          <w:bCs/>
          <w:sz w:val="24"/>
          <w:szCs w:val="24"/>
          <w:rtl/>
        </w:rPr>
        <w:t>די שמזיק יכול לצפות בקווים כלליים שיגרם נזק מסוג הנזק שנגרם, די בכך</w:t>
      </w:r>
      <w:r w:rsidR="0045073B" w:rsidRPr="0045073B">
        <w:rPr>
          <w:rFonts w:ascii="David" w:hAnsi="David" w:cs="David" w:hint="cs"/>
          <w:sz w:val="24"/>
          <w:szCs w:val="24"/>
          <w:rtl/>
        </w:rPr>
        <w:t xml:space="preserve">. רמת ההפשטה לא צריכה להיות ברזולוציה יותר נמוכה, </w:t>
      </w:r>
      <w:r w:rsidR="0045073B" w:rsidRPr="0045073B">
        <w:rPr>
          <w:rFonts w:ascii="David" w:hAnsi="David" w:cs="David" w:hint="cs"/>
          <w:b/>
          <w:bCs/>
          <w:sz w:val="24"/>
          <w:szCs w:val="24"/>
          <w:rtl/>
        </w:rPr>
        <w:t>די ברמת הפשטה כזו כדי לקבוע שמזיק יכול היה לצפות את הנזק</w:t>
      </w:r>
      <w:r w:rsidR="0045073B" w:rsidRPr="0045073B">
        <w:rPr>
          <w:rFonts w:ascii="David" w:hAnsi="David" w:cs="David" w:hint="cs"/>
          <w:sz w:val="24"/>
          <w:szCs w:val="24"/>
          <w:rtl/>
        </w:rPr>
        <w:t>.</w:t>
      </w:r>
    </w:p>
    <w:p w14:paraId="02B93375" w14:textId="77777777" w:rsidR="004B2C1B" w:rsidRPr="000374D2" w:rsidRDefault="004B2C1B" w:rsidP="004B2C1B">
      <w:pPr>
        <w:pStyle w:val="a7"/>
        <w:ind w:left="1080"/>
        <w:rPr>
          <w:rFonts w:ascii="David" w:hAnsi="David" w:cs="David"/>
          <w:sz w:val="24"/>
          <w:szCs w:val="24"/>
          <w:highlight w:val="lightGray"/>
          <w:rtl/>
        </w:rPr>
      </w:pPr>
    </w:p>
    <w:p w14:paraId="2D7F0C7D" w14:textId="092C679A" w:rsidR="00AB36EA" w:rsidRDefault="00AB36EA" w:rsidP="005741D1">
      <w:pPr>
        <w:pStyle w:val="a7"/>
        <w:numPr>
          <w:ilvl w:val="0"/>
          <w:numId w:val="71"/>
        </w:numPr>
        <w:rPr>
          <w:rFonts w:ascii="David" w:hAnsi="David" w:cs="David"/>
          <w:sz w:val="24"/>
          <w:szCs w:val="24"/>
          <w:highlight w:val="lightGray"/>
        </w:rPr>
      </w:pPr>
      <w:r w:rsidRPr="000A596A">
        <w:rPr>
          <w:rFonts w:ascii="David" w:hAnsi="David" w:cs="David"/>
          <w:sz w:val="24"/>
          <w:szCs w:val="24"/>
          <w:highlight w:val="lightGray"/>
          <w:rtl/>
        </w:rPr>
        <w:t>היקף הנזק שיש לצפותו, "שרשרת סיבתית" וריחוק הנזק.</w:t>
      </w:r>
      <w:r w:rsidR="00495FFA" w:rsidRPr="00495FFA">
        <w:rPr>
          <w:rFonts w:ascii="David" w:hAnsi="David" w:cs="David" w:hint="cs"/>
          <w:b/>
          <w:bCs/>
          <w:sz w:val="24"/>
          <w:szCs w:val="24"/>
          <w:rtl/>
        </w:rPr>
        <w:t>- עד כמה יש לצפות?</w:t>
      </w:r>
    </w:p>
    <w:p w14:paraId="13EBABB6" w14:textId="1F315D99" w:rsidR="00495FFA" w:rsidRPr="00E64E95" w:rsidRDefault="008B6556" w:rsidP="00495FFA">
      <w:pPr>
        <w:pStyle w:val="a7"/>
        <w:ind w:left="1080"/>
        <w:rPr>
          <w:rFonts w:ascii="David" w:hAnsi="David" w:cs="David"/>
          <w:sz w:val="24"/>
          <w:szCs w:val="24"/>
          <w:highlight w:val="darkGray"/>
        </w:rPr>
      </w:pPr>
      <w:r w:rsidRPr="00E64E95">
        <w:rPr>
          <w:rFonts w:ascii="David" w:hAnsi="David" w:cs="David" w:hint="cs"/>
          <w:sz w:val="24"/>
          <w:szCs w:val="24"/>
          <w:highlight w:val="darkGray"/>
          <w:rtl/>
        </w:rPr>
        <w:t>ס'</w:t>
      </w:r>
      <w:r w:rsidR="00E64E95" w:rsidRPr="00E64E95">
        <w:rPr>
          <w:rFonts w:ascii="David" w:hAnsi="David" w:cs="David" w:hint="cs"/>
          <w:sz w:val="24"/>
          <w:szCs w:val="24"/>
          <w:highlight w:val="darkGray"/>
          <w:rtl/>
        </w:rPr>
        <w:t xml:space="preserve"> 76 לפקנ"ז. </w:t>
      </w:r>
      <w:r w:rsidR="00936C2E">
        <w:rPr>
          <w:rFonts w:ascii="David" w:hAnsi="David" w:cs="David" w:hint="cs"/>
          <w:sz w:val="24"/>
          <w:szCs w:val="24"/>
          <w:highlight w:val="darkGray"/>
          <w:rtl/>
        </w:rPr>
        <w:t>-</w:t>
      </w:r>
      <w:r w:rsidR="00936C2E" w:rsidRPr="00936C2E">
        <w:rPr>
          <w:rFonts w:ascii="David" w:hAnsi="David" w:cs="David" w:hint="cs"/>
          <w:sz w:val="24"/>
          <w:szCs w:val="24"/>
          <w:rtl/>
        </w:rPr>
        <w:t xml:space="preserve"> </w:t>
      </w:r>
      <w:r w:rsidR="00936C2E">
        <w:rPr>
          <w:rFonts w:ascii="David" w:hAnsi="David" w:cs="David" w:hint="cs"/>
          <w:sz w:val="24"/>
          <w:szCs w:val="24"/>
          <w:rtl/>
        </w:rPr>
        <w:t>רק נזק שיכול לבוא באורח טבעי במהלך הטבעי של הדברים ושבא במישרין מעוולת הנתבע.</w:t>
      </w:r>
    </w:p>
    <w:p w14:paraId="120C4F5A" w14:textId="396A0F2B" w:rsidR="005A2EEB" w:rsidRPr="00476213" w:rsidRDefault="00AA4EE9" w:rsidP="005A2EEB">
      <w:pPr>
        <w:pStyle w:val="a7"/>
        <w:ind w:left="1080"/>
        <w:rPr>
          <w:rFonts w:ascii="David" w:hAnsi="David" w:cs="David"/>
          <w:sz w:val="24"/>
          <w:szCs w:val="24"/>
          <w:rtl/>
        </w:rPr>
      </w:pPr>
      <w:r w:rsidRPr="00476213">
        <w:rPr>
          <w:rFonts w:ascii="David" w:hAnsi="David" w:cs="David" w:hint="cs"/>
          <w:sz w:val="24"/>
          <w:szCs w:val="24"/>
          <w:rtl/>
        </w:rPr>
        <w:t xml:space="preserve">המחוקק נותן כלים אבל </w:t>
      </w:r>
      <w:proofErr w:type="spellStart"/>
      <w:r w:rsidRPr="00476213">
        <w:rPr>
          <w:rFonts w:ascii="David" w:hAnsi="David" w:cs="David" w:hint="cs"/>
          <w:sz w:val="24"/>
          <w:szCs w:val="24"/>
          <w:rtl/>
        </w:rPr>
        <w:t>בתכלס</w:t>
      </w:r>
      <w:proofErr w:type="spellEnd"/>
      <w:r w:rsidRPr="00476213">
        <w:rPr>
          <w:rFonts w:ascii="David" w:hAnsi="David" w:cs="David" w:hint="cs"/>
          <w:sz w:val="24"/>
          <w:szCs w:val="24"/>
          <w:rtl/>
        </w:rPr>
        <w:t xml:space="preserve"> יש קושי לזהות.</w:t>
      </w:r>
    </w:p>
    <w:p w14:paraId="34D4B9D1" w14:textId="2252F32E" w:rsidR="00AA4EE9" w:rsidRDefault="00476213" w:rsidP="00AD6E22">
      <w:pPr>
        <w:pStyle w:val="a7"/>
        <w:shd w:val="clear" w:color="auto" w:fill="FFD966" w:themeFill="accent4" w:themeFillTint="99"/>
        <w:ind w:left="1080"/>
        <w:rPr>
          <w:rFonts w:ascii="David" w:hAnsi="David" w:cs="David"/>
          <w:sz w:val="24"/>
          <w:szCs w:val="24"/>
          <w:rtl/>
        </w:rPr>
      </w:pPr>
      <w:r w:rsidRPr="00476213">
        <w:rPr>
          <w:rFonts w:ascii="David" w:hAnsi="David" w:cs="David" w:hint="cs"/>
          <w:b/>
          <w:bCs/>
          <w:sz w:val="24"/>
          <w:szCs w:val="24"/>
          <w:u w:val="single"/>
          <w:rtl/>
        </w:rPr>
        <w:t xml:space="preserve">פס"ד </w:t>
      </w:r>
      <w:proofErr w:type="spellStart"/>
      <w:r w:rsidRPr="00476213">
        <w:rPr>
          <w:rFonts w:ascii="David" w:hAnsi="David" w:cs="David" w:hint="cs"/>
          <w:b/>
          <w:bCs/>
          <w:sz w:val="24"/>
          <w:szCs w:val="24"/>
          <w:u w:val="single"/>
          <w:rtl/>
        </w:rPr>
        <w:t>רינגר</w:t>
      </w:r>
      <w:proofErr w:type="spellEnd"/>
      <w:r w:rsidRPr="00476213">
        <w:rPr>
          <w:rFonts w:ascii="David" w:hAnsi="David" w:cs="David" w:hint="cs"/>
          <w:b/>
          <w:bCs/>
          <w:sz w:val="24"/>
          <w:szCs w:val="24"/>
          <w:u w:val="single"/>
          <w:rtl/>
        </w:rPr>
        <w:t xml:space="preserve"> נ' ליאון</w:t>
      </w:r>
      <w:r w:rsidR="00F2093D">
        <w:rPr>
          <w:rFonts w:ascii="David" w:hAnsi="David" w:cs="David" w:hint="cs"/>
          <w:b/>
          <w:bCs/>
          <w:sz w:val="24"/>
          <w:szCs w:val="24"/>
          <w:u w:val="single"/>
          <w:rtl/>
        </w:rPr>
        <w:t>(היקף הנזק החריג</w:t>
      </w:r>
      <w:r w:rsidR="00936C2E">
        <w:rPr>
          <w:rFonts w:ascii="David" w:hAnsi="David" w:cs="David" w:hint="cs"/>
          <w:b/>
          <w:bCs/>
          <w:sz w:val="24"/>
          <w:szCs w:val="24"/>
          <w:u w:val="single"/>
          <w:rtl/>
        </w:rPr>
        <w:t>)</w:t>
      </w:r>
      <w:r>
        <w:rPr>
          <w:rFonts w:ascii="David" w:hAnsi="David" w:cs="David" w:hint="cs"/>
          <w:b/>
          <w:bCs/>
          <w:sz w:val="24"/>
          <w:szCs w:val="24"/>
          <w:u w:val="single"/>
          <w:rtl/>
        </w:rPr>
        <w:t>:</w:t>
      </w:r>
      <w:r w:rsidR="00936C2E">
        <w:rPr>
          <w:rFonts w:ascii="David" w:hAnsi="David" w:cs="David" w:hint="cs"/>
          <w:sz w:val="24"/>
          <w:szCs w:val="24"/>
          <w:rtl/>
        </w:rPr>
        <w:t xml:space="preserve"> </w:t>
      </w:r>
      <w:r w:rsidR="007529E1" w:rsidRPr="007529E1">
        <w:rPr>
          <w:rFonts w:ascii="David" w:hAnsi="David" w:cs="David" w:hint="cs"/>
          <w:sz w:val="24"/>
          <w:szCs w:val="24"/>
          <w:rtl/>
        </w:rPr>
        <w:t>פגיעה רשלנית של נהגים בעובר אורח; פגיעה בעמוד השדרה גרמה לתוצאה נדירה של צמיחת גידול סרטני.</w:t>
      </w:r>
      <w:r w:rsidR="00AD6E22" w:rsidRPr="00AD6E22">
        <w:rPr>
          <w:rFonts w:ascii="David" w:hAnsi="David" w:cs="David" w:hint="cs"/>
          <w:b/>
          <w:bCs/>
          <w:sz w:val="24"/>
          <w:szCs w:val="24"/>
          <w:rtl/>
        </w:rPr>
        <w:t xml:space="preserve"> הצליחו להוכיח מדעית שיש קשר סיבתי עובדתי</w:t>
      </w:r>
      <w:r w:rsidR="00AD6E22" w:rsidRPr="00AD6E22">
        <w:rPr>
          <w:rFonts w:ascii="David" w:hAnsi="David" w:cs="David" w:hint="cs"/>
          <w:sz w:val="24"/>
          <w:szCs w:val="24"/>
          <w:rtl/>
        </w:rPr>
        <w:t>.</w:t>
      </w:r>
    </w:p>
    <w:p w14:paraId="4A224766" w14:textId="51C042D9" w:rsidR="00EC4CE0" w:rsidRDefault="00EC4CE0" w:rsidP="00EC4CE0">
      <w:pPr>
        <w:pStyle w:val="a7"/>
        <w:shd w:val="clear" w:color="auto" w:fill="FFD966" w:themeFill="accent4" w:themeFillTint="99"/>
        <w:ind w:left="1080"/>
        <w:rPr>
          <w:rFonts w:ascii="David" w:hAnsi="David" w:cs="David"/>
          <w:b/>
          <w:bCs/>
          <w:sz w:val="24"/>
          <w:szCs w:val="24"/>
          <w:u w:val="single"/>
          <w:rtl/>
        </w:rPr>
      </w:pPr>
      <w:proofErr w:type="spellStart"/>
      <w:r>
        <w:rPr>
          <w:rFonts w:ascii="David" w:hAnsi="David" w:cs="David" w:hint="cs"/>
          <w:b/>
          <w:bCs/>
          <w:sz w:val="24"/>
          <w:szCs w:val="24"/>
          <w:u w:val="single"/>
          <w:rtl/>
        </w:rPr>
        <w:t>זילברג</w:t>
      </w:r>
      <w:proofErr w:type="spellEnd"/>
      <w:r>
        <w:rPr>
          <w:rFonts w:ascii="David" w:hAnsi="David" w:cs="David" w:hint="cs"/>
          <w:b/>
          <w:bCs/>
          <w:sz w:val="24"/>
          <w:szCs w:val="24"/>
          <w:u w:val="single"/>
          <w:rtl/>
        </w:rPr>
        <w:t xml:space="preserve"> מיעוט!</w:t>
      </w:r>
      <w:r>
        <w:rPr>
          <w:rFonts w:ascii="David" w:hAnsi="David" w:cs="David" w:hint="cs"/>
          <w:sz w:val="24"/>
          <w:szCs w:val="24"/>
          <w:rtl/>
        </w:rPr>
        <w:t xml:space="preserve"> </w:t>
      </w:r>
      <w:r w:rsidRPr="00EC4CE0">
        <w:rPr>
          <w:rFonts w:ascii="David" w:hAnsi="David" w:cs="David" w:hint="cs"/>
          <w:sz w:val="24"/>
          <w:szCs w:val="24"/>
          <w:rtl/>
        </w:rPr>
        <w:t xml:space="preserve">- יש פה נזק חריג ויוצא דופן וקשה לטעון שהמזיק הרשלן צריך היה לצפות נזק כה חריג. </w:t>
      </w:r>
      <w:r>
        <w:rPr>
          <w:rFonts w:ascii="David" w:hAnsi="David" w:cs="David" w:hint="cs"/>
          <w:b/>
          <w:bCs/>
          <w:sz w:val="24"/>
          <w:szCs w:val="24"/>
          <w:u w:val="single"/>
          <w:rtl/>
        </w:rPr>
        <w:t>(לא תמיד נצטרך להתחשב בגולגולת דקה).</w:t>
      </w:r>
    </w:p>
    <w:p w14:paraId="57D1669B" w14:textId="77777777" w:rsidR="00EC4CE0" w:rsidRPr="00EC4CE0" w:rsidRDefault="00EC4CE0" w:rsidP="00EC4CE0">
      <w:pPr>
        <w:pStyle w:val="a7"/>
        <w:shd w:val="clear" w:color="auto" w:fill="FFD966" w:themeFill="accent4" w:themeFillTint="99"/>
        <w:ind w:left="1080"/>
        <w:rPr>
          <w:rFonts w:ascii="David" w:hAnsi="David" w:cs="David"/>
          <w:b/>
          <w:bCs/>
          <w:sz w:val="24"/>
          <w:szCs w:val="24"/>
          <w:u w:val="single"/>
          <w:rtl/>
        </w:rPr>
      </w:pPr>
    </w:p>
    <w:p w14:paraId="1A6DB0E8" w14:textId="77777777" w:rsidR="00E83CCC" w:rsidRPr="00E83CCC" w:rsidRDefault="00AF1989" w:rsidP="00E83CCC">
      <w:pPr>
        <w:pStyle w:val="a7"/>
        <w:shd w:val="clear" w:color="auto" w:fill="FFD966" w:themeFill="accent4" w:themeFillTint="99"/>
        <w:ind w:left="1080"/>
        <w:rPr>
          <w:rFonts w:ascii="David" w:hAnsi="David" w:cs="David"/>
          <w:sz w:val="24"/>
          <w:szCs w:val="24"/>
          <w:rtl/>
        </w:rPr>
      </w:pPr>
      <w:r>
        <w:rPr>
          <w:rFonts w:ascii="David" w:hAnsi="David" w:cs="David" w:hint="cs"/>
          <w:b/>
          <w:bCs/>
          <w:sz w:val="24"/>
          <w:szCs w:val="24"/>
          <w:u w:val="single"/>
          <w:rtl/>
        </w:rPr>
        <w:t xml:space="preserve">הרוב </w:t>
      </w:r>
      <w:proofErr w:type="spellStart"/>
      <w:r>
        <w:rPr>
          <w:rFonts w:ascii="David" w:hAnsi="David" w:cs="David" w:hint="cs"/>
          <w:b/>
          <w:bCs/>
          <w:sz w:val="24"/>
          <w:szCs w:val="24"/>
          <w:u w:val="single"/>
          <w:rtl/>
        </w:rPr>
        <w:t>וברנזון</w:t>
      </w:r>
      <w:proofErr w:type="spellEnd"/>
      <w:r>
        <w:rPr>
          <w:rFonts w:ascii="David" w:hAnsi="David" w:cs="David" w:hint="cs"/>
          <w:b/>
          <w:bCs/>
          <w:sz w:val="24"/>
          <w:szCs w:val="24"/>
          <w:u w:val="single"/>
          <w:rtl/>
        </w:rPr>
        <w:t xml:space="preserve"> </w:t>
      </w:r>
      <w:r>
        <w:rPr>
          <w:rFonts w:ascii="David" w:hAnsi="David" w:cs="David" w:hint="cs"/>
          <w:sz w:val="24"/>
          <w:szCs w:val="24"/>
          <w:rtl/>
        </w:rPr>
        <w:t xml:space="preserve">: </w:t>
      </w:r>
      <w:r w:rsidR="00E83CCC" w:rsidRPr="00E83CCC">
        <w:rPr>
          <w:rFonts w:ascii="David" w:hAnsi="David" w:cs="David" w:hint="cs"/>
          <w:b/>
          <w:bCs/>
          <w:sz w:val="24"/>
          <w:szCs w:val="24"/>
          <w:rtl/>
        </w:rPr>
        <w:t xml:space="preserve">די בכך </w:t>
      </w:r>
      <w:r w:rsidR="00E83CCC" w:rsidRPr="00E83CCC">
        <w:rPr>
          <w:rFonts w:ascii="David" w:hAnsi="David" w:cs="David" w:hint="cs"/>
          <w:b/>
          <w:bCs/>
          <w:sz w:val="24"/>
          <w:szCs w:val="24"/>
          <w:u w:val="single"/>
          <w:rtl/>
        </w:rPr>
        <w:t>שסוג</w:t>
      </w:r>
      <w:r w:rsidR="00E83CCC" w:rsidRPr="00E83CCC">
        <w:rPr>
          <w:rFonts w:ascii="David" w:hAnsi="David" w:cs="David" w:hint="cs"/>
          <w:b/>
          <w:bCs/>
          <w:sz w:val="24"/>
          <w:szCs w:val="24"/>
          <w:rtl/>
        </w:rPr>
        <w:t xml:space="preserve"> הנזק היה צפוי, נזק גופני, כתוצאה מההתנהגות הרשלנית על הכביש</w:t>
      </w:r>
      <w:r w:rsidR="00E83CCC" w:rsidRPr="00E83CCC">
        <w:rPr>
          <w:rFonts w:ascii="David" w:hAnsi="David" w:cs="David" w:hint="cs"/>
          <w:sz w:val="24"/>
          <w:szCs w:val="24"/>
          <w:rtl/>
        </w:rPr>
        <w:t xml:space="preserve">. גם אם אפשר לומר שהיקף הנזק חריג, עדיין נאמר שצריך להטיל אחריות, צריך לתת הגנה לניזוק. </w:t>
      </w:r>
    </w:p>
    <w:p w14:paraId="6347F849" w14:textId="7D288414" w:rsidR="00EC4CE0" w:rsidRPr="00AF1989" w:rsidRDefault="00EC4CE0" w:rsidP="00AD6E22">
      <w:pPr>
        <w:pStyle w:val="a7"/>
        <w:shd w:val="clear" w:color="auto" w:fill="FFD966" w:themeFill="accent4" w:themeFillTint="99"/>
        <w:ind w:left="1080"/>
        <w:rPr>
          <w:rFonts w:ascii="David" w:hAnsi="David" w:cs="David"/>
          <w:sz w:val="24"/>
          <w:szCs w:val="24"/>
          <w:rtl/>
        </w:rPr>
      </w:pPr>
    </w:p>
    <w:p w14:paraId="2F83340C" w14:textId="57707837" w:rsidR="00B276AD" w:rsidRPr="007403C6" w:rsidRDefault="00B276AD" w:rsidP="007403C6">
      <w:pPr>
        <w:rPr>
          <w:rFonts w:ascii="David" w:hAnsi="David" w:cs="David"/>
          <w:sz w:val="24"/>
          <w:szCs w:val="24"/>
          <w:highlight w:val="lightGray"/>
          <w:rtl/>
        </w:rPr>
      </w:pPr>
    </w:p>
    <w:p w14:paraId="3BE5BEC7" w14:textId="77777777" w:rsidR="00B276AD" w:rsidRPr="00B276AD" w:rsidRDefault="00B276AD" w:rsidP="007403C6">
      <w:pPr>
        <w:shd w:val="clear" w:color="auto" w:fill="FFFFFF" w:themeFill="background1"/>
        <w:ind w:left="1080"/>
        <w:jc w:val="both"/>
        <w:rPr>
          <w:rFonts w:ascii="David" w:hAnsi="David" w:cs="David"/>
          <w:b/>
          <w:bCs/>
          <w:sz w:val="24"/>
          <w:szCs w:val="24"/>
          <w:rtl/>
        </w:rPr>
      </w:pPr>
      <w:r w:rsidRPr="00B276AD">
        <w:rPr>
          <w:rFonts w:ascii="David" w:hAnsi="David" w:cs="David" w:hint="cs"/>
          <w:b/>
          <w:bCs/>
          <w:sz w:val="24"/>
          <w:szCs w:val="24"/>
          <w:u w:val="single"/>
          <w:rtl/>
        </w:rPr>
        <w:t>לסיכום</w:t>
      </w:r>
      <w:r w:rsidRPr="00B276AD">
        <w:rPr>
          <w:rFonts w:ascii="David" w:hAnsi="David" w:cs="David" w:hint="cs"/>
          <w:b/>
          <w:bCs/>
          <w:sz w:val="24"/>
          <w:szCs w:val="24"/>
          <w:rtl/>
        </w:rPr>
        <w:t xml:space="preserve">- </w:t>
      </w:r>
      <w:r w:rsidRPr="00B276AD">
        <w:rPr>
          <w:rFonts w:ascii="David" w:hAnsi="David" w:cs="David" w:hint="cs"/>
          <w:b/>
          <w:bCs/>
          <w:sz w:val="24"/>
          <w:szCs w:val="24"/>
          <w:shd w:val="clear" w:color="auto" w:fill="FFD966" w:themeFill="accent4" w:themeFillTint="99"/>
          <w:rtl/>
        </w:rPr>
        <w:t xml:space="preserve">פס"ד ברדה ופס"ד </w:t>
      </w:r>
      <w:proofErr w:type="spellStart"/>
      <w:r w:rsidRPr="00B276AD">
        <w:rPr>
          <w:rFonts w:ascii="David" w:hAnsi="David" w:cs="David" w:hint="cs"/>
          <w:b/>
          <w:bCs/>
          <w:sz w:val="24"/>
          <w:szCs w:val="24"/>
          <w:shd w:val="clear" w:color="auto" w:fill="FFD966" w:themeFill="accent4" w:themeFillTint="99"/>
          <w:rtl/>
        </w:rPr>
        <w:t>רינגר</w:t>
      </w:r>
      <w:proofErr w:type="spellEnd"/>
      <w:r w:rsidRPr="00B276AD">
        <w:rPr>
          <w:rFonts w:ascii="David" w:hAnsi="David" w:cs="David" w:hint="cs"/>
          <w:b/>
          <w:bCs/>
          <w:sz w:val="24"/>
          <w:szCs w:val="24"/>
          <w:rtl/>
        </w:rPr>
        <w:t xml:space="preserve">- </w:t>
      </w:r>
      <w:r w:rsidRPr="00B276AD">
        <w:rPr>
          <w:rFonts w:ascii="David" w:hAnsi="David" w:cs="David" w:hint="cs"/>
          <w:sz w:val="24"/>
          <w:szCs w:val="24"/>
          <w:rtl/>
        </w:rPr>
        <w:t xml:space="preserve">רק </w:t>
      </w:r>
      <w:r w:rsidRPr="00B276AD">
        <w:rPr>
          <w:rFonts w:ascii="David" w:hAnsi="David" w:cs="David" w:hint="cs"/>
          <w:sz w:val="24"/>
          <w:szCs w:val="24"/>
          <w:u w:val="single"/>
          <w:rtl/>
        </w:rPr>
        <w:t>סוג הנזק</w:t>
      </w:r>
      <w:r w:rsidRPr="00B276AD">
        <w:rPr>
          <w:rFonts w:ascii="David" w:hAnsi="David" w:cs="David" w:hint="cs"/>
          <w:sz w:val="24"/>
          <w:szCs w:val="24"/>
          <w:rtl/>
        </w:rPr>
        <w:t xml:space="preserve"> צריך להיות צפוי </w:t>
      </w:r>
      <w:r w:rsidRPr="00B276AD">
        <w:rPr>
          <w:rFonts w:ascii="David" w:hAnsi="David" w:cs="David" w:hint="cs"/>
          <w:b/>
          <w:bCs/>
          <w:sz w:val="24"/>
          <w:szCs w:val="24"/>
          <w:rtl/>
        </w:rPr>
        <w:t xml:space="preserve">ולא הליך הגרימה </w:t>
      </w:r>
      <w:r w:rsidRPr="00B276AD">
        <w:rPr>
          <w:rFonts w:ascii="David" w:hAnsi="David" w:cs="David" w:hint="cs"/>
          <w:sz w:val="24"/>
          <w:szCs w:val="24"/>
          <w:rtl/>
        </w:rPr>
        <w:t>(לא צריך לצפות לפרטי פרטים) [</w:t>
      </w:r>
      <w:r w:rsidRPr="00B276AD">
        <w:rPr>
          <w:rFonts w:ascii="David" w:hAnsi="David" w:cs="David" w:hint="cs"/>
          <w:sz w:val="24"/>
          <w:szCs w:val="24"/>
          <w:shd w:val="clear" w:color="auto" w:fill="FFD966" w:themeFill="accent4" w:themeFillTint="99"/>
          <w:rtl/>
        </w:rPr>
        <w:t>ברדה</w:t>
      </w:r>
      <w:r w:rsidRPr="00B276AD">
        <w:rPr>
          <w:rFonts w:ascii="David" w:hAnsi="David" w:cs="David" w:hint="cs"/>
          <w:sz w:val="24"/>
          <w:szCs w:val="24"/>
          <w:rtl/>
        </w:rPr>
        <w:t xml:space="preserve">]; רק </w:t>
      </w:r>
      <w:r w:rsidRPr="00B276AD">
        <w:rPr>
          <w:rFonts w:ascii="David" w:hAnsi="David" w:cs="David" w:hint="cs"/>
          <w:sz w:val="24"/>
          <w:szCs w:val="24"/>
          <w:u w:val="single"/>
          <w:rtl/>
        </w:rPr>
        <w:t>סוג הנזק</w:t>
      </w:r>
      <w:r w:rsidRPr="00B276AD">
        <w:rPr>
          <w:rFonts w:ascii="David" w:hAnsi="David" w:cs="David" w:hint="cs"/>
          <w:sz w:val="24"/>
          <w:szCs w:val="24"/>
          <w:rtl/>
        </w:rPr>
        <w:t xml:space="preserve"> צריך להיות צפוי </w:t>
      </w:r>
      <w:r w:rsidRPr="00B276AD">
        <w:rPr>
          <w:rFonts w:ascii="David" w:hAnsi="David" w:cs="David" w:hint="cs"/>
          <w:b/>
          <w:bCs/>
          <w:sz w:val="24"/>
          <w:szCs w:val="24"/>
          <w:rtl/>
        </w:rPr>
        <w:t>ולא ההיקף שלו</w:t>
      </w:r>
      <w:r w:rsidRPr="00B276AD">
        <w:rPr>
          <w:rFonts w:ascii="David" w:hAnsi="David" w:cs="David" w:hint="cs"/>
          <w:sz w:val="24"/>
          <w:szCs w:val="24"/>
          <w:rtl/>
        </w:rPr>
        <w:t xml:space="preserve"> [</w:t>
      </w:r>
      <w:proofErr w:type="spellStart"/>
      <w:r w:rsidRPr="00B276AD">
        <w:rPr>
          <w:rFonts w:ascii="David" w:hAnsi="David" w:cs="David" w:hint="cs"/>
          <w:sz w:val="24"/>
          <w:szCs w:val="24"/>
          <w:shd w:val="clear" w:color="auto" w:fill="FFD966" w:themeFill="accent4" w:themeFillTint="99"/>
          <w:rtl/>
        </w:rPr>
        <w:t>רינגר</w:t>
      </w:r>
      <w:proofErr w:type="spellEnd"/>
      <w:r w:rsidRPr="00B276AD">
        <w:rPr>
          <w:rFonts w:ascii="David" w:hAnsi="David" w:cs="David" w:hint="cs"/>
          <w:sz w:val="24"/>
          <w:szCs w:val="24"/>
          <w:rtl/>
        </w:rPr>
        <w:t>].</w:t>
      </w:r>
    </w:p>
    <w:p w14:paraId="23DBAFFC" w14:textId="77777777" w:rsidR="00075E79" w:rsidRDefault="00B276AD" w:rsidP="00075E79">
      <w:pPr>
        <w:pStyle w:val="a7"/>
        <w:shd w:val="clear" w:color="auto" w:fill="FFD966" w:themeFill="accent4" w:themeFillTint="99"/>
        <w:ind w:left="1080"/>
        <w:rPr>
          <w:rFonts w:ascii="David" w:hAnsi="David" w:cs="David"/>
          <w:sz w:val="24"/>
          <w:szCs w:val="24"/>
          <w:rtl/>
        </w:rPr>
      </w:pPr>
      <w:r w:rsidRPr="00B276AD">
        <w:rPr>
          <w:rFonts w:ascii="David" w:hAnsi="David" w:cs="David" w:hint="cs"/>
          <w:b/>
          <w:bCs/>
          <w:sz w:val="24"/>
          <w:szCs w:val="24"/>
          <w:u w:val="single"/>
          <w:rtl/>
        </w:rPr>
        <w:lastRenderedPageBreak/>
        <w:t xml:space="preserve">פס"ד משה נ' </w:t>
      </w:r>
      <w:proofErr w:type="spellStart"/>
      <w:r w:rsidRPr="00B276AD">
        <w:rPr>
          <w:rFonts w:ascii="David" w:hAnsi="David" w:cs="David" w:hint="cs"/>
          <w:b/>
          <w:bCs/>
          <w:sz w:val="24"/>
          <w:szCs w:val="24"/>
          <w:u w:val="single"/>
          <w:rtl/>
        </w:rPr>
        <w:t>קליפורד</w:t>
      </w:r>
      <w:proofErr w:type="spellEnd"/>
      <w:r w:rsidRPr="00B276AD">
        <w:rPr>
          <w:rFonts w:ascii="David" w:hAnsi="David" w:cs="David" w:hint="cs"/>
          <w:b/>
          <w:bCs/>
          <w:sz w:val="24"/>
          <w:szCs w:val="24"/>
          <w:u w:val="single"/>
          <w:rtl/>
        </w:rPr>
        <w:t>:</w:t>
      </w:r>
      <w:r>
        <w:rPr>
          <w:rFonts w:ascii="David" w:hAnsi="David" w:cs="David" w:hint="cs"/>
          <w:b/>
          <w:bCs/>
          <w:sz w:val="24"/>
          <w:szCs w:val="24"/>
          <w:u w:val="single"/>
          <w:rtl/>
        </w:rPr>
        <w:t xml:space="preserve"> </w:t>
      </w:r>
      <w:r w:rsidRPr="009E0219">
        <w:rPr>
          <w:rFonts w:ascii="David" w:hAnsi="David" w:cs="David" w:hint="cs"/>
          <w:sz w:val="24"/>
          <w:szCs w:val="24"/>
          <w:rtl/>
        </w:rPr>
        <w:t xml:space="preserve">רופא שיניים, מזרק לא שואב במקום שואב, נגרם נזק </w:t>
      </w:r>
      <w:r w:rsidR="009E0219" w:rsidRPr="009E0219">
        <w:rPr>
          <w:rFonts w:ascii="David" w:hAnsi="David" w:cs="David" w:hint="cs"/>
          <w:sz w:val="24"/>
          <w:szCs w:val="24"/>
          <w:rtl/>
        </w:rPr>
        <w:t>חריג של תרדמת.</w:t>
      </w:r>
      <w:r w:rsidR="00AC0923" w:rsidRPr="00AC0923">
        <w:rPr>
          <w:rFonts w:ascii="David" w:hAnsi="David" w:cs="David" w:hint="cs"/>
          <w:b/>
          <w:bCs/>
          <w:sz w:val="24"/>
          <w:szCs w:val="24"/>
          <w:rtl/>
        </w:rPr>
        <w:t xml:space="preserve"> </w:t>
      </w:r>
      <w:r w:rsidR="00AC0923" w:rsidRPr="00031BFE">
        <w:rPr>
          <w:rFonts w:ascii="David" w:hAnsi="David" w:cs="David" w:hint="cs"/>
          <w:b/>
          <w:bCs/>
          <w:sz w:val="24"/>
          <w:szCs w:val="24"/>
          <w:rtl/>
        </w:rPr>
        <w:t xml:space="preserve">חיזקה את הלכת </w:t>
      </w:r>
      <w:proofErr w:type="spellStart"/>
      <w:r w:rsidR="00AC0923" w:rsidRPr="00031BFE">
        <w:rPr>
          <w:rFonts w:ascii="David" w:hAnsi="David" w:cs="David" w:hint="cs"/>
          <w:b/>
          <w:bCs/>
          <w:sz w:val="24"/>
          <w:szCs w:val="24"/>
          <w:rtl/>
        </w:rPr>
        <w:t>רינגר</w:t>
      </w:r>
      <w:proofErr w:type="spellEnd"/>
      <w:r w:rsidR="004B42EE">
        <w:rPr>
          <w:rFonts w:ascii="David" w:hAnsi="David" w:cs="David" w:hint="cs"/>
          <w:b/>
          <w:bCs/>
          <w:sz w:val="24"/>
          <w:szCs w:val="24"/>
          <w:u w:val="single"/>
          <w:rtl/>
        </w:rPr>
        <w:t>-</w:t>
      </w:r>
      <w:r w:rsidR="004B42EE" w:rsidRPr="004B42EE">
        <w:rPr>
          <w:rFonts w:ascii="David" w:hAnsi="David" w:cs="David" w:hint="cs"/>
          <w:sz w:val="24"/>
          <w:szCs w:val="24"/>
          <w:rtl/>
        </w:rPr>
        <w:t xml:space="preserve"> סוג הנזק (נזק גוף) היה צפוי ולכן נטיל אחריות גם אם היקף הנזק לא היה צפוי.</w:t>
      </w:r>
    </w:p>
    <w:p w14:paraId="62CAB934" w14:textId="77777777" w:rsidR="00075E79" w:rsidRDefault="00075E79" w:rsidP="00075E79">
      <w:pPr>
        <w:pStyle w:val="a7"/>
        <w:ind w:left="1080"/>
        <w:rPr>
          <w:rFonts w:ascii="David" w:hAnsi="David" w:cs="David"/>
          <w:b/>
          <w:bCs/>
          <w:sz w:val="24"/>
          <w:szCs w:val="24"/>
          <w:u w:val="single"/>
          <w:rtl/>
        </w:rPr>
      </w:pPr>
    </w:p>
    <w:p w14:paraId="5A33F317" w14:textId="78A3E275" w:rsidR="00075E79" w:rsidRPr="00075E79" w:rsidRDefault="008B0972" w:rsidP="007403C6">
      <w:pPr>
        <w:shd w:val="clear" w:color="auto" w:fill="FFD966" w:themeFill="accent4" w:themeFillTint="99"/>
        <w:ind w:left="1080"/>
        <w:rPr>
          <w:rFonts w:ascii="David" w:hAnsi="David" w:cs="David"/>
          <w:sz w:val="24"/>
          <w:szCs w:val="24"/>
          <w:rtl/>
        </w:rPr>
      </w:pPr>
      <w:r w:rsidRPr="00075E79">
        <w:rPr>
          <w:rFonts w:ascii="David" w:hAnsi="David" w:cs="David" w:hint="cs"/>
          <w:b/>
          <w:bCs/>
          <w:sz w:val="24"/>
          <w:szCs w:val="24"/>
          <w:u w:val="single"/>
          <w:rtl/>
        </w:rPr>
        <w:t>פס"ד בן ציון נ' מגורי בת ים</w:t>
      </w:r>
      <w:r w:rsidR="002A5B34" w:rsidRPr="00075E79">
        <w:rPr>
          <w:rFonts w:ascii="David" w:hAnsi="David" w:cs="David" w:hint="cs"/>
          <w:sz w:val="24"/>
          <w:szCs w:val="24"/>
          <w:rtl/>
        </w:rPr>
        <w:t>(נזק נוסף כתוצאה מנזק ראשון)</w:t>
      </w:r>
      <w:r w:rsidR="004A4C6F" w:rsidRPr="00075E79">
        <w:rPr>
          <w:rFonts w:ascii="David" w:hAnsi="David" w:cs="David" w:hint="cs"/>
          <w:sz w:val="24"/>
          <w:szCs w:val="24"/>
          <w:rtl/>
        </w:rPr>
        <w:t xml:space="preserve"> עד מתי אהיה אחראית על נזק שגרמתי?</w:t>
      </w:r>
      <w:r w:rsidR="002A5B34" w:rsidRPr="00075E79">
        <w:rPr>
          <w:rFonts w:ascii="David" w:hAnsi="David" w:cs="David" w:hint="cs"/>
          <w:sz w:val="24"/>
          <w:szCs w:val="24"/>
          <w:rtl/>
        </w:rPr>
        <w:t>:</w:t>
      </w:r>
      <w:r w:rsidR="00E26B2D" w:rsidRPr="00075E79">
        <w:rPr>
          <w:rFonts w:ascii="David" w:hAnsi="David" w:cs="David" w:hint="cs"/>
          <w:sz w:val="24"/>
          <w:szCs w:val="24"/>
          <w:rtl/>
        </w:rPr>
        <w:t xml:space="preserve"> </w:t>
      </w:r>
      <w:r w:rsidR="008C72CE">
        <w:rPr>
          <w:rFonts w:ascii="David" w:hAnsi="David" w:cs="David" w:hint="cs"/>
          <w:sz w:val="24"/>
          <w:szCs w:val="24"/>
          <w:rtl/>
        </w:rPr>
        <w:t xml:space="preserve">עו"ד </w:t>
      </w:r>
      <w:r w:rsidR="00E26B2D" w:rsidRPr="00075E79">
        <w:rPr>
          <w:rFonts w:ascii="David" w:hAnsi="David" w:cs="David" w:hint="cs"/>
          <w:sz w:val="24"/>
          <w:szCs w:val="24"/>
          <w:rtl/>
        </w:rPr>
        <w:t>נ</w:t>
      </w:r>
      <w:r w:rsidR="00F10010" w:rsidRPr="00075E79">
        <w:rPr>
          <w:rFonts w:ascii="David" w:hAnsi="David" w:cs="David" w:hint="cs"/>
          <w:sz w:val="24"/>
          <w:szCs w:val="24"/>
          <w:rtl/>
        </w:rPr>
        <w:t>פל מפגע מדרכה ומהכאבים אחרי 6 שנים נפצע שוב</w:t>
      </w:r>
      <w:r w:rsidR="00C02087" w:rsidRPr="00075E79">
        <w:rPr>
          <w:rFonts w:ascii="David" w:hAnsi="David" w:cs="David" w:hint="cs"/>
          <w:sz w:val="24"/>
          <w:szCs w:val="24"/>
          <w:rtl/>
        </w:rPr>
        <w:t xml:space="preserve">(בעוד </w:t>
      </w:r>
      <w:r w:rsidR="009965BC" w:rsidRPr="00075E79">
        <w:rPr>
          <w:rFonts w:ascii="David" w:hAnsi="David" w:cs="David" w:hint="cs"/>
          <w:sz w:val="24"/>
          <w:szCs w:val="24"/>
          <w:rtl/>
        </w:rPr>
        <w:t>התובענה עומדת)</w:t>
      </w:r>
      <w:r w:rsidR="00F10010" w:rsidRPr="00075E79">
        <w:rPr>
          <w:rFonts w:ascii="David" w:hAnsi="David" w:cs="David" w:hint="cs"/>
          <w:sz w:val="24"/>
          <w:szCs w:val="24"/>
          <w:rtl/>
        </w:rPr>
        <w:t>.</w:t>
      </w:r>
    </w:p>
    <w:p w14:paraId="72D2B6C8" w14:textId="7BB2C7FB" w:rsidR="00075E79" w:rsidRPr="00075E79" w:rsidRDefault="00CA2A5B" w:rsidP="005741D1">
      <w:pPr>
        <w:pStyle w:val="a7"/>
        <w:numPr>
          <w:ilvl w:val="0"/>
          <w:numId w:val="72"/>
        </w:numPr>
        <w:shd w:val="clear" w:color="auto" w:fill="FFD966" w:themeFill="accent4" w:themeFillTint="99"/>
        <w:ind w:left="1440"/>
        <w:rPr>
          <w:rFonts w:ascii="David" w:hAnsi="David" w:cs="David"/>
          <w:b/>
          <w:bCs/>
          <w:sz w:val="24"/>
          <w:szCs w:val="24"/>
          <w:u w:val="single"/>
        </w:rPr>
      </w:pPr>
      <w:r w:rsidRPr="00075E79">
        <w:rPr>
          <w:rFonts w:ascii="David" w:hAnsi="David" w:cs="David" w:hint="cs"/>
          <w:sz w:val="24"/>
          <w:szCs w:val="24"/>
          <w:rtl/>
        </w:rPr>
        <w:t xml:space="preserve"> </w:t>
      </w:r>
      <w:r w:rsidR="00075E79" w:rsidRPr="00075E79">
        <w:rPr>
          <w:rFonts w:ascii="David" w:hAnsi="David" w:cs="David" w:hint="cs"/>
          <w:b/>
          <w:bCs/>
          <w:sz w:val="24"/>
          <w:szCs w:val="24"/>
          <w:rtl/>
        </w:rPr>
        <w:t>משך הזמן מהפציעה הראשונה עד הפציעה שנייה</w:t>
      </w:r>
      <w:r w:rsidR="00075E79" w:rsidRPr="00075E79">
        <w:rPr>
          <w:rFonts w:ascii="David" w:hAnsi="David" w:cs="David" w:hint="cs"/>
          <w:sz w:val="24"/>
          <w:szCs w:val="24"/>
          <w:rtl/>
        </w:rPr>
        <w:t xml:space="preserve"> כדי לראות אם יש קשר בין הדברים.</w:t>
      </w:r>
    </w:p>
    <w:p w14:paraId="18BAFE82" w14:textId="77777777" w:rsidR="00075E79" w:rsidRPr="00075E79" w:rsidRDefault="00075E79" w:rsidP="005741D1">
      <w:pPr>
        <w:pStyle w:val="a7"/>
        <w:numPr>
          <w:ilvl w:val="0"/>
          <w:numId w:val="72"/>
        </w:numPr>
        <w:shd w:val="clear" w:color="auto" w:fill="FFD966" w:themeFill="accent4" w:themeFillTint="99"/>
        <w:ind w:left="1440"/>
        <w:rPr>
          <w:rFonts w:ascii="David" w:hAnsi="David" w:cs="David"/>
          <w:sz w:val="24"/>
          <w:szCs w:val="24"/>
        </w:rPr>
      </w:pPr>
      <w:r w:rsidRPr="00075E79">
        <w:rPr>
          <w:rFonts w:ascii="David" w:hAnsi="David" w:cs="David" w:hint="cs"/>
          <w:b/>
          <w:bCs/>
          <w:sz w:val="24"/>
          <w:szCs w:val="24"/>
          <w:rtl/>
        </w:rPr>
        <w:t>משנה אם הפציעה השנייה היא בזמן תקופת ההחלמה מהפציעה הראשונה</w:t>
      </w:r>
      <w:r w:rsidRPr="00075E79">
        <w:rPr>
          <w:rFonts w:ascii="David" w:hAnsi="David" w:cs="David" w:hint="cs"/>
          <w:sz w:val="24"/>
          <w:szCs w:val="24"/>
          <w:rtl/>
        </w:rPr>
        <w:t xml:space="preserve">. כי אם זה עבר מצופה מניזוק להיות יותר זהיר, הוא כבר יודע מתי כואב לו ומתי לא. זה משנה לו. הניזוק מצופה ללמוד את סגנון החיים החדש שלו לאחר הפציעה. לסגל סגנון חיים בהתאם. </w:t>
      </w:r>
    </w:p>
    <w:p w14:paraId="0062A3B9" w14:textId="58C291C6" w:rsidR="008B0972" w:rsidRPr="00075E79" w:rsidRDefault="00075E79" w:rsidP="007403C6">
      <w:pPr>
        <w:shd w:val="clear" w:color="auto" w:fill="FFD966" w:themeFill="accent4" w:themeFillTint="99"/>
        <w:ind w:left="1080"/>
        <w:rPr>
          <w:rFonts w:ascii="David" w:hAnsi="David" w:cs="David"/>
          <w:sz w:val="24"/>
          <w:szCs w:val="24"/>
          <w:highlight w:val="lightGray"/>
          <w:rtl/>
        </w:rPr>
      </w:pPr>
      <w:r w:rsidRPr="00075E79">
        <w:rPr>
          <w:rFonts w:ascii="David" w:hAnsi="David" w:cs="David" w:hint="cs"/>
          <w:b/>
          <w:bCs/>
          <w:sz w:val="24"/>
          <w:szCs w:val="24"/>
          <w:rtl/>
        </w:rPr>
        <w:t>ביהמ"ש יוצר כללים שבאמצעותם אפשר להבין מתי פציעה משנית תנבע מפציעה ראשונית מבחינה משפטית</w:t>
      </w:r>
    </w:p>
    <w:p w14:paraId="33DDF7F2" w14:textId="77777777" w:rsidR="00080AAB" w:rsidRPr="008C72CE" w:rsidRDefault="00080AAB" w:rsidP="007403C6">
      <w:pPr>
        <w:ind w:left="1080"/>
        <w:rPr>
          <w:rFonts w:ascii="David" w:hAnsi="David" w:cs="David"/>
          <w:sz w:val="24"/>
          <w:szCs w:val="24"/>
          <w:rtl/>
        </w:rPr>
      </w:pPr>
      <w:r w:rsidRPr="008C72CE">
        <w:rPr>
          <w:rFonts w:ascii="David" w:hAnsi="David" w:cs="David" w:hint="cs"/>
          <w:b/>
          <w:bCs/>
          <w:sz w:val="24"/>
          <w:szCs w:val="24"/>
          <w:u w:val="single"/>
          <w:shd w:val="clear" w:color="auto" w:fill="FFD966" w:themeFill="accent4" w:themeFillTint="99"/>
          <w:rtl/>
        </w:rPr>
        <w:t xml:space="preserve">פס"ד </w:t>
      </w:r>
      <w:proofErr w:type="spellStart"/>
      <w:r w:rsidRPr="008C72CE">
        <w:rPr>
          <w:rFonts w:ascii="David" w:hAnsi="David" w:cs="David" w:hint="cs"/>
          <w:b/>
          <w:bCs/>
          <w:sz w:val="24"/>
          <w:szCs w:val="24"/>
          <w:u w:val="single"/>
          <w:shd w:val="clear" w:color="auto" w:fill="FFD966" w:themeFill="accent4" w:themeFillTint="99"/>
          <w:rtl/>
        </w:rPr>
        <w:t>רינגר</w:t>
      </w:r>
      <w:proofErr w:type="spellEnd"/>
      <w:r w:rsidRPr="008C72CE">
        <w:rPr>
          <w:rFonts w:ascii="David" w:hAnsi="David" w:cs="David" w:hint="cs"/>
          <w:b/>
          <w:bCs/>
          <w:sz w:val="24"/>
          <w:szCs w:val="24"/>
          <w:rtl/>
        </w:rPr>
        <w:t>:</w:t>
      </w:r>
      <w:r w:rsidRPr="008C72CE">
        <w:rPr>
          <w:rFonts w:ascii="David" w:hAnsi="David" w:cs="David" w:hint="cs"/>
          <w:sz w:val="24"/>
          <w:szCs w:val="24"/>
          <w:rtl/>
        </w:rPr>
        <w:t xml:space="preserve"> עד מתי = ריחוק הנזק, מבחינת שרשרת סיבתית, עד מתי ייתפס מזיק כמי </w:t>
      </w:r>
      <w:r w:rsidRPr="008C72CE">
        <w:rPr>
          <w:rFonts w:ascii="David" w:hAnsi="David" w:cs="David" w:hint="cs"/>
          <w:b/>
          <w:bCs/>
          <w:sz w:val="24"/>
          <w:szCs w:val="24"/>
          <w:u w:val="single"/>
          <w:rtl/>
        </w:rPr>
        <w:t>שצריך</w:t>
      </w:r>
      <w:r w:rsidRPr="008C72CE">
        <w:rPr>
          <w:rFonts w:ascii="David" w:hAnsi="David" w:cs="David" w:hint="cs"/>
          <w:sz w:val="24"/>
          <w:szCs w:val="24"/>
          <w:rtl/>
        </w:rPr>
        <w:t xml:space="preserve"> היה לצפות את הנזק. מה יהיה נזק הקצה שנהיה מוכנים להכיר בו. השאלה היא: היקף הנזק, חריגות הנזק.</w:t>
      </w:r>
    </w:p>
    <w:p w14:paraId="657DD54E" w14:textId="5B19D339" w:rsidR="00080AAB" w:rsidRDefault="00080AAB" w:rsidP="007403C6">
      <w:pPr>
        <w:ind w:left="1080"/>
        <w:rPr>
          <w:rFonts w:ascii="David" w:hAnsi="David" w:cs="David"/>
          <w:sz w:val="24"/>
          <w:szCs w:val="24"/>
          <w:rtl/>
        </w:rPr>
      </w:pPr>
      <w:r w:rsidRPr="008C72CE">
        <w:rPr>
          <w:rFonts w:ascii="David" w:hAnsi="David" w:cs="David" w:hint="cs"/>
          <w:b/>
          <w:bCs/>
          <w:sz w:val="24"/>
          <w:szCs w:val="24"/>
          <w:u w:val="single"/>
          <w:shd w:val="clear" w:color="auto" w:fill="FFD966" w:themeFill="accent4" w:themeFillTint="99"/>
          <w:rtl/>
        </w:rPr>
        <w:t>פס"ד בן ציון</w:t>
      </w:r>
      <w:r w:rsidRPr="008C72CE">
        <w:rPr>
          <w:rFonts w:ascii="David" w:hAnsi="David" w:cs="David" w:hint="cs"/>
          <w:b/>
          <w:bCs/>
          <w:sz w:val="24"/>
          <w:szCs w:val="24"/>
          <w:rtl/>
        </w:rPr>
        <w:t>:</w:t>
      </w:r>
      <w:r w:rsidRPr="008C72CE">
        <w:rPr>
          <w:rFonts w:ascii="David" w:hAnsi="David" w:cs="David" w:hint="cs"/>
          <w:sz w:val="24"/>
          <w:szCs w:val="24"/>
          <w:rtl/>
        </w:rPr>
        <w:t xml:space="preserve"> </w:t>
      </w:r>
      <w:r w:rsidRPr="008C72CE">
        <w:rPr>
          <w:rFonts w:ascii="David" w:hAnsi="David" w:cs="David" w:hint="cs"/>
          <w:b/>
          <w:bCs/>
          <w:sz w:val="24"/>
          <w:szCs w:val="24"/>
          <w:rtl/>
        </w:rPr>
        <w:t>נזק שנובע מנזק אחר</w:t>
      </w:r>
      <w:r w:rsidRPr="008C72CE">
        <w:rPr>
          <w:rFonts w:ascii="David" w:hAnsi="David" w:cs="David" w:hint="cs"/>
          <w:sz w:val="24"/>
          <w:szCs w:val="24"/>
          <w:rtl/>
        </w:rPr>
        <w:t>. יש אירוע מקשר בין הנזקים ולגביו ביהמ"ש קבע תנאים כמו שאמרנו לעיל.</w:t>
      </w:r>
    </w:p>
    <w:p w14:paraId="2DDE9E34" w14:textId="30292F17" w:rsidR="008B0972" w:rsidRPr="000E7C13" w:rsidRDefault="00043264" w:rsidP="000E7C13">
      <w:pPr>
        <w:pStyle w:val="a7"/>
        <w:numPr>
          <w:ilvl w:val="0"/>
          <w:numId w:val="62"/>
        </w:numPr>
        <w:rPr>
          <w:rFonts w:ascii="David" w:hAnsi="David" w:cs="David"/>
          <w:sz w:val="24"/>
          <w:szCs w:val="24"/>
          <w:rtl/>
        </w:rPr>
      </w:pPr>
      <w:r>
        <w:rPr>
          <w:rFonts w:ascii="David" w:hAnsi="David" w:cs="David" w:hint="cs"/>
          <w:sz w:val="24"/>
          <w:szCs w:val="24"/>
          <w:rtl/>
        </w:rPr>
        <w:t>נוכל לדבר גם על נזק נפשי</w:t>
      </w:r>
      <w:r w:rsidR="009F5895">
        <w:rPr>
          <w:rFonts w:ascii="David" w:hAnsi="David" w:cs="David" w:hint="cs"/>
          <w:sz w:val="24"/>
          <w:szCs w:val="24"/>
          <w:rtl/>
        </w:rPr>
        <w:t>(ישיר ועקיף)</w:t>
      </w:r>
      <w:r w:rsidR="000E7C13">
        <w:rPr>
          <w:rFonts w:ascii="David" w:hAnsi="David" w:cs="David" w:hint="cs"/>
          <w:sz w:val="24"/>
          <w:szCs w:val="24"/>
          <w:rtl/>
        </w:rPr>
        <w:t>,</w:t>
      </w:r>
      <w:r w:rsidR="000E7C13" w:rsidRPr="000E7C13">
        <w:rPr>
          <w:rFonts w:ascii="David" w:hAnsi="David" w:cs="David" w:hint="cs"/>
          <w:sz w:val="24"/>
          <w:szCs w:val="24"/>
          <w:rtl/>
        </w:rPr>
        <w:t xml:space="preserve"> </w:t>
      </w:r>
      <w:r w:rsidR="000E7C13">
        <w:rPr>
          <w:rFonts w:ascii="David" w:hAnsi="David" w:cs="David" w:hint="cs"/>
          <w:sz w:val="24"/>
          <w:szCs w:val="24"/>
          <w:rtl/>
        </w:rPr>
        <w:t>בטח כאשר הוא נלווה לנזק פיזי, אבל אפשר גם לבד וגם לניזוקים עקיפים</w:t>
      </w:r>
    </w:p>
    <w:p w14:paraId="3FD8777B" w14:textId="77777777" w:rsidR="008B0972" w:rsidRPr="000A596A" w:rsidRDefault="008B0972" w:rsidP="005A2EEB">
      <w:pPr>
        <w:pStyle w:val="a7"/>
        <w:ind w:left="1080"/>
        <w:rPr>
          <w:rFonts w:ascii="David" w:hAnsi="David" w:cs="David"/>
          <w:sz w:val="24"/>
          <w:szCs w:val="24"/>
          <w:highlight w:val="lightGray"/>
          <w:rtl/>
        </w:rPr>
      </w:pPr>
    </w:p>
    <w:p w14:paraId="4FBFD334" w14:textId="320BD245" w:rsidR="000A596A" w:rsidRDefault="00AB36EA" w:rsidP="005741D1">
      <w:pPr>
        <w:pStyle w:val="a7"/>
        <w:numPr>
          <w:ilvl w:val="0"/>
          <w:numId w:val="71"/>
        </w:numPr>
        <w:rPr>
          <w:rFonts w:ascii="David" w:hAnsi="David" w:cs="David"/>
          <w:sz w:val="24"/>
          <w:szCs w:val="24"/>
        </w:rPr>
      </w:pPr>
      <w:r w:rsidRPr="000A596A">
        <w:rPr>
          <w:rFonts w:ascii="David" w:hAnsi="David" w:cs="David"/>
          <w:sz w:val="24"/>
          <w:szCs w:val="24"/>
          <w:highlight w:val="lightGray"/>
          <w:rtl/>
        </w:rPr>
        <w:t>אשמו של אחר הוא סיבה מכרעת וניתוק קשר סיבתי.</w:t>
      </w:r>
      <w:r w:rsidR="00E569A6">
        <w:rPr>
          <w:rFonts w:ascii="David" w:hAnsi="David" w:cs="David" w:hint="cs"/>
          <w:sz w:val="24"/>
          <w:szCs w:val="24"/>
          <w:rtl/>
        </w:rPr>
        <w:t xml:space="preserve"> </w:t>
      </w:r>
      <w:r w:rsidR="00E569A6">
        <w:rPr>
          <w:rFonts w:ascii="David" w:hAnsi="David" w:cs="David"/>
          <w:sz w:val="24"/>
          <w:szCs w:val="24"/>
          <w:rtl/>
        </w:rPr>
        <w:t>–</w:t>
      </w:r>
      <w:r w:rsidR="00E569A6">
        <w:rPr>
          <w:rFonts w:ascii="David" w:hAnsi="David" w:cs="David" w:hint="cs"/>
          <w:sz w:val="24"/>
          <w:szCs w:val="24"/>
          <w:rtl/>
        </w:rPr>
        <w:t xml:space="preserve"> לא היה ניתן לצפות את התנהגות הקצה.</w:t>
      </w:r>
    </w:p>
    <w:p w14:paraId="0A8E80AE" w14:textId="1465D25D" w:rsidR="00837DE4" w:rsidRDefault="00837DE4" w:rsidP="00837DE4">
      <w:pPr>
        <w:pStyle w:val="a7"/>
        <w:ind w:left="1080"/>
        <w:rPr>
          <w:rFonts w:ascii="David" w:hAnsi="David" w:cs="David"/>
          <w:sz w:val="24"/>
          <w:szCs w:val="24"/>
          <w:rtl/>
        </w:rPr>
      </w:pPr>
      <w:r w:rsidRPr="00837DE4">
        <w:rPr>
          <w:rFonts w:ascii="David" w:hAnsi="David" w:cs="David" w:hint="cs"/>
          <w:sz w:val="24"/>
          <w:szCs w:val="24"/>
          <w:highlight w:val="darkGray"/>
          <w:rtl/>
        </w:rPr>
        <w:t>ס'64 לפקנ"ז</w:t>
      </w:r>
      <w:r w:rsidR="00F1642A">
        <w:rPr>
          <w:rFonts w:ascii="David" w:hAnsi="David" w:cs="David" w:hint="cs"/>
          <w:sz w:val="24"/>
          <w:szCs w:val="24"/>
          <w:rtl/>
        </w:rPr>
        <w:t xml:space="preserve">- </w:t>
      </w:r>
    </w:p>
    <w:p w14:paraId="1DFBD2ED" w14:textId="2044E7B0" w:rsidR="00057C83" w:rsidRPr="00BB7DEB" w:rsidRDefault="00241147" w:rsidP="00BB7DEB">
      <w:pPr>
        <w:pStyle w:val="a7"/>
        <w:shd w:val="clear" w:color="auto" w:fill="FFD966" w:themeFill="accent4" w:themeFillTint="99"/>
        <w:ind w:left="1080"/>
        <w:rPr>
          <w:rFonts w:ascii="David" w:hAnsi="David" w:cs="David"/>
          <w:b/>
          <w:bCs/>
          <w:sz w:val="24"/>
          <w:szCs w:val="24"/>
          <w:rtl/>
        </w:rPr>
      </w:pPr>
      <w:r w:rsidRPr="00D071B5">
        <w:rPr>
          <w:rFonts w:ascii="David" w:hAnsi="David" w:cs="David" w:hint="cs"/>
          <w:b/>
          <w:bCs/>
          <w:sz w:val="24"/>
          <w:szCs w:val="24"/>
          <w:u w:val="single"/>
          <w:rtl/>
        </w:rPr>
        <w:t xml:space="preserve">פס"ד כיתן נ' </w:t>
      </w:r>
      <w:proofErr w:type="spellStart"/>
      <w:r w:rsidRPr="00D071B5">
        <w:rPr>
          <w:rFonts w:ascii="David" w:hAnsi="David" w:cs="David" w:hint="cs"/>
          <w:b/>
          <w:bCs/>
          <w:sz w:val="24"/>
          <w:szCs w:val="24"/>
          <w:u w:val="single"/>
          <w:rtl/>
        </w:rPr>
        <w:t>וויס</w:t>
      </w:r>
      <w:proofErr w:type="spellEnd"/>
      <w:r w:rsidR="00D071B5">
        <w:rPr>
          <w:rFonts w:ascii="David" w:hAnsi="David" w:cs="David" w:hint="cs"/>
          <w:b/>
          <w:bCs/>
          <w:sz w:val="24"/>
          <w:szCs w:val="24"/>
          <w:u w:val="single"/>
          <w:rtl/>
        </w:rPr>
        <w:t xml:space="preserve">: </w:t>
      </w:r>
      <w:r w:rsidR="00011A7B">
        <w:rPr>
          <w:rFonts w:ascii="David" w:hAnsi="David" w:cs="David" w:hint="cs"/>
          <w:sz w:val="24"/>
          <w:szCs w:val="24"/>
          <w:rtl/>
        </w:rPr>
        <w:t>שומר רצח עו"ד בגלל נשק שנתנה לו כיתן, טענה שהיא התרשלה כי הוא לא ה</w:t>
      </w:r>
      <w:r w:rsidR="002777E1">
        <w:rPr>
          <w:rFonts w:ascii="David" w:hAnsi="David" w:cs="David" w:hint="cs"/>
          <w:sz w:val="24"/>
          <w:szCs w:val="24"/>
          <w:rtl/>
        </w:rPr>
        <w:t>יה במצב נפשי טוב</w:t>
      </w:r>
      <w:r w:rsidR="00D02960">
        <w:rPr>
          <w:rFonts w:ascii="David" w:hAnsi="David" w:cs="David" w:hint="cs"/>
          <w:sz w:val="24"/>
          <w:szCs w:val="24"/>
          <w:rtl/>
        </w:rPr>
        <w:t xml:space="preserve"> ומכור לאלכוהול+ לא נקטה אמצעי זהירות סבירים שהנשק יישאר במתחם המפעל.</w:t>
      </w:r>
      <w:r w:rsidR="008A59B2">
        <w:rPr>
          <w:rFonts w:ascii="David" w:hAnsi="David" w:cs="David" w:hint="cs"/>
          <w:sz w:val="24"/>
          <w:szCs w:val="24"/>
          <w:rtl/>
        </w:rPr>
        <w:t xml:space="preserve"> </w:t>
      </w:r>
      <w:r w:rsidR="008A59B2" w:rsidRPr="008A59B2">
        <w:rPr>
          <w:rFonts w:ascii="David" w:hAnsi="David" w:cs="David" w:hint="cs"/>
          <w:sz w:val="24"/>
          <w:szCs w:val="24"/>
          <w:u w:val="single"/>
          <w:rtl/>
        </w:rPr>
        <w:t>טענה 1</w:t>
      </w:r>
      <w:r w:rsidR="008A59B2">
        <w:rPr>
          <w:rFonts w:ascii="David" w:hAnsi="David" w:cs="David" w:hint="cs"/>
          <w:sz w:val="24"/>
          <w:szCs w:val="24"/>
          <w:rtl/>
        </w:rPr>
        <w:t xml:space="preserve"> לא התקבלה. </w:t>
      </w:r>
      <w:r w:rsidR="008A59B2" w:rsidRPr="008A59B2">
        <w:rPr>
          <w:rFonts w:ascii="David" w:hAnsi="David" w:cs="David" w:hint="cs"/>
          <w:sz w:val="24"/>
          <w:szCs w:val="24"/>
          <w:u w:val="single"/>
          <w:rtl/>
        </w:rPr>
        <w:t>טענה 2-</w:t>
      </w:r>
      <w:r w:rsidR="008A59B2">
        <w:rPr>
          <w:rFonts w:ascii="David" w:hAnsi="David" w:cs="David" w:hint="cs"/>
          <w:sz w:val="24"/>
          <w:szCs w:val="24"/>
          <w:rtl/>
        </w:rPr>
        <w:t xml:space="preserve"> </w:t>
      </w:r>
      <w:r w:rsidR="00CF1568" w:rsidRPr="00CF1568">
        <w:rPr>
          <w:rFonts w:ascii="David" w:hAnsi="David" w:cs="David" w:hint="cs"/>
          <w:b/>
          <w:bCs/>
          <w:sz w:val="24"/>
          <w:szCs w:val="24"/>
          <w:rtl/>
        </w:rPr>
        <w:t>למרות ההתרשלות ולמרות שיש נזק (רצח), לא מוטלת אחריות</w:t>
      </w:r>
      <w:r w:rsidR="00CF1568" w:rsidRPr="00CF1568">
        <w:rPr>
          <w:rFonts w:ascii="David" w:hAnsi="David" w:cs="David" w:hint="cs"/>
          <w:sz w:val="24"/>
          <w:szCs w:val="24"/>
          <w:rtl/>
        </w:rPr>
        <w:t>.</w:t>
      </w:r>
      <w:r w:rsidR="00CF1568">
        <w:rPr>
          <w:rFonts w:ascii="David" w:hAnsi="David" w:cs="David" w:hint="cs"/>
          <w:sz w:val="24"/>
          <w:szCs w:val="24"/>
          <w:rtl/>
        </w:rPr>
        <w:t xml:space="preserve"> </w:t>
      </w:r>
      <w:r w:rsidR="00851195" w:rsidRPr="00851195">
        <w:rPr>
          <w:rFonts w:ascii="David" w:hAnsi="David" w:cs="David" w:hint="cs"/>
          <w:b/>
          <w:bCs/>
          <w:sz w:val="24"/>
          <w:szCs w:val="24"/>
          <w:rtl/>
        </w:rPr>
        <w:t>ביהמ"ש קובע שכיתן לא צריכה לצפות שהעובד ישתמש בנשק כדי לרצוח</w:t>
      </w:r>
      <w:r w:rsidR="00980056">
        <w:rPr>
          <w:rFonts w:ascii="David" w:hAnsi="David" w:cs="David" w:hint="cs"/>
          <w:sz w:val="24"/>
          <w:szCs w:val="24"/>
          <w:rtl/>
        </w:rPr>
        <w:t>.(התנהגות בלתי צפויה שניתקה את הקש"ס בין ההתרשלות לנזק של התובע)</w:t>
      </w:r>
      <w:r w:rsidR="00057C83">
        <w:rPr>
          <w:rFonts w:ascii="David" w:hAnsi="David" w:cs="David" w:hint="cs"/>
          <w:sz w:val="24"/>
          <w:szCs w:val="24"/>
          <w:rtl/>
        </w:rPr>
        <w:t>.</w:t>
      </w:r>
    </w:p>
    <w:p w14:paraId="2C9EAD91" w14:textId="77777777" w:rsidR="00E56FFF" w:rsidRPr="00E56FFF" w:rsidRDefault="00E56FFF" w:rsidP="0080294D">
      <w:pPr>
        <w:tabs>
          <w:tab w:val="left" w:pos="1238"/>
        </w:tabs>
        <w:ind w:left="720" w:firstLine="720"/>
        <w:rPr>
          <w:rFonts w:ascii="David" w:hAnsi="David" w:cs="David"/>
          <w:b/>
          <w:bCs/>
          <w:color w:val="BF8F00" w:themeColor="accent4" w:themeShade="BF"/>
          <w:sz w:val="24"/>
          <w:szCs w:val="24"/>
          <w:u w:val="single"/>
          <w:rtl/>
        </w:rPr>
      </w:pPr>
      <w:r w:rsidRPr="00E56FFF">
        <w:rPr>
          <w:rFonts w:ascii="David" w:hAnsi="David" w:cs="David" w:hint="cs"/>
          <w:b/>
          <w:bCs/>
          <w:color w:val="BF8F00" w:themeColor="accent4" w:themeShade="BF"/>
          <w:sz w:val="24"/>
          <w:szCs w:val="24"/>
          <w:u w:val="single"/>
          <w:rtl/>
        </w:rPr>
        <w:t>פס"ד כיתן מול פס"ד ברדה- מה ההבדל?</w:t>
      </w:r>
    </w:p>
    <w:p w14:paraId="5E754E7E" w14:textId="77777777" w:rsidR="00E56FFF" w:rsidRPr="00E56FFF" w:rsidRDefault="00E56FFF" w:rsidP="005741D1">
      <w:pPr>
        <w:numPr>
          <w:ilvl w:val="0"/>
          <w:numId w:val="73"/>
        </w:numPr>
        <w:tabs>
          <w:tab w:val="left" w:pos="1238"/>
        </w:tabs>
        <w:spacing w:line="240" w:lineRule="auto"/>
        <w:ind w:left="1800"/>
        <w:rPr>
          <w:rFonts w:ascii="David" w:hAnsi="David" w:cs="David"/>
          <w:sz w:val="24"/>
          <w:szCs w:val="24"/>
        </w:rPr>
      </w:pPr>
      <w:r w:rsidRPr="00E56FFF">
        <w:rPr>
          <w:rFonts w:ascii="David" w:hAnsi="David" w:cs="David" w:hint="cs"/>
          <w:sz w:val="24"/>
          <w:szCs w:val="24"/>
          <w:rtl/>
        </w:rPr>
        <w:t>יש להחיל את מבחן הצפיות לפני הנסיבות.</w:t>
      </w:r>
    </w:p>
    <w:p w14:paraId="5551282A" w14:textId="77777777" w:rsidR="00E56FFF" w:rsidRPr="00E56FFF" w:rsidRDefault="00E56FFF" w:rsidP="005741D1">
      <w:pPr>
        <w:numPr>
          <w:ilvl w:val="0"/>
          <w:numId w:val="73"/>
        </w:numPr>
        <w:tabs>
          <w:tab w:val="left" w:pos="1238"/>
        </w:tabs>
        <w:spacing w:line="240" w:lineRule="auto"/>
        <w:ind w:left="1800"/>
        <w:rPr>
          <w:rFonts w:ascii="David" w:hAnsi="David" w:cs="David"/>
          <w:sz w:val="24"/>
          <w:szCs w:val="24"/>
        </w:rPr>
      </w:pPr>
      <w:r w:rsidRPr="00E56FFF">
        <w:rPr>
          <w:rFonts w:ascii="David" w:hAnsi="David" w:cs="David" w:hint="cs"/>
          <w:sz w:val="24"/>
          <w:szCs w:val="24"/>
          <w:rtl/>
        </w:rPr>
        <w:t xml:space="preserve">אם יש </w:t>
      </w:r>
      <w:r w:rsidRPr="00E56FFF">
        <w:rPr>
          <w:rFonts w:ascii="David" w:hAnsi="David" w:cs="David" w:hint="cs"/>
          <w:b/>
          <w:bCs/>
          <w:sz w:val="24"/>
          <w:szCs w:val="24"/>
          <w:rtl/>
        </w:rPr>
        <w:t>כוונה להזיק</w:t>
      </w:r>
      <w:r w:rsidRPr="00E56FFF">
        <w:rPr>
          <w:rFonts w:ascii="David" w:hAnsi="David" w:cs="David" w:hint="cs"/>
          <w:sz w:val="24"/>
          <w:szCs w:val="24"/>
          <w:rtl/>
        </w:rPr>
        <w:t>, סביר להניח שינותק הקשר הסיבתי (קשה יותר לצפייה) (</w:t>
      </w:r>
      <w:r w:rsidRPr="00E56FFF">
        <w:rPr>
          <w:rFonts w:ascii="David" w:hAnsi="David" w:cs="David" w:hint="cs"/>
          <w:sz w:val="24"/>
          <w:szCs w:val="24"/>
          <w:shd w:val="clear" w:color="auto" w:fill="FFD966" w:themeFill="accent4" w:themeFillTint="99"/>
          <w:rtl/>
        </w:rPr>
        <w:t>כיתן</w:t>
      </w:r>
      <w:r w:rsidRPr="00E56FFF">
        <w:rPr>
          <w:rFonts w:ascii="David" w:hAnsi="David" w:cs="David" w:hint="cs"/>
          <w:sz w:val="24"/>
          <w:szCs w:val="24"/>
          <w:rtl/>
        </w:rPr>
        <w:t>).</w:t>
      </w:r>
    </w:p>
    <w:p w14:paraId="257EBEC8" w14:textId="1B501455" w:rsidR="00E56FFF" w:rsidRPr="00E56FFF" w:rsidRDefault="00E56FFF" w:rsidP="000D2302">
      <w:pPr>
        <w:tabs>
          <w:tab w:val="left" w:pos="1238"/>
        </w:tabs>
        <w:spacing w:line="240" w:lineRule="auto"/>
        <w:ind w:left="1440"/>
        <w:rPr>
          <w:rFonts w:ascii="David" w:hAnsi="David" w:cs="David"/>
          <w:sz w:val="24"/>
          <w:szCs w:val="24"/>
          <w:rtl/>
        </w:rPr>
      </w:pPr>
      <w:r w:rsidRPr="00E56FFF">
        <w:rPr>
          <w:rFonts w:ascii="David" w:hAnsi="David" w:cs="David" w:hint="cs"/>
          <w:sz w:val="24"/>
          <w:szCs w:val="24"/>
          <w:rtl/>
        </w:rPr>
        <w:t>בהקשר זה, יש להבחין בין כוונה לגרום לנזק (</w:t>
      </w:r>
      <w:r w:rsidRPr="00E56FFF">
        <w:rPr>
          <w:rFonts w:ascii="David" w:hAnsi="David" w:cs="David" w:hint="cs"/>
          <w:sz w:val="24"/>
          <w:szCs w:val="24"/>
          <w:shd w:val="clear" w:color="auto" w:fill="FFD966" w:themeFill="accent4" w:themeFillTint="99"/>
          <w:rtl/>
        </w:rPr>
        <w:t>כיתן</w:t>
      </w:r>
      <w:r w:rsidR="000D2302">
        <w:rPr>
          <w:rFonts w:ascii="David" w:hAnsi="David" w:cs="David" w:hint="cs"/>
          <w:sz w:val="24"/>
          <w:szCs w:val="24"/>
          <w:shd w:val="clear" w:color="auto" w:fill="FFD966" w:themeFill="accent4" w:themeFillTint="99"/>
          <w:rtl/>
        </w:rPr>
        <w:t>-רצח</w:t>
      </w:r>
      <w:r w:rsidRPr="00E56FFF">
        <w:rPr>
          <w:rFonts w:ascii="David" w:hAnsi="David" w:cs="David" w:hint="cs"/>
          <w:sz w:val="24"/>
          <w:szCs w:val="24"/>
          <w:rtl/>
        </w:rPr>
        <w:t>) לבין כוונה שקשורה למעשה לא אחראי אך לא לגרימת נזק (</w:t>
      </w:r>
      <w:r w:rsidRPr="00E56FFF">
        <w:rPr>
          <w:rFonts w:ascii="David" w:hAnsi="David" w:cs="David" w:hint="cs"/>
          <w:sz w:val="24"/>
          <w:szCs w:val="24"/>
          <w:shd w:val="clear" w:color="auto" w:fill="FFD966" w:themeFill="accent4" w:themeFillTint="99"/>
          <w:rtl/>
        </w:rPr>
        <w:t>שמעון נ' ברדה</w:t>
      </w:r>
      <w:r w:rsidRPr="00E56FFF">
        <w:rPr>
          <w:rFonts w:ascii="David" w:hAnsi="David" w:cs="David" w:hint="cs"/>
          <w:sz w:val="24"/>
          <w:szCs w:val="24"/>
          <w:rtl/>
        </w:rPr>
        <w:t>).</w:t>
      </w:r>
    </w:p>
    <w:p w14:paraId="59043F25" w14:textId="76FB38E2" w:rsidR="00E56FFF" w:rsidRPr="00E56FFF" w:rsidRDefault="00E56FFF" w:rsidP="005741D1">
      <w:pPr>
        <w:numPr>
          <w:ilvl w:val="0"/>
          <w:numId w:val="73"/>
        </w:numPr>
        <w:tabs>
          <w:tab w:val="left" w:pos="1238"/>
        </w:tabs>
        <w:spacing w:line="240" w:lineRule="auto"/>
        <w:ind w:left="1800"/>
        <w:rPr>
          <w:rFonts w:ascii="David" w:hAnsi="David" w:cs="David"/>
          <w:sz w:val="24"/>
          <w:szCs w:val="24"/>
          <w:rtl/>
        </w:rPr>
      </w:pPr>
      <w:r w:rsidRPr="00E56FFF">
        <w:rPr>
          <w:rFonts w:ascii="David" w:hAnsi="David" w:cs="David" w:hint="cs"/>
          <w:sz w:val="24"/>
          <w:szCs w:val="24"/>
          <w:rtl/>
        </w:rPr>
        <w:t xml:space="preserve">לעיתים, </w:t>
      </w:r>
      <w:r w:rsidRPr="00E56FFF">
        <w:rPr>
          <w:rFonts w:ascii="David" w:hAnsi="David" w:cs="David" w:hint="cs"/>
          <w:b/>
          <w:bCs/>
          <w:sz w:val="24"/>
          <w:szCs w:val="24"/>
          <w:rtl/>
        </w:rPr>
        <w:t xml:space="preserve">"ההיגיון של מבחן האלמלא" </w:t>
      </w:r>
      <w:r w:rsidRPr="00E56FFF">
        <w:rPr>
          <w:rFonts w:ascii="David" w:hAnsi="David" w:cs="David" w:hint="cs"/>
          <w:sz w:val="24"/>
          <w:szCs w:val="24"/>
          <w:rtl/>
        </w:rPr>
        <w:t>יסייע בידינו גם עם מבחן הצפיות</w:t>
      </w:r>
      <w:r w:rsidR="002247A9">
        <w:rPr>
          <w:rFonts w:ascii="Calibri" w:hAnsi="Calibri" w:cs="Calibri"/>
          <w:sz w:val="24"/>
          <w:szCs w:val="24"/>
          <w:rtl/>
        </w:rPr>
        <w:t>←</w:t>
      </w:r>
      <w:r w:rsidR="002247A9">
        <w:rPr>
          <w:rFonts w:ascii="David" w:hAnsi="David" w:cs="David" w:hint="cs"/>
          <w:b/>
          <w:bCs/>
          <w:sz w:val="24"/>
          <w:szCs w:val="24"/>
          <w:rtl/>
        </w:rPr>
        <w:t xml:space="preserve"> </w:t>
      </w:r>
      <w:r w:rsidRPr="00E56FFF">
        <w:rPr>
          <w:rFonts w:ascii="David" w:hAnsi="David" w:cs="David" w:hint="cs"/>
          <w:b/>
          <w:bCs/>
          <w:sz w:val="24"/>
          <w:szCs w:val="24"/>
          <w:rtl/>
        </w:rPr>
        <w:t xml:space="preserve">חל בצורה יותר חזקה בעניין כיתן מאשר עניין </w:t>
      </w:r>
      <w:r w:rsidRPr="00E56FFF">
        <w:rPr>
          <w:rFonts w:ascii="David" w:hAnsi="David" w:cs="David" w:hint="cs"/>
          <w:b/>
          <w:bCs/>
          <w:sz w:val="24"/>
          <w:szCs w:val="24"/>
          <w:u w:val="single"/>
          <w:rtl/>
        </w:rPr>
        <w:t>ברדה</w:t>
      </w:r>
      <w:r w:rsidRPr="00E56FFF">
        <w:rPr>
          <w:rFonts w:ascii="David" w:hAnsi="David" w:cs="David" w:hint="cs"/>
          <w:sz w:val="24"/>
          <w:szCs w:val="24"/>
          <w:rtl/>
        </w:rPr>
        <w:t>. כאשר אדם מתכוון לעשות מעשה מכוון, יותר הגיוני שהתוצאה הרעה הייתה קורית גם באמצעות אמצעי אחר. גם אלמלא היה לוקח את הנשק הוא היה מצליח לגרום לרצח</w:t>
      </w:r>
      <w:r w:rsidRPr="00E56FFF">
        <w:rPr>
          <w:rFonts w:ascii="David" w:hAnsi="David" w:cs="David" w:hint="cs"/>
          <w:b/>
          <w:bCs/>
          <w:sz w:val="24"/>
          <w:szCs w:val="24"/>
          <w:rtl/>
        </w:rPr>
        <w:t xml:space="preserve">. </w:t>
      </w:r>
      <w:r w:rsidRPr="00E56FFF">
        <w:rPr>
          <w:rFonts w:ascii="David" w:hAnsi="David" w:cs="David" w:hint="cs"/>
          <w:b/>
          <w:bCs/>
          <w:sz w:val="24"/>
          <w:szCs w:val="24"/>
          <w:u w:val="single"/>
          <w:rtl/>
        </w:rPr>
        <w:t>בפס"ד כיתן</w:t>
      </w:r>
      <w:r w:rsidRPr="00E56FFF">
        <w:rPr>
          <w:rFonts w:ascii="David" w:hAnsi="David" w:cs="David" w:hint="cs"/>
          <w:sz w:val="24"/>
          <w:szCs w:val="24"/>
          <w:rtl/>
        </w:rPr>
        <w:t xml:space="preserve"> יש גורם מתערב שהוא כן סיבה מכרעת לניתוק הקש"ס. הפעולה המתערבת של המזיק הישיר, מי שרצח את עורך הדין שלו, היא הפעולה שמנתקת בין ההתרשלות של כיתן לבין הנזק = הפעולה של הרצח. </w:t>
      </w:r>
    </w:p>
    <w:p w14:paraId="3D5909E5" w14:textId="57B3D920" w:rsidR="007271D9" w:rsidRPr="007271D9" w:rsidRDefault="00E56FFF" w:rsidP="007271D9">
      <w:pPr>
        <w:pStyle w:val="a7"/>
        <w:numPr>
          <w:ilvl w:val="0"/>
          <w:numId w:val="74"/>
        </w:numPr>
        <w:tabs>
          <w:tab w:val="left" w:pos="1238"/>
        </w:tabs>
        <w:spacing w:line="240" w:lineRule="auto"/>
        <w:rPr>
          <w:rFonts w:ascii="David" w:hAnsi="David" w:cs="David"/>
          <w:sz w:val="24"/>
          <w:szCs w:val="24"/>
          <w:rtl/>
        </w:rPr>
      </w:pPr>
      <w:r w:rsidRPr="003F6D1F">
        <w:rPr>
          <w:rFonts w:ascii="David" w:hAnsi="David" w:cs="David" w:hint="cs"/>
          <w:sz w:val="24"/>
          <w:szCs w:val="24"/>
          <w:rtl/>
        </w:rPr>
        <w:t>בהקשר של כיתן- מצד אחד, מבחן האלמלא מתקיים [סיבתיות עובדתית- לולא היה נשק ביד הירייה לא הייתה קורית]. אבל אפשר לטעון שבגלל שהכוונה היא לייצר את הנזק, כאשר הכוונה היא לגרום לנזק עצמו ההיגיון של מבחן האלמלא יכול להוביל לתשובה הפוכה [מבחן הסיבתיות המשפטית].</w:t>
      </w:r>
      <w:r w:rsidRPr="003F6D1F">
        <w:rPr>
          <w:rFonts w:ascii="David" w:hAnsi="David" w:cs="David" w:hint="cs"/>
          <w:b/>
          <w:bCs/>
          <w:sz w:val="24"/>
          <w:szCs w:val="24"/>
          <w:rtl/>
        </w:rPr>
        <w:t>הדבר העיקרי שמבחין בין כיתן וברדה- עניין הכוונה</w:t>
      </w:r>
      <w:r w:rsidRPr="003F6D1F">
        <w:rPr>
          <w:rFonts w:ascii="David" w:hAnsi="David" w:cs="David" w:hint="cs"/>
          <w:sz w:val="24"/>
          <w:szCs w:val="24"/>
          <w:rtl/>
        </w:rPr>
        <w:t xml:space="preserve">. רק בעניין כיתן הייתה כוונה לגרום לנזק עצמו. </w:t>
      </w:r>
      <w:r w:rsidR="00270DFC">
        <w:rPr>
          <w:rFonts w:ascii="David" w:hAnsi="David" w:cs="David" w:hint="cs"/>
          <w:sz w:val="24"/>
          <w:szCs w:val="24"/>
          <w:rtl/>
        </w:rPr>
        <w:t>[</w:t>
      </w:r>
      <w:r w:rsidRPr="003F6D1F">
        <w:rPr>
          <w:rFonts w:ascii="David" w:hAnsi="David" w:cs="David" w:hint="cs"/>
          <w:sz w:val="24"/>
          <w:szCs w:val="24"/>
          <w:rtl/>
        </w:rPr>
        <w:t>ההיגיון של מבחן האלמלא זה לא המבחן עצמו</w:t>
      </w:r>
      <w:r w:rsidR="00270DFC">
        <w:rPr>
          <w:rFonts w:ascii="David" w:hAnsi="David" w:cs="David" w:hint="cs"/>
          <w:sz w:val="24"/>
          <w:szCs w:val="24"/>
          <w:rtl/>
        </w:rPr>
        <w:t>].</w:t>
      </w:r>
      <w:r w:rsidRPr="003F6D1F">
        <w:rPr>
          <w:rFonts w:ascii="David" w:hAnsi="David" w:cs="David" w:hint="cs"/>
          <w:sz w:val="24"/>
          <w:szCs w:val="24"/>
          <w:rtl/>
        </w:rPr>
        <w:t xml:space="preserve"> </w:t>
      </w:r>
    </w:p>
    <w:p w14:paraId="0BD95BC8" w14:textId="0520CD68" w:rsidR="00270DFC" w:rsidRDefault="00270DFC" w:rsidP="008D5A7A">
      <w:pPr>
        <w:shd w:val="clear" w:color="auto" w:fill="FFF2CC" w:themeFill="accent4" w:themeFillTint="33"/>
        <w:tabs>
          <w:tab w:val="left" w:pos="1238"/>
        </w:tabs>
        <w:ind w:firstLine="720"/>
        <w:jc w:val="center"/>
        <w:rPr>
          <w:rFonts w:ascii="David" w:hAnsi="David" w:cs="David"/>
          <w:b/>
          <w:bCs/>
          <w:sz w:val="28"/>
          <w:szCs w:val="28"/>
          <w:rtl/>
        </w:rPr>
      </w:pPr>
      <w:proofErr w:type="spellStart"/>
      <w:r w:rsidRPr="00270DFC">
        <w:rPr>
          <w:rFonts w:ascii="David" w:hAnsi="David" w:cs="David" w:hint="cs"/>
          <w:b/>
          <w:bCs/>
          <w:sz w:val="28"/>
          <w:szCs w:val="28"/>
          <w:rtl/>
        </w:rPr>
        <w:lastRenderedPageBreak/>
        <w:t>מעוולים</w:t>
      </w:r>
      <w:proofErr w:type="spellEnd"/>
      <w:r w:rsidRPr="00270DFC">
        <w:rPr>
          <w:rFonts w:ascii="David" w:hAnsi="David" w:cs="David" w:hint="cs"/>
          <w:b/>
          <w:bCs/>
          <w:sz w:val="28"/>
          <w:szCs w:val="28"/>
          <w:rtl/>
        </w:rPr>
        <w:t xml:space="preserve"> ביחד</w:t>
      </w:r>
    </w:p>
    <w:p w14:paraId="5674D4C3" w14:textId="39478945" w:rsidR="00270DFC" w:rsidRDefault="00270DFC" w:rsidP="00270DFC">
      <w:pPr>
        <w:rPr>
          <w:rFonts w:ascii="David" w:hAnsi="David" w:cs="David"/>
          <w:sz w:val="24"/>
          <w:szCs w:val="24"/>
          <w:rtl/>
        </w:rPr>
      </w:pPr>
      <w:r>
        <w:rPr>
          <w:rFonts w:ascii="David" w:hAnsi="David" w:cs="David" w:hint="cs"/>
          <w:sz w:val="24"/>
          <w:szCs w:val="24"/>
          <w:rtl/>
        </w:rPr>
        <w:t>שניים מתחבק</w:t>
      </w:r>
      <w:r w:rsidR="00F73C2E">
        <w:rPr>
          <w:rFonts w:ascii="David" w:hAnsi="David" w:cs="David" w:hint="cs"/>
          <w:sz w:val="24"/>
          <w:szCs w:val="24"/>
          <w:rtl/>
        </w:rPr>
        <w:t xml:space="preserve">ים, משקפיים נשברו לאחד מהם. </w:t>
      </w:r>
      <w:r w:rsidR="00F73C2E">
        <w:rPr>
          <w:rFonts w:ascii="David" w:hAnsi="David" w:cs="David"/>
          <w:sz w:val="24"/>
          <w:szCs w:val="24"/>
          <w:rtl/>
        </w:rPr>
        <w:t>–</w:t>
      </w:r>
      <w:r w:rsidR="00F73C2E">
        <w:rPr>
          <w:rFonts w:ascii="David" w:hAnsi="David" w:cs="David" w:hint="cs"/>
          <w:sz w:val="24"/>
          <w:szCs w:val="24"/>
          <w:rtl/>
        </w:rPr>
        <w:t xml:space="preserve"> מי גרם יותר לנזק?</w:t>
      </w:r>
    </w:p>
    <w:p w14:paraId="28417145" w14:textId="3217D0F9" w:rsidR="00554028" w:rsidRPr="008D5A7A" w:rsidRDefault="0017328D" w:rsidP="008B07F9">
      <w:pPr>
        <w:rPr>
          <w:rFonts w:ascii="David" w:hAnsi="David" w:cs="David"/>
          <w:sz w:val="24"/>
          <w:szCs w:val="24"/>
          <w:rtl/>
        </w:rPr>
      </w:pPr>
      <w:r w:rsidRPr="00C02381">
        <w:rPr>
          <w:rFonts w:ascii="David" w:hAnsi="David" w:cs="David" w:hint="cs"/>
          <w:b/>
          <w:bCs/>
          <w:sz w:val="24"/>
          <w:szCs w:val="24"/>
          <w:highlight w:val="darkGray"/>
          <w:rtl/>
        </w:rPr>
        <w:t>ס' 11</w:t>
      </w:r>
      <w:r w:rsidR="00554028">
        <w:rPr>
          <w:rFonts w:ascii="Calibri" w:hAnsi="Calibri" w:cs="Calibri"/>
          <w:b/>
          <w:bCs/>
          <w:sz w:val="24"/>
          <w:szCs w:val="24"/>
          <w:highlight w:val="darkGray"/>
          <w:rtl/>
        </w:rPr>
        <w:t>←</w:t>
      </w:r>
      <w:r w:rsidR="00554028" w:rsidRPr="00554028">
        <w:rPr>
          <w:rFonts w:ascii="David" w:hAnsi="David" w:cs="David" w:hint="cs"/>
          <w:sz w:val="24"/>
          <w:szCs w:val="24"/>
          <w:rtl/>
        </w:rPr>
        <w:t xml:space="preserve"> </w:t>
      </w:r>
      <w:r w:rsidR="00554028" w:rsidRPr="00554028">
        <w:rPr>
          <w:rFonts w:ascii="David" w:hAnsi="David" w:cs="David" w:hint="cs"/>
          <w:b/>
          <w:bCs/>
          <w:sz w:val="24"/>
          <w:szCs w:val="24"/>
          <w:rtl/>
        </w:rPr>
        <w:t xml:space="preserve">מספר גורמים, כולם </w:t>
      </w:r>
      <w:proofErr w:type="spellStart"/>
      <w:r w:rsidR="00554028" w:rsidRPr="00554028">
        <w:rPr>
          <w:rFonts w:ascii="David" w:hAnsi="David" w:cs="David" w:hint="cs"/>
          <w:b/>
          <w:bCs/>
          <w:sz w:val="24"/>
          <w:szCs w:val="24"/>
          <w:rtl/>
        </w:rPr>
        <w:t>מעוולים</w:t>
      </w:r>
      <w:proofErr w:type="spellEnd"/>
      <w:r w:rsidR="00554028" w:rsidRPr="00554028">
        <w:rPr>
          <w:rFonts w:ascii="David" w:hAnsi="David" w:cs="David" w:hint="cs"/>
          <w:b/>
          <w:bCs/>
          <w:sz w:val="24"/>
          <w:szCs w:val="24"/>
          <w:rtl/>
        </w:rPr>
        <w:t xml:space="preserve"> והם גורמים לנזק אחד</w:t>
      </w:r>
      <w:r w:rsidR="008B07F9" w:rsidRPr="008B07F9">
        <w:rPr>
          <w:rFonts w:ascii="David" w:hAnsi="David" w:cs="David" w:hint="cs"/>
          <w:b/>
          <w:bCs/>
          <w:sz w:val="24"/>
          <w:szCs w:val="24"/>
          <w:rtl/>
        </w:rPr>
        <w:t xml:space="preserve"> </w:t>
      </w:r>
      <w:r w:rsidR="008B07F9" w:rsidRPr="008D5A7A">
        <w:rPr>
          <w:rFonts w:ascii="David" w:hAnsi="David" w:cs="David" w:hint="cs"/>
          <w:sz w:val="24"/>
          <w:szCs w:val="24"/>
          <w:rtl/>
        </w:rPr>
        <w:t xml:space="preserve">מקרה ספציפי שכל הגורמים שהוא תובע התרשלו וגרמו לו לנזק </w:t>
      </w:r>
      <w:r w:rsidR="00554028" w:rsidRPr="008D5A7A">
        <w:rPr>
          <w:rFonts w:ascii="David" w:hAnsi="David" w:cs="David" w:hint="cs"/>
          <w:sz w:val="24"/>
          <w:szCs w:val="24"/>
          <w:rtl/>
        </w:rPr>
        <w:t xml:space="preserve">. </w:t>
      </w:r>
      <w:r w:rsidRPr="008D5A7A">
        <w:rPr>
          <w:rFonts w:ascii="David" w:hAnsi="David" w:cs="David" w:hint="cs"/>
          <w:sz w:val="24"/>
          <w:szCs w:val="24"/>
          <w:rtl/>
        </w:rPr>
        <w:t xml:space="preserve"> </w:t>
      </w:r>
    </w:p>
    <w:p w14:paraId="063A7985" w14:textId="536A32BF" w:rsidR="008D5A7A" w:rsidRDefault="0017328D" w:rsidP="00DF3255">
      <w:pPr>
        <w:rPr>
          <w:rFonts w:ascii="David" w:hAnsi="David" w:cs="David"/>
          <w:b/>
          <w:bCs/>
          <w:sz w:val="24"/>
          <w:szCs w:val="24"/>
          <w:rtl/>
        </w:rPr>
      </w:pPr>
      <w:r w:rsidRPr="00C02381">
        <w:rPr>
          <w:rFonts w:ascii="David" w:hAnsi="David" w:cs="David" w:hint="cs"/>
          <w:b/>
          <w:bCs/>
          <w:sz w:val="24"/>
          <w:szCs w:val="24"/>
          <w:rtl/>
        </w:rPr>
        <w:t xml:space="preserve"> </w:t>
      </w:r>
      <w:r w:rsidRPr="00C02381">
        <w:rPr>
          <w:rFonts w:ascii="David" w:hAnsi="David" w:cs="David" w:hint="cs"/>
          <w:b/>
          <w:bCs/>
          <w:sz w:val="24"/>
          <w:szCs w:val="24"/>
          <w:highlight w:val="darkGray"/>
          <w:rtl/>
        </w:rPr>
        <w:t xml:space="preserve">ס'83 </w:t>
      </w:r>
      <w:r w:rsidR="00C02381">
        <w:rPr>
          <w:rFonts w:ascii="David" w:hAnsi="David" w:cs="David" w:hint="cs"/>
          <w:b/>
          <w:bCs/>
          <w:sz w:val="24"/>
          <w:szCs w:val="24"/>
          <w:highlight w:val="darkGray"/>
          <w:rtl/>
        </w:rPr>
        <w:t>(</w:t>
      </w:r>
      <w:r w:rsidR="00C02381" w:rsidRPr="00C02381">
        <w:rPr>
          <w:rFonts w:ascii="David" w:hAnsi="David" w:cs="David" w:hint="cs"/>
          <w:b/>
          <w:bCs/>
          <w:sz w:val="24"/>
          <w:szCs w:val="24"/>
          <w:highlight w:val="darkGray"/>
          <w:rtl/>
        </w:rPr>
        <w:t>א</w:t>
      </w:r>
      <w:r w:rsidR="00C02381">
        <w:rPr>
          <w:rFonts w:ascii="David" w:hAnsi="David" w:cs="David" w:hint="cs"/>
          <w:b/>
          <w:bCs/>
          <w:sz w:val="24"/>
          <w:szCs w:val="24"/>
          <w:highlight w:val="darkGray"/>
          <w:rtl/>
        </w:rPr>
        <w:t>)</w:t>
      </w:r>
      <w:r w:rsidR="008D5A7A">
        <w:rPr>
          <w:rFonts w:ascii="Calibri" w:hAnsi="Calibri" w:cs="Calibri"/>
          <w:b/>
          <w:bCs/>
          <w:sz w:val="24"/>
          <w:szCs w:val="24"/>
          <w:rtl/>
        </w:rPr>
        <w:t>←</w:t>
      </w:r>
      <w:r w:rsidR="004F015E" w:rsidRPr="004F015E">
        <w:rPr>
          <w:rFonts w:ascii="David" w:hAnsi="David" w:cs="David" w:hint="cs"/>
          <w:b/>
          <w:bCs/>
          <w:sz w:val="24"/>
          <w:szCs w:val="24"/>
          <w:rtl/>
        </w:rPr>
        <w:t xml:space="preserve"> - הניזוק יכול להחליט את מי הוא תובע</w:t>
      </w:r>
      <w:r w:rsidR="006537FF" w:rsidRPr="006537FF">
        <w:rPr>
          <w:rFonts w:ascii="David" w:hAnsi="David" w:cs="David" w:hint="cs"/>
          <w:sz w:val="24"/>
          <w:szCs w:val="24"/>
          <w:rtl/>
        </w:rPr>
        <w:t xml:space="preserve">, </w:t>
      </w:r>
      <w:r w:rsidR="00DF3255" w:rsidRPr="00DF3255">
        <w:rPr>
          <w:rFonts w:ascii="David" w:hAnsi="David" w:cs="David" w:hint="cs"/>
          <w:sz w:val="24"/>
          <w:szCs w:val="24"/>
          <w:rtl/>
        </w:rPr>
        <w:t xml:space="preserve">תובע מישהו אחד על הנזק, ואם מסתבר שאין לו כסף הוא יתבע גם את </w:t>
      </w:r>
      <w:proofErr w:type="spellStart"/>
      <w:r w:rsidR="00DF3255" w:rsidRPr="00DF3255">
        <w:rPr>
          <w:rFonts w:ascii="David" w:hAnsi="David" w:cs="David" w:hint="cs"/>
          <w:sz w:val="24"/>
          <w:szCs w:val="24"/>
          <w:rtl/>
        </w:rPr>
        <w:t>המעוול</w:t>
      </w:r>
      <w:proofErr w:type="spellEnd"/>
      <w:r w:rsidR="00DF3255" w:rsidRPr="00DF3255">
        <w:rPr>
          <w:rFonts w:ascii="David" w:hAnsi="David" w:cs="David" w:hint="cs"/>
          <w:sz w:val="24"/>
          <w:szCs w:val="24"/>
          <w:rtl/>
        </w:rPr>
        <w:t xml:space="preserve"> השני ויקבל ממנו את כל הפיצוי.</w:t>
      </w:r>
      <w:r w:rsidR="00DF3255">
        <w:rPr>
          <w:rFonts w:ascii="David" w:hAnsi="David" w:cs="David" w:hint="cs"/>
          <w:sz w:val="24"/>
          <w:szCs w:val="24"/>
          <w:rtl/>
        </w:rPr>
        <w:t xml:space="preserve"> </w:t>
      </w:r>
      <w:r w:rsidR="006537FF" w:rsidRPr="006537FF">
        <w:rPr>
          <w:rFonts w:ascii="David" w:hAnsi="David" w:cs="David" w:hint="cs"/>
          <w:sz w:val="24"/>
          <w:szCs w:val="24"/>
          <w:rtl/>
        </w:rPr>
        <w:t xml:space="preserve">לניזוק יש זכות לקבל את הפיצוי ביחד ולחוד מכל אחד </w:t>
      </w:r>
      <w:proofErr w:type="spellStart"/>
      <w:r w:rsidR="006537FF" w:rsidRPr="006537FF">
        <w:rPr>
          <w:rFonts w:ascii="David" w:hAnsi="David" w:cs="David" w:hint="cs"/>
          <w:sz w:val="24"/>
          <w:szCs w:val="24"/>
          <w:rtl/>
        </w:rPr>
        <w:t>מהמעוולים</w:t>
      </w:r>
      <w:proofErr w:type="spellEnd"/>
      <w:r w:rsidR="00DF3255">
        <w:rPr>
          <w:rFonts w:ascii="David" w:hAnsi="David" w:cs="David" w:hint="cs"/>
          <w:sz w:val="24"/>
          <w:szCs w:val="24"/>
          <w:rtl/>
        </w:rPr>
        <w:t xml:space="preserve"> -</w:t>
      </w:r>
      <w:r w:rsidR="006537FF" w:rsidRPr="006537FF">
        <w:rPr>
          <w:rFonts w:ascii="David" w:hAnsi="David" w:cs="David" w:hint="cs"/>
          <w:sz w:val="24"/>
          <w:szCs w:val="24"/>
          <w:rtl/>
        </w:rPr>
        <w:t xml:space="preserve"> הסדר מקל על ניזוקים.</w:t>
      </w:r>
      <w:r w:rsidR="006537FF" w:rsidRPr="006537FF">
        <w:rPr>
          <w:rFonts w:ascii="David" w:hAnsi="David" w:cs="David" w:hint="cs"/>
          <w:b/>
          <w:bCs/>
          <w:sz w:val="24"/>
          <w:szCs w:val="24"/>
          <w:rtl/>
        </w:rPr>
        <w:t xml:space="preserve"> </w:t>
      </w:r>
    </w:p>
    <w:p w14:paraId="0869E7D3" w14:textId="0037FF27" w:rsidR="00465FDE" w:rsidRPr="00C02381" w:rsidRDefault="00C02381" w:rsidP="004B54E3">
      <w:pPr>
        <w:tabs>
          <w:tab w:val="left" w:pos="1736"/>
        </w:tabs>
        <w:rPr>
          <w:rFonts w:ascii="David" w:hAnsi="David" w:cs="David"/>
          <w:b/>
          <w:bCs/>
          <w:sz w:val="24"/>
          <w:szCs w:val="24"/>
          <w:rtl/>
        </w:rPr>
      </w:pPr>
      <w:r w:rsidRPr="00C02381">
        <w:rPr>
          <w:rFonts w:ascii="David" w:hAnsi="David" w:cs="David" w:hint="cs"/>
          <w:b/>
          <w:bCs/>
          <w:sz w:val="24"/>
          <w:szCs w:val="24"/>
          <w:rtl/>
        </w:rPr>
        <w:t xml:space="preserve"> </w:t>
      </w:r>
      <w:r w:rsidRPr="00C02381">
        <w:rPr>
          <w:rFonts w:ascii="David" w:hAnsi="David" w:cs="David" w:hint="cs"/>
          <w:b/>
          <w:bCs/>
          <w:sz w:val="24"/>
          <w:szCs w:val="24"/>
          <w:highlight w:val="darkGray"/>
          <w:rtl/>
        </w:rPr>
        <w:t xml:space="preserve">ס' 84 </w:t>
      </w:r>
      <w:r>
        <w:rPr>
          <w:rFonts w:ascii="David" w:hAnsi="David" w:cs="David" w:hint="cs"/>
          <w:b/>
          <w:bCs/>
          <w:sz w:val="24"/>
          <w:szCs w:val="24"/>
          <w:highlight w:val="darkGray"/>
          <w:rtl/>
        </w:rPr>
        <w:t>(</w:t>
      </w:r>
      <w:r w:rsidRPr="00C02381">
        <w:rPr>
          <w:rFonts w:ascii="David" w:hAnsi="David" w:cs="David" w:hint="cs"/>
          <w:b/>
          <w:bCs/>
          <w:sz w:val="24"/>
          <w:szCs w:val="24"/>
          <w:highlight w:val="darkGray"/>
          <w:rtl/>
        </w:rPr>
        <w:t>א</w:t>
      </w:r>
      <w:r>
        <w:rPr>
          <w:rFonts w:ascii="David" w:hAnsi="David" w:cs="David" w:hint="cs"/>
          <w:b/>
          <w:bCs/>
          <w:sz w:val="24"/>
          <w:szCs w:val="24"/>
          <w:rtl/>
        </w:rPr>
        <w:t>)</w:t>
      </w:r>
      <w:r w:rsidR="008D5A7A">
        <w:rPr>
          <w:rFonts w:ascii="Calibri" w:hAnsi="Calibri" w:cs="Calibri"/>
          <w:b/>
          <w:bCs/>
          <w:sz w:val="24"/>
          <w:szCs w:val="24"/>
          <w:rtl/>
        </w:rPr>
        <w:t>←</w:t>
      </w:r>
      <w:r w:rsidR="004B54E3">
        <w:rPr>
          <w:rFonts w:ascii="David" w:hAnsi="David" w:cs="David" w:hint="cs"/>
          <w:b/>
          <w:bCs/>
          <w:sz w:val="24"/>
          <w:szCs w:val="24"/>
          <w:rtl/>
        </w:rPr>
        <w:t xml:space="preserve"> </w:t>
      </w:r>
      <w:r w:rsidR="004B54E3" w:rsidRPr="004B54E3">
        <w:rPr>
          <w:rFonts w:ascii="David" w:hAnsi="David" w:cs="David" w:hint="cs"/>
          <w:b/>
          <w:bCs/>
          <w:sz w:val="24"/>
          <w:szCs w:val="24"/>
          <w:rtl/>
        </w:rPr>
        <w:t xml:space="preserve">הסדר של שיפוי בין </w:t>
      </w:r>
      <w:proofErr w:type="spellStart"/>
      <w:r w:rsidR="004B54E3" w:rsidRPr="004B54E3">
        <w:rPr>
          <w:rFonts w:ascii="David" w:hAnsi="David" w:cs="David" w:hint="cs"/>
          <w:b/>
          <w:bCs/>
          <w:sz w:val="24"/>
          <w:szCs w:val="24"/>
          <w:rtl/>
        </w:rPr>
        <w:t>המעוולים</w:t>
      </w:r>
      <w:proofErr w:type="spellEnd"/>
      <w:r w:rsidR="004B54E3" w:rsidRPr="004B54E3">
        <w:rPr>
          <w:rFonts w:ascii="David" w:hAnsi="David" w:cs="David" w:hint="cs"/>
          <w:b/>
          <w:bCs/>
          <w:sz w:val="24"/>
          <w:szCs w:val="24"/>
          <w:rtl/>
        </w:rPr>
        <w:t xml:space="preserve"> עצמם</w:t>
      </w:r>
      <w:r w:rsidR="00B93726">
        <w:rPr>
          <w:rFonts w:ascii="David" w:hAnsi="David" w:cs="David" w:hint="cs"/>
          <w:b/>
          <w:bCs/>
          <w:sz w:val="24"/>
          <w:szCs w:val="24"/>
          <w:rtl/>
        </w:rPr>
        <w:t>,</w:t>
      </w:r>
      <w:r w:rsidR="00B93726" w:rsidRPr="00B93726">
        <w:rPr>
          <w:rFonts w:ascii="David" w:hAnsi="David" w:cs="David" w:hint="cs"/>
          <w:sz w:val="24"/>
          <w:szCs w:val="24"/>
          <w:rtl/>
        </w:rPr>
        <w:t xml:space="preserve"> </w:t>
      </w:r>
      <w:r w:rsidR="00B93726">
        <w:rPr>
          <w:rFonts w:ascii="David" w:hAnsi="David" w:cs="David" w:hint="cs"/>
          <w:sz w:val="24"/>
          <w:szCs w:val="24"/>
          <w:rtl/>
        </w:rPr>
        <w:t>לא מעוול אחד אמור לשלם עבור כולם, אלא בפועל הוא ישלם ואחר יצטרך לרדוף אחריהם שישלמו ויתחלקו ביניהם, ולא הניזוק</w:t>
      </w:r>
      <w:r w:rsidR="00AC4711">
        <w:rPr>
          <w:rFonts w:ascii="David" w:hAnsi="David" w:cs="David" w:hint="cs"/>
          <w:b/>
          <w:bCs/>
          <w:sz w:val="24"/>
          <w:szCs w:val="24"/>
          <w:rtl/>
        </w:rPr>
        <w:t xml:space="preserve">. </w:t>
      </w:r>
    </w:p>
    <w:p w14:paraId="370170A3" w14:textId="3913898A" w:rsidR="00F73C2E" w:rsidRDefault="00465FDE" w:rsidP="00465FDE">
      <w:pPr>
        <w:rPr>
          <w:rFonts w:ascii="David" w:hAnsi="David" w:cs="David"/>
          <w:b/>
          <w:bCs/>
          <w:sz w:val="24"/>
          <w:szCs w:val="24"/>
          <w:rtl/>
        </w:rPr>
      </w:pPr>
      <w:r w:rsidRPr="00465FDE">
        <w:rPr>
          <w:rFonts w:ascii="David" w:hAnsi="David" w:cs="David" w:hint="cs"/>
          <w:b/>
          <w:bCs/>
          <w:sz w:val="24"/>
          <w:szCs w:val="24"/>
          <w:rtl/>
        </w:rPr>
        <w:t xml:space="preserve">אנו עוסקים בסיטואציה של: 1) </w:t>
      </w:r>
      <w:r w:rsidRPr="00465FDE">
        <w:rPr>
          <w:rFonts w:ascii="David" w:hAnsi="David" w:cs="David" w:hint="cs"/>
          <w:sz w:val="24"/>
          <w:szCs w:val="24"/>
          <w:u w:val="single"/>
          <w:rtl/>
        </w:rPr>
        <w:t>מספר גורמים</w:t>
      </w:r>
      <w:r w:rsidRPr="00465FDE">
        <w:rPr>
          <w:rFonts w:ascii="David" w:hAnsi="David" w:cs="David" w:hint="cs"/>
          <w:b/>
          <w:bCs/>
          <w:sz w:val="24"/>
          <w:szCs w:val="24"/>
          <w:rtl/>
        </w:rPr>
        <w:t xml:space="preserve"> 2)</w:t>
      </w:r>
      <w:r w:rsidRPr="00465FDE">
        <w:rPr>
          <w:rFonts w:ascii="David" w:hAnsi="David" w:cs="David" w:hint="cs"/>
          <w:b/>
          <w:bCs/>
          <w:sz w:val="24"/>
          <w:szCs w:val="24"/>
          <w:u w:val="single"/>
          <w:rtl/>
        </w:rPr>
        <w:t xml:space="preserve"> </w:t>
      </w:r>
      <w:proofErr w:type="spellStart"/>
      <w:r w:rsidRPr="00465FDE">
        <w:rPr>
          <w:rFonts w:ascii="David" w:hAnsi="David" w:cs="David" w:hint="cs"/>
          <w:sz w:val="24"/>
          <w:szCs w:val="24"/>
          <w:u w:val="single"/>
          <w:rtl/>
        </w:rPr>
        <w:t>עוולתיים</w:t>
      </w:r>
      <w:proofErr w:type="spellEnd"/>
      <w:r w:rsidRPr="00465FDE">
        <w:rPr>
          <w:rFonts w:ascii="David" w:hAnsi="David" w:cs="David" w:hint="cs"/>
          <w:b/>
          <w:bCs/>
          <w:sz w:val="24"/>
          <w:szCs w:val="24"/>
          <w:rtl/>
        </w:rPr>
        <w:t xml:space="preserve"> 3)</w:t>
      </w:r>
      <w:r w:rsidRPr="00465FDE">
        <w:rPr>
          <w:rFonts w:ascii="David" w:hAnsi="David" w:cs="David" w:hint="cs"/>
          <w:b/>
          <w:bCs/>
          <w:sz w:val="24"/>
          <w:szCs w:val="24"/>
          <w:u w:val="single"/>
          <w:rtl/>
        </w:rPr>
        <w:t xml:space="preserve"> </w:t>
      </w:r>
      <w:r w:rsidRPr="00465FDE">
        <w:rPr>
          <w:rFonts w:ascii="David" w:hAnsi="David" w:cs="David" w:hint="cs"/>
          <w:sz w:val="24"/>
          <w:szCs w:val="24"/>
          <w:u w:val="single"/>
          <w:rtl/>
        </w:rPr>
        <w:t>לנזק אחד</w:t>
      </w:r>
      <w:r w:rsidRPr="00465FDE">
        <w:rPr>
          <w:rFonts w:ascii="David" w:hAnsi="David" w:cs="David" w:hint="cs"/>
          <w:sz w:val="24"/>
          <w:szCs w:val="24"/>
          <w:rtl/>
        </w:rPr>
        <w:t>.</w:t>
      </w:r>
    </w:p>
    <w:p w14:paraId="3D90463B" w14:textId="4BD0F6E8" w:rsidR="00D87058" w:rsidRDefault="000C6AFE" w:rsidP="00D87058">
      <w:pPr>
        <w:rPr>
          <w:rFonts w:ascii="David" w:hAnsi="David" w:cs="David"/>
          <w:sz w:val="24"/>
          <w:szCs w:val="24"/>
          <w:rtl/>
        </w:rPr>
      </w:pPr>
      <w:r>
        <w:rPr>
          <w:rFonts w:ascii="David" w:hAnsi="David" w:cs="David" w:hint="cs"/>
          <w:sz w:val="24"/>
          <w:szCs w:val="24"/>
          <w:rtl/>
        </w:rPr>
        <w:t xml:space="preserve"> </w:t>
      </w:r>
      <w:proofErr w:type="spellStart"/>
      <w:r w:rsidRPr="000C6AFE">
        <w:rPr>
          <w:rFonts w:ascii="David" w:hAnsi="David" w:cs="David" w:hint="cs"/>
          <w:sz w:val="24"/>
          <w:szCs w:val="24"/>
          <w:highlight w:val="lightGray"/>
          <w:rtl/>
        </w:rPr>
        <w:t>מעוולים</w:t>
      </w:r>
      <w:proofErr w:type="spellEnd"/>
      <w:r w:rsidRPr="000C6AFE">
        <w:rPr>
          <w:rFonts w:ascii="David" w:hAnsi="David" w:cs="David" w:hint="cs"/>
          <w:sz w:val="24"/>
          <w:szCs w:val="24"/>
          <w:highlight w:val="lightGray"/>
          <w:rtl/>
        </w:rPr>
        <w:t xml:space="preserve"> שגרמו לנזק אחד </w:t>
      </w:r>
      <w:r w:rsidRPr="000C6AFE">
        <w:rPr>
          <w:rFonts w:ascii="David" w:hAnsi="David" w:cs="David"/>
          <w:sz w:val="24"/>
          <w:szCs w:val="24"/>
          <w:highlight w:val="lightGray"/>
          <w:rtl/>
        </w:rPr>
        <w:t>–</w:t>
      </w:r>
      <w:r>
        <w:rPr>
          <w:rFonts w:ascii="David" w:hAnsi="David" w:cs="David" w:hint="cs"/>
          <w:sz w:val="24"/>
          <w:szCs w:val="24"/>
          <w:rtl/>
        </w:rPr>
        <w:t xml:space="preserve"> </w:t>
      </w:r>
    </w:p>
    <w:p w14:paraId="6FA1C061" w14:textId="4D5208E0" w:rsidR="00492A1B" w:rsidRPr="002F72A2" w:rsidRDefault="000C6AFE" w:rsidP="005741D1">
      <w:pPr>
        <w:pStyle w:val="a7"/>
        <w:numPr>
          <w:ilvl w:val="0"/>
          <w:numId w:val="74"/>
        </w:numPr>
        <w:rPr>
          <w:rFonts w:ascii="David" w:hAnsi="David" w:cs="David"/>
          <w:sz w:val="24"/>
          <w:szCs w:val="24"/>
        </w:rPr>
      </w:pPr>
      <w:r w:rsidRPr="00492A1B">
        <w:rPr>
          <w:rFonts w:ascii="David" w:hAnsi="David" w:cs="David" w:hint="cs"/>
          <w:sz w:val="24"/>
          <w:szCs w:val="24"/>
          <w:highlight w:val="yellow"/>
          <w:rtl/>
        </w:rPr>
        <w:t>נזק שניתן לחלוקה</w:t>
      </w:r>
      <w:r w:rsidR="00492A1B" w:rsidRPr="00492A1B">
        <w:rPr>
          <w:rFonts w:ascii="David" w:hAnsi="David" w:cs="David" w:hint="cs"/>
          <w:sz w:val="24"/>
          <w:szCs w:val="24"/>
          <w:highlight w:val="yellow"/>
          <w:rtl/>
        </w:rPr>
        <w:t xml:space="preserve">("המקרה הקל", כל מעוול </w:t>
      </w:r>
      <w:proofErr w:type="spellStart"/>
      <w:r w:rsidR="00492A1B" w:rsidRPr="00492A1B">
        <w:rPr>
          <w:rFonts w:ascii="David" w:hAnsi="David" w:cs="David" w:hint="cs"/>
          <w:sz w:val="24"/>
          <w:szCs w:val="24"/>
          <w:highlight w:val="yellow"/>
          <w:rtl/>
        </w:rPr>
        <w:t>יחוב</w:t>
      </w:r>
      <w:proofErr w:type="spellEnd"/>
      <w:r w:rsidR="00492A1B" w:rsidRPr="00492A1B">
        <w:rPr>
          <w:rFonts w:ascii="David" w:hAnsi="David" w:cs="David" w:hint="cs"/>
          <w:sz w:val="24"/>
          <w:szCs w:val="24"/>
          <w:highlight w:val="yellow"/>
          <w:rtl/>
        </w:rPr>
        <w:t xml:space="preserve"> על החלק שלו)</w:t>
      </w:r>
      <w:r w:rsidR="00492A1B">
        <w:rPr>
          <w:rFonts w:ascii="David" w:hAnsi="David" w:cs="David" w:hint="cs"/>
          <w:sz w:val="24"/>
          <w:szCs w:val="24"/>
          <w:highlight w:val="yellow"/>
          <w:rtl/>
        </w:rPr>
        <w:t>:</w:t>
      </w:r>
      <w:r w:rsidR="00B104FC" w:rsidRPr="00B104FC">
        <w:rPr>
          <w:rtl/>
        </w:rPr>
        <w:t xml:space="preserve"> </w:t>
      </w:r>
      <w:r w:rsidR="00B104FC" w:rsidRPr="00B104FC">
        <w:rPr>
          <w:rFonts w:ascii="David" w:hAnsi="David" w:cs="David"/>
          <w:sz w:val="24"/>
          <w:szCs w:val="24"/>
          <w:rtl/>
        </w:rPr>
        <w:t>שהניזוק יודע על איזה נזק לתבוע כל מעוול. יהיה עליו לתבוע באופן ספציפי כל מזיק. לא הגיוני שהמזיק שפצע את הניזוק ברגל יהיה חייב בפיצוי על הנזק ביד.</w:t>
      </w:r>
      <w:r w:rsidR="00A72728" w:rsidRPr="00A72728">
        <w:rPr>
          <w:rFonts w:ascii="David" w:hAnsi="David" w:cs="David" w:hint="cs"/>
          <w:sz w:val="24"/>
          <w:szCs w:val="24"/>
          <w:rtl/>
        </w:rPr>
        <w:t xml:space="preserve"> </w:t>
      </w:r>
      <w:r w:rsidR="00A72728" w:rsidRPr="00A72728">
        <w:rPr>
          <w:rFonts w:ascii="David" w:hAnsi="David" w:cs="David" w:hint="cs"/>
          <w:b/>
          <w:bCs/>
          <w:sz w:val="24"/>
          <w:szCs w:val="24"/>
          <w:rtl/>
        </w:rPr>
        <w:t>הוא יצטרך לתבוע לחוד את מזיק א' ומזיק ב' ולהוכיח את הראיות.</w:t>
      </w:r>
      <w:r w:rsidR="00A72728" w:rsidRPr="00A72728">
        <w:rPr>
          <w:rFonts w:ascii="David" w:hAnsi="David" w:cs="David" w:hint="cs"/>
          <w:sz w:val="24"/>
          <w:szCs w:val="24"/>
          <w:rtl/>
        </w:rPr>
        <w:t xml:space="preserve"> (לא רלוונטי ההסדר המקל</w:t>
      </w:r>
    </w:p>
    <w:p w14:paraId="475169C0" w14:textId="3D2A51A7" w:rsidR="00492A1B" w:rsidRDefault="00492A1B" w:rsidP="005741D1">
      <w:pPr>
        <w:pStyle w:val="a7"/>
        <w:numPr>
          <w:ilvl w:val="0"/>
          <w:numId w:val="74"/>
        </w:numPr>
        <w:rPr>
          <w:rFonts w:ascii="David" w:hAnsi="David" w:cs="David"/>
          <w:sz w:val="24"/>
          <w:szCs w:val="24"/>
          <w:highlight w:val="yellow"/>
        </w:rPr>
      </w:pPr>
      <w:r>
        <w:rPr>
          <w:rFonts w:ascii="David" w:hAnsi="David" w:cs="David" w:hint="cs"/>
          <w:sz w:val="24"/>
          <w:szCs w:val="24"/>
          <w:highlight w:val="yellow"/>
          <w:rtl/>
        </w:rPr>
        <w:t>נזק שבלתי ניתן לחלוקה</w:t>
      </w:r>
      <w:r w:rsidR="002F72A2">
        <w:rPr>
          <w:rFonts w:ascii="David" w:hAnsi="David" w:cs="David" w:hint="cs"/>
          <w:sz w:val="24"/>
          <w:szCs w:val="24"/>
          <w:highlight w:val="yellow"/>
          <w:rtl/>
        </w:rPr>
        <w:t xml:space="preserve">: </w:t>
      </w:r>
      <w:r w:rsidR="002F72A2" w:rsidRPr="002F72A2">
        <w:rPr>
          <w:rFonts w:ascii="David" w:hAnsi="David" w:cs="David" w:hint="cs"/>
          <w:sz w:val="24"/>
          <w:szCs w:val="24"/>
          <w:rtl/>
        </w:rPr>
        <w:t>מקרי בעייתי יתר למשל נזקי גוף שקשה לחלק אותם.</w:t>
      </w:r>
    </w:p>
    <w:p w14:paraId="1B8B41F8" w14:textId="486E99D0" w:rsidR="002F72A2" w:rsidRDefault="002F72A2" w:rsidP="002F72A2">
      <w:pPr>
        <w:pStyle w:val="a7"/>
        <w:ind w:left="2160"/>
        <w:rPr>
          <w:rFonts w:ascii="David" w:hAnsi="David" w:cs="David"/>
          <w:sz w:val="24"/>
          <w:szCs w:val="24"/>
          <w:highlight w:val="yellow"/>
          <w:rtl/>
        </w:rPr>
      </w:pPr>
    </w:p>
    <w:p w14:paraId="560FAEC8" w14:textId="32D7CD07" w:rsidR="002F72A2" w:rsidRDefault="002F72A2" w:rsidP="00BB7DEB">
      <w:pPr>
        <w:pStyle w:val="a7"/>
        <w:shd w:val="clear" w:color="auto" w:fill="FFD966" w:themeFill="accent4" w:themeFillTint="99"/>
        <w:ind w:left="0"/>
        <w:rPr>
          <w:rFonts w:ascii="David" w:hAnsi="David" w:cs="David"/>
          <w:b/>
          <w:bCs/>
          <w:sz w:val="24"/>
          <w:szCs w:val="24"/>
          <w:u w:val="single"/>
          <w:rtl/>
        </w:rPr>
      </w:pPr>
      <w:r w:rsidRPr="00272D3B">
        <w:rPr>
          <w:rFonts w:ascii="David" w:hAnsi="David" w:cs="David" w:hint="cs"/>
          <w:b/>
          <w:bCs/>
          <w:sz w:val="24"/>
          <w:szCs w:val="24"/>
          <w:u w:val="single"/>
          <w:rtl/>
        </w:rPr>
        <w:t xml:space="preserve">מלך נ' </w:t>
      </w:r>
      <w:proofErr w:type="spellStart"/>
      <w:r w:rsidRPr="00272D3B">
        <w:rPr>
          <w:rFonts w:ascii="David" w:hAnsi="David" w:cs="David" w:hint="cs"/>
          <w:b/>
          <w:bCs/>
          <w:sz w:val="24"/>
          <w:szCs w:val="24"/>
          <w:u w:val="single"/>
          <w:rtl/>
        </w:rPr>
        <w:t>קור</w:t>
      </w:r>
      <w:r w:rsidR="00272D3B" w:rsidRPr="00272D3B">
        <w:rPr>
          <w:rFonts w:ascii="David" w:hAnsi="David" w:cs="David" w:hint="cs"/>
          <w:b/>
          <w:bCs/>
          <w:sz w:val="24"/>
          <w:szCs w:val="24"/>
          <w:u w:val="single"/>
          <w:rtl/>
        </w:rPr>
        <w:t>נהיזר</w:t>
      </w:r>
      <w:proofErr w:type="spellEnd"/>
      <w:r w:rsidR="007A5117">
        <w:rPr>
          <w:rFonts w:ascii="David" w:hAnsi="David" w:cs="David" w:hint="cs"/>
          <w:b/>
          <w:bCs/>
          <w:sz w:val="24"/>
          <w:szCs w:val="24"/>
          <w:u w:val="single"/>
          <w:rtl/>
        </w:rPr>
        <w:t>(סוג של עמימות סיבתית)</w:t>
      </w:r>
      <w:r w:rsidR="00272D3B">
        <w:rPr>
          <w:rFonts w:ascii="David" w:hAnsi="David" w:cs="David" w:hint="cs"/>
          <w:b/>
          <w:bCs/>
          <w:sz w:val="24"/>
          <w:szCs w:val="24"/>
          <w:u w:val="single"/>
          <w:rtl/>
        </w:rPr>
        <w:t>:</w:t>
      </w:r>
      <w:r w:rsidR="00047D43">
        <w:rPr>
          <w:rFonts w:ascii="David" w:hAnsi="David" w:cs="David" w:hint="cs"/>
          <w:b/>
          <w:bCs/>
          <w:sz w:val="24"/>
          <w:szCs w:val="24"/>
          <w:u w:val="single"/>
          <w:rtl/>
        </w:rPr>
        <w:t xml:space="preserve"> </w:t>
      </w:r>
      <w:r w:rsidR="00BD2282" w:rsidRPr="00BD2282">
        <w:rPr>
          <w:rFonts w:ascii="David" w:hAnsi="David" w:cs="David" w:hint="cs"/>
          <w:sz w:val="24"/>
          <w:szCs w:val="24"/>
          <w:rtl/>
        </w:rPr>
        <w:t xml:space="preserve">אדם הולך לתומו, ותוקפים אותו 3 כלבים; נגרם לו נזק גופני ונפשי. שניים מהכלבים שייכים לזוג </w:t>
      </w:r>
      <w:proofErr w:type="spellStart"/>
      <w:r w:rsidR="00BD2282" w:rsidRPr="00BD2282">
        <w:rPr>
          <w:rFonts w:ascii="David" w:hAnsi="David" w:cs="David" w:hint="cs"/>
          <w:sz w:val="24"/>
          <w:szCs w:val="24"/>
          <w:rtl/>
        </w:rPr>
        <w:t>קורנהיזר</w:t>
      </w:r>
      <w:proofErr w:type="spellEnd"/>
      <w:r w:rsidR="00BD2282" w:rsidRPr="00BD2282">
        <w:rPr>
          <w:rFonts w:ascii="David" w:hAnsi="David" w:cs="David" w:hint="cs"/>
          <w:sz w:val="24"/>
          <w:szCs w:val="24"/>
          <w:rtl/>
        </w:rPr>
        <w:t xml:space="preserve"> והשלישי כלב רחוב (לא ידוע). איך נטיל את האחריות?</w:t>
      </w:r>
    </w:p>
    <w:p w14:paraId="224EE4AA" w14:textId="2BEAF295" w:rsidR="00A3348C" w:rsidRDefault="00A3348C" w:rsidP="00BB7DEB">
      <w:pPr>
        <w:pStyle w:val="a7"/>
        <w:shd w:val="clear" w:color="auto" w:fill="FFD966" w:themeFill="accent4" w:themeFillTint="99"/>
        <w:ind w:left="0"/>
        <w:rPr>
          <w:rFonts w:ascii="David" w:hAnsi="David" w:cs="David"/>
          <w:sz w:val="24"/>
          <w:szCs w:val="24"/>
          <w:rtl/>
        </w:rPr>
      </w:pPr>
      <w:r>
        <w:rPr>
          <w:rFonts w:ascii="David" w:hAnsi="David" w:cs="David" w:hint="cs"/>
          <w:b/>
          <w:bCs/>
          <w:sz w:val="24"/>
          <w:szCs w:val="24"/>
          <w:u w:val="single"/>
          <w:rtl/>
        </w:rPr>
        <w:t xml:space="preserve">דיון 1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b/>
          <w:bCs/>
          <w:sz w:val="24"/>
          <w:szCs w:val="24"/>
          <w:rtl/>
        </w:rPr>
        <w:t xml:space="preserve">בן פורת </w:t>
      </w:r>
      <w:r w:rsidR="00B20B93" w:rsidRPr="00B20B93">
        <w:rPr>
          <w:rFonts w:ascii="David" w:hAnsi="David" w:cs="David" w:hint="cs"/>
          <w:sz w:val="24"/>
          <w:szCs w:val="24"/>
          <w:rtl/>
        </w:rPr>
        <w:t xml:space="preserve">כאשר 2 כלבים תקפו ואחד ברח אפשר לצייר את החלוקה באופן עקרוני. אפשר לחוב את </w:t>
      </w:r>
      <w:proofErr w:type="spellStart"/>
      <w:r w:rsidR="00B20B93" w:rsidRPr="00B20B93">
        <w:rPr>
          <w:rFonts w:ascii="David" w:hAnsi="David" w:cs="David" w:hint="cs"/>
          <w:sz w:val="24"/>
          <w:szCs w:val="24"/>
          <w:rtl/>
        </w:rPr>
        <w:t>המעוולים</w:t>
      </w:r>
      <w:proofErr w:type="spellEnd"/>
      <w:r w:rsidR="00B20B93" w:rsidRPr="00B20B93">
        <w:rPr>
          <w:rFonts w:ascii="David" w:hAnsi="David" w:cs="David" w:hint="cs"/>
          <w:sz w:val="24"/>
          <w:szCs w:val="24"/>
          <w:rtl/>
        </w:rPr>
        <w:t xml:space="preserve"> ל2/3 מהנזק, זה ה-100% שהם גרמו לו. </w:t>
      </w:r>
      <w:r w:rsidR="00B20B93" w:rsidRPr="00B20B93">
        <w:rPr>
          <w:rFonts w:ascii="David" w:hAnsi="David" w:cs="David" w:hint="cs"/>
          <w:b/>
          <w:bCs/>
          <w:sz w:val="24"/>
          <w:szCs w:val="24"/>
          <w:rtl/>
        </w:rPr>
        <w:t>יש לאפשר להם לשלם את הפיצוי רק באופן יחסי לנזק שהכלבים שלהם גרמו.</w:t>
      </w:r>
    </w:p>
    <w:p w14:paraId="6F691305" w14:textId="09D2F4FF" w:rsidR="00B20B93" w:rsidRDefault="00B20B93" w:rsidP="00BB7DEB">
      <w:pPr>
        <w:pStyle w:val="a7"/>
        <w:shd w:val="clear" w:color="auto" w:fill="FFD966" w:themeFill="accent4" w:themeFillTint="99"/>
        <w:ind w:left="0"/>
        <w:rPr>
          <w:rFonts w:ascii="David" w:hAnsi="David" w:cs="David"/>
          <w:sz w:val="24"/>
          <w:szCs w:val="24"/>
          <w:rtl/>
        </w:rPr>
      </w:pPr>
      <w:r>
        <w:rPr>
          <w:rFonts w:ascii="David" w:hAnsi="David" w:cs="David" w:hint="cs"/>
          <w:b/>
          <w:bCs/>
          <w:sz w:val="24"/>
          <w:szCs w:val="24"/>
          <w:u w:val="single"/>
          <w:rtl/>
        </w:rPr>
        <w:t>דיון 2-</w:t>
      </w:r>
      <w:r>
        <w:rPr>
          <w:rFonts w:ascii="David" w:hAnsi="David" w:cs="David" w:hint="cs"/>
          <w:sz w:val="24"/>
          <w:szCs w:val="24"/>
          <w:rtl/>
        </w:rPr>
        <w:t xml:space="preserve"> </w:t>
      </w:r>
      <w:r>
        <w:rPr>
          <w:rFonts w:ascii="David" w:hAnsi="David" w:cs="David" w:hint="cs"/>
          <w:b/>
          <w:bCs/>
          <w:sz w:val="24"/>
          <w:szCs w:val="24"/>
          <w:rtl/>
        </w:rPr>
        <w:t xml:space="preserve">לוין </w:t>
      </w:r>
      <w:r>
        <w:rPr>
          <w:rFonts w:ascii="David" w:hAnsi="David" w:cs="David" w:hint="cs"/>
          <w:sz w:val="24"/>
          <w:szCs w:val="24"/>
          <w:rtl/>
        </w:rPr>
        <w:t xml:space="preserve">לא קיבל את העמדה שאפשר להטיל2\3 </w:t>
      </w:r>
      <w:r w:rsidR="007A5117">
        <w:rPr>
          <w:rFonts w:ascii="David" w:hAnsi="David" w:cs="David" w:hint="cs"/>
          <w:sz w:val="24"/>
          <w:szCs w:val="24"/>
          <w:rtl/>
        </w:rPr>
        <w:t>צריך לאבחן בין חלקי הנזק השונים בהקשר הזה.</w:t>
      </w:r>
    </w:p>
    <w:p w14:paraId="3B73024A" w14:textId="77777777" w:rsidR="001B34B4" w:rsidRPr="001B34B4" w:rsidRDefault="001B34B4" w:rsidP="00BB7DEB">
      <w:pPr>
        <w:pStyle w:val="a7"/>
        <w:shd w:val="clear" w:color="auto" w:fill="FFD966" w:themeFill="accent4" w:themeFillTint="99"/>
        <w:ind w:left="0"/>
        <w:jc w:val="both"/>
        <w:rPr>
          <w:rFonts w:ascii="David" w:hAnsi="David" w:cs="David"/>
          <w:sz w:val="24"/>
          <w:szCs w:val="24"/>
          <w:rtl/>
        </w:rPr>
      </w:pPr>
      <w:r w:rsidRPr="001B34B4">
        <w:rPr>
          <w:rFonts w:ascii="David" w:hAnsi="David" w:cs="David" w:hint="cs"/>
          <w:b/>
          <w:bCs/>
          <w:sz w:val="24"/>
          <w:szCs w:val="24"/>
          <w:u w:val="single"/>
          <w:rtl/>
        </w:rPr>
        <w:t xml:space="preserve">הלכה: </w:t>
      </w:r>
      <w:r w:rsidRPr="001B34B4">
        <w:rPr>
          <w:rFonts w:ascii="David" w:hAnsi="David" w:cs="David" w:hint="cs"/>
          <w:sz w:val="24"/>
          <w:szCs w:val="24"/>
          <w:rtl/>
        </w:rPr>
        <w:t xml:space="preserve">נכון להיום, כאשר נמצאים בהקשר של נזק גוף שלא ניתן לחלק אותו (לא ניתן לצבוע בצבעים שונים חלקים מהנזק), לא ניתן לשרטט גבולות וחלקים, נתייחס לזה כאל נזק שלא ניתן לחלוקה </w:t>
      </w:r>
      <w:proofErr w:type="spellStart"/>
      <w:r w:rsidRPr="001B34B4">
        <w:rPr>
          <w:rFonts w:ascii="David" w:hAnsi="David" w:cs="David" w:hint="cs"/>
          <w:sz w:val="24"/>
          <w:szCs w:val="24"/>
          <w:rtl/>
        </w:rPr>
        <w:t>ונחוב</w:t>
      </w:r>
      <w:proofErr w:type="spellEnd"/>
      <w:r w:rsidRPr="001B34B4">
        <w:rPr>
          <w:rFonts w:ascii="David" w:hAnsi="David" w:cs="David" w:hint="cs"/>
          <w:sz w:val="24"/>
          <w:szCs w:val="24"/>
          <w:rtl/>
        </w:rPr>
        <w:t xml:space="preserve"> את המזיק ב-100% מהנזק. </w:t>
      </w:r>
    </w:p>
    <w:p w14:paraId="7D0D8E69" w14:textId="462BB42A" w:rsidR="001B34B4" w:rsidRDefault="001B34B4" w:rsidP="00BB7DEB">
      <w:pPr>
        <w:pStyle w:val="a7"/>
        <w:ind w:left="0"/>
        <w:rPr>
          <w:rFonts w:ascii="David" w:hAnsi="David" w:cs="David"/>
          <w:sz w:val="24"/>
          <w:szCs w:val="24"/>
          <w:rtl/>
        </w:rPr>
      </w:pPr>
    </w:p>
    <w:p w14:paraId="03D3FDB3" w14:textId="00F66D83" w:rsidR="00C35021" w:rsidRPr="007F1C80" w:rsidRDefault="005E2CFF" w:rsidP="00BB7DEB">
      <w:pPr>
        <w:pStyle w:val="a7"/>
        <w:shd w:val="clear" w:color="auto" w:fill="FFD966" w:themeFill="accent4" w:themeFillTint="99"/>
        <w:ind w:left="0"/>
        <w:rPr>
          <w:rFonts w:ascii="David" w:hAnsi="David" w:cs="David"/>
          <w:sz w:val="24"/>
          <w:szCs w:val="24"/>
          <w:rtl/>
        </w:rPr>
      </w:pPr>
      <w:r w:rsidRPr="005E2CFF">
        <w:rPr>
          <w:rFonts w:ascii="David" w:hAnsi="David" w:cs="David" w:hint="cs"/>
          <w:b/>
          <w:bCs/>
          <w:sz w:val="24"/>
          <w:szCs w:val="24"/>
          <w:u w:val="single"/>
          <w:rtl/>
        </w:rPr>
        <w:t xml:space="preserve">פסק דין גינוסר נ' </w:t>
      </w:r>
      <w:proofErr w:type="spellStart"/>
      <w:r w:rsidRPr="005E2CFF">
        <w:rPr>
          <w:rFonts w:ascii="David" w:hAnsi="David" w:cs="David" w:hint="cs"/>
          <w:b/>
          <w:bCs/>
          <w:sz w:val="24"/>
          <w:szCs w:val="24"/>
          <w:u w:val="single"/>
          <w:rtl/>
        </w:rPr>
        <w:t>דחאברה</w:t>
      </w:r>
      <w:proofErr w:type="spellEnd"/>
      <w:r w:rsidRPr="005E2CFF">
        <w:rPr>
          <w:rFonts w:ascii="David" w:hAnsi="David" w:cs="David" w:hint="cs"/>
          <w:sz w:val="24"/>
          <w:szCs w:val="24"/>
          <w:rtl/>
        </w:rPr>
        <w:t xml:space="preserve"> (</w:t>
      </w:r>
      <w:r w:rsidRPr="005E2CFF">
        <w:rPr>
          <w:rFonts w:ascii="David" w:hAnsi="David" w:cs="David" w:hint="cs"/>
          <w:b/>
          <w:bCs/>
          <w:sz w:val="24"/>
          <w:szCs w:val="24"/>
          <w:rtl/>
        </w:rPr>
        <w:t>מקרה של נזקי רכוש)</w:t>
      </w:r>
      <w:r w:rsidR="00D227C2">
        <w:rPr>
          <w:rFonts w:ascii="David" w:hAnsi="David" w:cs="David" w:hint="cs"/>
          <w:b/>
          <w:bCs/>
          <w:sz w:val="24"/>
          <w:szCs w:val="24"/>
          <w:rtl/>
        </w:rPr>
        <w:t>:</w:t>
      </w:r>
      <w:r>
        <w:rPr>
          <w:rFonts w:ascii="David" w:hAnsi="David" w:cs="David" w:hint="cs"/>
          <w:b/>
          <w:bCs/>
          <w:sz w:val="24"/>
          <w:szCs w:val="24"/>
          <w:rtl/>
        </w:rPr>
        <w:t xml:space="preserve"> </w:t>
      </w:r>
      <w:r w:rsidRPr="005E2CFF">
        <w:rPr>
          <w:rFonts w:ascii="David" w:hAnsi="David" w:cs="David" w:hint="cs"/>
          <w:sz w:val="24"/>
          <w:szCs w:val="24"/>
          <w:rtl/>
        </w:rPr>
        <w:t>נגרם נזק ליבול של התובע על ידי עדרים שפלשו לשדות במשך שלושה ימים. העדר של הנתבע פלש לשדה רק באחד מבין שלושת הימים. העדרים האחרים פלשו בשני הימים האחרים.</w:t>
      </w:r>
      <w:r w:rsidR="007F1C80">
        <w:rPr>
          <w:rFonts w:ascii="David" w:hAnsi="David" w:cs="David" w:hint="cs"/>
          <w:sz w:val="24"/>
          <w:szCs w:val="24"/>
          <w:rtl/>
        </w:rPr>
        <w:t xml:space="preserve"> </w:t>
      </w:r>
      <w:r w:rsidRPr="005E2CFF">
        <w:rPr>
          <w:rFonts w:ascii="David" w:hAnsi="David" w:cs="David" w:hint="cs"/>
          <w:sz w:val="24"/>
          <w:szCs w:val="24"/>
          <w:rtl/>
        </w:rPr>
        <w:t xml:space="preserve">לא ברור לאיזה נזק כל עדר גרם. </w:t>
      </w:r>
      <w:r w:rsidRPr="007F1C80">
        <w:rPr>
          <w:rFonts w:ascii="David" w:hAnsi="David" w:cs="David" w:hint="cs"/>
          <w:b/>
          <w:bCs/>
          <w:sz w:val="24"/>
          <w:szCs w:val="24"/>
          <w:rtl/>
        </w:rPr>
        <w:t>נקבע</w:t>
      </w:r>
      <w:r w:rsidRPr="007F1C80">
        <w:rPr>
          <w:rFonts w:ascii="David" w:hAnsi="David" w:cs="David" w:hint="cs"/>
          <w:sz w:val="24"/>
          <w:szCs w:val="24"/>
          <w:rtl/>
        </w:rPr>
        <w:t xml:space="preserve">- הנתבע אחראי לפי היחס בין הסיכון שהוא יצר כלפי התובע לבין הסיכון שהעדרים האחרים יצרו כלפי התובע. אם אין מידע נוסף, יש לחוב יחד ולחוד באופן שווה בין כולם, והנתבע אחראי לשלם פיצוי על שליש </w:t>
      </w:r>
      <w:proofErr w:type="spellStart"/>
      <w:r w:rsidRPr="007F1C80">
        <w:rPr>
          <w:rFonts w:ascii="David" w:hAnsi="David" w:cs="David" w:hint="cs"/>
          <w:sz w:val="24"/>
          <w:szCs w:val="24"/>
          <w:rtl/>
        </w:rPr>
        <w:t>מהנזק.</w:t>
      </w:r>
      <w:r w:rsidRPr="007F1C80">
        <w:rPr>
          <w:rFonts w:ascii="David" w:hAnsi="David" w:cs="David" w:hint="cs"/>
          <w:b/>
          <w:bCs/>
          <w:sz w:val="24"/>
          <w:szCs w:val="24"/>
          <w:rtl/>
        </w:rPr>
        <w:t>ביהמ"ש</w:t>
      </w:r>
      <w:proofErr w:type="spellEnd"/>
      <w:r w:rsidRPr="007F1C80">
        <w:rPr>
          <w:rFonts w:ascii="David" w:hAnsi="David" w:cs="David" w:hint="cs"/>
          <w:b/>
          <w:bCs/>
          <w:sz w:val="24"/>
          <w:szCs w:val="24"/>
          <w:rtl/>
        </w:rPr>
        <w:t xml:space="preserve"> התייחס לנזק כאל נזק שניתן לחלוקה</w:t>
      </w:r>
      <w:r w:rsidRPr="007F1C80">
        <w:rPr>
          <w:rFonts w:ascii="David" w:hAnsi="David" w:cs="David" w:hint="cs"/>
          <w:sz w:val="24"/>
          <w:szCs w:val="24"/>
          <w:rtl/>
        </w:rPr>
        <w:t xml:space="preserve">. [אחרת הוא לא היה מחייב רק על 1/3 מהנזק]. </w:t>
      </w:r>
      <w:r w:rsidR="007F1C80" w:rsidRPr="007F1C80">
        <w:rPr>
          <w:rFonts w:ascii="David" w:hAnsi="David" w:cs="David" w:hint="cs"/>
          <w:b/>
          <w:bCs/>
          <w:sz w:val="24"/>
          <w:szCs w:val="24"/>
          <w:rtl/>
        </w:rPr>
        <w:t xml:space="preserve">מקרה שביהמ"ש הגיע לתוצאה הפוכה, אבל הוא היה לפני פס"ד </w:t>
      </w:r>
      <w:proofErr w:type="spellStart"/>
      <w:r w:rsidR="007F1C80" w:rsidRPr="007F1C80">
        <w:rPr>
          <w:rFonts w:ascii="David" w:hAnsi="David" w:cs="David" w:hint="cs"/>
          <w:b/>
          <w:bCs/>
          <w:sz w:val="24"/>
          <w:szCs w:val="24"/>
          <w:rtl/>
        </w:rPr>
        <w:t>קורנהיזר</w:t>
      </w:r>
      <w:proofErr w:type="spellEnd"/>
      <w:r w:rsidR="007F1C80" w:rsidRPr="007F1C80">
        <w:rPr>
          <w:rFonts w:ascii="David" w:hAnsi="David" w:cs="David" w:hint="cs"/>
          <w:sz w:val="24"/>
          <w:szCs w:val="24"/>
          <w:rtl/>
        </w:rPr>
        <w:t>. לדעת מיטל אפשר להסתכל עליו אולי כהלכה נפרדת.</w:t>
      </w:r>
    </w:p>
    <w:p w14:paraId="17653DF0" w14:textId="77777777" w:rsidR="005E2CFF" w:rsidRPr="005E2CFF" w:rsidRDefault="005E2CFF" w:rsidP="005E2CFF">
      <w:pPr>
        <w:pStyle w:val="a7"/>
        <w:ind w:left="2160"/>
        <w:rPr>
          <w:rFonts w:ascii="David" w:hAnsi="David" w:cs="David"/>
          <w:sz w:val="24"/>
          <w:szCs w:val="24"/>
          <w:rtl/>
        </w:rPr>
      </w:pPr>
    </w:p>
    <w:p w14:paraId="2205EABE" w14:textId="77777777" w:rsidR="005E2CFF" w:rsidRPr="00BB7DEB" w:rsidRDefault="005E2CFF" w:rsidP="00BB7DEB">
      <w:pPr>
        <w:rPr>
          <w:rFonts w:ascii="David" w:hAnsi="David" w:cs="David"/>
          <w:sz w:val="24"/>
          <w:szCs w:val="24"/>
          <w:rtl/>
        </w:rPr>
      </w:pPr>
      <w:r w:rsidRPr="00BB7DEB">
        <w:rPr>
          <w:rFonts w:ascii="David" w:hAnsi="David" w:cs="David" w:hint="cs"/>
          <w:b/>
          <w:bCs/>
          <w:sz w:val="24"/>
          <w:szCs w:val="24"/>
          <w:highlight w:val="lightGray"/>
          <w:u w:val="single"/>
          <w:rtl/>
        </w:rPr>
        <w:t xml:space="preserve">מה ההבדל בין גינוסר </w:t>
      </w:r>
      <w:proofErr w:type="spellStart"/>
      <w:r w:rsidRPr="00BB7DEB">
        <w:rPr>
          <w:rFonts w:ascii="David" w:hAnsi="David" w:cs="David" w:hint="cs"/>
          <w:b/>
          <w:bCs/>
          <w:sz w:val="24"/>
          <w:szCs w:val="24"/>
          <w:highlight w:val="lightGray"/>
          <w:u w:val="single"/>
          <w:rtl/>
        </w:rPr>
        <w:t>לקורנהיזר</w:t>
      </w:r>
      <w:proofErr w:type="spellEnd"/>
      <w:r w:rsidRPr="00BB7DEB">
        <w:rPr>
          <w:rFonts w:ascii="David" w:hAnsi="David" w:cs="David" w:hint="cs"/>
          <w:b/>
          <w:bCs/>
          <w:sz w:val="24"/>
          <w:szCs w:val="24"/>
          <w:highlight w:val="lightGray"/>
          <w:rtl/>
        </w:rPr>
        <w:t>?</w:t>
      </w:r>
    </w:p>
    <w:p w14:paraId="580B4A99" w14:textId="77777777" w:rsidR="005E2CFF" w:rsidRPr="00BB7DEB" w:rsidRDefault="005E2CFF" w:rsidP="00BB7DEB">
      <w:pPr>
        <w:rPr>
          <w:rFonts w:ascii="David" w:hAnsi="David" w:cs="David"/>
          <w:sz w:val="24"/>
          <w:szCs w:val="24"/>
          <w:rtl/>
        </w:rPr>
      </w:pPr>
      <w:r w:rsidRPr="00BB7DEB">
        <w:rPr>
          <w:rFonts w:ascii="David" w:hAnsi="David" w:cs="David" w:hint="cs"/>
          <w:sz w:val="24"/>
          <w:szCs w:val="24"/>
          <w:shd w:val="clear" w:color="auto" w:fill="FFD966" w:themeFill="accent4" w:themeFillTint="99"/>
          <w:rtl/>
        </w:rPr>
        <w:t xml:space="preserve">פס"ד </w:t>
      </w:r>
      <w:proofErr w:type="spellStart"/>
      <w:r w:rsidRPr="00BB7DEB">
        <w:rPr>
          <w:rFonts w:ascii="David" w:hAnsi="David" w:cs="David" w:hint="cs"/>
          <w:sz w:val="24"/>
          <w:szCs w:val="24"/>
          <w:shd w:val="clear" w:color="auto" w:fill="FFD966" w:themeFill="accent4" w:themeFillTint="99"/>
          <w:rtl/>
        </w:rPr>
        <w:t>קורנהיזר</w:t>
      </w:r>
      <w:proofErr w:type="spellEnd"/>
      <w:r w:rsidRPr="00BB7DEB">
        <w:rPr>
          <w:rFonts w:ascii="David" w:hAnsi="David" w:cs="David" w:hint="cs"/>
          <w:sz w:val="24"/>
          <w:szCs w:val="24"/>
          <w:shd w:val="clear" w:color="auto" w:fill="FFD966" w:themeFill="accent4" w:themeFillTint="99"/>
          <w:rtl/>
        </w:rPr>
        <w:t>-</w:t>
      </w:r>
      <w:r w:rsidRPr="00BB7DEB">
        <w:rPr>
          <w:rFonts w:ascii="David" w:hAnsi="David" w:cs="David" w:hint="cs"/>
          <w:sz w:val="24"/>
          <w:szCs w:val="24"/>
          <w:rtl/>
        </w:rPr>
        <w:t xml:space="preserve"> לא יכולים לטעון שאפשר לחלק את הנזק. יש סיטואציה אחרת. </w:t>
      </w:r>
    </w:p>
    <w:p w14:paraId="4439A5AD" w14:textId="77777777" w:rsidR="005E2CFF" w:rsidRPr="00BB7DEB" w:rsidRDefault="005E2CFF" w:rsidP="00BB7DEB">
      <w:pPr>
        <w:rPr>
          <w:rFonts w:ascii="David" w:hAnsi="David" w:cs="David"/>
          <w:sz w:val="24"/>
          <w:szCs w:val="24"/>
          <w:rtl/>
        </w:rPr>
      </w:pPr>
      <w:r w:rsidRPr="00BB7DEB">
        <w:rPr>
          <w:rFonts w:ascii="David" w:hAnsi="David" w:cs="David" w:hint="cs"/>
          <w:b/>
          <w:bCs/>
          <w:sz w:val="24"/>
          <w:szCs w:val="24"/>
          <w:rtl/>
        </w:rPr>
        <w:t>סינרגיה</w:t>
      </w:r>
      <w:r w:rsidRPr="00BB7DEB">
        <w:rPr>
          <w:rFonts w:ascii="David" w:hAnsi="David" w:cs="David" w:hint="cs"/>
          <w:sz w:val="24"/>
          <w:szCs w:val="24"/>
          <w:rtl/>
        </w:rPr>
        <w:t xml:space="preserve">- יש נזק שאולי אפשר לטעון שהשלם עולה על סך חלקיו, כאשר 3 כלבים תוקפים אדם- אי אפשר לצייר את החלוקה, מדובר בתקיפה קשה ולכן בסופו של דבר </w:t>
      </w:r>
      <w:r w:rsidRPr="00BB7DEB">
        <w:rPr>
          <w:rFonts w:ascii="David" w:hAnsi="David" w:cs="David" w:hint="cs"/>
          <w:sz w:val="24"/>
          <w:szCs w:val="24"/>
          <w:u w:val="single"/>
          <w:rtl/>
        </w:rPr>
        <w:t>נוצר נזק אחד.</w:t>
      </w:r>
      <w:r w:rsidRPr="00BB7DEB">
        <w:rPr>
          <w:rFonts w:ascii="David" w:hAnsi="David" w:cs="David" w:hint="cs"/>
          <w:sz w:val="24"/>
          <w:szCs w:val="24"/>
          <w:rtl/>
        </w:rPr>
        <w:t xml:space="preserve"> אי אפשר ליצור הבחנה מלאכותית, כמו שעשו בעניין גינוסר. </w:t>
      </w:r>
    </w:p>
    <w:p w14:paraId="46C640A5" w14:textId="71B2CA3A" w:rsidR="005E2CFF" w:rsidRPr="00BB7DEB" w:rsidRDefault="005E2CFF" w:rsidP="00BB7DEB">
      <w:pPr>
        <w:rPr>
          <w:rFonts w:ascii="David" w:hAnsi="David" w:cs="David"/>
          <w:sz w:val="24"/>
          <w:szCs w:val="24"/>
          <w:rtl/>
        </w:rPr>
      </w:pPr>
      <w:r w:rsidRPr="00BB7DEB">
        <w:rPr>
          <w:rFonts w:ascii="David" w:hAnsi="David" w:cs="David" w:hint="cs"/>
          <w:sz w:val="24"/>
          <w:szCs w:val="24"/>
          <w:rtl/>
        </w:rPr>
        <w:t xml:space="preserve">אולי אפשר לטעון שהשלם עולה על סך חלקיו, בכך </w:t>
      </w:r>
      <w:r w:rsidRPr="00BB7DEB">
        <w:rPr>
          <w:rFonts w:ascii="David" w:hAnsi="David" w:cs="David" w:hint="cs"/>
          <w:b/>
          <w:bCs/>
          <w:sz w:val="24"/>
          <w:szCs w:val="24"/>
          <w:rtl/>
        </w:rPr>
        <w:t>שנוצר נזק מסוג מיוחד לאור העובדה שיש ריבוי כלבים</w:t>
      </w:r>
      <w:r w:rsidRPr="00BB7DEB">
        <w:rPr>
          <w:rFonts w:ascii="David" w:hAnsi="David" w:cs="David" w:hint="cs"/>
          <w:sz w:val="24"/>
          <w:szCs w:val="24"/>
          <w:rtl/>
        </w:rPr>
        <w:t xml:space="preserve">. כמובן ניתן לחשוב על ההשפעה במובן הנפשי- אפשר לדמיין נזק שהשלם עולה על סך חלקיו. לא יכולים לייצר אבחנה מלאכותית שיכולנו ליצור אותה בעניין </w:t>
      </w:r>
      <w:proofErr w:type="spellStart"/>
      <w:r w:rsidRPr="00BB7DEB">
        <w:rPr>
          <w:rFonts w:ascii="David" w:hAnsi="David" w:cs="David" w:hint="cs"/>
          <w:sz w:val="24"/>
          <w:szCs w:val="24"/>
          <w:rtl/>
        </w:rPr>
        <w:t>גינוסר.</w:t>
      </w:r>
      <w:r w:rsidRPr="00BB7DEB">
        <w:rPr>
          <w:rFonts w:ascii="David" w:hAnsi="David" w:cs="David" w:hint="cs"/>
          <w:b/>
          <w:bCs/>
          <w:color w:val="BF8F00" w:themeColor="accent4" w:themeShade="BF"/>
          <w:sz w:val="24"/>
          <w:szCs w:val="24"/>
          <w:rtl/>
        </w:rPr>
        <w:t>אולי</w:t>
      </w:r>
      <w:proofErr w:type="spellEnd"/>
      <w:r w:rsidRPr="00BB7DEB">
        <w:rPr>
          <w:rFonts w:ascii="David" w:hAnsi="David" w:cs="David" w:hint="cs"/>
          <w:b/>
          <w:bCs/>
          <w:color w:val="BF8F00" w:themeColor="accent4" w:themeShade="BF"/>
          <w:sz w:val="24"/>
          <w:szCs w:val="24"/>
          <w:rtl/>
        </w:rPr>
        <w:t xml:space="preserve"> אפשר לטעון שבעניין של נזקי רכוש ביהמ"ש הרגיש בנוח יותר להשתמש בנזק שניתן לחלוקה, לעומת נזק גוף.</w:t>
      </w:r>
    </w:p>
    <w:p w14:paraId="5B10EE62" w14:textId="1E07D19F" w:rsidR="002F72A2" w:rsidRPr="002F72A2" w:rsidRDefault="007271D9" w:rsidP="002F72A2">
      <w:pPr>
        <w:tabs>
          <w:tab w:val="left" w:pos="2121"/>
        </w:tabs>
        <w:rPr>
          <w:highlight w:val="yellow"/>
          <w:rtl/>
        </w:rPr>
      </w:pPr>
      <w:bookmarkStart w:id="3" w:name="_PictureBullets"/>
      <w:r>
        <w:rPr>
          <w:vanish/>
        </w:rPr>
        <w:pict w14:anchorId="083E3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9" o:title="mso1FE2"/>
          </v:shape>
        </w:pict>
      </w:r>
      <w:bookmarkEnd w:id="3"/>
    </w:p>
    <w:sectPr w:rsidR="002F72A2" w:rsidRPr="002F72A2" w:rsidSect="009B6819">
      <w:headerReference w:type="default" r:id="rId10"/>
      <w:footerReference w:type="default" r:id="rId11"/>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2A52" w14:textId="77777777" w:rsidR="00546F94" w:rsidRDefault="00546F94" w:rsidP="00C9172B">
      <w:pPr>
        <w:spacing w:after="0" w:line="240" w:lineRule="auto"/>
      </w:pPr>
      <w:r>
        <w:separator/>
      </w:r>
    </w:p>
  </w:endnote>
  <w:endnote w:type="continuationSeparator" w:id="0">
    <w:p w14:paraId="0FA4067C" w14:textId="77777777" w:rsidR="00546F94" w:rsidRDefault="00546F94" w:rsidP="00C9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86103376"/>
      <w:docPartObj>
        <w:docPartGallery w:val="Page Numbers (Bottom of Page)"/>
        <w:docPartUnique/>
      </w:docPartObj>
    </w:sdtPr>
    <w:sdtEndPr/>
    <w:sdtContent>
      <w:p w14:paraId="21DBE389" w14:textId="32A798B3" w:rsidR="00222D85" w:rsidRDefault="00222D85">
        <w:pPr>
          <w:pStyle w:val="a5"/>
          <w:jc w:val="center"/>
        </w:pPr>
        <w:r>
          <w:fldChar w:fldCharType="begin"/>
        </w:r>
        <w:r>
          <w:instrText>PAGE   \* MERGEFORMAT</w:instrText>
        </w:r>
        <w:r>
          <w:fldChar w:fldCharType="separate"/>
        </w:r>
        <w:r>
          <w:rPr>
            <w:rtl/>
            <w:lang w:val="he-IL"/>
          </w:rPr>
          <w:t>2</w:t>
        </w:r>
        <w:r>
          <w:fldChar w:fldCharType="end"/>
        </w:r>
      </w:p>
    </w:sdtContent>
  </w:sdt>
  <w:p w14:paraId="1DE9DD75" w14:textId="77777777" w:rsidR="00222D85" w:rsidRDefault="00222D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117B" w14:textId="77777777" w:rsidR="00546F94" w:rsidRDefault="00546F94" w:rsidP="00C9172B">
      <w:pPr>
        <w:spacing w:after="0" w:line="240" w:lineRule="auto"/>
      </w:pPr>
      <w:r>
        <w:separator/>
      </w:r>
    </w:p>
  </w:footnote>
  <w:footnote w:type="continuationSeparator" w:id="0">
    <w:p w14:paraId="551CC6C3" w14:textId="77777777" w:rsidR="00546F94" w:rsidRDefault="00546F94" w:rsidP="00C9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9053" w14:textId="047DA8F2" w:rsidR="00C9172B" w:rsidRDefault="009622E4" w:rsidP="009B6819">
    <w:pPr>
      <w:pStyle w:val="a3"/>
    </w:pPr>
    <w:r>
      <w:rPr>
        <w:rFonts w:hint="cs"/>
        <w:rtl/>
      </w:rPr>
      <w:t>מקוצרת</w:t>
    </w:r>
    <w:r w:rsidR="009B6819">
      <w:rPr>
        <w:rFonts w:hint="cs"/>
        <w:rtl/>
      </w:rPr>
      <w:t xml:space="preserve"> </w:t>
    </w:r>
    <w:r w:rsidR="006149E7">
      <w:rPr>
        <w:rFonts w:hint="cs"/>
        <w:rtl/>
      </w:rPr>
      <w:t>תשפ"א</w:t>
    </w:r>
    <w:r w:rsidR="009B6819">
      <w:rPr>
        <w:rFonts w:hint="cs"/>
        <w:rtl/>
      </w:rPr>
      <w:t xml:space="preserve">         </w:t>
    </w:r>
    <w:r>
      <w:rPr>
        <w:rFonts w:hint="cs"/>
        <w:rtl/>
      </w:rPr>
      <w:t xml:space="preserve">          </w:t>
    </w:r>
    <w:r w:rsidR="009B6819">
      <w:rPr>
        <w:rFonts w:hint="cs"/>
        <w:rtl/>
      </w:rPr>
      <w:t xml:space="preserve">               </w:t>
    </w:r>
    <w:r w:rsidR="00C9172B">
      <w:rPr>
        <w:rFonts w:hint="cs"/>
        <w:rtl/>
      </w:rPr>
      <w:t xml:space="preserve">דיני נזיקין </w:t>
    </w:r>
    <w:r w:rsidR="00C9172B">
      <w:rPr>
        <w:rtl/>
      </w:rPr>
      <w:t>–</w:t>
    </w:r>
    <w:r w:rsidR="00C9172B">
      <w:rPr>
        <w:rFonts w:hint="cs"/>
        <w:rtl/>
      </w:rPr>
      <w:t xml:space="preserve"> ד"ר מיטל גלבוע</w:t>
    </w:r>
    <w:r w:rsidR="009B6819">
      <w:rPr>
        <w:rFonts w:hint="cs"/>
        <w:rtl/>
      </w:rPr>
      <w:t xml:space="preserve">                       קריסטי אלפקס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4F"/>
    <w:multiLevelType w:val="hybridMultilevel"/>
    <w:tmpl w:val="4A54E3CE"/>
    <w:lvl w:ilvl="0" w:tplc="77DA5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91E68"/>
    <w:multiLevelType w:val="hybridMultilevel"/>
    <w:tmpl w:val="F09A08EC"/>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C4D95"/>
    <w:multiLevelType w:val="hybridMultilevel"/>
    <w:tmpl w:val="0734B95A"/>
    <w:lvl w:ilvl="0" w:tplc="2B142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596DC2"/>
    <w:multiLevelType w:val="hybridMultilevel"/>
    <w:tmpl w:val="F5A8F2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5B441E"/>
    <w:multiLevelType w:val="hybridMultilevel"/>
    <w:tmpl w:val="CC3A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E1521"/>
    <w:multiLevelType w:val="hybridMultilevel"/>
    <w:tmpl w:val="879E6030"/>
    <w:lvl w:ilvl="0" w:tplc="04090011">
      <w:start w:val="1"/>
      <w:numFmt w:val="decimal"/>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069B2970"/>
    <w:multiLevelType w:val="hybridMultilevel"/>
    <w:tmpl w:val="E49CF04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83933C4"/>
    <w:multiLevelType w:val="hybridMultilevel"/>
    <w:tmpl w:val="7638D904"/>
    <w:lvl w:ilvl="0" w:tplc="8C9A7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DB59DF"/>
    <w:multiLevelType w:val="hybridMultilevel"/>
    <w:tmpl w:val="F326BADC"/>
    <w:lvl w:ilvl="0" w:tplc="F5B60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031AE"/>
    <w:multiLevelType w:val="hybridMultilevel"/>
    <w:tmpl w:val="4D728BAE"/>
    <w:lvl w:ilvl="0" w:tplc="E15055C4">
      <w:start w:val="1"/>
      <w:numFmt w:val="hebrew1"/>
      <w:lvlText w:val="(%1)"/>
      <w:lvlJc w:val="left"/>
      <w:pPr>
        <w:ind w:left="360" w:hanging="360"/>
      </w:pPr>
      <w:rPr>
        <w:rFonts w:hint="default"/>
      </w:rPr>
    </w:lvl>
    <w:lvl w:ilvl="1" w:tplc="E15055C4">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840916"/>
    <w:multiLevelType w:val="hybridMultilevel"/>
    <w:tmpl w:val="93F8103E"/>
    <w:lvl w:ilvl="0" w:tplc="6B925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394976"/>
    <w:multiLevelType w:val="hybridMultilevel"/>
    <w:tmpl w:val="460A4EA8"/>
    <w:lvl w:ilvl="0" w:tplc="E0FE0430">
      <w:start w:val="1"/>
      <w:numFmt w:val="hebrew1"/>
      <w:lvlText w:val="%1."/>
      <w:lvlJc w:val="left"/>
      <w:pPr>
        <w:ind w:left="1211" w:hanging="360"/>
      </w:pPr>
      <w:rPr>
        <w:rFonts w:ascii="David" w:eastAsiaTheme="minorHAnsi" w:hAnsi="David" w:cs="David"/>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BF03961"/>
    <w:multiLevelType w:val="hybridMultilevel"/>
    <w:tmpl w:val="295C24C2"/>
    <w:lvl w:ilvl="0" w:tplc="6AA4A4E4">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A83BB0"/>
    <w:multiLevelType w:val="hybridMultilevel"/>
    <w:tmpl w:val="6B96B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90EC1"/>
    <w:multiLevelType w:val="multilevel"/>
    <w:tmpl w:val="F60817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CB4911"/>
    <w:multiLevelType w:val="hybridMultilevel"/>
    <w:tmpl w:val="C5F602D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8A6797"/>
    <w:multiLevelType w:val="hybridMultilevel"/>
    <w:tmpl w:val="9168EB64"/>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F62C4D"/>
    <w:multiLevelType w:val="hybridMultilevel"/>
    <w:tmpl w:val="47AE4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296AA5"/>
    <w:multiLevelType w:val="hybridMultilevel"/>
    <w:tmpl w:val="326E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6602703"/>
    <w:multiLevelType w:val="hybridMultilevel"/>
    <w:tmpl w:val="3EACD2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5E1099"/>
    <w:multiLevelType w:val="hybridMultilevel"/>
    <w:tmpl w:val="BDAA9A5E"/>
    <w:lvl w:ilvl="0" w:tplc="4910772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18994E44"/>
    <w:multiLevelType w:val="hybridMultilevel"/>
    <w:tmpl w:val="7ED63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161526"/>
    <w:multiLevelType w:val="hybridMultilevel"/>
    <w:tmpl w:val="7C122758"/>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9CD74D4"/>
    <w:multiLevelType w:val="hybridMultilevel"/>
    <w:tmpl w:val="3E247C42"/>
    <w:lvl w:ilvl="0" w:tplc="63F89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36BAC"/>
    <w:multiLevelType w:val="hybridMultilevel"/>
    <w:tmpl w:val="D32CEA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E21FC4"/>
    <w:multiLevelType w:val="hybridMultilevel"/>
    <w:tmpl w:val="CE9A75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2B4CE2"/>
    <w:multiLevelType w:val="hybridMultilevel"/>
    <w:tmpl w:val="9C5282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2990467"/>
    <w:multiLevelType w:val="hybridMultilevel"/>
    <w:tmpl w:val="12C0D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6AC57E6"/>
    <w:multiLevelType w:val="hybridMultilevel"/>
    <w:tmpl w:val="E6303A8A"/>
    <w:lvl w:ilvl="0" w:tplc="7892154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27A92831"/>
    <w:multiLevelType w:val="multilevel"/>
    <w:tmpl w:val="36129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653BCE"/>
    <w:multiLevelType w:val="multilevel"/>
    <w:tmpl w:val="C5B8A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u w:val="singl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ED36EF"/>
    <w:multiLevelType w:val="hybridMultilevel"/>
    <w:tmpl w:val="C518CFD0"/>
    <w:lvl w:ilvl="0" w:tplc="04090011">
      <w:start w:val="1"/>
      <w:numFmt w:val="decimal"/>
      <w:lvlText w:val="%1)"/>
      <w:lvlJc w:val="left"/>
      <w:pPr>
        <w:ind w:left="360" w:hanging="360"/>
      </w:pPr>
    </w:lvl>
    <w:lvl w:ilvl="1" w:tplc="04090011">
      <w:start w:val="1"/>
      <w:numFmt w:val="decimal"/>
      <w:lvlText w:val="%2)"/>
      <w:lvlJc w:val="left"/>
      <w:pPr>
        <w:ind w:left="786" w:hanging="360"/>
      </w:pPr>
    </w:lvl>
    <w:lvl w:ilvl="2" w:tplc="EA1E2424">
      <w:start w:val="1"/>
      <w:numFmt w:val="hebrew1"/>
      <w:lvlText w:val="(%3)"/>
      <w:lvlJc w:val="left"/>
      <w:pPr>
        <w:ind w:left="2040" w:hanging="4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D217BD5"/>
    <w:multiLevelType w:val="hybridMultilevel"/>
    <w:tmpl w:val="D95EAAB0"/>
    <w:lvl w:ilvl="0" w:tplc="7758D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0A44472"/>
    <w:multiLevelType w:val="hybridMultilevel"/>
    <w:tmpl w:val="F852F2E0"/>
    <w:lvl w:ilvl="0" w:tplc="F5B60B4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D91B2C"/>
    <w:multiLevelType w:val="hybridMultilevel"/>
    <w:tmpl w:val="601A5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3BA159E"/>
    <w:multiLevelType w:val="hybridMultilevel"/>
    <w:tmpl w:val="5E7C1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C55010"/>
    <w:multiLevelType w:val="hybridMultilevel"/>
    <w:tmpl w:val="3D764104"/>
    <w:lvl w:ilvl="0" w:tplc="98F8C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833196"/>
    <w:multiLevelType w:val="hybridMultilevel"/>
    <w:tmpl w:val="0762BF60"/>
    <w:lvl w:ilvl="0" w:tplc="F0244F6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54C6791"/>
    <w:multiLevelType w:val="multilevel"/>
    <w:tmpl w:val="EE02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7F19AE"/>
    <w:multiLevelType w:val="hybridMultilevel"/>
    <w:tmpl w:val="DEAAE3CA"/>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9717DA"/>
    <w:multiLevelType w:val="hybridMultilevel"/>
    <w:tmpl w:val="7CD6B47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1" w15:restartNumberingAfterBreak="0">
    <w:nsid w:val="3A020BE6"/>
    <w:multiLevelType w:val="multilevel"/>
    <w:tmpl w:val="356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C304FC7"/>
    <w:multiLevelType w:val="hybridMultilevel"/>
    <w:tmpl w:val="028C0026"/>
    <w:lvl w:ilvl="0" w:tplc="9DBC9C8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42B7008"/>
    <w:multiLevelType w:val="hybridMultilevel"/>
    <w:tmpl w:val="AF5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3346BF"/>
    <w:multiLevelType w:val="hybridMultilevel"/>
    <w:tmpl w:val="C9BA9D42"/>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5" w15:restartNumberingAfterBreak="0">
    <w:nsid w:val="4C3F532E"/>
    <w:multiLevelType w:val="hybridMultilevel"/>
    <w:tmpl w:val="D9BEC79C"/>
    <w:lvl w:ilvl="0" w:tplc="9DBC9C86">
      <w:start w:val="1"/>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6" w15:restartNumberingAfterBreak="0">
    <w:nsid w:val="529A189F"/>
    <w:multiLevelType w:val="hybridMultilevel"/>
    <w:tmpl w:val="72521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3D2546E"/>
    <w:multiLevelType w:val="hybridMultilevel"/>
    <w:tmpl w:val="6F2A4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805041F"/>
    <w:multiLevelType w:val="multilevel"/>
    <w:tmpl w:val="2E3AD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3C5BB8"/>
    <w:multiLevelType w:val="multilevel"/>
    <w:tmpl w:val="EAD8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F227EB"/>
    <w:multiLevelType w:val="hybridMultilevel"/>
    <w:tmpl w:val="1124DD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467E91"/>
    <w:multiLevelType w:val="hybridMultilevel"/>
    <w:tmpl w:val="61DC89D0"/>
    <w:lvl w:ilvl="0" w:tplc="E2602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0877A2"/>
    <w:multiLevelType w:val="hybridMultilevel"/>
    <w:tmpl w:val="1C347626"/>
    <w:lvl w:ilvl="0" w:tplc="AABECD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9C1381"/>
    <w:multiLevelType w:val="hybridMultilevel"/>
    <w:tmpl w:val="FDE4C490"/>
    <w:lvl w:ilvl="0" w:tplc="F5B60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330D8"/>
    <w:multiLevelType w:val="hybridMultilevel"/>
    <w:tmpl w:val="08E0D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1570F3C"/>
    <w:multiLevelType w:val="hybridMultilevel"/>
    <w:tmpl w:val="551C9A4E"/>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28F622E"/>
    <w:multiLevelType w:val="hybridMultilevel"/>
    <w:tmpl w:val="9F0E720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843CED"/>
    <w:multiLevelType w:val="hybridMultilevel"/>
    <w:tmpl w:val="A78AC75E"/>
    <w:lvl w:ilvl="0" w:tplc="AC7216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6DB2321"/>
    <w:multiLevelType w:val="hybridMultilevel"/>
    <w:tmpl w:val="BBEE18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C30404F"/>
    <w:multiLevelType w:val="multilevel"/>
    <w:tmpl w:val="994A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8A491F"/>
    <w:multiLevelType w:val="hybridMultilevel"/>
    <w:tmpl w:val="8200D6DA"/>
    <w:lvl w:ilvl="0" w:tplc="F78432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1A6020"/>
    <w:multiLevelType w:val="multilevel"/>
    <w:tmpl w:val="F50A0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05E123E"/>
    <w:multiLevelType w:val="hybridMultilevel"/>
    <w:tmpl w:val="C19052D2"/>
    <w:lvl w:ilvl="0" w:tplc="90BE41C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3" w15:restartNumberingAfterBreak="0">
    <w:nsid w:val="70E42485"/>
    <w:multiLevelType w:val="hybridMultilevel"/>
    <w:tmpl w:val="886629A8"/>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2334D4C"/>
    <w:multiLevelType w:val="hybridMultilevel"/>
    <w:tmpl w:val="AD2CEDBA"/>
    <w:lvl w:ilvl="0" w:tplc="0409000B">
      <w:start w:val="1"/>
      <w:numFmt w:val="bullet"/>
      <w:lvlText w:val=""/>
      <w:lvlJc w:val="left"/>
      <w:pPr>
        <w:ind w:left="927"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23662BD"/>
    <w:multiLevelType w:val="multilevel"/>
    <w:tmpl w:val="AD6ED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345" w:hanging="360"/>
      </w:pPr>
      <w:rPr>
        <w:rFonts w:ascii="Calibri" w:hAnsi="Calibri" w:cs="Calibri" w:hint="default"/>
        <w:sz w:val="22"/>
      </w:rPr>
    </w:lvl>
    <w:lvl w:ilvl="4">
      <w:start w:val="1"/>
      <w:numFmt w:val="hebrew1"/>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5505905"/>
    <w:multiLevelType w:val="hybridMultilevel"/>
    <w:tmpl w:val="3F20FC22"/>
    <w:lvl w:ilvl="0" w:tplc="74066852">
      <w:numFmt w:val="bullet"/>
      <w:lvlText w:val=""/>
      <w:lvlJc w:val="left"/>
      <w:pPr>
        <w:ind w:left="360" w:hanging="360"/>
      </w:pPr>
      <w:rPr>
        <w:rFonts w:ascii="Wingdings" w:eastAsia="Calibri" w:hAnsi="Wingdings" w:cs="David" w:hint="default"/>
      </w:rPr>
    </w:lvl>
    <w:lvl w:ilvl="1" w:tplc="04090003">
      <w:start w:val="1"/>
      <w:numFmt w:val="bullet"/>
      <w:lvlText w:val="o"/>
      <w:lvlJc w:val="left"/>
      <w:pPr>
        <w:ind w:left="501"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706721C"/>
    <w:multiLevelType w:val="hybridMultilevel"/>
    <w:tmpl w:val="C068E1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8BF78F7"/>
    <w:multiLevelType w:val="hybridMultilevel"/>
    <w:tmpl w:val="5BC6473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CE11C2A"/>
    <w:multiLevelType w:val="hybridMultilevel"/>
    <w:tmpl w:val="A1301B2A"/>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0" w15:restartNumberingAfterBreak="0">
    <w:nsid w:val="7E880C58"/>
    <w:multiLevelType w:val="hybridMultilevel"/>
    <w:tmpl w:val="0CB6F540"/>
    <w:lvl w:ilvl="0" w:tplc="2FC635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1B112A"/>
    <w:multiLevelType w:val="hybridMultilevel"/>
    <w:tmpl w:val="459E446E"/>
    <w:lvl w:ilvl="0" w:tplc="2ACC4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830ED2"/>
    <w:multiLevelType w:val="hybridMultilevel"/>
    <w:tmpl w:val="8E781624"/>
    <w:lvl w:ilvl="0" w:tplc="91166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0"/>
  </w:num>
  <w:num w:numId="2">
    <w:abstractNumId w:val="42"/>
  </w:num>
  <w:num w:numId="3">
    <w:abstractNumId w:val="65"/>
  </w:num>
  <w:num w:numId="4">
    <w:abstractNumId w:val="32"/>
  </w:num>
  <w:num w:numId="5">
    <w:abstractNumId w:val="52"/>
  </w:num>
  <w:num w:numId="6">
    <w:abstractNumId w:val="61"/>
  </w:num>
  <w:num w:numId="7">
    <w:abstractNumId w:val="20"/>
  </w:num>
  <w:num w:numId="8">
    <w:abstractNumId w:val="7"/>
  </w:num>
  <w:num w:numId="9">
    <w:abstractNumId w:val="21"/>
  </w:num>
  <w:num w:numId="10">
    <w:abstractNumId w:val="30"/>
  </w:num>
  <w:num w:numId="11">
    <w:abstractNumId w:val="30"/>
  </w:num>
  <w:num w:numId="12">
    <w:abstractNumId w:val="27"/>
  </w:num>
  <w:num w:numId="13">
    <w:abstractNumId w:val="29"/>
  </w:num>
  <w:num w:numId="14">
    <w:abstractNumId w:val="17"/>
  </w:num>
  <w:num w:numId="15">
    <w:abstractNumId w:val="6"/>
  </w:num>
  <w:num w:numId="16">
    <w:abstractNumId w:val="50"/>
  </w:num>
  <w:num w:numId="17">
    <w:abstractNumId w:val="43"/>
  </w:num>
  <w:num w:numId="18">
    <w:abstractNumId w:val="55"/>
  </w:num>
  <w:num w:numId="19">
    <w:abstractNumId w:val="38"/>
  </w:num>
  <w:num w:numId="20">
    <w:abstractNumId w:val="58"/>
  </w:num>
  <w:num w:numId="21">
    <w:abstractNumId w:val="57"/>
  </w:num>
  <w:num w:numId="22">
    <w:abstractNumId w:val="36"/>
  </w:num>
  <w:num w:numId="23">
    <w:abstractNumId w:val="64"/>
  </w:num>
  <w:num w:numId="24">
    <w:abstractNumId w:val="13"/>
  </w:num>
  <w:num w:numId="25">
    <w:abstractNumId w:val="0"/>
  </w:num>
  <w:num w:numId="26">
    <w:abstractNumId w:val="51"/>
  </w:num>
  <w:num w:numId="27">
    <w:abstractNumId w:val="72"/>
  </w:num>
  <w:num w:numId="28">
    <w:abstractNumId w:val="4"/>
  </w:num>
  <w:num w:numId="29">
    <w:abstractNumId w:val="59"/>
    <w:lvlOverride w:ilvl="0">
      <w:startOverride w:val="1"/>
    </w:lvlOverride>
  </w:num>
  <w:num w:numId="30">
    <w:abstractNumId w:val="71"/>
  </w:num>
  <w:num w:numId="31">
    <w:abstractNumId w:val="18"/>
  </w:num>
  <w:num w:numId="32">
    <w:abstractNumId w:val="28"/>
  </w:num>
  <w:num w:numId="33">
    <w:abstractNumId w:val="56"/>
  </w:num>
  <w:num w:numId="34">
    <w:abstractNumId w:val="23"/>
  </w:num>
  <w:num w:numId="35">
    <w:abstractNumId w:val="2"/>
  </w:num>
  <w:num w:numId="36">
    <w:abstractNumId w:val="14"/>
    <w:lvlOverride w:ilvl="0">
      <w:startOverride w:val="1"/>
    </w:lvlOverride>
  </w:num>
  <w:num w:numId="37">
    <w:abstractNumId w:val="24"/>
  </w:num>
  <w:num w:numId="38">
    <w:abstractNumId w:val="49"/>
    <w:lvlOverride w:ilvl="0">
      <w:startOverride w:val="1"/>
    </w:lvlOverride>
  </w:num>
  <w:num w:numId="39">
    <w:abstractNumId w:val="41"/>
  </w:num>
  <w:num w:numId="40">
    <w:abstractNumId w:val="48"/>
  </w:num>
  <w:num w:numId="41">
    <w:abstractNumId w:val="62"/>
  </w:num>
  <w:num w:numId="42">
    <w:abstractNumId w:val="9"/>
  </w:num>
  <w:num w:numId="43">
    <w:abstractNumId w:val="47"/>
  </w:num>
  <w:num w:numId="44">
    <w:abstractNumId w:val="69"/>
  </w:num>
  <w:num w:numId="45">
    <w:abstractNumId w:val="5"/>
  </w:num>
  <w:num w:numId="46">
    <w:abstractNumId w:val="40"/>
  </w:num>
  <w:num w:numId="47">
    <w:abstractNumId w:val="34"/>
  </w:num>
  <w:num w:numId="48">
    <w:abstractNumId w:val="15"/>
  </w:num>
  <w:num w:numId="49">
    <w:abstractNumId w:val="3"/>
  </w:num>
  <w:num w:numId="50">
    <w:abstractNumId w:val="16"/>
  </w:num>
  <w:num w:numId="51">
    <w:abstractNumId w:val="60"/>
  </w:num>
  <w:num w:numId="52">
    <w:abstractNumId w:val="63"/>
  </w:num>
  <w:num w:numId="53">
    <w:abstractNumId w:val="33"/>
  </w:num>
  <w:num w:numId="54">
    <w:abstractNumId w:val="11"/>
  </w:num>
  <w:num w:numId="55">
    <w:abstractNumId w:val="44"/>
  </w:num>
  <w:num w:numId="56">
    <w:abstractNumId w:val="26"/>
  </w:num>
  <w:num w:numId="57">
    <w:abstractNumId w:val="35"/>
  </w:num>
  <w:num w:numId="58">
    <w:abstractNumId w:val="19"/>
  </w:num>
  <w:num w:numId="59">
    <w:abstractNumId w:val="67"/>
  </w:num>
  <w:num w:numId="60">
    <w:abstractNumId w:val="31"/>
  </w:num>
  <w:num w:numId="61">
    <w:abstractNumId w:val="10"/>
  </w:num>
  <w:num w:numId="62">
    <w:abstractNumId w:val="45"/>
  </w:num>
  <w:num w:numId="63">
    <w:abstractNumId w:val="8"/>
  </w:num>
  <w:num w:numId="64">
    <w:abstractNumId w:val="66"/>
  </w:num>
  <w:num w:numId="65">
    <w:abstractNumId w:val="37"/>
  </w:num>
  <w:num w:numId="66">
    <w:abstractNumId w:val="46"/>
  </w:num>
  <w:num w:numId="67">
    <w:abstractNumId w:val="22"/>
  </w:num>
  <w:num w:numId="68">
    <w:abstractNumId w:val="1"/>
  </w:num>
  <w:num w:numId="69">
    <w:abstractNumId w:val="39"/>
  </w:num>
  <w:num w:numId="70">
    <w:abstractNumId w:val="53"/>
  </w:num>
  <w:num w:numId="71">
    <w:abstractNumId w:val="54"/>
  </w:num>
  <w:num w:numId="72">
    <w:abstractNumId w:val="12"/>
  </w:num>
  <w:num w:numId="73">
    <w:abstractNumId w:val="25"/>
  </w:num>
  <w:num w:numId="74">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2B"/>
    <w:rsid w:val="00001252"/>
    <w:rsid w:val="00002240"/>
    <w:rsid w:val="000035D7"/>
    <w:rsid w:val="00003D16"/>
    <w:rsid w:val="000059D0"/>
    <w:rsid w:val="00005DC7"/>
    <w:rsid w:val="00007759"/>
    <w:rsid w:val="00007A5B"/>
    <w:rsid w:val="00011A7B"/>
    <w:rsid w:val="000127DF"/>
    <w:rsid w:val="000128EB"/>
    <w:rsid w:val="000145C9"/>
    <w:rsid w:val="00014BB8"/>
    <w:rsid w:val="000179A0"/>
    <w:rsid w:val="00020A6E"/>
    <w:rsid w:val="00020CF9"/>
    <w:rsid w:val="00021715"/>
    <w:rsid w:val="000225B6"/>
    <w:rsid w:val="00022A31"/>
    <w:rsid w:val="00022F39"/>
    <w:rsid w:val="00023397"/>
    <w:rsid w:val="00023870"/>
    <w:rsid w:val="00026130"/>
    <w:rsid w:val="00027753"/>
    <w:rsid w:val="0002793C"/>
    <w:rsid w:val="00030B59"/>
    <w:rsid w:val="00031A30"/>
    <w:rsid w:val="00031B31"/>
    <w:rsid w:val="00033A05"/>
    <w:rsid w:val="00033E22"/>
    <w:rsid w:val="00036467"/>
    <w:rsid w:val="000374D2"/>
    <w:rsid w:val="00037FBB"/>
    <w:rsid w:val="000403D4"/>
    <w:rsid w:val="00043264"/>
    <w:rsid w:val="0004387E"/>
    <w:rsid w:val="00044294"/>
    <w:rsid w:val="000450D4"/>
    <w:rsid w:val="0004561D"/>
    <w:rsid w:val="000471FA"/>
    <w:rsid w:val="00047A23"/>
    <w:rsid w:val="00047D43"/>
    <w:rsid w:val="0005129C"/>
    <w:rsid w:val="00055498"/>
    <w:rsid w:val="000572C1"/>
    <w:rsid w:val="00057C83"/>
    <w:rsid w:val="0006335F"/>
    <w:rsid w:val="00064667"/>
    <w:rsid w:val="00064DE2"/>
    <w:rsid w:val="00065E54"/>
    <w:rsid w:val="000664C1"/>
    <w:rsid w:val="000668A2"/>
    <w:rsid w:val="000669C6"/>
    <w:rsid w:val="0007178B"/>
    <w:rsid w:val="00071A80"/>
    <w:rsid w:val="000732A2"/>
    <w:rsid w:val="00074E33"/>
    <w:rsid w:val="00075E79"/>
    <w:rsid w:val="00075EF2"/>
    <w:rsid w:val="00080173"/>
    <w:rsid w:val="00080AAB"/>
    <w:rsid w:val="000843F0"/>
    <w:rsid w:val="00085313"/>
    <w:rsid w:val="000874F7"/>
    <w:rsid w:val="00092215"/>
    <w:rsid w:val="00092AAD"/>
    <w:rsid w:val="00092B41"/>
    <w:rsid w:val="000956CD"/>
    <w:rsid w:val="00095C64"/>
    <w:rsid w:val="0009651C"/>
    <w:rsid w:val="00096D02"/>
    <w:rsid w:val="000A0777"/>
    <w:rsid w:val="000A1D3C"/>
    <w:rsid w:val="000A1FC3"/>
    <w:rsid w:val="000A3C2C"/>
    <w:rsid w:val="000A46D4"/>
    <w:rsid w:val="000A4E99"/>
    <w:rsid w:val="000A56A9"/>
    <w:rsid w:val="000A596A"/>
    <w:rsid w:val="000B0CD1"/>
    <w:rsid w:val="000B17B4"/>
    <w:rsid w:val="000B55F7"/>
    <w:rsid w:val="000C0801"/>
    <w:rsid w:val="000C0CF1"/>
    <w:rsid w:val="000C2700"/>
    <w:rsid w:val="000C5107"/>
    <w:rsid w:val="000C5D23"/>
    <w:rsid w:val="000C6AFE"/>
    <w:rsid w:val="000C7E98"/>
    <w:rsid w:val="000D0B6F"/>
    <w:rsid w:val="000D1BCE"/>
    <w:rsid w:val="000D2302"/>
    <w:rsid w:val="000D2F48"/>
    <w:rsid w:val="000D3F55"/>
    <w:rsid w:val="000D61DF"/>
    <w:rsid w:val="000E7C13"/>
    <w:rsid w:val="000F190E"/>
    <w:rsid w:val="000F3422"/>
    <w:rsid w:val="000F6438"/>
    <w:rsid w:val="001008F5"/>
    <w:rsid w:val="00100C56"/>
    <w:rsid w:val="00101159"/>
    <w:rsid w:val="0010374E"/>
    <w:rsid w:val="00104FCD"/>
    <w:rsid w:val="0010772F"/>
    <w:rsid w:val="001078D4"/>
    <w:rsid w:val="00110D41"/>
    <w:rsid w:val="001148BC"/>
    <w:rsid w:val="0011752F"/>
    <w:rsid w:val="001200B3"/>
    <w:rsid w:val="00122286"/>
    <w:rsid w:val="0012399F"/>
    <w:rsid w:val="001246DE"/>
    <w:rsid w:val="001268B2"/>
    <w:rsid w:val="00130BAC"/>
    <w:rsid w:val="00130F36"/>
    <w:rsid w:val="00134F60"/>
    <w:rsid w:val="0013725E"/>
    <w:rsid w:val="001379E6"/>
    <w:rsid w:val="0014152C"/>
    <w:rsid w:val="00142702"/>
    <w:rsid w:val="0014585B"/>
    <w:rsid w:val="00146FE0"/>
    <w:rsid w:val="0014709A"/>
    <w:rsid w:val="00147904"/>
    <w:rsid w:val="00152084"/>
    <w:rsid w:val="00152CF0"/>
    <w:rsid w:val="00152E60"/>
    <w:rsid w:val="00153B05"/>
    <w:rsid w:val="001601D5"/>
    <w:rsid w:val="0016103D"/>
    <w:rsid w:val="0016148F"/>
    <w:rsid w:val="001638D4"/>
    <w:rsid w:val="00164951"/>
    <w:rsid w:val="00166502"/>
    <w:rsid w:val="00166746"/>
    <w:rsid w:val="0017328D"/>
    <w:rsid w:val="001758F1"/>
    <w:rsid w:val="00175FDF"/>
    <w:rsid w:val="001827D4"/>
    <w:rsid w:val="00184D18"/>
    <w:rsid w:val="001854A0"/>
    <w:rsid w:val="00187098"/>
    <w:rsid w:val="00190DE6"/>
    <w:rsid w:val="001949F5"/>
    <w:rsid w:val="00194ADA"/>
    <w:rsid w:val="00194E28"/>
    <w:rsid w:val="00195879"/>
    <w:rsid w:val="001974A7"/>
    <w:rsid w:val="001A14F5"/>
    <w:rsid w:val="001A1D82"/>
    <w:rsid w:val="001A1DED"/>
    <w:rsid w:val="001A1E5A"/>
    <w:rsid w:val="001A42DA"/>
    <w:rsid w:val="001A4757"/>
    <w:rsid w:val="001A6BCA"/>
    <w:rsid w:val="001A712E"/>
    <w:rsid w:val="001A7226"/>
    <w:rsid w:val="001A7E5D"/>
    <w:rsid w:val="001B07D5"/>
    <w:rsid w:val="001B141D"/>
    <w:rsid w:val="001B174C"/>
    <w:rsid w:val="001B34B4"/>
    <w:rsid w:val="001B5364"/>
    <w:rsid w:val="001C144A"/>
    <w:rsid w:val="001C4D0A"/>
    <w:rsid w:val="001C69A8"/>
    <w:rsid w:val="001C72F4"/>
    <w:rsid w:val="001D089D"/>
    <w:rsid w:val="001D0B08"/>
    <w:rsid w:val="001D2C27"/>
    <w:rsid w:val="001D48DD"/>
    <w:rsid w:val="001E1B2D"/>
    <w:rsid w:val="001E31CD"/>
    <w:rsid w:val="001E4C68"/>
    <w:rsid w:val="001E59C9"/>
    <w:rsid w:val="001E69D8"/>
    <w:rsid w:val="001E6F22"/>
    <w:rsid w:val="001F4610"/>
    <w:rsid w:val="001F4D7C"/>
    <w:rsid w:val="001F5D4A"/>
    <w:rsid w:val="00200539"/>
    <w:rsid w:val="00200597"/>
    <w:rsid w:val="00200701"/>
    <w:rsid w:val="00200BAD"/>
    <w:rsid w:val="002017DE"/>
    <w:rsid w:val="00202C44"/>
    <w:rsid w:val="002075D5"/>
    <w:rsid w:val="00210844"/>
    <w:rsid w:val="00210D86"/>
    <w:rsid w:val="0021161B"/>
    <w:rsid w:val="002132DD"/>
    <w:rsid w:val="00213410"/>
    <w:rsid w:val="0021369A"/>
    <w:rsid w:val="002140BD"/>
    <w:rsid w:val="00214D66"/>
    <w:rsid w:val="00215176"/>
    <w:rsid w:val="00215833"/>
    <w:rsid w:val="00222D85"/>
    <w:rsid w:val="00224291"/>
    <w:rsid w:val="002242A9"/>
    <w:rsid w:val="00224568"/>
    <w:rsid w:val="002247A9"/>
    <w:rsid w:val="002313BA"/>
    <w:rsid w:val="00231709"/>
    <w:rsid w:val="002366E7"/>
    <w:rsid w:val="00240A5E"/>
    <w:rsid w:val="00241147"/>
    <w:rsid w:val="00243674"/>
    <w:rsid w:val="00244B38"/>
    <w:rsid w:val="00247615"/>
    <w:rsid w:val="00250B24"/>
    <w:rsid w:val="002516F6"/>
    <w:rsid w:val="00251E74"/>
    <w:rsid w:val="002522FE"/>
    <w:rsid w:val="0025289D"/>
    <w:rsid w:val="00252D06"/>
    <w:rsid w:val="0025309A"/>
    <w:rsid w:val="002553CF"/>
    <w:rsid w:val="00255ED5"/>
    <w:rsid w:val="00256854"/>
    <w:rsid w:val="00256EE8"/>
    <w:rsid w:val="00262A24"/>
    <w:rsid w:val="00264311"/>
    <w:rsid w:val="00264A13"/>
    <w:rsid w:val="00267903"/>
    <w:rsid w:val="00270760"/>
    <w:rsid w:val="00270DFC"/>
    <w:rsid w:val="002728CE"/>
    <w:rsid w:val="00272D3B"/>
    <w:rsid w:val="00273FA4"/>
    <w:rsid w:val="002746FF"/>
    <w:rsid w:val="002777E1"/>
    <w:rsid w:val="00280A3C"/>
    <w:rsid w:val="002821CE"/>
    <w:rsid w:val="002821FF"/>
    <w:rsid w:val="002830DF"/>
    <w:rsid w:val="00283642"/>
    <w:rsid w:val="00284324"/>
    <w:rsid w:val="0028492D"/>
    <w:rsid w:val="0028708B"/>
    <w:rsid w:val="002901BD"/>
    <w:rsid w:val="00290E00"/>
    <w:rsid w:val="00291161"/>
    <w:rsid w:val="00293674"/>
    <w:rsid w:val="00295964"/>
    <w:rsid w:val="00296242"/>
    <w:rsid w:val="0029629A"/>
    <w:rsid w:val="00297CCD"/>
    <w:rsid w:val="002A00B0"/>
    <w:rsid w:val="002A16CA"/>
    <w:rsid w:val="002A2776"/>
    <w:rsid w:val="002A334E"/>
    <w:rsid w:val="002A33BA"/>
    <w:rsid w:val="002A556D"/>
    <w:rsid w:val="002A5B34"/>
    <w:rsid w:val="002A6412"/>
    <w:rsid w:val="002A690A"/>
    <w:rsid w:val="002A709E"/>
    <w:rsid w:val="002A7BF3"/>
    <w:rsid w:val="002B0C7E"/>
    <w:rsid w:val="002B1828"/>
    <w:rsid w:val="002B236E"/>
    <w:rsid w:val="002B3954"/>
    <w:rsid w:val="002B5C72"/>
    <w:rsid w:val="002B5E66"/>
    <w:rsid w:val="002B660E"/>
    <w:rsid w:val="002B6957"/>
    <w:rsid w:val="002C1AB8"/>
    <w:rsid w:val="002C265A"/>
    <w:rsid w:val="002C2AAF"/>
    <w:rsid w:val="002C34CD"/>
    <w:rsid w:val="002C687F"/>
    <w:rsid w:val="002D76B3"/>
    <w:rsid w:val="002E1EBD"/>
    <w:rsid w:val="002E329D"/>
    <w:rsid w:val="002E39EE"/>
    <w:rsid w:val="002F0BA8"/>
    <w:rsid w:val="002F1468"/>
    <w:rsid w:val="002F2744"/>
    <w:rsid w:val="002F36D3"/>
    <w:rsid w:val="002F4066"/>
    <w:rsid w:val="002F49D2"/>
    <w:rsid w:val="002F552C"/>
    <w:rsid w:val="002F63F8"/>
    <w:rsid w:val="002F6926"/>
    <w:rsid w:val="002F72A2"/>
    <w:rsid w:val="002F7F2A"/>
    <w:rsid w:val="00300047"/>
    <w:rsid w:val="00304A21"/>
    <w:rsid w:val="00305944"/>
    <w:rsid w:val="00306836"/>
    <w:rsid w:val="0030769F"/>
    <w:rsid w:val="00310247"/>
    <w:rsid w:val="003118A4"/>
    <w:rsid w:val="00312E77"/>
    <w:rsid w:val="00314638"/>
    <w:rsid w:val="003161D1"/>
    <w:rsid w:val="00320378"/>
    <w:rsid w:val="00321F10"/>
    <w:rsid w:val="0032219C"/>
    <w:rsid w:val="00322EBC"/>
    <w:rsid w:val="00323A9D"/>
    <w:rsid w:val="00326F1E"/>
    <w:rsid w:val="00327105"/>
    <w:rsid w:val="003303A5"/>
    <w:rsid w:val="0033333F"/>
    <w:rsid w:val="00333601"/>
    <w:rsid w:val="0033388D"/>
    <w:rsid w:val="00333978"/>
    <w:rsid w:val="003343F6"/>
    <w:rsid w:val="003355EB"/>
    <w:rsid w:val="0034127F"/>
    <w:rsid w:val="0034292A"/>
    <w:rsid w:val="00342AA7"/>
    <w:rsid w:val="00343A42"/>
    <w:rsid w:val="0034510F"/>
    <w:rsid w:val="00345F69"/>
    <w:rsid w:val="003467EB"/>
    <w:rsid w:val="00346947"/>
    <w:rsid w:val="00346C88"/>
    <w:rsid w:val="00347903"/>
    <w:rsid w:val="00355036"/>
    <w:rsid w:val="00363E8F"/>
    <w:rsid w:val="0036484E"/>
    <w:rsid w:val="00364C26"/>
    <w:rsid w:val="00364D5F"/>
    <w:rsid w:val="00366451"/>
    <w:rsid w:val="00367016"/>
    <w:rsid w:val="00371DF2"/>
    <w:rsid w:val="0037395F"/>
    <w:rsid w:val="003740A4"/>
    <w:rsid w:val="00375535"/>
    <w:rsid w:val="0037553C"/>
    <w:rsid w:val="00375540"/>
    <w:rsid w:val="003755A8"/>
    <w:rsid w:val="00376017"/>
    <w:rsid w:val="003801AF"/>
    <w:rsid w:val="003814DB"/>
    <w:rsid w:val="0038219B"/>
    <w:rsid w:val="00382526"/>
    <w:rsid w:val="00382776"/>
    <w:rsid w:val="00384935"/>
    <w:rsid w:val="00384B9B"/>
    <w:rsid w:val="00385943"/>
    <w:rsid w:val="003904A5"/>
    <w:rsid w:val="00391257"/>
    <w:rsid w:val="0039200F"/>
    <w:rsid w:val="00393956"/>
    <w:rsid w:val="00395E45"/>
    <w:rsid w:val="00395EA4"/>
    <w:rsid w:val="00395FDD"/>
    <w:rsid w:val="00395FF6"/>
    <w:rsid w:val="003A0E1A"/>
    <w:rsid w:val="003A1E10"/>
    <w:rsid w:val="003A5B82"/>
    <w:rsid w:val="003A5FE1"/>
    <w:rsid w:val="003A7C18"/>
    <w:rsid w:val="003A7D06"/>
    <w:rsid w:val="003B00B9"/>
    <w:rsid w:val="003B0A5E"/>
    <w:rsid w:val="003B3F12"/>
    <w:rsid w:val="003B47BF"/>
    <w:rsid w:val="003B4DCE"/>
    <w:rsid w:val="003C1DAD"/>
    <w:rsid w:val="003C20EC"/>
    <w:rsid w:val="003C2550"/>
    <w:rsid w:val="003C2EAD"/>
    <w:rsid w:val="003C33A0"/>
    <w:rsid w:val="003C4AB6"/>
    <w:rsid w:val="003C56DE"/>
    <w:rsid w:val="003C6E8F"/>
    <w:rsid w:val="003D159C"/>
    <w:rsid w:val="003D6F3C"/>
    <w:rsid w:val="003D72D5"/>
    <w:rsid w:val="003E056F"/>
    <w:rsid w:val="003E1541"/>
    <w:rsid w:val="003E2073"/>
    <w:rsid w:val="003E40E3"/>
    <w:rsid w:val="003E4BE1"/>
    <w:rsid w:val="003E54C2"/>
    <w:rsid w:val="003E5E00"/>
    <w:rsid w:val="003F24DE"/>
    <w:rsid w:val="003F265C"/>
    <w:rsid w:val="003F356E"/>
    <w:rsid w:val="003F36DE"/>
    <w:rsid w:val="003F3B51"/>
    <w:rsid w:val="003F44C1"/>
    <w:rsid w:val="003F4CA6"/>
    <w:rsid w:val="003F60C0"/>
    <w:rsid w:val="003F6D1F"/>
    <w:rsid w:val="00403BB7"/>
    <w:rsid w:val="00404471"/>
    <w:rsid w:val="00405B12"/>
    <w:rsid w:val="00406615"/>
    <w:rsid w:val="00406EDB"/>
    <w:rsid w:val="0040758C"/>
    <w:rsid w:val="00410A89"/>
    <w:rsid w:val="00410C41"/>
    <w:rsid w:val="00412CED"/>
    <w:rsid w:val="0041481D"/>
    <w:rsid w:val="00420926"/>
    <w:rsid w:val="00420980"/>
    <w:rsid w:val="004226E9"/>
    <w:rsid w:val="00423B5A"/>
    <w:rsid w:val="004248F0"/>
    <w:rsid w:val="004258FF"/>
    <w:rsid w:val="00426067"/>
    <w:rsid w:val="00430ACA"/>
    <w:rsid w:val="00431ED0"/>
    <w:rsid w:val="00432658"/>
    <w:rsid w:val="00433178"/>
    <w:rsid w:val="00433D01"/>
    <w:rsid w:val="00433F17"/>
    <w:rsid w:val="00434BFF"/>
    <w:rsid w:val="00434EE3"/>
    <w:rsid w:val="00435378"/>
    <w:rsid w:val="00436895"/>
    <w:rsid w:val="00437298"/>
    <w:rsid w:val="00441DEE"/>
    <w:rsid w:val="004436C1"/>
    <w:rsid w:val="0044417A"/>
    <w:rsid w:val="00444DEE"/>
    <w:rsid w:val="00445929"/>
    <w:rsid w:val="0045073B"/>
    <w:rsid w:val="00451420"/>
    <w:rsid w:val="00451CAF"/>
    <w:rsid w:val="00453FAB"/>
    <w:rsid w:val="004562A1"/>
    <w:rsid w:val="00457DF4"/>
    <w:rsid w:val="00462343"/>
    <w:rsid w:val="00463992"/>
    <w:rsid w:val="00463E38"/>
    <w:rsid w:val="004649F6"/>
    <w:rsid w:val="00464FEB"/>
    <w:rsid w:val="004650D5"/>
    <w:rsid w:val="00465683"/>
    <w:rsid w:val="00465BF5"/>
    <w:rsid w:val="00465FDE"/>
    <w:rsid w:val="00467A8A"/>
    <w:rsid w:val="0047172C"/>
    <w:rsid w:val="004726A8"/>
    <w:rsid w:val="00476213"/>
    <w:rsid w:val="00477FE3"/>
    <w:rsid w:val="00481209"/>
    <w:rsid w:val="004821FA"/>
    <w:rsid w:val="00484C57"/>
    <w:rsid w:val="004929B8"/>
    <w:rsid w:val="00492A1B"/>
    <w:rsid w:val="00492C50"/>
    <w:rsid w:val="00495870"/>
    <w:rsid w:val="00495FFA"/>
    <w:rsid w:val="00496A1B"/>
    <w:rsid w:val="004978F4"/>
    <w:rsid w:val="004A00AC"/>
    <w:rsid w:val="004A0F61"/>
    <w:rsid w:val="004A2835"/>
    <w:rsid w:val="004A28E3"/>
    <w:rsid w:val="004A33A2"/>
    <w:rsid w:val="004A3D85"/>
    <w:rsid w:val="004A4C6F"/>
    <w:rsid w:val="004B0614"/>
    <w:rsid w:val="004B1BC7"/>
    <w:rsid w:val="004B2AD9"/>
    <w:rsid w:val="004B2C1B"/>
    <w:rsid w:val="004B321A"/>
    <w:rsid w:val="004B42EE"/>
    <w:rsid w:val="004B54E3"/>
    <w:rsid w:val="004B5A37"/>
    <w:rsid w:val="004B654E"/>
    <w:rsid w:val="004B6D05"/>
    <w:rsid w:val="004C0C50"/>
    <w:rsid w:val="004C1D43"/>
    <w:rsid w:val="004C252C"/>
    <w:rsid w:val="004C2617"/>
    <w:rsid w:val="004C3273"/>
    <w:rsid w:val="004C4D9C"/>
    <w:rsid w:val="004C66F7"/>
    <w:rsid w:val="004C7B9C"/>
    <w:rsid w:val="004D0D63"/>
    <w:rsid w:val="004D0E03"/>
    <w:rsid w:val="004D2C73"/>
    <w:rsid w:val="004D2DCC"/>
    <w:rsid w:val="004D31C4"/>
    <w:rsid w:val="004D71D0"/>
    <w:rsid w:val="004E0B99"/>
    <w:rsid w:val="004E4B2C"/>
    <w:rsid w:val="004E5721"/>
    <w:rsid w:val="004F0129"/>
    <w:rsid w:val="004F015E"/>
    <w:rsid w:val="004F271C"/>
    <w:rsid w:val="004F29D9"/>
    <w:rsid w:val="004F4722"/>
    <w:rsid w:val="004F7BC3"/>
    <w:rsid w:val="00502429"/>
    <w:rsid w:val="00502917"/>
    <w:rsid w:val="00502A57"/>
    <w:rsid w:val="00503DFE"/>
    <w:rsid w:val="005048F7"/>
    <w:rsid w:val="00505DAF"/>
    <w:rsid w:val="00506843"/>
    <w:rsid w:val="00506E82"/>
    <w:rsid w:val="005114D7"/>
    <w:rsid w:val="0051162A"/>
    <w:rsid w:val="00512CA7"/>
    <w:rsid w:val="00513238"/>
    <w:rsid w:val="005151E1"/>
    <w:rsid w:val="005155FC"/>
    <w:rsid w:val="0051583D"/>
    <w:rsid w:val="005165EF"/>
    <w:rsid w:val="0052174C"/>
    <w:rsid w:val="00525615"/>
    <w:rsid w:val="00525841"/>
    <w:rsid w:val="005263C6"/>
    <w:rsid w:val="00526839"/>
    <w:rsid w:val="00530108"/>
    <w:rsid w:val="00530E6E"/>
    <w:rsid w:val="00533116"/>
    <w:rsid w:val="005339FB"/>
    <w:rsid w:val="005361D9"/>
    <w:rsid w:val="00536481"/>
    <w:rsid w:val="00542BCE"/>
    <w:rsid w:val="00544429"/>
    <w:rsid w:val="0054458C"/>
    <w:rsid w:val="00545225"/>
    <w:rsid w:val="005463DA"/>
    <w:rsid w:val="00546F94"/>
    <w:rsid w:val="00547C67"/>
    <w:rsid w:val="0055010A"/>
    <w:rsid w:val="00551616"/>
    <w:rsid w:val="005517AF"/>
    <w:rsid w:val="00551BAD"/>
    <w:rsid w:val="005530FF"/>
    <w:rsid w:val="00554028"/>
    <w:rsid w:val="00556468"/>
    <w:rsid w:val="00556D02"/>
    <w:rsid w:val="00557065"/>
    <w:rsid w:val="005624E8"/>
    <w:rsid w:val="00563539"/>
    <w:rsid w:val="00564856"/>
    <w:rsid w:val="005653D0"/>
    <w:rsid w:val="00565774"/>
    <w:rsid w:val="005658EB"/>
    <w:rsid w:val="005663A1"/>
    <w:rsid w:val="00566DAD"/>
    <w:rsid w:val="005676BA"/>
    <w:rsid w:val="00572C07"/>
    <w:rsid w:val="00573F3C"/>
    <w:rsid w:val="005741D1"/>
    <w:rsid w:val="00575562"/>
    <w:rsid w:val="00581948"/>
    <w:rsid w:val="00582221"/>
    <w:rsid w:val="005824B5"/>
    <w:rsid w:val="00582800"/>
    <w:rsid w:val="00583CB4"/>
    <w:rsid w:val="00584CA1"/>
    <w:rsid w:val="0058682B"/>
    <w:rsid w:val="0058682C"/>
    <w:rsid w:val="00593559"/>
    <w:rsid w:val="005A0FCC"/>
    <w:rsid w:val="005A2EEB"/>
    <w:rsid w:val="005A436F"/>
    <w:rsid w:val="005A5639"/>
    <w:rsid w:val="005A77A3"/>
    <w:rsid w:val="005B1950"/>
    <w:rsid w:val="005B1D79"/>
    <w:rsid w:val="005B7D92"/>
    <w:rsid w:val="005C18F1"/>
    <w:rsid w:val="005C56EE"/>
    <w:rsid w:val="005C5F58"/>
    <w:rsid w:val="005C6A4C"/>
    <w:rsid w:val="005C6F81"/>
    <w:rsid w:val="005D02E0"/>
    <w:rsid w:val="005E11F1"/>
    <w:rsid w:val="005E14A7"/>
    <w:rsid w:val="005E2CFF"/>
    <w:rsid w:val="005E48CB"/>
    <w:rsid w:val="005E581B"/>
    <w:rsid w:val="005E585D"/>
    <w:rsid w:val="005E5CC1"/>
    <w:rsid w:val="005F1B05"/>
    <w:rsid w:val="005F21ED"/>
    <w:rsid w:val="005F2564"/>
    <w:rsid w:val="005F517E"/>
    <w:rsid w:val="005F6BEC"/>
    <w:rsid w:val="005F7FD0"/>
    <w:rsid w:val="00601765"/>
    <w:rsid w:val="006020FD"/>
    <w:rsid w:val="006024AF"/>
    <w:rsid w:val="0060327A"/>
    <w:rsid w:val="00603931"/>
    <w:rsid w:val="00610D8F"/>
    <w:rsid w:val="00611620"/>
    <w:rsid w:val="0061261E"/>
    <w:rsid w:val="006149E7"/>
    <w:rsid w:val="00617C86"/>
    <w:rsid w:val="00620D4C"/>
    <w:rsid w:val="00620E53"/>
    <w:rsid w:val="0062122D"/>
    <w:rsid w:val="0062296E"/>
    <w:rsid w:val="006270A8"/>
    <w:rsid w:val="00627274"/>
    <w:rsid w:val="00627AA7"/>
    <w:rsid w:val="00631840"/>
    <w:rsid w:val="00631BE1"/>
    <w:rsid w:val="00633958"/>
    <w:rsid w:val="006361EC"/>
    <w:rsid w:val="00636C17"/>
    <w:rsid w:val="006372EA"/>
    <w:rsid w:val="00641814"/>
    <w:rsid w:val="00644D7E"/>
    <w:rsid w:val="0064588C"/>
    <w:rsid w:val="00645FF5"/>
    <w:rsid w:val="006478DE"/>
    <w:rsid w:val="00647A33"/>
    <w:rsid w:val="006509D5"/>
    <w:rsid w:val="00651612"/>
    <w:rsid w:val="006527D2"/>
    <w:rsid w:val="006537FF"/>
    <w:rsid w:val="00653836"/>
    <w:rsid w:val="00653C36"/>
    <w:rsid w:val="0065674A"/>
    <w:rsid w:val="006571E5"/>
    <w:rsid w:val="00662090"/>
    <w:rsid w:val="00662E9A"/>
    <w:rsid w:val="0066436F"/>
    <w:rsid w:val="00666A08"/>
    <w:rsid w:val="006715BD"/>
    <w:rsid w:val="00671C90"/>
    <w:rsid w:val="0067244A"/>
    <w:rsid w:val="0067269F"/>
    <w:rsid w:val="00672EB8"/>
    <w:rsid w:val="00674CFA"/>
    <w:rsid w:val="00675FF4"/>
    <w:rsid w:val="0067648D"/>
    <w:rsid w:val="00680103"/>
    <w:rsid w:val="0068215B"/>
    <w:rsid w:val="006844DF"/>
    <w:rsid w:val="00684BD8"/>
    <w:rsid w:val="00685970"/>
    <w:rsid w:val="00685D3F"/>
    <w:rsid w:val="006863CE"/>
    <w:rsid w:val="00687AC5"/>
    <w:rsid w:val="00687B9B"/>
    <w:rsid w:val="006913CE"/>
    <w:rsid w:val="00692D0E"/>
    <w:rsid w:val="00693F4A"/>
    <w:rsid w:val="0069713A"/>
    <w:rsid w:val="00697E04"/>
    <w:rsid w:val="006A0FC2"/>
    <w:rsid w:val="006A2C49"/>
    <w:rsid w:val="006A33F9"/>
    <w:rsid w:val="006A3EC8"/>
    <w:rsid w:val="006A55FB"/>
    <w:rsid w:val="006A5ADB"/>
    <w:rsid w:val="006A60B8"/>
    <w:rsid w:val="006A6510"/>
    <w:rsid w:val="006A6F30"/>
    <w:rsid w:val="006B12F0"/>
    <w:rsid w:val="006B1A04"/>
    <w:rsid w:val="006B3D2F"/>
    <w:rsid w:val="006B42BC"/>
    <w:rsid w:val="006B741A"/>
    <w:rsid w:val="006C28D5"/>
    <w:rsid w:val="006C2CAA"/>
    <w:rsid w:val="006C4AC9"/>
    <w:rsid w:val="006C5FE2"/>
    <w:rsid w:val="006C616A"/>
    <w:rsid w:val="006C651D"/>
    <w:rsid w:val="006D3341"/>
    <w:rsid w:val="006D47B5"/>
    <w:rsid w:val="006D48BE"/>
    <w:rsid w:val="006D5F28"/>
    <w:rsid w:val="006D79DC"/>
    <w:rsid w:val="006E2C0B"/>
    <w:rsid w:val="006E3558"/>
    <w:rsid w:val="006E3694"/>
    <w:rsid w:val="006E4FBB"/>
    <w:rsid w:val="006F1F3C"/>
    <w:rsid w:val="006F350D"/>
    <w:rsid w:val="006F3766"/>
    <w:rsid w:val="006F4220"/>
    <w:rsid w:val="006F5CE1"/>
    <w:rsid w:val="006F7457"/>
    <w:rsid w:val="00707962"/>
    <w:rsid w:val="00707BF4"/>
    <w:rsid w:val="00710040"/>
    <w:rsid w:val="00712C62"/>
    <w:rsid w:val="00715742"/>
    <w:rsid w:val="00715A58"/>
    <w:rsid w:val="00717A48"/>
    <w:rsid w:val="0072310F"/>
    <w:rsid w:val="0072343B"/>
    <w:rsid w:val="007259CC"/>
    <w:rsid w:val="00726BF2"/>
    <w:rsid w:val="007271D9"/>
    <w:rsid w:val="00727E60"/>
    <w:rsid w:val="007300B5"/>
    <w:rsid w:val="00730954"/>
    <w:rsid w:val="007318BE"/>
    <w:rsid w:val="007329AC"/>
    <w:rsid w:val="007361E0"/>
    <w:rsid w:val="007403C6"/>
    <w:rsid w:val="0074499D"/>
    <w:rsid w:val="00746F1D"/>
    <w:rsid w:val="00752701"/>
    <w:rsid w:val="007529E1"/>
    <w:rsid w:val="00755729"/>
    <w:rsid w:val="0075650A"/>
    <w:rsid w:val="00760A87"/>
    <w:rsid w:val="007642B4"/>
    <w:rsid w:val="00767E7E"/>
    <w:rsid w:val="00776836"/>
    <w:rsid w:val="00780154"/>
    <w:rsid w:val="00784536"/>
    <w:rsid w:val="00784B78"/>
    <w:rsid w:val="007915ED"/>
    <w:rsid w:val="007A2EEB"/>
    <w:rsid w:val="007A34E4"/>
    <w:rsid w:val="007A4DC8"/>
    <w:rsid w:val="007A5117"/>
    <w:rsid w:val="007A6633"/>
    <w:rsid w:val="007A7124"/>
    <w:rsid w:val="007A7F4E"/>
    <w:rsid w:val="007B126E"/>
    <w:rsid w:val="007B1C4F"/>
    <w:rsid w:val="007B2DE7"/>
    <w:rsid w:val="007B3D1E"/>
    <w:rsid w:val="007B4A3F"/>
    <w:rsid w:val="007B4D37"/>
    <w:rsid w:val="007B6222"/>
    <w:rsid w:val="007C077A"/>
    <w:rsid w:val="007C1642"/>
    <w:rsid w:val="007C2FED"/>
    <w:rsid w:val="007C4530"/>
    <w:rsid w:val="007D15A7"/>
    <w:rsid w:val="007D48F8"/>
    <w:rsid w:val="007D6022"/>
    <w:rsid w:val="007E0B4F"/>
    <w:rsid w:val="007E0B7E"/>
    <w:rsid w:val="007E15D2"/>
    <w:rsid w:val="007E456F"/>
    <w:rsid w:val="007E4686"/>
    <w:rsid w:val="007E5F97"/>
    <w:rsid w:val="007E7835"/>
    <w:rsid w:val="007F16DD"/>
    <w:rsid w:val="007F1C80"/>
    <w:rsid w:val="007F3314"/>
    <w:rsid w:val="007F3CD6"/>
    <w:rsid w:val="007F7F23"/>
    <w:rsid w:val="00800517"/>
    <w:rsid w:val="00801A0A"/>
    <w:rsid w:val="0080294D"/>
    <w:rsid w:val="00802A00"/>
    <w:rsid w:val="008035A4"/>
    <w:rsid w:val="00803CD7"/>
    <w:rsid w:val="00804D1F"/>
    <w:rsid w:val="00807B15"/>
    <w:rsid w:val="00811760"/>
    <w:rsid w:val="008132EC"/>
    <w:rsid w:val="00816556"/>
    <w:rsid w:val="00817B9E"/>
    <w:rsid w:val="0082263D"/>
    <w:rsid w:val="00822988"/>
    <w:rsid w:val="008234DF"/>
    <w:rsid w:val="00824252"/>
    <w:rsid w:val="00824C98"/>
    <w:rsid w:val="00824F37"/>
    <w:rsid w:val="00826B0B"/>
    <w:rsid w:val="00832606"/>
    <w:rsid w:val="00834154"/>
    <w:rsid w:val="008341F0"/>
    <w:rsid w:val="0083575A"/>
    <w:rsid w:val="008374CD"/>
    <w:rsid w:val="00837DE4"/>
    <w:rsid w:val="00840996"/>
    <w:rsid w:val="00840DF3"/>
    <w:rsid w:val="0084119C"/>
    <w:rsid w:val="008416DF"/>
    <w:rsid w:val="008416E0"/>
    <w:rsid w:val="00842297"/>
    <w:rsid w:val="008461FC"/>
    <w:rsid w:val="0084640E"/>
    <w:rsid w:val="008472DD"/>
    <w:rsid w:val="00847B9A"/>
    <w:rsid w:val="00851195"/>
    <w:rsid w:val="00853242"/>
    <w:rsid w:val="008533E0"/>
    <w:rsid w:val="00856DB1"/>
    <w:rsid w:val="008573DA"/>
    <w:rsid w:val="00857665"/>
    <w:rsid w:val="00861230"/>
    <w:rsid w:val="00862553"/>
    <w:rsid w:val="00863C39"/>
    <w:rsid w:val="00865B62"/>
    <w:rsid w:val="0086725B"/>
    <w:rsid w:val="00867913"/>
    <w:rsid w:val="008705A0"/>
    <w:rsid w:val="00871573"/>
    <w:rsid w:val="00873EC4"/>
    <w:rsid w:val="00875F87"/>
    <w:rsid w:val="00876128"/>
    <w:rsid w:val="00877A3C"/>
    <w:rsid w:val="00880239"/>
    <w:rsid w:val="008807BE"/>
    <w:rsid w:val="00880D39"/>
    <w:rsid w:val="0088176F"/>
    <w:rsid w:val="00887031"/>
    <w:rsid w:val="008925A3"/>
    <w:rsid w:val="008945FC"/>
    <w:rsid w:val="00897D7D"/>
    <w:rsid w:val="008A0886"/>
    <w:rsid w:val="008A2260"/>
    <w:rsid w:val="008A2C6F"/>
    <w:rsid w:val="008A3876"/>
    <w:rsid w:val="008A4953"/>
    <w:rsid w:val="008A59B2"/>
    <w:rsid w:val="008A7101"/>
    <w:rsid w:val="008A7E26"/>
    <w:rsid w:val="008B0183"/>
    <w:rsid w:val="008B07F9"/>
    <w:rsid w:val="008B0972"/>
    <w:rsid w:val="008B1358"/>
    <w:rsid w:val="008B1806"/>
    <w:rsid w:val="008B2432"/>
    <w:rsid w:val="008B37DF"/>
    <w:rsid w:val="008B63A9"/>
    <w:rsid w:val="008B6556"/>
    <w:rsid w:val="008B6DC0"/>
    <w:rsid w:val="008B7FB2"/>
    <w:rsid w:val="008C0CBB"/>
    <w:rsid w:val="008C0F4C"/>
    <w:rsid w:val="008C1B4B"/>
    <w:rsid w:val="008C2EDC"/>
    <w:rsid w:val="008C3FD2"/>
    <w:rsid w:val="008C50F4"/>
    <w:rsid w:val="008C511D"/>
    <w:rsid w:val="008C5A31"/>
    <w:rsid w:val="008C72CE"/>
    <w:rsid w:val="008D039A"/>
    <w:rsid w:val="008D0E5C"/>
    <w:rsid w:val="008D24D8"/>
    <w:rsid w:val="008D2A16"/>
    <w:rsid w:val="008D40C1"/>
    <w:rsid w:val="008D5A7A"/>
    <w:rsid w:val="008D76CD"/>
    <w:rsid w:val="008E25B1"/>
    <w:rsid w:val="008E3ACC"/>
    <w:rsid w:val="008E43CC"/>
    <w:rsid w:val="008E6F67"/>
    <w:rsid w:val="008F0895"/>
    <w:rsid w:val="008F15E8"/>
    <w:rsid w:val="008F215C"/>
    <w:rsid w:val="008F22B7"/>
    <w:rsid w:val="008F2DA0"/>
    <w:rsid w:val="008F5A80"/>
    <w:rsid w:val="008F7450"/>
    <w:rsid w:val="00900342"/>
    <w:rsid w:val="00901604"/>
    <w:rsid w:val="00905BF0"/>
    <w:rsid w:val="00905BF4"/>
    <w:rsid w:val="0090644A"/>
    <w:rsid w:val="00912ECE"/>
    <w:rsid w:val="009135C9"/>
    <w:rsid w:val="00921E7F"/>
    <w:rsid w:val="00924307"/>
    <w:rsid w:val="00926B43"/>
    <w:rsid w:val="00931106"/>
    <w:rsid w:val="00931420"/>
    <w:rsid w:val="00932E32"/>
    <w:rsid w:val="0093417A"/>
    <w:rsid w:val="00935392"/>
    <w:rsid w:val="009353AD"/>
    <w:rsid w:val="00935576"/>
    <w:rsid w:val="009364AB"/>
    <w:rsid w:val="00936C2E"/>
    <w:rsid w:val="009417C5"/>
    <w:rsid w:val="00945036"/>
    <w:rsid w:val="00947371"/>
    <w:rsid w:val="00947494"/>
    <w:rsid w:val="00947EB1"/>
    <w:rsid w:val="00950402"/>
    <w:rsid w:val="009528CB"/>
    <w:rsid w:val="00952927"/>
    <w:rsid w:val="009543B7"/>
    <w:rsid w:val="00955344"/>
    <w:rsid w:val="009613FF"/>
    <w:rsid w:val="009622E4"/>
    <w:rsid w:val="009623CE"/>
    <w:rsid w:val="009662BE"/>
    <w:rsid w:val="00970A54"/>
    <w:rsid w:val="009761BE"/>
    <w:rsid w:val="009771DB"/>
    <w:rsid w:val="00980056"/>
    <w:rsid w:val="0098057A"/>
    <w:rsid w:val="00982396"/>
    <w:rsid w:val="00982F94"/>
    <w:rsid w:val="00986B3F"/>
    <w:rsid w:val="00986D74"/>
    <w:rsid w:val="00987143"/>
    <w:rsid w:val="009925F8"/>
    <w:rsid w:val="00992977"/>
    <w:rsid w:val="0099623F"/>
    <w:rsid w:val="009965BC"/>
    <w:rsid w:val="00996871"/>
    <w:rsid w:val="009977AA"/>
    <w:rsid w:val="009977CB"/>
    <w:rsid w:val="009A036E"/>
    <w:rsid w:val="009A0E45"/>
    <w:rsid w:val="009A1ECB"/>
    <w:rsid w:val="009A2C47"/>
    <w:rsid w:val="009A3397"/>
    <w:rsid w:val="009A4F73"/>
    <w:rsid w:val="009A6F1B"/>
    <w:rsid w:val="009B094A"/>
    <w:rsid w:val="009B2247"/>
    <w:rsid w:val="009B3EA8"/>
    <w:rsid w:val="009B6819"/>
    <w:rsid w:val="009B7208"/>
    <w:rsid w:val="009C2770"/>
    <w:rsid w:val="009C344A"/>
    <w:rsid w:val="009C5B16"/>
    <w:rsid w:val="009D0990"/>
    <w:rsid w:val="009D0E55"/>
    <w:rsid w:val="009D207B"/>
    <w:rsid w:val="009D5916"/>
    <w:rsid w:val="009D702B"/>
    <w:rsid w:val="009D7738"/>
    <w:rsid w:val="009E0219"/>
    <w:rsid w:val="009E045E"/>
    <w:rsid w:val="009E086F"/>
    <w:rsid w:val="009E3E87"/>
    <w:rsid w:val="009E7814"/>
    <w:rsid w:val="009F4B26"/>
    <w:rsid w:val="009F5415"/>
    <w:rsid w:val="009F5895"/>
    <w:rsid w:val="009F6BDA"/>
    <w:rsid w:val="009F6E66"/>
    <w:rsid w:val="009F7040"/>
    <w:rsid w:val="009F7946"/>
    <w:rsid w:val="009F7E0F"/>
    <w:rsid w:val="009F7FBB"/>
    <w:rsid w:val="00A00793"/>
    <w:rsid w:val="00A02A2D"/>
    <w:rsid w:val="00A04382"/>
    <w:rsid w:val="00A046A5"/>
    <w:rsid w:val="00A057F2"/>
    <w:rsid w:val="00A058E1"/>
    <w:rsid w:val="00A11F46"/>
    <w:rsid w:val="00A12015"/>
    <w:rsid w:val="00A12C8D"/>
    <w:rsid w:val="00A13157"/>
    <w:rsid w:val="00A160A4"/>
    <w:rsid w:val="00A16AC0"/>
    <w:rsid w:val="00A2074B"/>
    <w:rsid w:val="00A2076A"/>
    <w:rsid w:val="00A2444E"/>
    <w:rsid w:val="00A24E4D"/>
    <w:rsid w:val="00A24FBD"/>
    <w:rsid w:val="00A26BFB"/>
    <w:rsid w:val="00A30F4C"/>
    <w:rsid w:val="00A3149A"/>
    <w:rsid w:val="00A323A5"/>
    <w:rsid w:val="00A32D67"/>
    <w:rsid w:val="00A32E8C"/>
    <w:rsid w:val="00A3348C"/>
    <w:rsid w:val="00A41AB8"/>
    <w:rsid w:val="00A42403"/>
    <w:rsid w:val="00A445F2"/>
    <w:rsid w:val="00A46828"/>
    <w:rsid w:val="00A46B26"/>
    <w:rsid w:val="00A4764B"/>
    <w:rsid w:val="00A47B60"/>
    <w:rsid w:val="00A47F82"/>
    <w:rsid w:val="00A518AA"/>
    <w:rsid w:val="00A52958"/>
    <w:rsid w:val="00A54450"/>
    <w:rsid w:val="00A602FA"/>
    <w:rsid w:val="00A62454"/>
    <w:rsid w:val="00A62DF9"/>
    <w:rsid w:val="00A62EFF"/>
    <w:rsid w:val="00A635E2"/>
    <w:rsid w:val="00A67ECD"/>
    <w:rsid w:val="00A7022B"/>
    <w:rsid w:val="00A72728"/>
    <w:rsid w:val="00A734C4"/>
    <w:rsid w:val="00A73A31"/>
    <w:rsid w:val="00A73F45"/>
    <w:rsid w:val="00A8132F"/>
    <w:rsid w:val="00A84307"/>
    <w:rsid w:val="00A86DF7"/>
    <w:rsid w:val="00A87A47"/>
    <w:rsid w:val="00A94DD3"/>
    <w:rsid w:val="00A954AD"/>
    <w:rsid w:val="00A96E36"/>
    <w:rsid w:val="00AA3466"/>
    <w:rsid w:val="00AA4749"/>
    <w:rsid w:val="00AA4EE9"/>
    <w:rsid w:val="00AA69BB"/>
    <w:rsid w:val="00AA6D51"/>
    <w:rsid w:val="00AA7C73"/>
    <w:rsid w:val="00AA7D58"/>
    <w:rsid w:val="00AB19AF"/>
    <w:rsid w:val="00AB1B86"/>
    <w:rsid w:val="00AB33DC"/>
    <w:rsid w:val="00AB36EA"/>
    <w:rsid w:val="00AB569F"/>
    <w:rsid w:val="00AC0923"/>
    <w:rsid w:val="00AC1037"/>
    <w:rsid w:val="00AC1853"/>
    <w:rsid w:val="00AC2474"/>
    <w:rsid w:val="00AC26CE"/>
    <w:rsid w:val="00AC3F66"/>
    <w:rsid w:val="00AC4711"/>
    <w:rsid w:val="00AC74F6"/>
    <w:rsid w:val="00AD2B9B"/>
    <w:rsid w:val="00AD5B43"/>
    <w:rsid w:val="00AD6E22"/>
    <w:rsid w:val="00AE008A"/>
    <w:rsid w:val="00AE0502"/>
    <w:rsid w:val="00AE0A26"/>
    <w:rsid w:val="00AE3157"/>
    <w:rsid w:val="00AE3821"/>
    <w:rsid w:val="00AE51B9"/>
    <w:rsid w:val="00AE5BF4"/>
    <w:rsid w:val="00AE67AA"/>
    <w:rsid w:val="00AE68E0"/>
    <w:rsid w:val="00AE7254"/>
    <w:rsid w:val="00AE745D"/>
    <w:rsid w:val="00AE7E22"/>
    <w:rsid w:val="00AF08A4"/>
    <w:rsid w:val="00AF1989"/>
    <w:rsid w:val="00AF67EC"/>
    <w:rsid w:val="00B0120D"/>
    <w:rsid w:val="00B01851"/>
    <w:rsid w:val="00B02C30"/>
    <w:rsid w:val="00B03AA9"/>
    <w:rsid w:val="00B03B18"/>
    <w:rsid w:val="00B0485A"/>
    <w:rsid w:val="00B0735E"/>
    <w:rsid w:val="00B075D3"/>
    <w:rsid w:val="00B104FC"/>
    <w:rsid w:val="00B10C12"/>
    <w:rsid w:val="00B13F67"/>
    <w:rsid w:val="00B14AC2"/>
    <w:rsid w:val="00B14E5B"/>
    <w:rsid w:val="00B15925"/>
    <w:rsid w:val="00B160FB"/>
    <w:rsid w:val="00B17918"/>
    <w:rsid w:val="00B2089A"/>
    <w:rsid w:val="00B20B93"/>
    <w:rsid w:val="00B21B5A"/>
    <w:rsid w:val="00B22117"/>
    <w:rsid w:val="00B2568C"/>
    <w:rsid w:val="00B276AD"/>
    <w:rsid w:val="00B30813"/>
    <w:rsid w:val="00B323AC"/>
    <w:rsid w:val="00B34E12"/>
    <w:rsid w:val="00B41C11"/>
    <w:rsid w:val="00B430D9"/>
    <w:rsid w:val="00B43475"/>
    <w:rsid w:val="00B513BF"/>
    <w:rsid w:val="00B525FB"/>
    <w:rsid w:val="00B62E4A"/>
    <w:rsid w:val="00B659F6"/>
    <w:rsid w:val="00B668CB"/>
    <w:rsid w:val="00B677C0"/>
    <w:rsid w:val="00B67FAB"/>
    <w:rsid w:val="00B70966"/>
    <w:rsid w:val="00B70C89"/>
    <w:rsid w:val="00B71DE9"/>
    <w:rsid w:val="00B74421"/>
    <w:rsid w:val="00B7486A"/>
    <w:rsid w:val="00B74AAC"/>
    <w:rsid w:val="00B80B81"/>
    <w:rsid w:val="00B8165E"/>
    <w:rsid w:val="00B81E32"/>
    <w:rsid w:val="00B852B9"/>
    <w:rsid w:val="00B8622C"/>
    <w:rsid w:val="00B92BAA"/>
    <w:rsid w:val="00B93726"/>
    <w:rsid w:val="00B95E65"/>
    <w:rsid w:val="00B96C45"/>
    <w:rsid w:val="00BA1182"/>
    <w:rsid w:val="00BA175F"/>
    <w:rsid w:val="00BB0D01"/>
    <w:rsid w:val="00BB1A54"/>
    <w:rsid w:val="00BB48D2"/>
    <w:rsid w:val="00BB71F2"/>
    <w:rsid w:val="00BB7DEB"/>
    <w:rsid w:val="00BC1164"/>
    <w:rsid w:val="00BC1398"/>
    <w:rsid w:val="00BC1FAE"/>
    <w:rsid w:val="00BC37C8"/>
    <w:rsid w:val="00BC4EA5"/>
    <w:rsid w:val="00BC5E08"/>
    <w:rsid w:val="00BC7386"/>
    <w:rsid w:val="00BD1E45"/>
    <w:rsid w:val="00BD2282"/>
    <w:rsid w:val="00BD3C94"/>
    <w:rsid w:val="00BE0134"/>
    <w:rsid w:val="00BE08CE"/>
    <w:rsid w:val="00BE1EEC"/>
    <w:rsid w:val="00BE4A51"/>
    <w:rsid w:val="00BE5D19"/>
    <w:rsid w:val="00BE7308"/>
    <w:rsid w:val="00BF14F1"/>
    <w:rsid w:val="00BF283F"/>
    <w:rsid w:val="00BF3053"/>
    <w:rsid w:val="00BF4892"/>
    <w:rsid w:val="00BF5637"/>
    <w:rsid w:val="00BF5E68"/>
    <w:rsid w:val="00BF5FAE"/>
    <w:rsid w:val="00C000F2"/>
    <w:rsid w:val="00C0045D"/>
    <w:rsid w:val="00C01779"/>
    <w:rsid w:val="00C02087"/>
    <w:rsid w:val="00C0212C"/>
    <w:rsid w:val="00C02381"/>
    <w:rsid w:val="00C025C0"/>
    <w:rsid w:val="00C02E82"/>
    <w:rsid w:val="00C046C7"/>
    <w:rsid w:val="00C05022"/>
    <w:rsid w:val="00C05AA7"/>
    <w:rsid w:val="00C06FAF"/>
    <w:rsid w:val="00C10E17"/>
    <w:rsid w:val="00C10F50"/>
    <w:rsid w:val="00C11147"/>
    <w:rsid w:val="00C1228F"/>
    <w:rsid w:val="00C1282F"/>
    <w:rsid w:val="00C13A9D"/>
    <w:rsid w:val="00C13DF2"/>
    <w:rsid w:val="00C14B72"/>
    <w:rsid w:val="00C16C20"/>
    <w:rsid w:val="00C205B7"/>
    <w:rsid w:val="00C207BD"/>
    <w:rsid w:val="00C2110D"/>
    <w:rsid w:val="00C22A6E"/>
    <w:rsid w:val="00C230C3"/>
    <w:rsid w:val="00C26266"/>
    <w:rsid w:val="00C3351A"/>
    <w:rsid w:val="00C34AC8"/>
    <w:rsid w:val="00C35021"/>
    <w:rsid w:val="00C375AB"/>
    <w:rsid w:val="00C37F7F"/>
    <w:rsid w:val="00C40D92"/>
    <w:rsid w:val="00C41964"/>
    <w:rsid w:val="00C43578"/>
    <w:rsid w:val="00C452E4"/>
    <w:rsid w:val="00C5041B"/>
    <w:rsid w:val="00C50C6D"/>
    <w:rsid w:val="00C5261C"/>
    <w:rsid w:val="00C535F3"/>
    <w:rsid w:val="00C53BED"/>
    <w:rsid w:val="00C541FC"/>
    <w:rsid w:val="00C55C48"/>
    <w:rsid w:val="00C56D8D"/>
    <w:rsid w:val="00C607EE"/>
    <w:rsid w:val="00C610B9"/>
    <w:rsid w:val="00C6289E"/>
    <w:rsid w:val="00C63525"/>
    <w:rsid w:val="00C63561"/>
    <w:rsid w:val="00C66438"/>
    <w:rsid w:val="00C66A15"/>
    <w:rsid w:val="00C70A9A"/>
    <w:rsid w:val="00C73E50"/>
    <w:rsid w:val="00C76010"/>
    <w:rsid w:val="00C76082"/>
    <w:rsid w:val="00C7763A"/>
    <w:rsid w:val="00C8112E"/>
    <w:rsid w:val="00C850D8"/>
    <w:rsid w:val="00C8534C"/>
    <w:rsid w:val="00C868FE"/>
    <w:rsid w:val="00C9168A"/>
    <w:rsid w:val="00C9172B"/>
    <w:rsid w:val="00C91A4D"/>
    <w:rsid w:val="00C928E2"/>
    <w:rsid w:val="00C933A8"/>
    <w:rsid w:val="00C93BDB"/>
    <w:rsid w:val="00C93D7D"/>
    <w:rsid w:val="00C94A2B"/>
    <w:rsid w:val="00C951DE"/>
    <w:rsid w:val="00C95494"/>
    <w:rsid w:val="00C955FD"/>
    <w:rsid w:val="00C962B7"/>
    <w:rsid w:val="00CA0ECF"/>
    <w:rsid w:val="00CA2A5B"/>
    <w:rsid w:val="00CA2F33"/>
    <w:rsid w:val="00CA6564"/>
    <w:rsid w:val="00CB01CE"/>
    <w:rsid w:val="00CB11AA"/>
    <w:rsid w:val="00CB3364"/>
    <w:rsid w:val="00CB37DE"/>
    <w:rsid w:val="00CB3F3B"/>
    <w:rsid w:val="00CB43B0"/>
    <w:rsid w:val="00CB5681"/>
    <w:rsid w:val="00CB7ED1"/>
    <w:rsid w:val="00CC199F"/>
    <w:rsid w:val="00CC3A13"/>
    <w:rsid w:val="00CC3EED"/>
    <w:rsid w:val="00CC53B3"/>
    <w:rsid w:val="00CC792E"/>
    <w:rsid w:val="00CC7E88"/>
    <w:rsid w:val="00CD273F"/>
    <w:rsid w:val="00CD4D09"/>
    <w:rsid w:val="00CD589B"/>
    <w:rsid w:val="00CD6B6A"/>
    <w:rsid w:val="00CE088C"/>
    <w:rsid w:val="00CE0B64"/>
    <w:rsid w:val="00CE188D"/>
    <w:rsid w:val="00CE2581"/>
    <w:rsid w:val="00CE3DF5"/>
    <w:rsid w:val="00CE46BA"/>
    <w:rsid w:val="00CE50D4"/>
    <w:rsid w:val="00CF0053"/>
    <w:rsid w:val="00CF1306"/>
    <w:rsid w:val="00CF1354"/>
    <w:rsid w:val="00CF1568"/>
    <w:rsid w:val="00CF3CAE"/>
    <w:rsid w:val="00CF5FDD"/>
    <w:rsid w:val="00CF6373"/>
    <w:rsid w:val="00D0284C"/>
    <w:rsid w:val="00D02960"/>
    <w:rsid w:val="00D03DC4"/>
    <w:rsid w:val="00D05237"/>
    <w:rsid w:val="00D071B5"/>
    <w:rsid w:val="00D07760"/>
    <w:rsid w:val="00D10190"/>
    <w:rsid w:val="00D105CB"/>
    <w:rsid w:val="00D10FF2"/>
    <w:rsid w:val="00D11DF3"/>
    <w:rsid w:val="00D14A74"/>
    <w:rsid w:val="00D161E8"/>
    <w:rsid w:val="00D209BA"/>
    <w:rsid w:val="00D227C2"/>
    <w:rsid w:val="00D2301F"/>
    <w:rsid w:val="00D23DE0"/>
    <w:rsid w:val="00D24410"/>
    <w:rsid w:val="00D2778F"/>
    <w:rsid w:val="00D27D0F"/>
    <w:rsid w:val="00D32E9A"/>
    <w:rsid w:val="00D34C9C"/>
    <w:rsid w:val="00D363D1"/>
    <w:rsid w:val="00D36946"/>
    <w:rsid w:val="00D36C58"/>
    <w:rsid w:val="00D377D9"/>
    <w:rsid w:val="00D40DDA"/>
    <w:rsid w:val="00D41D03"/>
    <w:rsid w:val="00D42DB5"/>
    <w:rsid w:val="00D4339C"/>
    <w:rsid w:val="00D434C0"/>
    <w:rsid w:val="00D437D2"/>
    <w:rsid w:val="00D45B8A"/>
    <w:rsid w:val="00D4787B"/>
    <w:rsid w:val="00D50849"/>
    <w:rsid w:val="00D50F10"/>
    <w:rsid w:val="00D512C1"/>
    <w:rsid w:val="00D54A98"/>
    <w:rsid w:val="00D54CA3"/>
    <w:rsid w:val="00D54F14"/>
    <w:rsid w:val="00D55816"/>
    <w:rsid w:val="00D55DA9"/>
    <w:rsid w:val="00D603D3"/>
    <w:rsid w:val="00D61312"/>
    <w:rsid w:val="00D6689A"/>
    <w:rsid w:val="00D6761F"/>
    <w:rsid w:val="00D7136F"/>
    <w:rsid w:val="00D72DC1"/>
    <w:rsid w:val="00D7429B"/>
    <w:rsid w:val="00D7463E"/>
    <w:rsid w:val="00D75D19"/>
    <w:rsid w:val="00D808F5"/>
    <w:rsid w:val="00D83326"/>
    <w:rsid w:val="00D84319"/>
    <w:rsid w:val="00D85674"/>
    <w:rsid w:val="00D87058"/>
    <w:rsid w:val="00D87A58"/>
    <w:rsid w:val="00D90117"/>
    <w:rsid w:val="00D916D3"/>
    <w:rsid w:val="00D922DB"/>
    <w:rsid w:val="00D96ED1"/>
    <w:rsid w:val="00D97083"/>
    <w:rsid w:val="00DA1B5C"/>
    <w:rsid w:val="00DA1C9B"/>
    <w:rsid w:val="00DA1D67"/>
    <w:rsid w:val="00DA380A"/>
    <w:rsid w:val="00DA4334"/>
    <w:rsid w:val="00DA6815"/>
    <w:rsid w:val="00DA6CE0"/>
    <w:rsid w:val="00DA7AB8"/>
    <w:rsid w:val="00DA7D50"/>
    <w:rsid w:val="00DB031A"/>
    <w:rsid w:val="00DB2A92"/>
    <w:rsid w:val="00DB36EB"/>
    <w:rsid w:val="00DB3D02"/>
    <w:rsid w:val="00DB3FAF"/>
    <w:rsid w:val="00DB465F"/>
    <w:rsid w:val="00DB48B7"/>
    <w:rsid w:val="00DB7608"/>
    <w:rsid w:val="00DB77DE"/>
    <w:rsid w:val="00DC0AB1"/>
    <w:rsid w:val="00DC0E86"/>
    <w:rsid w:val="00DC5CC4"/>
    <w:rsid w:val="00DC60AA"/>
    <w:rsid w:val="00DD0D36"/>
    <w:rsid w:val="00DD1753"/>
    <w:rsid w:val="00DD2893"/>
    <w:rsid w:val="00DD4C3E"/>
    <w:rsid w:val="00DD5AD3"/>
    <w:rsid w:val="00DD75CC"/>
    <w:rsid w:val="00DE07A1"/>
    <w:rsid w:val="00DE6A8B"/>
    <w:rsid w:val="00DF2D5D"/>
    <w:rsid w:val="00DF3255"/>
    <w:rsid w:val="00DF6FFD"/>
    <w:rsid w:val="00DF7291"/>
    <w:rsid w:val="00E01099"/>
    <w:rsid w:val="00E046C0"/>
    <w:rsid w:val="00E076E2"/>
    <w:rsid w:val="00E132BC"/>
    <w:rsid w:val="00E13466"/>
    <w:rsid w:val="00E1426E"/>
    <w:rsid w:val="00E14370"/>
    <w:rsid w:val="00E143F9"/>
    <w:rsid w:val="00E170D8"/>
    <w:rsid w:val="00E201FD"/>
    <w:rsid w:val="00E22AD1"/>
    <w:rsid w:val="00E24062"/>
    <w:rsid w:val="00E24E98"/>
    <w:rsid w:val="00E25576"/>
    <w:rsid w:val="00E26B2D"/>
    <w:rsid w:val="00E30140"/>
    <w:rsid w:val="00E3091A"/>
    <w:rsid w:val="00E325DF"/>
    <w:rsid w:val="00E32894"/>
    <w:rsid w:val="00E32C59"/>
    <w:rsid w:val="00E330EB"/>
    <w:rsid w:val="00E3437B"/>
    <w:rsid w:val="00E34EE4"/>
    <w:rsid w:val="00E359F5"/>
    <w:rsid w:val="00E43E7A"/>
    <w:rsid w:val="00E445D7"/>
    <w:rsid w:val="00E45EF6"/>
    <w:rsid w:val="00E466E2"/>
    <w:rsid w:val="00E467D9"/>
    <w:rsid w:val="00E46B19"/>
    <w:rsid w:val="00E4725D"/>
    <w:rsid w:val="00E514C9"/>
    <w:rsid w:val="00E520BA"/>
    <w:rsid w:val="00E52857"/>
    <w:rsid w:val="00E55D9B"/>
    <w:rsid w:val="00E569A6"/>
    <w:rsid w:val="00E56FFF"/>
    <w:rsid w:val="00E60CCD"/>
    <w:rsid w:val="00E62EC2"/>
    <w:rsid w:val="00E642E6"/>
    <w:rsid w:val="00E64E95"/>
    <w:rsid w:val="00E67037"/>
    <w:rsid w:val="00E67379"/>
    <w:rsid w:val="00E673E0"/>
    <w:rsid w:val="00E72A16"/>
    <w:rsid w:val="00E73EAE"/>
    <w:rsid w:val="00E7411F"/>
    <w:rsid w:val="00E74526"/>
    <w:rsid w:val="00E74556"/>
    <w:rsid w:val="00E7524A"/>
    <w:rsid w:val="00E776AD"/>
    <w:rsid w:val="00E77AEF"/>
    <w:rsid w:val="00E80A6F"/>
    <w:rsid w:val="00E81B64"/>
    <w:rsid w:val="00E83CCC"/>
    <w:rsid w:val="00E8679A"/>
    <w:rsid w:val="00E87C5E"/>
    <w:rsid w:val="00E9242C"/>
    <w:rsid w:val="00E93489"/>
    <w:rsid w:val="00E9370D"/>
    <w:rsid w:val="00E93C6E"/>
    <w:rsid w:val="00E971FF"/>
    <w:rsid w:val="00EA1236"/>
    <w:rsid w:val="00EA3631"/>
    <w:rsid w:val="00EA3E89"/>
    <w:rsid w:val="00EA3FC0"/>
    <w:rsid w:val="00EA50E5"/>
    <w:rsid w:val="00EB3005"/>
    <w:rsid w:val="00EB44B3"/>
    <w:rsid w:val="00EB49E0"/>
    <w:rsid w:val="00EB5645"/>
    <w:rsid w:val="00EB7FDA"/>
    <w:rsid w:val="00EC073B"/>
    <w:rsid w:val="00EC26E5"/>
    <w:rsid w:val="00EC3ACC"/>
    <w:rsid w:val="00EC4045"/>
    <w:rsid w:val="00EC45D8"/>
    <w:rsid w:val="00EC4CE0"/>
    <w:rsid w:val="00EC53A7"/>
    <w:rsid w:val="00ED1543"/>
    <w:rsid w:val="00ED1B7D"/>
    <w:rsid w:val="00ED4B61"/>
    <w:rsid w:val="00ED5DD9"/>
    <w:rsid w:val="00ED6D82"/>
    <w:rsid w:val="00ED7354"/>
    <w:rsid w:val="00EE031A"/>
    <w:rsid w:val="00EE0F75"/>
    <w:rsid w:val="00EE151E"/>
    <w:rsid w:val="00EE24FF"/>
    <w:rsid w:val="00EE2894"/>
    <w:rsid w:val="00EE2F1E"/>
    <w:rsid w:val="00EE3A46"/>
    <w:rsid w:val="00EE4CC3"/>
    <w:rsid w:val="00EF0606"/>
    <w:rsid w:val="00EF0E5F"/>
    <w:rsid w:val="00EF0F9B"/>
    <w:rsid w:val="00EF1010"/>
    <w:rsid w:val="00EF4219"/>
    <w:rsid w:val="00EF457B"/>
    <w:rsid w:val="00F002ED"/>
    <w:rsid w:val="00F015FC"/>
    <w:rsid w:val="00F0205A"/>
    <w:rsid w:val="00F10010"/>
    <w:rsid w:val="00F1642A"/>
    <w:rsid w:val="00F2093D"/>
    <w:rsid w:val="00F20DA1"/>
    <w:rsid w:val="00F2155A"/>
    <w:rsid w:val="00F222A4"/>
    <w:rsid w:val="00F23880"/>
    <w:rsid w:val="00F24914"/>
    <w:rsid w:val="00F24BAB"/>
    <w:rsid w:val="00F27358"/>
    <w:rsid w:val="00F34D8B"/>
    <w:rsid w:val="00F353C3"/>
    <w:rsid w:val="00F37C8F"/>
    <w:rsid w:val="00F37F33"/>
    <w:rsid w:val="00F41412"/>
    <w:rsid w:val="00F44632"/>
    <w:rsid w:val="00F453D2"/>
    <w:rsid w:val="00F45483"/>
    <w:rsid w:val="00F47F72"/>
    <w:rsid w:val="00F54485"/>
    <w:rsid w:val="00F547CA"/>
    <w:rsid w:val="00F55047"/>
    <w:rsid w:val="00F5573C"/>
    <w:rsid w:val="00F565F8"/>
    <w:rsid w:val="00F56DF0"/>
    <w:rsid w:val="00F60860"/>
    <w:rsid w:val="00F627F1"/>
    <w:rsid w:val="00F67E19"/>
    <w:rsid w:val="00F71B5E"/>
    <w:rsid w:val="00F73C2E"/>
    <w:rsid w:val="00F761C1"/>
    <w:rsid w:val="00F77DAA"/>
    <w:rsid w:val="00F802AE"/>
    <w:rsid w:val="00F82F9B"/>
    <w:rsid w:val="00F84AA9"/>
    <w:rsid w:val="00F870D1"/>
    <w:rsid w:val="00F87A5E"/>
    <w:rsid w:val="00F97C67"/>
    <w:rsid w:val="00FA4C03"/>
    <w:rsid w:val="00FA5475"/>
    <w:rsid w:val="00FA6788"/>
    <w:rsid w:val="00FA7D43"/>
    <w:rsid w:val="00FB0EB5"/>
    <w:rsid w:val="00FB3523"/>
    <w:rsid w:val="00FB4817"/>
    <w:rsid w:val="00FC1F56"/>
    <w:rsid w:val="00FD135F"/>
    <w:rsid w:val="00FD1D0C"/>
    <w:rsid w:val="00FD3D70"/>
    <w:rsid w:val="00FD5AEA"/>
    <w:rsid w:val="00FD5D9F"/>
    <w:rsid w:val="00FD6B05"/>
    <w:rsid w:val="00FD7551"/>
    <w:rsid w:val="00FE31AC"/>
    <w:rsid w:val="00FE7914"/>
    <w:rsid w:val="00FF0BF4"/>
    <w:rsid w:val="00FF326C"/>
    <w:rsid w:val="00FF3B5A"/>
    <w:rsid w:val="00FF7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BBDADA"/>
  <w15:chartTrackingRefBased/>
  <w15:docId w15:val="{0CED36BD-815A-44ED-A3A3-9CD5D05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72B"/>
    <w:pPr>
      <w:tabs>
        <w:tab w:val="center" w:pos="4153"/>
        <w:tab w:val="right" w:pos="8306"/>
      </w:tabs>
      <w:spacing w:after="0" w:line="240" w:lineRule="auto"/>
    </w:pPr>
  </w:style>
  <w:style w:type="character" w:customStyle="1" w:styleId="a4">
    <w:name w:val="כותרת עליונה תו"/>
    <w:basedOn w:val="a0"/>
    <w:link w:val="a3"/>
    <w:uiPriority w:val="99"/>
    <w:rsid w:val="00C9172B"/>
  </w:style>
  <w:style w:type="paragraph" w:styleId="a5">
    <w:name w:val="footer"/>
    <w:basedOn w:val="a"/>
    <w:link w:val="a6"/>
    <w:uiPriority w:val="99"/>
    <w:unhideWhenUsed/>
    <w:rsid w:val="00C9172B"/>
    <w:pPr>
      <w:tabs>
        <w:tab w:val="center" w:pos="4153"/>
        <w:tab w:val="right" w:pos="8306"/>
      </w:tabs>
      <w:spacing w:after="0" w:line="240" w:lineRule="auto"/>
    </w:pPr>
  </w:style>
  <w:style w:type="character" w:customStyle="1" w:styleId="a6">
    <w:name w:val="כותרת תחתונה תו"/>
    <w:basedOn w:val="a0"/>
    <w:link w:val="a5"/>
    <w:uiPriority w:val="99"/>
    <w:rsid w:val="00C9172B"/>
  </w:style>
  <w:style w:type="paragraph" w:styleId="a7">
    <w:name w:val="List Paragraph"/>
    <w:basedOn w:val="a"/>
    <w:uiPriority w:val="34"/>
    <w:qFormat/>
    <w:rsid w:val="00C9172B"/>
    <w:pPr>
      <w:ind w:left="720"/>
      <w:contextualSpacing/>
    </w:pPr>
  </w:style>
  <w:style w:type="paragraph" w:styleId="NormalWeb">
    <w:name w:val="Normal (Web)"/>
    <w:basedOn w:val="a"/>
    <w:uiPriority w:val="99"/>
    <w:unhideWhenUsed/>
    <w:rsid w:val="003550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372">
      <w:bodyDiv w:val="1"/>
      <w:marLeft w:val="0"/>
      <w:marRight w:val="0"/>
      <w:marTop w:val="0"/>
      <w:marBottom w:val="0"/>
      <w:divBdr>
        <w:top w:val="none" w:sz="0" w:space="0" w:color="auto"/>
        <w:left w:val="none" w:sz="0" w:space="0" w:color="auto"/>
        <w:bottom w:val="none" w:sz="0" w:space="0" w:color="auto"/>
        <w:right w:val="none" w:sz="0" w:space="0" w:color="auto"/>
      </w:divBdr>
    </w:div>
    <w:div w:id="345135905">
      <w:bodyDiv w:val="1"/>
      <w:marLeft w:val="0"/>
      <w:marRight w:val="0"/>
      <w:marTop w:val="0"/>
      <w:marBottom w:val="0"/>
      <w:divBdr>
        <w:top w:val="none" w:sz="0" w:space="0" w:color="auto"/>
        <w:left w:val="none" w:sz="0" w:space="0" w:color="auto"/>
        <w:bottom w:val="none" w:sz="0" w:space="0" w:color="auto"/>
        <w:right w:val="none" w:sz="0" w:space="0" w:color="auto"/>
      </w:divBdr>
    </w:div>
    <w:div w:id="384137947">
      <w:bodyDiv w:val="1"/>
      <w:marLeft w:val="0"/>
      <w:marRight w:val="0"/>
      <w:marTop w:val="0"/>
      <w:marBottom w:val="0"/>
      <w:divBdr>
        <w:top w:val="none" w:sz="0" w:space="0" w:color="auto"/>
        <w:left w:val="none" w:sz="0" w:space="0" w:color="auto"/>
        <w:bottom w:val="none" w:sz="0" w:space="0" w:color="auto"/>
        <w:right w:val="none" w:sz="0" w:space="0" w:color="auto"/>
      </w:divBdr>
    </w:div>
    <w:div w:id="418412517">
      <w:bodyDiv w:val="1"/>
      <w:marLeft w:val="0"/>
      <w:marRight w:val="0"/>
      <w:marTop w:val="0"/>
      <w:marBottom w:val="0"/>
      <w:divBdr>
        <w:top w:val="none" w:sz="0" w:space="0" w:color="auto"/>
        <w:left w:val="none" w:sz="0" w:space="0" w:color="auto"/>
        <w:bottom w:val="none" w:sz="0" w:space="0" w:color="auto"/>
        <w:right w:val="none" w:sz="0" w:space="0" w:color="auto"/>
      </w:divBdr>
    </w:div>
    <w:div w:id="423065053">
      <w:bodyDiv w:val="1"/>
      <w:marLeft w:val="0"/>
      <w:marRight w:val="0"/>
      <w:marTop w:val="0"/>
      <w:marBottom w:val="0"/>
      <w:divBdr>
        <w:top w:val="none" w:sz="0" w:space="0" w:color="auto"/>
        <w:left w:val="none" w:sz="0" w:space="0" w:color="auto"/>
        <w:bottom w:val="none" w:sz="0" w:space="0" w:color="auto"/>
        <w:right w:val="none" w:sz="0" w:space="0" w:color="auto"/>
      </w:divBdr>
    </w:div>
    <w:div w:id="607279098">
      <w:bodyDiv w:val="1"/>
      <w:marLeft w:val="0"/>
      <w:marRight w:val="0"/>
      <w:marTop w:val="0"/>
      <w:marBottom w:val="0"/>
      <w:divBdr>
        <w:top w:val="none" w:sz="0" w:space="0" w:color="auto"/>
        <w:left w:val="none" w:sz="0" w:space="0" w:color="auto"/>
        <w:bottom w:val="none" w:sz="0" w:space="0" w:color="auto"/>
        <w:right w:val="none" w:sz="0" w:space="0" w:color="auto"/>
      </w:divBdr>
    </w:div>
    <w:div w:id="740755137">
      <w:bodyDiv w:val="1"/>
      <w:marLeft w:val="0"/>
      <w:marRight w:val="0"/>
      <w:marTop w:val="0"/>
      <w:marBottom w:val="0"/>
      <w:divBdr>
        <w:top w:val="none" w:sz="0" w:space="0" w:color="auto"/>
        <w:left w:val="none" w:sz="0" w:space="0" w:color="auto"/>
        <w:bottom w:val="none" w:sz="0" w:space="0" w:color="auto"/>
        <w:right w:val="none" w:sz="0" w:space="0" w:color="auto"/>
      </w:divBdr>
    </w:div>
    <w:div w:id="773986359">
      <w:bodyDiv w:val="1"/>
      <w:marLeft w:val="0"/>
      <w:marRight w:val="0"/>
      <w:marTop w:val="0"/>
      <w:marBottom w:val="0"/>
      <w:divBdr>
        <w:top w:val="none" w:sz="0" w:space="0" w:color="auto"/>
        <w:left w:val="none" w:sz="0" w:space="0" w:color="auto"/>
        <w:bottom w:val="none" w:sz="0" w:space="0" w:color="auto"/>
        <w:right w:val="none" w:sz="0" w:space="0" w:color="auto"/>
      </w:divBdr>
    </w:div>
    <w:div w:id="812679041">
      <w:bodyDiv w:val="1"/>
      <w:marLeft w:val="0"/>
      <w:marRight w:val="0"/>
      <w:marTop w:val="0"/>
      <w:marBottom w:val="0"/>
      <w:divBdr>
        <w:top w:val="none" w:sz="0" w:space="0" w:color="auto"/>
        <w:left w:val="none" w:sz="0" w:space="0" w:color="auto"/>
        <w:bottom w:val="none" w:sz="0" w:space="0" w:color="auto"/>
        <w:right w:val="none" w:sz="0" w:space="0" w:color="auto"/>
      </w:divBdr>
    </w:div>
    <w:div w:id="1042092777">
      <w:bodyDiv w:val="1"/>
      <w:marLeft w:val="0"/>
      <w:marRight w:val="0"/>
      <w:marTop w:val="0"/>
      <w:marBottom w:val="0"/>
      <w:divBdr>
        <w:top w:val="none" w:sz="0" w:space="0" w:color="auto"/>
        <w:left w:val="none" w:sz="0" w:space="0" w:color="auto"/>
        <w:bottom w:val="none" w:sz="0" w:space="0" w:color="auto"/>
        <w:right w:val="none" w:sz="0" w:space="0" w:color="auto"/>
      </w:divBdr>
    </w:div>
    <w:div w:id="1123813986">
      <w:bodyDiv w:val="1"/>
      <w:marLeft w:val="0"/>
      <w:marRight w:val="0"/>
      <w:marTop w:val="0"/>
      <w:marBottom w:val="0"/>
      <w:divBdr>
        <w:top w:val="none" w:sz="0" w:space="0" w:color="auto"/>
        <w:left w:val="none" w:sz="0" w:space="0" w:color="auto"/>
        <w:bottom w:val="none" w:sz="0" w:space="0" w:color="auto"/>
        <w:right w:val="none" w:sz="0" w:space="0" w:color="auto"/>
      </w:divBdr>
    </w:div>
    <w:div w:id="1148281785">
      <w:bodyDiv w:val="1"/>
      <w:marLeft w:val="0"/>
      <w:marRight w:val="0"/>
      <w:marTop w:val="0"/>
      <w:marBottom w:val="0"/>
      <w:divBdr>
        <w:top w:val="none" w:sz="0" w:space="0" w:color="auto"/>
        <w:left w:val="none" w:sz="0" w:space="0" w:color="auto"/>
        <w:bottom w:val="none" w:sz="0" w:space="0" w:color="auto"/>
        <w:right w:val="none" w:sz="0" w:space="0" w:color="auto"/>
      </w:divBdr>
    </w:div>
    <w:div w:id="1177386636">
      <w:bodyDiv w:val="1"/>
      <w:marLeft w:val="0"/>
      <w:marRight w:val="0"/>
      <w:marTop w:val="0"/>
      <w:marBottom w:val="0"/>
      <w:divBdr>
        <w:top w:val="none" w:sz="0" w:space="0" w:color="auto"/>
        <w:left w:val="none" w:sz="0" w:space="0" w:color="auto"/>
        <w:bottom w:val="none" w:sz="0" w:space="0" w:color="auto"/>
        <w:right w:val="none" w:sz="0" w:space="0" w:color="auto"/>
      </w:divBdr>
    </w:div>
    <w:div w:id="1368022186">
      <w:bodyDiv w:val="1"/>
      <w:marLeft w:val="0"/>
      <w:marRight w:val="0"/>
      <w:marTop w:val="0"/>
      <w:marBottom w:val="0"/>
      <w:divBdr>
        <w:top w:val="none" w:sz="0" w:space="0" w:color="auto"/>
        <w:left w:val="none" w:sz="0" w:space="0" w:color="auto"/>
        <w:bottom w:val="none" w:sz="0" w:space="0" w:color="auto"/>
        <w:right w:val="none" w:sz="0" w:space="0" w:color="auto"/>
      </w:divBdr>
    </w:div>
    <w:div w:id="1554921804">
      <w:bodyDiv w:val="1"/>
      <w:marLeft w:val="0"/>
      <w:marRight w:val="0"/>
      <w:marTop w:val="0"/>
      <w:marBottom w:val="0"/>
      <w:divBdr>
        <w:top w:val="none" w:sz="0" w:space="0" w:color="auto"/>
        <w:left w:val="none" w:sz="0" w:space="0" w:color="auto"/>
        <w:bottom w:val="none" w:sz="0" w:space="0" w:color="auto"/>
        <w:right w:val="none" w:sz="0" w:space="0" w:color="auto"/>
      </w:divBdr>
    </w:div>
    <w:div w:id="1602564103">
      <w:bodyDiv w:val="1"/>
      <w:marLeft w:val="0"/>
      <w:marRight w:val="0"/>
      <w:marTop w:val="0"/>
      <w:marBottom w:val="0"/>
      <w:divBdr>
        <w:top w:val="none" w:sz="0" w:space="0" w:color="auto"/>
        <w:left w:val="none" w:sz="0" w:space="0" w:color="auto"/>
        <w:bottom w:val="none" w:sz="0" w:space="0" w:color="auto"/>
        <w:right w:val="none" w:sz="0" w:space="0" w:color="auto"/>
      </w:divBdr>
    </w:div>
    <w:div w:id="1878392985">
      <w:bodyDiv w:val="1"/>
      <w:marLeft w:val="0"/>
      <w:marRight w:val="0"/>
      <w:marTop w:val="0"/>
      <w:marBottom w:val="0"/>
      <w:divBdr>
        <w:top w:val="none" w:sz="0" w:space="0" w:color="auto"/>
        <w:left w:val="none" w:sz="0" w:space="0" w:color="auto"/>
        <w:bottom w:val="none" w:sz="0" w:space="0" w:color="auto"/>
        <w:right w:val="none" w:sz="0" w:space="0" w:color="auto"/>
      </w:divBdr>
    </w:div>
    <w:div w:id="1905869613">
      <w:bodyDiv w:val="1"/>
      <w:marLeft w:val="0"/>
      <w:marRight w:val="0"/>
      <w:marTop w:val="0"/>
      <w:marBottom w:val="0"/>
      <w:divBdr>
        <w:top w:val="none" w:sz="0" w:space="0" w:color="auto"/>
        <w:left w:val="none" w:sz="0" w:space="0" w:color="auto"/>
        <w:bottom w:val="none" w:sz="0" w:space="0" w:color="auto"/>
        <w:right w:val="none" w:sz="0" w:space="0" w:color="auto"/>
      </w:divBdr>
    </w:div>
    <w:div w:id="1938975809">
      <w:bodyDiv w:val="1"/>
      <w:marLeft w:val="0"/>
      <w:marRight w:val="0"/>
      <w:marTop w:val="0"/>
      <w:marBottom w:val="0"/>
      <w:divBdr>
        <w:top w:val="none" w:sz="0" w:space="0" w:color="auto"/>
        <w:left w:val="none" w:sz="0" w:space="0" w:color="auto"/>
        <w:bottom w:val="none" w:sz="0" w:space="0" w:color="auto"/>
        <w:right w:val="none" w:sz="0" w:space="0" w:color="auto"/>
      </w:divBdr>
    </w:div>
    <w:div w:id="2010984403">
      <w:bodyDiv w:val="1"/>
      <w:marLeft w:val="0"/>
      <w:marRight w:val="0"/>
      <w:marTop w:val="0"/>
      <w:marBottom w:val="0"/>
      <w:divBdr>
        <w:top w:val="none" w:sz="0" w:space="0" w:color="auto"/>
        <w:left w:val="none" w:sz="0" w:space="0" w:color="auto"/>
        <w:bottom w:val="none" w:sz="0" w:space="0" w:color="auto"/>
        <w:right w:val="none" w:sz="0" w:space="0" w:color="auto"/>
      </w:divBdr>
    </w:div>
    <w:div w:id="2081051608">
      <w:bodyDiv w:val="1"/>
      <w:marLeft w:val="0"/>
      <w:marRight w:val="0"/>
      <w:marTop w:val="0"/>
      <w:marBottom w:val="0"/>
      <w:divBdr>
        <w:top w:val="none" w:sz="0" w:space="0" w:color="auto"/>
        <w:left w:val="none" w:sz="0" w:space="0" w:color="auto"/>
        <w:bottom w:val="none" w:sz="0" w:space="0" w:color="auto"/>
        <w:right w:val="none" w:sz="0" w:space="0" w:color="auto"/>
      </w:divBdr>
    </w:div>
    <w:div w:id="2088720428">
      <w:bodyDiv w:val="1"/>
      <w:marLeft w:val="0"/>
      <w:marRight w:val="0"/>
      <w:marTop w:val="0"/>
      <w:marBottom w:val="0"/>
      <w:divBdr>
        <w:top w:val="none" w:sz="0" w:space="0" w:color="auto"/>
        <w:left w:val="none" w:sz="0" w:space="0" w:color="auto"/>
        <w:bottom w:val="none" w:sz="0" w:space="0" w:color="auto"/>
        <w:right w:val="none" w:sz="0" w:space="0" w:color="auto"/>
      </w:divBdr>
    </w:div>
    <w:div w:id="21057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39</Pages>
  <Words>14913</Words>
  <Characters>74567</Characters>
  <Application>Microsoft Office Word</Application>
  <DocSecurity>0</DocSecurity>
  <Lines>621</Lines>
  <Paragraphs>178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קריסטי אלפקס</dc:creator>
  <cp:keywords/>
  <dc:description/>
  <cp:lastModifiedBy>קריסטי אלפקס</cp:lastModifiedBy>
  <cp:revision>24</cp:revision>
  <cp:lastPrinted>2021-07-19T09:46:00Z</cp:lastPrinted>
  <dcterms:created xsi:type="dcterms:W3CDTF">2021-07-19T11:20:00Z</dcterms:created>
  <dcterms:modified xsi:type="dcterms:W3CDTF">2021-08-06T07:57:00Z</dcterms:modified>
</cp:coreProperties>
</file>