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EB" w:rsidRPr="00755217" w:rsidRDefault="000F12EB" w:rsidP="000321E6">
      <w:pPr>
        <w:jc w:val="both"/>
        <w:rPr>
          <w:rFonts w:ascii="Segoe UI" w:hAnsi="Segoe UI" w:cs="Segoe UI"/>
          <w:rtl/>
        </w:rPr>
      </w:pPr>
      <w:bookmarkStart w:id="0" w:name="_GoBack"/>
      <w:bookmarkEnd w:id="0"/>
    </w:p>
    <w:p w:rsidR="007F509A" w:rsidRPr="00755217" w:rsidRDefault="007F509A" w:rsidP="000321E6">
      <w:pPr>
        <w:jc w:val="center"/>
        <w:rPr>
          <w:rFonts w:ascii="Segoe UI" w:hAnsi="Segoe UI" w:cs="Segoe UI"/>
          <w:b/>
          <w:bCs/>
          <w:sz w:val="24"/>
          <w:szCs w:val="24"/>
          <w:rtl/>
        </w:rPr>
      </w:pPr>
      <w:r w:rsidRPr="00755217">
        <w:rPr>
          <w:rFonts w:ascii="Segoe UI" w:hAnsi="Segoe UI" w:cs="Segoe UI"/>
          <w:b/>
          <w:bCs/>
          <w:sz w:val="24"/>
          <w:szCs w:val="24"/>
          <w:rtl/>
        </w:rPr>
        <w:t>מבוא: החק</w:t>
      </w:r>
      <w:r w:rsidR="002C7088" w:rsidRPr="00755217">
        <w:rPr>
          <w:rFonts w:ascii="Segoe UI" w:hAnsi="Segoe UI" w:cs="Segoe UI"/>
          <w:b/>
          <w:bCs/>
          <w:sz w:val="24"/>
          <w:szCs w:val="24"/>
          <w:rtl/>
        </w:rPr>
        <w:t>יקה כתחום במחקר ובהוראה המשפטית</w:t>
      </w:r>
      <w:r w:rsidR="00EF0E64" w:rsidRPr="00755217">
        <w:rPr>
          <w:rFonts w:ascii="Segoe UI" w:hAnsi="Segoe UI" w:cs="Segoe UI"/>
          <w:b/>
          <w:bCs/>
          <w:sz w:val="24"/>
          <w:szCs w:val="24"/>
          <w:rtl/>
        </w:rPr>
        <w:br/>
      </w:r>
    </w:p>
    <w:p w:rsidR="00503434" w:rsidRPr="004F5E92" w:rsidRDefault="00EF0E64" w:rsidP="000321E6">
      <w:pPr>
        <w:jc w:val="both"/>
        <w:rPr>
          <w:rFonts w:ascii="Segoe UI" w:hAnsi="Segoe UI" w:cs="Segoe UI"/>
          <w:b/>
          <w:bCs/>
          <w:rtl/>
        </w:rPr>
      </w:pPr>
      <w:r w:rsidRPr="004F5E92">
        <w:rPr>
          <w:rFonts w:ascii="Segoe UI" w:hAnsi="Segoe UI" w:cs="Segoe UI"/>
          <w:b/>
          <w:bCs/>
          <w:u w:val="single"/>
          <w:rtl/>
        </w:rPr>
        <w:t>האקדמיה המשפטית וחקיקה</w:t>
      </w:r>
      <w:r w:rsidR="0020550F" w:rsidRPr="004F5E92">
        <w:rPr>
          <w:rFonts w:ascii="Segoe UI" w:hAnsi="Segoe UI" w:cs="Segoe UI"/>
          <w:b/>
          <w:bCs/>
          <w:rtl/>
        </w:rPr>
        <w:t xml:space="preserve">: </w:t>
      </w:r>
    </w:p>
    <w:p w:rsidR="00BE6CBE" w:rsidRPr="004F5E92" w:rsidRDefault="0020550F" w:rsidP="000321E6">
      <w:pPr>
        <w:jc w:val="both"/>
        <w:rPr>
          <w:rFonts w:ascii="Segoe UI" w:hAnsi="Segoe UI" w:cs="Segoe UI"/>
          <w:b/>
          <w:bCs/>
          <w:sz w:val="20"/>
          <w:szCs w:val="20"/>
        </w:rPr>
      </w:pPr>
      <w:r w:rsidRPr="004F5E92">
        <w:rPr>
          <w:rFonts w:ascii="Segoe UI" w:hAnsi="Segoe UI" w:cs="Segoe UI"/>
          <w:b/>
          <w:bCs/>
          <w:sz w:val="20"/>
          <w:szCs w:val="20"/>
          <w:rtl/>
        </w:rPr>
        <w:t xml:space="preserve">מהזנחה והתנגדות </w:t>
      </w:r>
      <w:r w:rsidR="00EF0E64" w:rsidRPr="004F5E92">
        <w:rPr>
          <w:rFonts w:ascii="Segoe UI" w:hAnsi="Segoe UI" w:cs="Segoe UI"/>
          <w:b/>
          <w:bCs/>
          <w:sz w:val="20"/>
          <w:szCs w:val="20"/>
          <w:rtl/>
        </w:rPr>
        <w:t>לקבלת התחום</w:t>
      </w:r>
    </w:p>
    <w:p w:rsidR="00AE785B" w:rsidRPr="00755217" w:rsidRDefault="004F5E92" w:rsidP="004F5E92">
      <w:pPr>
        <w:jc w:val="both"/>
        <w:rPr>
          <w:rFonts w:ascii="Segoe UI" w:hAnsi="Segoe UI" w:cs="Segoe UI"/>
          <w:b/>
          <w:bCs/>
          <w:sz w:val="20"/>
          <w:szCs w:val="20"/>
          <w:rtl/>
        </w:rPr>
      </w:pPr>
      <w:r w:rsidRPr="004F5E92">
        <w:rPr>
          <w:rFonts w:ascii="Segoe UI" w:hAnsi="Segoe UI" w:cs="Segoe UI"/>
          <w:sz w:val="20"/>
          <w:szCs w:val="20"/>
          <w:u w:val="single"/>
          <w:rtl/>
        </w:rPr>
        <w:t>למה לא מתעסקים בדיני חקיקה</w:t>
      </w:r>
      <w:r w:rsidRPr="004F5E92">
        <w:rPr>
          <w:rFonts w:ascii="Segoe UI" w:hAnsi="Segoe UI" w:cs="Segoe UI"/>
          <w:sz w:val="20"/>
          <w:szCs w:val="20"/>
          <w:rtl/>
        </w:rPr>
        <w:t>?</w:t>
      </w:r>
      <w:r w:rsidRPr="004F5E92">
        <w:rPr>
          <w:rFonts w:ascii="Segoe UI" w:hAnsi="Segoe UI" w:cs="Segoe UI"/>
          <w:b/>
          <w:bCs/>
          <w:sz w:val="20"/>
          <w:szCs w:val="20"/>
          <w:rtl/>
        </w:rPr>
        <w:t xml:space="preserve"> </w:t>
      </w:r>
      <w:r w:rsidR="00EF0E64" w:rsidRPr="004F5E92">
        <w:rPr>
          <w:rFonts w:ascii="Segoe UI" w:hAnsi="Segoe UI" w:cs="Segoe UI"/>
          <w:sz w:val="20"/>
          <w:szCs w:val="20"/>
          <w:rtl/>
        </w:rPr>
        <w:t>חקר והוראת החקיקה הוזנחו כמעט לחלוטין גם בארה"ב ולפיכך גם בישראל.</w:t>
      </w:r>
      <w:r w:rsidR="00EF0E64" w:rsidRPr="004F5E92">
        <w:rPr>
          <w:rFonts w:ascii="Segoe UI" w:hAnsi="Segoe UI" w:cs="Segoe UI"/>
          <w:b/>
          <w:bCs/>
          <w:sz w:val="20"/>
          <w:szCs w:val="20"/>
          <w:rtl/>
        </w:rPr>
        <w:t xml:space="preserve"> </w:t>
      </w:r>
      <w:r w:rsidR="004D05AD" w:rsidRPr="004F5E92">
        <w:rPr>
          <w:rFonts w:ascii="Segoe UI" w:hAnsi="Segoe UI" w:cs="Segoe UI"/>
          <w:sz w:val="20"/>
          <w:szCs w:val="20"/>
          <w:rtl/>
        </w:rPr>
        <w:t>הייתה תפיסה, לפחות בארצות המשפט המקובל, שהמשפט בפועל הוא מה שעושים בתי המשפט ומה שעושה המחוקק הוא פוליטיקה.</w:t>
      </w:r>
      <w:r w:rsidR="00142618" w:rsidRPr="004F5E92">
        <w:rPr>
          <w:rFonts w:ascii="Segoe UI" w:hAnsi="Segoe UI" w:cs="Segoe UI"/>
          <w:sz w:val="20"/>
          <w:szCs w:val="20"/>
          <w:rtl/>
        </w:rPr>
        <w:t xml:space="preserve"> לאחרונה תחום דיני חקיקה נוצר והתפתח, האם זה אומר שמדובר בתחום חדש?</w:t>
      </w:r>
      <w:r w:rsidR="00142618" w:rsidRPr="004F5E92">
        <w:rPr>
          <w:rFonts w:ascii="Segoe UI" w:hAnsi="Segoe UI" w:cs="Segoe UI"/>
          <w:b/>
          <w:bCs/>
          <w:sz w:val="20"/>
          <w:szCs w:val="20"/>
          <w:rtl/>
        </w:rPr>
        <w:t xml:space="preserve"> </w:t>
      </w:r>
      <w:r w:rsidR="007B7617" w:rsidRPr="004F5E92">
        <w:rPr>
          <w:rFonts w:ascii="Segoe UI" w:hAnsi="Segoe UI" w:cs="Segoe UI"/>
          <w:sz w:val="20"/>
          <w:szCs w:val="20"/>
          <w:rtl/>
        </w:rPr>
        <w:t>הטענה שמדובר בתחום חדש היא</w:t>
      </w:r>
      <w:r w:rsidR="007B7617" w:rsidRPr="00755217">
        <w:rPr>
          <w:rFonts w:ascii="Segoe UI" w:hAnsi="Segoe UI" w:cs="Segoe UI"/>
          <w:sz w:val="20"/>
          <w:szCs w:val="20"/>
          <w:rtl/>
        </w:rPr>
        <w:t xml:space="preserve"> שגויה. לתורת החקיקה יש היסטוריה מכובדת, בעיקר במאה ה-18. אז הוא נפל ל"תרדמה" במשך כ150-200 שנה עד </w:t>
      </w:r>
      <w:r w:rsidR="009D2742" w:rsidRPr="00755217">
        <w:rPr>
          <w:rFonts w:ascii="Segoe UI" w:hAnsi="Segoe UI" w:cs="Segoe UI"/>
          <w:sz w:val="20"/>
          <w:szCs w:val="20"/>
          <w:rtl/>
        </w:rPr>
        <w:t>להתעוררותה</w:t>
      </w:r>
      <w:r w:rsidR="007B7617" w:rsidRPr="00755217">
        <w:rPr>
          <w:rFonts w:ascii="Segoe UI" w:hAnsi="Segoe UI" w:cs="Segoe UI"/>
          <w:sz w:val="20"/>
          <w:szCs w:val="20"/>
          <w:rtl/>
        </w:rPr>
        <w:t xml:space="preserve"> המחודשת.</w:t>
      </w:r>
      <w:r w:rsidR="00C5322B" w:rsidRPr="00755217">
        <w:rPr>
          <w:rFonts w:ascii="Segoe UI" w:hAnsi="Segoe UI" w:cs="Segoe UI"/>
          <w:b/>
          <w:bCs/>
          <w:sz w:val="20"/>
          <w:szCs w:val="20"/>
          <w:rtl/>
        </w:rPr>
        <w:t xml:space="preserve"> </w:t>
      </w:r>
      <w:r w:rsidR="00BB3515" w:rsidRPr="00755217">
        <w:rPr>
          <w:rFonts w:ascii="Segoe UI" w:hAnsi="Segoe UI" w:cs="Segoe UI"/>
          <w:sz w:val="20"/>
          <w:szCs w:val="20"/>
          <w:rtl/>
        </w:rPr>
        <w:t>חלק מההתעוררות של התחום נבעה מהוויכוחי בין תפקיד המשפט ותפקיד המחוקק. עלתה השאלה האם יש דרך לרסן את הליך העבודה השיפוטי. הרעיון היה לרסן את שק"ד השיפוטי ע"י הצמדות לטקסט.</w:t>
      </w:r>
      <w:r w:rsidR="00BB3515" w:rsidRPr="00755217">
        <w:rPr>
          <w:rFonts w:ascii="Segoe UI" w:hAnsi="Segoe UI" w:cs="Segoe UI"/>
          <w:b/>
          <w:bCs/>
          <w:sz w:val="20"/>
          <w:szCs w:val="20"/>
          <w:rtl/>
        </w:rPr>
        <w:t xml:space="preserve"> </w:t>
      </w:r>
      <w:r w:rsidR="006422A3" w:rsidRPr="00755217">
        <w:rPr>
          <w:rFonts w:ascii="Segoe UI" w:hAnsi="Segoe UI" w:cs="Segoe UI"/>
          <w:sz w:val="20"/>
          <w:szCs w:val="20"/>
          <w:rtl/>
        </w:rPr>
        <w:t>בארה"ב התחום התעורר</w:t>
      </w:r>
      <w:r w:rsidR="006422A3" w:rsidRPr="00755217">
        <w:rPr>
          <w:rFonts w:ascii="Segoe UI" w:hAnsi="Segoe UI" w:cs="Segoe UI"/>
          <w:b/>
          <w:bCs/>
          <w:sz w:val="20"/>
          <w:szCs w:val="20"/>
          <w:rtl/>
        </w:rPr>
        <w:t xml:space="preserve"> </w:t>
      </w:r>
      <w:r w:rsidR="00BB3515" w:rsidRPr="00755217">
        <w:rPr>
          <w:rFonts w:ascii="Segoe UI" w:hAnsi="Segoe UI" w:cs="Segoe UI"/>
          <w:sz w:val="20"/>
          <w:szCs w:val="20"/>
          <w:rtl/>
        </w:rPr>
        <w:t>במידה רבה סביב ויכוחים משמעותיים על פרשנות חקיקה</w:t>
      </w:r>
      <w:r w:rsidR="00A755D5" w:rsidRPr="00755217">
        <w:rPr>
          <w:rFonts w:ascii="Segoe UI" w:hAnsi="Segoe UI" w:cs="Segoe UI"/>
          <w:sz w:val="20"/>
          <w:szCs w:val="20"/>
          <w:rtl/>
        </w:rPr>
        <w:t xml:space="preserve">, בעוד </w:t>
      </w:r>
      <w:r w:rsidR="007676EA" w:rsidRPr="00755217">
        <w:rPr>
          <w:rFonts w:ascii="Segoe UI" w:hAnsi="Segoe UI" w:cs="Segoe UI"/>
          <w:sz w:val="20"/>
          <w:szCs w:val="20"/>
          <w:rtl/>
        </w:rPr>
        <w:t xml:space="preserve"> </w:t>
      </w:r>
      <w:r w:rsidR="00A755D5" w:rsidRPr="00755217">
        <w:rPr>
          <w:rFonts w:ascii="Segoe UI" w:hAnsi="Segoe UI" w:cs="Segoe UI"/>
          <w:sz w:val="20"/>
          <w:szCs w:val="20"/>
          <w:rtl/>
        </w:rPr>
        <w:t>ש</w:t>
      </w:r>
      <w:r w:rsidR="007676EA" w:rsidRPr="00755217">
        <w:rPr>
          <w:rFonts w:ascii="Segoe UI" w:hAnsi="Segoe UI" w:cs="Segoe UI"/>
          <w:sz w:val="20"/>
          <w:szCs w:val="20"/>
          <w:rtl/>
        </w:rPr>
        <w:t xml:space="preserve">באירופה </w:t>
      </w:r>
      <w:r w:rsidR="00A755D5" w:rsidRPr="00755217">
        <w:rPr>
          <w:rFonts w:ascii="Segoe UI" w:hAnsi="Segoe UI" w:cs="Segoe UI"/>
          <w:sz w:val="20"/>
          <w:szCs w:val="20"/>
          <w:rtl/>
        </w:rPr>
        <w:t xml:space="preserve">התחום </w:t>
      </w:r>
      <w:r w:rsidR="007676EA" w:rsidRPr="00755217">
        <w:rPr>
          <w:rFonts w:ascii="Segoe UI" w:hAnsi="Segoe UI" w:cs="Segoe UI"/>
          <w:sz w:val="20"/>
          <w:szCs w:val="20"/>
          <w:rtl/>
        </w:rPr>
        <w:t>התעורר במידה רבה מחוסר שביעות הרצון של הכמות מול האיכות- איכות החקיקה הייתה נמוכה בעוד שהחוקים היו מרובים.</w:t>
      </w:r>
      <w:r w:rsidR="00AE785B" w:rsidRPr="00755217">
        <w:rPr>
          <w:rFonts w:ascii="Segoe UI" w:hAnsi="Segoe UI" w:cs="Segoe UI"/>
          <w:b/>
          <w:bCs/>
          <w:sz w:val="20"/>
          <w:szCs w:val="20"/>
          <w:rtl/>
        </w:rPr>
        <w:t xml:space="preserve"> </w:t>
      </w:r>
    </w:p>
    <w:p w:rsidR="00106BD6" w:rsidRPr="00755217" w:rsidRDefault="00106BD6" w:rsidP="000321E6">
      <w:pPr>
        <w:jc w:val="both"/>
        <w:rPr>
          <w:rFonts w:ascii="Segoe UI" w:hAnsi="Segoe UI" w:cs="Segoe UI"/>
          <w:sz w:val="20"/>
          <w:szCs w:val="20"/>
          <w:rtl/>
        </w:rPr>
      </w:pPr>
      <w:r w:rsidRPr="00755217">
        <w:rPr>
          <w:rFonts w:ascii="Segoe UI" w:hAnsi="Segoe UI" w:cs="Segoe UI"/>
          <w:b/>
          <w:bCs/>
          <w:sz w:val="20"/>
          <w:szCs w:val="20"/>
          <w:rtl/>
        </w:rPr>
        <w:t>תורת החקיקה או</w:t>
      </w:r>
      <w:r w:rsidRPr="00755217">
        <w:rPr>
          <w:rFonts w:ascii="Segoe UI" w:hAnsi="Segoe UI" w:cs="Segoe UI"/>
          <w:sz w:val="20"/>
          <w:szCs w:val="20"/>
          <w:rtl/>
        </w:rPr>
        <w:t xml:space="preserve"> </w:t>
      </w:r>
      <w:r w:rsidRPr="00755217">
        <w:rPr>
          <w:rFonts w:ascii="Segoe UI" w:hAnsi="Segoe UI" w:cs="Segoe UI"/>
          <w:b/>
          <w:bCs/>
          <w:sz w:val="20"/>
          <w:szCs w:val="20"/>
        </w:rPr>
        <w:t>Legislation</w:t>
      </w:r>
      <w:r w:rsidR="00617CC2" w:rsidRPr="00755217">
        <w:rPr>
          <w:rFonts w:ascii="Segoe UI" w:hAnsi="Segoe UI" w:cs="Segoe UI"/>
          <w:sz w:val="20"/>
          <w:szCs w:val="20"/>
          <w:rtl/>
        </w:rPr>
        <w:t>=</w:t>
      </w:r>
      <w:r w:rsidRPr="00755217">
        <w:rPr>
          <w:rFonts w:ascii="Segoe UI" w:hAnsi="Segoe UI" w:cs="Segoe UI"/>
          <w:sz w:val="20"/>
          <w:szCs w:val="20"/>
          <w:rtl/>
        </w:rPr>
        <w:t xml:space="preserve"> הוא הענף בחקר המשפט שעוסק בתיאוריה ובפרקטיקה של חקיקה. בתוך הגדרה רחבה זו נכללות מגוון רחב של זוויות מחקר על תחום החקיקה.</w:t>
      </w:r>
    </w:p>
    <w:p w:rsidR="00106BD6" w:rsidRPr="00755217" w:rsidRDefault="00617CC2" w:rsidP="000321E6">
      <w:pPr>
        <w:jc w:val="both"/>
        <w:rPr>
          <w:rFonts w:ascii="Segoe UI" w:hAnsi="Segoe UI" w:cs="Segoe UI"/>
          <w:b/>
          <w:bCs/>
          <w:sz w:val="20"/>
          <w:szCs w:val="20"/>
          <w:rtl/>
        </w:rPr>
      </w:pPr>
      <w:r w:rsidRPr="00755217">
        <w:rPr>
          <w:rFonts w:ascii="Segoe UI" w:hAnsi="Segoe UI" w:cs="Segoe UI"/>
          <w:sz w:val="20"/>
          <w:szCs w:val="20"/>
          <w:rtl/>
        </w:rPr>
        <w:t>בתוך הגדרה רחבה זו נכללות מגוון רחב של זוויות מחקר על תחום החקיקה:</w:t>
      </w:r>
    </w:p>
    <w:p w:rsidR="00617CC2" w:rsidRPr="00755217" w:rsidRDefault="00617CC2"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מהרמה התיאורטית ביותר- חשיבה פילוסופית, כתיבה נורמטיבית, ועד להיבטים פרקטיים ויישומיים.</w:t>
      </w:r>
    </w:p>
    <w:p w:rsidR="00617CC2" w:rsidRPr="00755217" w:rsidRDefault="00617CC2"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נק' מבט אינטרדיסציפלינריות, השואבות תובנות מתחומים כגון פילוסופיה, מדע המדינה, מדיניות ציבורית, סוציולוגיה ועוד.</w:t>
      </w:r>
    </w:p>
    <w:p w:rsidR="00617CC2"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 xml:space="preserve">תובנה </w:t>
      </w:r>
      <w:r w:rsidR="00617CC2" w:rsidRPr="00755217">
        <w:rPr>
          <w:rFonts w:ascii="Segoe UI" w:hAnsi="Segoe UI" w:cs="Segoe UI"/>
          <w:sz w:val="20"/>
          <w:szCs w:val="20"/>
          <w:rtl/>
        </w:rPr>
        <w:t>ש</w:t>
      </w:r>
      <w:r w:rsidRPr="00755217">
        <w:rPr>
          <w:rFonts w:ascii="Segoe UI" w:hAnsi="Segoe UI" w:cs="Segoe UI"/>
          <w:sz w:val="20"/>
          <w:szCs w:val="20"/>
          <w:rtl/>
        </w:rPr>
        <w:t xml:space="preserve">הליך החקיקה הוא בלתי נגמר- האידיאל הוא שגם לאחר שהחקיקה התקבלה והתפרסמה, צריך להעריך אותה, לתקן, לבחון אם היא משיגה את מטרותיה וכיו"ב - בדיקת יישום החוק.  דג' ליישום התובנה- מנגנון הוראת שעה; אז יש בדיקה של החוק, מכיוון שחלק מהחוק תקף רק ל-3 שנים, ואז ניתן להאריך או לתקן. </w:t>
      </w:r>
    </w:p>
    <w:p w:rsidR="00106BD6"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 xml:space="preserve">תחום שמצד אחד הוא תיאוריה, מצד שני יש לו אג'נדה ברורה- אם מתייחסים לחקיקה כ"מדעי החקיקה" (התמקצעות) אז ניתן לשפר את תהליך החקיקה. </w:t>
      </w:r>
    </w:p>
    <w:p w:rsidR="00106BD6" w:rsidRPr="00755217" w:rsidRDefault="00106BD6" w:rsidP="000321E6">
      <w:pPr>
        <w:jc w:val="both"/>
        <w:rPr>
          <w:rFonts w:ascii="Segoe UI" w:hAnsi="Segoe UI" w:cs="Segoe UI"/>
          <w:sz w:val="20"/>
          <w:szCs w:val="20"/>
          <w:u w:val="single"/>
          <w:rtl/>
        </w:rPr>
      </w:pPr>
      <w:r w:rsidRPr="00755217">
        <w:rPr>
          <w:rFonts w:ascii="Segoe UI" w:hAnsi="Segoe UI" w:cs="Segoe UI"/>
          <w:sz w:val="20"/>
          <w:szCs w:val="20"/>
          <w:u w:val="single"/>
          <w:rtl/>
        </w:rPr>
        <w:t>תחומים מרכזיים בחקר החקיקה:</w:t>
      </w:r>
    </w:p>
    <w:p w:rsidR="004D114B"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תיאוריה של חקיקה: חקיקה כתחום בפילוסופיה של המשפט (הצדקות ולגיטימציה לחקיקה).</w:t>
      </w:r>
    </w:p>
    <w:p w:rsidR="004D114B"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טיוב החקיקה: איכות החקיקה; כיצד מגדירים, כיצד מפתחים סטנדרטים, כיצד מיישמים.</w:t>
      </w:r>
    </w:p>
    <w:p w:rsidR="004D114B"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 xml:space="preserve">חקיקה כמקור משפטי: מה מקומה של חקיקה במערך הרגולטורי (מתי מתאים חקיקת משנה, מתי חוק רגיל </w:t>
      </w:r>
      <w:proofErr w:type="spellStart"/>
      <w:r w:rsidRPr="00755217">
        <w:rPr>
          <w:rFonts w:ascii="Segoe UI" w:hAnsi="Segoe UI" w:cs="Segoe UI"/>
          <w:sz w:val="20"/>
          <w:szCs w:val="20"/>
          <w:rtl/>
        </w:rPr>
        <w:t>וכויו"ב</w:t>
      </w:r>
      <w:proofErr w:type="spellEnd"/>
      <w:r w:rsidRPr="00755217">
        <w:rPr>
          <w:rFonts w:ascii="Segoe UI" w:hAnsi="Segoe UI" w:cs="Segoe UI"/>
          <w:sz w:val="20"/>
          <w:szCs w:val="20"/>
          <w:rtl/>
        </w:rPr>
        <w:t xml:space="preserve">). </w:t>
      </w:r>
    </w:p>
    <w:p w:rsidR="004D114B"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עקרונות החקיקה: כתיבה שעסקה במה העקרונות המרכזיים שצריכה להיות לחקיקה ראויה- כלליות, פומביות וכיו"ב (לא התוכן, אלא הצורה).</w:t>
      </w:r>
    </w:p>
    <w:p w:rsidR="004D114B"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מטרות החקיקה ומקומה במערך הרגולטורי.</w:t>
      </w:r>
    </w:p>
    <w:p w:rsidR="004D114B"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עיצוב חקיקה (איך צריך לעצב; מבחינה פרקטית, ס' מטרה, ס' תוקף וכיו"ב).</w:t>
      </w:r>
    </w:p>
    <w:p w:rsidR="004D114B"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הליך הח</w:t>
      </w:r>
      <w:r w:rsidR="004D114B" w:rsidRPr="00755217">
        <w:rPr>
          <w:rFonts w:ascii="Segoe UI" w:hAnsi="Segoe UI" w:cs="Segoe UI"/>
          <w:sz w:val="20"/>
          <w:szCs w:val="20"/>
          <w:rtl/>
        </w:rPr>
        <w:t xml:space="preserve">קיקה, פרוצדורה </w:t>
      </w:r>
      <w:r w:rsidRPr="00755217">
        <w:rPr>
          <w:rFonts w:ascii="Segoe UI" w:hAnsi="Segoe UI" w:cs="Segoe UI"/>
          <w:sz w:val="20"/>
          <w:szCs w:val="20"/>
          <w:rtl/>
        </w:rPr>
        <w:t>חקיקתית ודיני חקיקה.</w:t>
      </w:r>
    </w:p>
    <w:p w:rsidR="004D114B" w:rsidRPr="00755217" w:rsidRDefault="00372F03"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רציונליזציה של הליך החקיקה-</w:t>
      </w:r>
      <w:r w:rsidR="00106BD6" w:rsidRPr="00755217">
        <w:rPr>
          <w:rFonts w:ascii="Segoe UI" w:hAnsi="Segoe UI" w:cs="Segoe UI"/>
          <w:sz w:val="20"/>
          <w:szCs w:val="20"/>
          <w:rtl/>
        </w:rPr>
        <w:t xml:space="preserve"> איך יוצרים הליך קבלת החלטות רציונלית (ולא האם המניעים רציונליים וכדו')- מודעות לאלטרנטיבות, לעובדות. </w:t>
      </w:r>
    </w:p>
    <w:p w:rsidR="00671E6A"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השפעות החקיקה (גם מראש, לצפות- השפעות סביבתיות, זכויות אדם, מגדר וכדו'), יישום החקיקה (לאחרונה דו"ח חשף ש-40% מהחוקים לא יושמו, ולא הותקנו תקנות בנושא).</w:t>
      </w:r>
    </w:p>
    <w:p w:rsidR="00106BD6" w:rsidRPr="00755217" w:rsidRDefault="00106BD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 xml:space="preserve">פרשנות החקיקה: </w:t>
      </w:r>
      <w:r w:rsidR="00E42015" w:rsidRPr="00755217">
        <w:rPr>
          <w:rFonts w:ascii="Segoe UI" w:hAnsi="Segoe UI" w:cs="Segoe UI"/>
          <w:sz w:val="20"/>
          <w:szCs w:val="20"/>
          <w:rtl/>
        </w:rPr>
        <w:t xml:space="preserve">דרך 2 גישות: </w:t>
      </w:r>
      <w:r w:rsidR="00E42015" w:rsidRPr="00755217">
        <w:rPr>
          <w:rFonts w:ascii="Segoe UI" w:hAnsi="Segoe UI" w:cs="Segoe UI"/>
          <w:b/>
          <w:bCs/>
          <w:sz w:val="20"/>
          <w:szCs w:val="20"/>
          <w:rtl/>
        </w:rPr>
        <w:t xml:space="preserve">(1) </w:t>
      </w:r>
      <w:r w:rsidRPr="00755217">
        <w:rPr>
          <w:rFonts w:ascii="Segoe UI" w:hAnsi="Segoe UI" w:cs="Segoe UI"/>
          <w:b/>
          <w:bCs/>
          <w:sz w:val="20"/>
          <w:szCs w:val="20"/>
          <w:rtl/>
        </w:rPr>
        <w:t>גישות נורמטיביות</w:t>
      </w:r>
      <w:r w:rsidR="00CC7EB6" w:rsidRPr="00755217">
        <w:rPr>
          <w:rFonts w:ascii="Segoe UI" w:hAnsi="Segoe UI" w:cs="Segoe UI"/>
          <w:b/>
          <w:bCs/>
          <w:sz w:val="20"/>
          <w:szCs w:val="20"/>
          <w:rtl/>
        </w:rPr>
        <w:t xml:space="preserve"> או</w:t>
      </w:r>
      <w:r w:rsidRPr="00755217">
        <w:rPr>
          <w:rFonts w:ascii="Segoe UI" w:hAnsi="Segoe UI" w:cs="Segoe UI"/>
          <w:b/>
          <w:bCs/>
          <w:sz w:val="20"/>
          <w:szCs w:val="20"/>
          <w:rtl/>
        </w:rPr>
        <w:t xml:space="preserve"> פרספקטיביות</w:t>
      </w:r>
      <w:r w:rsidRPr="00755217">
        <w:rPr>
          <w:rFonts w:ascii="Segoe UI" w:hAnsi="Segoe UI" w:cs="Segoe UI"/>
          <w:sz w:val="20"/>
          <w:szCs w:val="20"/>
          <w:rtl/>
        </w:rPr>
        <w:t xml:space="preserve"> – איך צריך לפרש חקיקה (בישראל- פרשנות תכל</w:t>
      </w:r>
      <w:r w:rsidR="00206379" w:rsidRPr="00755217">
        <w:rPr>
          <w:rFonts w:ascii="Segoe UI" w:hAnsi="Segoe UI" w:cs="Segoe UI"/>
          <w:sz w:val="20"/>
          <w:szCs w:val="20"/>
          <w:rtl/>
        </w:rPr>
        <w:t>יתית. בארה"ב- חילוקי דעות</w:t>
      </w:r>
      <w:r w:rsidR="00EF26E3" w:rsidRPr="00755217">
        <w:rPr>
          <w:rFonts w:ascii="Segoe UI" w:hAnsi="Segoe UI" w:cs="Segoe UI"/>
          <w:sz w:val="20"/>
          <w:szCs w:val="20"/>
          <w:rtl/>
        </w:rPr>
        <w:t xml:space="preserve"> בין פרשנות תכליתית לפרשנות מילולית</w:t>
      </w:r>
      <w:r w:rsidR="00206379" w:rsidRPr="00755217">
        <w:rPr>
          <w:rFonts w:ascii="Segoe UI" w:hAnsi="Segoe UI" w:cs="Segoe UI"/>
          <w:sz w:val="20"/>
          <w:szCs w:val="20"/>
          <w:rtl/>
        </w:rPr>
        <w:t xml:space="preserve">). </w:t>
      </w:r>
      <w:r w:rsidR="00E42015" w:rsidRPr="00755217">
        <w:rPr>
          <w:rFonts w:ascii="Segoe UI" w:hAnsi="Segoe UI" w:cs="Segoe UI"/>
          <w:b/>
          <w:bCs/>
          <w:sz w:val="20"/>
          <w:szCs w:val="20"/>
          <w:rtl/>
        </w:rPr>
        <w:t xml:space="preserve">(2) </w:t>
      </w:r>
      <w:r w:rsidRPr="00755217">
        <w:rPr>
          <w:rFonts w:ascii="Segoe UI" w:hAnsi="Segoe UI" w:cs="Segoe UI"/>
          <w:b/>
          <w:bCs/>
          <w:sz w:val="20"/>
          <w:szCs w:val="20"/>
          <w:rtl/>
        </w:rPr>
        <w:t>פרשנות חקיקה לאור תובנות על הליך החקיקה</w:t>
      </w:r>
      <w:r w:rsidR="00704DD5" w:rsidRPr="00755217">
        <w:rPr>
          <w:rFonts w:ascii="Segoe UI" w:hAnsi="Segoe UI" w:cs="Segoe UI"/>
          <w:sz w:val="20"/>
          <w:szCs w:val="20"/>
          <w:rtl/>
        </w:rPr>
        <w:t>.</w:t>
      </w:r>
    </w:p>
    <w:p w:rsidR="00704DD5" w:rsidRPr="00755217" w:rsidRDefault="00073EC6" w:rsidP="003D442B">
      <w:pPr>
        <w:pStyle w:val="a3"/>
        <w:numPr>
          <w:ilvl w:val="0"/>
          <w:numId w:val="1"/>
        </w:numPr>
        <w:spacing w:after="160"/>
        <w:ind w:left="423"/>
        <w:jc w:val="both"/>
        <w:rPr>
          <w:rFonts w:ascii="Segoe UI" w:hAnsi="Segoe UI" w:cs="Segoe UI"/>
          <w:sz w:val="20"/>
          <w:szCs w:val="20"/>
        </w:rPr>
      </w:pPr>
      <w:r w:rsidRPr="00755217">
        <w:rPr>
          <w:rFonts w:ascii="Segoe UI" w:hAnsi="Segoe UI" w:cs="Segoe UI"/>
          <w:sz w:val="20"/>
          <w:szCs w:val="20"/>
          <w:rtl/>
        </w:rPr>
        <w:t>ביקורת שיפוטית על הליך החקיקה</w:t>
      </w:r>
    </w:p>
    <w:p w:rsidR="00106BD6" w:rsidRPr="00755217" w:rsidRDefault="00106BD6" w:rsidP="000321E6">
      <w:pPr>
        <w:jc w:val="both"/>
        <w:rPr>
          <w:rFonts w:ascii="Segoe UI" w:hAnsi="Segoe UI" w:cs="Segoe UI"/>
          <w:sz w:val="20"/>
          <w:szCs w:val="20"/>
          <w:rtl/>
        </w:rPr>
      </w:pPr>
    </w:p>
    <w:p w:rsidR="008D42B0" w:rsidRPr="00755217" w:rsidRDefault="00A96303" w:rsidP="00A96303">
      <w:pPr>
        <w:jc w:val="center"/>
        <w:rPr>
          <w:rFonts w:ascii="Segoe UI" w:hAnsi="Segoe UI" w:cs="Segoe UI"/>
          <w:b/>
          <w:bCs/>
          <w:sz w:val="24"/>
          <w:szCs w:val="24"/>
          <w:rtl/>
        </w:rPr>
      </w:pPr>
      <w:r w:rsidRPr="00755217">
        <w:rPr>
          <w:rFonts w:ascii="Segoe UI" w:hAnsi="Segoe UI" w:cs="Segoe UI"/>
          <w:b/>
          <w:bCs/>
          <w:sz w:val="24"/>
          <w:szCs w:val="24"/>
          <w:rtl/>
        </w:rPr>
        <w:t>הליך החקיקה בכנסת</w:t>
      </w:r>
    </w:p>
    <w:p w:rsidR="00A96303" w:rsidRPr="00755217" w:rsidRDefault="00A96303" w:rsidP="00A96303">
      <w:pPr>
        <w:jc w:val="both"/>
        <w:rPr>
          <w:rFonts w:ascii="Segoe UI" w:hAnsi="Segoe UI" w:cs="Segoe UI"/>
          <w:sz w:val="20"/>
          <w:szCs w:val="20"/>
          <w:rtl/>
        </w:rPr>
      </w:pPr>
      <w:r w:rsidRPr="00755217">
        <w:rPr>
          <w:rFonts w:ascii="Segoe UI" w:hAnsi="Segoe UI" w:cs="Segoe UI"/>
          <w:sz w:val="20"/>
          <w:szCs w:val="20"/>
          <w:rtl/>
        </w:rPr>
        <w:t>ישנם מס' סוגי הצעות חוק בישראל:</w:t>
      </w:r>
    </w:p>
    <w:p w:rsidR="00A96303" w:rsidRPr="00755217" w:rsidRDefault="00A96303" w:rsidP="003D442B">
      <w:pPr>
        <w:pStyle w:val="a3"/>
        <w:numPr>
          <w:ilvl w:val="0"/>
          <w:numId w:val="3"/>
        </w:numPr>
        <w:ind w:left="423"/>
        <w:jc w:val="both"/>
        <w:rPr>
          <w:rFonts w:ascii="Segoe UI" w:hAnsi="Segoe UI" w:cs="Segoe UI"/>
          <w:sz w:val="20"/>
          <w:szCs w:val="20"/>
        </w:rPr>
      </w:pPr>
      <w:r w:rsidRPr="00755217">
        <w:rPr>
          <w:rFonts w:ascii="Segoe UI" w:hAnsi="Segoe UI" w:cs="Segoe UI"/>
          <w:b/>
          <w:bCs/>
          <w:sz w:val="20"/>
          <w:szCs w:val="20"/>
          <w:rtl/>
        </w:rPr>
        <w:t>הצעת חוק ממשלתית</w:t>
      </w:r>
      <w:r w:rsidRPr="00755217">
        <w:rPr>
          <w:rFonts w:ascii="Segoe UI" w:hAnsi="Segoe UI" w:cs="Segoe UI"/>
          <w:sz w:val="20"/>
          <w:szCs w:val="20"/>
          <w:rtl/>
        </w:rPr>
        <w:t xml:space="preserve"> = הצעת חוק מטעם הממשלה</w:t>
      </w:r>
    </w:p>
    <w:p w:rsidR="00A96303" w:rsidRPr="00755217" w:rsidRDefault="00A96303" w:rsidP="003D442B">
      <w:pPr>
        <w:pStyle w:val="a3"/>
        <w:numPr>
          <w:ilvl w:val="0"/>
          <w:numId w:val="3"/>
        </w:numPr>
        <w:ind w:left="423"/>
        <w:jc w:val="both"/>
        <w:rPr>
          <w:rFonts w:ascii="Segoe UI" w:hAnsi="Segoe UI" w:cs="Segoe UI"/>
          <w:sz w:val="20"/>
          <w:szCs w:val="20"/>
        </w:rPr>
      </w:pPr>
      <w:r w:rsidRPr="00755217">
        <w:rPr>
          <w:rFonts w:ascii="Segoe UI" w:hAnsi="Segoe UI" w:cs="Segoe UI"/>
          <w:b/>
          <w:bCs/>
          <w:sz w:val="20"/>
          <w:szCs w:val="20"/>
          <w:rtl/>
        </w:rPr>
        <w:t>הצעת חוק פרטית</w:t>
      </w:r>
      <w:r w:rsidRPr="00755217">
        <w:rPr>
          <w:rFonts w:ascii="Segoe UI" w:hAnsi="Segoe UI" w:cs="Segoe UI"/>
          <w:sz w:val="20"/>
          <w:szCs w:val="20"/>
          <w:rtl/>
        </w:rPr>
        <w:t xml:space="preserve"> = הצעת חוק מטעם ח"כ.</w:t>
      </w:r>
    </w:p>
    <w:p w:rsidR="00A96303" w:rsidRPr="00755217" w:rsidRDefault="00A96303" w:rsidP="003D442B">
      <w:pPr>
        <w:pStyle w:val="a3"/>
        <w:numPr>
          <w:ilvl w:val="0"/>
          <w:numId w:val="3"/>
        </w:numPr>
        <w:ind w:left="423"/>
        <w:jc w:val="both"/>
        <w:rPr>
          <w:rFonts w:ascii="Segoe UI" w:hAnsi="Segoe UI" w:cs="Segoe UI"/>
          <w:sz w:val="20"/>
          <w:szCs w:val="20"/>
          <w:rtl/>
        </w:rPr>
      </w:pPr>
      <w:r w:rsidRPr="00755217">
        <w:rPr>
          <w:rFonts w:ascii="Segoe UI" w:hAnsi="Segoe UI" w:cs="Segoe UI"/>
          <w:b/>
          <w:bCs/>
          <w:sz w:val="20"/>
          <w:szCs w:val="20"/>
          <w:rtl/>
        </w:rPr>
        <w:t>הצעת חוק מטעם ועדה</w:t>
      </w:r>
      <w:r w:rsidRPr="00755217">
        <w:rPr>
          <w:rFonts w:ascii="Segoe UI" w:hAnsi="Segoe UI" w:cs="Segoe UI"/>
          <w:sz w:val="20"/>
          <w:szCs w:val="20"/>
          <w:rtl/>
        </w:rPr>
        <w:t xml:space="preserve"> = ועדה של הכנסת יכולה ליזום חקיקה בתחום העיסוק שלה.</w:t>
      </w:r>
    </w:p>
    <w:p w:rsidR="00BD5A3C" w:rsidRPr="00755217" w:rsidRDefault="00BD5A3C" w:rsidP="00A96303">
      <w:pPr>
        <w:jc w:val="both"/>
        <w:rPr>
          <w:rFonts w:ascii="Segoe UI" w:hAnsi="Segoe UI" w:cs="Segoe UI"/>
          <w:b/>
          <w:bCs/>
          <w:sz w:val="20"/>
          <w:szCs w:val="20"/>
          <w:u w:val="single"/>
          <w:rtl/>
        </w:rPr>
      </w:pPr>
    </w:p>
    <w:p w:rsidR="00C16F3B" w:rsidRPr="00755217" w:rsidRDefault="00C16F3B" w:rsidP="00A96303">
      <w:pPr>
        <w:jc w:val="both"/>
        <w:rPr>
          <w:rFonts w:ascii="Segoe UI" w:hAnsi="Segoe UI" w:cs="Segoe UI"/>
          <w:b/>
          <w:bCs/>
          <w:sz w:val="20"/>
          <w:szCs w:val="20"/>
          <w:u w:val="single"/>
          <w:rtl/>
        </w:rPr>
      </w:pPr>
      <w:r w:rsidRPr="00755217">
        <w:rPr>
          <w:rFonts w:ascii="Segoe UI" w:hAnsi="Segoe UI" w:cs="Segoe UI"/>
          <w:b/>
          <w:bCs/>
          <w:sz w:val="20"/>
          <w:szCs w:val="20"/>
          <w:u w:val="single"/>
          <w:rtl/>
        </w:rPr>
        <w:t>שלבי הצעת חוק פרטית</w:t>
      </w:r>
    </w:p>
    <w:p w:rsidR="00163560" w:rsidRPr="00755217" w:rsidRDefault="00163560" w:rsidP="00542F02">
      <w:pPr>
        <w:jc w:val="both"/>
        <w:rPr>
          <w:rFonts w:ascii="Segoe UI" w:hAnsi="Segoe UI" w:cs="Segoe UI"/>
          <w:sz w:val="20"/>
          <w:szCs w:val="20"/>
          <w:u w:val="single"/>
          <w:rtl/>
        </w:rPr>
      </w:pPr>
      <w:r w:rsidRPr="00755217">
        <w:rPr>
          <w:rFonts w:ascii="Segoe UI" w:hAnsi="Segoe UI" w:cs="Segoe UI"/>
          <w:sz w:val="20"/>
          <w:szCs w:val="20"/>
          <w:u w:val="single"/>
          <w:rtl/>
        </w:rPr>
        <w:t xml:space="preserve">א. שלב </w:t>
      </w:r>
      <w:r w:rsidR="00542F02" w:rsidRPr="00755217">
        <w:rPr>
          <w:rFonts w:ascii="Segoe UI" w:hAnsi="Segoe UI" w:cs="Segoe UI"/>
          <w:sz w:val="20"/>
          <w:szCs w:val="20"/>
          <w:u w:val="single"/>
          <w:rtl/>
        </w:rPr>
        <w:t>מקדמי</w:t>
      </w:r>
    </w:p>
    <w:p w:rsidR="00687237" w:rsidRPr="00755217" w:rsidRDefault="00C16F3B" w:rsidP="003D442B">
      <w:pPr>
        <w:pStyle w:val="a3"/>
        <w:numPr>
          <w:ilvl w:val="0"/>
          <w:numId w:val="4"/>
        </w:numPr>
        <w:ind w:left="423"/>
        <w:jc w:val="both"/>
        <w:rPr>
          <w:rFonts w:ascii="Segoe UI" w:hAnsi="Segoe UI" w:cs="Segoe UI"/>
          <w:b/>
          <w:bCs/>
          <w:sz w:val="20"/>
          <w:szCs w:val="20"/>
          <w:u w:val="single"/>
        </w:rPr>
      </w:pPr>
      <w:r w:rsidRPr="00755217">
        <w:rPr>
          <w:rFonts w:ascii="Segoe UI" w:hAnsi="Segoe UI" w:cs="Segoe UI"/>
          <w:b/>
          <w:bCs/>
          <w:sz w:val="20"/>
          <w:szCs w:val="20"/>
          <w:rtl/>
        </w:rPr>
        <w:t xml:space="preserve">יוזמה וגיבוש הצעת חוק ע"י ח"כ- </w:t>
      </w:r>
      <w:r w:rsidRPr="00755217">
        <w:rPr>
          <w:rFonts w:ascii="Segoe UI" w:hAnsi="Segoe UI" w:cs="Segoe UI"/>
          <w:sz w:val="20"/>
          <w:szCs w:val="20"/>
          <w:rtl/>
        </w:rPr>
        <w:t>כל ח"כ יכול להציע הצעת חוק כל עוד הוא לא גם שר\סגן שר.</w:t>
      </w:r>
      <w:r w:rsidR="00724EF8" w:rsidRPr="00755217">
        <w:rPr>
          <w:rFonts w:ascii="Segoe UI" w:hAnsi="Segoe UI" w:cs="Segoe UI"/>
          <w:sz w:val="20"/>
          <w:szCs w:val="20"/>
          <w:rtl/>
        </w:rPr>
        <w:t xml:space="preserve"> הנ</w:t>
      </w:r>
      <w:r w:rsidR="003E1552">
        <w:rPr>
          <w:rFonts w:ascii="Segoe UI" w:hAnsi="Segoe UI" w:cs="Segoe UI"/>
          <w:sz w:val="20"/>
          <w:szCs w:val="20"/>
          <w:rtl/>
        </w:rPr>
        <w:t>ושאים של הצעות חוק פרטיות מגיע</w:t>
      </w:r>
      <w:r w:rsidR="003E1552">
        <w:rPr>
          <w:rFonts w:ascii="Segoe UI" w:hAnsi="Segoe UI" w:cs="Segoe UI" w:hint="cs"/>
          <w:sz w:val="20"/>
          <w:szCs w:val="20"/>
          <w:rtl/>
        </w:rPr>
        <w:t>ים</w:t>
      </w:r>
      <w:r w:rsidR="00724EF8" w:rsidRPr="00755217">
        <w:rPr>
          <w:rFonts w:ascii="Segoe UI" w:hAnsi="Segoe UI" w:cs="Segoe UI"/>
          <w:sz w:val="20"/>
          <w:szCs w:val="20"/>
          <w:rtl/>
        </w:rPr>
        <w:t xml:space="preserve"> מ: (1) הציבור; (2) ארגונים שונים; (3) לוביסטים- בעלי אינטרסים כלכליים; (4) הח"כ עצמו שמעוניין לקדם אג'נדה מסוימת.</w:t>
      </w:r>
    </w:p>
    <w:p w:rsidR="00687237" w:rsidRPr="00755217" w:rsidRDefault="00C16F3B" w:rsidP="003D442B">
      <w:pPr>
        <w:pStyle w:val="a3"/>
        <w:numPr>
          <w:ilvl w:val="0"/>
          <w:numId w:val="4"/>
        </w:numPr>
        <w:ind w:left="423"/>
        <w:jc w:val="both"/>
        <w:rPr>
          <w:rFonts w:ascii="Segoe UI" w:hAnsi="Segoe UI" w:cs="Segoe UI"/>
          <w:sz w:val="20"/>
          <w:szCs w:val="20"/>
          <w:u w:val="single"/>
        </w:rPr>
      </w:pPr>
      <w:r w:rsidRPr="00755217">
        <w:rPr>
          <w:rFonts w:ascii="Segoe UI" w:hAnsi="Segoe UI" w:cs="Segoe UI"/>
          <w:b/>
          <w:bCs/>
          <w:sz w:val="20"/>
          <w:szCs w:val="20"/>
          <w:rtl/>
        </w:rPr>
        <w:t>בדיקת הלשכה המשפטית של הכנסת</w:t>
      </w:r>
      <w:r w:rsidRPr="00755217">
        <w:rPr>
          <w:rFonts w:ascii="Segoe UI" w:hAnsi="Segoe UI" w:cs="Segoe UI"/>
          <w:sz w:val="20"/>
          <w:szCs w:val="20"/>
          <w:rtl/>
        </w:rPr>
        <w:t>-</w:t>
      </w:r>
      <w:r w:rsidR="00687237" w:rsidRPr="00755217">
        <w:rPr>
          <w:rFonts w:ascii="Segoe UI" w:hAnsi="Segoe UI" w:cs="Segoe UI"/>
          <w:sz w:val="20"/>
          <w:szCs w:val="20"/>
          <w:rtl/>
        </w:rPr>
        <w:t xml:space="preserve"> בכנסת יש היועץ המשפטי לכנסת ותחתיו יש את הלשכה המשפטית של הכנסת והיא אחראית על ייעוץ משפטי וניסוח החוק בצורה משפטית.</w:t>
      </w:r>
      <w:r w:rsidR="009646B2" w:rsidRPr="00755217">
        <w:rPr>
          <w:rFonts w:ascii="Segoe UI" w:hAnsi="Segoe UI" w:cs="Segoe UI"/>
          <w:b/>
          <w:bCs/>
          <w:sz w:val="20"/>
          <w:szCs w:val="20"/>
          <w:rtl/>
        </w:rPr>
        <w:t xml:space="preserve"> </w:t>
      </w:r>
      <w:r w:rsidR="009646B2" w:rsidRPr="00755217">
        <w:rPr>
          <w:rFonts w:ascii="Segoe UI" w:hAnsi="Segoe UI" w:cs="Segoe UI"/>
          <w:sz w:val="20"/>
          <w:szCs w:val="20"/>
          <w:u w:val="single"/>
          <w:rtl/>
        </w:rPr>
        <w:t>הבדיקה הראשונית היא האם כבר קיים חוק כזה.</w:t>
      </w:r>
      <w:r w:rsidR="00704A08" w:rsidRPr="00755217">
        <w:rPr>
          <w:rFonts w:ascii="Segoe UI" w:hAnsi="Segoe UI" w:cs="Segoe UI"/>
          <w:sz w:val="20"/>
          <w:szCs w:val="20"/>
          <w:rtl/>
        </w:rPr>
        <w:t xml:space="preserve"> הבדיקות הנוספות נוגעות יותר לבדיקה צורנית </w:t>
      </w:r>
      <w:r w:rsidR="00704A08" w:rsidRPr="00755217">
        <w:rPr>
          <w:rFonts w:ascii="Segoe UI" w:hAnsi="Segoe UI" w:cs="Segoe UI"/>
          <w:sz w:val="20"/>
          <w:szCs w:val="20"/>
          <w:u w:val="single"/>
          <w:rtl/>
        </w:rPr>
        <w:t>ובדיקה האם החוק הוא גזעני או שולל את קיומה של ישראל כמדינת העם היהודי.</w:t>
      </w:r>
      <w:r w:rsidR="00D33E89" w:rsidRPr="00755217">
        <w:rPr>
          <w:rFonts w:ascii="Segoe UI" w:hAnsi="Segoe UI" w:cs="Segoe UI"/>
          <w:sz w:val="20"/>
          <w:szCs w:val="20"/>
          <w:rtl/>
        </w:rPr>
        <w:t xml:space="preserve"> </w:t>
      </w:r>
      <w:r w:rsidR="00F06F91" w:rsidRPr="00755217">
        <w:rPr>
          <w:rFonts w:ascii="Segoe UI" w:hAnsi="Segoe UI" w:cs="Segoe UI"/>
          <w:sz w:val="20"/>
          <w:szCs w:val="20"/>
          <w:rtl/>
        </w:rPr>
        <w:t xml:space="preserve">הלשכה גם בוחנת מראש לאילו וועדות יש לשלוח את ההצעה במידה והיא תתקבל. </w:t>
      </w:r>
      <w:r w:rsidR="00D33E89" w:rsidRPr="00755217">
        <w:rPr>
          <w:rFonts w:ascii="Segoe UI" w:hAnsi="Segoe UI" w:cs="Segoe UI"/>
          <w:sz w:val="20"/>
          <w:szCs w:val="20"/>
          <w:rtl/>
        </w:rPr>
        <w:t xml:space="preserve">אחד הדברים שמאפיינים את היועץ המשפטי לכנסת, </w:t>
      </w:r>
      <w:r w:rsidR="00D33E89" w:rsidRPr="00755217">
        <w:rPr>
          <w:rFonts w:ascii="Segoe UI" w:hAnsi="Segoe UI" w:cs="Segoe UI"/>
          <w:color w:val="FF0000"/>
          <w:sz w:val="20"/>
          <w:szCs w:val="20"/>
          <w:u w:val="single"/>
          <w:rtl/>
        </w:rPr>
        <w:t>שקביעותיו לא מחייבות את הכנסת</w:t>
      </w:r>
      <w:r w:rsidR="00D33E89" w:rsidRPr="00755217">
        <w:rPr>
          <w:rFonts w:ascii="Segoe UI" w:hAnsi="Segoe UI" w:cs="Segoe UI"/>
          <w:sz w:val="20"/>
          <w:szCs w:val="20"/>
          <w:rtl/>
        </w:rPr>
        <w:t xml:space="preserve">. כלומר, מדובר בייעוץ בלבד וחברי הכנסת רשאים לפעול בניגוד </w:t>
      </w:r>
      <w:r w:rsidR="009D57A1" w:rsidRPr="00755217">
        <w:rPr>
          <w:rFonts w:ascii="Segoe UI" w:hAnsi="Segoe UI" w:cs="Segoe UI"/>
          <w:sz w:val="20"/>
          <w:szCs w:val="20"/>
          <w:rtl/>
        </w:rPr>
        <w:t>לחו</w:t>
      </w:r>
      <w:r w:rsidR="000844D3" w:rsidRPr="00755217">
        <w:rPr>
          <w:rFonts w:ascii="Segoe UI" w:hAnsi="Segoe UI" w:cs="Segoe UI"/>
          <w:sz w:val="20"/>
          <w:szCs w:val="20"/>
          <w:rtl/>
        </w:rPr>
        <w:t>ו"ד.</w:t>
      </w:r>
    </w:p>
    <w:p w:rsidR="00724EF8" w:rsidRPr="00755217" w:rsidRDefault="00724EF8" w:rsidP="003D442B">
      <w:pPr>
        <w:pStyle w:val="a3"/>
        <w:numPr>
          <w:ilvl w:val="0"/>
          <w:numId w:val="4"/>
        </w:numPr>
        <w:ind w:left="423"/>
        <w:jc w:val="both"/>
        <w:rPr>
          <w:rFonts w:ascii="Segoe UI" w:hAnsi="Segoe UI" w:cs="Segoe UI"/>
          <w:sz w:val="20"/>
          <w:szCs w:val="20"/>
        </w:rPr>
      </w:pPr>
      <w:r w:rsidRPr="00755217">
        <w:rPr>
          <w:rFonts w:ascii="Segoe UI" w:hAnsi="Segoe UI" w:cs="Segoe UI"/>
          <w:b/>
          <w:bCs/>
          <w:sz w:val="20"/>
          <w:szCs w:val="20"/>
          <w:rtl/>
        </w:rPr>
        <w:t>אישור להנחה של שולחן הכנסת ע"י נשיאות הכנסת</w:t>
      </w:r>
      <w:r w:rsidR="00687237" w:rsidRPr="00755217">
        <w:rPr>
          <w:rFonts w:ascii="Segoe UI" w:hAnsi="Segoe UI" w:cs="Segoe UI"/>
          <w:sz w:val="20"/>
          <w:szCs w:val="20"/>
          <w:rtl/>
        </w:rPr>
        <w:t>-</w:t>
      </w:r>
      <w:r w:rsidR="007E13C6" w:rsidRPr="00755217">
        <w:rPr>
          <w:rFonts w:ascii="Segoe UI" w:hAnsi="Segoe UI" w:cs="Segoe UI"/>
          <w:sz w:val="20"/>
          <w:szCs w:val="20"/>
          <w:rtl/>
        </w:rPr>
        <w:t xml:space="preserve"> נשיאות הכנסת הם יו"ר הכנסת והסגנים שלו. הדיון מה היקף סמכות נשיאות הכנסת בקביעת הנחת הצעות על שולחן הכנסת? בעבר השאלה הזו התעוררה בפס"ד כהנא  שהציע, לדעת הנשיאות, הצעות חוק גזעניות. ביהמ"ש </w:t>
      </w:r>
      <w:r w:rsidR="009D57A1" w:rsidRPr="00755217">
        <w:rPr>
          <w:rFonts w:ascii="Segoe UI" w:hAnsi="Segoe UI" w:cs="Segoe UI"/>
          <w:sz w:val="20"/>
          <w:szCs w:val="20"/>
          <w:rtl/>
        </w:rPr>
        <w:t>קבע שלא מדובר רק בסמכות טכנית אבל כל עוד התקנון לא קובע אחרת היו"ר חייב להגיש את הצעת החוק למליאה. בעקבות פס"ד התקנון שונה וכיום יש ליו"ר סמכות שלא להגיש הצעת חוק אם היא גזענית ושוללת את קיומה של ישראל כמדינת העם היהודי.</w:t>
      </w:r>
      <w:r w:rsidR="009A3304" w:rsidRPr="00755217">
        <w:rPr>
          <w:rFonts w:ascii="Segoe UI" w:hAnsi="Segoe UI" w:cs="Segoe UI"/>
          <w:sz w:val="20"/>
          <w:szCs w:val="20"/>
          <w:rtl/>
        </w:rPr>
        <w:t xml:space="preserve"> </w:t>
      </w:r>
      <w:r w:rsidR="009A3304" w:rsidRPr="00755217">
        <w:rPr>
          <w:rFonts w:ascii="Segoe UI" w:hAnsi="Segoe UI" w:cs="Segoe UI"/>
          <w:color w:val="FF0000"/>
          <w:sz w:val="20"/>
          <w:szCs w:val="20"/>
          <w:u w:val="single"/>
          <w:rtl/>
        </w:rPr>
        <w:t>מדובר בשלב וטו</w:t>
      </w:r>
      <w:r w:rsidR="006A21FC" w:rsidRPr="00755217">
        <w:rPr>
          <w:rFonts w:ascii="Segoe UI" w:hAnsi="Segoe UI" w:cs="Segoe UI"/>
          <w:color w:val="FF0000"/>
          <w:sz w:val="20"/>
          <w:szCs w:val="20"/>
          <w:u w:val="single"/>
          <w:rtl/>
        </w:rPr>
        <w:t xml:space="preserve"> לא פורמלי</w:t>
      </w:r>
      <w:r w:rsidR="009A3304" w:rsidRPr="00755217">
        <w:rPr>
          <w:rFonts w:ascii="Segoe UI" w:hAnsi="Segoe UI" w:cs="Segoe UI"/>
          <w:color w:val="FF0000"/>
          <w:sz w:val="20"/>
          <w:szCs w:val="20"/>
          <w:u w:val="single"/>
          <w:rtl/>
        </w:rPr>
        <w:t xml:space="preserve">- אם היו"ר וסגניו מסרבים להניח את ההצעה </w:t>
      </w:r>
      <w:r w:rsidR="00D00EB7" w:rsidRPr="00755217">
        <w:rPr>
          <w:rFonts w:ascii="Segoe UI" w:hAnsi="Segoe UI" w:cs="Segoe UI"/>
          <w:color w:val="FF0000"/>
          <w:sz w:val="20"/>
          <w:szCs w:val="20"/>
          <w:u w:val="single"/>
          <w:rtl/>
        </w:rPr>
        <w:t>מהסיבות כאמור, אזי ש</w:t>
      </w:r>
      <w:r w:rsidR="009A3304" w:rsidRPr="00755217">
        <w:rPr>
          <w:rFonts w:ascii="Segoe UI" w:hAnsi="Segoe UI" w:cs="Segoe UI"/>
          <w:color w:val="FF0000"/>
          <w:sz w:val="20"/>
          <w:szCs w:val="20"/>
          <w:u w:val="single"/>
          <w:rtl/>
        </w:rPr>
        <w:t>מכאן ואילך לא ממשיכים לדון בה.</w:t>
      </w:r>
    </w:p>
    <w:p w:rsidR="00724EF8" w:rsidRPr="00755217" w:rsidRDefault="009A3304" w:rsidP="00A758AC">
      <w:pPr>
        <w:pStyle w:val="a3"/>
        <w:numPr>
          <w:ilvl w:val="0"/>
          <w:numId w:val="4"/>
        </w:numPr>
        <w:ind w:left="423"/>
        <w:jc w:val="both"/>
        <w:rPr>
          <w:rFonts w:ascii="Segoe UI" w:hAnsi="Segoe UI" w:cs="Segoe UI"/>
          <w:sz w:val="20"/>
          <w:szCs w:val="20"/>
        </w:rPr>
      </w:pPr>
      <w:r w:rsidRPr="00755217">
        <w:rPr>
          <w:rFonts w:ascii="Segoe UI" w:hAnsi="Segoe UI" w:cs="Segoe UI"/>
          <w:b/>
          <w:bCs/>
          <w:sz w:val="20"/>
          <w:szCs w:val="20"/>
          <w:rtl/>
        </w:rPr>
        <w:t>קביעת עמדת הממשלה כלפי הצעת חוק פרטית בו</w:t>
      </w:r>
      <w:r w:rsidR="004C1E40" w:rsidRPr="00755217">
        <w:rPr>
          <w:rFonts w:ascii="Segoe UI" w:hAnsi="Segoe UI" w:cs="Segoe UI"/>
          <w:b/>
          <w:bCs/>
          <w:sz w:val="20"/>
          <w:szCs w:val="20"/>
          <w:rtl/>
        </w:rPr>
        <w:t>ו</w:t>
      </w:r>
      <w:r w:rsidRPr="00755217">
        <w:rPr>
          <w:rFonts w:ascii="Segoe UI" w:hAnsi="Segoe UI" w:cs="Segoe UI"/>
          <w:b/>
          <w:bCs/>
          <w:sz w:val="20"/>
          <w:szCs w:val="20"/>
          <w:rtl/>
        </w:rPr>
        <w:t>עדת השרים לענייני חקיקה</w:t>
      </w:r>
      <w:r w:rsidRPr="00755217">
        <w:rPr>
          <w:rFonts w:ascii="Segoe UI" w:hAnsi="Segoe UI" w:cs="Segoe UI"/>
          <w:sz w:val="20"/>
          <w:szCs w:val="20"/>
          <w:rtl/>
        </w:rPr>
        <w:t>-</w:t>
      </w:r>
      <w:r w:rsidR="004C1E40" w:rsidRPr="00755217">
        <w:rPr>
          <w:rFonts w:ascii="Segoe UI" w:hAnsi="Segoe UI" w:cs="Segoe UI"/>
          <w:sz w:val="20"/>
          <w:szCs w:val="20"/>
          <w:rtl/>
        </w:rPr>
        <w:t xml:space="preserve"> </w:t>
      </w:r>
      <w:r w:rsidR="009B368A" w:rsidRPr="00755217">
        <w:rPr>
          <w:rFonts w:ascii="Segoe UI" w:hAnsi="Segoe UI" w:cs="Segoe UI"/>
          <w:sz w:val="20"/>
          <w:szCs w:val="20"/>
          <w:rtl/>
        </w:rPr>
        <w:t>ועדת השרים לענייני חקיקה צריכה לגבש את עמדתה גם לגבי הצעות חוק פרטיות של ח"כים.</w:t>
      </w:r>
      <w:r w:rsidR="007D3B9E" w:rsidRPr="00755217">
        <w:rPr>
          <w:rFonts w:ascii="Segoe UI" w:hAnsi="Segoe UI" w:cs="Segoe UI"/>
          <w:sz w:val="20"/>
          <w:szCs w:val="20"/>
          <w:rtl/>
        </w:rPr>
        <w:t xml:space="preserve"> לכאורה, לא מדובר בשלב פורמלי של הליך החקיקה בכנסת</w:t>
      </w:r>
      <w:r w:rsidR="00AA2772" w:rsidRPr="00755217">
        <w:rPr>
          <w:rFonts w:ascii="Segoe UI" w:hAnsi="Segoe UI" w:cs="Segoe UI"/>
          <w:sz w:val="20"/>
          <w:szCs w:val="20"/>
          <w:rtl/>
        </w:rPr>
        <w:t xml:space="preserve"> ולכן אפשר להגיש את הצעת החוק להצ</w:t>
      </w:r>
      <w:r w:rsidR="00A758AC">
        <w:rPr>
          <w:rFonts w:ascii="Segoe UI" w:hAnsi="Segoe UI" w:cs="Segoe UI" w:hint="cs"/>
          <w:sz w:val="20"/>
          <w:szCs w:val="20"/>
          <w:rtl/>
        </w:rPr>
        <w:t>בעה</w:t>
      </w:r>
      <w:r w:rsidR="00AA2772" w:rsidRPr="00755217">
        <w:rPr>
          <w:rFonts w:ascii="Segoe UI" w:hAnsi="Segoe UI" w:cs="Segoe UI"/>
          <w:sz w:val="20"/>
          <w:szCs w:val="20"/>
          <w:rtl/>
        </w:rPr>
        <w:t xml:space="preserve"> גם במצב של אי תמיכת הוועדה, אך</w:t>
      </w:r>
      <w:r w:rsidR="007D3B9E" w:rsidRPr="00755217">
        <w:rPr>
          <w:rFonts w:ascii="Segoe UI" w:hAnsi="Segoe UI" w:cs="Segoe UI"/>
          <w:sz w:val="20"/>
          <w:szCs w:val="20"/>
          <w:rtl/>
        </w:rPr>
        <w:t xml:space="preserve"> </w:t>
      </w:r>
      <w:r w:rsidR="007D3B9E" w:rsidRPr="00755217">
        <w:rPr>
          <w:rFonts w:ascii="Segoe UI" w:hAnsi="Segoe UI" w:cs="Segoe UI"/>
          <w:color w:val="FF0000"/>
          <w:sz w:val="20"/>
          <w:szCs w:val="20"/>
          <w:u w:val="single"/>
          <w:rtl/>
        </w:rPr>
        <w:t xml:space="preserve">בפועל </w:t>
      </w:r>
      <w:r w:rsidR="00CD4DFA" w:rsidRPr="00755217">
        <w:rPr>
          <w:rFonts w:ascii="Segoe UI" w:hAnsi="Segoe UI" w:cs="Segoe UI"/>
          <w:color w:val="FF0000"/>
          <w:sz w:val="20"/>
          <w:szCs w:val="20"/>
          <w:u w:val="single"/>
          <w:rtl/>
        </w:rPr>
        <w:t>הוועדה היא</w:t>
      </w:r>
      <w:r w:rsidR="007D3B9E" w:rsidRPr="00755217">
        <w:rPr>
          <w:rFonts w:ascii="Segoe UI" w:hAnsi="Segoe UI" w:cs="Segoe UI"/>
          <w:color w:val="FF0000"/>
          <w:sz w:val="20"/>
          <w:szCs w:val="20"/>
          <w:u w:val="single"/>
          <w:rtl/>
        </w:rPr>
        <w:t xml:space="preserve"> </w:t>
      </w:r>
      <w:r w:rsidR="00D900B0" w:rsidRPr="00755217">
        <w:rPr>
          <w:rFonts w:ascii="Segoe UI" w:hAnsi="Segoe UI" w:cs="Segoe UI"/>
          <w:color w:val="FF0000"/>
          <w:sz w:val="20"/>
          <w:szCs w:val="20"/>
          <w:u w:val="single"/>
          <w:rtl/>
        </w:rPr>
        <w:t>שלב הוטו הבלתי פורמלי</w:t>
      </w:r>
      <w:r w:rsidR="007D3B9E" w:rsidRPr="00755217">
        <w:rPr>
          <w:rFonts w:ascii="Segoe UI" w:hAnsi="Segoe UI" w:cs="Segoe UI"/>
          <w:color w:val="FF0000"/>
          <w:sz w:val="20"/>
          <w:szCs w:val="20"/>
          <w:u w:val="single"/>
          <w:rtl/>
        </w:rPr>
        <w:t xml:space="preserve"> הכי חשוב בתהליך</w:t>
      </w:r>
      <w:r w:rsidR="007D3B9E" w:rsidRPr="00755217">
        <w:rPr>
          <w:rFonts w:ascii="Segoe UI" w:hAnsi="Segoe UI" w:cs="Segoe UI"/>
          <w:sz w:val="20"/>
          <w:szCs w:val="20"/>
          <w:rtl/>
        </w:rPr>
        <w:t xml:space="preserve">. </w:t>
      </w:r>
      <w:r w:rsidR="00CD4DFA" w:rsidRPr="00755217">
        <w:rPr>
          <w:rFonts w:ascii="Segoe UI" w:hAnsi="Segoe UI" w:cs="Segoe UI"/>
          <w:sz w:val="20"/>
          <w:szCs w:val="20"/>
          <w:rtl/>
        </w:rPr>
        <w:t>אז איך זה עובד? וועדת השרים לענייני חקיקה מקבלת את רשימת החוקים שעומדים להגיע לקריאה טרומית בשבוע הקרוב,</w:t>
      </w:r>
      <w:r w:rsidR="00CD4DFA" w:rsidRPr="00755217">
        <w:rPr>
          <w:rFonts w:ascii="Segoe UI" w:hAnsi="Segoe UI" w:cs="Segoe UI"/>
          <w:b/>
          <w:bCs/>
          <w:sz w:val="20"/>
          <w:szCs w:val="20"/>
          <w:rtl/>
        </w:rPr>
        <w:t xml:space="preserve"> </w:t>
      </w:r>
      <w:r w:rsidR="00CD4DFA" w:rsidRPr="00755217">
        <w:rPr>
          <w:rFonts w:ascii="Segoe UI" w:hAnsi="Segoe UI" w:cs="Segoe UI"/>
          <w:sz w:val="20"/>
          <w:szCs w:val="20"/>
          <w:rtl/>
        </w:rPr>
        <w:t>היא מגבשת את עמדתה ביחס לאותם חוקים והיא מוציאה מעין רשימה עם חוו"ד שלה. הרשימה הזו עוברת לגוף שנקרא 'ישיבת ראשי ישיבות הקואליציה', הם</w:t>
      </w:r>
      <w:r w:rsidR="001F7204" w:rsidRPr="00755217">
        <w:rPr>
          <w:rFonts w:ascii="Segoe UI" w:hAnsi="Segoe UI" w:cs="Segoe UI"/>
          <w:sz w:val="20"/>
          <w:szCs w:val="20"/>
          <w:rtl/>
        </w:rPr>
        <w:t xml:space="preserve"> כמעט תמיד</w:t>
      </w:r>
      <w:r w:rsidR="00CD4DFA" w:rsidRPr="00755217">
        <w:rPr>
          <w:rFonts w:ascii="Segoe UI" w:hAnsi="Segoe UI" w:cs="Segoe UI"/>
          <w:sz w:val="20"/>
          <w:szCs w:val="20"/>
          <w:rtl/>
        </w:rPr>
        <w:t xml:space="preserve"> מקבלים את חוו"ד ומצביעים בהתאם בהצבעה. כלומר, אם וועדת השרים מתנגדת להצעת חוק מסויימת אז גם כל חברי הקואליציה</w:t>
      </w:r>
      <w:r w:rsidR="009D5E4B" w:rsidRPr="00755217">
        <w:rPr>
          <w:rFonts w:ascii="Segoe UI" w:hAnsi="Segoe UI" w:cs="Segoe UI"/>
          <w:sz w:val="20"/>
          <w:szCs w:val="20"/>
          <w:rtl/>
        </w:rPr>
        <w:t xml:space="preserve"> (שהם רוב חברי הכנסת במליאה)</w:t>
      </w:r>
      <w:r w:rsidR="00CD4DFA" w:rsidRPr="00755217">
        <w:rPr>
          <w:rFonts w:ascii="Segoe UI" w:hAnsi="Segoe UI" w:cs="Segoe UI"/>
          <w:sz w:val="20"/>
          <w:szCs w:val="20"/>
          <w:rtl/>
        </w:rPr>
        <w:t xml:space="preserve"> יתנגדו להצעת חוק מסוימת.</w:t>
      </w:r>
      <w:r w:rsidR="00414845" w:rsidRPr="00755217">
        <w:rPr>
          <w:rFonts w:ascii="Segoe UI" w:hAnsi="Segoe UI" w:cs="Segoe UI"/>
          <w:sz w:val="20"/>
          <w:szCs w:val="20"/>
          <w:rtl/>
        </w:rPr>
        <w:t xml:space="preserve"> חשוב לציין בהיבט הזה, שברירת המחדל היא שהממשלה מתנגדת כל עוד היא לא הב</w:t>
      </w:r>
      <w:r w:rsidR="00A758AC">
        <w:rPr>
          <w:rFonts w:ascii="Segoe UI" w:hAnsi="Segoe UI" w:cs="Segoe UI"/>
          <w:sz w:val="20"/>
          <w:szCs w:val="20"/>
          <w:rtl/>
        </w:rPr>
        <w:t>יעה עמדה שהיא תומכת בהצעת החוק</w:t>
      </w:r>
      <w:r w:rsidR="00A758AC">
        <w:rPr>
          <w:rFonts w:ascii="Segoe UI" w:hAnsi="Segoe UI" w:cs="Segoe UI" w:hint="cs"/>
          <w:sz w:val="20"/>
          <w:szCs w:val="20"/>
          <w:rtl/>
        </w:rPr>
        <w:t xml:space="preserve">. </w:t>
      </w:r>
      <w:r w:rsidR="00414845" w:rsidRPr="00755217">
        <w:rPr>
          <w:rFonts w:ascii="Segoe UI" w:hAnsi="Segoe UI" w:cs="Segoe UI"/>
          <w:sz w:val="20"/>
          <w:szCs w:val="20"/>
          <w:rtl/>
        </w:rPr>
        <w:t>כל עוד לא הוחלט מה עמדת הממשלה ברירת המחדל היא שהממשלה מתנגדת והקואליציה, ככל הנראה, תצביע נגד ההצעה.</w:t>
      </w:r>
      <w:r w:rsidR="003E666E" w:rsidRPr="00755217">
        <w:rPr>
          <w:rFonts w:ascii="Segoe UI" w:hAnsi="Segoe UI" w:cs="Segoe UI"/>
          <w:sz w:val="20"/>
          <w:szCs w:val="20"/>
          <w:rtl/>
        </w:rPr>
        <w:t xml:space="preserve"> מה שמאפיין את הליך החקיקה בכנסת הוא </w:t>
      </w:r>
      <w:r w:rsidR="003E666E" w:rsidRPr="00755217">
        <w:rPr>
          <w:rFonts w:ascii="Segoe UI" w:hAnsi="Segoe UI" w:cs="Segoe UI"/>
          <w:b/>
          <w:bCs/>
          <w:sz w:val="20"/>
          <w:szCs w:val="20"/>
          <w:rtl/>
        </w:rPr>
        <w:t>פומביות</w:t>
      </w:r>
      <w:r w:rsidR="003E666E" w:rsidRPr="00755217">
        <w:rPr>
          <w:rFonts w:ascii="Segoe UI" w:hAnsi="Segoe UI" w:cs="Segoe UI"/>
          <w:sz w:val="20"/>
          <w:szCs w:val="20"/>
          <w:rtl/>
        </w:rPr>
        <w:t>. ולכן יש שקיפות ביחד לעמדת הממשלה בהצעות חוק פרטיות.</w:t>
      </w:r>
    </w:p>
    <w:p w:rsidR="00495DF6" w:rsidRPr="00755217" w:rsidRDefault="009A3304" w:rsidP="003D442B">
      <w:pPr>
        <w:pStyle w:val="a3"/>
        <w:numPr>
          <w:ilvl w:val="0"/>
          <w:numId w:val="4"/>
        </w:numPr>
        <w:ind w:left="423"/>
        <w:jc w:val="both"/>
        <w:rPr>
          <w:rFonts w:ascii="Segoe UI" w:hAnsi="Segoe UI" w:cs="Segoe UI"/>
          <w:b/>
          <w:bCs/>
          <w:sz w:val="20"/>
          <w:szCs w:val="20"/>
        </w:rPr>
      </w:pPr>
      <w:r w:rsidRPr="00755217">
        <w:rPr>
          <w:rFonts w:ascii="Segoe UI" w:hAnsi="Segoe UI" w:cs="Segoe UI"/>
          <w:b/>
          <w:bCs/>
          <w:sz w:val="20"/>
          <w:szCs w:val="20"/>
          <w:rtl/>
        </w:rPr>
        <w:t>קריאה טרומית במליאה</w:t>
      </w:r>
      <w:r w:rsidR="004C1E40" w:rsidRPr="00755217">
        <w:rPr>
          <w:rFonts w:ascii="Segoe UI" w:hAnsi="Segoe UI" w:cs="Segoe UI"/>
          <w:b/>
          <w:bCs/>
          <w:sz w:val="20"/>
          <w:szCs w:val="20"/>
          <w:rtl/>
        </w:rPr>
        <w:t xml:space="preserve">- </w:t>
      </w:r>
      <w:r w:rsidR="004C1E40" w:rsidRPr="00755217">
        <w:rPr>
          <w:rFonts w:ascii="Segoe UI" w:hAnsi="Segoe UI" w:cs="Segoe UI"/>
          <w:sz w:val="20"/>
          <w:szCs w:val="20"/>
          <w:rtl/>
        </w:rPr>
        <w:t>הח"כ היוזם מציג</w:t>
      </w:r>
      <w:r w:rsidR="009B368A" w:rsidRPr="00755217">
        <w:rPr>
          <w:rFonts w:ascii="Segoe UI" w:hAnsi="Segoe UI" w:cs="Segoe UI"/>
          <w:sz w:val="20"/>
          <w:szCs w:val="20"/>
          <w:rtl/>
        </w:rPr>
        <w:t xml:space="preserve"> את הצעת החוק</w:t>
      </w:r>
      <w:r w:rsidR="009A2632" w:rsidRPr="00755217">
        <w:rPr>
          <w:rFonts w:ascii="Segoe UI" w:hAnsi="Segoe UI" w:cs="Segoe UI"/>
          <w:sz w:val="20"/>
          <w:szCs w:val="20"/>
          <w:rtl/>
        </w:rPr>
        <w:t xml:space="preserve"> מול המליאה</w:t>
      </w:r>
      <w:r w:rsidR="009B368A" w:rsidRPr="00755217">
        <w:rPr>
          <w:rFonts w:ascii="Segoe UI" w:hAnsi="Segoe UI" w:cs="Segoe UI"/>
          <w:sz w:val="20"/>
          <w:szCs w:val="20"/>
          <w:rtl/>
        </w:rPr>
        <w:t>, הממשלה משיבה את עמדתה ואז</w:t>
      </w:r>
      <w:r w:rsidR="004C1E40" w:rsidRPr="00755217">
        <w:rPr>
          <w:rFonts w:ascii="Segoe UI" w:hAnsi="Segoe UI" w:cs="Segoe UI"/>
          <w:sz w:val="20"/>
          <w:szCs w:val="20"/>
          <w:rtl/>
        </w:rPr>
        <w:t xml:space="preserve"> הכנסת מכריעה</w:t>
      </w:r>
      <w:r w:rsidR="009B368A" w:rsidRPr="00755217">
        <w:rPr>
          <w:rFonts w:ascii="Segoe UI" w:hAnsi="Segoe UI" w:cs="Segoe UI"/>
          <w:sz w:val="20"/>
          <w:szCs w:val="20"/>
          <w:rtl/>
        </w:rPr>
        <w:t xml:space="preserve"> בהצבעה</w:t>
      </w:r>
      <w:r w:rsidR="004C1E40" w:rsidRPr="00755217">
        <w:rPr>
          <w:rFonts w:ascii="Segoe UI" w:hAnsi="Segoe UI" w:cs="Segoe UI"/>
          <w:sz w:val="20"/>
          <w:szCs w:val="20"/>
          <w:rtl/>
        </w:rPr>
        <w:t>.</w:t>
      </w:r>
      <w:r w:rsidR="00D154AB" w:rsidRPr="00755217">
        <w:rPr>
          <w:rFonts w:ascii="Segoe UI" w:hAnsi="Segoe UI" w:cs="Segoe UI"/>
          <w:b/>
          <w:bCs/>
          <w:sz w:val="20"/>
          <w:szCs w:val="20"/>
          <w:rtl/>
        </w:rPr>
        <w:t xml:space="preserve"> </w:t>
      </w:r>
      <w:r w:rsidR="006A21FC" w:rsidRPr="00755217">
        <w:rPr>
          <w:rFonts w:ascii="Segoe UI" w:hAnsi="Segoe UI" w:cs="Segoe UI"/>
          <w:sz w:val="20"/>
          <w:szCs w:val="20"/>
          <w:rtl/>
        </w:rPr>
        <w:t>אם הכנסת מצביעה נגד- דינה של הצעת החוק לרדת מסדר היום ובמשך חצי שנה אסור להעלות שוב את</w:t>
      </w:r>
      <w:r w:rsidR="00D900B0" w:rsidRPr="00755217">
        <w:rPr>
          <w:rFonts w:ascii="Segoe UI" w:hAnsi="Segoe UI" w:cs="Segoe UI"/>
          <w:sz w:val="20"/>
          <w:szCs w:val="20"/>
          <w:rtl/>
        </w:rPr>
        <w:t xml:space="preserve"> אותה</w:t>
      </w:r>
      <w:r w:rsidR="006A21FC" w:rsidRPr="00755217">
        <w:rPr>
          <w:rFonts w:ascii="Segoe UI" w:hAnsi="Segoe UI" w:cs="Segoe UI"/>
          <w:sz w:val="20"/>
          <w:szCs w:val="20"/>
          <w:rtl/>
        </w:rPr>
        <w:t xml:space="preserve"> הצעת החוק. לכאורה, </w:t>
      </w:r>
      <w:r w:rsidR="006A21FC" w:rsidRPr="00755217">
        <w:rPr>
          <w:rFonts w:ascii="Segoe UI" w:hAnsi="Segoe UI" w:cs="Segoe UI"/>
          <w:color w:val="FF0000"/>
          <w:sz w:val="20"/>
          <w:szCs w:val="20"/>
          <w:u w:val="single"/>
          <w:rtl/>
        </w:rPr>
        <w:t>זה שלב הוטו הפורמלי של הליך הצעת החוק בכנסת.</w:t>
      </w:r>
    </w:p>
    <w:p w:rsidR="00820B2A" w:rsidRPr="00755217" w:rsidRDefault="004C1E40" w:rsidP="003D442B">
      <w:pPr>
        <w:pStyle w:val="a3"/>
        <w:numPr>
          <w:ilvl w:val="0"/>
          <w:numId w:val="4"/>
        </w:numPr>
        <w:ind w:left="423"/>
        <w:jc w:val="both"/>
        <w:rPr>
          <w:rFonts w:ascii="Segoe UI" w:hAnsi="Segoe UI" w:cs="Segoe UI"/>
          <w:sz w:val="20"/>
          <w:szCs w:val="20"/>
        </w:rPr>
      </w:pPr>
      <w:r w:rsidRPr="00755217">
        <w:rPr>
          <w:rFonts w:ascii="Segoe UI" w:hAnsi="Segoe UI" w:cs="Segoe UI"/>
          <w:b/>
          <w:bCs/>
          <w:sz w:val="20"/>
          <w:szCs w:val="20"/>
          <w:rtl/>
        </w:rPr>
        <w:t xml:space="preserve">דיון בוועדה והכנה לקריאה ראשונה- </w:t>
      </w:r>
      <w:r w:rsidR="009A2632" w:rsidRPr="00755217">
        <w:rPr>
          <w:rFonts w:ascii="Segoe UI" w:hAnsi="Segoe UI" w:cs="Segoe UI"/>
          <w:sz w:val="20"/>
          <w:szCs w:val="20"/>
          <w:rtl/>
        </w:rPr>
        <w:t xml:space="preserve">אם רוב חברי המליאה הצביעו בעד ההצעה מעבירים אותה לוועדת הכנסת </w:t>
      </w:r>
      <w:r w:rsidR="00820B2A" w:rsidRPr="00755217">
        <w:rPr>
          <w:rFonts w:ascii="Segoe UI" w:hAnsi="Segoe UI" w:cs="Segoe UI"/>
          <w:sz w:val="20"/>
          <w:szCs w:val="20"/>
          <w:rtl/>
        </w:rPr>
        <w:t>הדנה בנושא הרלוונטי.</w:t>
      </w:r>
      <w:r w:rsidR="00495DF6" w:rsidRPr="00755217">
        <w:rPr>
          <w:rFonts w:ascii="Segoe UI" w:hAnsi="Segoe UI" w:cs="Segoe UI"/>
          <w:sz w:val="20"/>
          <w:szCs w:val="20"/>
          <w:rtl/>
        </w:rPr>
        <w:t xml:space="preserve"> לכנסת יש את המליאה, אבל העבודה המהותית נעשית בוועדות לפי תחומים שונים. </w:t>
      </w:r>
      <w:r w:rsidR="00F72DFC" w:rsidRPr="00755217">
        <w:rPr>
          <w:rFonts w:ascii="Segoe UI" w:hAnsi="Segoe UI" w:cs="Segoe UI"/>
          <w:sz w:val="20"/>
          <w:szCs w:val="20"/>
          <w:rtl/>
        </w:rPr>
        <w:t>אם יש מאבק באיזו וועדה יש לדון בהצעה</w:t>
      </w:r>
      <w:r w:rsidR="000E01BA" w:rsidRPr="00755217">
        <w:rPr>
          <w:rFonts w:ascii="Segoe UI" w:hAnsi="Segoe UI" w:cs="Segoe UI"/>
          <w:sz w:val="20"/>
          <w:szCs w:val="20"/>
          <w:rtl/>
        </w:rPr>
        <w:t>, ולא מסכימים עם עמדת היו"ר,</w:t>
      </w:r>
      <w:r w:rsidR="00F72DFC" w:rsidRPr="00755217">
        <w:rPr>
          <w:rFonts w:ascii="Segoe UI" w:hAnsi="Segoe UI" w:cs="Segoe UI"/>
          <w:sz w:val="20"/>
          <w:szCs w:val="20"/>
          <w:rtl/>
        </w:rPr>
        <w:t xml:space="preserve"> מי שתכריע היא </w:t>
      </w:r>
      <w:r w:rsidR="00F72DFC" w:rsidRPr="00755217">
        <w:rPr>
          <w:rFonts w:ascii="Segoe UI" w:hAnsi="Segoe UI" w:cs="Segoe UI"/>
          <w:b/>
          <w:bCs/>
          <w:sz w:val="20"/>
          <w:szCs w:val="20"/>
          <w:rtl/>
        </w:rPr>
        <w:t>'וועדת הכנסת'</w:t>
      </w:r>
      <w:r w:rsidR="00AD2896" w:rsidRPr="00755217">
        <w:rPr>
          <w:rFonts w:ascii="Segoe UI" w:hAnsi="Segoe UI" w:cs="Segoe UI"/>
          <w:b/>
          <w:bCs/>
          <w:sz w:val="20"/>
          <w:szCs w:val="20"/>
          <w:rtl/>
        </w:rPr>
        <w:t xml:space="preserve"> (=מתפקדת כמעיין גוף שיפוטי </w:t>
      </w:r>
      <w:r w:rsidR="0010544F" w:rsidRPr="00755217">
        <w:rPr>
          <w:rFonts w:ascii="Segoe UI" w:hAnsi="Segoe UI" w:cs="Segoe UI"/>
          <w:b/>
          <w:bCs/>
          <w:sz w:val="20"/>
          <w:szCs w:val="20"/>
          <w:rtl/>
        </w:rPr>
        <w:t>פרוצדוריאלי</w:t>
      </w:r>
      <w:r w:rsidR="00AD2896" w:rsidRPr="00755217">
        <w:rPr>
          <w:rFonts w:ascii="Segoe UI" w:hAnsi="Segoe UI" w:cs="Segoe UI"/>
          <w:b/>
          <w:bCs/>
          <w:sz w:val="20"/>
          <w:szCs w:val="20"/>
          <w:rtl/>
        </w:rPr>
        <w:t>)</w:t>
      </w:r>
      <w:r w:rsidR="00F72DFC" w:rsidRPr="00755217">
        <w:rPr>
          <w:rFonts w:ascii="Segoe UI" w:hAnsi="Segoe UI" w:cs="Segoe UI"/>
          <w:sz w:val="20"/>
          <w:szCs w:val="20"/>
          <w:rtl/>
        </w:rPr>
        <w:t xml:space="preserve">. </w:t>
      </w:r>
      <w:r w:rsidR="00495DF6" w:rsidRPr="00755217">
        <w:rPr>
          <w:rFonts w:ascii="Segoe UI" w:hAnsi="Segoe UI" w:cs="Segoe UI"/>
          <w:sz w:val="20"/>
          <w:szCs w:val="20"/>
          <w:rtl/>
        </w:rPr>
        <w:t xml:space="preserve">הוועדות הן המקום החשוב ביותר בכנסת משום שהדיון במליאה לרוב לא משפיע על תוכן החוק, אלא למראית עין (לא מקשיבים וכו'). בוועדות עוברים סעיף-סעיף בהצעת החוק, דנים בה ושומעים מומחים. זה המקום בו דנים </w:t>
      </w:r>
      <w:r w:rsidR="00495DF6" w:rsidRPr="00755217">
        <w:rPr>
          <w:rFonts w:ascii="Segoe UI" w:hAnsi="Segoe UI" w:cs="Segoe UI"/>
          <w:sz w:val="20"/>
          <w:szCs w:val="20"/>
          <w:rtl/>
        </w:rPr>
        <w:lastRenderedPageBreak/>
        <w:t xml:space="preserve">בכל הדעות והניסוחים, מעלים הסתייגויות ועורכים שינויים בהצעת החוק. </w:t>
      </w:r>
      <w:r w:rsidR="00B37017" w:rsidRPr="00755217">
        <w:rPr>
          <w:rFonts w:ascii="Segoe UI" w:hAnsi="Segoe UI" w:cs="Segoe UI"/>
          <w:b/>
          <w:bCs/>
          <w:sz w:val="20"/>
          <w:szCs w:val="20"/>
          <w:rtl/>
        </w:rPr>
        <w:t xml:space="preserve">מבחינה פורמלית, הוועדה לא יכולה לפסול את הצעת החוק שכבר עברה קריאה טרומית. אבל </w:t>
      </w:r>
      <w:r w:rsidR="00B37017" w:rsidRPr="00755217">
        <w:rPr>
          <w:rFonts w:ascii="Segoe UI" w:hAnsi="Segoe UI" w:cs="Segoe UI"/>
          <w:color w:val="FF0000"/>
          <w:sz w:val="20"/>
          <w:szCs w:val="20"/>
          <w:u w:val="single"/>
          <w:rtl/>
        </w:rPr>
        <w:t>כן יש לה סמכות לא לאשר את ההצעה לקריאה ראשונה</w:t>
      </w:r>
      <w:r w:rsidR="00BD14A7" w:rsidRPr="00755217">
        <w:rPr>
          <w:rFonts w:ascii="Segoe UI" w:hAnsi="Segoe UI" w:cs="Segoe UI"/>
          <w:color w:val="FF0000"/>
          <w:sz w:val="20"/>
          <w:szCs w:val="20"/>
          <w:u w:val="single"/>
          <w:rtl/>
        </w:rPr>
        <w:t xml:space="preserve"> (ובכך לעקב את ההצעה)</w:t>
      </w:r>
      <w:r w:rsidR="00480380" w:rsidRPr="00755217">
        <w:rPr>
          <w:rFonts w:ascii="Segoe UI" w:hAnsi="Segoe UI" w:cs="Segoe UI"/>
          <w:color w:val="FF0000"/>
          <w:sz w:val="20"/>
          <w:szCs w:val="20"/>
          <w:u w:val="single"/>
          <w:rtl/>
        </w:rPr>
        <w:t>;</w:t>
      </w:r>
      <w:r w:rsidR="00B37017" w:rsidRPr="00755217">
        <w:rPr>
          <w:rFonts w:ascii="Segoe UI" w:hAnsi="Segoe UI" w:cs="Segoe UI"/>
          <w:color w:val="FF0000"/>
          <w:sz w:val="20"/>
          <w:szCs w:val="20"/>
          <w:u w:val="single"/>
          <w:rtl/>
        </w:rPr>
        <w:t xml:space="preserve"> או להמליץ למליאה להסיר את ההצעה מסדר היום</w:t>
      </w:r>
      <w:r w:rsidR="00480380" w:rsidRPr="00755217">
        <w:rPr>
          <w:rFonts w:ascii="Segoe UI" w:hAnsi="Segoe UI" w:cs="Segoe UI"/>
          <w:color w:val="FF0000"/>
          <w:sz w:val="20"/>
          <w:szCs w:val="20"/>
          <w:u w:val="single"/>
          <w:rtl/>
        </w:rPr>
        <w:t xml:space="preserve">; </w:t>
      </w:r>
      <w:r w:rsidR="005F686E" w:rsidRPr="00755217">
        <w:rPr>
          <w:rFonts w:ascii="Segoe UI" w:hAnsi="Segoe UI" w:cs="Segoe UI"/>
          <w:color w:val="FF0000"/>
          <w:sz w:val="20"/>
          <w:szCs w:val="20"/>
          <w:u w:val="single"/>
          <w:rtl/>
        </w:rPr>
        <w:t xml:space="preserve"> </w:t>
      </w:r>
      <w:r w:rsidR="00480380" w:rsidRPr="00755217">
        <w:rPr>
          <w:rFonts w:ascii="Segoe UI" w:hAnsi="Segoe UI" w:cs="Segoe UI"/>
          <w:color w:val="FF0000"/>
          <w:sz w:val="20"/>
          <w:szCs w:val="20"/>
          <w:u w:val="single"/>
          <w:rtl/>
        </w:rPr>
        <w:t>או כאמור, להחליט על שינויים בהצעה שלעיתים יכולים להיות דרמטיים</w:t>
      </w:r>
      <w:r w:rsidR="00B37017" w:rsidRPr="00755217">
        <w:rPr>
          <w:rFonts w:ascii="Segoe UI" w:hAnsi="Segoe UI" w:cs="Segoe UI"/>
          <w:color w:val="FF0000"/>
          <w:sz w:val="20"/>
          <w:szCs w:val="20"/>
          <w:u w:val="single"/>
          <w:rtl/>
        </w:rPr>
        <w:t>.</w:t>
      </w:r>
      <w:r w:rsidR="00B37017" w:rsidRPr="00755217">
        <w:rPr>
          <w:rFonts w:ascii="Segoe UI" w:hAnsi="Segoe UI" w:cs="Segoe UI"/>
          <w:b/>
          <w:bCs/>
          <w:color w:val="FF0000"/>
          <w:sz w:val="20"/>
          <w:szCs w:val="20"/>
          <w:rtl/>
        </w:rPr>
        <w:t xml:space="preserve"> </w:t>
      </w:r>
      <w:r w:rsidR="00B666EE" w:rsidRPr="00755217">
        <w:rPr>
          <w:rFonts w:ascii="Segoe UI" w:hAnsi="Segoe UI" w:cs="Segoe UI"/>
          <w:sz w:val="20"/>
          <w:szCs w:val="20"/>
          <w:rtl/>
        </w:rPr>
        <w:t xml:space="preserve">עם זאת, אסור לוועדה להכניס שינויים בנושאים </w:t>
      </w:r>
      <w:r w:rsidR="00DC62BC" w:rsidRPr="00755217">
        <w:rPr>
          <w:rFonts w:ascii="Segoe UI" w:hAnsi="Segoe UI" w:cs="Segoe UI"/>
          <w:sz w:val="20"/>
          <w:szCs w:val="20"/>
          <w:rtl/>
        </w:rPr>
        <w:t xml:space="preserve">חדשים </w:t>
      </w:r>
      <w:r w:rsidR="00B666EE" w:rsidRPr="00755217">
        <w:rPr>
          <w:rFonts w:ascii="Segoe UI" w:hAnsi="Segoe UI" w:cs="Segoe UI"/>
          <w:sz w:val="20"/>
          <w:szCs w:val="20"/>
          <w:rtl/>
        </w:rPr>
        <w:t>שלא קשורים להצעה.</w:t>
      </w:r>
    </w:p>
    <w:p w:rsidR="00820B2A" w:rsidRPr="00755217" w:rsidRDefault="00820B2A" w:rsidP="003D442B">
      <w:pPr>
        <w:pStyle w:val="a3"/>
        <w:numPr>
          <w:ilvl w:val="0"/>
          <w:numId w:val="4"/>
        </w:numPr>
        <w:ind w:left="423"/>
        <w:jc w:val="both"/>
        <w:rPr>
          <w:rFonts w:ascii="Segoe UI" w:hAnsi="Segoe UI" w:cs="Segoe UI"/>
          <w:b/>
          <w:bCs/>
          <w:sz w:val="20"/>
          <w:szCs w:val="20"/>
          <w:u w:val="single"/>
        </w:rPr>
      </w:pPr>
      <w:r w:rsidRPr="00755217">
        <w:rPr>
          <w:rFonts w:ascii="Segoe UI" w:hAnsi="Segoe UI" w:cs="Segoe UI"/>
          <w:b/>
          <w:bCs/>
          <w:sz w:val="20"/>
          <w:szCs w:val="20"/>
          <w:rtl/>
        </w:rPr>
        <w:t>פרסום הצעת החוק</w:t>
      </w:r>
    </w:p>
    <w:p w:rsidR="008D42B0" w:rsidRPr="00755217" w:rsidRDefault="00820B2A" w:rsidP="00820B2A">
      <w:pPr>
        <w:jc w:val="both"/>
        <w:rPr>
          <w:rFonts w:ascii="Segoe UI" w:hAnsi="Segoe UI" w:cs="Segoe UI"/>
          <w:b/>
          <w:bCs/>
          <w:sz w:val="20"/>
          <w:szCs w:val="20"/>
          <w:u w:val="single"/>
          <w:rtl/>
        </w:rPr>
      </w:pPr>
      <w:r w:rsidRPr="00755217">
        <w:rPr>
          <w:rFonts w:ascii="Segoe UI" w:hAnsi="Segoe UI" w:cs="Segoe UI"/>
          <w:b/>
          <w:bCs/>
          <w:sz w:val="20"/>
          <w:szCs w:val="20"/>
          <w:u w:val="single"/>
          <w:rtl/>
        </w:rPr>
        <w:br/>
      </w:r>
      <w:r w:rsidR="00E65E61" w:rsidRPr="00755217">
        <w:rPr>
          <w:rFonts w:ascii="Segoe UI" w:hAnsi="Segoe UI" w:cs="Segoe UI"/>
          <w:b/>
          <w:bCs/>
          <w:sz w:val="20"/>
          <w:szCs w:val="20"/>
          <w:u w:val="single"/>
          <w:rtl/>
        </w:rPr>
        <w:t xml:space="preserve">שלבי </w:t>
      </w:r>
      <w:r w:rsidR="00A96303" w:rsidRPr="00755217">
        <w:rPr>
          <w:rFonts w:ascii="Segoe UI" w:hAnsi="Segoe UI" w:cs="Segoe UI"/>
          <w:b/>
          <w:bCs/>
          <w:sz w:val="20"/>
          <w:szCs w:val="20"/>
          <w:u w:val="single"/>
          <w:rtl/>
        </w:rPr>
        <w:t>הצעת חוק ממשלתית</w:t>
      </w:r>
    </w:p>
    <w:p w:rsidR="00BD5A3C" w:rsidRPr="00755217" w:rsidRDefault="006B3724" w:rsidP="00542F02">
      <w:pPr>
        <w:jc w:val="both"/>
        <w:rPr>
          <w:rFonts w:ascii="Segoe UI" w:hAnsi="Segoe UI" w:cs="Segoe UI"/>
          <w:sz w:val="20"/>
          <w:szCs w:val="20"/>
          <w:u w:val="single"/>
          <w:rtl/>
        </w:rPr>
      </w:pPr>
      <w:r w:rsidRPr="00755217">
        <w:rPr>
          <w:rFonts w:ascii="Segoe UI" w:hAnsi="Segoe UI" w:cs="Segoe UI"/>
          <w:sz w:val="20"/>
          <w:szCs w:val="20"/>
          <w:u w:val="single"/>
          <w:rtl/>
        </w:rPr>
        <w:t xml:space="preserve">א. </w:t>
      </w:r>
      <w:r w:rsidR="00542F02" w:rsidRPr="00755217">
        <w:rPr>
          <w:rFonts w:ascii="Segoe UI" w:hAnsi="Segoe UI" w:cs="Segoe UI"/>
          <w:sz w:val="20"/>
          <w:szCs w:val="20"/>
          <w:u w:val="single"/>
          <w:rtl/>
        </w:rPr>
        <w:t>שלב מקדמי</w:t>
      </w:r>
    </w:p>
    <w:p w:rsidR="00A96303" w:rsidRPr="00755217" w:rsidRDefault="00A96303" w:rsidP="003D442B">
      <w:pPr>
        <w:pStyle w:val="a3"/>
        <w:numPr>
          <w:ilvl w:val="0"/>
          <w:numId w:val="2"/>
        </w:numPr>
        <w:ind w:left="423"/>
        <w:jc w:val="both"/>
        <w:rPr>
          <w:rFonts w:ascii="Segoe UI" w:hAnsi="Segoe UI" w:cs="Segoe UI"/>
          <w:sz w:val="20"/>
          <w:szCs w:val="20"/>
        </w:rPr>
      </w:pPr>
      <w:r w:rsidRPr="00755217">
        <w:rPr>
          <w:rFonts w:ascii="Segoe UI" w:hAnsi="Segoe UI" w:cs="Segoe UI"/>
          <w:b/>
          <w:bCs/>
          <w:sz w:val="20"/>
          <w:szCs w:val="20"/>
          <w:rtl/>
        </w:rPr>
        <w:t>החלטה על הכנת הצעת חוק במשרד ממשלתי</w:t>
      </w:r>
      <w:r w:rsidRPr="00755217">
        <w:rPr>
          <w:rFonts w:ascii="Segoe UI" w:hAnsi="Segoe UI" w:cs="Segoe UI"/>
          <w:sz w:val="20"/>
          <w:szCs w:val="20"/>
          <w:rtl/>
        </w:rPr>
        <w:t>- בדר"כ נובע מתוך המשרד הרלוונטי.</w:t>
      </w:r>
    </w:p>
    <w:p w:rsidR="00AE3ADB" w:rsidRPr="00755217" w:rsidRDefault="00A96303" w:rsidP="003D442B">
      <w:pPr>
        <w:pStyle w:val="a3"/>
        <w:numPr>
          <w:ilvl w:val="0"/>
          <w:numId w:val="2"/>
        </w:numPr>
        <w:ind w:left="423"/>
        <w:jc w:val="both"/>
        <w:rPr>
          <w:rFonts w:ascii="Segoe UI" w:hAnsi="Segoe UI" w:cs="Segoe UI"/>
          <w:sz w:val="20"/>
          <w:szCs w:val="20"/>
        </w:rPr>
      </w:pPr>
      <w:r w:rsidRPr="00755217">
        <w:rPr>
          <w:rFonts w:ascii="Segoe UI" w:hAnsi="Segoe UI" w:cs="Segoe UI"/>
          <w:b/>
          <w:bCs/>
          <w:sz w:val="20"/>
          <w:szCs w:val="20"/>
          <w:rtl/>
        </w:rPr>
        <w:t>עיבוד הצעה</w:t>
      </w:r>
      <w:r w:rsidRPr="00755217">
        <w:rPr>
          <w:rFonts w:ascii="Segoe UI" w:hAnsi="Segoe UI" w:cs="Segoe UI"/>
          <w:sz w:val="20"/>
          <w:szCs w:val="20"/>
          <w:rtl/>
        </w:rPr>
        <w:t xml:space="preserve"> – </w:t>
      </w:r>
      <w:r w:rsidR="00E65E61" w:rsidRPr="00755217">
        <w:rPr>
          <w:rFonts w:ascii="Segoe UI" w:hAnsi="Segoe UI" w:cs="Segoe UI"/>
          <w:sz w:val="20"/>
          <w:szCs w:val="20"/>
          <w:rtl/>
        </w:rPr>
        <w:t>לכל משרד ממשלתי יש ייעוץ משפטי שהוא מכין</w:t>
      </w:r>
      <w:r w:rsidRPr="00755217">
        <w:rPr>
          <w:rFonts w:ascii="Segoe UI" w:hAnsi="Segoe UI" w:cs="Segoe UI"/>
          <w:sz w:val="20"/>
          <w:szCs w:val="20"/>
          <w:rtl/>
        </w:rPr>
        <w:t xml:space="preserve"> תזכיר הכולל נוסח של החוק ודברי הסבר</w:t>
      </w:r>
      <w:r w:rsidR="00E65E61" w:rsidRPr="00755217">
        <w:rPr>
          <w:rFonts w:ascii="Segoe UI" w:hAnsi="Segoe UI" w:cs="Segoe UI"/>
          <w:sz w:val="20"/>
          <w:szCs w:val="20"/>
          <w:rtl/>
        </w:rPr>
        <w:t xml:space="preserve"> (מעין טיוטה ראשונית)</w:t>
      </w:r>
      <w:r w:rsidRPr="00755217">
        <w:rPr>
          <w:rFonts w:ascii="Segoe UI" w:hAnsi="Segoe UI" w:cs="Segoe UI"/>
          <w:sz w:val="20"/>
          <w:szCs w:val="20"/>
          <w:rtl/>
        </w:rPr>
        <w:t>.</w:t>
      </w:r>
    </w:p>
    <w:p w:rsidR="00A96303" w:rsidRPr="00755217" w:rsidRDefault="00A96303" w:rsidP="003D442B">
      <w:pPr>
        <w:pStyle w:val="a3"/>
        <w:numPr>
          <w:ilvl w:val="0"/>
          <w:numId w:val="2"/>
        </w:numPr>
        <w:ind w:left="423"/>
        <w:jc w:val="both"/>
        <w:rPr>
          <w:rFonts w:ascii="Segoe UI" w:hAnsi="Segoe UI" w:cs="Segoe UI"/>
          <w:sz w:val="20"/>
          <w:szCs w:val="20"/>
        </w:rPr>
      </w:pPr>
      <w:r w:rsidRPr="00755217">
        <w:rPr>
          <w:rFonts w:ascii="Segoe UI" w:hAnsi="Segoe UI" w:cs="Segoe UI"/>
          <w:b/>
          <w:bCs/>
          <w:sz w:val="20"/>
          <w:szCs w:val="20"/>
          <w:rtl/>
        </w:rPr>
        <w:t>הפצת תזכיר</w:t>
      </w:r>
      <w:r w:rsidR="00E65E61" w:rsidRPr="00755217">
        <w:rPr>
          <w:rFonts w:ascii="Segoe UI" w:hAnsi="Segoe UI" w:cs="Segoe UI"/>
          <w:b/>
          <w:bCs/>
          <w:sz w:val="20"/>
          <w:szCs w:val="20"/>
          <w:rtl/>
        </w:rPr>
        <w:t xml:space="preserve">- </w:t>
      </w:r>
      <w:r w:rsidR="00E65E61" w:rsidRPr="00755217">
        <w:rPr>
          <w:rFonts w:ascii="Segoe UI" w:hAnsi="Segoe UI" w:cs="Segoe UI"/>
          <w:sz w:val="20"/>
          <w:szCs w:val="20"/>
          <w:rtl/>
        </w:rPr>
        <w:t>הפצת התזכיר גם למשרדי הממשלה השונים</w:t>
      </w:r>
      <w:r w:rsidR="00E65E61" w:rsidRPr="00755217">
        <w:rPr>
          <w:rFonts w:ascii="Segoe UI" w:hAnsi="Segoe UI" w:cs="Segoe UI"/>
          <w:b/>
          <w:bCs/>
          <w:sz w:val="20"/>
          <w:szCs w:val="20"/>
          <w:rtl/>
        </w:rPr>
        <w:t xml:space="preserve"> </w:t>
      </w:r>
      <w:r w:rsidR="00E65E61" w:rsidRPr="00755217">
        <w:rPr>
          <w:rFonts w:ascii="Segoe UI" w:hAnsi="Segoe UI" w:cs="Segoe UI"/>
          <w:sz w:val="20"/>
          <w:szCs w:val="20"/>
          <w:rtl/>
        </w:rPr>
        <w:t>וגם לציבור.</w:t>
      </w:r>
      <w:r w:rsidR="00AE3ADB" w:rsidRPr="00755217">
        <w:rPr>
          <w:rFonts w:ascii="Segoe UI" w:hAnsi="Segoe UI" w:cs="Segoe UI"/>
          <w:b/>
          <w:bCs/>
          <w:sz w:val="20"/>
          <w:szCs w:val="20"/>
          <w:rtl/>
        </w:rPr>
        <w:t xml:space="preserve"> </w:t>
      </w:r>
    </w:p>
    <w:p w:rsidR="00A96303" w:rsidRPr="00755217" w:rsidRDefault="00A96303" w:rsidP="003D442B">
      <w:pPr>
        <w:pStyle w:val="a3"/>
        <w:numPr>
          <w:ilvl w:val="0"/>
          <w:numId w:val="2"/>
        </w:numPr>
        <w:ind w:left="423"/>
        <w:jc w:val="both"/>
        <w:rPr>
          <w:rFonts w:ascii="Segoe UI" w:hAnsi="Segoe UI" w:cs="Segoe UI"/>
          <w:sz w:val="20"/>
          <w:szCs w:val="20"/>
        </w:rPr>
      </w:pPr>
      <w:r w:rsidRPr="00755217">
        <w:rPr>
          <w:rFonts w:ascii="Segoe UI" w:hAnsi="Segoe UI" w:cs="Segoe UI"/>
          <w:b/>
          <w:bCs/>
          <w:sz w:val="20"/>
          <w:szCs w:val="20"/>
          <w:rtl/>
        </w:rPr>
        <w:t>קבלת הערות לתזכיר</w:t>
      </w:r>
      <w:r w:rsidR="00AE3ADB" w:rsidRPr="00755217">
        <w:rPr>
          <w:rFonts w:ascii="Segoe UI" w:hAnsi="Segoe UI" w:cs="Segoe UI"/>
          <w:b/>
          <w:bCs/>
          <w:sz w:val="20"/>
          <w:szCs w:val="20"/>
          <w:rtl/>
        </w:rPr>
        <w:t xml:space="preserve">- </w:t>
      </w:r>
      <w:r w:rsidR="00AE3ADB" w:rsidRPr="00755217">
        <w:rPr>
          <w:rFonts w:ascii="Segoe UI" w:hAnsi="Segoe UI" w:cs="Segoe UI"/>
          <w:sz w:val="20"/>
          <w:szCs w:val="20"/>
          <w:rtl/>
        </w:rPr>
        <w:t>אותם גורמים מגיבים על הצעת החוק וכותבים הערות.</w:t>
      </w:r>
    </w:p>
    <w:p w:rsidR="00A96303" w:rsidRPr="00755217" w:rsidRDefault="00A96303" w:rsidP="003D442B">
      <w:pPr>
        <w:pStyle w:val="a3"/>
        <w:numPr>
          <w:ilvl w:val="0"/>
          <w:numId w:val="2"/>
        </w:numPr>
        <w:ind w:left="423"/>
        <w:jc w:val="both"/>
        <w:rPr>
          <w:rFonts w:ascii="Segoe UI" w:hAnsi="Segoe UI" w:cs="Segoe UI"/>
          <w:sz w:val="20"/>
          <w:szCs w:val="20"/>
        </w:rPr>
      </w:pPr>
      <w:r w:rsidRPr="00755217">
        <w:rPr>
          <w:rFonts w:ascii="Segoe UI" w:hAnsi="Segoe UI" w:cs="Segoe UI"/>
          <w:b/>
          <w:bCs/>
          <w:sz w:val="20"/>
          <w:szCs w:val="20"/>
          <w:rtl/>
        </w:rPr>
        <w:t>גיבוש טיוטת חוק</w:t>
      </w:r>
      <w:r w:rsidRPr="00755217">
        <w:rPr>
          <w:rFonts w:ascii="Segoe UI" w:hAnsi="Segoe UI" w:cs="Segoe UI"/>
          <w:sz w:val="20"/>
          <w:szCs w:val="20"/>
          <w:rtl/>
        </w:rPr>
        <w:t xml:space="preserve"> – </w:t>
      </w:r>
      <w:r w:rsidR="004B53E9" w:rsidRPr="00755217">
        <w:rPr>
          <w:rFonts w:ascii="Segoe UI" w:hAnsi="Segoe UI" w:cs="Segoe UI"/>
          <w:sz w:val="20"/>
          <w:szCs w:val="20"/>
          <w:rtl/>
        </w:rPr>
        <w:t>אותו משרד רלוונטי שהוציא את הצעת החוק משלב</w:t>
      </w:r>
      <w:r w:rsidRPr="00755217">
        <w:rPr>
          <w:rFonts w:ascii="Segoe UI" w:hAnsi="Segoe UI" w:cs="Segoe UI"/>
          <w:sz w:val="20"/>
          <w:szCs w:val="20"/>
          <w:rtl/>
        </w:rPr>
        <w:t xml:space="preserve"> את ההערות המקובלות על</w:t>
      </w:r>
      <w:r w:rsidR="004B53E9" w:rsidRPr="00755217">
        <w:rPr>
          <w:rFonts w:ascii="Segoe UI" w:hAnsi="Segoe UI" w:cs="Segoe UI"/>
          <w:sz w:val="20"/>
          <w:szCs w:val="20"/>
          <w:rtl/>
        </w:rPr>
        <w:t xml:space="preserve">יו, </w:t>
      </w:r>
      <w:r w:rsidRPr="00755217">
        <w:rPr>
          <w:rFonts w:ascii="Segoe UI" w:hAnsi="Segoe UI" w:cs="Segoe UI"/>
          <w:sz w:val="20"/>
          <w:szCs w:val="20"/>
          <w:rtl/>
        </w:rPr>
        <w:t>תוך פירוט הסתייגויות משרדי הממשלה שנותרו על כנן.</w:t>
      </w:r>
    </w:p>
    <w:p w:rsidR="004B53E9" w:rsidRPr="00755217" w:rsidRDefault="004B53E9" w:rsidP="003D442B">
      <w:pPr>
        <w:pStyle w:val="a3"/>
        <w:numPr>
          <w:ilvl w:val="0"/>
          <w:numId w:val="2"/>
        </w:numPr>
        <w:ind w:left="423"/>
        <w:jc w:val="both"/>
        <w:rPr>
          <w:rFonts w:ascii="Segoe UI" w:hAnsi="Segoe UI" w:cs="Segoe UI"/>
          <w:sz w:val="20"/>
          <w:szCs w:val="20"/>
        </w:rPr>
      </w:pPr>
      <w:r w:rsidRPr="00755217">
        <w:rPr>
          <w:rFonts w:ascii="Segoe UI" w:hAnsi="Segoe UI" w:cs="Segoe UI"/>
          <w:b/>
          <w:bCs/>
          <w:sz w:val="20"/>
          <w:szCs w:val="20"/>
          <w:rtl/>
        </w:rPr>
        <w:t>קבלת חו"ד מהיועמ"ש על הצד המשפטי ומאג"ת (אגף התקציבים באוצר) באוצר על הצד הכספי</w:t>
      </w:r>
      <w:r w:rsidRPr="00755217">
        <w:rPr>
          <w:rFonts w:ascii="Segoe UI" w:hAnsi="Segoe UI" w:cs="Segoe UI"/>
          <w:sz w:val="20"/>
          <w:szCs w:val="20"/>
          <w:rtl/>
        </w:rPr>
        <w:t>- חו"ד מהיועמ"ש נוגעת לפן המשפטי והחוקתי</w:t>
      </w:r>
      <w:r w:rsidR="00872BAF" w:rsidRPr="00755217">
        <w:rPr>
          <w:rFonts w:ascii="Segoe UI" w:hAnsi="Segoe UI" w:cs="Segoe UI"/>
          <w:sz w:val="20"/>
          <w:szCs w:val="20"/>
          <w:rtl/>
        </w:rPr>
        <w:t>,</w:t>
      </w:r>
      <w:r w:rsidRPr="00755217">
        <w:rPr>
          <w:rFonts w:ascii="Segoe UI" w:hAnsi="Segoe UI" w:cs="Segoe UI"/>
          <w:sz w:val="20"/>
          <w:szCs w:val="20"/>
          <w:rtl/>
        </w:rPr>
        <w:t xml:space="preserve"> הוא בוחן האם יש מניעה משפטית לקבל את הצעת החוק.</w:t>
      </w:r>
      <w:r w:rsidR="00872BAF" w:rsidRPr="00755217">
        <w:rPr>
          <w:rFonts w:ascii="Segoe UI" w:hAnsi="Segoe UI" w:cs="Segoe UI"/>
          <w:sz w:val="20"/>
          <w:szCs w:val="20"/>
          <w:rtl/>
        </w:rPr>
        <w:t xml:space="preserve"> </w:t>
      </w:r>
      <w:r w:rsidR="00872BAF" w:rsidRPr="00755217">
        <w:rPr>
          <w:rFonts w:ascii="Segoe UI" w:hAnsi="Segoe UI" w:cs="Segoe UI"/>
          <w:color w:val="FF0000"/>
          <w:sz w:val="20"/>
          <w:szCs w:val="20"/>
          <w:u w:val="single"/>
          <w:rtl/>
        </w:rPr>
        <w:t>כיום השאלה אם חו"ד היועמ"ש</w:t>
      </w:r>
      <w:r w:rsidR="005D529E" w:rsidRPr="00755217">
        <w:rPr>
          <w:rFonts w:ascii="Segoe UI" w:hAnsi="Segoe UI" w:cs="Segoe UI"/>
          <w:color w:val="FF0000"/>
          <w:sz w:val="20"/>
          <w:szCs w:val="20"/>
          <w:u w:val="single"/>
          <w:rtl/>
        </w:rPr>
        <w:t xml:space="preserve"> היא מחייבת או לא שנויה במחלוקת</w:t>
      </w:r>
      <w:r w:rsidR="005D529E" w:rsidRPr="00755217">
        <w:rPr>
          <w:rFonts w:ascii="Segoe UI" w:hAnsi="Segoe UI" w:cs="Segoe UI"/>
          <w:sz w:val="20"/>
          <w:szCs w:val="20"/>
          <w:rtl/>
        </w:rPr>
        <w:t>.</w:t>
      </w:r>
      <w:r w:rsidR="00872BAF" w:rsidRPr="00755217">
        <w:rPr>
          <w:rFonts w:ascii="Segoe UI" w:hAnsi="Segoe UI" w:cs="Segoe UI"/>
          <w:sz w:val="20"/>
          <w:szCs w:val="20"/>
          <w:rtl/>
        </w:rPr>
        <w:t xml:space="preserve"> לעיתים הממשלה ממשיכה לקדם הצעת חוק בניגוד לחו"ד היועמ"ש.</w:t>
      </w:r>
      <w:r w:rsidRPr="00755217">
        <w:rPr>
          <w:rFonts w:ascii="Segoe UI" w:hAnsi="Segoe UI" w:cs="Segoe UI"/>
          <w:sz w:val="20"/>
          <w:szCs w:val="20"/>
          <w:rtl/>
        </w:rPr>
        <w:t xml:space="preserve"> </w:t>
      </w:r>
      <w:r w:rsidR="00043680" w:rsidRPr="00755217">
        <w:rPr>
          <w:rFonts w:ascii="Segoe UI" w:hAnsi="Segoe UI" w:cs="Segoe UI"/>
          <w:sz w:val="20"/>
          <w:szCs w:val="20"/>
          <w:rtl/>
        </w:rPr>
        <w:t xml:space="preserve">במקביל, </w:t>
      </w:r>
      <w:r w:rsidRPr="00755217">
        <w:rPr>
          <w:rFonts w:ascii="Segoe UI" w:hAnsi="Segoe UI" w:cs="Segoe UI"/>
          <w:sz w:val="20"/>
          <w:szCs w:val="20"/>
          <w:rtl/>
        </w:rPr>
        <w:t>אג"ת (אגף התקציבים) עובר על ההשפעות התקציביות ועל מקורות המימון.</w:t>
      </w:r>
    </w:p>
    <w:p w:rsidR="004B53E9" w:rsidRPr="00755217" w:rsidRDefault="00872BAF" w:rsidP="003D442B">
      <w:pPr>
        <w:pStyle w:val="a3"/>
        <w:numPr>
          <w:ilvl w:val="0"/>
          <w:numId w:val="2"/>
        </w:numPr>
        <w:ind w:left="423"/>
        <w:jc w:val="both"/>
        <w:rPr>
          <w:rFonts w:ascii="Segoe UI" w:hAnsi="Segoe UI" w:cs="Segoe UI"/>
          <w:b/>
          <w:bCs/>
          <w:sz w:val="20"/>
          <w:szCs w:val="20"/>
        </w:rPr>
      </w:pPr>
      <w:r w:rsidRPr="00755217">
        <w:rPr>
          <w:rFonts w:ascii="Segoe UI" w:hAnsi="Segoe UI" w:cs="Segoe UI"/>
          <w:b/>
          <w:bCs/>
          <w:sz w:val="20"/>
          <w:szCs w:val="20"/>
          <w:rtl/>
        </w:rPr>
        <w:t>אישור ועדת השרים לענייני חקיקה לטיוטת החוק-</w:t>
      </w:r>
      <w:r w:rsidR="005D529E" w:rsidRPr="00755217">
        <w:rPr>
          <w:rFonts w:ascii="Segoe UI" w:hAnsi="Segoe UI" w:cs="Segoe UI"/>
          <w:sz w:val="20"/>
          <w:szCs w:val="20"/>
          <w:rtl/>
        </w:rPr>
        <w:t xml:space="preserve"> יש ועדות שרים לנושאים שונים. הועדה הרלוונטית כאן היא 'ועדת השרים לענייני חקיקה' שבראשה שר\ת המשפטים. </w:t>
      </w:r>
      <w:r w:rsidR="005D529E" w:rsidRPr="00755217">
        <w:rPr>
          <w:rFonts w:ascii="Segoe UI" w:hAnsi="Segoe UI" w:cs="Segoe UI"/>
          <w:sz w:val="20"/>
          <w:szCs w:val="20"/>
          <w:u w:val="single"/>
          <w:rtl/>
        </w:rPr>
        <w:t>הממשלה בעצם הטילה את הסמכות לקביעת עמדת הממשלה בענייני חקיקה על הוועדה הזו</w:t>
      </w:r>
      <w:r w:rsidR="005D529E" w:rsidRPr="00755217">
        <w:rPr>
          <w:rFonts w:ascii="Segoe UI" w:hAnsi="Segoe UI" w:cs="Segoe UI"/>
          <w:sz w:val="20"/>
          <w:szCs w:val="20"/>
          <w:rtl/>
        </w:rPr>
        <w:t xml:space="preserve">. </w:t>
      </w:r>
      <w:r w:rsidR="0076585D" w:rsidRPr="00755217">
        <w:rPr>
          <w:rFonts w:ascii="Segoe UI" w:hAnsi="Segoe UI" w:cs="Segoe UI"/>
          <w:sz w:val="20"/>
          <w:szCs w:val="20"/>
          <w:rtl/>
        </w:rPr>
        <w:t>הועדה מורכבת משרים בממשלה. בשלב זה, הצעת החוק עדיין בשלב הממשלתי ועוד לא הגיעה לכנסת.</w:t>
      </w:r>
      <w:r w:rsidR="00C16F3B" w:rsidRPr="00755217">
        <w:rPr>
          <w:rFonts w:ascii="Segoe UI" w:hAnsi="Segoe UI" w:cs="Segoe UI"/>
          <w:b/>
          <w:bCs/>
          <w:sz w:val="20"/>
          <w:szCs w:val="20"/>
          <w:rtl/>
        </w:rPr>
        <w:t xml:space="preserve"> </w:t>
      </w:r>
      <w:r w:rsidR="00FD7489" w:rsidRPr="00755217">
        <w:rPr>
          <w:rFonts w:ascii="Segoe UI" w:hAnsi="Segoe UI" w:cs="Segoe UI"/>
          <w:color w:val="FF0000"/>
          <w:sz w:val="20"/>
          <w:szCs w:val="20"/>
          <w:u w:val="single"/>
          <w:rtl/>
        </w:rPr>
        <w:t xml:space="preserve">זה השלב הקריטי ביותר להצעת החוק. מדובר </w:t>
      </w:r>
      <w:r w:rsidR="00DE499C" w:rsidRPr="00755217">
        <w:rPr>
          <w:rFonts w:ascii="Segoe UI" w:hAnsi="Segoe UI" w:cs="Segoe UI"/>
          <w:color w:val="FF0000"/>
          <w:sz w:val="20"/>
          <w:szCs w:val="20"/>
          <w:u w:val="single"/>
          <w:rtl/>
        </w:rPr>
        <w:t>ב</w:t>
      </w:r>
      <w:r w:rsidR="00FD7489" w:rsidRPr="00755217">
        <w:rPr>
          <w:rFonts w:ascii="Segoe UI" w:hAnsi="Segoe UI" w:cs="Segoe UI"/>
          <w:color w:val="FF0000"/>
          <w:sz w:val="20"/>
          <w:szCs w:val="20"/>
          <w:u w:val="single"/>
          <w:rtl/>
        </w:rPr>
        <w:t>שער וטו</w:t>
      </w:r>
      <w:r w:rsidR="00DE499C" w:rsidRPr="00755217">
        <w:rPr>
          <w:rFonts w:ascii="Segoe UI" w:hAnsi="Segoe UI" w:cs="Segoe UI"/>
          <w:color w:val="FF0000"/>
          <w:sz w:val="20"/>
          <w:szCs w:val="20"/>
          <w:u w:val="single"/>
          <w:rtl/>
        </w:rPr>
        <w:t xml:space="preserve"> פורמלי</w:t>
      </w:r>
      <w:r w:rsidR="00FD7489" w:rsidRPr="00755217">
        <w:rPr>
          <w:rFonts w:ascii="Segoe UI" w:hAnsi="Segoe UI" w:cs="Segoe UI"/>
          <w:b/>
          <w:bCs/>
          <w:color w:val="FF0000"/>
          <w:sz w:val="20"/>
          <w:szCs w:val="20"/>
          <w:rtl/>
        </w:rPr>
        <w:t xml:space="preserve"> </w:t>
      </w:r>
      <w:r w:rsidR="00FD7489" w:rsidRPr="00755217">
        <w:rPr>
          <w:rFonts w:ascii="Segoe UI" w:hAnsi="Segoe UI" w:cs="Segoe UI"/>
          <w:sz w:val="20"/>
          <w:szCs w:val="20"/>
          <w:rtl/>
        </w:rPr>
        <w:t>(חריג- עדיין קיימת אפשרות לערער על החלטת ועדת השרים ולהעלות את ההצעה להצבעת הממשלה כולה בהחלטת רהמ"ש).</w:t>
      </w:r>
      <w:r w:rsidR="003C69B0" w:rsidRPr="00755217">
        <w:rPr>
          <w:rFonts w:ascii="Segoe UI" w:hAnsi="Segoe UI" w:cs="Segoe UI"/>
          <w:b/>
          <w:bCs/>
          <w:sz w:val="20"/>
          <w:szCs w:val="20"/>
          <w:rtl/>
        </w:rPr>
        <w:t xml:space="preserve"> </w:t>
      </w:r>
      <w:r w:rsidR="003C69B0" w:rsidRPr="00755217">
        <w:rPr>
          <w:rFonts w:ascii="Segoe UI" w:hAnsi="Segoe UI" w:cs="Segoe UI"/>
          <w:sz w:val="20"/>
          <w:szCs w:val="20"/>
          <w:rtl/>
        </w:rPr>
        <w:t>כל עוד הממשלה לא הביעה עמדה פוזיטיבית שהיא מקבלת את הצעת החוק, אזי ברירת המחדל היא שהממשלה מתנגדת.</w:t>
      </w:r>
      <w:r w:rsidR="003E666E" w:rsidRPr="00755217">
        <w:rPr>
          <w:rFonts w:ascii="Segoe UI" w:hAnsi="Segoe UI" w:cs="Segoe UI"/>
          <w:b/>
          <w:bCs/>
          <w:sz w:val="20"/>
          <w:szCs w:val="20"/>
          <w:rtl/>
        </w:rPr>
        <w:t xml:space="preserve"> </w:t>
      </w:r>
      <w:r w:rsidR="003E666E" w:rsidRPr="00755217">
        <w:rPr>
          <w:rFonts w:ascii="Segoe UI" w:hAnsi="Segoe UI" w:cs="Segoe UI"/>
          <w:sz w:val="20"/>
          <w:szCs w:val="20"/>
          <w:rtl/>
        </w:rPr>
        <w:t>לעומת הצעות חוק פרטיות,</w:t>
      </w:r>
      <w:r w:rsidR="00FC3E3A" w:rsidRPr="00755217">
        <w:rPr>
          <w:rFonts w:ascii="Segoe UI" w:hAnsi="Segoe UI" w:cs="Segoe UI"/>
          <w:sz w:val="20"/>
          <w:szCs w:val="20"/>
          <w:rtl/>
        </w:rPr>
        <w:t xml:space="preserve"> </w:t>
      </w:r>
      <w:r w:rsidR="003E666E" w:rsidRPr="00755217">
        <w:rPr>
          <w:rFonts w:ascii="Segoe UI" w:hAnsi="Segoe UI" w:cs="Segoe UI"/>
          <w:sz w:val="20"/>
          <w:szCs w:val="20"/>
          <w:rtl/>
        </w:rPr>
        <w:t xml:space="preserve">בהצעת חוק ממשלתית החלטות הוועדה מאוד </w:t>
      </w:r>
      <w:r w:rsidR="0077775F" w:rsidRPr="00755217">
        <w:rPr>
          <w:rFonts w:ascii="Segoe UI" w:hAnsi="Segoe UI" w:cs="Segoe UI"/>
          <w:b/>
          <w:bCs/>
          <w:sz w:val="20"/>
          <w:szCs w:val="20"/>
          <w:rtl/>
        </w:rPr>
        <w:t>חשאיות וסגורות</w:t>
      </w:r>
      <w:r w:rsidR="003E666E" w:rsidRPr="00755217">
        <w:rPr>
          <w:rFonts w:ascii="Segoe UI" w:hAnsi="Segoe UI" w:cs="Segoe UI"/>
          <w:sz w:val="20"/>
          <w:szCs w:val="20"/>
          <w:rtl/>
        </w:rPr>
        <w:t xml:space="preserve">. אין </w:t>
      </w:r>
      <w:r w:rsidR="0077775F" w:rsidRPr="00755217">
        <w:rPr>
          <w:rFonts w:ascii="Segoe UI" w:hAnsi="Segoe UI" w:cs="Segoe UI"/>
          <w:sz w:val="20"/>
          <w:szCs w:val="20"/>
          <w:rtl/>
        </w:rPr>
        <w:t xml:space="preserve">חשיפה לציבור של </w:t>
      </w:r>
      <w:r w:rsidR="003E666E" w:rsidRPr="00755217">
        <w:rPr>
          <w:rFonts w:ascii="Segoe UI" w:hAnsi="Segoe UI" w:cs="Segoe UI"/>
          <w:sz w:val="20"/>
          <w:szCs w:val="20"/>
          <w:rtl/>
        </w:rPr>
        <w:t>נימוקים לגבי קבלה או אי-קבלה של הצעת חוק ואין פירוט של מי הצביע בעד או נגד.</w:t>
      </w:r>
      <w:r w:rsidR="0077775F" w:rsidRPr="00755217">
        <w:rPr>
          <w:rFonts w:ascii="Segoe UI" w:hAnsi="Segoe UI" w:cs="Segoe UI"/>
          <w:b/>
          <w:bCs/>
          <w:sz w:val="20"/>
          <w:szCs w:val="20"/>
          <w:rtl/>
        </w:rPr>
        <w:t xml:space="preserve"> </w:t>
      </w:r>
    </w:p>
    <w:p w:rsidR="00872BAF" w:rsidRPr="00755217" w:rsidRDefault="00872BAF" w:rsidP="003D442B">
      <w:pPr>
        <w:pStyle w:val="a3"/>
        <w:numPr>
          <w:ilvl w:val="0"/>
          <w:numId w:val="2"/>
        </w:numPr>
        <w:ind w:left="423"/>
        <w:jc w:val="both"/>
        <w:rPr>
          <w:rFonts w:ascii="Segoe UI" w:hAnsi="Segoe UI" w:cs="Segoe UI"/>
          <w:sz w:val="20"/>
          <w:szCs w:val="20"/>
        </w:rPr>
      </w:pPr>
      <w:r w:rsidRPr="00755217">
        <w:rPr>
          <w:rFonts w:ascii="Segoe UI" w:hAnsi="Segoe UI" w:cs="Segoe UI"/>
          <w:b/>
          <w:bCs/>
          <w:sz w:val="20"/>
          <w:szCs w:val="20"/>
          <w:rtl/>
        </w:rPr>
        <w:t>הממשלה מוסרת את הצעת החוק ליו"ר הכנסת-</w:t>
      </w:r>
      <w:r w:rsidRPr="00755217">
        <w:rPr>
          <w:rFonts w:ascii="Segoe UI" w:hAnsi="Segoe UI" w:cs="Segoe UI"/>
          <w:sz w:val="20"/>
          <w:szCs w:val="20"/>
          <w:rtl/>
        </w:rPr>
        <w:t xml:space="preserve">  </w:t>
      </w:r>
      <w:r w:rsidR="00C16F3B" w:rsidRPr="00755217">
        <w:rPr>
          <w:rFonts w:ascii="Segoe UI" w:hAnsi="Segoe UI" w:cs="Segoe UI"/>
          <w:sz w:val="20"/>
          <w:szCs w:val="20"/>
          <w:rtl/>
        </w:rPr>
        <w:t>היו"ר מפרס</w:t>
      </w:r>
      <w:r w:rsidRPr="00755217">
        <w:rPr>
          <w:rFonts w:ascii="Segoe UI" w:hAnsi="Segoe UI" w:cs="Segoe UI"/>
          <w:sz w:val="20"/>
          <w:szCs w:val="20"/>
          <w:rtl/>
        </w:rPr>
        <w:t>ם</w:t>
      </w:r>
      <w:r w:rsidR="00C16F3B" w:rsidRPr="00755217">
        <w:rPr>
          <w:rFonts w:ascii="Segoe UI" w:hAnsi="Segoe UI" w:cs="Segoe UI"/>
          <w:sz w:val="20"/>
          <w:szCs w:val="20"/>
          <w:rtl/>
        </w:rPr>
        <w:t xml:space="preserve"> את</w:t>
      </w:r>
      <w:r w:rsidRPr="00755217">
        <w:rPr>
          <w:rFonts w:ascii="Segoe UI" w:hAnsi="Segoe UI" w:cs="Segoe UI"/>
          <w:sz w:val="20"/>
          <w:szCs w:val="20"/>
          <w:rtl/>
        </w:rPr>
        <w:t xml:space="preserve"> הצעת החוק ברשומות, בקובץ הצעות החוק של הממשלה.</w:t>
      </w:r>
      <w:r w:rsidR="00C16F3B" w:rsidRPr="00755217">
        <w:rPr>
          <w:rFonts w:ascii="Segoe UI" w:hAnsi="Segoe UI" w:cs="Segoe UI"/>
          <w:sz w:val="20"/>
          <w:szCs w:val="20"/>
          <w:rtl/>
        </w:rPr>
        <w:t xml:space="preserve"> בניגוד להצעות חוק פרטיות, ליו"ר הכנסת אין שק"ד האם להניח את ההצעה בכנסת או לא. הוא כפוף להחלטת ועדת השרים לענייני חקיקה.</w:t>
      </w:r>
    </w:p>
    <w:p w:rsidR="00C16F3B" w:rsidRPr="00755217" w:rsidRDefault="00C16F3B" w:rsidP="00862C68">
      <w:pPr>
        <w:jc w:val="both"/>
        <w:rPr>
          <w:rFonts w:ascii="Segoe UI" w:hAnsi="Segoe UI" w:cs="Segoe UI"/>
          <w:sz w:val="20"/>
          <w:szCs w:val="20"/>
          <w:u w:val="single"/>
          <w:rtl/>
        </w:rPr>
      </w:pPr>
      <w:r w:rsidRPr="00755217">
        <w:rPr>
          <w:rFonts w:ascii="Segoe UI" w:hAnsi="Segoe UI" w:cs="Segoe UI"/>
          <w:sz w:val="20"/>
          <w:szCs w:val="20"/>
          <w:u w:val="single"/>
          <w:rtl/>
        </w:rPr>
        <w:t xml:space="preserve">ב. </w:t>
      </w:r>
      <w:r w:rsidR="000E16DA" w:rsidRPr="00755217">
        <w:rPr>
          <w:rFonts w:ascii="Segoe UI" w:hAnsi="Segoe UI" w:cs="Segoe UI"/>
          <w:sz w:val="20"/>
          <w:szCs w:val="20"/>
          <w:u w:val="single"/>
          <w:rtl/>
        </w:rPr>
        <w:t>המסלול המשותף (</w:t>
      </w:r>
      <w:r w:rsidR="00862C68" w:rsidRPr="00755217">
        <w:rPr>
          <w:rFonts w:ascii="Segoe UI" w:hAnsi="Segoe UI" w:cs="Segoe UI"/>
          <w:sz w:val="20"/>
          <w:szCs w:val="20"/>
          <w:u w:val="single"/>
          <w:rtl/>
        </w:rPr>
        <w:t>גם</w:t>
      </w:r>
      <w:r w:rsidR="006030A8" w:rsidRPr="00755217">
        <w:rPr>
          <w:rFonts w:ascii="Segoe UI" w:hAnsi="Segoe UI" w:cs="Segoe UI"/>
          <w:sz w:val="20"/>
          <w:szCs w:val="20"/>
          <w:u w:val="single"/>
          <w:rtl/>
        </w:rPr>
        <w:t xml:space="preserve"> </w:t>
      </w:r>
      <w:r w:rsidR="000E16DA" w:rsidRPr="00755217">
        <w:rPr>
          <w:rFonts w:ascii="Segoe UI" w:hAnsi="Segoe UI" w:cs="Segoe UI"/>
          <w:sz w:val="20"/>
          <w:szCs w:val="20"/>
          <w:u w:val="single"/>
          <w:rtl/>
        </w:rPr>
        <w:t>להצעת חוק פרטית ו</w:t>
      </w:r>
      <w:r w:rsidR="006030A8" w:rsidRPr="00755217">
        <w:rPr>
          <w:rFonts w:ascii="Segoe UI" w:hAnsi="Segoe UI" w:cs="Segoe UI"/>
          <w:sz w:val="20"/>
          <w:szCs w:val="20"/>
          <w:u w:val="single"/>
          <w:rtl/>
        </w:rPr>
        <w:t xml:space="preserve">הצעת חוק </w:t>
      </w:r>
      <w:r w:rsidR="000E16DA" w:rsidRPr="00755217">
        <w:rPr>
          <w:rFonts w:ascii="Segoe UI" w:hAnsi="Segoe UI" w:cs="Segoe UI"/>
          <w:sz w:val="20"/>
          <w:szCs w:val="20"/>
          <w:u w:val="single"/>
          <w:rtl/>
        </w:rPr>
        <w:t>ממשלתית)</w:t>
      </w:r>
    </w:p>
    <w:p w:rsidR="000E16DA" w:rsidRPr="00755217" w:rsidRDefault="000E16DA" w:rsidP="003D442B">
      <w:pPr>
        <w:pStyle w:val="a3"/>
        <w:numPr>
          <w:ilvl w:val="0"/>
          <w:numId w:val="5"/>
        </w:numPr>
        <w:ind w:left="423"/>
        <w:jc w:val="both"/>
        <w:rPr>
          <w:rFonts w:ascii="Segoe UI" w:hAnsi="Segoe UI" w:cs="Segoe UI"/>
          <w:sz w:val="20"/>
          <w:szCs w:val="20"/>
        </w:rPr>
      </w:pPr>
      <w:r w:rsidRPr="00755217">
        <w:rPr>
          <w:rFonts w:ascii="Segoe UI" w:hAnsi="Segoe UI" w:cs="Segoe UI"/>
          <w:b/>
          <w:bCs/>
          <w:sz w:val="20"/>
          <w:szCs w:val="20"/>
          <w:rtl/>
        </w:rPr>
        <w:t>קריאה ראשונה במליאה</w:t>
      </w:r>
      <w:r w:rsidRPr="00755217">
        <w:rPr>
          <w:rFonts w:ascii="Segoe UI" w:hAnsi="Segoe UI" w:cs="Segoe UI"/>
          <w:sz w:val="20"/>
          <w:szCs w:val="20"/>
          <w:rtl/>
        </w:rPr>
        <w:t xml:space="preserve"> – השר\הח"כ היוזם מציג ומתחילים דיון פתוח לכל ח"כ שמעוניין ליטול חלק. אם המליאה מצביעה נגד- הצעת החוק יורדת. אם היא מצביעה בעד עוברים לדיון בוועדה הרלוונטית.</w:t>
      </w:r>
    </w:p>
    <w:p w:rsidR="000E16DA" w:rsidRPr="00755217" w:rsidRDefault="000E16DA" w:rsidP="003D442B">
      <w:pPr>
        <w:pStyle w:val="a3"/>
        <w:numPr>
          <w:ilvl w:val="0"/>
          <w:numId w:val="5"/>
        </w:numPr>
        <w:ind w:left="423"/>
        <w:jc w:val="both"/>
        <w:rPr>
          <w:rFonts w:ascii="Segoe UI" w:hAnsi="Segoe UI" w:cs="Segoe UI"/>
          <w:sz w:val="20"/>
          <w:szCs w:val="20"/>
        </w:rPr>
      </w:pPr>
      <w:r w:rsidRPr="00755217">
        <w:rPr>
          <w:rFonts w:ascii="Segoe UI" w:hAnsi="Segoe UI" w:cs="Segoe UI"/>
          <w:b/>
          <w:bCs/>
          <w:sz w:val="20"/>
          <w:szCs w:val="20"/>
          <w:rtl/>
        </w:rPr>
        <w:t>דיון בוועדה</w:t>
      </w:r>
      <w:r w:rsidRPr="00755217">
        <w:rPr>
          <w:rFonts w:ascii="Segoe UI" w:hAnsi="Segoe UI" w:cs="Segoe UI"/>
          <w:sz w:val="20"/>
          <w:szCs w:val="20"/>
          <w:rtl/>
        </w:rPr>
        <w:t xml:space="preserve"> – ניסוח החוק והסתייגויות. בשלב הזה גם יש ייעוץ משפטי ואנשי אינטרסים שקשורים להצעה. בשלב הזה מכינים את החוק לקריאה שניה ושלישית. אם אין הסכמה לגבי הוועדה הרלוונטית פונים ליו"ר הכנסת, אם עדיין אין הסכמה אז פונים וועדת הכנסת והיא מכריעה. כאמור, מבחינה פורמלית אין לוועדה יכולת לפסול את החוק. אבל בצורה פרקטית היא יכולה להמליץ למליאה להסיר מסדר היום והיא יכולה גם לעקב את הצעת החוק. מעבר לזה, היא רשאית לעשות שינויים שיכולים להיות מהותיים בהצעה.</w:t>
      </w:r>
      <w:r w:rsidR="002417EB" w:rsidRPr="00755217">
        <w:rPr>
          <w:rFonts w:ascii="Segoe UI" w:hAnsi="Segoe UI" w:cs="Segoe UI"/>
          <w:sz w:val="20"/>
          <w:szCs w:val="20"/>
          <w:rtl/>
        </w:rPr>
        <w:t xml:space="preserve"> חברי הוועדה השונים דנים בסעיפים ויש דברים שהם מעלים בהם הסתייגויות. לבסוף, </w:t>
      </w:r>
      <w:r w:rsidR="002417EB" w:rsidRPr="00755217">
        <w:rPr>
          <w:rFonts w:ascii="Segoe UI" w:hAnsi="Segoe UI" w:cs="Segoe UI"/>
          <w:sz w:val="20"/>
          <w:szCs w:val="20"/>
          <w:u w:val="single"/>
          <w:rtl/>
        </w:rPr>
        <w:t>הוועדה מעבירה למליאה את נוסח הצעת החוק כפי שקיבלה אותו הוועדה ורשימת ההסתייגויות שלא התקבלו</w:t>
      </w:r>
      <w:r w:rsidR="002417EB" w:rsidRPr="00755217">
        <w:rPr>
          <w:rFonts w:ascii="Segoe UI" w:hAnsi="Segoe UI" w:cs="Segoe UI"/>
          <w:sz w:val="20"/>
          <w:szCs w:val="20"/>
          <w:rtl/>
        </w:rPr>
        <w:t>. כלומר, ההצעה עצמה ונוסח אלטרנטיבי.</w:t>
      </w:r>
    </w:p>
    <w:p w:rsidR="000E16DA" w:rsidRPr="00755217" w:rsidRDefault="000E16DA" w:rsidP="003D442B">
      <w:pPr>
        <w:pStyle w:val="a3"/>
        <w:numPr>
          <w:ilvl w:val="0"/>
          <w:numId w:val="5"/>
        </w:numPr>
        <w:ind w:left="423"/>
        <w:jc w:val="both"/>
        <w:rPr>
          <w:rFonts w:ascii="Segoe UI" w:hAnsi="Segoe UI" w:cs="Segoe UI"/>
          <w:b/>
          <w:bCs/>
          <w:color w:val="FF0000"/>
          <w:sz w:val="20"/>
          <w:szCs w:val="20"/>
        </w:rPr>
      </w:pPr>
      <w:r w:rsidRPr="00755217">
        <w:rPr>
          <w:rFonts w:ascii="Segoe UI" w:hAnsi="Segoe UI" w:cs="Segoe UI"/>
          <w:b/>
          <w:bCs/>
          <w:sz w:val="20"/>
          <w:szCs w:val="20"/>
          <w:rtl/>
        </w:rPr>
        <w:t>קריאה שניה במליאה</w:t>
      </w:r>
      <w:r w:rsidRPr="00755217">
        <w:rPr>
          <w:rFonts w:ascii="Segoe UI" w:hAnsi="Segoe UI" w:cs="Segoe UI"/>
          <w:sz w:val="20"/>
          <w:szCs w:val="20"/>
          <w:rtl/>
        </w:rPr>
        <w:t>–</w:t>
      </w:r>
      <w:r w:rsidR="00601156" w:rsidRPr="00755217">
        <w:rPr>
          <w:rFonts w:ascii="Segoe UI" w:hAnsi="Segoe UI" w:cs="Segoe UI"/>
          <w:sz w:val="20"/>
          <w:szCs w:val="20"/>
          <w:rtl/>
        </w:rPr>
        <w:t xml:space="preserve"> </w:t>
      </w:r>
      <w:r w:rsidRPr="00755217">
        <w:rPr>
          <w:rFonts w:ascii="Segoe UI" w:hAnsi="Segoe UI" w:cs="Segoe UI"/>
          <w:sz w:val="20"/>
          <w:szCs w:val="20"/>
          <w:rtl/>
        </w:rPr>
        <w:t xml:space="preserve">יו"ר הוועדה מציג ולאחר מכן עושים דיון והצבעה על כל </w:t>
      </w:r>
      <w:r w:rsidR="005932ED" w:rsidRPr="00755217">
        <w:rPr>
          <w:rFonts w:ascii="Segoe UI" w:hAnsi="Segoe UI" w:cs="Segoe UI"/>
          <w:sz w:val="20"/>
          <w:szCs w:val="20"/>
          <w:rtl/>
        </w:rPr>
        <w:t>אחד מהסעיפים וההסתייגויות שלהם</w:t>
      </w:r>
      <w:r w:rsidRPr="00755217">
        <w:rPr>
          <w:rFonts w:ascii="Segoe UI" w:hAnsi="Segoe UI" w:cs="Segoe UI"/>
          <w:sz w:val="20"/>
          <w:szCs w:val="20"/>
          <w:rtl/>
        </w:rPr>
        <w:t>.</w:t>
      </w:r>
      <w:r w:rsidR="00840E2E" w:rsidRPr="00755217">
        <w:rPr>
          <w:rFonts w:ascii="Segoe UI" w:hAnsi="Segoe UI" w:cs="Segoe UI"/>
          <w:sz w:val="20"/>
          <w:szCs w:val="20"/>
          <w:rtl/>
        </w:rPr>
        <w:t xml:space="preserve"> בפרשנות חקיקתית, שמנסים להבין את כוונת המחוקק, נותנים משקל לדברי יו"ר הוועדה שמציג את הצעת החוק.</w:t>
      </w:r>
      <w:r w:rsidR="00931F6D" w:rsidRPr="00755217">
        <w:rPr>
          <w:rFonts w:ascii="Segoe UI" w:hAnsi="Segoe UI" w:cs="Segoe UI"/>
          <w:sz w:val="20"/>
          <w:szCs w:val="20"/>
          <w:rtl/>
        </w:rPr>
        <w:t xml:space="preserve"> </w:t>
      </w:r>
      <w:r w:rsidR="00851556" w:rsidRPr="00755217">
        <w:rPr>
          <w:rFonts w:ascii="Segoe UI" w:hAnsi="Segoe UI" w:cs="Segoe UI"/>
          <w:sz w:val="20"/>
          <w:szCs w:val="20"/>
          <w:rtl/>
        </w:rPr>
        <w:t xml:space="preserve">אחרי קבלה בקריאה שניה </w:t>
      </w:r>
      <w:r w:rsidR="00931F6D" w:rsidRPr="00755217">
        <w:rPr>
          <w:rFonts w:ascii="Segoe UI" w:hAnsi="Segoe UI" w:cs="Segoe UI"/>
          <w:sz w:val="20"/>
          <w:szCs w:val="20"/>
          <w:rtl/>
        </w:rPr>
        <w:t xml:space="preserve">החוק עובר לקריאה שלישית. חריג- ליו"ר הוועדה יש סמכות לבקש להחזיר את הצעת החוק לוועדה אחרי קריאה שנייה ואז עושים על הצעת החוק שוב דיון לפני שקריאה שלישית. </w:t>
      </w:r>
    </w:p>
    <w:p w:rsidR="000E16DA" w:rsidRPr="00755217" w:rsidRDefault="000E16DA" w:rsidP="003D442B">
      <w:pPr>
        <w:pStyle w:val="a3"/>
        <w:numPr>
          <w:ilvl w:val="0"/>
          <w:numId w:val="5"/>
        </w:numPr>
        <w:ind w:left="423"/>
        <w:jc w:val="both"/>
        <w:rPr>
          <w:rFonts w:ascii="Segoe UI" w:hAnsi="Segoe UI" w:cs="Segoe UI"/>
          <w:b/>
          <w:bCs/>
          <w:color w:val="FF0000"/>
          <w:sz w:val="20"/>
          <w:szCs w:val="20"/>
        </w:rPr>
      </w:pPr>
      <w:r w:rsidRPr="00755217">
        <w:rPr>
          <w:rFonts w:ascii="Segoe UI" w:hAnsi="Segoe UI" w:cs="Segoe UI"/>
          <w:b/>
          <w:bCs/>
          <w:sz w:val="20"/>
          <w:szCs w:val="20"/>
          <w:rtl/>
        </w:rPr>
        <w:lastRenderedPageBreak/>
        <w:t>קריאה שלישית במליאה</w:t>
      </w:r>
      <w:r w:rsidRPr="00755217">
        <w:rPr>
          <w:rFonts w:ascii="Segoe UI" w:hAnsi="Segoe UI" w:cs="Segoe UI"/>
          <w:sz w:val="20"/>
          <w:szCs w:val="20"/>
          <w:rtl/>
        </w:rPr>
        <w:t xml:space="preserve"> –</w:t>
      </w:r>
      <w:r w:rsidR="00257C84" w:rsidRPr="00755217">
        <w:rPr>
          <w:rFonts w:ascii="Segoe UI" w:hAnsi="Segoe UI" w:cs="Segoe UI"/>
          <w:sz w:val="20"/>
          <w:szCs w:val="20"/>
          <w:rtl/>
        </w:rPr>
        <w:t xml:space="preserve"> הצבעה על החוק כמקשה אחת אחרי שכל הסעיפים אושרו ומה שלא אושר הורד. אם הכנסת מצביעה נגד- ההצעה ירדה מסדר היום. אם הכנסת הצביעה בעד- החוק התקבל. זה </w:t>
      </w:r>
      <w:r w:rsidR="00257C84" w:rsidRPr="00755217">
        <w:rPr>
          <w:rFonts w:ascii="Segoe UI" w:hAnsi="Segoe UI" w:cs="Segoe UI"/>
          <w:color w:val="FF0000"/>
          <w:sz w:val="20"/>
          <w:szCs w:val="20"/>
          <w:u w:val="single"/>
          <w:rtl/>
        </w:rPr>
        <w:t>השלב הפורמלי בו החוק מתקבל.</w:t>
      </w:r>
      <w:r w:rsidR="00257C84" w:rsidRPr="00755217">
        <w:rPr>
          <w:rFonts w:ascii="Segoe UI" w:hAnsi="Segoe UI" w:cs="Segoe UI"/>
          <w:b/>
          <w:bCs/>
          <w:color w:val="FF0000"/>
          <w:sz w:val="20"/>
          <w:szCs w:val="20"/>
          <w:rtl/>
        </w:rPr>
        <w:t xml:space="preserve"> </w:t>
      </w:r>
    </w:p>
    <w:p w:rsidR="000E16DA" w:rsidRPr="00755217" w:rsidRDefault="000E16DA" w:rsidP="003D442B">
      <w:pPr>
        <w:pStyle w:val="a3"/>
        <w:numPr>
          <w:ilvl w:val="0"/>
          <w:numId w:val="5"/>
        </w:numPr>
        <w:ind w:left="423"/>
        <w:jc w:val="both"/>
        <w:rPr>
          <w:rFonts w:ascii="Segoe UI" w:hAnsi="Segoe UI" w:cs="Segoe UI"/>
          <w:sz w:val="20"/>
          <w:szCs w:val="20"/>
        </w:rPr>
      </w:pPr>
      <w:r w:rsidRPr="00755217">
        <w:rPr>
          <w:rFonts w:ascii="Segoe UI" w:hAnsi="Segoe UI" w:cs="Segoe UI"/>
          <w:b/>
          <w:bCs/>
          <w:sz w:val="20"/>
          <w:szCs w:val="20"/>
          <w:rtl/>
        </w:rPr>
        <w:t>חתימות ופרסום ברשומות</w:t>
      </w:r>
      <w:r w:rsidRPr="00755217">
        <w:rPr>
          <w:rFonts w:ascii="Segoe UI" w:hAnsi="Segoe UI" w:cs="Segoe UI"/>
          <w:sz w:val="20"/>
          <w:szCs w:val="20"/>
          <w:rtl/>
        </w:rPr>
        <w:t xml:space="preserve"> </w:t>
      </w:r>
      <w:r w:rsidR="00F851F8" w:rsidRPr="00755217">
        <w:rPr>
          <w:rFonts w:ascii="Segoe UI" w:hAnsi="Segoe UI" w:cs="Segoe UI"/>
          <w:sz w:val="20"/>
          <w:szCs w:val="20"/>
          <w:rtl/>
        </w:rPr>
        <w:t>–</w:t>
      </w:r>
      <w:r w:rsidR="00413AE3" w:rsidRPr="00755217">
        <w:rPr>
          <w:rFonts w:ascii="Segoe UI" w:hAnsi="Segoe UI" w:cs="Segoe UI"/>
          <w:sz w:val="20"/>
          <w:szCs w:val="20"/>
          <w:rtl/>
        </w:rPr>
        <w:t xml:space="preserve"> </w:t>
      </w:r>
      <w:r w:rsidR="00413AE3" w:rsidRPr="00755217">
        <w:rPr>
          <w:rFonts w:ascii="Segoe UI" w:hAnsi="Segoe UI" w:cs="Segoe UI"/>
          <w:color w:val="FF0000"/>
          <w:sz w:val="20"/>
          <w:szCs w:val="20"/>
          <w:u w:val="single"/>
          <w:rtl/>
        </w:rPr>
        <w:t>השלב בו החוק נכנס לתוקף</w:t>
      </w:r>
      <w:r w:rsidR="00413AE3" w:rsidRPr="00755217">
        <w:rPr>
          <w:rFonts w:ascii="Segoe UI" w:hAnsi="Segoe UI" w:cs="Segoe UI"/>
          <w:sz w:val="20"/>
          <w:szCs w:val="20"/>
          <w:rtl/>
        </w:rPr>
        <w:t>.</w:t>
      </w:r>
      <w:r w:rsidRPr="00755217">
        <w:rPr>
          <w:rFonts w:ascii="Segoe UI" w:hAnsi="Segoe UI" w:cs="Segoe UI"/>
          <w:sz w:val="20"/>
          <w:szCs w:val="20"/>
          <w:rtl/>
        </w:rPr>
        <w:t xml:space="preserve"> </w:t>
      </w:r>
      <w:r w:rsidR="00F851F8" w:rsidRPr="00755217">
        <w:rPr>
          <w:rFonts w:ascii="Segoe UI" w:hAnsi="Segoe UI" w:cs="Segoe UI"/>
          <w:sz w:val="20"/>
          <w:szCs w:val="20"/>
          <w:rtl/>
        </w:rPr>
        <w:t>החותמים על החוק הם: יו"ר הכנסת; רה"מ; השר הממונה; נשיא המדינה.</w:t>
      </w:r>
      <w:r w:rsidR="00413AE3" w:rsidRPr="00755217">
        <w:rPr>
          <w:rFonts w:ascii="Segoe UI" w:hAnsi="Segoe UI" w:cs="Segoe UI"/>
          <w:sz w:val="20"/>
          <w:szCs w:val="20"/>
          <w:rtl/>
        </w:rPr>
        <w:t xml:space="preserve"> החתימות הן פורמליות.</w:t>
      </w:r>
      <w:r w:rsidR="00C27063" w:rsidRPr="00755217">
        <w:rPr>
          <w:rFonts w:ascii="Segoe UI" w:hAnsi="Segoe UI" w:cs="Segoe UI"/>
          <w:sz w:val="20"/>
          <w:szCs w:val="20"/>
          <w:rtl/>
        </w:rPr>
        <w:t xml:space="preserve"> יש חריגים בהם הכנסת יכולה להחליט שחוק נכנס לתוקף ישר אחרי קריאה שלישית או שייחול רטרואקטיבית.</w:t>
      </w:r>
    </w:p>
    <w:p w:rsidR="00536CB3" w:rsidRPr="00755217" w:rsidRDefault="00536CB3" w:rsidP="00536CB3">
      <w:pPr>
        <w:jc w:val="both"/>
        <w:rPr>
          <w:rFonts w:ascii="Segoe UI" w:hAnsi="Segoe UI" w:cs="Segoe UI"/>
          <w:sz w:val="20"/>
          <w:szCs w:val="20"/>
          <w:rtl/>
        </w:rPr>
      </w:pPr>
    </w:p>
    <w:p w:rsidR="00536CB3" w:rsidRPr="00755217" w:rsidRDefault="00536CB3" w:rsidP="002A28D4">
      <w:pPr>
        <w:jc w:val="center"/>
        <w:rPr>
          <w:rFonts w:ascii="Segoe UI" w:hAnsi="Segoe UI" w:cs="Segoe UI"/>
          <w:b/>
          <w:bCs/>
          <w:sz w:val="24"/>
          <w:szCs w:val="24"/>
          <w:rtl/>
        </w:rPr>
      </w:pPr>
      <w:r w:rsidRPr="00755217">
        <w:rPr>
          <w:rFonts w:ascii="Segoe UI" w:hAnsi="Segoe UI" w:cs="Segoe UI"/>
          <w:b/>
          <w:bCs/>
          <w:sz w:val="24"/>
          <w:szCs w:val="24"/>
          <w:rtl/>
        </w:rPr>
        <w:t>תיאוריות על הליך החקיקה</w:t>
      </w:r>
    </w:p>
    <w:p w:rsidR="00496C04" w:rsidRPr="00755217" w:rsidRDefault="00536CB3" w:rsidP="00496C04">
      <w:pPr>
        <w:jc w:val="both"/>
        <w:rPr>
          <w:rFonts w:ascii="Segoe UI" w:hAnsi="Segoe UI" w:cs="Segoe UI"/>
          <w:sz w:val="20"/>
          <w:szCs w:val="20"/>
          <w:rtl/>
        </w:rPr>
      </w:pPr>
      <w:r w:rsidRPr="00755217">
        <w:rPr>
          <w:rFonts w:ascii="Segoe UI" w:hAnsi="Segoe UI" w:cs="Segoe UI"/>
          <w:sz w:val="20"/>
          <w:szCs w:val="20"/>
          <w:rtl/>
        </w:rPr>
        <w:t xml:space="preserve">אלו </w:t>
      </w:r>
      <w:r w:rsidRPr="00755217">
        <w:rPr>
          <w:rFonts w:ascii="Segoe UI" w:hAnsi="Segoe UI" w:cs="Segoe UI"/>
          <w:b/>
          <w:bCs/>
          <w:sz w:val="20"/>
          <w:szCs w:val="20"/>
          <w:rtl/>
        </w:rPr>
        <w:t>תיאוריות שמנסות להסביר את הליך החקיקה</w:t>
      </w:r>
      <w:r w:rsidRPr="00755217">
        <w:rPr>
          <w:rFonts w:ascii="Segoe UI" w:hAnsi="Segoe UI" w:cs="Segoe UI"/>
          <w:sz w:val="20"/>
          <w:szCs w:val="20"/>
          <w:rtl/>
        </w:rPr>
        <w:t xml:space="preserve">- מהם השלבים </w:t>
      </w:r>
      <w:r w:rsidR="00496C04" w:rsidRPr="00755217">
        <w:rPr>
          <w:rFonts w:ascii="Segoe UI" w:hAnsi="Segoe UI" w:cs="Segoe UI"/>
          <w:sz w:val="20"/>
          <w:szCs w:val="20"/>
          <w:rtl/>
        </w:rPr>
        <w:t>הקריטיים</w:t>
      </w:r>
      <w:r w:rsidRPr="00755217">
        <w:rPr>
          <w:rFonts w:ascii="Segoe UI" w:hAnsi="Segoe UI" w:cs="Segoe UI"/>
          <w:sz w:val="20"/>
          <w:szCs w:val="20"/>
          <w:rtl/>
        </w:rPr>
        <w:t>? מה משפיע אם חוק יתקבל או לא התקבל? איך ההסדרים המוסדיים משפיעים? וכו'.</w:t>
      </w:r>
      <w:r w:rsidR="00496C04" w:rsidRPr="00755217">
        <w:rPr>
          <w:rFonts w:ascii="Segoe UI" w:hAnsi="Segoe UI" w:cs="Segoe UI"/>
          <w:sz w:val="20"/>
          <w:szCs w:val="20"/>
          <w:rtl/>
        </w:rPr>
        <w:t xml:space="preserve"> נתמקד ב-3 תיאוריות מרכזיות.</w:t>
      </w:r>
    </w:p>
    <w:p w:rsidR="00536CB3" w:rsidRPr="00755217" w:rsidRDefault="00496C04" w:rsidP="003D442B">
      <w:pPr>
        <w:pStyle w:val="a3"/>
        <w:numPr>
          <w:ilvl w:val="0"/>
          <w:numId w:val="6"/>
        </w:numPr>
        <w:ind w:left="281" w:hanging="218"/>
        <w:jc w:val="both"/>
        <w:rPr>
          <w:rFonts w:ascii="Segoe UI" w:hAnsi="Segoe UI" w:cs="Segoe UI"/>
          <w:b/>
          <w:bCs/>
        </w:rPr>
      </w:pPr>
      <w:r w:rsidRPr="00755217">
        <w:rPr>
          <w:rFonts w:ascii="Segoe UI" w:hAnsi="Segoe UI" w:cs="Segoe UI"/>
          <w:b/>
          <w:bCs/>
          <w:rtl/>
        </w:rPr>
        <w:t>תיאוריות הליכיות</w:t>
      </w:r>
    </w:p>
    <w:p w:rsidR="00C574B3" w:rsidRPr="00755217" w:rsidRDefault="00496C04" w:rsidP="00007D79">
      <w:pPr>
        <w:jc w:val="both"/>
        <w:rPr>
          <w:rFonts w:ascii="Segoe UI" w:hAnsi="Segoe UI" w:cs="Segoe UI"/>
          <w:sz w:val="20"/>
          <w:szCs w:val="20"/>
          <w:rtl/>
        </w:rPr>
      </w:pPr>
      <w:r w:rsidRPr="00755217">
        <w:rPr>
          <w:rFonts w:ascii="Segoe UI" w:hAnsi="Segoe UI" w:cs="Segoe UI"/>
          <w:sz w:val="20"/>
          <w:szCs w:val="20"/>
          <w:rtl/>
        </w:rPr>
        <w:t xml:space="preserve">אחד המרכיבים הכי חשובים של התיאוריה אומר שהדרך להבין את הליך החקיקה היא כמסלול מכשולים. </w:t>
      </w:r>
      <w:r w:rsidRPr="00755217">
        <w:rPr>
          <w:rFonts w:ascii="Segoe UI" w:hAnsi="Segoe UI" w:cs="Segoe UI"/>
          <w:sz w:val="20"/>
          <w:szCs w:val="20"/>
          <w:rtl/>
        </w:rPr>
        <w:br/>
        <w:t xml:space="preserve">המושג החשוב בהיבט הזה הוא </w:t>
      </w:r>
      <w:r w:rsidRPr="00755217">
        <w:rPr>
          <w:rFonts w:ascii="Segoe UI" w:hAnsi="Segoe UI" w:cs="Segoe UI"/>
          <w:b/>
          <w:bCs/>
          <w:sz w:val="20"/>
          <w:szCs w:val="20"/>
        </w:rPr>
        <w:t xml:space="preserve">Vetogates </w:t>
      </w:r>
      <w:r w:rsidRPr="00755217">
        <w:rPr>
          <w:rFonts w:ascii="Segoe UI" w:hAnsi="Segoe UI" w:cs="Segoe UI"/>
          <w:b/>
          <w:bCs/>
          <w:sz w:val="20"/>
          <w:szCs w:val="20"/>
          <w:rtl/>
        </w:rPr>
        <w:t>= שערי וטו</w:t>
      </w:r>
      <w:r w:rsidRPr="00755217">
        <w:rPr>
          <w:rFonts w:ascii="Segoe UI" w:hAnsi="Segoe UI" w:cs="Segoe UI"/>
          <w:sz w:val="20"/>
          <w:szCs w:val="20"/>
          <w:rtl/>
        </w:rPr>
        <w:t>.</w:t>
      </w:r>
      <w:r w:rsidR="00007D79" w:rsidRPr="00755217">
        <w:rPr>
          <w:rFonts w:ascii="Segoe UI" w:hAnsi="Segoe UI" w:cs="Segoe UI"/>
          <w:sz w:val="20"/>
          <w:szCs w:val="20"/>
          <w:rtl/>
        </w:rPr>
        <w:t xml:space="preserve"> </w:t>
      </w:r>
    </w:p>
    <w:p w:rsidR="00007D79" w:rsidRPr="00755217" w:rsidRDefault="00007D79" w:rsidP="00007D79">
      <w:pPr>
        <w:jc w:val="both"/>
        <w:rPr>
          <w:rFonts w:ascii="Segoe UI" w:hAnsi="Segoe UI" w:cs="Segoe UI"/>
          <w:sz w:val="20"/>
          <w:szCs w:val="20"/>
          <w:rtl/>
        </w:rPr>
      </w:pPr>
      <w:r w:rsidRPr="00755217">
        <w:rPr>
          <w:rFonts w:ascii="Segoe UI" w:hAnsi="Segoe UI" w:cs="Segoe UI"/>
          <w:sz w:val="20"/>
          <w:szCs w:val="20"/>
          <w:rtl/>
        </w:rPr>
        <w:t>ננ</w:t>
      </w:r>
      <w:r w:rsidR="00C574B3" w:rsidRPr="00755217">
        <w:rPr>
          <w:rFonts w:ascii="Segoe UI" w:hAnsi="Segoe UI" w:cs="Segoe UI"/>
          <w:sz w:val="20"/>
          <w:szCs w:val="20"/>
          <w:rtl/>
        </w:rPr>
        <w:t xml:space="preserve">סה להבין מהם שערי הוטו המרכזיים </w:t>
      </w:r>
      <w:r w:rsidR="00C574B3" w:rsidRPr="00755217">
        <w:rPr>
          <w:rFonts w:ascii="Segoe UI" w:hAnsi="Segoe UI" w:cs="Segoe UI"/>
          <w:color w:val="FF0000"/>
          <w:sz w:val="20"/>
          <w:szCs w:val="20"/>
          <w:rtl/>
        </w:rPr>
        <w:t>בהליך הצעת חוק פרטית</w:t>
      </w:r>
      <w:r w:rsidR="00C574B3" w:rsidRPr="00755217">
        <w:rPr>
          <w:rFonts w:ascii="Segoe UI" w:hAnsi="Segoe UI" w:cs="Segoe UI"/>
          <w:sz w:val="20"/>
          <w:szCs w:val="20"/>
          <w:rtl/>
        </w:rPr>
        <w:t>:</w:t>
      </w:r>
    </w:p>
    <w:p w:rsidR="00FA065E" w:rsidRPr="00755217" w:rsidRDefault="00763480" w:rsidP="00C574B3">
      <w:pPr>
        <w:jc w:val="both"/>
        <w:rPr>
          <w:rFonts w:ascii="Segoe UI" w:hAnsi="Segoe UI" w:cs="Segoe UI"/>
          <w:b/>
          <w:bCs/>
          <w:sz w:val="20"/>
          <w:szCs w:val="20"/>
          <w:rtl/>
        </w:rPr>
      </w:pPr>
      <w:r w:rsidRPr="00755217">
        <w:rPr>
          <w:rFonts w:ascii="Segoe UI" w:hAnsi="Segoe UI" w:cs="Segoe UI"/>
          <w:b/>
          <w:bCs/>
          <w:sz w:val="20"/>
          <w:szCs w:val="20"/>
          <w:rtl/>
        </w:rPr>
        <w:t xml:space="preserve">א. </w:t>
      </w:r>
      <w:r w:rsidR="00007D79" w:rsidRPr="00755217">
        <w:rPr>
          <w:rFonts w:ascii="Segoe UI" w:hAnsi="Segoe UI" w:cs="Segoe UI"/>
          <w:b/>
          <w:bCs/>
          <w:sz w:val="20"/>
          <w:szCs w:val="20"/>
          <w:rtl/>
        </w:rPr>
        <w:t>שערי הווטו ה</w:t>
      </w:r>
      <w:r w:rsidR="00007D79" w:rsidRPr="00755217">
        <w:rPr>
          <w:rFonts w:ascii="Segoe UI" w:hAnsi="Segoe UI" w:cs="Segoe UI"/>
          <w:b/>
          <w:bCs/>
          <w:sz w:val="20"/>
          <w:szCs w:val="20"/>
          <w:u w:val="single"/>
          <w:rtl/>
        </w:rPr>
        <w:t>פורמליים</w:t>
      </w:r>
    </w:p>
    <w:p w:rsidR="00FA065E" w:rsidRPr="00755217" w:rsidRDefault="00E723DE" w:rsidP="003D442B">
      <w:pPr>
        <w:pStyle w:val="a3"/>
        <w:numPr>
          <w:ilvl w:val="0"/>
          <w:numId w:val="7"/>
        </w:numPr>
        <w:ind w:left="423"/>
        <w:jc w:val="both"/>
        <w:rPr>
          <w:rFonts w:ascii="Segoe UI" w:hAnsi="Segoe UI" w:cs="Segoe UI"/>
          <w:sz w:val="20"/>
          <w:szCs w:val="20"/>
        </w:rPr>
      </w:pPr>
      <w:r w:rsidRPr="00755217">
        <w:rPr>
          <w:rFonts w:ascii="Segoe UI" w:hAnsi="Segoe UI" w:cs="Segoe UI"/>
          <w:sz w:val="20"/>
          <w:szCs w:val="20"/>
          <w:u w:val="single"/>
          <w:rtl/>
        </w:rPr>
        <w:t>הקריאות-</w:t>
      </w:r>
      <w:r w:rsidRPr="00755217">
        <w:rPr>
          <w:rFonts w:ascii="Segoe UI" w:hAnsi="Segoe UI" w:cs="Segoe UI"/>
          <w:sz w:val="20"/>
          <w:szCs w:val="20"/>
          <w:rtl/>
        </w:rPr>
        <w:t xml:space="preserve"> ס' 74 לתקנון הכנסת: "(א) הצעת חוק תידון בכנסת בשלוש קריאות, והצעת חוק פרטית- גם בדיון מוקדם; חוק יתקבל בקריאה שלישית.. (ג) ועדות הכנסת יכינו את הצעות החוק.. "</w:t>
      </w:r>
      <w:r w:rsidR="00FA065E" w:rsidRPr="00755217">
        <w:rPr>
          <w:rFonts w:ascii="Segoe UI" w:hAnsi="Segoe UI" w:cs="Segoe UI"/>
          <w:sz w:val="20"/>
          <w:szCs w:val="20"/>
          <w:rtl/>
        </w:rPr>
        <w:t>.</w:t>
      </w:r>
    </w:p>
    <w:p w:rsidR="0052670A" w:rsidRPr="00755217" w:rsidRDefault="0052670A" w:rsidP="0052670A">
      <w:pPr>
        <w:pStyle w:val="a3"/>
        <w:ind w:left="423"/>
        <w:jc w:val="both"/>
        <w:rPr>
          <w:rFonts w:ascii="Segoe UI" w:hAnsi="Segoe UI" w:cs="Segoe UI"/>
          <w:sz w:val="20"/>
          <w:szCs w:val="20"/>
          <w:rtl/>
        </w:rPr>
      </w:pPr>
    </w:p>
    <w:p w:rsidR="0052670A" w:rsidRPr="00755217" w:rsidRDefault="0052670A" w:rsidP="0052670A">
      <w:pPr>
        <w:pStyle w:val="a3"/>
        <w:ind w:left="423"/>
        <w:jc w:val="both"/>
        <w:rPr>
          <w:rFonts w:ascii="Segoe UI" w:hAnsi="Segoe UI" w:cs="Segoe UI"/>
          <w:sz w:val="20"/>
          <w:szCs w:val="20"/>
          <w:rtl/>
        </w:rPr>
      </w:pPr>
    </w:p>
    <w:p w:rsidR="0052670A" w:rsidRPr="00755217" w:rsidRDefault="0052670A" w:rsidP="0052670A">
      <w:pPr>
        <w:jc w:val="both"/>
        <w:rPr>
          <w:rFonts w:ascii="Segoe UI" w:hAnsi="Segoe UI" w:cs="Segoe UI"/>
          <w:b/>
          <w:bCs/>
          <w:sz w:val="20"/>
          <w:szCs w:val="20"/>
          <w:rtl/>
        </w:rPr>
      </w:pPr>
      <w:r w:rsidRPr="00755217">
        <w:rPr>
          <w:rFonts w:ascii="Segoe UI" w:hAnsi="Segoe UI" w:cs="Segoe UI"/>
          <w:b/>
          <w:bCs/>
          <w:sz w:val="20"/>
          <w:szCs w:val="20"/>
          <w:rtl/>
        </w:rPr>
        <w:t xml:space="preserve">ב. שערי הווטו </w:t>
      </w:r>
      <w:r w:rsidRPr="00755217">
        <w:rPr>
          <w:rFonts w:ascii="Segoe UI" w:hAnsi="Segoe UI" w:cs="Segoe UI"/>
          <w:b/>
          <w:bCs/>
          <w:sz w:val="20"/>
          <w:szCs w:val="20"/>
          <w:u w:val="single"/>
          <w:rtl/>
        </w:rPr>
        <w:t>הנסתרים</w:t>
      </w:r>
    </w:p>
    <w:p w:rsidR="004B1F2E" w:rsidRPr="00755217" w:rsidRDefault="0052670A" w:rsidP="003D442B">
      <w:pPr>
        <w:pStyle w:val="a3"/>
        <w:numPr>
          <w:ilvl w:val="0"/>
          <w:numId w:val="7"/>
        </w:numPr>
        <w:ind w:left="423"/>
        <w:jc w:val="both"/>
        <w:rPr>
          <w:rFonts w:ascii="Segoe UI" w:hAnsi="Segoe UI" w:cs="Segoe UI"/>
          <w:sz w:val="20"/>
          <w:szCs w:val="20"/>
          <w:u w:val="single"/>
        </w:rPr>
      </w:pPr>
      <w:r w:rsidRPr="00755217">
        <w:rPr>
          <w:rFonts w:ascii="Segoe UI" w:hAnsi="Segoe UI" w:cs="Segoe UI"/>
          <w:sz w:val="20"/>
          <w:szCs w:val="20"/>
          <w:u w:val="single"/>
          <w:rtl/>
        </w:rPr>
        <w:t>החלטת הסיעה בהתאם למכסות להעלאה לדיון מוקדם</w:t>
      </w:r>
      <w:r w:rsidRPr="00755217">
        <w:rPr>
          <w:rFonts w:ascii="Segoe UI" w:hAnsi="Segoe UI" w:cs="Segoe UI"/>
          <w:sz w:val="20"/>
          <w:szCs w:val="20"/>
          <w:rtl/>
        </w:rPr>
        <w:t xml:space="preserve">- תקנון הכנסת ס' 76(א) אומר שדיון מוקדם (קריאה טרומית) בהצעת חוק פרטית יתקיים </w:t>
      </w:r>
      <w:r w:rsidRPr="00755217">
        <w:rPr>
          <w:rFonts w:ascii="Segoe UI" w:hAnsi="Segoe UI" w:cs="Segoe UI"/>
          <w:color w:val="FF0000"/>
          <w:sz w:val="20"/>
          <w:szCs w:val="20"/>
          <w:rtl/>
        </w:rPr>
        <w:t>לפי מכסות מסוימות</w:t>
      </w:r>
      <w:r w:rsidRPr="00755217">
        <w:rPr>
          <w:rFonts w:ascii="Segoe UI" w:hAnsi="Segoe UI" w:cs="Segoe UI"/>
          <w:sz w:val="20"/>
          <w:szCs w:val="20"/>
          <w:rtl/>
        </w:rPr>
        <w:t xml:space="preserve">. כל סיעה רשאית להחליט </w:t>
      </w:r>
      <w:r w:rsidR="00EF2029" w:rsidRPr="00755217">
        <w:rPr>
          <w:rFonts w:ascii="Segoe UI" w:hAnsi="Segoe UI" w:cs="Segoe UI"/>
          <w:sz w:val="20"/>
          <w:szCs w:val="20"/>
          <w:rtl/>
        </w:rPr>
        <w:t>אילו</w:t>
      </w:r>
      <w:r w:rsidRPr="00755217">
        <w:rPr>
          <w:rFonts w:ascii="Segoe UI" w:hAnsi="Segoe UI" w:cs="Segoe UI"/>
          <w:sz w:val="20"/>
          <w:szCs w:val="20"/>
          <w:rtl/>
        </w:rPr>
        <w:t xml:space="preserve"> הצעות היא רוצה להעלות לפי המכסה שלה. הסיעה </w:t>
      </w:r>
      <w:r w:rsidR="00EF2029" w:rsidRPr="00755217">
        <w:rPr>
          <w:rFonts w:ascii="Segoe UI" w:hAnsi="Segoe UI" w:cs="Segoe UI"/>
          <w:sz w:val="20"/>
          <w:szCs w:val="20"/>
          <w:rtl/>
        </w:rPr>
        <w:t>תבחן את הצעות החוק של חבריה ותחליט איזה מהצעות החוק היא מעלה לקריאה טרומית.</w:t>
      </w:r>
      <w:r w:rsidR="00610C2F" w:rsidRPr="00755217">
        <w:rPr>
          <w:rFonts w:ascii="Segoe UI" w:hAnsi="Segoe UI" w:cs="Segoe UI"/>
          <w:sz w:val="20"/>
          <w:szCs w:val="20"/>
          <w:rtl/>
        </w:rPr>
        <w:t xml:space="preserve"> לפיכך, ישנו מעיין שער וטו נסתר ראשון כבר בשלב הסינון הסיעתי.</w:t>
      </w:r>
      <w:r w:rsidRPr="00755217">
        <w:rPr>
          <w:rFonts w:ascii="Segoe UI" w:hAnsi="Segoe UI" w:cs="Segoe UI"/>
          <w:sz w:val="20"/>
          <w:szCs w:val="20"/>
          <w:rtl/>
        </w:rPr>
        <w:t xml:space="preserve"> </w:t>
      </w:r>
    </w:p>
    <w:p w:rsidR="00D20D2B" w:rsidRPr="00755217" w:rsidRDefault="0052670A" w:rsidP="003D442B">
      <w:pPr>
        <w:pStyle w:val="a3"/>
        <w:numPr>
          <w:ilvl w:val="0"/>
          <w:numId w:val="7"/>
        </w:numPr>
        <w:ind w:left="423"/>
        <w:jc w:val="both"/>
        <w:rPr>
          <w:rFonts w:ascii="Segoe UI" w:hAnsi="Segoe UI" w:cs="Segoe UI"/>
          <w:sz w:val="20"/>
          <w:szCs w:val="20"/>
          <w:u w:val="single"/>
        </w:rPr>
      </w:pPr>
      <w:r w:rsidRPr="00755217">
        <w:rPr>
          <w:rFonts w:ascii="Segoe UI" w:hAnsi="Segoe UI" w:cs="Segoe UI"/>
          <w:sz w:val="20"/>
          <w:szCs w:val="20"/>
          <w:u w:val="single"/>
          <w:rtl/>
        </w:rPr>
        <w:t>וועדת שרים לענייני חקיקה</w:t>
      </w:r>
      <w:r w:rsidR="00733316" w:rsidRPr="00755217">
        <w:rPr>
          <w:rFonts w:ascii="Segoe UI" w:hAnsi="Segoe UI" w:cs="Segoe UI"/>
          <w:sz w:val="20"/>
          <w:szCs w:val="20"/>
          <w:rtl/>
        </w:rPr>
        <w:t xml:space="preserve">- </w:t>
      </w:r>
      <w:r w:rsidR="002C491A" w:rsidRPr="00755217">
        <w:rPr>
          <w:rFonts w:ascii="Segoe UI" w:hAnsi="Segoe UI" w:cs="Segoe UI"/>
          <w:sz w:val="20"/>
          <w:szCs w:val="20"/>
          <w:rtl/>
        </w:rPr>
        <w:t xml:space="preserve">שער הוטו הכי חשוב. כאמור, הוועדה לא פומבית ולכן לא יודעים מה קורה שם. </w:t>
      </w:r>
      <w:r w:rsidR="00FD5A41" w:rsidRPr="00755217">
        <w:rPr>
          <w:rFonts w:ascii="Segoe UI" w:hAnsi="Segoe UI" w:cs="Segoe UI"/>
          <w:sz w:val="20"/>
          <w:szCs w:val="20"/>
          <w:rtl/>
        </w:rPr>
        <w:t xml:space="preserve">על החלטת וועדת השרים </w:t>
      </w:r>
      <w:r w:rsidR="00FD5A41" w:rsidRPr="00755217">
        <w:rPr>
          <w:rFonts w:ascii="Segoe UI" w:hAnsi="Segoe UI" w:cs="Segoe UI"/>
          <w:color w:val="FF0000"/>
          <w:sz w:val="20"/>
          <w:szCs w:val="20"/>
          <w:rtl/>
        </w:rPr>
        <w:t>ניתן להגיש ערער</w:t>
      </w:r>
      <w:r w:rsidR="00FD5A41" w:rsidRPr="00755217">
        <w:rPr>
          <w:rFonts w:ascii="Segoe UI" w:hAnsi="Segoe UI" w:cs="Segoe UI"/>
          <w:sz w:val="20"/>
          <w:szCs w:val="20"/>
          <w:rtl/>
        </w:rPr>
        <w:t>.</w:t>
      </w:r>
      <w:r w:rsidR="00DE2FD4" w:rsidRPr="00755217">
        <w:rPr>
          <w:rFonts w:ascii="Segoe UI" w:hAnsi="Segoe UI" w:cs="Segoe UI"/>
          <w:sz w:val="20"/>
          <w:szCs w:val="20"/>
          <w:rtl/>
        </w:rPr>
        <w:t xml:space="preserve"> הערער מחייב את הבאת החוק לדיון והצבעה מח</w:t>
      </w:r>
      <w:r w:rsidR="00433688" w:rsidRPr="00755217">
        <w:rPr>
          <w:rFonts w:ascii="Segoe UI" w:hAnsi="Segoe UI" w:cs="Segoe UI"/>
          <w:sz w:val="20"/>
          <w:szCs w:val="20"/>
          <w:rtl/>
        </w:rPr>
        <w:t>דש בוועדת השרים או מליאת הממשלה,</w:t>
      </w:r>
      <w:r w:rsidR="00FD5A41" w:rsidRPr="00755217">
        <w:rPr>
          <w:rFonts w:ascii="Segoe UI" w:hAnsi="Segoe UI" w:cs="Segoe UI"/>
          <w:sz w:val="20"/>
          <w:szCs w:val="20"/>
          <w:rtl/>
        </w:rPr>
        <w:t xml:space="preserve"> </w:t>
      </w:r>
      <w:r w:rsidR="00433688" w:rsidRPr="00755217">
        <w:rPr>
          <w:rFonts w:ascii="Segoe UI" w:hAnsi="Segoe UI" w:cs="Segoe UI"/>
          <w:sz w:val="20"/>
          <w:szCs w:val="20"/>
          <w:rtl/>
        </w:rPr>
        <w:t>ו</w:t>
      </w:r>
      <w:r w:rsidR="00FD5A41" w:rsidRPr="00755217">
        <w:rPr>
          <w:rFonts w:ascii="Segoe UI" w:hAnsi="Segoe UI" w:cs="Segoe UI"/>
          <w:sz w:val="20"/>
          <w:szCs w:val="20"/>
          <w:rtl/>
        </w:rPr>
        <w:t>זו אחת מהדרכים שמאפשרות לבלום</w:t>
      </w:r>
      <w:r w:rsidR="00433688" w:rsidRPr="00755217">
        <w:rPr>
          <w:rFonts w:ascii="Segoe UI" w:hAnsi="Segoe UI" w:cs="Segoe UI"/>
          <w:sz w:val="20"/>
          <w:szCs w:val="20"/>
          <w:rtl/>
        </w:rPr>
        <w:t>\לעכב</w:t>
      </w:r>
      <w:r w:rsidR="00FD5A41" w:rsidRPr="00755217">
        <w:rPr>
          <w:rFonts w:ascii="Segoe UI" w:hAnsi="Segoe UI" w:cs="Segoe UI"/>
          <w:sz w:val="20"/>
          <w:szCs w:val="20"/>
          <w:rtl/>
        </w:rPr>
        <w:t xml:space="preserve"> את ההליך.</w:t>
      </w:r>
      <w:r w:rsidR="00BD5743" w:rsidRPr="00755217">
        <w:rPr>
          <w:rFonts w:ascii="Segoe UI" w:hAnsi="Segoe UI" w:cs="Segoe UI"/>
          <w:sz w:val="20"/>
          <w:szCs w:val="20"/>
          <w:rtl/>
        </w:rPr>
        <w:t xml:space="preserve"> תיאור</w:t>
      </w:r>
      <w:r w:rsidR="000C18DE">
        <w:rPr>
          <w:rFonts w:ascii="Segoe UI" w:hAnsi="Segoe UI" w:cs="Segoe UI" w:hint="cs"/>
          <w:sz w:val="20"/>
          <w:szCs w:val="20"/>
          <w:rtl/>
        </w:rPr>
        <w:t>ט</w:t>
      </w:r>
      <w:r w:rsidR="00BD5743" w:rsidRPr="00755217">
        <w:rPr>
          <w:rFonts w:ascii="Segoe UI" w:hAnsi="Segoe UI" w:cs="Segoe UI"/>
          <w:sz w:val="20"/>
          <w:szCs w:val="20"/>
          <w:rtl/>
        </w:rPr>
        <w:t>ית אין השפעה מחייבת להסכמה\אי הסכמה של וועדת השרים לענייני חקיקה אך בפועל ההשפעה היא אדירה כיוון שהיא משפיעה על החלטת הקואליציה במליאה.</w:t>
      </w:r>
      <w:r w:rsidR="002328DB" w:rsidRPr="00755217">
        <w:rPr>
          <w:rFonts w:ascii="Segoe UI" w:hAnsi="Segoe UI" w:cs="Segoe UI"/>
          <w:sz w:val="20"/>
          <w:szCs w:val="20"/>
          <w:rtl/>
        </w:rPr>
        <w:t xml:space="preserve"> </w:t>
      </w:r>
      <w:r w:rsidR="002328DB" w:rsidRPr="00755217">
        <w:rPr>
          <w:rFonts w:ascii="Segoe UI" w:hAnsi="Segoe UI" w:cs="Segoe UI"/>
          <w:b/>
          <w:bCs/>
          <w:sz w:val="20"/>
          <w:szCs w:val="20"/>
          <w:rtl/>
        </w:rPr>
        <w:t>איך מתנהגת וועדת שרים לענייני חקיקה?</w:t>
      </w:r>
    </w:p>
    <w:p w:rsidR="00D20D2B" w:rsidRPr="00755217" w:rsidRDefault="002328DB" w:rsidP="003D442B">
      <w:pPr>
        <w:pStyle w:val="a3"/>
        <w:numPr>
          <w:ilvl w:val="0"/>
          <w:numId w:val="8"/>
        </w:numPr>
        <w:ind w:left="848"/>
        <w:jc w:val="both"/>
        <w:rPr>
          <w:rFonts w:ascii="Segoe UI" w:hAnsi="Segoe UI" w:cs="Segoe UI"/>
          <w:sz w:val="20"/>
          <w:szCs w:val="20"/>
          <w:u w:val="single"/>
        </w:rPr>
      </w:pPr>
      <w:r w:rsidRPr="00755217">
        <w:rPr>
          <w:rFonts w:ascii="Segoe UI" w:hAnsi="Segoe UI" w:cs="Segoe UI"/>
          <w:sz w:val="20"/>
          <w:szCs w:val="20"/>
          <w:rtl/>
        </w:rPr>
        <w:t xml:space="preserve">רוב הסיכויים שהוועדה תהיה יותר </w:t>
      </w:r>
      <w:r w:rsidRPr="00755217">
        <w:rPr>
          <w:rFonts w:ascii="Segoe UI" w:hAnsi="Segoe UI" w:cs="Segoe UI"/>
          <w:sz w:val="20"/>
          <w:szCs w:val="20"/>
          <w:u w:val="single"/>
          <w:rtl/>
        </w:rPr>
        <w:t>בעד הצעות חוק מהקואליציה</w:t>
      </w:r>
      <w:r w:rsidRPr="00755217">
        <w:rPr>
          <w:rFonts w:ascii="Segoe UI" w:hAnsi="Segoe UI" w:cs="Segoe UI"/>
          <w:sz w:val="20"/>
          <w:szCs w:val="20"/>
          <w:rtl/>
        </w:rPr>
        <w:t xml:space="preserve"> מאשר הצעות חוק של האופוזיציה. הסיבה העיקרית היא שהשרים בוועדה חברים באותן סיעות של חברי הקואליצי</w:t>
      </w:r>
      <w:r w:rsidR="00D20D2B" w:rsidRPr="00755217">
        <w:rPr>
          <w:rFonts w:ascii="Segoe UI" w:hAnsi="Segoe UI" w:cs="Segoe UI"/>
          <w:sz w:val="20"/>
          <w:szCs w:val="20"/>
          <w:rtl/>
        </w:rPr>
        <w:t>ה והם חולקים השקפות עולם דומות.</w:t>
      </w:r>
    </w:p>
    <w:p w:rsidR="00D20D2B" w:rsidRPr="00755217" w:rsidRDefault="004B1F2E" w:rsidP="003D442B">
      <w:pPr>
        <w:pStyle w:val="a3"/>
        <w:numPr>
          <w:ilvl w:val="0"/>
          <w:numId w:val="8"/>
        </w:numPr>
        <w:ind w:left="848"/>
        <w:jc w:val="both"/>
        <w:rPr>
          <w:rFonts w:ascii="Segoe UI" w:hAnsi="Segoe UI" w:cs="Segoe UI"/>
          <w:sz w:val="20"/>
          <w:szCs w:val="20"/>
          <w:u w:val="single"/>
        </w:rPr>
      </w:pPr>
      <w:r w:rsidRPr="00755217">
        <w:rPr>
          <w:rFonts w:ascii="Segoe UI" w:hAnsi="Segoe UI" w:cs="Segoe UI"/>
          <w:sz w:val="20"/>
          <w:szCs w:val="20"/>
          <w:rtl/>
        </w:rPr>
        <w:t>היכולת של וועדת השרים לענייני חקיקה להצביע נגד הצ</w:t>
      </w:r>
      <w:r w:rsidR="00250199" w:rsidRPr="00755217">
        <w:rPr>
          <w:rFonts w:ascii="Segoe UI" w:hAnsi="Segoe UI" w:cs="Segoe UI"/>
          <w:sz w:val="20"/>
          <w:szCs w:val="20"/>
          <w:rtl/>
        </w:rPr>
        <w:t>עת חוק</w:t>
      </w:r>
      <w:r w:rsidRPr="00755217">
        <w:rPr>
          <w:rFonts w:ascii="Segoe UI" w:hAnsi="Segoe UI" w:cs="Segoe UI"/>
          <w:sz w:val="20"/>
          <w:szCs w:val="20"/>
          <w:rtl/>
        </w:rPr>
        <w:t xml:space="preserve"> של ח"כים מהקואליציה היא מוגבלת, ויש לה קושי. לכן לפעמים, כשיש חוסר הסכמה, הם </w:t>
      </w:r>
      <w:r w:rsidRPr="00755217">
        <w:rPr>
          <w:rFonts w:ascii="Segoe UI" w:hAnsi="Segoe UI" w:cs="Segoe UI"/>
          <w:sz w:val="20"/>
          <w:szCs w:val="20"/>
          <w:u w:val="single"/>
          <w:rtl/>
        </w:rPr>
        <w:t>דוחים דיון</w:t>
      </w:r>
      <w:r w:rsidRPr="00755217">
        <w:rPr>
          <w:rFonts w:ascii="Segoe UI" w:hAnsi="Segoe UI" w:cs="Segoe UI"/>
          <w:sz w:val="20"/>
          <w:szCs w:val="20"/>
          <w:rtl/>
        </w:rPr>
        <w:t xml:space="preserve">. מצד אחד זה לא להצביע נגד, ומצד שני זה מאפשר לא לקדם, ולהפיל </w:t>
      </w:r>
      <w:r w:rsidR="00140A03" w:rsidRPr="00755217">
        <w:rPr>
          <w:rFonts w:ascii="Segoe UI" w:hAnsi="Segoe UI" w:cs="Segoe UI"/>
          <w:sz w:val="20"/>
          <w:szCs w:val="20"/>
          <w:rtl/>
        </w:rPr>
        <w:t>הצעות חוק</w:t>
      </w:r>
      <w:r w:rsidRPr="00755217">
        <w:rPr>
          <w:rFonts w:ascii="Segoe UI" w:hAnsi="Segoe UI" w:cs="Segoe UI"/>
          <w:sz w:val="20"/>
          <w:szCs w:val="20"/>
          <w:rtl/>
        </w:rPr>
        <w:t xml:space="preserve">. </w:t>
      </w:r>
    </w:p>
    <w:p w:rsidR="00D20D2B" w:rsidRPr="00755217" w:rsidRDefault="004B1F2E" w:rsidP="003D442B">
      <w:pPr>
        <w:pStyle w:val="a3"/>
        <w:numPr>
          <w:ilvl w:val="0"/>
          <w:numId w:val="8"/>
        </w:numPr>
        <w:ind w:left="848"/>
        <w:jc w:val="both"/>
        <w:rPr>
          <w:rFonts w:ascii="Segoe UI" w:hAnsi="Segoe UI" w:cs="Segoe UI"/>
          <w:sz w:val="20"/>
          <w:szCs w:val="20"/>
          <w:u w:val="single"/>
        </w:rPr>
      </w:pPr>
      <w:r w:rsidRPr="00755217">
        <w:rPr>
          <w:rFonts w:ascii="Segoe UI" w:hAnsi="Segoe UI" w:cs="Segoe UI"/>
          <w:sz w:val="20"/>
          <w:szCs w:val="20"/>
          <w:rtl/>
        </w:rPr>
        <w:t xml:space="preserve">עוד כוח שיש לוועדת השרים לענייני חקיקה הוא </w:t>
      </w:r>
      <w:r w:rsidRPr="00755217">
        <w:rPr>
          <w:rFonts w:ascii="Segoe UI" w:hAnsi="Segoe UI" w:cs="Segoe UI"/>
          <w:sz w:val="20"/>
          <w:szCs w:val="20"/>
          <w:u w:val="single"/>
          <w:rtl/>
        </w:rPr>
        <w:t>לתמוך (בעד), אבל בכפוף לתנאים</w:t>
      </w:r>
      <w:r w:rsidRPr="00755217">
        <w:rPr>
          <w:rFonts w:ascii="Segoe UI" w:hAnsi="Segoe UI" w:cs="Segoe UI"/>
          <w:sz w:val="20"/>
          <w:szCs w:val="20"/>
          <w:rtl/>
        </w:rPr>
        <w:t>.</w:t>
      </w:r>
      <w:r w:rsidR="00D20D2B" w:rsidRPr="00755217">
        <w:rPr>
          <w:rFonts w:ascii="Segoe UI" w:hAnsi="Segoe UI" w:cs="Segoe UI"/>
          <w:sz w:val="20"/>
          <w:szCs w:val="20"/>
          <w:u w:val="single"/>
          <w:rtl/>
        </w:rPr>
        <w:t xml:space="preserve"> </w:t>
      </w:r>
    </w:p>
    <w:p w:rsidR="00D20D2B" w:rsidRPr="00755217" w:rsidRDefault="00D20D2B" w:rsidP="003500A7">
      <w:pPr>
        <w:pStyle w:val="a3"/>
        <w:ind w:left="423"/>
        <w:jc w:val="both"/>
        <w:rPr>
          <w:rFonts w:ascii="Segoe UI" w:hAnsi="Segoe UI" w:cs="Segoe UI"/>
          <w:sz w:val="20"/>
          <w:szCs w:val="20"/>
        </w:rPr>
      </w:pPr>
      <w:r w:rsidRPr="00755217">
        <w:rPr>
          <w:rFonts w:ascii="Segoe UI" w:hAnsi="Segoe UI" w:cs="Segoe UI"/>
          <w:b/>
          <w:bCs/>
          <w:sz w:val="20"/>
          <w:szCs w:val="20"/>
          <w:rtl/>
        </w:rPr>
        <w:t>לסיכום-</w:t>
      </w:r>
      <w:r w:rsidRPr="00755217">
        <w:rPr>
          <w:rFonts w:ascii="Segoe UI" w:hAnsi="Segoe UI" w:cs="Segoe UI"/>
          <w:sz w:val="20"/>
          <w:szCs w:val="20"/>
          <w:rtl/>
        </w:rPr>
        <w:t xml:space="preserve"> ההשפעה של וועדת השרים היא משמעותית. </w:t>
      </w:r>
      <w:r w:rsidRPr="00755217">
        <w:rPr>
          <w:rFonts w:ascii="Segoe UI" w:hAnsi="Segoe UI" w:cs="Segoe UI"/>
          <w:color w:val="FF0000"/>
          <w:sz w:val="20"/>
          <w:szCs w:val="20"/>
          <w:rtl/>
        </w:rPr>
        <w:t xml:space="preserve">מבחינה עובדתית, </w:t>
      </w:r>
      <w:r w:rsidR="003500A7" w:rsidRPr="00755217">
        <w:rPr>
          <w:rFonts w:ascii="Segoe UI" w:hAnsi="Segoe UI" w:cs="Segoe UI"/>
          <w:color w:val="FF0000"/>
          <w:sz w:val="20"/>
          <w:szCs w:val="20"/>
          <w:rtl/>
        </w:rPr>
        <w:t>מה שמחליטה וועדת השרים הוא מה שקורה</w:t>
      </w:r>
      <w:r w:rsidRPr="00755217">
        <w:rPr>
          <w:rFonts w:ascii="Segoe UI" w:hAnsi="Segoe UI" w:cs="Segoe UI"/>
          <w:color w:val="FF0000"/>
          <w:sz w:val="20"/>
          <w:szCs w:val="20"/>
          <w:rtl/>
        </w:rPr>
        <w:t xml:space="preserve"> בפועל.</w:t>
      </w:r>
      <w:r w:rsidR="005D693D" w:rsidRPr="00755217">
        <w:rPr>
          <w:rFonts w:ascii="Segoe UI" w:hAnsi="Segoe UI" w:cs="Segoe UI"/>
          <w:sz w:val="20"/>
          <w:szCs w:val="20"/>
          <w:rtl/>
        </w:rPr>
        <w:t xml:space="preserve"> חוקרים שבדקו מה עלה בגורלן של הצעות חוק העוסקות בתחום החברתי-כלכלי לאחר שעברו בו</w:t>
      </w:r>
      <w:r w:rsidR="00E54E7A" w:rsidRPr="00755217">
        <w:rPr>
          <w:rFonts w:ascii="Segoe UI" w:hAnsi="Segoe UI" w:cs="Segoe UI"/>
          <w:sz w:val="20"/>
          <w:szCs w:val="20"/>
          <w:rtl/>
        </w:rPr>
        <w:t xml:space="preserve">ועדה, </w:t>
      </w:r>
      <w:r w:rsidR="005D693D" w:rsidRPr="00755217">
        <w:rPr>
          <w:rFonts w:ascii="Segoe UI" w:hAnsi="Segoe UI" w:cs="Segoe UI"/>
          <w:sz w:val="20"/>
          <w:szCs w:val="20"/>
          <w:rtl/>
        </w:rPr>
        <w:t>גילו כי 100% מהצעות החוק שלהן התנגדה הווע</w:t>
      </w:r>
      <w:r w:rsidR="00E54E7A" w:rsidRPr="00755217">
        <w:rPr>
          <w:rFonts w:ascii="Segoe UI" w:hAnsi="Segoe UI" w:cs="Segoe UI"/>
          <w:sz w:val="20"/>
          <w:szCs w:val="20"/>
          <w:rtl/>
        </w:rPr>
        <w:t xml:space="preserve">דה </w:t>
      </w:r>
      <w:r w:rsidR="005D693D" w:rsidRPr="00755217">
        <w:rPr>
          <w:rFonts w:ascii="Segoe UI" w:hAnsi="Segoe UI" w:cs="Segoe UI"/>
          <w:sz w:val="20"/>
          <w:szCs w:val="20"/>
          <w:rtl/>
        </w:rPr>
        <w:t>נפלו לאחר מכן בקריאה טרומית. מאידך, הצעות חוק שקיבלו תמיכה מהוועדה עברו בקריאה טרומית.</w:t>
      </w:r>
    </w:p>
    <w:p w:rsidR="00D858D5" w:rsidRPr="00755217" w:rsidRDefault="0052670A" w:rsidP="003D442B">
      <w:pPr>
        <w:pStyle w:val="a3"/>
        <w:numPr>
          <w:ilvl w:val="0"/>
          <w:numId w:val="7"/>
        </w:numPr>
        <w:ind w:left="423"/>
        <w:jc w:val="both"/>
        <w:rPr>
          <w:rFonts w:ascii="Segoe UI" w:hAnsi="Segoe UI" w:cs="Segoe UI"/>
          <w:sz w:val="20"/>
          <w:szCs w:val="20"/>
          <w:rtl/>
        </w:rPr>
      </w:pPr>
      <w:r w:rsidRPr="00755217">
        <w:rPr>
          <w:rFonts w:ascii="Segoe UI" w:hAnsi="Segoe UI" w:cs="Segoe UI"/>
          <w:sz w:val="20"/>
          <w:szCs w:val="20"/>
          <w:u w:val="single"/>
          <w:rtl/>
        </w:rPr>
        <w:t>קביעת סדר יום של יו"ר הוועדה</w:t>
      </w:r>
      <w:r w:rsidR="008C6838" w:rsidRPr="00755217">
        <w:rPr>
          <w:rFonts w:ascii="Segoe UI" w:hAnsi="Segoe UI" w:cs="Segoe UI"/>
          <w:sz w:val="20"/>
          <w:szCs w:val="20"/>
          <w:rtl/>
        </w:rPr>
        <w:t>-</w:t>
      </w:r>
      <w:r w:rsidR="00407687" w:rsidRPr="00755217">
        <w:rPr>
          <w:rFonts w:ascii="Segoe UI" w:hAnsi="Segoe UI" w:cs="Segoe UI"/>
          <w:sz w:val="20"/>
          <w:szCs w:val="20"/>
          <w:rtl/>
        </w:rPr>
        <w:t xml:space="preserve"> בהיבט הזה יו"ר ועדה יכול לעשות חיים קשים גם להצעת חוק מטעם הממשלה.</w:t>
      </w:r>
      <w:r w:rsidR="00236BEB" w:rsidRPr="00755217">
        <w:rPr>
          <w:rFonts w:ascii="Segoe UI" w:hAnsi="Segoe UI" w:cs="Segoe UI"/>
          <w:sz w:val="20"/>
          <w:szCs w:val="20"/>
          <w:rtl/>
        </w:rPr>
        <w:t xml:space="preserve"> ליו"ר הועדה אין סמכות פורמלית להוריד </w:t>
      </w:r>
      <w:r w:rsidR="00315416" w:rsidRPr="00755217">
        <w:rPr>
          <w:rFonts w:ascii="Segoe UI" w:hAnsi="Segoe UI" w:cs="Segoe UI"/>
          <w:sz w:val="20"/>
          <w:szCs w:val="20"/>
          <w:rtl/>
        </w:rPr>
        <w:t>את ההצעה מסדר היום אך הוא כן אחראי</w:t>
      </w:r>
      <w:r w:rsidR="00236BEB" w:rsidRPr="00755217">
        <w:rPr>
          <w:rFonts w:ascii="Segoe UI" w:hAnsi="Segoe UI" w:cs="Segoe UI"/>
          <w:sz w:val="20"/>
          <w:szCs w:val="20"/>
          <w:rtl/>
        </w:rPr>
        <w:t xml:space="preserve"> על סדר היום של הוועדה.</w:t>
      </w:r>
      <w:r w:rsidR="0054389B" w:rsidRPr="00755217">
        <w:rPr>
          <w:rFonts w:ascii="Segoe UI" w:hAnsi="Segoe UI" w:cs="Segoe UI"/>
          <w:sz w:val="20"/>
          <w:szCs w:val="20"/>
          <w:rtl/>
        </w:rPr>
        <w:t xml:space="preserve"> </w:t>
      </w:r>
      <w:r w:rsidR="0054389B" w:rsidRPr="00755217">
        <w:rPr>
          <w:rFonts w:ascii="Segoe UI" w:hAnsi="Segoe UI" w:cs="Segoe UI"/>
          <w:color w:val="FF0000"/>
          <w:sz w:val="20"/>
          <w:szCs w:val="20"/>
          <w:rtl/>
        </w:rPr>
        <w:t xml:space="preserve">הוא יכול לבחור </w:t>
      </w:r>
      <w:r w:rsidR="0054389B" w:rsidRPr="00755217">
        <w:rPr>
          <w:rFonts w:ascii="Segoe UI" w:hAnsi="Segoe UI" w:cs="Segoe UI"/>
          <w:color w:val="FF0000"/>
          <w:sz w:val="20"/>
          <w:szCs w:val="20"/>
          <w:rtl/>
        </w:rPr>
        <w:lastRenderedPageBreak/>
        <w:t>שלא להעלות את ההצעה לדיון בוועדה ובכך לעקב אותה</w:t>
      </w:r>
      <w:r w:rsidR="00813A7F" w:rsidRPr="00755217">
        <w:rPr>
          <w:rFonts w:ascii="Segoe UI" w:hAnsi="Segoe UI" w:cs="Segoe UI"/>
          <w:color w:val="FF0000"/>
          <w:sz w:val="20"/>
          <w:szCs w:val="20"/>
          <w:rtl/>
        </w:rPr>
        <w:t xml:space="preserve"> או "לקבור" אותה</w:t>
      </w:r>
      <w:r w:rsidR="0054389B" w:rsidRPr="00755217">
        <w:rPr>
          <w:rFonts w:ascii="Segoe UI" w:hAnsi="Segoe UI" w:cs="Segoe UI"/>
          <w:color w:val="FF0000"/>
          <w:sz w:val="20"/>
          <w:szCs w:val="20"/>
          <w:rtl/>
        </w:rPr>
        <w:t>.</w:t>
      </w:r>
      <w:r w:rsidR="00236BEB" w:rsidRPr="00755217">
        <w:rPr>
          <w:rFonts w:ascii="Segoe UI" w:hAnsi="Segoe UI" w:cs="Segoe UI"/>
          <w:color w:val="FF0000"/>
          <w:sz w:val="20"/>
          <w:szCs w:val="20"/>
          <w:rtl/>
        </w:rPr>
        <w:t xml:space="preserve"> </w:t>
      </w:r>
      <w:r w:rsidR="004D4CC2" w:rsidRPr="00755217">
        <w:rPr>
          <w:rFonts w:ascii="Segoe UI" w:hAnsi="Segoe UI" w:cs="Segoe UI"/>
          <w:sz w:val="20"/>
          <w:szCs w:val="20"/>
          <w:rtl/>
        </w:rPr>
        <w:t>הכוח הזה תקף גם לגבי הצעות חוק ממשלתיות.</w:t>
      </w:r>
    </w:p>
    <w:p w:rsidR="004351E7" w:rsidRPr="00755217" w:rsidRDefault="00236883" w:rsidP="004D4CC2">
      <w:pPr>
        <w:jc w:val="both"/>
        <w:rPr>
          <w:rFonts w:ascii="Segoe UI" w:hAnsi="Segoe UI" w:cs="Segoe UI"/>
          <w:sz w:val="20"/>
          <w:szCs w:val="20"/>
          <w:u w:val="single"/>
          <w:rtl/>
        </w:rPr>
      </w:pPr>
      <w:r w:rsidRPr="00755217">
        <w:rPr>
          <w:rFonts w:ascii="Segoe UI" w:hAnsi="Segoe UI" w:cs="Segoe UI"/>
          <w:sz w:val="20"/>
          <w:szCs w:val="20"/>
          <w:u w:val="single"/>
          <w:rtl/>
        </w:rPr>
        <w:br/>
      </w:r>
      <w:r w:rsidR="00D306B7" w:rsidRPr="00755217">
        <w:rPr>
          <w:rFonts w:ascii="Segoe UI" w:hAnsi="Segoe UI" w:cs="Segoe UI"/>
          <w:sz w:val="20"/>
          <w:szCs w:val="20"/>
          <w:u w:val="single"/>
          <w:rtl/>
        </w:rPr>
        <w:t>השלכות:</w:t>
      </w:r>
    </w:p>
    <w:p w:rsidR="00271639" w:rsidRPr="00755217" w:rsidRDefault="004351E7" w:rsidP="003D442B">
      <w:pPr>
        <w:pStyle w:val="a3"/>
        <w:numPr>
          <w:ilvl w:val="0"/>
          <w:numId w:val="10"/>
        </w:numPr>
        <w:ind w:left="139"/>
        <w:jc w:val="both"/>
        <w:rPr>
          <w:rFonts w:ascii="Segoe UI" w:hAnsi="Segoe UI" w:cs="Segoe UI"/>
          <w:sz w:val="20"/>
          <w:szCs w:val="20"/>
        </w:rPr>
      </w:pPr>
      <w:r w:rsidRPr="00755217">
        <w:rPr>
          <w:rFonts w:ascii="Segoe UI" w:hAnsi="Segoe UI" w:cs="Segoe UI"/>
          <w:b/>
          <w:bCs/>
          <w:sz w:val="20"/>
          <w:szCs w:val="20"/>
          <w:rtl/>
        </w:rPr>
        <w:t>ההשלכות הפרקטיות של תפיסת הליך החקיקה כמסלול מכשולים</w:t>
      </w:r>
      <w:r w:rsidRPr="00755217">
        <w:rPr>
          <w:rFonts w:ascii="Segoe UI" w:hAnsi="Segoe UI" w:cs="Segoe UI"/>
          <w:sz w:val="20"/>
          <w:szCs w:val="20"/>
          <w:rtl/>
        </w:rPr>
        <w:t xml:space="preserve">: </w:t>
      </w:r>
    </w:p>
    <w:p w:rsidR="00D306B7" w:rsidRPr="00755217" w:rsidRDefault="00D306B7" w:rsidP="00D306B7">
      <w:pPr>
        <w:pStyle w:val="a3"/>
        <w:ind w:left="139"/>
        <w:jc w:val="both"/>
        <w:rPr>
          <w:rFonts w:ascii="Segoe UI" w:hAnsi="Segoe UI" w:cs="Segoe UI"/>
          <w:sz w:val="20"/>
          <w:szCs w:val="20"/>
        </w:rPr>
      </w:pPr>
    </w:p>
    <w:p w:rsidR="00F42BE5" w:rsidRPr="00755217" w:rsidRDefault="004351E7" w:rsidP="003D442B">
      <w:pPr>
        <w:pStyle w:val="a3"/>
        <w:numPr>
          <w:ilvl w:val="0"/>
          <w:numId w:val="9"/>
        </w:numPr>
        <w:ind w:left="423"/>
        <w:jc w:val="both"/>
        <w:rPr>
          <w:rFonts w:ascii="Segoe UI" w:hAnsi="Segoe UI" w:cs="Segoe UI"/>
          <w:sz w:val="20"/>
          <w:szCs w:val="20"/>
        </w:rPr>
      </w:pPr>
      <w:r w:rsidRPr="00755217">
        <w:rPr>
          <w:rFonts w:ascii="Segoe UI" w:hAnsi="Segoe UI" w:cs="Segoe UI"/>
          <w:sz w:val="20"/>
          <w:szCs w:val="20"/>
          <w:rtl/>
        </w:rPr>
        <w:t xml:space="preserve">המסקנה היא </w:t>
      </w:r>
      <w:r w:rsidRPr="00755217">
        <w:rPr>
          <w:rFonts w:ascii="Segoe UI" w:hAnsi="Segoe UI" w:cs="Segoe UI"/>
          <w:b/>
          <w:bCs/>
          <w:sz w:val="20"/>
          <w:szCs w:val="20"/>
          <w:rtl/>
        </w:rPr>
        <w:t>שקשה לחוקק.</w:t>
      </w:r>
      <w:r w:rsidRPr="00755217">
        <w:rPr>
          <w:rFonts w:ascii="Segoe UI" w:hAnsi="Segoe UI" w:cs="Segoe UI"/>
          <w:sz w:val="20"/>
          <w:szCs w:val="20"/>
          <w:rtl/>
        </w:rPr>
        <w:t xml:space="preserve"> יש לנו מעיין מסלול מכשולים ולכן אם יש צד שרוצה לבלום יהיה לו יותר קל לעשות זאת. הסיבה היא שיש הרבה מכשולים ונק' שבהן אפשר להפיל את ההצעה.</w:t>
      </w:r>
      <w:r w:rsidR="00F42BE5" w:rsidRPr="00755217">
        <w:rPr>
          <w:rFonts w:ascii="Segoe UI" w:hAnsi="Segoe UI" w:cs="Segoe UI"/>
          <w:sz w:val="20"/>
          <w:szCs w:val="20"/>
          <w:rtl/>
        </w:rPr>
        <w:t xml:space="preserve"> </w:t>
      </w:r>
    </w:p>
    <w:p w:rsidR="00F42BE5" w:rsidRPr="00755217" w:rsidRDefault="00F42BE5" w:rsidP="003D442B">
      <w:pPr>
        <w:pStyle w:val="a3"/>
        <w:numPr>
          <w:ilvl w:val="0"/>
          <w:numId w:val="9"/>
        </w:numPr>
        <w:ind w:left="423"/>
        <w:jc w:val="both"/>
        <w:rPr>
          <w:rFonts w:ascii="Segoe UI" w:hAnsi="Segoe UI" w:cs="Segoe UI"/>
          <w:sz w:val="20"/>
          <w:szCs w:val="20"/>
        </w:rPr>
      </w:pPr>
      <w:r w:rsidRPr="00755217">
        <w:rPr>
          <w:rFonts w:ascii="Segoe UI" w:hAnsi="Segoe UI" w:cs="Segoe UI"/>
          <w:sz w:val="20"/>
          <w:szCs w:val="20"/>
          <w:rtl/>
        </w:rPr>
        <w:t xml:space="preserve">המערכת יוצרת </w:t>
      </w:r>
      <w:r w:rsidRPr="00755217">
        <w:rPr>
          <w:rFonts w:ascii="Segoe UI" w:hAnsi="Segoe UI" w:cs="Segoe UI"/>
          <w:b/>
          <w:bCs/>
          <w:sz w:val="20"/>
          <w:szCs w:val="20"/>
          <w:rtl/>
        </w:rPr>
        <w:t>הטיה מוסדית לטובת המצב המשפטי הקיים</w:t>
      </w:r>
      <w:r w:rsidRPr="00755217">
        <w:rPr>
          <w:rFonts w:ascii="Segoe UI" w:hAnsi="Segoe UI" w:cs="Segoe UI"/>
          <w:sz w:val="20"/>
          <w:szCs w:val="20"/>
          <w:rtl/>
        </w:rPr>
        <w:t xml:space="preserve">. כיוון שקשה להעביר הצעות חוק ולבצע שינויים יש נטייה לשמירת המצב הקיים. </w:t>
      </w:r>
    </w:p>
    <w:p w:rsidR="00F42BE5" w:rsidRPr="00755217" w:rsidRDefault="00F42BE5" w:rsidP="003D442B">
      <w:pPr>
        <w:pStyle w:val="a3"/>
        <w:numPr>
          <w:ilvl w:val="0"/>
          <w:numId w:val="9"/>
        </w:numPr>
        <w:ind w:left="423"/>
        <w:jc w:val="both"/>
        <w:rPr>
          <w:rFonts w:ascii="Segoe UI" w:hAnsi="Segoe UI" w:cs="Segoe UI"/>
          <w:sz w:val="20"/>
          <w:szCs w:val="20"/>
        </w:rPr>
      </w:pPr>
      <w:r w:rsidRPr="00755217">
        <w:rPr>
          <w:rFonts w:ascii="Segoe UI" w:hAnsi="Segoe UI" w:cs="Segoe UI"/>
          <w:sz w:val="20"/>
          <w:szCs w:val="20"/>
          <w:rtl/>
        </w:rPr>
        <w:t xml:space="preserve">גם החוקים שמתקבלים, </w:t>
      </w:r>
      <w:r w:rsidRPr="00755217">
        <w:rPr>
          <w:rFonts w:ascii="Segoe UI" w:hAnsi="Segoe UI" w:cs="Segoe UI"/>
          <w:b/>
          <w:bCs/>
          <w:sz w:val="20"/>
          <w:szCs w:val="20"/>
          <w:rtl/>
        </w:rPr>
        <w:t>לא מאפשרים שינוי מהותי</w:t>
      </w:r>
      <w:r w:rsidRPr="00755217">
        <w:rPr>
          <w:rFonts w:ascii="Segoe UI" w:hAnsi="Segoe UI" w:cs="Segoe UI"/>
          <w:sz w:val="20"/>
          <w:szCs w:val="20"/>
          <w:rtl/>
        </w:rPr>
        <w:t xml:space="preserve"> מהמצב הקיים כיוון שקשה להעביר שינויים דרמטיים.</w:t>
      </w:r>
    </w:p>
    <w:p w:rsidR="00D306B7" w:rsidRPr="00755217" w:rsidRDefault="00F42BE5" w:rsidP="003D442B">
      <w:pPr>
        <w:pStyle w:val="a3"/>
        <w:numPr>
          <w:ilvl w:val="0"/>
          <w:numId w:val="9"/>
        </w:numPr>
        <w:ind w:left="423"/>
        <w:jc w:val="both"/>
        <w:rPr>
          <w:rFonts w:ascii="Segoe UI" w:hAnsi="Segoe UI" w:cs="Segoe UI"/>
          <w:sz w:val="20"/>
          <w:szCs w:val="20"/>
        </w:rPr>
      </w:pPr>
      <w:r w:rsidRPr="00755217">
        <w:rPr>
          <w:rFonts w:ascii="Segoe UI" w:hAnsi="Segoe UI" w:cs="Segoe UI"/>
          <w:sz w:val="20"/>
          <w:szCs w:val="20"/>
          <w:rtl/>
        </w:rPr>
        <w:t xml:space="preserve"> חוק שיתקבל יהיה יחסית </w:t>
      </w:r>
      <w:r w:rsidRPr="00755217">
        <w:rPr>
          <w:rFonts w:ascii="Segoe UI" w:hAnsi="Segoe UI" w:cs="Segoe UI"/>
          <w:b/>
          <w:bCs/>
          <w:sz w:val="20"/>
          <w:szCs w:val="20"/>
          <w:rtl/>
        </w:rPr>
        <w:t>יציב</w:t>
      </w:r>
      <w:r w:rsidRPr="00755217">
        <w:rPr>
          <w:rFonts w:ascii="Segoe UI" w:hAnsi="Segoe UI" w:cs="Segoe UI"/>
          <w:sz w:val="20"/>
          <w:szCs w:val="20"/>
          <w:rtl/>
        </w:rPr>
        <w:t xml:space="preserve"> כי כל תיקון חוק צריך לעבור את אותו מסלול מכשולים.</w:t>
      </w:r>
    </w:p>
    <w:p w:rsidR="00D306B7" w:rsidRPr="00755217" w:rsidRDefault="00D306B7" w:rsidP="00D306B7">
      <w:pPr>
        <w:pStyle w:val="a3"/>
        <w:ind w:left="423"/>
        <w:jc w:val="both"/>
        <w:rPr>
          <w:rFonts w:ascii="Segoe UI" w:hAnsi="Segoe UI" w:cs="Segoe UI"/>
          <w:sz w:val="20"/>
          <w:szCs w:val="20"/>
        </w:rPr>
      </w:pPr>
    </w:p>
    <w:p w:rsidR="00F86089" w:rsidRPr="00755217" w:rsidRDefault="00D306B7" w:rsidP="003D442B">
      <w:pPr>
        <w:pStyle w:val="a3"/>
        <w:numPr>
          <w:ilvl w:val="0"/>
          <w:numId w:val="10"/>
        </w:numPr>
        <w:ind w:left="139"/>
        <w:jc w:val="both"/>
        <w:rPr>
          <w:rFonts w:ascii="Segoe UI" w:hAnsi="Segoe UI" w:cs="Segoe UI"/>
          <w:b/>
          <w:bCs/>
          <w:sz w:val="20"/>
          <w:szCs w:val="20"/>
        </w:rPr>
      </w:pPr>
      <w:r w:rsidRPr="00755217">
        <w:rPr>
          <w:rFonts w:ascii="Segoe UI" w:hAnsi="Segoe UI" w:cs="Segoe UI"/>
          <w:b/>
          <w:bCs/>
          <w:sz w:val="20"/>
          <w:szCs w:val="20"/>
          <w:rtl/>
        </w:rPr>
        <w:t>ההשלכות הפרקטיות של הבנת שערי הווטו:</w:t>
      </w:r>
    </w:p>
    <w:p w:rsidR="00C65FB7" w:rsidRPr="00755217" w:rsidRDefault="00C65FB7" w:rsidP="00C65FB7">
      <w:pPr>
        <w:pStyle w:val="a3"/>
        <w:ind w:left="139"/>
        <w:jc w:val="both"/>
        <w:rPr>
          <w:rFonts w:ascii="Segoe UI" w:hAnsi="Segoe UI" w:cs="Segoe UI"/>
          <w:b/>
          <w:bCs/>
          <w:sz w:val="20"/>
          <w:szCs w:val="20"/>
          <w:rtl/>
        </w:rPr>
      </w:pPr>
    </w:p>
    <w:p w:rsidR="00D306B7" w:rsidRPr="00755217" w:rsidRDefault="00C65FB7" w:rsidP="003D442B">
      <w:pPr>
        <w:pStyle w:val="a3"/>
        <w:numPr>
          <w:ilvl w:val="0"/>
          <w:numId w:val="9"/>
        </w:numPr>
        <w:ind w:left="423"/>
        <w:jc w:val="both"/>
        <w:rPr>
          <w:rFonts w:ascii="Segoe UI" w:hAnsi="Segoe UI" w:cs="Segoe UI"/>
          <w:sz w:val="20"/>
          <w:szCs w:val="20"/>
        </w:rPr>
      </w:pPr>
      <w:r w:rsidRPr="00755217">
        <w:rPr>
          <w:rFonts w:ascii="Segoe UI" w:hAnsi="Segoe UI" w:cs="Segoe UI"/>
          <w:sz w:val="20"/>
          <w:szCs w:val="20"/>
          <w:rtl/>
        </w:rPr>
        <w:t xml:space="preserve">ברגע שמבינים את שערי הווטו ניתן </w:t>
      </w:r>
      <w:r w:rsidRPr="00755217">
        <w:rPr>
          <w:rFonts w:ascii="Segoe UI" w:hAnsi="Segoe UI" w:cs="Segoe UI"/>
          <w:b/>
          <w:bCs/>
          <w:sz w:val="20"/>
          <w:szCs w:val="20"/>
          <w:rtl/>
        </w:rPr>
        <w:t>למקד את המאמץ באנשים ספציפיים</w:t>
      </w:r>
      <w:r w:rsidRPr="00755217">
        <w:rPr>
          <w:rFonts w:ascii="Segoe UI" w:hAnsi="Segoe UI" w:cs="Segoe UI"/>
          <w:sz w:val="20"/>
          <w:szCs w:val="20"/>
          <w:rtl/>
        </w:rPr>
        <w:t xml:space="preserve"> שיש להם את הכוח לבלום את ההצעה בשערי הווטו. לדוג'- יו"ר וועדה.</w:t>
      </w:r>
    </w:p>
    <w:p w:rsidR="00E85B07" w:rsidRDefault="00466373" w:rsidP="003D442B">
      <w:pPr>
        <w:pStyle w:val="a3"/>
        <w:numPr>
          <w:ilvl w:val="0"/>
          <w:numId w:val="9"/>
        </w:numPr>
        <w:ind w:left="423"/>
        <w:jc w:val="both"/>
        <w:rPr>
          <w:rFonts w:ascii="Segoe UI" w:hAnsi="Segoe UI" w:cs="Segoe UI"/>
          <w:sz w:val="20"/>
          <w:szCs w:val="20"/>
        </w:rPr>
      </w:pPr>
      <w:r w:rsidRPr="00755217">
        <w:rPr>
          <w:rFonts w:ascii="Segoe UI" w:hAnsi="Segoe UI" w:cs="Segoe UI"/>
          <w:sz w:val="20"/>
          <w:szCs w:val="20"/>
          <w:rtl/>
        </w:rPr>
        <w:t xml:space="preserve">ניתן להסתכל מי האנשים ששולטים על שערי הווטו </w:t>
      </w:r>
      <w:r w:rsidRPr="00755217">
        <w:rPr>
          <w:rFonts w:ascii="Segoe UI" w:hAnsi="Segoe UI" w:cs="Segoe UI"/>
          <w:b/>
          <w:bCs/>
          <w:sz w:val="20"/>
          <w:szCs w:val="20"/>
          <w:rtl/>
        </w:rPr>
        <w:t>ולבחון מה התפישה שלהם\ הדעה שלהם</w:t>
      </w:r>
      <w:r w:rsidRPr="00755217">
        <w:rPr>
          <w:rFonts w:ascii="Segoe UI" w:hAnsi="Segoe UI" w:cs="Segoe UI"/>
          <w:sz w:val="20"/>
          <w:szCs w:val="20"/>
          <w:rtl/>
        </w:rPr>
        <w:t xml:space="preserve"> כדי למנוע בלימה של הצעת החוק.</w:t>
      </w:r>
    </w:p>
    <w:p w:rsidR="00E85B07" w:rsidRPr="00E85B07" w:rsidRDefault="00E85B07" w:rsidP="00E85B07">
      <w:pPr>
        <w:pStyle w:val="a3"/>
        <w:ind w:left="423"/>
        <w:jc w:val="both"/>
        <w:rPr>
          <w:rFonts w:ascii="Segoe UI" w:hAnsi="Segoe UI" w:cs="Segoe UI"/>
          <w:sz w:val="20"/>
          <w:szCs w:val="20"/>
        </w:rPr>
      </w:pPr>
    </w:p>
    <w:p w:rsidR="00466373" w:rsidRDefault="00466373" w:rsidP="003D442B">
      <w:pPr>
        <w:pStyle w:val="a3"/>
        <w:numPr>
          <w:ilvl w:val="0"/>
          <w:numId w:val="10"/>
        </w:numPr>
        <w:ind w:left="139"/>
        <w:jc w:val="both"/>
        <w:rPr>
          <w:rFonts w:ascii="Segoe UI" w:hAnsi="Segoe UI" w:cs="Segoe UI"/>
          <w:b/>
          <w:bCs/>
          <w:sz w:val="20"/>
          <w:szCs w:val="20"/>
        </w:rPr>
      </w:pPr>
      <w:r w:rsidRPr="00755217">
        <w:rPr>
          <w:rFonts w:ascii="Segoe UI" w:hAnsi="Segoe UI" w:cs="Segoe UI"/>
          <w:b/>
          <w:bCs/>
          <w:sz w:val="20"/>
          <w:szCs w:val="20"/>
          <w:rtl/>
        </w:rPr>
        <w:t>התיאוריות הנורמטיביות שבבסיס תפיסת מסלול המכשולים</w:t>
      </w:r>
      <w:r w:rsidR="00CF6A24" w:rsidRPr="00755217">
        <w:rPr>
          <w:rFonts w:ascii="Segoe UI" w:hAnsi="Segoe UI" w:cs="Segoe UI"/>
          <w:b/>
          <w:bCs/>
          <w:sz w:val="20"/>
          <w:szCs w:val="20"/>
          <w:rtl/>
        </w:rPr>
        <w:t>:</w:t>
      </w:r>
    </w:p>
    <w:p w:rsidR="00E85B07" w:rsidRPr="00906A98" w:rsidRDefault="00F16FF2" w:rsidP="00906A98">
      <w:pPr>
        <w:jc w:val="both"/>
        <w:rPr>
          <w:rFonts w:ascii="Segoe UI" w:hAnsi="Segoe UI" w:cs="Segoe UI"/>
          <w:sz w:val="20"/>
          <w:szCs w:val="20"/>
        </w:rPr>
      </w:pPr>
      <w:r w:rsidRPr="00906A98">
        <w:rPr>
          <w:rFonts w:ascii="Segoe UI" w:hAnsi="Segoe UI" w:cs="Segoe UI" w:hint="cs"/>
          <w:sz w:val="20"/>
          <w:szCs w:val="20"/>
          <w:rtl/>
        </w:rPr>
        <w:t xml:space="preserve">למה לנו לעצב את הליך החקיקה כך? למה לעצב את הליך החקיקה כמסורבל כל כך? </w:t>
      </w:r>
      <w:r w:rsidR="00F834CC" w:rsidRPr="00906A98">
        <w:rPr>
          <w:rFonts w:ascii="Segoe UI" w:hAnsi="Segoe UI" w:cs="Segoe UI" w:hint="cs"/>
          <w:sz w:val="20"/>
          <w:szCs w:val="20"/>
          <w:rtl/>
        </w:rPr>
        <w:t>יש כמה סיבות:</w:t>
      </w:r>
    </w:p>
    <w:p w:rsidR="00F834CC" w:rsidRDefault="00F834CC" w:rsidP="003D442B">
      <w:pPr>
        <w:pStyle w:val="a3"/>
        <w:numPr>
          <w:ilvl w:val="0"/>
          <w:numId w:val="9"/>
        </w:numPr>
        <w:ind w:left="423"/>
        <w:jc w:val="both"/>
        <w:rPr>
          <w:rFonts w:ascii="Segoe UI" w:hAnsi="Segoe UI" w:cs="Segoe UI"/>
          <w:sz w:val="20"/>
          <w:szCs w:val="20"/>
        </w:rPr>
      </w:pPr>
      <w:r>
        <w:rPr>
          <w:rFonts w:ascii="Segoe UI" w:hAnsi="Segoe UI" w:cs="Segoe UI" w:hint="cs"/>
          <w:sz w:val="20"/>
          <w:szCs w:val="20"/>
          <w:rtl/>
        </w:rPr>
        <w:t>שלטון החוק במובן הפורמלי דורש</w:t>
      </w:r>
      <w:r w:rsidRPr="00F834CC">
        <w:rPr>
          <w:rFonts w:ascii="Segoe UI" w:hAnsi="Segoe UI" w:cs="Segoe UI" w:hint="cs"/>
          <w:b/>
          <w:bCs/>
          <w:sz w:val="20"/>
          <w:szCs w:val="20"/>
          <w:rtl/>
        </w:rPr>
        <w:t xml:space="preserve"> יציבות</w:t>
      </w:r>
      <w:r w:rsidRPr="005D0BD9">
        <w:rPr>
          <w:rFonts w:ascii="Segoe UI" w:hAnsi="Segoe UI" w:cs="Segoe UI" w:hint="cs"/>
          <w:b/>
          <w:bCs/>
          <w:sz w:val="20"/>
          <w:szCs w:val="20"/>
          <w:rtl/>
        </w:rPr>
        <w:t xml:space="preserve"> </w:t>
      </w:r>
      <w:r w:rsidR="005D0BD9" w:rsidRPr="005D0BD9">
        <w:rPr>
          <w:rFonts w:ascii="Segoe UI" w:hAnsi="Segoe UI" w:cs="Segoe UI" w:hint="cs"/>
          <w:b/>
          <w:bCs/>
          <w:sz w:val="20"/>
          <w:szCs w:val="20"/>
          <w:rtl/>
        </w:rPr>
        <w:t>וודאות</w:t>
      </w:r>
      <w:r w:rsidR="005D0BD9">
        <w:rPr>
          <w:rFonts w:ascii="Segoe UI" w:hAnsi="Segoe UI" w:cs="Segoe UI" w:hint="cs"/>
          <w:b/>
          <w:bCs/>
          <w:sz w:val="20"/>
          <w:szCs w:val="20"/>
          <w:rtl/>
        </w:rPr>
        <w:t>.</w:t>
      </w:r>
      <w:r w:rsidR="005D0BD9">
        <w:rPr>
          <w:rFonts w:ascii="Segoe UI" w:hAnsi="Segoe UI" w:cs="Segoe UI" w:hint="cs"/>
          <w:sz w:val="20"/>
          <w:szCs w:val="20"/>
          <w:rtl/>
        </w:rPr>
        <w:t xml:space="preserve"> יש רצון שהחוק</w:t>
      </w:r>
      <w:r>
        <w:rPr>
          <w:rFonts w:ascii="Segoe UI" w:hAnsi="Segoe UI" w:cs="Segoe UI" w:hint="cs"/>
          <w:sz w:val="20"/>
          <w:szCs w:val="20"/>
          <w:rtl/>
        </w:rPr>
        <w:t xml:space="preserve"> שלא ישתנה לעיתים תדירות מדי.</w:t>
      </w:r>
    </w:p>
    <w:p w:rsidR="00F834CC" w:rsidRDefault="00F834CC" w:rsidP="003D442B">
      <w:pPr>
        <w:pStyle w:val="a3"/>
        <w:numPr>
          <w:ilvl w:val="0"/>
          <w:numId w:val="9"/>
        </w:numPr>
        <w:ind w:left="423"/>
        <w:jc w:val="both"/>
        <w:rPr>
          <w:rFonts w:ascii="Segoe UI" w:hAnsi="Segoe UI" w:cs="Segoe UI"/>
          <w:sz w:val="20"/>
          <w:szCs w:val="20"/>
        </w:rPr>
      </w:pPr>
      <w:r>
        <w:rPr>
          <w:rFonts w:ascii="Segoe UI" w:hAnsi="Segoe UI" w:cs="Segoe UI" w:hint="cs"/>
          <w:sz w:val="20"/>
          <w:szCs w:val="20"/>
          <w:rtl/>
        </w:rPr>
        <w:t xml:space="preserve">יש גם היבט של </w:t>
      </w:r>
      <w:r w:rsidRPr="00F834CC">
        <w:rPr>
          <w:rFonts w:ascii="Segoe UI" w:hAnsi="Segoe UI" w:cs="Segoe UI" w:hint="cs"/>
          <w:b/>
          <w:bCs/>
          <w:sz w:val="20"/>
          <w:szCs w:val="20"/>
          <w:rtl/>
        </w:rPr>
        <w:t>תפיסה שמרנית</w:t>
      </w:r>
      <w:r>
        <w:rPr>
          <w:rFonts w:ascii="Segoe UI" w:hAnsi="Segoe UI" w:cs="Segoe UI" w:hint="cs"/>
          <w:sz w:val="20"/>
          <w:szCs w:val="20"/>
          <w:rtl/>
        </w:rPr>
        <w:t xml:space="preserve"> תחת הרעיון שמדיניות צריכה להשתנות לאט ובמתינות.</w:t>
      </w:r>
    </w:p>
    <w:p w:rsidR="00F834CC" w:rsidRDefault="00F834CC" w:rsidP="003D442B">
      <w:pPr>
        <w:pStyle w:val="a3"/>
        <w:numPr>
          <w:ilvl w:val="0"/>
          <w:numId w:val="9"/>
        </w:numPr>
        <w:ind w:left="423"/>
        <w:jc w:val="both"/>
        <w:rPr>
          <w:rFonts w:ascii="Segoe UI" w:hAnsi="Segoe UI" w:cs="Segoe UI"/>
          <w:sz w:val="20"/>
          <w:szCs w:val="20"/>
        </w:rPr>
      </w:pPr>
      <w:r w:rsidRPr="00F834CC">
        <w:rPr>
          <w:rFonts w:ascii="Segoe UI" w:hAnsi="Segoe UI" w:cs="Segoe UI" w:hint="cs"/>
          <w:b/>
          <w:bCs/>
          <w:sz w:val="20"/>
          <w:szCs w:val="20"/>
          <w:rtl/>
        </w:rPr>
        <w:t>רצון להגביל את כוחו של הרוב</w:t>
      </w:r>
      <w:r>
        <w:rPr>
          <w:rFonts w:ascii="Segoe UI" w:hAnsi="Segoe UI" w:cs="Segoe UI" w:hint="cs"/>
          <w:sz w:val="20"/>
          <w:szCs w:val="20"/>
          <w:rtl/>
        </w:rPr>
        <w:t>. הרצון להגן על הציבור מפני חקיקה שהיא שרירותית או שאינה מוצדקת. ההנחה היא שהליך חקיקה שיש בו שערי וטו מרובים עם שחקנים שונים, הסיכוי שיצליחו לבלום יוזמות מסוכנות הוא גדול יותר.</w:t>
      </w:r>
    </w:p>
    <w:p w:rsidR="00F834CC" w:rsidRDefault="00F834CC" w:rsidP="003D442B">
      <w:pPr>
        <w:pStyle w:val="a3"/>
        <w:numPr>
          <w:ilvl w:val="0"/>
          <w:numId w:val="9"/>
        </w:numPr>
        <w:ind w:left="423"/>
        <w:jc w:val="both"/>
        <w:rPr>
          <w:rFonts w:ascii="Segoe UI" w:hAnsi="Segoe UI" w:cs="Segoe UI"/>
          <w:sz w:val="20"/>
          <w:szCs w:val="20"/>
        </w:rPr>
      </w:pPr>
      <w:r w:rsidRPr="00F834CC">
        <w:rPr>
          <w:rFonts w:ascii="Segoe UI" w:hAnsi="Segoe UI" w:cs="Segoe UI" w:hint="cs"/>
          <w:b/>
          <w:bCs/>
          <w:sz w:val="20"/>
          <w:szCs w:val="20"/>
          <w:rtl/>
        </w:rPr>
        <w:t>שימור מדיניות הממשלה</w:t>
      </w:r>
      <w:r>
        <w:rPr>
          <w:rFonts w:ascii="Segoe UI" w:hAnsi="Segoe UI" w:cs="Segoe UI" w:hint="cs"/>
          <w:sz w:val="20"/>
          <w:szCs w:val="20"/>
          <w:rtl/>
        </w:rPr>
        <w:t xml:space="preserve"> ע"י הצבת בלמים ומתן כוח רב לוועדת שרים לחקיקה.</w:t>
      </w:r>
      <w:r w:rsidR="00906A98">
        <w:rPr>
          <w:rFonts w:ascii="Segoe UI" w:hAnsi="Segoe UI" w:cs="Segoe UI" w:hint="cs"/>
          <w:sz w:val="20"/>
          <w:szCs w:val="20"/>
          <w:rtl/>
        </w:rPr>
        <w:t xml:space="preserve"> מצד שני, אפשר לטעון שזה כלי משילות שמאפשר גם לאופוזיציה לבלום בקלות את מדיניות הממשלה.</w:t>
      </w:r>
    </w:p>
    <w:p w:rsidR="00CD4BB1" w:rsidRDefault="00CD4BB1" w:rsidP="003D442B">
      <w:pPr>
        <w:pStyle w:val="a3"/>
        <w:numPr>
          <w:ilvl w:val="0"/>
          <w:numId w:val="9"/>
        </w:numPr>
        <w:ind w:left="423"/>
        <w:jc w:val="both"/>
        <w:rPr>
          <w:rFonts w:ascii="Segoe UI" w:hAnsi="Segoe UI" w:cs="Segoe UI"/>
          <w:sz w:val="20"/>
          <w:szCs w:val="20"/>
        </w:rPr>
      </w:pPr>
      <w:r>
        <w:rPr>
          <w:rFonts w:ascii="Segoe UI" w:hAnsi="Segoe UI" w:cs="Segoe UI" w:hint="cs"/>
          <w:sz w:val="20"/>
          <w:szCs w:val="20"/>
          <w:rtl/>
        </w:rPr>
        <w:t xml:space="preserve">תפיסה של </w:t>
      </w:r>
      <w:r w:rsidRPr="00CD4BB1">
        <w:rPr>
          <w:rFonts w:ascii="Segoe UI" w:hAnsi="Segoe UI" w:cs="Segoe UI" w:hint="cs"/>
          <w:b/>
          <w:bCs/>
          <w:sz w:val="20"/>
          <w:szCs w:val="20"/>
          <w:rtl/>
        </w:rPr>
        <w:t xml:space="preserve">עידוד פשרות </w:t>
      </w:r>
      <w:r w:rsidRPr="00CD4BB1">
        <w:rPr>
          <w:rFonts w:ascii="Segoe UI" w:hAnsi="Segoe UI" w:cs="Segoe UI"/>
          <w:b/>
          <w:bCs/>
          <w:sz w:val="20"/>
          <w:szCs w:val="20"/>
          <w:rtl/>
        </w:rPr>
        <w:t>–</w:t>
      </w:r>
      <w:r>
        <w:rPr>
          <w:rFonts w:ascii="Segoe UI" w:hAnsi="Segoe UI" w:cs="Segoe UI" w:hint="cs"/>
          <w:sz w:val="20"/>
          <w:szCs w:val="20"/>
          <w:rtl/>
        </w:rPr>
        <w:t xml:space="preserve"> הליך רצוף מכשולים מעודד פשרות והרצון הוא שתולדה של חוק תהיה חלק מהליך של פשרות בין 2 עמדות מנוגדות.</w:t>
      </w:r>
    </w:p>
    <w:p w:rsidR="00CD4BB1" w:rsidRDefault="001F1387" w:rsidP="001F1387">
      <w:pPr>
        <w:ind w:left="63"/>
        <w:jc w:val="both"/>
        <w:rPr>
          <w:rFonts w:ascii="Segoe UI" w:hAnsi="Segoe UI" w:cs="Segoe UI"/>
          <w:sz w:val="20"/>
          <w:szCs w:val="20"/>
          <w:rtl/>
        </w:rPr>
      </w:pPr>
      <w:r>
        <w:rPr>
          <w:rFonts w:ascii="Segoe UI" w:hAnsi="Segoe UI" w:cs="Segoe UI" w:hint="cs"/>
          <w:sz w:val="20"/>
          <w:szCs w:val="20"/>
          <w:rtl/>
        </w:rPr>
        <w:t xml:space="preserve">הרצון למנוע חקיקה רעה וההנחה שזה מוביל לחקיקה טובה היא תפיסה שנויה במחלוקת. לכאורה, המגבלות הפרוצדוראליות אדישות לתוכן החוק. מצד שני, עצם זה שיש בקרות שונות זה מגדיל את הסיכוי שיקבלו חקיקה טובה יותר שיהיה לה בסיס. שההליך עמוק יותר ההנחה היא שהתוצאה תהיה טובה יותר. התפיסה הזו באה לידי ביטי כבר בעיצוב של החוקה האמריקאית ששם התייחסו לזה במפורש. האמריקאים אומרים שמסלול המכשולים שלהם נועד למנוע חוקים 'רעים'. אם ימנעו בדרך כמה חוקים 'טובים', שווה לספוג את המחיר בשביל למנוע חקיקה רעה ומסוכנת. </w:t>
      </w:r>
    </w:p>
    <w:p w:rsidR="004F2DDF" w:rsidRDefault="004F2DDF" w:rsidP="004F2DDF">
      <w:pPr>
        <w:jc w:val="center"/>
        <w:rPr>
          <w:rFonts w:ascii="Segoe UI" w:hAnsi="Segoe UI" w:cs="Segoe UI"/>
          <w:b/>
          <w:bCs/>
          <w:sz w:val="24"/>
          <w:szCs w:val="24"/>
          <w:rtl/>
        </w:rPr>
      </w:pPr>
    </w:p>
    <w:p w:rsidR="004F2DDF" w:rsidRPr="002A28D4" w:rsidRDefault="004F2DDF" w:rsidP="003D442B">
      <w:pPr>
        <w:pStyle w:val="a3"/>
        <w:numPr>
          <w:ilvl w:val="0"/>
          <w:numId w:val="6"/>
        </w:numPr>
        <w:ind w:left="281" w:hanging="218"/>
        <w:jc w:val="both"/>
        <w:rPr>
          <w:rFonts w:ascii="Segoe UI" w:hAnsi="Segoe UI" w:cs="Segoe UI"/>
          <w:b/>
          <w:bCs/>
          <w:rtl/>
        </w:rPr>
      </w:pPr>
      <w:r w:rsidRPr="002A28D4">
        <w:rPr>
          <w:rFonts w:ascii="Segoe UI" w:hAnsi="Segoe UI" w:cs="Segoe UI" w:hint="cs"/>
          <w:b/>
          <w:bCs/>
          <w:rtl/>
        </w:rPr>
        <w:t>התיאוריות המוסדיות ו-</w:t>
      </w:r>
      <w:r w:rsidRPr="002A28D4">
        <w:rPr>
          <w:rFonts w:ascii="Segoe UI" w:hAnsi="Segoe UI" w:cs="Segoe UI"/>
          <w:b/>
          <w:bCs/>
        </w:rPr>
        <w:t>PPT</w:t>
      </w:r>
      <w:r w:rsidRPr="002A28D4">
        <w:rPr>
          <w:rFonts w:ascii="Segoe UI" w:hAnsi="Segoe UI" w:cs="Segoe UI" w:hint="cs"/>
          <w:b/>
          <w:bCs/>
          <w:rtl/>
        </w:rPr>
        <w:t xml:space="preserve"> </w:t>
      </w:r>
    </w:p>
    <w:p w:rsidR="004F2DDF" w:rsidRDefault="004F2DDF" w:rsidP="00445804">
      <w:pPr>
        <w:ind w:left="63"/>
        <w:jc w:val="both"/>
        <w:rPr>
          <w:rFonts w:ascii="Segoe UI" w:hAnsi="Segoe UI" w:cs="Segoe UI"/>
          <w:sz w:val="20"/>
          <w:szCs w:val="20"/>
          <w:rtl/>
        </w:rPr>
      </w:pPr>
      <w:r w:rsidRPr="004F2DDF">
        <w:rPr>
          <w:rFonts w:ascii="Segoe UI" w:hAnsi="Segoe UI" w:cs="Segoe UI" w:hint="cs"/>
          <w:sz w:val="20"/>
          <w:szCs w:val="20"/>
          <w:rtl/>
        </w:rPr>
        <w:t>התיאוריות המוסדיות משלימות על התיאוריות ההליכיות. הן מתמקדות באיך ההל</w:t>
      </w:r>
      <w:r>
        <w:rPr>
          <w:rFonts w:ascii="Segoe UI" w:hAnsi="Segoe UI" w:cs="Segoe UI" w:hint="cs"/>
          <w:sz w:val="20"/>
          <w:szCs w:val="20"/>
          <w:rtl/>
        </w:rPr>
        <w:t xml:space="preserve">יך\ההסדר המוסדי משפיע על הליך חקיקה. תת תאוריה אחת נקראית- </w:t>
      </w:r>
      <w:r w:rsidRPr="004F2DDF">
        <w:rPr>
          <w:rFonts w:ascii="Segoe UI" w:hAnsi="Segoe UI" w:cs="Segoe UI"/>
          <w:b/>
          <w:bCs/>
          <w:sz w:val="20"/>
          <w:szCs w:val="20"/>
        </w:rPr>
        <w:t>positive political theory</w:t>
      </w:r>
      <w:r>
        <w:rPr>
          <w:rFonts w:ascii="Segoe UI" w:hAnsi="Segoe UI" w:cs="Segoe UI" w:hint="cs"/>
          <w:sz w:val="20"/>
          <w:szCs w:val="20"/>
          <w:rtl/>
        </w:rPr>
        <w:t>: תיאוריה פוזיטיבית. כמה מרכיבים מרכזיים בתיאוריה:</w:t>
      </w:r>
    </w:p>
    <w:p w:rsidR="004F2DDF" w:rsidRDefault="004F2DDF" w:rsidP="003D442B">
      <w:pPr>
        <w:pStyle w:val="a3"/>
        <w:numPr>
          <w:ilvl w:val="0"/>
          <w:numId w:val="7"/>
        </w:numPr>
        <w:tabs>
          <w:tab w:val="left" w:pos="423"/>
        </w:tabs>
        <w:ind w:left="423"/>
        <w:jc w:val="both"/>
        <w:rPr>
          <w:rFonts w:ascii="Segoe UI" w:hAnsi="Segoe UI" w:cs="Segoe UI"/>
          <w:sz w:val="20"/>
          <w:szCs w:val="20"/>
        </w:rPr>
      </w:pPr>
      <w:r w:rsidRPr="00E54786">
        <w:rPr>
          <w:rFonts w:ascii="Segoe UI" w:hAnsi="Segoe UI" w:cs="Segoe UI" w:hint="cs"/>
          <w:sz w:val="20"/>
          <w:szCs w:val="20"/>
          <w:u w:val="single"/>
          <w:rtl/>
        </w:rPr>
        <w:t>השפעת המסגרת המוסדית על מנגנון קבלת ההחלטות</w:t>
      </w:r>
      <w:r>
        <w:rPr>
          <w:rFonts w:ascii="Segoe UI" w:hAnsi="Segoe UI" w:cs="Segoe UI" w:hint="cs"/>
          <w:sz w:val="20"/>
          <w:szCs w:val="20"/>
          <w:rtl/>
        </w:rPr>
        <w:t>.</w:t>
      </w:r>
    </w:p>
    <w:p w:rsidR="004F2DDF" w:rsidRDefault="004F2DDF" w:rsidP="003D442B">
      <w:pPr>
        <w:pStyle w:val="a3"/>
        <w:numPr>
          <w:ilvl w:val="0"/>
          <w:numId w:val="7"/>
        </w:numPr>
        <w:tabs>
          <w:tab w:val="left" w:pos="423"/>
        </w:tabs>
        <w:ind w:left="423"/>
        <w:jc w:val="both"/>
        <w:rPr>
          <w:rFonts w:ascii="Segoe UI" w:hAnsi="Segoe UI" w:cs="Segoe UI"/>
          <w:sz w:val="20"/>
          <w:szCs w:val="20"/>
        </w:rPr>
      </w:pPr>
      <w:r w:rsidRPr="00E54786">
        <w:rPr>
          <w:rFonts w:ascii="Segoe UI" w:hAnsi="Segoe UI" w:cs="Segoe UI" w:hint="cs"/>
          <w:sz w:val="20"/>
          <w:szCs w:val="20"/>
          <w:u w:val="single"/>
          <w:rtl/>
        </w:rPr>
        <w:t>התנהגות רציונאלית-אסטרטגית</w:t>
      </w:r>
      <w:r w:rsidR="00E54786">
        <w:rPr>
          <w:rFonts w:ascii="Segoe UI" w:hAnsi="Segoe UI" w:cs="Segoe UI" w:hint="cs"/>
          <w:sz w:val="20"/>
          <w:szCs w:val="20"/>
          <w:rtl/>
        </w:rPr>
        <w:t xml:space="preserve">- ההנחה היא שההתנהגות של המחוקקים היא רציונלית ואסטרטגית. כלומר, ההנחה היא שלמחוקקים יש העדפות והם פועלים כדי למקסם את הסיכוי שהם יממשו את המטרות שלהם. התיאוריה של </w:t>
      </w:r>
      <w:r w:rsidR="00E54786">
        <w:rPr>
          <w:rFonts w:ascii="Segoe UI" w:hAnsi="Segoe UI" w:cs="Segoe UI"/>
          <w:sz w:val="20"/>
          <w:szCs w:val="20"/>
        </w:rPr>
        <w:t>PPT</w:t>
      </w:r>
      <w:r w:rsidR="00E54786">
        <w:rPr>
          <w:rFonts w:ascii="Segoe UI" w:hAnsi="Segoe UI" w:cs="Segoe UI" w:hint="cs"/>
          <w:sz w:val="20"/>
          <w:szCs w:val="20"/>
          <w:rtl/>
        </w:rPr>
        <w:t xml:space="preserve"> </w:t>
      </w:r>
      <w:r w:rsidR="00E54786">
        <w:rPr>
          <w:rFonts w:ascii="Segoe UI" w:hAnsi="Segoe UI" w:cs="Segoe UI" w:hint="cs"/>
          <w:sz w:val="20"/>
          <w:szCs w:val="20"/>
          <w:rtl/>
        </w:rPr>
        <w:lastRenderedPageBreak/>
        <w:t>אדישה לתוכן העדפות היא רק מניחה את קיומן של העדפות האלו. המחוקקים לא רק פועלים כדי לקדם את מטרותיהם, אלא הם לוקחים בחשבון, בצורה אסטרטגית, את השחקנים בהליך ואת השלבים בהליך</w:t>
      </w:r>
      <w:r w:rsidR="00D322EA">
        <w:rPr>
          <w:rFonts w:ascii="Segoe UI" w:hAnsi="Segoe UI" w:cs="Segoe UI" w:hint="cs"/>
          <w:sz w:val="20"/>
          <w:szCs w:val="20"/>
          <w:rtl/>
        </w:rPr>
        <w:t>.</w:t>
      </w:r>
    </w:p>
    <w:p w:rsidR="004F2DDF" w:rsidRDefault="004F2DDF" w:rsidP="003D442B">
      <w:pPr>
        <w:pStyle w:val="a3"/>
        <w:numPr>
          <w:ilvl w:val="0"/>
          <w:numId w:val="7"/>
        </w:numPr>
        <w:tabs>
          <w:tab w:val="left" w:pos="423"/>
        </w:tabs>
        <w:ind w:left="423"/>
        <w:jc w:val="both"/>
        <w:rPr>
          <w:rFonts w:ascii="Segoe UI" w:hAnsi="Segoe UI" w:cs="Segoe UI"/>
          <w:sz w:val="20"/>
          <w:szCs w:val="20"/>
        </w:rPr>
      </w:pPr>
      <w:r w:rsidRPr="00E54786">
        <w:rPr>
          <w:rFonts w:ascii="Segoe UI" w:hAnsi="Segoe UI" w:cs="Segoe UI" w:hint="cs"/>
          <w:sz w:val="20"/>
          <w:szCs w:val="20"/>
          <w:u w:val="single"/>
          <w:rtl/>
        </w:rPr>
        <w:t>השפעת ההדדיות בין השחקנים בהליך החקיקה</w:t>
      </w:r>
      <w:r w:rsidRPr="00E54786">
        <w:rPr>
          <w:rFonts w:ascii="Segoe UI" w:hAnsi="Segoe UI" w:cs="Segoe UI" w:hint="cs"/>
          <w:sz w:val="20"/>
          <w:szCs w:val="20"/>
          <w:rtl/>
        </w:rPr>
        <w:t>-</w:t>
      </w:r>
      <w:r w:rsidR="00AC2A83">
        <w:rPr>
          <w:rFonts w:ascii="Segoe UI" w:hAnsi="Segoe UI" w:cs="Segoe UI" w:hint="cs"/>
          <w:sz w:val="20"/>
          <w:szCs w:val="20"/>
          <w:rtl/>
        </w:rPr>
        <w:t xml:space="preserve"> כחלק מהאסטרטגיה המחוקק מבין שיש השפעות הדדיות בינו לבין השחקנים האחרים בהליך.</w:t>
      </w:r>
    </w:p>
    <w:p w:rsidR="00E541F5" w:rsidRDefault="00AC2A83" w:rsidP="00AC2A83">
      <w:pPr>
        <w:jc w:val="both"/>
        <w:rPr>
          <w:rFonts w:ascii="Segoe UI" w:hAnsi="Segoe UI" w:cs="Segoe UI"/>
          <w:sz w:val="20"/>
          <w:szCs w:val="20"/>
          <w:rtl/>
        </w:rPr>
      </w:pPr>
      <w:r>
        <w:rPr>
          <w:rFonts w:ascii="Segoe UI" w:hAnsi="Segoe UI" w:cs="Segoe UI" w:hint="cs"/>
          <w:sz w:val="20"/>
          <w:szCs w:val="20"/>
          <w:rtl/>
        </w:rPr>
        <w:t xml:space="preserve">התיאוריה הזו נותנת כלים להבין את הליך החקיקה לאור ההנחות האלו. </w:t>
      </w:r>
    </w:p>
    <w:p w:rsidR="00D23AFC" w:rsidRDefault="00E541F5" w:rsidP="00AC2A83">
      <w:pPr>
        <w:jc w:val="both"/>
        <w:rPr>
          <w:rFonts w:ascii="Segoe UI" w:hAnsi="Segoe UI" w:cs="Segoe UI"/>
          <w:sz w:val="20"/>
          <w:szCs w:val="20"/>
          <w:rtl/>
        </w:rPr>
      </w:pPr>
      <w:r w:rsidRPr="00E541F5">
        <w:rPr>
          <w:rFonts w:ascii="Segoe UI" w:hAnsi="Segoe UI" w:cs="Segoe UI" w:hint="cs"/>
          <w:b/>
          <w:bCs/>
          <w:sz w:val="20"/>
          <w:szCs w:val="20"/>
          <w:rtl/>
        </w:rPr>
        <w:t>הסדרים מוסדיים ומנגנוני קבלת החלטות</w:t>
      </w:r>
      <w:r w:rsidR="00D23AFC">
        <w:rPr>
          <w:rFonts w:ascii="Segoe UI" w:hAnsi="Segoe UI" w:cs="Segoe UI" w:hint="cs"/>
          <w:sz w:val="20"/>
          <w:szCs w:val="20"/>
          <w:rtl/>
        </w:rPr>
        <w:t>:</w:t>
      </w:r>
    </w:p>
    <w:p w:rsidR="00AC2A83" w:rsidRDefault="00E541F5" w:rsidP="003D442B">
      <w:pPr>
        <w:pStyle w:val="a3"/>
        <w:numPr>
          <w:ilvl w:val="0"/>
          <w:numId w:val="11"/>
        </w:numPr>
        <w:ind w:left="423"/>
        <w:jc w:val="both"/>
        <w:rPr>
          <w:rFonts w:ascii="Segoe UI" w:hAnsi="Segoe UI" w:cs="Segoe UI"/>
          <w:sz w:val="20"/>
          <w:szCs w:val="20"/>
        </w:rPr>
      </w:pPr>
      <w:r w:rsidRPr="00D23AFC">
        <w:rPr>
          <w:rFonts w:ascii="Segoe UI" w:hAnsi="Segoe UI" w:cs="Segoe UI" w:hint="cs"/>
          <w:b/>
          <w:bCs/>
          <w:sz w:val="20"/>
          <w:szCs w:val="20"/>
          <w:rtl/>
        </w:rPr>
        <w:t>השפעת סדר הצבעות:</w:t>
      </w:r>
      <w:r w:rsidR="00D23AFC" w:rsidRPr="00D23AFC">
        <w:rPr>
          <w:rFonts w:ascii="Segoe UI" w:hAnsi="Segoe UI" w:cs="Segoe UI" w:hint="cs"/>
          <w:sz w:val="20"/>
          <w:szCs w:val="20"/>
          <w:rtl/>
        </w:rPr>
        <w:t xml:space="preserve"> עצם </w:t>
      </w:r>
      <w:r w:rsidR="00D23AFC" w:rsidRPr="000F210C">
        <w:rPr>
          <w:rFonts w:ascii="Segoe UI" w:hAnsi="Segoe UI" w:cs="Segoe UI" w:hint="cs"/>
          <w:color w:val="FF0000"/>
          <w:sz w:val="20"/>
          <w:szCs w:val="20"/>
          <w:rtl/>
        </w:rPr>
        <w:t xml:space="preserve">סדר ההצבעות </w:t>
      </w:r>
      <w:r w:rsidR="00D23AFC" w:rsidRPr="00D23AFC">
        <w:rPr>
          <w:rFonts w:ascii="Segoe UI" w:hAnsi="Segoe UI" w:cs="Segoe UI" w:hint="cs"/>
          <w:sz w:val="20"/>
          <w:szCs w:val="20"/>
          <w:rtl/>
        </w:rPr>
        <w:t xml:space="preserve">מביא לתוצאות שונות (פס"ד ארדן). </w:t>
      </w:r>
      <w:r w:rsidR="00D23AFC">
        <w:rPr>
          <w:rFonts w:ascii="Segoe UI" w:hAnsi="Segoe UI" w:cs="Segoe UI" w:hint="cs"/>
          <w:sz w:val="20"/>
          <w:szCs w:val="20"/>
          <w:rtl/>
        </w:rPr>
        <w:t xml:space="preserve"> עצם השליטה של היו"ר על סדר ההצבעות יכולה להכריע את התוצאה של ההצבעה.</w:t>
      </w:r>
    </w:p>
    <w:p w:rsidR="00D23AFC" w:rsidRDefault="00D23AFC" w:rsidP="003D442B">
      <w:pPr>
        <w:pStyle w:val="a3"/>
        <w:numPr>
          <w:ilvl w:val="0"/>
          <w:numId w:val="11"/>
        </w:numPr>
        <w:ind w:left="423"/>
        <w:jc w:val="both"/>
        <w:rPr>
          <w:rFonts w:ascii="Segoe UI" w:hAnsi="Segoe UI" w:cs="Segoe UI"/>
          <w:sz w:val="20"/>
          <w:szCs w:val="20"/>
        </w:rPr>
      </w:pPr>
      <w:r w:rsidRPr="00D23AFC">
        <w:rPr>
          <w:rFonts w:ascii="Segoe UI" w:hAnsi="Segoe UI" w:cs="Segoe UI" w:hint="cs"/>
          <w:b/>
          <w:bCs/>
          <w:sz w:val="20"/>
          <w:szCs w:val="20"/>
          <w:rtl/>
        </w:rPr>
        <w:t>הצבעה אסטרטגית</w:t>
      </w:r>
      <w:r>
        <w:rPr>
          <w:rFonts w:ascii="Segoe UI" w:hAnsi="Segoe UI" w:cs="Segoe UI" w:hint="cs"/>
          <w:sz w:val="20"/>
          <w:szCs w:val="20"/>
          <w:rtl/>
        </w:rPr>
        <w:t xml:space="preserve">: המחוקק חושב כמה צעדים קדימה וחושב מה יעשו אחרים בשלבים הבאים כדי להגיע לתוצאה אליה הוא רוצה להגיע. </w:t>
      </w:r>
      <w:r w:rsidR="00E459EF">
        <w:rPr>
          <w:rFonts w:ascii="Segoe UI" w:hAnsi="Segoe UI" w:cs="Segoe UI" w:hint="cs"/>
          <w:sz w:val="20"/>
          <w:szCs w:val="20"/>
          <w:rtl/>
        </w:rPr>
        <w:t xml:space="preserve">לפעמים </w:t>
      </w:r>
      <w:r>
        <w:rPr>
          <w:rFonts w:ascii="Segoe UI" w:hAnsi="Segoe UI" w:cs="Segoe UI" w:hint="cs"/>
          <w:sz w:val="20"/>
          <w:szCs w:val="20"/>
          <w:rtl/>
        </w:rPr>
        <w:t>הצבעה אסטרטגית היא הצבעה שלא משקפת את העדיפות הראשונה של הח"כ, אלא הי</w:t>
      </w:r>
      <w:r w:rsidR="00D900D1">
        <w:rPr>
          <w:rFonts w:ascii="Segoe UI" w:hAnsi="Segoe UI" w:cs="Segoe UI" w:hint="cs"/>
          <w:sz w:val="20"/>
          <w:szCs w:val="20"/>
          <w:rtl/>
        </w:rPr>
        <w:t>א מביאה אותו לתוצאה פחות גרועה מבחינתו.</w:t>
      </w:r>
      <w:r w:rsidR="00657358">
        <w:rPr>
          <w:rFonts w:ascii="Segoe UI" w:hAnsi="Segoe UI" w:cs="Segoe UI" w:hint="cs"/>
          <w:sz w:val="20"/>
          <w:szCs w:val="20"/>
          <w:rtl/>
        </w:rPr>
        <w:t xml:space="preserve"> כחלק מהמחשבה האסטרטגית המחוקק מכיר את השחקנים והעדפות שלהם וכדי להגיע לרוב הוא לפעמים צריך להצביע לא לפי העדפתו הראשונה.</w:t>
      </w:r>
      <w:r w:rsidR="00D900D1">
        <w:rPr>
          <w:rFonts w:ascii="Segoe UI" w:hAnsi="Segoe UI" w:cs="Segoe UI" w:hint="cs"/>
          <w:sz w:val="20"/>
          <w:szCs w:val="20"/>
          <w:rtl/>
        </w:rPr>
        <w:t xml:space="preserve"> </w:t>
      </w:r>
      <w:r w:rsidR="000F210C" w:rsidRPr="000F210C">
        <w:rPr>
          <w:rFonts w:ascii="Segoe UI" w:hAnsi="Segoe UI" w:cs="Segoe UI" w:hint="cs"/>
          <w:color w:val="FF0000"/>
          <w:sz w:val="20"/>
          <w:szCs w:val="20"/>
          <w:rtl/>
        </w:rPr>
        <w:t xml:space="preserve">הצבעה אסטרטגית </w:t>
      </w:r>
      <w:r w:rsidR="000F210C">
        <w:rPr>
          <w:rFonts w:ascii="Segoe UI" w:hAnsi="Segoe UI" w:cs="Segoe UI" w:hint="cs"/>
          <w:sz w:val="20"/>
          <w:szCs w:val="20"/>
          <w:rtl/>
        </w:rPr>
        <w:t>יכולה לשנות ולהשפיע על התוצאה.</w:t>
      </w:r>
    </w:p>
    <w:p w:rsidR="000F210C" w:rsidRDefault="000F210C" w:rsidP="003D442B">
      <w:pPr>
        <w:pStyle w:val="a3"/>
        <w:numPr>
          <w:ilvl w:val="0"/>
          <w:numId w:val="11"/>
        </w:numPr>
        <w:ind w:left="423"/>
        <w:jc w:val="both"/>
        <w:rPr>
          <w:rFonts w:ascii="Segoe UI" w:hAnsi="Segoe UI" w:cs="Segoe UI"/>
          <w:sz w:val="20"/>
          <w:szCs w:val="20"/>
        </w:rPr>
      </w:pPr>
      <w:r w:rsidRPr="000F210C">
        <w:rPr>
          <w:rFonts w:ascii="Segoe UI" w:hAnsi="Segoe UI" w:cs="Segoe UI" w:hint="cs"/>
          <w:b/>
          <w:bCs/>
          <w:sz w:val="20"/>
          <w:szCs w:val="20"/>
          <w:rtl/>
        </w:rPr>
        <w:t>דרישת רוב מיוחד לחוק עוקף בג"ץ</w:t>
      </w:r>
      <w:r>
        <w:rPr>
          <w:rFonts w:ascii="Segoe UI" w:hAnsi="Segoe UI" w:cs="Segoe UI" w:hint="cs"/>
          <w:sz w:val="20"/>
          <w:szCs w:val="20"/>
          <w:rtl/>
        </w:rPr>
        <w:t xml:space="preserve">: קביעת </w:t>
      </w:r>
      <w:r w:rsidRPr="000F210C">
        <w:rPr>
          <w:rFonts w:ascii="Segoe UI" w:hAnsi="Segoe UI" w:cs="Segoe UI" w:hint="cs"/>
          <w:color w:val="FF0000"/>
          <w:sz w:val="20"/>
          <w:szCs w:val="20"/>
          <w:rtl/>
        </w:rPr>
        <w:t xml:space="preserve">סדר פרוצדוראלי </w:t>
      </w:r>
      <w:r>
        <w:rPr>
          <w:rFonts w:ascii="Segoe UI" w:hAnsi="Segoe UI" w:cs="Segoe UI" w:hint="cs"/>
          <w:sz w:val="20"/>
          <w:szCs w:val="20"/>
          <w:rtl/>
        </w:rPr>
        <w:t>מסוים יכול להשפיע על התוצאה. למשל דרישות מיוחדות של רוב מעל 3\2. חברי כנסת מעדכנים את ההעדפות שלהם גם בהתאם לתנאים פרוצדוראליים. לכן התנאים הפרוצדוראליים משפיעים גם על ההכרעות בפועל.</w:t>
      </w:r>
    </w:p>
    <w:p w:rsidR="0038669D" w:rsidRDefault="0038669D" w:rsidP="003D442B">
      <w:pPr>
        <w:pStyle w:val="a3"/>
        <w:numPr>
          <w:ilvl w:val="0"/>
          <w:numId w:val="11"/>
        </w:numPr>
        <w:ind w:left="423"/>
        <w:jc w:val="both"/>
        <w:rPr>
          <w:rFonts w:ascii="Segoe UI" w:hAnsi="Segoe UI" w:cs="Segoe UI"/>
          <w:sz w:val="20"/>
          <w:szCs w:val="20"/>
        </w:rPr>
      </w:pPr>
      <w:r w:rsidRPr="0038669D">
        <w:rPr>
          <w:rFonts w:ascii="Segoe UI" w:hAnsi="Segoe UI" w:cs="Segoe UI" w:hint="cs"/>
          <w:b/>
          <w:bCs/>
          <w:sz w:val="20"/>
          <w:szCs w:val="20"/>
          <w:rtl/>
        </w:rPr>
        <w:t>ההשפעה על צפיית תגובת בג"ץ</w:t>
      </w:r>
      <w:r>
        <w:rPr>
          <w:rFonts w:ascii="Segoe UI" w:hAnsi="Segoe UI" w:cs="Segoe UI" w:hint="cs"/>
          <w:sz w:val="20"/>
          <w:szCs w:val="20"/>
          <w:rtl/>
        </w:rPr>
        <w:t xml:space="preserve">: זו מעיין </w:t>
      </w:r>
      <w:r w:rsidRPr="0038669D">
        <w:rPr>
          <w:rFonts w:ascii="Segoe UI" w:hAnsi="Segoe UI" w:cs="Segoe UI" w:hint="cs"/>
          <w:color w:val="FF0000"/>
          <w:sz w:val="20"/>
          <w:szCs w:val="20"/>
          <w:rtl/>
        </w:rPr>
        <w:t>התנהגות אסטרטגית שלוקחת בחשבון את תגובות בג"ץ לחוק.</w:t>
      </w:r>
      <w:r>
        <w:rPr>
          <w:rFonts w:ascii="Segoe UI" w:hAnsi="Segoe UI" w:cs="Segoe UI" w:hint="cs"/>
          <w:sz w:val="20"/>
          <w:szCs w:val="20"/>
          <w:rtl/>
        </w:rPr>
        <w:t xml:space="preserve"> בסוף הליך החקיקה נוסף לנו שחקן וטו נוסף </w:t>
      </w:r>
      <w:r>
        <w:rPr>
          <w:rFonts w:ascii="Segoe UI" w:hAnsi="Segoe UI" w:cs="Segoe UI"/>
          <w:sz w:val="20"/>
          <w:szCs w:val="20"/>
          <w:rtl/>
        </w:rPr>
        <w:t>–</w:t>
      </w:r>
      <w:r>
        <w:rPr>
          <w:rFonts w:ascii="Segoe UI" w:hAnsi="Segoe UI" w:cs="Segoe UI" w:hint="cs"/>
          <w:sz w:val="20"/>
          <w:szCs w:val="20"/>
          <w:rtl/>
        </w:rPr>
        <w:t xml:space="preserve"> בג"ץ. </w:t>
      </w:r>
      <w:r w:rsidR="000F4B2C">
        <w:rPr>
          <w:rFonts w:ascii="Segoe UI" w:hAnsi="Segoe UI" w:cs="Segoe UI" w:hint="cs"/>
          <w:sz w:val="20"/>
          <w:szCs w:val="20"/>
          <w:rtl/>
        </w:rPr>
        <w:t>לפעמים המחוקק יודע מראש שבג"ץ יפיל חוק מסוים ולכן הם יעדכנו את ההעדפות שלהם בהתאם לצפיות תגובת בג"ץ.</w:t>
      </w:r>
    </w:p>
    <w:p w:rsidR="00477D64" w:rsidRDefault="00477D64" w:rsidP="00543AA3">
      <w:pPr>
        <w:jc w:val="both"/>
        <w:rPr>
          <w:rFonts w:ascii="Segoe UI" w:hAnsi="Segoe UI" w:cs="Segoe UI"/>
          <w:sz w:val="20"/>
          <w:szCs w:val="20"/>
          <w:rtl/>
        </w:rPr>
      </w:pPr>
      <w:r>
        <w:rPr>
          <w:rFonts w:ascii="Segoe UI" w:hAnsi="Segoe UI" w:cs="Segoe UI" w:hint="cs"/>
          <w:sz w:val="20"/>
          <w:szCs w:val="20"/>
          <w:rtl/>
        </w:rPr>
        <w:t>הביקורת על התיאוריות המוקדמות היו שתיאוריות אלו לא משקפות את מציאות. משם קמו תיאוריות מתקדמות יותר שמדגישות את הקשר למה שקורה בפועל.</w:t>
      </w:r>
    </w:p>
    <w:p w:rsidR="00477D64" w:rsidRPr="00477D64" w:rsidRDefault="00477D64" w:rsidP="000F4B2C">
      <w:pPr>
        <w:jc w:val="both"/>
        <w:rPr>
          <w:rFonts w:ascii="Segoe UI" w:hAnsi="Segoe UI" w:cs="Segoe UI"/>
          <w:b/>
          <w:bCs/>
          <w:sz w:val="20"/>
          <w:szCs w:val="20"/>
          <w:rtl/>
        </w:rPr>
      </w:pPr>
      <w:r w:rsidRPr="00477D64">
        <w:rPr>
          <w:rFonts w:ascii="Segoe UI" w:hAnsi="Segoe UI" w:cs="Segoe UI" w:hint="cs"/>
          <w:b/>
          <w:bCs/>
          <w:sz w:val="20"/>
          <w:szCs w:val="20"/>
          <w:rtl/>
        </w:rPr>
        <w:t>מרכיבים מרכזיים בגרסאות חדשות יותר של התיאוריה:</w:t>
      </w:r>
    </w:p>
    <w:p w:rsidR="00477D64" w:rsidRDefault="00477D64" w:rsidP="003D442B">
      <w:pPr>
        <w:pStyle w:val="a3"/>
        <w:numPr>
          <w:ilvl w:val="0"/>
          <w:numId w:val="12"/>
        </w:numPr>
        <w:ind w:left="423"/>
        <w:jc w:val="both"/>
        <w:rPr>
          <w:rFonts w:ascii="Segoe UI" w:hAnsi="Segoe UI" w:cs="Segoe UI"/>
          <w:sz w:val="20"/>
          <w:szCs w:val="20"/>
        </w:rPr>
      </w:pPr>
      <w:r w:rsidRPr="00477D64">
        <w:rPr>
          <w:rFonts w:ascii="Segoe UI" w:hAnsi="Segoe UI" w:cs="Segoe UI" w:hint="cs"/>
          <w:b/>
          <w:bCs/>
          <w:sz w:val="20"/>
          <w:szCs w:val="20"/>
          <w:rtl/>
        </w:rPr>
        <w:t>בניית קואליציות (פשרות):</w:t>
      </w:r>
      <w:r>
        <w:rPr>
          <w:rFonts w:ascii="Segoe UI" w:hAnsi="Segoe UI" w:cs="Segoe UI" w:hint="cs"/>
          <w:sz w:val="20"/>
          <w:szCs w:val="20"/>
          <w:rtl/>
        </w:rPr>
        <w:t xml:space="preserve"> </w:t>
      </w:r>
      <w:r w:rsidR="00820652">
        <w:rPr>
          <w:rFonts w:ascii="Segoe UI" w:hAnsi="Segoe UI" w:cs="Segoe UI" w:hint="cs"/>
          <w:sz w:val="20"/>
          <w:szCs w:val="20"/>
          <w:rtl/>
        </w:rPr>
        <w:t>יש חוקים שחוצים קווי אופוזיציה-קואליציה</w:t>
      </w:r>
      <w:r w:rsidR="00543AA3">
        <w:rPr>
          <w:rFonts w:ascii="Segoe UI" w:hAnsi="Segoe UI" w:cs="Segoe UI" w:hint="cs"/>
          <w:sz w:val="20"/>
          <w:szCs w:val="20"/>
          <w:rtl/>
        </w:rPr>
        <w:t>,</w:t>
      </w:r>
      <w:r w:rsidR="00820652">
        <w:rPr>
          <w:rFonts w:ascii="Segoe UI" w:hAnsi="Segoe UI" w:cs="Segoe UI" w:hint="cs"/>
          <w:sz w:val="20"/>
          <w:szCs w:val="20"/>
          <w:rtl/>
        </w:rPr>
        <w:t xml:space="preserve"> </w:t>
      </w:r>
      <w:r w:rsidR="00543AA3">
        <w:rPr>
          <w:rFonts w:ascii="Segoe UI" w:hAnsi="Segoe UI" w:cs="Segoe UI" w:hint="cs"/>
          <w:sz w:val="20"/>
          <w:szCs w:val="20"/>
          <w:rtl/>
        </w:rPr>
        <w:t xml:space="preserve">ולמעשה </w:t>
      </w:r>
      <w:r w:rsidR="00820652">
        <w:rPr>
          <w:rFonts w:ascii="Segoe UI" w:hAnsi="Segoe UI" w:cs="Segoe UI" w:hint="cs"/>
          <w:sz w:val="20"/>
          <w:szCs w:val="20"/>
          <w:rtl/>
        </w:rPr>
        <w:t xml:space="preserve">סביב כל הצעת חוק קמה מעיין 'קואליציה' ייחודית לחוק. </w:t>
      </w:r>
      <w:r w:rsidR="00543AA3">
        <w:rPr>
          <w:rFonts w:ascii="Segoe UI" w:hAnsi="Segoe UI" w:cs="Segoe UI" w:hint="cs"/>
          <w:sz w:val="20"/>
          <w:szCs w:val="20"/>
          <w:rtl/>
        </w:rPr>
        <w:t>לכן הרבה פעמים כדי להעביר את החוק יש צורך בפשרות, ו</w:t>
      </w:r>
      <w:r w:rsidR="00820652">
        <w:rPr>
          <w:rFonts w:ascii="Segoe UI" w:hAnsi="Segoe UI" w:cs="Segoe UI" w:hint="cs"/>
          <w:sz w:val="20"/>
          <w:szCs w:val="20"/>
          <w:rtl/>
        </w:rPr>
        <w:t xml:space="preserve">הפשרות באות לידי ביטוי בנוסח הצעת החוק. </w:t>
      </w:r>
      <w:r w:rsidR="00543AA3">
        <w:rPr>
          <w:rFonts w:ascii="Segoe UI" w:hAnsi="Segoe UI" w:cs="Segoe UI" w:hint="cs"/>
          <w:sz w:val="20"/>
          <w:szCs w:val="20"/>
          <w:rtl/>
        </w:rPr>
        <w:t>(הדוג' הטובה ביותר- חו"י כב"א שמכיל בתוכו פשרות רבות וויתר על זכויות רבות שלא מצוינות בתוכו כדי שהחוק יוכל לעבור).</w:t>
      </w:r>
    </w:p>
    <w:p w:rsidR="00477D64" w:rsidRPr="00543AA3" w:rsidRDefault="00477D64" w:rsidP="003D442B">
      <w:pPr>
        <w:pStyle w:val="a3"/>
        <w:numPr>
          <w:ilvl w:val="0"/>
          <w:numId w:val="12"/>
        </w:numPr>
        <w:ind w:left="423"/>
        <w:jc w:val="both"/>
        <w:rPr>
          <w:rFonts w:ascii="Segoe UI" w:hAnsi="Segoe UI" w:cs="Segoe UI"/>
          <w:b/>
          <w:bCs/>
          <w:sz w:val="20"/>
          <w:szCs w:val="20"/>
        </w:rPr>
      </w:pPr>
      <w:r w:rsidRPr="00543AA3">
        <w:rPr>
          <w:rFonts w:ascii="Segoe UI" w:hAnsi="Segoe UI" w:cs="Segoe UI" w:hint="cs"/>
          <w:b/>
          <w:bCs/>
          <w:sz w:val="20"/>
          <w:szCs w:val="20"/>
          <w:rtl/>
        </w:rPr>
        <w:t>דינמיות</w:t>
      </w:r>
      <w:r w:rsidR="00543AA3">
        <w:rPr>
          <w:rFonts w:ascii="Segoe UI" w:hAnsi="Segoe UI" w:cs="Segoe UI" w:hint="cs"/>
          <w:b/>
          <w:bCs/>
          <w:sz w:val="20"/>
          <w:szCs w:val="20"/>
          <w:rtl/>
        </w:rPr>
        <w:t>:</w:t>
      </w:r>
      <w:r w:rsidR="006D28AB">
        <w:rPr>
          <w:rFonts w:ascii="Segoe UI" w:hAnsi="Segoe UI" w:cs="Segoe UI" w:hint="cs"/>
          <w:b/>
          <w:bCs/>
          <w:sz w:val="20"/>
          <w:szCs w:val="20"/>
          <w:rtl/>
        </w:rPr>
        <w:t xml:space="preserve"> </w:t>
      </w:r>
      <w:r w:rsidR="006D28AB">
        <w:rPr>
          <w:rFonts w:ascii="Segoe UI" w:hAnsi="Segoe UI" w:cs="Segoe UI" w:hint="cs"/>
          <w:sz w:val="20"/>
          <w:szCs w:val="20"/>
          <w:rtl/>
        </w:rPr>
        <w:t xml:space="preserve">אם הנחנו בהתחלה שהעדפות של כולם יציבות ויש דינמיות בהעדפות בהתאם לאסטרטגיה, במציאות יש דינמיות מ-2 היבטים: (1) השחקנים משנים את העדפות שלהם בהתאם לשחקנים האחרים; (2) </w:t>
      </w:r>
      <w:r w:rsidR="006D28AB" w:rsidRPr="00477D64">
        <w:rPr>
          <w:rFonts w:ascii="Segoe UI" w:hAnsi="Segoe UI" w:cs="Segoe UI" w:hint="cs"/>
          <w:color w:val="FF0000"/>
          <w:sz w:val="20"/>
          <w:szCs w:val="20"/>
          <w:rtl/>
        </w:rPr>
        <w:t>יש</w:t>
      </w:r>
      <w:r w:rsidR="00AC473F">
        <w:rPr>
          <w:rFonts w:ascii="Segoe UI" w:hAnsi="Segoe UI" w:cs="Segoe UI" w:hint="cs"/>
          <w:color w:val="FF0000"/>
          <w:sz w:val="20"/>
          <w:szCs w:val="20"/>
          <w:rtl/>
        </w:rPr>
        <w:t xml:space="preserve"> דינמיות גם בנוסח של הצעת החוק המגיעה מתוך</w:t>
      </w:r>
      <w:r w:rsidR="006D28AB" w:rsidRPr="00477D64">
        <w:rPr>
          <w:rFonts w:ascii="Segoe UI" w:hAnsi="Segoe UI" w:cs="Segoe UI" w:hint="cs"/>
          <w:color w:val="FF0000"/>
          <w:sz w:val="20"/>
          <w:szCs w:val="20"/>
          <w:rtl/>
        </w:rPr>
        <w:t xml:space="preserve"> </w:t>
      </w:r>
      <w:r w:rsidR="00AC473F">
        <w:rPr>
          <w:rFonts w:ascii="Segoe UI" w:hAnsi="Segoe UI" w:cs="Segoe UI" w:hint="cs"/>
          <w:color w:val="FF0000"/>
          <w:sz w:val="20"/>
          <w:szCs w:val="20"/>
          <w:rtl/>
        </w:rPr>
        <w:t>ה</w:t>
      </w:r>
      <w:r w:rsidR="006D28AB" w:rsidRPr="00477D64">
        <w:rPr>
          <w:rFonts w:ascii="Segoe UI" w:hAnsi="Segoe UI" w:cs="Segoe UI" w:hint="cs"/>
          <w:color w:val="FF0000"/>
          <w:sz w:val="20"/>
          <w:szCs w:val="20"/>
          <w:rtl/>
        </w:rPr>
        <w:t>פשרות</w:t>
      </w:r>
      <w:r w:rsidR="006D28AB">
        <w:rPr>
          <w:rFonts w:ascii="Segoe UI" w:hAnsi="Segoe UI" w:cs="Segoe UI" w:hint="cs"/>
          <w:sz w:val="20"/>
          <w:szCs w:val="20"/>
          <w:rtl/>
        </w:rPr>
        <w:t>.</w:t>
      </w:r>
    </w:p>
    <w:p w:rsidR="00477D64" w:rsidRDefault="00477D64" w:rsidP="003D442B">
      <w:pPr>
        <w:pStyle w:val="a3"/>
        <w:numPr>
          <w:ilvl w:val="0"/>
          <w:numId w:val="12"/>
        </w:numPr>
        <w:ind w:left="423"/>
        <w:jc w:val="both"/>
        <w:rPr>
          <w:rFonts w:ascii="Segoe UI" w:hAnsi="Segoe UI" w:cs="Segoe UI"/>
          <w:sz w:val="20"/>
          <w:szCs w:val="20"/>
        </w:rPr>
      </w:pPr>
      <w:r w:rsidRPr="006D28AB">
        <w:rPr>
          <w:rFonts w:ascii="Segoe UI" w:hAnsi="Segoe UI" w:cs="Segoe UI"/>
          <w:b/>
          <w:bCs/>
          <w:sz w:val="20"/>
          <w:szCs w:val="20"/>
        </w:rPr>
        <w:t>Pivots</w:t>
      </w:r>
      <w:r w:rsidR="006D28AB" w:rsidRPr="006D28AB">
        <w:rPr>
          <w:rFonts w:ascii="Segoe UI" w:hAnsi="Segoe UI" w:cs="Segoe UI" w:hint="cs"/>
          <w:b/>
          <w:bCs/>
          <w:sz w:val="20"/>
          <w:szCs w:val="20"/>
          <w:rtl/>
        </w:rPr>
        <w:t>\שחקני המפתח</w:t>
      </w:r>
      <w:r>
        <w:rPr>
          <w:rFonts w:ascii="Segoe UI" w:hAnsi="Segoe UI" w:cs="Segoe UI" w:hint="cs"/>
          <w:sz w:val="20"/>
          <w:szCs w:val="20"/>
          <w:rtl/>
        </w:rPr>
        <w:t xml:space="preserve">: </w:t>
      </w:r>
      <w:r w:rsidR="006D28AB">
        <w:rPr>
          <w:rFonts w:ascii="Segoe UI" w:hAnsi="Segoe UI" w:cs="Segoe UI" w:hint="cs"/>
          <w:sz w:val="20"/>
          <w:szCs w:val="20"/>
          <w:rtl/>
        </w:rPr>
        <w:t>מי הם שחקני המפתח? הניתוח נעשה לפי 2 מרכיבים:</w:t>
      </w:r>
    </w:p>
    <w:p w:rsidR="006D28AB" w:rsidRDefault="006D28AB" w:rsidP="003D442B">
      <w:pPr>
        <w:pStyle w:val="a3"/>
        <w:numPr>
          <w:ilvl w:val="0"/>
          <w:numId w:val="13"/>
        </w:numPr>
        <w:ind w:left="1557"/>
        <w:jc w:val="both"/>
        <w:rPr>
          <w:rFonts w:ascii="Segoe UI" w:hAnsi="Segoe UI" w:cs="Segoe UI"/>
          <w:sz w:val="20"/>
          <w:szCs w:val="20"/>
        </w:rPr>
      </w:pPr>
      <w:r w:rsidRPr="006D28AB">
        <w:rPr>
          <w:rFonts w:ascii="Segoe UI" w:hAnsi="Segoe UI" w:cs="Segoe UI" w:hint="cs"/>
          <w:sz w:val="20"/>
          <w:szCs w:val="20"/>
          <w:u w:val="single"/>
          <w:rtl/>
        </w:rPr>
        <w:t>לפי ההסדרים המוסדיים</w:t>
      </w:r>
      <w:r>
        <w:rPr>
          <w:rFonts w:ascii="Segoe UI" w:hAnsi="Segoe UI" w:cs="Segoe UI" w:hint="cs"/>
          <w:sz w:val="20"/>
          <w:szCs w:val="20"/>
          <w:rtl/>
        </w:rPr>
        <w:t>-</w:t>
      </w:r>
      <w:r w:rsidR="00871C22">
        <w:rPr>
          <w:rFonts w:ascii="Segoe UI" w:hAnsi="Segoe UI" w:cs="Segoe UI" w:hint="cs"/>
          <w:sz w:val="20"/>
          <w:szCs w:val="20"/>
          <w:rtl/>
        </w:rPr>
        <w:t xml:space="preserve"> דרך</w:t>
      </w:r>
      <w:r>
        <w:rPr>
          <w:rFonts w:ascii="Segoe UI" w:hAnsi="Segoe UI" w:cs="Segoe UI" w:hint="cs"/>
          <w:sz w:val="20"/>
          <w:szCs w:val="20"/>
          <w:rtl/>
        </w:rPr>
        <w:t xml:space="preserve"> שערי הוטו ניתן לדעת מראש מי הם שחקני המפתח.</w:t>
      </w:r>
    </w:p>
    <w:p w:rsidR="006D28AB" w:rsidRDefault="006D28AB" w:rsidP="003D442B">
      <w:pPr>
        <w:pStyle w:val="a3"/>
        <w:numPr>
          <w:ilvl w:val="0"/>
          <w:numId w:val="13"/>
        </w:numPr>
        <w:ind w:left="1557"/>
        <w:jc w:val="both"/>
        <w:rPr>
          <w:rFonts w:ascii="Segoe UI" w:hAnsi="Segoe UI" w:cs="Segoe UI"/>
          <w:sz w:val="20"/>
          <w:szCs w:val="20"/>
        </w:rPr>
      </w:pPr>
      <w:r w:rsidRPr="006D28AB">
        <w:rPr>
          <w:rFonts w:ascii="Segoe UI" w:hAnsi="Segoe UI" w:cs="Segoe UI" w:hint="cs"/>
          <w:sz w:val="20"/>
          <w:szCs w:val="20"/>
          <w:u w:val="single"/>
          <w:rtl/>
        </w:rPr>
        <w:t>קולות צפים</w:t>
      </w:r>
      <w:r>
        <w:rPr>
          <w:rFonts w:ascii="Segoe UI" w:hAnsi="Segoe UI" w:cs="Segoe UI" w:hint="cs"/>
          <w:sz w:val="20"/>
          <w:szCs w:val="20"/>
          <w:rtl/>
        </w:rPr>
        <w:t xml:space="preserve">- מיהו חבר הוועדה\ח"כ שאת ההסכמה שלו צריך לקבל כדי לקדם את הצעת החוק. אפשר לאתר את אותם 'קולות צפים' שאפשר לשכנע כדי לנסות ולקדם חוק. כשרוצים לבנות את הקואליציה הספציפית לחוק הספציפי צריך להבין מי הם האנשים שאפשר 'לצרף' לקואליציה שלי כדי להעביר את החוק. </w:t>
      </w:r>
    </w:p>
    <w:p w:rsidR="00427944" w:rsidRDefault="006D28AB" w:rsidP="00427944">
      <w:pPr>
        <w:ind w:left="423"/>
        <w:jc w:val="both"/>
        <w:rPr>
          <w:rFonts w:ascii="Segoe UI" w:hAnsi="Segoe UI" w:cs="Segoe UI"/>
          <w:sz w:val="20"/>
          <w:szCs w:val="20"/>
          <w:rtl/>
        </w:rPr>
      </w:pPr>
      <w:r w:rsidRPr="006D28AB">
        <w:rPr>
          <w:rFonts w:ascii="Segoe UI" w:hAnsi="Segoe UI" w:cs="Segoe UI" w:hint="cs"/>
          <w:sz w:val="20"/>
          <w:szCs w:val="20"/>
          <w:rtl/>
        </w:rPr>
        <w:t>ההשלכות הפר</w:t>
      </w:r>
      <w:r>
        <w:rPr>
          <w:rFonts w:ascii="Segoe UI" w:hAnsi="Segoe UI" w:cs="Segoe UI" w:hint="cs"/>
          <w:sz w:val="20"/>
          <w:szCs w:val="20"/>
          <w:rtl/>
        </w:rPr>
        <w:t>קטיות הן שמי שרוצה להעביר חקיקה ידע אצל מי למקד את האנרגיות. ומנגד, מי שרוצה לבלום את החקיקה ינסה גם הוא ללכת לאותם 'קולות צפים' כדי לבלום את החקיקה.</w:t>
      </w:r>
    </w:p>
    <w:p w:rsidR="00AC2A83" w:rsidRPr="006D28AB" w:rsidRDefault="006D28AB" w:rsidP="006D28AB">
      <w:pPr>
        <w:jc w:val="both"/>
        <w:rPr>
          <w:rFonts w:ascii="Segoe UI" w:hAnsi="Segoe UI" w:cs="Segoe UI"/>
          <w:b/>
          <w:bCs/>
          <w:sz w:val="20"/>
          <w:szCs w:val="20"/>
        </w:rPr>
      </w:pPr>
      <w:r w:rsidRPr="006D28AB">
        <w:rPr>
          <w:rFonts w:ascii="Segoe UI" w:hAnsi="Segoe UI" w:cs="Segoe UI" w:hint="cs"/>
          <w:b/>
          <w:bCs/>
          <w:sz w:val="20"/>
          <w:szCs w:val="20"/>
          <w:rtl/>
        </w:rPr>
        <w:t>ביקורות</w:t>
      </w:r>
    </w:p>
    <w:p w:rsidR="00976752" w:rsidRDefault="00AC473F" w:rsidP="003D442B">
      <w:pPr>
        <w:pStyle w:val="a3"/>
        <w:numPr>
          <w:ilvl w:val="0"/>
          <w:numId w:val="14"/>
        </w:numPr>
        <w:ind w:left="423"/>
        <w:jc w:val="both"/>
        <w:rPr>
          <w:rFonts w:ascii="Segoe UI" w:hAnsi="Segoe UI" w:cs="Segoe UI"/>
          <w:sz w:val="20"/>
          <w:szCs w:val="20"/>
        </w:rPr>
      </w:pPr>
      <w:r w:rsidRPr="00AC473F">
        <w:rPr>
          <w:rFonts w:ascii="Segoe UI" w:hAnsi="Segoe UI" w:cs="Segoe UI" w:hint="cs"/>
          <w:b/>
          <w:bCs/>
          <w:sz w:val="20"/>
          <w:szCs w:val="20"/>
          <w:rtl/>
        </w:rPr>
        <w:t>ביקורת פרספקטיבית-</w:t>
      </w:r>
      <w:r>
        <w:rPr>
          <w:rFonts w:ascii="Segoe UI" w:hAnsi="Segoe UI" w:cs="Segoe UI" w:hint="cs"/>
          <w:sz w:val="20"/>
          <w:szCs w:val="20"/>
          <w:rtl/>
        </w:rPr>
        <w:t xml:space="preserve"> </w:t>
      </w:r>
      <w:r w:rsidR="006D28AB">
        <w:rPr>
          <w:rFonts w:ascii="Segoe UI" w:hAnsi="Segoe UI" w:cs="Segoe UI" w:hint="cs"/>
          <w:sz w:val="20"/>
          <w:szCs w:val="20"/>
          <w:rtl/>
        </w:rPr>
        <w:t xml:space="preserve">כדי שההתנהלות האסטרטגית תעבוד צריך להניח שלחברי הכנסת יש מידע מלא על השחקנים האחרים ועל דעותיהם. בפועל, לא כל חברי הכנסת הם 'רב אומן' ויודעים לקרוא נכון את האנשים ואת ההליך קדימה. </w:t>
      </w:r>
      <w:r w:rsidR="006D28AB" w:rsidRPr="006C4642">
        <w:rPr>
          <w:rFonts w:ascii="Segoe UI" w:hAnsi="Segoe UI" w:cs="Segoe UI" w:hint="cs"/>
          <w:sz w:val="20"/>
          <w:szCs w:val="20"/>
          <w:u w:val="single"/>
          <w:rtl/>
        </w:rPr>
        <w:t>הביקורת היא בעצם שהתיאוריה יכולה לצפות מה יקרה רק אם באמת כל ההנחות שלה מתקיימות.</w:t>
      </w:r>
    </w:p>
    <w:p w:rsidR="006D28AB" w:rsidRPr="009F3157" w:rsidRDefault="00427944" w:rsidP="003D442B">
      <w:pPr>
        <w:pStyle w:val="a3"/>
        <w:numPr>
          <w:ilvl w:val="0"/>
          <w:numId w:val="14"/>
        </w:numPr>
        <w:ind w:left="423"/>
        <w:jc w:val="both"/>
        <w:rPr>
          <w:rFonts w:ascii="Segoe UI" w:hAnsi="Segoe UI" w:cs="Segoe UI"/>
          <w:sz w:val="20"/>
          <w:szCs w:val="20"/>
          <w:rtl/>
        </w:rPr>
      </w:pPr>
      <w:r>
        <w:rPr>
          <w:rFonts w:ascii="Segoe UI" w:hAnsi="Segoe UI" w:cs="Segoe UI" w:hint="cs"/>
          <w:b/>
          <w:bCs/>
          <w:sz w:val="20"/>
          <w:szCs w:val="20"/>
          <w:rtl/>
        </w:rPr>
        <w:lastRenderedPageBreak/>
        <w:t>ביקורת נגד התיאוריה הנורמטיבית-</w:t>
      </w:r>
      <w:r w:rsidR="009F3157">
        <w:rPr>
          <w:rFonts w:ascii="Segoe UI" w:hAnsi="Segoe UI" w:cs="Segoe UI" w:hint="cs"/>
          <w:sz w:val="20"/>
          <w:szCs w:val="20"/>
          <w:rtl/>
        </w:rPr>
        <w:t xml:space="preserve"> התיאוריה מציגה את הליך החקיקה כמעיין 'מגרש משחקים'. הביקורת יכולה להתווכח על הלגיטימיות </w:t>
      </w:r>
      <w:r w:rsidR="0000640E">
        <w:rPr>
          <w:rFonts w:ascii="Segoe UI" w:hAnsi="Segoe UI" w:cs="Segoe UI" w:hint="cs"/>
          <w:sz w:val="20"/>
          <w:szCs w:val="20"/>
          <w:rtl/>
        </w:rPr>
        <w:t>הנורמטיבית של התיאוריה</w:t>
      </w:r>
      <w:r w:rsidR="009F3157">
        <w:rPr>
          <w:rFonts w:ascii="Segoe UI" w:hAnsi="Segoe UI" w:cs="Segoe UI" w:hint="cs"/>
          <w:sz w:val="20"/>
          <w:szCs w:val="20"/>
          <w:rtl/>
        </w:rPr>
        <w:t xml:space="preserve"> </w:t>
      </w:r>
      <w:r w:rsidR="009F3157">
        <w:rPr>
          <w:rFonts w:ascii="Segoe UI" w:hAnsi="Segoe UI" w:cs="Segoe UI"/>
          <w:sz w:val="20"/>
          <w:szCs w:val="20"/>
          <w:rtl/>
        </w:rPr>
        <w:t>–</w:t>
      </w:r>
      <w:r w:rsidR="009F3157">
        <w:rPr>
          <w:rFonts w:ascii="Segoe UI" w:hAnsi="Segoe UI" w:cs="Segoe UI" w:hint="cs"/>
          <w:sz w:val="20"/>
          <w:szCs w:val="20"/>
          <w:rtl/>
        </w:rPr>
        <w:t xml:space="preserve"> למשל, הצבעה אסטרטגית שהיא הצבעה שאינה כנה וישרה. מבחינה נורמטיבית,</w:t>
      </w:r>
      <w:r w:rsidR="006D28AB" w:rsidRPr="009F3157">
        <w:rPr>
          <w:rFonts w:ascii="Segoe UI" w:hAnsi="Segoe UI" w:cs="Segoe UI" w:hint="cs"/>
          <w:sz w:val="20"/>
          <w:szCs w:val="20"/>
          <w:rtl/>
        </w:rPr>
        <w:t xml:space="preserve"> נראה</w:t>
      </w:r>
      <w:r w:rsidR="009F3157">
        <w:rPr>
          <w:rFonts w:ascii="Segoe UI" w:hAnsi="Segoe UI" w:cs="Segoe UI" w:hint="cs"/>
          <w:sz w:val="20"/>
          <w:szCs w:val="20"/>
          <w:rtl/>
        </w:rPr>
        <w:t xml:space="preserve"> אולי</w:t>
      </w:r>
      <w:r w:rsidR="006D28AB" w:rsidRPr="009F3157">
        <w:rPr>
          <w:rFonts w:ascii="Segoe UI" w:hAnsi="Segoe UI" w:cs="Segoe UI" w:hint="cs"/>
          <w:sz w:val="20"/>
          <w:szCs w:val="20"/>
          <w:rtl/>
        </w:rPr>
        <w:t xml:space="preserve"> שיש פה עידוד של פשרות. </w:t>
      </w:r>
    </w:p>
    <w:p w:rsidR="00CA5472" w:rsidRDefault="00CA5472" w:rsidP="007F5728">
      <w:pPr>
        <w:jc w:val="both"/>
        <w:rPr>
          <w:rFonts w:ascii="Segoe UI" w:hAnsi="Segoe UI" w:cs="Segoe UI"/>
          <w:sz w:val="20"/>
          <w:szCs w:val="20"/>
          <w:rtl/>
        </w:rPr>
      </w:pPr>
    </w:p>
    <w:p w:rsidR="00064FDD" w:rsidRDefault="00064FDD" w:rsidP="003D442B">
      <w:pPr>
        <w:pStyle w:val="a3"/>
        <w:numPr>
          <w:ilvl w:val="0"/>
          <w:numId w:val="6"/>
        </w:numPr>
        <w:ind w:left="281" w:hanging="218"/>
        <w:jc w:val="both"/>
        <w:rPr>
          <w:rFonts w:ascii="Segoe UI" w:hAnsi="Segoe UI" w:cs="Segoe UI"/>
          <w:b/>
          <w:bCs/>
        </w:rPr>
      </w:pPr>
      <w:r w:rsidRPr="00CA5472">
        <w:rPr>
          <w:rFonts w:ascii="Segoe UI" w:hAnsi="Segoe UI" w:cs="Segoe UI" w:hint="cs"/>
          <w:b/>
          <w:bCs/>
          <w:rtl/>
        </w:rPr>
        <w:t xml:space="preserve"> </w:t>
      </w:r>
      <w:r w:rsidR="00CA5472">
        <w:rPr>
          <w:rFonts w:ascii="Segoe UI" w:hAnsi="Segoe UI" w:cs="Segoe UI" w:hint="cs"/>
          <w:b/>
          <w:bCs/>
          <w:rtl/>
        </w:rPr>
        <w:t>תיאוריית הבחירה הציבורית</w:t>
      </w:r>
    </w:p>
    <w:p w:rsidR="00CA5472" w:rsidRDefault="00C051EE" w:rsidP="009827D3">
      <w:pPr>
        <w:jc w:val="both"/>
        <w:rPr>
          <w:rFonts w:ascii="Segoe UI" w:hAnsi="Segoe UI" w:cs="Segoe UI"/>
          <w:sz w:val="20"/>
          <w:szCs w:val="20"/>
          <w:rtl/>
        </w:rPr>
      </w:pPr>
      <w:r>
        <w:rPr>
          <w:rFonts w:ascii="Segoe UI" w:hAnsi="Segoe UI" w:cs="Segoe UI" w:hint="cs"/>
          <w:sz w:val="20"/>
          <w:szCs w:val="20"/>
          <w:rtl/>
        </w:rPr>
        <w:t xml:space="preserve">עד עכשיו היינו אדישים לשאלה </w:t>
      </w:r>
      <w:r w:rsidRPr="00C051EE">
        <w:rPr>
          <w:rFonts w:ascii="Segoe UI" w:hAnsi="Segoe UI" w:cs="Segoe UI" w:hint="cs"/>
          <w:b/>
          <w:bCs/>
          <w:sz w:val="20"/>
          <w:szCs w:val="20"/>
          <w:rtl/>
        </w:rPr>
        <w:t xml:space="preserve">מה מניע את השחקנים בהליך? </w:t>
      </w:r>
      <w:r>
        <w:rPr>
          <w:rFonts w:ascii="Segoe UI" w:hAnsi="Segoe UI" w:cs="Segoe UI" w:hint="cs"/>
          <w:sz w:val="20"/>
          <w:szCs w:val="20"/>
          <w:rtl/>
        </w:rPr>
        <w:t xml:space="preserve">תיאוריית הבחירה הציבורית עוסקת בשאלה הזו.  במידה רבה תיאורית הבחירה הציבורית באה כביקורת על רקע תיאוריות מוקדמות יותר שהן </w:t>
      </w:r>
      <w:r>
        <w:rPr>
          <w:rFonts w:ascii="Segoe UI" w:hAnsi="Segoe UI" w:cs="Segoe UI"/>
          <w:sz w:val="20"/>
          <w:szCs w:val="20"/>
          <w:rtl/>
        </w:rPr>
        <w:t>–</w:t>
      </w:r>
      <w:r>
        <w:rPr>
          <w:rFonts w:ascii="Segoe UI" w:hAnsi="Segoe UI" w:cs="Segoe UI" w:hint="cs"/>
          <w:sz w:val="20"/>
          <w:szCs w:val="20"/>
          <w:rtl/>
        </w:rPr>
        <w:t xml:space="preserve"> </w:t>
      </w:r>
      <w:r w:rsidRPr="00C051EE">
        <w:rPr>
          <w:rFonts w:ascii="Segoe UI" w:hAnsi="Segoe UI" w:cs="Segoe UI" w:hint="cs"/>
          <w:sz w:val="20"/>
          <w:szCs w:val="20"/>
          <w:u w:val="single"/>
          <w:rtl/>
        </w:rPr>
        <w:t>תיאוריות פלורליסטיות של קבוצות אינטרסים</w:t>
      </w:r>
      <w:r>
        <w:rPr>
          <w:rFonts w:ascii="Segoe UI" w:hAnsi="Segoe UI" w:cs="Segoe UI" w:hint="cs"/>
          <w:sz w:val="20"/>
          <w:szCs w:val="20"/>
          <w:rtl/>
        </w:rPr>
        <w:t>. התיאוריות האלה הבינו את הליך החקיקה כצינור שמנתב</w:t>
      </w:r>
      <w:r w:rsidR="009827D3">
        <w:rPr>
          <w:rFonts w:ascii="Segoe UI" w:hAnsi="Segoe UI" w:cs="Segoe UI" w:hint="cs"/>
          <w:sz w:val="20"/>
          <w:szCs w:val="20"/>
          <w:rtl/>
        </w:rPr>
        <w:t xml:space="preserve"> את העדפות של קבוצות</w:t>
      </w:r>
      <w:r>
        <w:rPr>
          <w:rFonts w:ascii="Segoe UI" w:hAnsi="Segoe UI" w:cs="Segoe UI" w:hint="cs"/>
          <w:sz w:val="20"/>
          <w:szCs w:val="20"/>
          <w:rtl/>
        </w:rPr>
        <w:t xml:space="preserve"> האינטרסים השונות. התוצאות של הליך החקיקה הן תוצר של המאבקים השונים בין קבוצות האינטרסים ועוצמת האינטרסים. לפי תיאוריה זו, כל אדם בעל אינטרס יתאגד עם אנשים בעלי אותם אינטרסים ויקדמו את אותם החוקים.  ההנחה היא שאם יהיו דברים שמאוד חשובים לחברה (למשל אוויר נקי), אז יתאגדו הרבה אנשים וזה מה שיקודם. במידה מסוימת, לפי תיאוריה זו המחוקקים וההליך מתפקדים כמעיין צינור בלבד שמקדם אינטרסים. זו תיאוריה פלורליסטית כיוון שיש אינטרסים שונים.</w:t>
      </w:r>
    </w:p>
    <w:p w:rsidR="00C051EE" w:rsidRDefault="00C051EE" w:rsidP="009827D3">
      <w:pPr>
        <w:jc w:val="both"/>
        <w:rPr>
          <w:rFonts w:ascii="Segoe UI" w:hAnsi="Segoe UI" w:cs="Segoe UI"/>
          <w:sz w:val="20"/>
          <w:szCs w:val="20"/>
          <w:rtl/>
        </w:rPr>
      </w:pPr>
      <w:r>
        <w:rPr>
          <w:rFonts w:ascii="Segoe UI" w:hAnsi="Segoe UI" w:cs="Segoe UI" w:hint="cs"/>
          <w:sz w:val="20"/>
          <w:szCs w:val="20"/>
          <w:rtl/>
        </w:rPr>
        <w:t xml:space="preserve">תיאוריית הבחירה הציבורית הגיעה לזירה בעיקר מהמחצית השנייה של המאה ה-20. </w:t>
      </w:r>
      <w:r w:rsidR="009827D3">
        <w:rPr>
          <w:rFonts w:ascii="Segoe UI" w:hAnsi="Segoe UI" w:cs="Segoe UI" w:hint="cs"/>
          <w:sz w:val="20"/>
          <w:szCs w:val="20"/>
          <w:rtl/>
        </w:rPr>
        <w:t xml:space="preserve">היא אומרת שבפועל מה שרוב הציבור רוצה, האינטרס הציבורי, זה לאו דווקא מה שקורה בסוף. </w:t>
      </w:r>
    </w:p>
    <w:p w:rsidR="009827D3" w:rsidRDefault="009827D3" w:rsidP="00CA5472">
      <w:pPr>
        <w:jc w:val="both"/>
        <w:rPr>
          <w:rFonts w:ascii="Segoe UI" w:hAnsi="Segoe UI" w:cs="Segoe UI"/>
          <w:sz w:val="20"/>
          <w:szCs w:val="20"/>
          <w:rtl/>
        </w:rPr>
      </w:pPr>
      <w:r w:rsidRPr="009827D3">
        <w:rPr>
          <w:rFonts w:ascii="Segoe UI" w:hAnsi="Segoe UI" w:cs="Segoe UI" w:hint="cs"/>
          <w:b/>
          <w:bCs/>
          <w:sz w:val="20"/>
          <w:szCs w:val="20"/>
          <w:u w:val="single"/>
          <w:rtl/>
        </w:rPr>
        <w:t>תיאוריית הבחירה הציבורית</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w:t>
      </w:r>
      <w:r w:rsidRPr="00CB3F91">
        <w:rPr>
          <w:rFonts w:ascii="Segoe UI" w:hAnsi="Segoe UI" w:cs="Segoe UI" w:hint="cs"/>
          <w:b/>
          <w:bCs/>
          <w:color w:val="FF0000"/>
          <w:sz w:val="20"/>
          <w:szCs w:val="20"/>
          <w:rtl/>
        </w:rPr>
        <w:t>תיאוריה כלכלית של הפוליטיקה.</w:t>
      </w:r>
      <w:r w:rsidR="00CB3F91" w:rsidRPr="00CB3F91">
        <w:rPr>
          <w:rFonts w:ascii="Segoe UI" w:hAnsi="Segoe UI" w:cs="Segoe UI" w:hint="cs"/>
          <w:color w:val="FF0000"/>
          <w:sz w:val="20"/>
          <w:szCs w:val="20"/>
          <w:rtl/>
        </w:rPr>
        <w:t xml:space="preserve"> </w:t>
      </w:r>
      <w:r w:rsidR="00CB3F91">
        <w:rPr>
          <w:rFonts w:ascii="Segoe UI" w:hAnsi="Segoe UI" w:cs="Segoe UI" w:hint="cs"/>
          <w:sz w:val="20"/>
          <w:szCs w:val="20"/>
          <w:rtl/>
        </w:rPr>
        <w:t>היא לוקחת הנחות יסוד בכלכלה ומיישמת אותם במגרש הפוליטי. התיאוריה נותנת כלים לנתח את הליך החקיקה ולצפות מה יקרה בהליך החקיקה.  יש לנו מוצר- החקיקה, המוכר- המחוקק, הצרכנים- הציבור. הליך החקיקה מתנהל לפי מה שהיינו מצפים שיקרה בשוק כלכלי קלאסי.</w:t>
      </w:r>
    </w:p>
    <w:p w:rsidR="00CB3F91" w:rsidRPr="00CB3F91" w:rsidRDefault="00CB3F91" w:rsidP="00CA5472">
      <w:pPr>
        <w:jc w:val="both"/>
        <w:rPr>
          <w:rFonts w:ascii="Segoe UI" w:hAnsi="Segoe UI" w:cs="Segoe UI"/>
          <w:b/>
          <w:bCs/>
          <w:sz w:val="20"/>
          <w:szCs w:val="20"/>
          <w:rtl/>
        </w:rPr>
      </w:pPr>
      <w:r w:rsidRPr="00CB3F91">
        <w:rPr>
          <w:rFonts w:ascii="Segoe UI" w:hAnsi="Segoe UI" w:cs="Segoe UI" w:hint="cs"/>
          <w:b/>
          <w:bCs/>
          <w:sz w:val="20"/>
          <w:szCs w:val="20"/>
          <w:rtl/>
        </w:rPr>
        <w:t xml:space="preserve">הנחות </w:t>
      </w:r>
      <w:r>
        <w:rPr>
          <w:rFonts w:ascii="Segoe UI" w:hAnsi="Segoe UI" w:cs="Segoe UI" w:hint="cs"/>
          <w:b/>
          <w:bCs/>
          <w:sz w:val="20"/>
          <w:szCs w:val="20"/>
          <w:rtl/>
        </w:rPr>
        <w:t>יסוד ב</w:t>
      </w:r>
      <w:r w:rsidRPr="00CB3F91">
        <w:rPr>
          <w:rFonts w:ascii="Segoe UI" w:hAnsi="Segoe UI" w:cs="Segoe UI" w:hint="cs"/>
          <w:b/>
          <w:bCs/>
          <w:sz w:val="20"/>
          <w:szCs w:val="20"/>
          <w:rtl/>
        </w:rPr>
        <w:t>תיאוריית הבחירה:</w:t>
      </w:r>
    </w:p>
    <w:p w:rsidR="00CB3F91" w:rsidRDefault="00CB3F91" w:rsidP="003D442B">
      <w:pPr>
        <w:pStyle w:val="a3"/>
        <w:numPr>
          <w:ilvl w:val="0"/>
          <w:numId w:val="15"/>
        </w:numPr>
        <w:jc w:val="both"/>
        <w:rPr>
          <w:rFonts w:ascii="Segoe UI" w:hAnsi="Segoe UI" w:cs="Segoe UI"/>
          <w:sz w:val="20"/>
          <w:szCs w:val="20"/>
        </w:rPr>
      </w:pPr>
      <w:r w:rsidRPr="00CB3F91">
        <w:rPr>
          <w:rFonts w:ascii="Segoe UI" w:hAnsi="Segoe UI" w:cs="Segoe UI" w:hint="cs"/>
          <w:sz w:val="20"/>
          <w:szCs w:val="20"/>
          <w:u w:val="single"/>
          <w:rtl/>
        </w:rPr>
        <w:t>רציונליות</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לשחקנים יש אינטרס מסוים והם יפעלו באופן שימקסם את התועלת שלהם, את היכולת שלהם לקדם את מטרותיהם.</w:t>
      </w:r>
    </w:p>
    <w:p w:rsidR="00CB3F91" w:rsidRDefault="00B142D3" w:rsidP="003D442B">
      <w:pPr>
        <w:pStyle w:val="a3"/>
        <w:numPr>
          <w:ilvl w:val="0"/>
          <w:numId w:val="15"/>
        </w:numPr>
        <w:jc w:val="both"/>
        <w:rPr>
          <w:rFonts w:ascii="Segoe UI" w:hAnsi="Segoe UI" w:cs="Segoe UI"/>
          <w:sz w:val="20"/>
          <w:szCs w:val="20"/>
        </w:rPr>
      </w:pPr>
      <w:r>
        <w:rPr>
          <w:rFonts w:ascii="Segoe UI" w:hAnsi="Segoe UI" w:cs="Segoe UI" w:hint="cs"/>
          <w:sz w:val="20"/>
          <w:szCs w:val="20"/>
          <w:u w:val="single"/>
          <w:rtl/>
        </w:rPr>
        <w:t>השאת התועלת האישית</w:t>
      </w:r>
      <w:r w:rsidR="00CB3F91">
        <w:rPr>
          <w:rFonts w:ascii="Segoe UI" w:hAnsi="Segoe UI" w:cs="Segoe UI" w:hint="cs"/>
          <w:sz w:val="20"/>
          <w:szCs w:val="20"/>
          <w:rtl/>
        </w:rPr>
        <w:t xml:space="preserve"> - בשוק חופשי אנשים יפעלו כדי למקסם את האינטרסים שלהם. גם המוכר (המחוקק), וגם הצרכן (הציבור) יפעלו כדי למקסם את האינטרסים והתועלות שלהם. אצל המחוקק- הרצון להיבחר שוב, אצל הציבור- השגת חקיקה שתגשים את האינטרסים שלהם. ההנחה אם כן, היא שהמחוקק ינסה לרצות את הציבור כדי להיבחר מחדש. </w:t>
      </w:r>
    </w:p>
    <w:p w:rsidR="00CB3F91" w:rsidRDefault="00CB3F91" w:rsidP="00CB3F91">
      <w:pPr>
        <w:jc w:val="both"/>
        <w:rPr>
          <w:rFonts w:ascii="Segoe UI" w:hAnsi="Segoe UI" w:cs="Segoe UI"/>
          <w:sz w:val="20"/>
          <w:szCs w:val="20"/>
          <w:rtl/>
        </w:rPr>
      </w:pPr>
      <w:r w:rsidRPr="00CB3F91">
        <w:rPr>
          <w:rFonts w:ascii="Segoe UI" w:hAnsi="Segoe UI" w:cs="Segoe UI" w:hint="cs"/>
          <w:sz w:val="20"/>
          <w:szCs w:val="20"/>
          <w:rtl/>
        </w:rPr>
        <w:t>לכאורה, אם הם רוצים להיבחר מחדש אז הם צריכים להעביר חוקים שי</w:t>
      </w:r>
      <w:r>
        <w:rPr>
          <w:rFonts w:ascii="Segoe UI" w:hAnsi="Segoe UI" w:cs="Segoe UI" w:hint="cs"/>
          <w:sz w:val="20"/>
          <w:szCs w:val="20"/>
          <w:rtl/>
        </w:rPr>
        <w:t>טיבו עם הרוב. בניגוד להנחה הזו, תיאורית הבחירה הציבורית אומרת ש</w:t>
      </w:r>
      <w:r w:rsidRPr="00CB3F91">
        <w:rPr>
          <w:rFonts w:ascii="Segoe UI" w:hAnsi="Segoe UI" w:cs="Segoe UI" w:hint="cs"/>
          <w:sz w:val="20"/>
          <w:szCs w:val="20"/>
          <w:rtl/>
        </w:rPr>
        <w:t xml:space="preserve">המחוקקים הרבה פעמים יקבלו חוקים שמטיבים עם אינטרס צר ולא עם האינטרס הציבורי הרחב. </w:t>
      </w:r>
      <w:r w:rsidRPr="00CB3F91">
        <w:rPr>
          <w:rFonts w:ascii="Segoe UI" w:hAnsi="Segoe UI" w:cs="Segoe UI" w:hint="cs"/>
          <w:sz w:val="20"/>
          <w:szCs w:val="20"/>
          <w:u w:val="single"/>
          <w:rtl/>
        </w:rPr>
        <w:t>למה</w:t>
      </w:r>
      <w:r w:rsidR="00E439F3">
        <w:rPr>
          <w:rFonts w:ascii="Segoe UI" w:hAnsi="Segoe UI" w:cs="Segoe UI" w:hint="cs"/>
          <w:sz w:val="20"/>
          <w:szCs w:val="20"/>
          <w:u w:val="single"/>
          <w:rtl/>
        </w:rPr>
        <w:t xml:space="preserve"> זה קורה</w:t>
      </w:r>
      <w:r w:rsidRPr="00CB3F91">
        <w:rPr>
          <w:rFonts w:ascii="Segoe UI" w:hAnsi="Segoe UI" w:cs="Segoe UI" w:hint="cs"/>
          <w:sz w:val="20"/>
          <w:szCs w:val="20"/>
          <w:u w:val="single"/>
          <w:rtl/>
        </w:rPr>
        <w:t>?</w:t>
      </w:r>
      <w:r w:rsidRPr="00CB3F91">
        <w:rPr>
          <w:rFonts w:ascii="Segoe UI" w:hAnsi="Segoe UI" w:cs="Segoe UI" w:hint="cs"/>
          <w:sz w:val="20"/>
          <w:szCs w:val="20"/>
          <w:rtl/>
        </w:rPr>
        <w:t xml:space="preserve"> </w:t>
      </w:r>
    </w:p>
    <w:p w:rsidR="00E439F3" w:rsidRDefault="00CA1096" w:rsidP="003D442B">
      <w:pPr>
        <w:pStyle w:val="a3"/>
        <w:numPr>
          <w:ilvl w:val="0"/>
          <w:numId w:val="16"/>
        </w:numPr>
        <w:ind w:left="423"/>
        <w:jc w:val="both"/>
        <w:rPr>
          <w:rFonts w:ascii="Segoe UI" w:hAnsi="Segoe UI" w:cs="Segoe UI"/>
          <w:sz w:val="20"/>
          <w:szCs w:val="20"/>
        </w:rPr>
      </w:pPr>
      <w:r>
        <w:rPr>
          <w:rFonts w:ascii="Segoe UI" w:hAnsi="Segoe UI" w:cs="Segoe UI" w:hint="cs"/>
          <w:b/>
          <w:bCs/>
          <w:sz w:val="20"/>
          <w:szCs w:val="20"/>
          <w:rtl/>
        </w:rPr>
        <w:t>יתרון מובנה</w:t>
      </w:r>
      <w:r w:rsidR="00E439F3" w:rsidRPr="00E439F3">
        <w:rPr>
          <w:rFonts w:ascii="Segoe UI" w:hAnsi="Segoe UI" w:cs="Segoe UI" w:hint="cs"/>
          <w:b/>
          <w:bCs/>
          <w:sz w:val="20"/>
          <w:szCs w:val="20"/>
          <w:rtl/>
        </w:rPr>
        <w:t xml:space="preserve"> של קבוצות קטנות</w:t>
      </w:r>
      <w:r w:rsidR="00E439F3">
        <w:rPr>
          <w:rFonts w:ascii="Segoe UI" w:hAnsi="Segoe UI" w:cs="Segoe UI" w:hint="cs"/>
          <w:sz w:val="20"/>
          <w:szCs w:val="20"/>
          <w:rtl/>
        </w:rPr>
        <w:t xml:space="preserve">- טיעון שמיוחס במידה רבה לחוקר בשם </w:t>
      </w:r>
      <w:r w:rsidR="00E439F3" w:rsidRPr="00E439F3">
        <w:rPr>
          <w:rFonts w:ascii="Segoe UI" w:hAnsi="Segoe UI" w:cs="Segoe UI" w:hint="cs"/>
          <w:b/>
          <w:bCs/>
          <w:sz w:val="20"/>
          <w:szCs w:val="20"/>
          <w:rtl/>
        </w:rPr>
        <w:t xml:space="preserve">אולסון. </w:t>
      </w:r>
      <w:r w:rsidR="00E439F3">
        <w:rPr>
          <w:rFonts w:ascii="Segoe UI" w:hAnsi="Segoe UI" w:cs="Segoe UI" w:hint="cs"/>
          <w:sz w:val="20"/>
          <w:szCs w:val="20"/>
          <w:rtl/>
        </w:rPr>
        <w:t>הוא אומר שבניגוד לאינטואיציה, יש יתרון לאינטרסים של קבוצות קטנות. הסיבה היא שיש יתרונות מובנים לקבוצות קטנות:</w:t>
      </w:r>
    </w:p>
    <w:p w:rsidR="001726CF" w:rsidRDefault="00E439F3" w:rsidP="003D442B">
      <w:pPr>
        <w:pStyle w:val="a3"/>
        <w:numPr>
          <w:ilvl w:val="0"/>
          <w:numId w:val="17"/>
        </w:numPr>
        <w:ind w:left="848"/>
        <w:jc w:val="both"/>
        <w:rPr>
          <w:rFonts w:ascii="Segoe UI" w:hAnsi="Segoe UI" w:cs="Segoe UI"/>
          <w:sz w:val="20"/>
          <w:szCs w:val="20"/>
        </w:rPr>
      </w:pPr>
      <w:r w:rsidRPr="001726CF">
        <w:rPr>
          <w:rFonts w:ascii="Segoe UI" w:hAnsi="Segoe UI" w:cs="Segoe UI" w:hint="cs"/>
          <w:sz w:val="20"/>
          <w:szCs w:val="20"/>
          <w:u w:val="single"/>
          <w:rtl/>
        </w:rPr>
        <w:t>פערים של כוח כלכלי</w:t>
      </w:r>
      <w:r w:rsidRPr="001726CF">
        <w:rPr>
          <w:rFonts w:ascii="Segoe UI" w:hAnsi="Segoe UI" w:cs="Segoe UI" w:hint="cs"/>
          <w:sz w:val="20"/>
          <w:szCs w:val="20"/>
          <w:rtl/>
        </w:rPr>
        <w:t xml:space="preserve">- </w:t>
      </w:r>
      <w:r w:rsidR="001726CF">
        <w:rPr>
          <w:rFonts w:ascii="Segoe UI" w:hAnsi="Segoe UI" w:cs="Segoe UI" w:hint="cs"/>
          <w:sz w:val="20"/>
          <w:szCs w:val="20"/>
          <w:rtl/>
        </w:rPr>
        <w:t>הרבה פעמים מה שמשפיע הוא כוח כלכלי, ואלו שעומדים ברוב הקבוצות הקטנות יכולים להיות בעלי הון (למשל אינטרסים של בנקים שלא תואמים את האינטרס הציבורי).</w:t>
      </w:r>
    </w:p>
    <w:p w:rsidR="001726CF" w:rsidRDefault="001726CF" w:rsidP="003D442B">
      <w:pPr>
        <w:pStyle w:val="a3"/>
        <w:numPr>
          <w:ilvl w:val="0"/>
          <w:numId w:val="17"/>
        </w:numPr>
        <w:ind w:left="848"/>
        <w:jc w:val="both"/>
        <w:rPr>
          <w:rFonts w:ascii="Segoe UI" w:hAnsi="Segoe UI" w:cs="Segoe UI"/>
          <w:sz w:val="20"/>
          <w:szCs w:val="20"/>
        </w:rPr>
      </w:pPr>
      <w:r w:rsidRPr="001726CF">
        <w:rPr>
          <w:rFonts w:ascii="Segoe UI" w:hAnsi="Segoe UI" w:cs="Segoe UI" w:hint="cs"/>
          <w:sz w:val="20"/>
          <w:szCs w:val="20"/>
          <w:u w:val="single"/>
          <w:rtl/>
        </w:rPr>
        <w:t>אינטרס ממוקד מול אינטרסים מבוזרים</w:t>
      </w:r>
      <w:r>
        <w:rPr>
          <w:rFonts w:ascii="Segoe UI" w:hAnsi="Segoe UI" w:cs="Segoe UI" w:hint="cs"/>
          <w:sz w:val="20"/>
          <w:szCs w:val="20"/>
          <w:rtl/>
        </w:rPr>
        <w:t xml:space="preserve">- לקבוצות קטנות יש בדר"כ אינטרס אחד ברור לעומת הרוב שרוצה לקדם מספר אינטרסים במקביל. בהתאם להנחה שאנחנו רציונלים, נרצה להשקיע את המשאבים ואת המאמץ באינטרס אחד מאשר במספר אינטרסים. </w:t>
      </w:r>
    </w:p>
    <w:p w:rsidR="001726CF" w:rsidRDefault="001726CF" w:rsidP="003D442B">
      <w:pPr>
        <w:pStyle w:val="a3"/>
        <w:numPr>
          <w:ilvl w:val="0"/>
          <w:numId w:val="17"/>
        </w:numPr>
        <w:ind w:left="848"/>
        <w:jc w:val="both"/>
        <w:rPr>
          <w:rFonts w:ascii="Segoe UI" w:hAnsi="Segoe UI" w:cs="Segoe UI"/>
          <w:sz w:val="20"/>
          <w:szCs w:val="20"/>
        </w:rPr>
      </w:pPr>
      <w:r>
        <w:rPr>
          <w:rFonts w:ascii="Segoe UI" w:hAnsi="Segoe UI" w:cs="Segoe UI" w:hint="cs"/>
          <w:sz w:val="20"/>
          <w:szCs w:val="20"/>
          <w:u w:val="single"/>
          <w:rtl/>
        </w:rPr>
        <w:t>בעיי</w:t>
      </w:r>
      <w:r w:rsidRPr="001726CF">
        <w:rPr>
          <w:rFonts w:ascii="Segoe UI" w:hAnsi="Segoe UI" w:cs="Segoe UI" w:hint="cs"/>
          <w:sz w:val="20"/>
          <w:szCs w:val="20"/>
          <w:u w:val="single"/>
          <w:rtl/>
        </w:rPr>
        <w:t>ת ארגון</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כשמדובר בקבוצה קטנה יותר קל להתארגן. בקבוצה קטנה יש יכולת לוודא שמי שנשא בנטל ייהנה מהפירות ומי שלא לא. זאת במקביל לעובדה שיש בעיה של פעולה בקבוצה גדולה.</w:t>
      </w:r>
      <w:r w:rsidR="00945C4A">
        <w:rPr>
          <w:rFonts w:ascii="Segoe UI" w:hAnsi="Segoe UI" w:cs="Segoe UI" w:hint="cs"/>
          <w:sz w:val="20"/>
          <w:szCs w:val="20"/>
          <w:rtl/>
        </w:rPr>
        <w:t xml:space="preserve"> כשהאינטרס של הציבור הוא מבוזר יש הרבה אנשים בעלי אותו אינטרס וקשה לאגד אותם. יתרה מזאת, אם קבוצה רחבה היא שותפה לאינטרסים ומעוניינת לקדמם </w:t>
      </w:r>
      <w:proofErr w:type="spellStart"/>
      <w:r w:rsidR="00945C4A">
        <w:rPr>
          <w:rFonts w:ascii="Segoe UI" w:hAnsi="Segoe UI" w:cs="Segoe UI" w:hint="cs"/>
          <w:sz w:val="20"/>
          <w:szCs w:val="20"/>
          <w:rtl/>
        </w:rPr>
        <w:t>יווצר</w:t>
      </w:r>
      <w:proofErr w:type="spellEnd"/>
      <w:r w:rsidR="00945C4A">
        <w:rPr>
          <w:rFonts w:ascii="Segoe UI" w:hAnsi="Segoe UI" w:cs="Segoe UI" w:hint="cs"/>
          <w:sz w:val="20"/>
          <w:szCs w:val="20"/>
          <w:rtl/>
        </w:rPr>
        <w:t xml:space="preserve"> מצב של ה</w:t>
      </w:r>
      <w:r w:rsidR="004A60CF">
        <w:rPr>
          <w:rFonts w:ascii="Segoe UI" w:hAnsi="Segoe UI" w:cs="Segoe UI" w:hint="cs"/>
          <w:sz w:val="20"/>
          <w:szCs w:val="20"/>
          <w:rtl/>
        </w:rPr>
        <w:t>-</w:t>
      </w:r>
      <w:r w:rsidR="00945C4A" w:rsidRPr="004A60CF">
        <w:rPr>
          <w:rFonts w:ascii="Segoe UI" w:hAnsi="Segoe UI" w:cs="Segoe UI" w:hint="cs"/>
          <w:b/>
          <w:bCs/>
          <w:sz w:val="20"/>
          <w:szCs w:val="20"/>
          <w:rtl/>
        </w:rPr>
        <w:t>"</w:t>
      </w:r>
      <w:r w:rsidR="004A60CF" w:rsidRPr="004A60CF">
        <w:rPr>
          <w:rFonts w:ascii="Segoe UI" w:hAnsi="Segoe UI" w:cs="Segoe UI" w:hint="cs"/>
          <w:b/>
          <w:bCs/>
          <w:sz w:val="20"/>
          <w:szCs w:val="20"/>
          <w:rtl/>
        </w:rPr>
        <w:t>טרמפיס</w:t>
      </w:r>
      <w:r w:rsidR="004A60CF" w:rsidRPr="004A60CF">
        <w:rPr>
          <w:rFonts w:ascii="Segoe UI" w:hAnsi="Segoe UI" w:cs="Segoe UI" w:hint="eastAsia"/>
          <w:b/>
          <w:bCs/>
          <w:sz w:val="20"/>
          <w:szCs w:val="20"/>
          <w:rtl/>
        </w:rPr>
        <w:t>ט</w:t>
      </w:r>
      <w:r w:rsidR="00945C4A" w:rsidRPr="004A60CF">
        <w:rPr>
          <w:rFonts w:ascii="Segoe UI" w:hAnsi="Segoe UI" w:cs="Segoe UI" w:hint="cs"/>
          <w:b/>
          <w:bCs/>
          <w:sz w:val="20"/>
          <w:szCs w:val="20"/>
          <w:rtl/>
        </w:rPr>
        <w:t xml:space="preserve"> החופשי</w:t>
      </w:r>
      <w:r w:rsidR="00945C4A">
        <w:rPr>
          <w:rFonts w:ascii="Segoe UI" w:hAnsi="Segoe UI" w:cs="Segoe UI" w:hint="cs"/>
          <w:sz w:val="20"/>
          <w:szCs w:val="20"/>
          <w:rtl/>
        </w:rPr>
        <w:t>". אנשים לא ירכזו את המשאבים שלהם במאמץ אלא יתנו לאחרים לשאת בנטל. הבעיה היא שאם כולם חשובים כך- אף אחד לא מקדם</w:t>
      </w:r>
      <w:r w:rsidR="00CA1096">
        <w:rPr>
          <w:rFonts w:ascii="Segoe UI" w:hAnsi="Segoe UI" w:cs="Segoe UI" w:hint="cs"/>
          <w:sz w:val="20"/>
          <w:szCs w:val="20"/>
          <w:rtl/>
        </w:rPr>
        <w:t>.</w:t>
      </w:r>
    </w:p>
    <w:p w:rsidR="00CA1096" w:rsidRDefault="00CA1096" w:rsidP="003D442B">
      <w:pPr>
        <w:pStyle w:val="a3"/>
        <w:numPr>
          <w:ilvl w:val="0"/>
          <w:numId w:val="16"/>
        </w:numPr>
        <w:ind w:left="423"/>
        <w:jc w:val="both"/>
        <w:rPr>
          <w:rFonts w:ascii="Segoe UI" w:hAnsi="Segoe UI" w:cs="Segoe UI"/>
          <w:sz w:val="20"/>
          <w:szCs w:val="20"/>
        </w:rPr>
      </w:pPr>
      <w:r w:rsidRPr="00CA1096">
        <w:rPr>
          <w:rFonts w:ascii="Segoe UI" w:hAnsi="Segoe UI" w:cs="Segoe UI" w:hint="cs"/>
          <w:b/>
          <w:bCs/>
          <w:sz w:val="20"/>
          <w:szCs w:val="20"/>
          <w:rtl/>
        </w:rPr>
        <w:t>בעיית פערי המידע</w:t>
      </w:r>
      <w:r>
        <w:rPr>
          <w:rFonts w:ascii="Segoe UI" w:hAnsi="Segoe UI" w:cs="Segoe UI" w:hint="cs"/>
          <w:b/>
          <w:bCs/>
          <w:sz w:val="20"/>
          <w:szCs w:val="20"/>
          <w:rtl/>
        </w:rPr>
        <w:t xml:space="preserve">-  </w:t>
      </w:r>
      <w:r>
        <w:rPr>
          <w:rFonts w:ascii="Segoe UI" w:hAnsi="Segoe UI" w:cs="Segoe UI" w:hint="cs"/>
          <w:sz w:val="20"/>
          <w:szCs w:val="20"/>
          <w:rtl/>
        </w:rPr>
        <w:t>לקבוצות האינטרסים שעליה</w:t>
      </w:r>
      <w:r w:rsidR="004B184F">
        <w:rPr>
          <w:rFonts w:ascii="Segoe UI" w:hAnsi="Segoe UI" w:cs="Segoe UI" w:hint="cs"/>
          <w:sz w:val="20"/>
          <w:szCs w:val="20"/>
          <w:rtl/>
        </w:rPr>
        <w:t>ם רוצים לעשות את הרגולציה יש</w:t>
      </w:r>
      <w:r>
        <w:rPr>
          <w:rFonts w:ascii="Segoe UI" w:hAnsi="Segoe UI" w:cs="Segoe UI" w:hint="cs"/>
          <w:sz w:val="20"/>
          <w:szCs w:val="20"/>
          <w:rtl/>
        </w:rPr>
        <w:t xml:space="preserve"> יתרון מידע גם כלפי הציבור וגם כלפי הח"כים עצמם. </w:t>
      </w:r>
      <w:r w:rsidR="0076775C">
        <w:rPr>
          <w:rFonts w:ascii="Segoe UI" w:hAnsi="Segoe UI" w:cs="Segoe UI" w:hint="cs"/>
          <w:sz w:val="20"/>
          <w:szCs w:val="20"/>
          <w:rtl/>
        </w:rPr>
        <w:t>כלומר, יש בעיית פערי מידע</w:t>
      </w:r>
      <w:r w:rsidR="004B184F">
        <w:rPr>
          <w:rFonts w:ascii="Segoe UI" w:hAnsi="Segoe UI" w:cs="Segoe UI" w:hint="cs"/>
          <w:sz w:val="20"/>
          <w:szCs w:val="20"/>
          <w:rtl/>
        </w:rPr>
        <w:t xml:space="preserve"> (</w:t>
      </w:r>
      <w:r w:rsidR="0076775C">
        <w:rPr>
          <w:rFonts w:ascii="Segoe UI" w:hAnsi="Segoe UI" w:cs="Segoe UI" w:hint="cs"/>
          <w:sz w:val="20"/>
          <w:szCs w:val="20"/>
          <w:rtl/>
        </w:rPr>
        <w:t>אנחנו נראה בהמשך שחלק מהכוח של הלוביסטים הוא להשלים את פערי המידע</w:t>
      </w:r>
      <w:r w:rsidR="004B184F">
        <w:rPr>
          <w:rFonts w:ascii="Segoe UI" w:hAnsi="Segoe UI" w:cs="Segoe UI" w:hint="cs"/>
          <w:sz w:val="20"/>
          <w:szCs w:val="20"/>
          <w:rtl/>
        </w:rPr>
        <w:t>)</w:t>
      </w:r>
      <w:r w:rsidR="0076775C">
        <w:rPr>
          <w:rFonts w:ascii="Segoe UI" w:hAnsi="Segoe UI" w:cs="Segoe UI" w:hint="cs"/>
          <w:sz w:val="20"/>
          <w:szCs w:val="20"/>
          <w:rtl/>
        </w:rPr>
        <w:t xml:space="preserve">. </w:t>
      </w:r>
      <w:r w:rsidR="0076775C" w:rsidRPr="0076775C">
        <w:rPr>
          <w:rFonts w:ascii="Segoe UI" w:hAnsi="Segoe UI" w:cs="Segoe UI" w:hint="cs"/>
          <w:sz w:val="20"/>
          <w:szCs w:val="20"/>
          <w:u w:val="single"/>
          <w:rtl/>
        </w:rPr>
        <w:t>יש בעיית פערי מידע גדולה יותר- בין חברי הכנסת לבין הציבור.</w:t>
      </w:r>
      <w:r w:rsidR="0076775C">
        <w:rPr>
          <w:rFonts w:ascii="Segoe UI" w:hAnsi="Segoe UI" w:cs="Segoe UI" w:hint="cs"/>
          <w:sz w:val="20"/>
          <w:szCs w:val="20"/>
          <w:rtl/>
        </w:rPr>
        <w:t xml:space="preserve"> הציבור לא יודע מה קורה בכנסת. לפי </w:t>
      </w:r>
      <w:r w:rsidR="0076775C">
        <w:rPr>
          <w:rFonts w:ascii="Segoe UI" w:hAnsi="Segoe UI" w:cs="Segoe UI" w:hint="cs"/>
          <w:sz w:val="20"/>
          <w:szCs w:val="20"/>
          <w:rtl/>
        </w:rPr>
        <w:lastRenderedPageBreak/>
        <w:t xml:space="preserve">תיאוריית הבחירה הציבורית זה לא דבר מקרי. זה הגיוני ורציונלי. מדובר בחוסר ידיעה רציונלית. הסיבה היא שהתועלת שאדם יפיק מפיקוח והתעניינות בפעילות הכנסת והחקיקה היא קטנה ואף אפסית. אף חבר כנסת לא יקדם הצעה של קבוצות קטנות אם הציבור יהיה מודע. </w:t>
      </w:r>
      <w:r w:rsidR="0076775C" w:rsidRPr="004B184F">
        <w:rPr>
          <w:rFonts w:ascii="Segoe UI" w:hAnsi="Segoe UI" w:cs="Segoe UI" w:hint="cs"/>
          <w:b/>
          <w:bCs/>
          <w:sz w:val="20"/>
          <w:szCs w:val="20"/>
          <w:rtl/>
        </w:rPr>
        <w:t>למה הם יכולים לעשות את זה מבלי לשלם את המחיר בבחירות? התשובה היא פערי מידע.</w:t>
      </w:r>
      <w:r w:rsidR="0076775C">
        <w:rPr>
          <w:rFonts w:ascii="Segoe UI" w:hAnsi="Segoe UI" w:cs="Segoe UI" w:hint="cs"/>
          <w:sz w:val="20"/>
          <w:szCs w:val="20"/>
          <w:rtl/>
        </w:rPr>
        <w:t xml:space="preserve"> הציבור בעצם לא יודע על קידומם של אינטרסים של קבוצות קטנות. </w:t>
      </w:r>
      <w:r w:rsidR="004B184F">
        <w:rPr>
          <w:rFonts w:ascii="Segoe UI" w:hAnsi="Segoe UI" w:cs="Segoe UI" w:hint="cs"/>
          <w:sz w:val="20"/>
          <w:szCs w:val="20"/>
          <w:rtl/>
        </w:rPr>
        <w:t xml:space="preserve"> הרעיון הוא לחסוך ביקורת ציבורית. האינטרסים של הקבוצות הקטנות לא עולות על סדר היום הציבורי ולכן אין עליהם 'הד'. לפעמים בעלי האינטרסים של הקבוצות הקטנות רוצים לחזק את הפערים במידע ולכן הם ינסו להסית את ההד הציבורי- למשל, דרך התקשורת. גם לא היו בעיות פערי מידע יש בעיה אחרת </w:t>
      </w:r>
      <w:r w:rsidR="004B184F">
        <w:rPr>
          <w:rFonts w:ascii="Segoe UI" w:hAnsi="Segoe UI" w:cs="Segoe UI"/>
          <w:sz w:val="20"/>
          <w:szCs w:val="20"/>
          <w:rtl/>
        </w:rPr>
        <w:t>–</w:t>
      </w:r>
      <w:r w:rsidR="004B184F">
        <w:rPr>
          <w:rFonts w:ascii="Segoe UI" w:hAnsi="Segoe UI" w:cs="Segoe UI" w:hint="cs"/>
          <w:sz w:val="20"/>
          <w:szCs w:val="20"/>
          <w:rtl/>
        </w:rPr>
        <w:t xml:space="preserve"> היכולת של הציבור לבקר את חברי הכנסת</w:t>
      </w:r>
      <w:r w:rsidR="00037230">
        <w:rPr>
          <w:rFonts w:ascii="Segoe UI" w:hAnsi="Segoe UI" w:cs="Segoe UI" w:hint="cs"/>
          <w:sz w:val="20"/>
          <w:szCs w:val="20"/>
          <w:rtl/>
        </w:rPr>
        <w:t xml:space="preserve"> היא מוגבלת</w:t>
      </w:r>
      <w:r w:rsidR="004B184F">
        <w:rPr>
          <w:rFonts w:ascii="Segoe UI" w:hAnsi="Segoe UI" w:cs="Segoe UI" w:hint="cs"/>
          <w:sz w:val="20"/>
          <w:szCs w:val="20"/>
          <w:rtl/>
        </w:rPr>
        <w:t>. הציבור יכול להשפיע ולבקר בעצם רק דרך הבחירות פעם ב-4 שנים.</w:t>
      </w:r>
    </w:p>
    <w:p w:rsidR="004B184F" w:rsidRDefault="003901C7" w:rsidP="003901C7">
      <w:pPr>
        <w:jc w:val="both"/>
        <w:rPr>
          <w:rFonts w:ascii="Segoe UI" w:hAnsi="Segoe UI" w:cs="Segoe UI"/>
          <w:sz w:val="20"/>
          <w:szCs w:val="20"/>
          <w:rtl/>
        </w:rPr>
      </w:pPr>
      <w:r>
        <w:rPr>
          <w:rFonts w:ascii="Segoe UI" w:hAnsi="Segoe UI" w:cs="Segoe UI" w:hint="cs"/>
          <w:b/>
          <w:bCs/>
          <w:sz w:val="20"/>
          <w:szCs w:val="20"/>
          <w:rtl/>
        </w:rPr>
        <w:t xml:space="preserve">התוצאה היא </w:t>
      </w:r>
      <w:r w:rsidRPr="00211AE2">
        <w:rPr>
          <w:rFonts w:ascii="Segoe UI" w:hAnsi="Segoe UI" w:cs="Segoe UI" w:hint="cs"/>
          <w:b/>
          <w:bCs/>
          <w:sz w:val="20"/>
          <w:szCs w:val="20"/>
          <w:u w:val="single"/>
          <w:rtl/>
        </w:rPr>
        <w:t>כשל הגנת הרוב</w:t>
      </w:r>
      <w:r w:rsidRPr="00211AE2">
        <w:rPr>
          <w:rFonts w:ascii="Segoe UI" w:hAnsi="Segoe UI" w:cs="Segoe UI" w:hint="cs"/>
          <w:b/>
          <w:bCs/>
          <w:sz w:val="20"/>
          <w:szCs w:val="20"/>
          <w:rtl/>
        </w:rPr>
        <w:t>.</w:t>
      </w:r>
      <w:r>
        <w:rPr>
          <w:rFonts w:ascii="Segoe UI" w:hAnsi="Segoe UI" w:cs="Segoe UI" w:hint="cs"/>
          <w:b/>
          <w:bCs/>
          <w:sz w:val="20"/>
          <w:szCs w:val="20"/>
          <w:rtl/>
        </w:rPr>
        <w:t xml:space="preserve"> </w:t>
      </w:r>
      <w:r w:rsidRPr="003901C7">
        <w:rPr>
          <w:rFonts w:ascii="Segoe UI" w:hAnsi="Segoe UI" w:cs="Segoe UI" w:hint="cs"/>
          <w:sz w:val="20"/>
          <w:szCs w:val="20"/>
          <w:rtl/>
        </w:rPr>
        <w:t>תיאוריית הבחירה הציבורית סותרת את הגישה הדמוקרטית הקלאסית שאומרת שהחקיקה מייצגת את רצון הרוב</w:t>
      </w:r>
      <w:r w:rsidR="00211AE2">
        <w:rPr>
          <w:rFonts w:ascii="Segoe UI" w:hAnsi="Segoe UI" w:cs="Segoe UI" w:hint="cs"/>
          <w:sz w:val="20"/>
          <w:szCs w:val="20"/>
          <w:rtl/>
        </w:rPr>
        <w:t xml:space="preserve"> ושיש להגן על המיעוט מפני עריצות הרוב</w:t>
      </w:r>
      <w:r w:rsidRPr="003901C7">
        <w:rPr>
          <w:rFonts w:ascii="Segoe UI" w:hAnsi="Segoe UI" w:cs="Segoe UI" w:hint="cs"/>
          <w:sz w:val="20"/>
          <w:szCs w:val="20"/>
          <w:rtl/>
        </w:rPr>
        <w:t>. בפועל</w:t>
      </w:r>
      <w:r w:rsidR="00211AE2">
        <w:rPr>
          <w:rFonts w:ascii="Segoe UI" w:hAnsi="Segoe UI" w:cs="Segoe UI" w:hint="cs"/>
          <w:sz w:val="20"/>
          <w:szCs w:val="20"/>
          <w:rtl/>
        </w:rPr>
        <w:t>,</w:t>
      </w:r>
      <w:r w:rsidRPr="003901C7">
        <w:rPr>
          <w:rFonts w:ascii="Segoe UI" w:hAnsi="Segoe UI" w:cs="Segoe UI" w:hint="cs"/>
          <w:sz w:val="20"/>
          <w:szCs w:val="20"/>
          <w:rtl/>
        </w:rPr>
        <w:t xml:space="preserve"> החקיקה המתקבלת היא לטובת קבוצות אינטרסים קטנות</w:t>
      </w:r>
      <w:r>
        <w:rPr>
          <w:rFonts w:ascii="Segoe UI" w:hAnsi="Segoe UI" w:cs="Segoe UI" w:hint="cs"/>
          <w:b/>
          <w:bCs/>
          <w:sz w:val="20"/>
          <w:szCs w:val="20"/>
          <w:rtl/>
        </w:rPr>
        <w:t xml:space="preserve"> </w:t>
      </w:r>
      <w:r w:rsidRPr="003901C7">
        <w:rPr>
          <w:rFonts w:ascii="Segoe UI" w:hAnsi="Segoe UI" w:cs="Segoe UI" w:hint="cs"/>
          <w:sz w:val="20"/>
          <w:szCs w:val="20"/>
          <w:rtl/>
        </w:rPr>
        <w:t>ולא לטובת הרוב.</w:t>
      </w:r>
    </w:p>
    <w:p w:rsidR="00867EDF" w:rsidRPr="003901C7" w:rsidRDefault="00CF3B4A" w:rsidP="00867EDF">
      <w:pPr>
        <w:jc w:val="both"/>
        <w:rPr>
          <w:rFonts w:ascii="Segoe UI" w:hAnsi="Segoe UI" w:cs="Segoe UI"/>
          <w:sz w:val="20"/>
          <w:szCs w:val="20"/>
        </w:rPr>
      </w:pPr>
      <w:r w:rsidRPr="00EB4E70">
        <w:rPr>
          <w:rFonts w:ascii="Segoe UI" w:hAnsi="Segoe UI" w:cs="Segoe UI" w:hint="cs"/>
          <w:sz w:val="20"/>
          <w:szCs w:val="20"/>
          <w:u w:val="single"/>
          <w:rtl/>
        </w:rPr>
        <w:t>איך זה נראה בפועל</w:t>
      </w:r>
      <w:r w:rsidRPr="00EB4E70">
        <w:rPr>
          <w:rFonts w:ascii="Segoe UI" w:hAnsi="Segoe UI" w:cs="Segoe UI" w:hint="cs"/>
          <w:sz w:val="20"/>
          <w:szCs w:val="20"/>
          <w:rtl/>
        </w:rPr>
        <w:t>?</w:t>
      </w:r>
      <w:r w:rsidR="00874095" w:rsidRPr="00EB4E70">
        <w:rPr>
          <w:rFonts w:ascii="Segoe UI" w:hAnsi="Segoe UI" w:cs="Segoe UI" w:hint="cs"/>
          <w:sz w:val="20"/>
          <w:szCs w:val="20"/>
          <w:rtl/>
        </w:rPr>
        <w:t xml:space="preserve"> </w:t>
      </w:r>
      <w:r w:rsidR="00874095">
        <w:rPr>
          <w:rFonts w:ascii="Segoe UI" w:hAnsi="Segoe UI" w:cs="Segoe UI" w:hint="cs"/>
          <w:sz w:val="20"/>
          <w:szCs w:val="20"/>
          <w:rtl/>
        </w:rPr>
        <w:t>אם נצא מ</w:t>
      </w:r>
      <w:r w:rsidR="0024266C">
        <w:rPr>
          <w:rFonts w:ascii="Segoe UI" w:hAnsi="Segoe UI" w:cs="Segoe UI" w:hint="cs"/>
          <w:sz w:val="20"/>
          <w:szCs w:val="20"/>
          <w:rtl/>
        </w:rPr>
        <w:t xml:space="preserve">נק' </w:t>
      </w:r>
      <w:r w:rsidR="00874095">
        <w:rPr>
          <w:rFonts w:ascii="Segoe UI" w:hAnsi="Segoe UI" w:cs="Segoe UI" w:hint="cs"/>
          <w:sz w:val="20"/>
          <w:szCs w:val="20"/>
          <w:rtl/>
        </w:rPr>
        <w:t>הנחה שלקבוצות קטנות עם אינטרס ממוקד יש יותר כוח נגיע למצב הבא:</w:t>
      </w:r>
      <w:r w:rsidR="00867EDF">
        <w:rPr>
          <w:rFonts w:ascii="Segoe UI" w:hAnsi="Segoe UI" w:cs="Segoe UI"/>
          <w:sz w:val="20"/>
          <w:szCs w:val="20"/>
          <w:rtl/>
        </w:rPr>
        <w:br/>
      </w:r>
    </w:p>
    <w:tbl>
      <w:tblPr>
        <w:tblStyle w:val="a8"/>
        <w:bidiVisual/>
        <w:tblW w:w="0" w:type="auto"/>
        <w:tblLook w:val="04A0" w:firstRow="1" w:lastRow="0" w:firstColumn="1" w:lastColumn="0" w:noHBand="0" w:noVBand="1"/>
      </w:tblPr>
      <w:tblGrid>
        <w:gridCol w:w="3095"/>
        <w:gridCol w:w="3095"/>
        <w:gridCol w:w="3096"/>
      </w:tblGrid>
      <w:tr w:rsidR="00CF3B4A" w:rsidTr="00EB4E70">
        <w:trPr>
          <w:cantSplit/>
          <w:trHeight w:val="776"/>
        </w:trPr>
        <w:tc>
          <w:tcPr>
            <w:tcW w:w="3095" w:type="dxa"/>
            <w:shd w:val="clear" w:color="auto" w:fill="8DB3E2" w:themeFill="text2" w:themeFillTint="66"/>
            <w:vAlign w:val="center"/>
          </w:tcPr>
          <w:p w:rsidR="00CF3B4A" w:rsidRPr="00336EE7" w:rsidRDefault="00B93AB3" w:rsidP="00CF3B4A">
            <w:pPr>
              <w:jc w:val="center"/>
              <w:rPr>
                <w:rFonts w:ascii="Segoe UI" w:hAnsi="Segoe UI" w:cs="Segoe UI"/>
                <w:b/>
                <w:bCs/>
                <w:rtl/>
              </w:rPr>
            </w:pPr>
            <w:r w:rsidRPr="00CF3B4A">
              <w:rPr>
                <w:rFonts w:ascii="Segoe UI" w:hAnsi="Segoe UI" w:cs="Segoe UI" w:hint="cs"/>
                <w:b/>
                <w:bCs/>
                <w:noProof/>
                <w:sz w:val="20"/>
                <w:szCs w:val="20"/>
                <w:rtl/>
              </w:rPr>
              <mc:AlternateContent>
                <mc:Choice Requires="wps">
                  <w:drawing>
                    <wp:anchor distT="0" distB="0" distL="114300" distR="114300" simplePos="0" relativeHeight="251659264" behindDoc="0" locked="0" layoutInCell="1" allowOverlap="1" wp14:anchorId="4B09FD76" wp14:editId="594D7620">
                      <wp:simplePos x="0" y="0"/>
                      <wp:positionH relativeFrom="column">
                        <wp:posOffset>-67310</wp:posOffset>
                      </wp:positionH>
                      <wp:positionV relativeFrom="paragraph">
                        <wp:posOffset>34290</wp:posOffset>
                      </wp:positionV>
                      <wp:extent cx="1939290" cy="476250"/>
                      <wp:effectExtent l="0" t="0" r="22860" b="19050"/>
                      <wp:wrapNone/>
                      <wp:docPr id="1" name="מחבר ישר 1"/>
                      <wp:cNvGraphicFramePr/>
                      <a:graphic xmlns:a="http://schemas.openxmlformats.org/drawingml/2006/main">
                        <a:graphicData uri="http://schemas.microsoft.com/office/word/2010/wordprocessingShape">
                          <wps:wsp>
                            <wps:cNvCnPr/>
                            <wps:spPr>
                              <a:xfrm flipV="1">
                                <a:off x="0" y="0"/>
                                <a:ext cx="1939290" cy="4762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7pt" to="147.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" strokecolor="black [3040]"/>
                  </w:pict>
                </mc:Fallback>
              </mc:AlternateContent>
            </w:r>
            <w:r w:rsidR="00336EE7">
              <w:rPr>
                <w:rFonts w:ascii="Segoe UI" w:hAnsi="Segoe UI" w:cs="Segoe UI" w:hint="cs"/>
                <w:b/>
                <w:bCs/>
                <w:sz w:val="20"/>
                <w:szCs w:val="20"/>
                <w:rtl/>
              </w:rPr>
              <w:t xml:space="preserve">                         </w:t>
            </w:r>
            <w:r w:rsidR="00CF3B4A" w:rsidRPr="00336EE7">
              <w:rPr>
                <w:rFonts w:ascii="Segoe UI" w:hAnsi="Segoe UI" w:cs="Segoe UI" w:hint="cs"/>
                <w:b/>
                <w:bCs/>
                <w:rtl/>
              </w:rPr>
              <w:t>עלויות</w:t>
            </w:r>
          </w:p>
          <w:p w:rsidR="00CF3B4A" w:rsidRPr="00CF3B4A" w:rsidRDefault="00CF3B4A" w:rsidP="00CF3B4A">
            <w:pPr>
              <w:jc w:val="center"/>
              <w:rPr>
                <w:rFonts w:ascii="Segoe UI" w:hAnsi="Segoe UI" w:cs="Segoe UI"/>
                <w:b/>
                <w:bCs/>
                <w:sz w:val="20"/>
                <w:szCs w:val="20"/>
                <w:rtl/>
              </w:rPr>
            </w:pPr>
          </w:p>
          <w:p w:rsidR="00CF3B4A" w:rsidRPr="00CF3B4A" w:rsidRDefault="00CF3B4A" w:rsidP="00336EE7">
            <w:pPr>
              <w:rPr>
                <w:rFonts w:ascii="Segoe UI" w:hAnsi="Segoe UI" w:cs="Segoe UI"/>
                <w:b/>
                <w:bCs/>
                <w:sz w:val="20"/>
                <w:szCs w:val="20"/>
                <w:rtl/>
              </w:rPr>
            </w:pPr>
            <w:r w:rsidRPr="00336EE7">
              <w:rPr>
                <w:rFonts w:ascii="Segoe UI" w:hAnsi="Segoe UI" w:cs="Segoe UI" w:hint="cs"/>
                <w:b/>
                <w:bCs/>
                <w:color w:val="FFFFFF" w:themeColor="background1"/>
                <w:rtl/>
              </w:rPr>
              <w:t>תועלות</w:t>
            </w:r>
          </w:p>
        </w:tc>
        <w:tc>
          <w:tcPr>
            <w:tcW w:w="3095" w:type="dxa"/>
            <w:shd w:val="clear" w:color="auto" w:fill="C6D9F1" w:themeFill="text2" w:themeFillTint="33"/>
            <w:vAlign w:val="center"/>
          </w:tcPr>
          <w:p w:rsidR="00CF3B4A" w:rsidRPr="00CF3B4A" w:rsidRDefault="00CF3B4A" w:rsidP="00A97CBD">
            <w:pPr>
              <w:jc w:val="center"/>
              <w:rPr>
                <w:rFonts w:ascii="Segoe UI" w:hAnsi="Segoe UI" w:cs="Segoe UI"/>
                <w:b/>
                <w:bCs/>
                <w:sz w:val="20"/>
                <w:szCs w:val="20"/>
                <w:rtl/>
              </w:rPr>
            </w:pPr>
            <w:r w:rsidRPr="00CF3B4A">
              <w:rPr>
                <w:rFonts w:ascii="Segoe UI" w:hAnsi="Segoe UI" w:cs="Segoe UI" w:hint="cs"/>
                <w:b/>
                <w:bCs/>
                <w:sz w:val="20"/>
                <w:szCs w:val="20"/>
                <w:rtl/>
              </w:rPr>
              <w:t>מרוכזות</w:t>
            </w:r>
          </w:p>
        </w:tc>
        <w:tc>
          <w:tcPr>
            <w:tcW w:w="3096" w:type="dxa"/>
            <w:shd w:val="clear" w:color="auto" w:fill="C6D9F1" w:themeFill="text2" w:themeFillTint="33"/>
            <w:vAlign w:val="center"/>
          </w:tcPr>
          <w:p w:rsidR="00CF3B4A" w:rsidRPr="00CF3B4A" w:rsidRDefault="00CF3B4A" w:rsidP="00CF3B4A">
            <w:pPr>
              <w:jc w:val="center"/>
              <w:rPr>
                <w:rFonts w:ascii="Segoe UI" w:hAnsi="Segoe UI" w:cs="Segoe UI"/>
                <w:b/>
                <w:bCs/>
                <w:sz w:val="20"/>
                <w:szCs w:val="20"/>
                <w:rtl/>
              </w:rPr>
            </w:pPr>
            <w:r w:rsidRPr="00CF3B4A">
              <w:rPr>
                <w:rFonts w:ascii="Segoe UI" w:hAnsi="Segoe UI" w:cs="Segoe UI" w:hint="cs"/>
                <w:b/>
                <w:bCs/>
                <w:sz w:val="20"/>
                <w:szCs w:val="20"/>
                <w:rtl/>
              </w:rPr>
              <w:t>מפוזרות</w:t>
            </w:r>
          </w:p>
        </w:tc>
      </w:tr>
      <w:tr w:rsidR="00CF3B4A" w:rsidTr="00CF3B4A">
        <w:tc>
          <w:tcPr>
            <w:tcW w:w="3095" w:type="dxa"/>
            <w:shd w:val="clear" w:color="auto" w:fill="8DB3E2" w:themeFill="text2" w:themeFillTint="66"/>
            <w:vAlign w:val="center"/>
          </w:tcPr>
          <w:p w:rsidR="00CF3B4A" w:rsidRPr="00CF3B4A" w:rsidRDefault="00CF3B4A" w:rsidP="00CF3B4A">
            <w:pPr>
              <w:jc w:val="center"/>
              <w:rPr>
                <w:rFonts w:ascii="Segoe UI" w:hAnsi="Segoe UI" w:cs="Segoe UI"/>
                <w:b/>
                <w:bCs/>
                <w:color w:val="FFFFFF" w:themeColor="background1"/>
                <w:sz w:val="20"/>
                <w:szCs w:val="20"/>
                <w:rtl/>
              </w:rPr>
            </w:pPr>
            <w:r w:rsidRPr="00CF3B4A">
              <w:rPr>
                <w:rFonts w:ascii="Segoe UI" w:hAnsi="Segoe UI" w:cs="Segoe UI" w:hint="cs"/>
                <w:b/>
                <w:bCs/>
                <w:color w:val="FFFFFF" w:themeColor="background1"/>
                <w:sz w:val="20"/>
                <w:szCs w:val="20"/>
                <w:rtl/>
              </w:rPr>
              <w:t>מרוכזות (מיעוט)</w:t>
            </w:r>
          </w:p>
        </w:tc>
        <w:tc>
          <w:tcPr>
            <w:tcW w:w="3095" w:type="dxa"/>
            <w:vAlign w:val="center"/>
          </w:tcPr>
          <w:p w:rsidR="00CF3B4A" w:rsidRDefault="00874095" w:rsidP="00CF3B4A">
            <w:pPr>
              <w:jc w:val="center"/>
              <w:rPr>
                <w:rFonts w:ascii="Segoe UI" w:hAnsi="Segoe UI" w:cs="Segoe UI"/>
                <w:sz w:val="20"/>
                <w:szCs w:val="20"/>
                <w:rtl/>
              </w:rPr>
            </w:pPr>
            <w:r>
              <w:rPr>
                <w:rFonts w:ascii="Segoe UI" w:hAnsi="Segoe UI" w:cs="Segoe UI" w:hint="cs"/>
                <w:sz w:val="20"/>
                <w:szCs w:val="20"/>
                <w:rtl/>
              </w:rPr>
              <w:t xml:space="preserve">דוג': </w:t>
            </w:r>
            <w:r w:rsidR="00CF3B4A">
              <w:rPr>
                <w:rFonts w:ascii="Segoe UI" w:hAnsi="Segoe UI" w:cs="Segoe UI" w:hint="cs"/>
                <w:sz w:val="20"/>
                <w:szCs w:val="20"/>
                <w:rtl/>
              </w:rPr>
              <w:t>חוק התורם לוועדי עובדים על חשבון ההנהלה, המגזר העסקי.</w:t>
            </w:r>
          </w:p>
          <w:p w:rsidR="00874095" w:rsidRDefault="00874095" w:rsidP="00CF3B4A">
            <w:pPr>
              <w:jc w:val="center"/>
              <w:rPr>
                <w:rFonts w:ascii="Segoe UI" w:hAnsi="Segoe UI" w:cs="Segoe UI"/>
                <w:sz w:val="20"/>
                <w:szCs w:val="20"/>
                <w:rtl/>
              </w:rPr>
            </w:pPr>
          </w:p>
          <w:p w:rsidR="00CF3B4A" w:rsidRPr="00874095" w:rsidRDefault="00874095" w:rsidP="00CF3B4A">
            <w:pPr>
              <w:jc w:val="center"/>
              <w:rPr>
                <w:rFonts w:ascii="Segoe UI" w:hAnsi="Segoe UI" w:cs="Segoe UI"/>
                <w:b/>
                <w:bCs/>
                <w:sz w:val="20"/>
                <w:szCs w:val="20"/>
                <w:rtl/>
              </w:rPr>
            </w:pPr>
            <w:r w:rsidRPr="00874095">
              <w:rPr>
                <w:rFonts w:ascii="Segoe UI" w:hAnsi="Segoe UI" w:cs="Segoe UI" w:hint="cs"/>
                <w:b/>
                <w:bCs/>
                <w:sz w:val="20"/>
                <w:szCs w:val="20"/>
                <w:rtl/>
              </w:rPr>
              <w:t xml:space="preserve">תוצאה- </w:t>
            </w:r>
            <w:r w:rsidR="00CF3B4A" w:rsidRPr="00874095">
              <w:rPr>
                <w:rFonts w:ascii="Segoe UI" w:hAnsi="Segoe UI" w:cs="Segoe UI" w:hint="cs"/>
                <w:b/>
                <w:bCs/>
                <w:sz w:val="20"/>
                <w:szCs w:val="20"/>
                <w:rtl/>
              </w:rPr>
              <w:t>פעילות רבה של קבוצות אינטרס בעד ונגד</w:t>
            </w:r>
            <w:r w:rsidRPr="00874095">
              <w:rPr>
                <w:rFonts w:ascii="Segoe UI" w:hAnsi="Segoe UI" w:cs="Segoe UI" w:hint="cs"/>
                <w:b/>
                <w:bCs/>
                <w:sz w:val="20"/>
                <w:szCs w:val="20"/>
                <w:rtl/>
              </w:rPr>
              <w:t xml:space="preserve"> (כי קבוצת אחת נפגעת וקבוצה אחת מרוויחה); מעט</w:t>
            </w:r>
            <w:r w:rsidR="00CF3B4A" w:rsidRPr="00874095">
              <w:rPr>
                <w:rFonts w:ascii="Segoe UI" w:hAnsi="Segoe UI" w:cs="Segoe UI" w:hint="cs"/>
                <w:b/>
                <w:bCs/>
                <w:sz w:val="20"/>
                <w:szCs w:val="20"/>
                <w:rtl/>
              </w:rPr>
              <w:t xml:space="preserve"> חקיקה מסוג זה</w:t>
            </w:r>
            <w:r w:rsidR="008D0B98">
              <w:rPr>
                <w:rFonts w:ascii="Segoe UI" w:hAnsi="Segoe UI" w:cs="Segoe UI" w:hint="cs"/>
                <w:b/>
                <w:bCs/>
                <w:sz w:val="20"/>
                <w:szCs w:val="20"/>
                <w:rtl/>
              </w:rPr>
              <w:t xml:space="preserve"> (דיברנו על כך שיותר קל לבלום חקיקה מלקדם).</w:t>
            </w:r>
          </w:p>
        </w:tc>
        <w:tc>
          <w:tcPr>
            <w:tcW w:w="3096" w:type="dxa"/>
            <w:vAlign w:val="center"/>
          </w:tcPr>
          <w:p w:rsidR="00CF3B4A" w:rsidRDefault="00CF3B4A" w:rsidP="00CF3B4A">
            <w:pPr>
              <w:jc w:val="center"/>
              <w:rPr>
                <w:rFonts w:ascii="Segoe UI" w:hAnsi="Segoe UI" w:cs="Segoe UI"/>
                <w:sz w:val="20"/>
                <w:szCs w:val="20"/>
                <w:rtl/>
              </w:rPr>
            </w:pPr>
            <w:r>
              <w:rPr>
                <w:rFonts w:ascii="Segoe UI" w:hAnsi="Segoe UI" w:cs="Segoe UI" w:hint="cs"/>
                <w:sz w:val="20"/>
                <w:szCs w:val="20"/>
                <w:rtl/>
              </w:rPr>
              <w:t>דוג': הטבות מס לקבוצות ספציפיות ע"י העלאת מס כללית או הגדלת הגרעון</w:t>
            </w:r>
            <w:r w:rsidR="00874095">
              <w:rPr>
                <w:rFonts w:ascii="Segoe UI" w:hAnsi="Segoe UI" w:cs="Segoe UI" w:hint="cs"/>
                <w:sz w:val="20"/>
                <w:szCs w:val="20"/>
                <w:rtl/>
              </w:rPr>
              <w:t>.</w:t>
            </w:r>
          </w:p>
          <w:p w:rsidR="00874095" w:rsidRDefault="00874095" w:rsidP="00CF3B4A">
            <w:pPr>
              <w:jc w:val="center"/>
              <w:rPr>
                <w:rFonts w:ascii="Segoe UI" w:hAnsi="Segoe UI" w:cs="Segoe UI"/>
                <w:sz w:val="20"/>
                <w:szCs w:val="20"/>
                <w:rtl/>
              </w:rPr>
            </w:pPr>
          </w:p>
          <w:p w:rsidR="00CF3B4A" w:rsidRPr="00CF3B4A" w:rsidRDefault="00CF3B4A" w:rsidP="00CF3B4A">
            <w:pPr>
              <w:jc w:val="center"/>
              <w:rPr>
                <w:rFonts w:ascii="Segoe UI" w:hAnsi="Segoe UI" w:cs="Segoe UI"/>
                <w:b/>
                <w:bCs/>
                <w:sz w:val="20"/>
                <w:szCs w:val="20"/>
                <w:rtl/>
              </w:rPr>
            </w:pPr>
            <w:r w:rsidRPr="00CF3B4A">
              <w:rPr>
                <w:rFonts w:ascii="Segoe UI" w:hAnsi="Segoe UI" w:cs="Segoe UI" w:hint="cs"/>
                <w:b/>
                <w:bCs/>
                <w:sz w:val="20"/>
                <w:szCs w:val="20"/>
                <w:rtl/>
              </w:rPr>
              <w:t>תוצאה - פעילות רבה של קבוצות אינטרס בעד החוק; חקיקה רבה מסוג זה</w:t>
            </w:r>
            <w:r>
              <w:rPr>
                <w:rFonts w:ascii="Segoe UI" w:hAnsi="Segoe UI" w:cs="Segoe UI" w:hint="cs"/>
                <w:b/>
                <w:bCs/>
                <w:sz w:val="20"/>
                <w:szCs w:val="20"/>
                <w:rtl/>
              </w:rPr>
              <w:t xml:space="preserve"> (בגלל ההנחות שאמרנו קודם).</w:t>
            </w:r>
          </w:p>
        </w:tc>
      </w:tr>
      <w:tr w:rsidR="00CF3B4A" w:rsidTr="00CF3B4A">
        <w:tc>
          <w:tcPr>
            <w:tcW w:w="3095" w:type="dxa"/>
            <w:shd w:val="clear" w:color="auto" w:fill="8DB3E2" w:themeFill="text2" w:themeFillTint="66"/>
            <w:vAlign w:val="center"/>
          </w:tcPr>
          <w:p w:rsidR="00CF3B4A" w:rsidRPr="00CF3B4A" w:rsidRDefault="00CF3B4A" w:rsidP="00CF3B4A">
            <w:pPr>
              <w:jc w:val="center"/>
              <w:rPr>
                <w:rFonts w:ascii="Segoe UI" w:hAnsi="Segoe UI" w:cs="Segoe UI"/>
                <w:b/>
                <w:bCs/>
                <w:color w:val="FFFFFF" w:themeColor="background1"/>
                <w:sz w:val="20"/>
                <w:szCs w:val="20"/>
                <w:rtl/>
              </w:rPr>
            </w:pPr>
            <w:r w:rsidRPr="00CF3B4A">
              <w:rPr>
                <w:rFonts w:ascii="Segoe UI" w:hAnsi="Segoe UI" w:cs="Segoe UI" w:hint="cs"/>
                <w:b/>
                <w:bCs/>
                <w:color w:val="FFFFFF" w:themeColor="background1"/>
                <w:sz w:val="20"/>
                <w:szCs w:val="20"/>
                <w:rtl/>
              </w:rPr>
              <w:t>מפוזרות (רוב)</w:t>
            </w:r>
          </w:p>
        </w:tc>
        <w:tc>
          <w:tcPr>
            <w:tcW w:w="3095" w:type="dxa"/>
            <w:vAlign w:val="center"/>
          </w:tcPr>
          <w:p w:rsidR="00CF3B4A" w:rsidRDefault="00874095" w:rsidP="00CF3B4A">
            <w:pPr>
              <w:jc w:val="center"/>
              <w:rPr>
                <w:rFonts w:ascii="Segoe UI" w:hAnsi="Segoe UI" w:cs="Segoe UI"/>
                <w:sz w:val="20"/>
                <w:szCs w:val="20"/>
                <w:rtl/>
              </w:rPr>
            </w:pPr>
            <w:r>
              <w:rPr>
                <w:rFonts w:ascii="Segoe UI" w:hAnsi="Segoe UI" w:cs="Segoe UI" w:hint="cs"/>
                <w:sz w:val="20"/>
                <w:szCs w:val="20"/>
                <w:rtl/>
              </w:rPr>
              <w:t xml:space="preserve">דוג': </w:t>
            </w:r>
            <w:r w:rsidR="00CF3B4A">
              <w:rPr>
                <w:rFonts w:ascii="Segoe UI" w:hAnsi="Segoe UI" w:cs="Segoe UI" w:hint="cs"/>
                <w:sz w:val="20"/>
                <w:szCs w:val="20"/>
                <w:rtl/>
              </w:rPr>
              <w:t>חוק אי</w:t>
            </w:r>
            <w:r>
              <w:rPr>
                <w:rFonts w:ascii="Segoe UI" w:hAnsi="Segoe UI" w:cs="Segoe UI" w:hint="cs"/>
                <w:sz w:val="20"/>
                <w:szCs w:val="20"/>
                <w:rtl/>
              </w:rPr>
              <w:t xml:space="preserve">כות סביבה שעלותו על המגזר העסקי. או חוק שמורה על </w:t>
            </w:r>
            <w:r w:rsidR="00CF3B4A">
              <w:rPr>
                <w:rFonts w:ascii="Segoe UI" w:hAnsi="Segoe UI" w:cs="Segoe UI" w:hint="cs"/>
                <w:sz w:val="20"/>
                <w:szCs w:val="20"/>
                <w:rtl/>
              </w:rPr>
              <w:t>הפחתת מס כללית ע"י העלאת מס על מגזר מסוים.</w:t>
            </w:r>
          </w:p>
          <w:p w:rsidR="00874095" w:rsidRDefault="00874095" w:rsidP="00CF3B4A">
            <w:pPr>
              <w:jc w:val="center"/>
              <w:rPr>
                <w:rFonts w:ascii="Segoe UI" w:hAnsi="Segoe UI" w:cs="Segoe UI"/>
                <w:sz w:val="20"/>
                <w:szCs w:val="20"/>
                <w:rtl/>
              </w:rPr>
            </w:pPr>
          </w:p>
          <w:p w:rsidR="00CF3B4A" w:rsidRPr="00874095" w:rsidRDefault="005050A1" w:rsidP="00CF3B4A">
            <w:pPr>
              <w:jc w:val="center"/>
              <w:rPr>
                <w:rFonts w:ascii="Segoe UI" w:hAnsi="Segoe UI" w:cs="Segoe UI"/>
                <w:b/>
                <w:bCs/>
                <w:sz w:val="20"/>
                <w:szCs w:val="20"/>
                <w:rtl/>
              </w:rPr>
            </w:pPr>
            <w:r>
              <w:rPr>
                <w:rFonts w:ascii="Segoe UI" w:hAnsi="Segoe UI" w:cs="Segoe UI" w:hint="cs"/>
                <w:b/>
                <w:bCs/>
                <w:sz w:val="20"/>
                <w:szCs w:val="20"/>
                <w:rtl/>
              </w:rPr>
              <w:t>תוצאה</w:t>
            </w:r>
            <w:r w:rsidR="00874095" w:rsidRPr="00874095">
              <w:rPr>
                <w:rFonts w:ascii="Segoe UI" w:hAnsi="Segoe UI" w:cs="Segoe UI" w:hint="cs"/>
                <w:b/>
                <w:bCs/>
                <w:sz w:val="20"/>
                <w:szCs w:val="20"/>
                <w:rtl/>
              </w:rPr>
              <w:t xml:space="preserve">- </w:t>
            </w:r>
            <w:r w:rsidR="00CF3B4A" w:rsidRPr="00874095">
              <w:rPr>
                <w:rFonts w:ascii="Segoe UI" w:hAnsi="Segoe UI" w:cs="Segoe UI" w:hint="cs"/>
                <w:b/>
                <w:bCs/>
                <w:sz w:val="20"/>
                <w:szCs w:val="20"/>
                <w:rtl/>
              </w:rPr>
              <w:t>פעילות רבה של קבוצות אינטרס נגד החוק; מעט חקיקה מסוג זה</w:t>
            </w:r>
          </w:p>
        </w:tc>
        <w:tc>
          <w:tcPr>
            <w:tcW w:w="3096" w:type="dxa"/>
            <w:vAlign w:val="center"/>
          </w:tcPr>
          <w:p w:rsidR="00CF3B4A" w:rsidRDefault="00874095" w:rsidP="00CF3B4A">
            <w:pPr>
              <w:jc w:val="center"/>
              <w:rPr>
                <w:rFonts w:ascii="Segoe UI" w:hAnsi="Segoe UI" w:cs="Segoe UI"/>
                <w:sz w:val="20"/>
                <w:szCs w:val="20"/>
                <w:rtl/>
              </w:rPr>
            </w:pPr>
            <w:r>
              <w:rPr>
                <w:rFonts w:ascii="Segoe UI" w:hAnsi="Segoe UI" w:cs="Segoe UI" w:hint="cs"/>
                <w:sz w:val="20"/>
                <w:szCs w:val="20"/>
                <w:rtl/>
              </w:rPr>
              <w:t xml:space="preserve">דוג': </w:t>
            </w:r>
            <w:r w:rsidR="00CF3B4A">
              <w:rPr>
                <w:rFonts w:ascii="Segoe UI" w:hAnsi="Segoe UI" w:cs="Segoe UI" w:hint="cs"/>
                <w:sz w:val="20"/>
                <w:szCs w:val="20"/>
                <w:rtl/>
              </w:rPr>
              <w:t>חוק איכות סביבה שעלותו ממומנות ע"י מס כללי</w:t>
            </w:r>
            <w:r w:rsidR="0056329F">
              <w:rPr>
                <w:rFonts w:ascii="Segoe UI" w:hAnsi="Segoe UI" w:cs="Segoe UI" w:hint="cs"/>
                <w:sz w:val="20"/>
                <w:szCs w:val="20"/>
                <w:rtl/>
              </w:rPr>
              <w:t xml:space="preserve"> על כולם</w:t>
            </w:r>
            <w:r>
              <w:rPr>
                <w:rFonts w:ascii="Segoe UI" w:hAnsi="Segoe UI" w:cs="Segoe UI" w:hint="cs"/>
                <w:sz w:val="20"/>
                <w:szCs w:val="20"/>
                <w:rtl/>
              </w:rPr>
              <w:t>.</w:t>
            </w:r>
          </w:p>
          <w:p w:rsidR="00874095" w:rsidRDefault="00874095" w:rsidP="00CF3B4A">
            <w:pPr>
              <w:jc w:val="center"/>
              <w:rPr>
                <w:rFonts w:ascii="Segoe UI" w:hAnsi="Segoe UI" w:cs="Segoe UI"/>
                <w:sz w:val="20"/>
                <w:szCs w:val="20"/>
                <w:rtl/>
              </w:rPr>
            </w:pPr>
          </w:p>
          <w:p w:rsidR="00CF3B4A" w:rsidRPr="00CF3B4A" w:rsidRDefault="00784CD8" w:rsidP="00CF3B4A">
            <w:pPr>
              <w:jc w:val="center"/>
              <w:rPr>
                <w:rFonts w:ascii="Segoe UI" w:hAnsi="Segoe UI" w:cs="Segoe UI"/>
                <w:b/>
                <w:bCs/>
                <w:sz w:val="20"/>
                <w:szCs w:val="20"/>
                <w:rtl/>
              </w:rPr>
            </w:pPr>
            <w:r>
              <w:rPr>
                <w:rFonts w:ascii="Segoe UI" w:hAnsi="Segoe UI" w:cs="Segoe UI" w:hint="cs"/>
                <w:b/>
                <w:bCs/>
                <w:sz w:val="20"/>
                <w:szCs w:val="20"/>
                <w:rtl/>
              </w:rPr>
              <w:t>תוצאה</w:t>
            </w:r>
            <w:r w:rsidR="00874095">
              <w:rPr>
                <w:rFonts w:ascii="Segoe UI" w:hAnsi="Segoe UI" w:cs="Segoe UI" w:hint="cs"/>
                <w:b/>
                <w:bCs/>
                <w:sz w:val="20"/>
                <w:szCs w:val="20"/>
                <w:rtl/>
              </w:rPr>
              <w:t xml:space="preserve">- מעט פעילות קבוצות </w:t>
            </w:r>
            <w:r w:rsidR="00CF3B4A" w:rsidRPr="00CF3B4A">
              <w:rPr>
                <w:rFonts w:ascii="Segoe UI" w:hAnsi="Segoe UI" w:cs="Segoe UI" w:hint="cs"/>
                <w:b/>
                <w:bCs/>
                <w:sz w:val="20"/>
                <w:szCs w:val="20"/>
                <w:rtl/>
              </w:rPr>
              <w:t>אינטרס;  מעט חקיקה מסוג זה.</w:t>
            </w:r>
            <w:r w:rsidR="005251B6">
              <w:rPr>
                <w:rFonts w:ascii="Segoe UI" w:hAnsi="Segoe UI" w:cs="Segoe UI" w:hint="cs"/>
                <w:b/>
                <w:bCs/>
                <w:sz w:val="20"/>
                <w:szCs w:val="20"/>
                <w:rtl/>
              </w:rPr>
              <w:t xml:space="preserve"> (כיוון שאין מוטיבציה לקדם, בעיית הפעולה המשותפת)</w:t>
            </w:r>
          </w:p>
        </w:tc>
      </w:tr>
    </w:tbl>
    <w:p w:rsidR="00CA1096" w:rsidRDefault="00CA1096" w:rsidP="00CA1096">
      <w:pPr>
        <w:jc w:val="both"/>
        <w:rPr>
          <w:rFonts w:ascii="Segoe UI" w:hAnsi="Segoe UI" w:cs="Segoe UI"/>
          <w:sz w:val="20"/>
          <w:szCs w:val="20"/>
          <w:rtl/>
        </w:rPr>
      </w:pPr>
    </w:p>
    <w:p w:rsidR="00DD28E3" w:rsidRPr="00A5522E" w:rsidRDefault="00A5522E" w:rsidP="00CA1096">
      <w:pPr>
        <w:jc w:val="both"/>
        <w:rPr>
          <w:rFonts w:ascii="Segoe UI" w:hAnsi="Segoe UI" w:cs="Segoe UI"/>
          <w:b/>
          <w:bCs/>
          <w:rtl/>
        </w:rPr>
      </w:pPr>
      <w:r w:rsidRPr="00A5522E">
        <w:rPr>
          <w:rFonts w:ascii="Segoe UI" w:hAnsi="Segoe UI" w:cs="Segoe UI" w:hint="cs"/>
          <w:b/>
          <w:bCs/>
          <w:rtl/>
        </w:rPr>
        <w:t>ביקורות על תיאוריית הבחירה הציבורית</w:t>
      </w:r>
    </w:p>
    <w:p w:rsidR="00837A8A" w:rsidRDefault="00837A8A" w:rsidP="003D442B">
      <w:pPr>
        <w:pStyle w:val="a3"/>
        <w:numPr>
          <w:ilvl w:val="0"/>
          <w:numId w:val="22"/>
        </w:numPr>
        <w:tabs>
          <w:tab w:val="left" w:pos="423"/>
        </w:tabs>
        <w:ind w:left="423"/>
        <w:jc w:val="both"/>
        <w:rPr>
          <w:rFonts w:ascii="Segoe UI" w:hAnsi="Segoe UI" w:cs="Segoe UI"/>
          <w:sz w:val="20"/>
          <w:szCs w:val="20"/>
        </w:rPr>
      </w:pPr>
      <w:r w:rsidRPr="0067099C">
        <w:rPr>
          <w:rFonts w:ascii="Segoe UI" w:hAnsi="Segoe UI" w:cs="Segoe UI" w:hint="cs"/>
          <w:b/>
          <w:bCs/>
          <w:sz w:val="20"/>
          <w:szCs w:val="20"/>
          <w:rtl/>
        </w:rPr>
        <w:t>ביקורות דסקריפטיביו</w:t>
      </w:r>
      <w:r w:rsidRPr="0067099C">
        <w:rPr>
          <w:rFonts w:ascii="Segoe UI" w:hAnsi="Segoe UI" w:cs="Segoe UI" w:hint="eastAsia"/>
          <w:b/>
          <w:bCs/>
          <w:sz w:val="20"/>
          <w:szCs w:val="20"/>
          <w:rtl/>
        </w:rPr>
        <w:t>ת</w:t>
      </w:r>
      <w:r w:rsidRPr="0067099C">
        <w:rPr>
          <w:rFonts w:ascii="Segoe UI" w:hAnsi="Segoe UI" w:cs="Segoe UI" w:hint="cs"/>
          <w:b/>
          <w:bCs/>
          <w:sz w:val="20"/>
          <w:szCs w:val="20"/>
          <w:rtl/>
        </w:rPr>
        <w:t>:</w:t>
      </w:r>
    </w:p>
    <w:p w:rsidR="0067099C" w:rsidRPr="0067099C" w:rsidRDefault="0067099C" w:rsidP="0067099C">
      <w:pPr>
        <w:pStyle w:val="a3"/>
        <w:tabs>
          <w:tab w:val="left" w:pos="423"/>
        </w:tabs>
        <w:ind w:left="423"/>
        <w:jc w:val="both"/>
        <w:rPr>
          <w:rFonts w:ascii="Segoe UI" w:hAnsi="Segoe UI" w:cs="Segoe UI"/>
          <w:sz w:val="20"/>
          <w:szCs w:val="20"/>
        </w:rPr>
      </w:pPr>
    </w:p>
    <w:p w:rsidR="00837A8A" w:rsidRPr="00837A8A" w:rsidRDefault="00F2754D" w:rsidP="003D442B">
      <w:pPr>
        <w:pStyle w:val="a3"/>
        <w:numPr>
          <w:ilvl w:val="0"/>
          <w:numId w:val="23"/>
        </w:numPr>
        <w:ind w:left="848"/>
        <w:jc w:val="both"/>
        <w:rPr>
          <w:rFonts w:ascii="Segoe UI" w:hAnsi="Segoe UI" w:cs="Segoe UI"/>
          <w:sz w:val="20"/>
          <w:szCs w:val="20"/>
        </w:rPr>
      </w:pPr>
      <w:r w:rsidRPr="00F2754D">
        <w:rPr>
          <w:rFonts w:ascii="Segoe UI" w:hAnsi="Segoe UI" w:cs="Segoe UI" w:hint="cs"/>
          <w:sz w:val="20"/>
          <w:szCs w:val="20"/>
          <w:rtl/>
        </w:rPr>
        <w:t>בפועל יש עירוב של בעלי אינטרסים נוספים בוועדות ולפיכך בהליך קבלת ההחלטו</w:t>
      </w:r>
      <w:r>
        <w:rPr>
          <w:rFonts w:ascii="Segoe UI" w:hAnsi="Segoe UI" w:cs="Segoe UI" w:hint="cs"/>
          <w:sz w:val="20"/>
          <w:szCs w:val="20"/>
          <w:rtl/>
        </w:rPr>
        <w:t>ת. יש לוביסטים של הציבור שמייצגים אינטרסים</w:t>
      </w:r>
      <w:r w:rsidR="00E4161E">
        <w:rPr>
          <w:rFonts w:ascii="Segoe UI" w:hAnsi="Segoe UI" w:cs="Segoe UI" w:hint="cs"/>
          <w:sz w:val="20"/>
          <w:szCs w:val="20"/>
          <w:rtl/>
        </w:rPr>
        <w:t xml:space="preserve"> חברתיים</w:t>
      </w:r>
      <w:r>
        <w:rPr>
          <w:rFonts w:ascii="Segoe UI" w:hAnsi="Segoe UI" w:cs="Segoe UI" w:hint="cs"/>
          <w:sz w:val="20"/>
          <w:szCs w:val="20"/>
          <w:rtl/>
        </w:rPr>
        <w:t xml:space="preserve"> שמנוגדים לאינטרסים של הקבוצות הקטנות</w:t>
      </w:r>
      <w:r w:rsidR="00E4161E">
        <w:rPr>
          <w:rFonts w:ascii="Segoe UI" w:hAnsi="Segoe UI" w:cs="Segoe UI" w:hint="cs"/>
          <w:sz w:val="20"/>
          <w:szCs w:val="20"/>
          <w:rtl/>
        </w:rPr>
        <w:t xml:space="preserve"> (בעלות האינטרסים הכלכליים)</w:t>
      </w:r>
      <w:r>
        <w:rPr>
          <w:rFonts w:ascii="Segoe UI" w:hAnsi="Segoe UI" w:cs="Segoe UI" w:hint="cs"/>
          <w:sz w:val="20"/>
          <w:szCs w:val="20"/>
          <w:rtl/>
        </w:rPr>
        <w:t>. זה משמיט קצת את הקרקע תחת טענת 'פערי המידע' שיש לציבור. לציבור יש ייצוג שמשפיע בוועדות השונות.</w:t>
      </w:r>
      <w:r w:rsidR="00E4161E">
        <w:rPr>
          <w:rFonts w:ascii="Segoe UI" w:hAnsi="Segoe UI" w:cs="Segoe UI" w:hint="cs"/>
          <w:sz w:val="20"/>
          <w:szCs w:val="20"/>
          <w:rtl/>
        </w:rPr>
        <w:t xml:space="preserve"> זו עמדה שאומרת שהמציאות דומה יותר לתיאוריות הפלורליסטיות שאמרו שהחלטות מתקבלות ע"ב מאבקים של קבוצות אינטרסים שונות, ומה שגובר בסוף הוא האינטרס של הרוב.</w:t>
      </w:r>
      <w:r w:rsidR="005F497C">
        <w:rPr>
          <w:rFonts w:ascii="Segoe UI" w:hAnsi="Segoe UI" w:cs="Segoe UI" w:hint="cs"/>
          <w:sz w:val="20"/>
          <w:szCs w:val="20"/>
          <w:rtl/>
        </w:rPr>
        <w:t xml:space="preserve"> </w:t>
      </w:r>
      <w:r w:rsidR="005F497C" w:rsidRPr="005F497C">
        <w:rPr>
          <w:rFonts w:ascii="Segoe UI" w:hAnsi="Segoe UI" w:cs="Segoe UI" w:hint="cs"/>
          <w:sz w:val="20"/>
          <w:szCs w:val="20"/>
          <w:u w:val="single"/>
          <w:rtl/>
        </w:rPr>
        <w:t>בפועל כן נחקקת חקיקה שהיא לטובת הציבור</w:t>
      </w:r>
      <w:r w:rsidR="000140F2">
        <w:rPr>
          <w:rFonts w:ascii="Segoe UI" w:hAnsi="Segoe UI" w:cs="Segoe UI" w:hint="cs"/>
          <w:sz w:val="20"/>
          <w:szCs w:val="20"/>
          <w:u w:val="single"/>
          <w:rtl/>
        </w:rPr>
        <w:t>, ולעיתים אף על חשבון אינטרסים של קבוצות קטנות.</w:t>
      </w:r>
    </w:p>
    <w:p w:rsidR="00837A8A" w:rsidRPr="00837A8A" w:rsidRDefault="00837A8A" w:rsidP="003D442B">
      <w:pPr>
        <w:pStyle w:val="a3"/>
        <w:numPr>
          <w:ilvl w:val="0"/>
          <w:numId w:val="23"/>
        </w:numPr>
        <w:ind w:left="848"/>
        <w:jc w:val="both"/>
        <w:rPr>
          <w:rFonts w:ascii="Segoe UI" w:hAnsi="Segoe UI" w:cs="Segoe UI"/>
          <w:sz w:val="20"/>
          <w:szCs w:val="20"/>
          <w:rtl/>
        </w:rPr>
      </w:pPr>
      <w:r w:rsidRPr="00837A8A">
        <w:rPr>
          <w:rFonts w:ascii="Segoe UI" w:hAnsi="Segoe UI" w:cs="Segoe UI"/>
          <w:sz w:val="20"/>
          <w:szCs w:val="20"/>
          <w:rtl/>
        </w:rPr>
        <w:t>ביקורת על הנחות היסוד של התיאוריה- התיאוריה יוצאת מהנחות יסוד כלכליות- אנשים הם אגואיסטים ורציונליים ולכן שואפים למקסום התועלת שלהם.</w:t>
      </w:r>
      <w:r>
        <w:rPr>
          <w:rFonts w:ascii="Segoe UI" w:hAnsi="Segoe UI" w:cs="Segoe UI" w:hint="cs"/>
          <w:sz w:val="20"/>
          <w:szCs w:val="20"/>
          <w:rtl/>
        </w:rPr>
        <w:t xml:space="preserve"> כך גם המחוקק שואף כל פעם להיבחר מחדש והוא מונע מהרצון הזה בהליך החקיקה. בניגוד לכך, יש מחקרים שמראים שהאינטרס הזה הוא חשוב אך הוא לא </w:t>
      </w:r>
      <w:r w:rsidRPr="00837A8A">
        <w:rPr>
          <w:rFonts w:ascii="Segoe UI" w:hAnsi="Segoe UI" w:cs="Segoe UI"/>
          <w:sz w:val="20"/>
          <w:szCs w:val="20"/>
          <w:rtl/>
        </w:rPr>
        <w:t xml:space="preserve"> </w:t>
      </w:r>
      <w:r>
        <w:rPr>
          <w:rFonts w:ascii="Segoe UI" w:hAnsi="Segoe UI" w:cs="Segoe UI" w:hint="cs"/>
          <w:sz w:val="20"/>
          <w:szCs w:val="20"/>
          <w:rtl/>
        </w:rPr>
        <w:t xml:space="preserve">מסביר את דפוסי ההצבעות </w:t>
      </w:r>
      <w:r>
        <w:rPr>
          <w:rFonts w:ascii="Segoe UI" w:hAnsi="Segoe UI" w:cs="Segoe UI" w:hint="cs"/>
          <w:sz w:val="20"/>
          <w:szCs w:val="20"/>
          <w:rtl/>
        </w:rPr>
        <w:lastRenderedPageBreak/>
        <w:t xml:space="preserve">בהרבה מאוד מקרים ולכן התפיסה הרווחת יותר היא שגם פוליטיקאים וגם חברי פרלמנט מונעים </w:t>
      </w:r>
      <w:r w:rsidRPr="00837A8A">
        <w:rPr>
          <w:rFonts w:ascii="Segoe UI" w:hAnsi="Segoe UI" w:cs="Segoe UI" w:hint="cs"/>
          <w:sz w:val="20"/>
          <w:szCs w:val="20"/>
          <w:u w:val="single"/>
          <w:rtl/>
        </w:rPr>
        <w:t>ממגוון</w:t>
      </w:r>
      <w:r>
        <w:rPr>
          <w:rFonts w:ascii="Segoe UI" w:hAnsi="Segoe UI" w:cs="Segoe UI" w:hint="cs"/>
          <w:sz w:val="20"/>
          <w:szCs w:val="20"/>
          <w:rtl/>
        </w:rPr>
        <w:t xml:space="preserve"> שיקולים. </w:t>
      </w:r>
      <w:r w:rsidRPr="00837A8A">
        <w:rPr>
          <w:rFonts w:ascii="Segoe UI" w:hAnsi="Segoe UI" w:cs="Segoe UI"/>
          <w:sz w:val="20"/>
          <w:szCs w:val="20"/>
          <w:rtl/>
        </w:rPr>
        <w:t>לאנשים יש רציונליות מוגבלת והם לא יצורים רציונלים לגמרי.</w:t>
      </w:r>
    </w:p>
    <w:p w:rsidR="00837A8A" w:rsidRDefault="00837A8A" w:rsidP="00837A8A">
      <w:pPr>
        <w:pStyle w:val="a3"/>
        <w:tabs>
          <w:tab w:val="left" w:pos="423"/>
        </w:tabs>
        <w:ind w:left="565"/>
        <w:jc w:val="both"/>
        <w:rPr>
          <w:rFonts w:ascii="Segoe UI" w:hAnsi="Segoe UI" w:cs="Segoe UI"/>
          <w:sz w:val="20"/>
          <w:szCs w:val="20"/>
        </w:rPr>
      </w:pPr>
    </w:p>
    <w:p w:rsidR="00F2754D" w:rsidRPr="00837A8A" w:rsidRDefault="000A0147" w:rsidP="003D442B">
      <w:pPr>
        <w:pStyle w:val="a3"/>
        <w:numPr>
          <w:ilvl w:val="0"/>
          <w:numId w:val="22"/>
        </w:numPr>
        <w:tabs>
          <w:tab w:val="left" w:pos="423"/>
        </w:tabs>
        <w:ind w:left="423"/>
        <w:jc w:val="both"/>
        <w:rPr>
          <w:rFonts w:ascii="Segoe UI" w:hAnsi="Segoe UI" w:cs="Segoe UI"/>
          <w:sz w:val="20"/>
          <w:szCs w:val="20"/>
        </w:rPr>
      </w:pPr>
      <w:r w:rsidRPr="00837A8A">
        <w:rPr>
          <w:rFonts w:ascii="Segoe UI" w:hAnsi="Segoe UI" w:cs="Segoe UI" w:hint="cs"/>
          <w:b/>
          <w:bCs/>
          <w:sz w:val="20"/>
          <w:szCs w:val="20"/>
          <w:rtl/>
        </w:rPr>
        <w:t>ביקורת נורמטיבי</w:t>
      </w:r>
      <w:r w:rsidR="00837A8A" w:rsidRPr="00837A8A">
        <w:rPr>
          <w:rFonts w:ascii="Segoe UI" w:hAnsi="Segoe UI" w:cs="Segoe UI" w:hint="cs"/>
          <w:b/>
          <w:bCs/>
          <w:sz w:val="20"/>
          <w:szCs w:val="20"/>
          <w:rtl/>
        </w:rPr>
        <w:t xml:space="preserve">ת: </w:t>
      </w:r>
      <w:r w:rsidRPr="00837A8A">
        <w:rPr>
          <w:rFonts w:ascii="Segoe UI" w:hAnsi="Segoe UI" w:cs="Segoe UI" w:hint="cs"/>
          <w:sz w:val="20"/>
          <w:szCs w:val="20"/>
          <w:rtl/>
        </w:rPr>
        <w:t xml:space="preserve">תיאוריית הבחירה הציבורית היא מסוכנת והיא עלולה להעביר את המסר ש'המשחק מכור', זה מסוכן מאוד לדמוקרטיה. זה עלול ליצור תמריץ שלילי אצל הבוחר שעלול להבין מכך שאין טעם להצביע. התיאוריה עלולה לפגוע באמון הציבור במחוקק בכלל ובהליך חקיקה בפרט. בסוף, אחד המרכיבים שגורמים לציבור לציית לחוקים הוא הלגיטימציה שלהם שנובעת במידה רבה </w:t>
      </w:r>
      <w:proofErr w:type="spellStart"/>
      <w:r w:rsidRPr="00837A8A">
        <w:rPr>
          <w:rFonts w:ascii="Segoe UI" w:hAnsi="Segoe UI" w:cs="Segoe UI" w:hint="cs"/>
          <w:sz w:val="20"/>
          <w:szCs w:val="20"/>
          <w:rtl/>
        </w:rPr>
        <w:t>מאיך</w:t>
      </w:r>
      <w:proofErr w:type="spellEnd"/>
      <w:r w:rsidRPr="00837A8A">
        <w:rPr>
          <w:rFonts w:ascii="Segoe UI" w:hAnsi="Segoe UI" w:cs="Segoe UI" w:hint="cs"/>
          <w:sz w:val="20"/>
          <w:szCs w:val="20"/>
          <w:rtl/>
        </w:rPr>
        <w:t xml:space="preserve"> האזרחים תופסים את הליך החקיקה ומהימנותו. </w:t>
      </w:r>
    </w:p>
    <w:p w:rsidR="00B90FAC" w:rsidRPr="00B90FAC" w:rsidRDefault="00B90FAC" w:rsidP="00B90FAC">
      <w:pPr>
        <w:tabs>
          <w:tab w:val="left" w:pos="423"/>
        </w:tabs>
        <w:jc w:val="both"/>
        <w:rPr>
          <w:rFonts w:ascii="Segoe UI" w:hAnsi="Segoe UI" w:cs="Segoe UI"/>
          <w:sz w:val="20"/>
          <w:szCs w:val="20"/>
        </w:rPr>
      </w:pPr>
    </w:p>
    <w:p w:rsidR="00B90FAC" w:rsidRPr="00B90FAC" w:rsidRDefault="00B90FAC" w:rsidP="00B90FAC">
      <w:pPr>
        <w:jc w:val="center"/>
        <w:rPr>
          <w:rFonts w:ascii="Segoe UI" w:hAnsi="Segoe UI" w:cs="Segoe UI"/>
          <w:b/>
          <w:bCs/>
          <w:rtl/>
        </w:rPr>
      </w:pPr>
      <w:r w:rsidRPr="00B90FAC">
        <w:rPr>
          <w:rFonts w:ascii="Segoe UI" w:hAnsi="Segoe UI" w:cs="Segoe UI" w:hint="cs"/>
          <w:b/>
          <w:bCs/>
          <w:rtl/>
        </w:rPr>
        <w:t xml:space="preserve">שדלנות </w:t>
      </w:r>
      <w:r w:rsidRPr="00B90FAC">
        <w:rPr>
          <w:rFonts w:ascii="Segoe UI" w:hAnsi="Segoe UI" w:cs="Segoe UI"/>
          <w:b/>
          <w:bCs/>
          <w:rtl/>
        </w:rPr>
        <w:t>–</w:t>
      </w:r>
      <w:r w:rsidRPr="00B90FAC">
        <w:rPr>
          <w:rFonts w:ascii="Segoe UI" w:hAnsi="Segoe UI" w:cs="Segoe UI" w:hint="cs"/>
          <w:b/>
          <w:bCs/>
          <w:rtl/>
        </w:rPr>
        <w:t xml:space="preserve"> לוביזם</w:t>
      </w:r>
    </w:p>
    <w:p w:rsidR="00B90FAC" w:rsidRDefault="00B90FAC" w:rsidP="00B90FAC">
      <w:pPr>
        <w:tabs>
          <w:tab w:val="left" w:pos="423"/>
        </w:tabs>
        <w:jc w:val="both"/>
        <w:rPr>
          <w:rFonts w:ascii="Segoe UI" w:hAnsi="Segoe UI" w:cs="Segoe UI"/>
          <w:sz w:val="20"/>
          <w:szCs w:val="20"/>
          <w:rtl/>
        </w:rPr>
      </w:pPr>
      <w:r w:rsidRPr="00B90FAC">
        <w:rPr>
          <w:rFonts w:ascii="Segoe UI" w:hAnsi="Segoe UI" w:cs="Segoe UI" w:hint="cs"/>
          <w:b/>
          <w:bCs/>
          <w:sz w:val="20"/>
          <w:szCs w:val="20"/>
          <w:u w:val="single"/>
          <w:rtl/>
        </w:rPr>
        <w:t>שדלנות</w:t>
      </w:r>
      <w:r w:rsidRPr="00B90FAC">
        <w:rPr>
          <w:rFonts w:ascii="Segoe UI" w:hAnsi="Segoe UI" w:cs="Segoe UI" w:hint="cs"/>
          <w:b/>
          <w:bCs/>
          <w:sz w:val="20"/>
          <w:szCs w:val="20"/>
          <w:rtl/>
        </w:rPr>
        <w:t xml:space="preserve"> =</w:t>
      </w:r>
      <w:r>
        <w:rPr>
          <w:rFonts w:ascii="Segoe UI" w:hAnsi="Segoe UI" w:cs="Segoe UI" w:hint="cs"/>
          <w:sz w:val="20"/>
          <w:szCs w:val="20"/>
          <w:rtl/>
        </w:rPr>
        <w:t xml:space="preserve"> מאמץ או ניסיון להשפיע על יחידים או גופים בעלי כוח פוליטי להשתמש בכוח זה לטובת פרט או קבוצה של פרטים, כנגד אחרים, או לטובת מדיניות אחת כנגד אחרות.</w:t>
      </w:r>
    </w:p>
    <w:p w:rsidR="00B90FAC" w:rsidRPr="00B90FAC" w:rsidRDefault="00B90FAC" w:rsidP="00B90FAC">
      <w:pPr>
        <w:tabs>
          <w:tab w:val="left" w:pos="423"/>
        </w:tabs>
        <w:jc w:val="both"/>
        <w:rPr>
          <w:rFonts w:ascii="Segoe UI" w:hAnsi="Segoe UI" w:cs="Segoe UI"/>
          <w:sz w:val="20"/>
          <w:szCs w:val="20"/>
          <w:u w:val="single"/>
          <w:rtl/>
        </w:rPr>
      </w:pPr>
      <w:r w:rsidRPr="00B90FAC">
        <w:rPr>
          <w:rFonts w:ascii="Segoe UI" w:hAnsi="Segoe UI" w:cs="Segoe UI" w:hint="cs"/>
          <w:sz w:val="20"/>
          <w:szCs w:val="20"/>
          <w:u w:val="single"/>
          <w:rtl/>
        </w:rPr>
        <w:t>הבחנות חשובות:</w:t>
      </w:r>
    </w:p>
    <w:p w:rsidR="00B90FAC" w:rsidRDefault="00B90FAC" w:rsidP="003D442B">
      <w:pPr>
        <w:pStyle w:val="a3"/>
        <w:numPr>
          <w:ilvl w:val="0"/>
          <w:numId w:val="18"/>
        </w:numPr>
        <w:tabs>
          <w:tab w:val="left" w:pos="423"/>
        </w:tabs>
        <w:ind w:left="423"/>
        <w:jc w:val="both"/>
        <w:rPr>
          <w:rFonts w:ascii="Segoe UI" w:hAnsi="Segoe UI" w:cs="Segoe UI"/>
          <w:sz w:val="20"/>
          <w:szCs w:val="20"/>
        </w:rPr>
      </w:pPr>
      <w:r w:rsidRPr="00B90FAC">
        <w:rPr>
          <w:rFonts w:ascii="Segoe UI" w:hAnsi="Segoe UI" w:cs="Segoe UI" w:hint="cs"/>
          <w:b/>
          <w:bCs/>
          <w:sz w:val="20"/>
          <w:szCs w:val="20"/>
          <w:rtl/>
        </w:rPr>
        <w:t>סוגים שונים של לוביסטים</w:t>
      </w:r>
      <w:r>
        <w:rPr>
          <w:rFonts w:ascii="Segoe UI" w:hAnsi="Segoe UI" w:cs="Segoe UI" w:hint="cs"/>
          <w:sz w:val="20"/>
          <w:szCs w:val="20"/>
          <w:rtl/>
        </w:rPr>
        <w:t xml:space="preserve">: </w:t>
      </w:r>
      <w:r w:rsidRPr="00B90FAC">
        <w:rPr>
          <w:rFonts w:ascii="Segoe UI" w:hAnsi="Segoe UI" w:cs="Segoe UI" w:hint="cs"/>
          <w:sz w:val="20"/>
          <w:szCs w:val="20"/>
          <w:rtl/>
        </w:rPr>
        <w:t xml:space="preserve">חשוב להבין שיש סוגים שונים של שדלנים\לוביסטים ולכן הם מקדמים אינטרסים שונים. סוג אחד של שדלנים אלו </w:t>
      </w:r>
      <w:r w:rsidRPr="00406D99">
        <w:rPr>
          <w:rFonts w:ascii="Segoe UI" w:hAnsi="Segoe UI" w:cs="Segoe UI" w:hint="cs"/>
          <w:sz w:val="20"/>
          <w:szCs w:val="20"/>
          <w:rtl/>
        </w:rPr>
        <w:t xml:space="preserve">לוביסטים מסחריים </w:t>
      </w:r>
      <w:r w:rsidR="00406D99">
        <w:rPr>
          <w:rFonts w:ascii="Segoe UI" w:hAnsi="Segoe UI" w:cs="Segoe UI" w:hint="cs"/>
          <w:sz w:val="20"/>
          <w:szCs w:val="20"/>
          <w:rtl/>
        </w:rPr>
        <w:t xml:space="preserve">וסוג אחר הם </w:t>
      </w:r>
      <w:r w:rsidRPr="00406D99">
        <w:rPr>
          <w:rFonts w:ascii="Segoe UI" w:hAnsi="Segoe UI" w:cs="Segoe UI" w:hint="cs"/>
          <w:sz w:val="20"/>
          <w:szCs w:val="20"/>
          <w:rtl/>
        </w:rPr>
        <w:t xml:space="preserve"> לוביסטים חברתיים</w:t>
      </w:r>
      <w:r w:rsidR="00406D99">
        <w:rPr>
          <w:rFonts w:ascii="Segoe UI" w:hAnsi="Segoe UI" w:cs="Segoe UI" w:hint="cs"/>
          <w:sz w:val="20"/>
          <w:szCs w:val="20"/>
          <w:rtl/>
        </w:rPr>
        <w:t>. אלו לוביסטים ש</w:t>
      </w:r>
      <w:r w:rsidRPr="00B90FAC">
        <w:rPr>
          <w:rFonts w:ascii="Segoe UI" w:hAnsi="Segoe UI" w:cs="Segoe UI" w:hint="cs"/>
          <w:sz w:val="20"/>
          <w:szCs w:val="20"/>
          <w:rtl/>
        </w:rPr>
        <w:t xml:space="preserve">מקדמים אינטרסים שונים ואף </w:t>
      </w:r>
      <w:r w:rsidR="00920328">
        <w:rPr>
          <w:rFonts w:ascii="Segoe UI" w:hAnsi="Segoe UI" w:cs="Segoe UI" w:hint="cs"/>
          <w:sz w:val="20"/>
          <w:szCs w:val="20"/>
          <w:rtl/>
        </w:rPr>
        <w:t xml:space="preserve">לעיתים </w:t>
      </w:r>
      <w:r w:rsidRPr="00B90FAC">
        <w:rPr>
          <w:rFonts w:ascii="Segoe UI" w:hAnsi="Segoe UI" w:cs="Segoe UI" w:hint="cs"/>
          <w:sz w:val="20"/>
          <w:szCs w:val="20"/>
          <w:rtl/>
        </w:rPr>
        <w:t>מנוגדים.</w:t>
      </w:r>
    </w:p>
    <w:p w:rsidR="00B90FAC" w:rsidRPr="00B90FAC" w:rsidRDefault="00B90FAC" w:rsidP="003D442B">
      <w:pPr>
        <w:pStyle w:val="a3"/>
        <w:numPr>
          <w:ilvl w:val="0"/>
          <w:numId w:val="18"/>
        </w:numPr>
        <w:tabs>
          <w:tab w:val="left" w:pos="423"/>
        </w:tabs>
        <w:ind w:left="423"/>
        <w:jc w:val="both"/>
        <w:rPr>
          <w:rFonts w:ascii="Segoe UI" w:hAnsi="Segoe UI" w:cs="Segoe UI"/>
          <w:sz w:val="20"/>
          <w:szCs w:val="20"/>
          <w:rtl/>
        </w:rPr>
      </w:pPr>
      <w:r w:rsidRPr="00B90FAC">
        <w:rPr>
          <w:rFonts w:ascii="Segoe UI" w:hAnsi="Segoe UI" w:cs="Segoe UI" w:hint="cs"/>
          <w:b/>
          <w:bCs/>
          <w:sz w:val="20"/>
          <w:szCs w:val="20"/>
          <w:rtl/>
        </w:rPr>
        <w:t xml:space="preserve">לוביסטים </w:t>
      </w:r>
      <w:r>
        <w:rPr>
          <w:rFonts w:ascii="Segoe UI" w:hAnsi="Segoe UI" w:cs="Segoe UI"/>
          <w:b/>
          <w:bCs/>
          <w:sz w:val="20"/>
          <w:szCs w:val="20"/>
        </w:rPr>
        <w:t>in house</w:t>
      </w:r>
      <w:r>
        <w:rPr>
          <w:rFonts w:ascii="Segoe UI" w:hAnsi="Segoe UI" w:cs="Segoe UI" w:hint="cs"/>
          <w:b/>
          <w:bCs/>
          <w:sz w:val="20"/>
          <w:szCs w:val="20"/>
          <w:rtl/>
        </w:rPr>
        <w:t xml:space="preserve"> </w:t>
      </w:r>
      <w:r w:rsidRPr="00B90FAC">
        <w:rPr>
          <w:rFonts w:ascii="Segoe UI" w:hAnsi="Segoe UI" w:cs="Segoe UI" w:hint="cs"/>
          <w:b/>
          <w:bCs/>
          <w:sz w:val="20"/>
          <w:szCs w:val="20"/>
          <w:rtl/>
        </w:rPr>
        <w:t>מול לוביסטים מבחוץ:</w:t>
      </w:r>
      <w:r>
        <w:rPr>
          <w:rFonts w:ascii="Segoe UI" w:hAnsi="Segoe UI" w:cs="Segoe UI" w:hint="cs"/>
          <w:sz w:val="20"/>
          <w:szCs w:val="20"/>
          <w:rtl/>
        </w:rPr>
        <w:t xml:space="preserve"> ניתן להעסיק לוביסטים </w:t>
      </w:r>
      <w:r w:rsidR="00920328">
        <w:rPr>
          <w:rFonts w:ascii="Segoe UI" w:hAnsi="Segoe UI" w:cs="Segoe UI" w:hint="cs"/>
          <w:sz w:val="20"/>
          <w:szCs w:val="20"/>
          <w:rtl/>
        </w:rPr>
        <w:t xml:space="preserve">בתוך החברה כנותני שירות לחברה הספציפית, וכן </w:t>
      </w:r>
      <w:r>
        <w:rPr>
          <w:rFonts w:ascii="Segoe UI" w:hAnsi="Segoe UI" w:cs="Segoe UI" w:hint="cs"/>
          <w:sz w:val="20"/>
          <w:szCs w:val="20"/>
          <w:rtl/>
        </w:rPr>
        <w:t>ניתן לשכור לוביסטים נותני שירות</w:t>
      </w:r>
      <w:r w:rsidR="00920328">
        <w:rPr>
          <w:rFonts w:ascii="Segoe UI" w:hAnsi="Segoe UI" w:cs="Segoe UI" w:hint="cs"/>
          <w:sz w:val="20"/>
          <w:szCs w:val="20"/>
          <w:rtl/>
        </w:rPr>
        <w:t xml:space="preserve"> מחברה חיצונית</w:t>
      </w:r>
      <w:r>
        <w:rPr>
          <w:rFonts w:ascii="Segoe UI" w:hAnsi="Segoe UI" w:cs="Segoe UI" w:hint="cs"/>
          <w:sz w:val="20"/>
          <w:szCs w:val="20"/>
          <w:rtl/>
        </w:rPr>
        <w:t>.</w:t>
      </w:r>
      <w:r w:rsidRPr="00B90FAC">
        <w:rPr>
          <w:rFonts w:ascii="Segoe UI" w:hAnsi="Segoe UI" w:cs="Segoe UI" w:hint="cs"/>
          <w:sz w:val="20"/>
          <w:szCs w:val="20"/>
          <w:rtl/>
        </w:rPr>
        <w:t xml:space="preserve"> </w:t>
      </w:r>
    </w:p>
    <w:p w:rsidR="00B90FAC" w:rsidRDefault="00B90FAC" w:rsidP="00B90FAC">
      <w:pPr>
        <w:tabs>
          <w:tab w:val="left" w:pos="423"/>
        </w:tabs>
        <w:jc w:val="both"/>
        <w:rPr>
          <w:rFonts w:ascii="Segoe UI" w:hAnsi="Segoe UI" w:cs="Segoe UI"/>
          <w:sz w:val="20"/>
          <w:szCs w:val="20"/>
          <w:rtl/>
        </w:rPr>
      </w:pPr>
      <w:r>
        <w:rPr>
          <w:rFonts w:ascii="Segoe UI" w:hAnsi="Segoe UI" w:cs="Segoe UI" w:hint="cs"/>
          <w:sz w:val="20"/>
          <w:szCs w:val="20"/>
          <w:rtl/>
        </w:rPr>
        <w:t xml:space="preserve">אם מסתכלים עד שנות ה80 לוביסטים היא תופעה שכמעט לא הייתה מוכרת. החל משנות ה80, החלה עליה דרמטית בלוביזם. כיום זה אחת התופעות המשמעותיות והמשפיעות ביותר בפוליטיקה הישראלית.  </w:t>
      </w:r>
    </w:p>
    <w:p w:rsidR="00AA3343" w:rsidRPr="006E11BF" w:rsidRDefault="006E11BF" w:rsidP="00B90FAC">
      <w:pPr>
        <w:tabs>
          <w:tab w:val="left" w:pos="423"/>
        </w:tabs>
        <w:jc w:val="both"/>
        <w:rPr>
          <w:rFonts w:ascii="Segoe UI" w:hAnsi="Segoe UI" w:cs="Segoe UI"/>
          <w:sz w:val="20"/>
          <w:szCs w:val="20"/>
          <w:u w:val="single"/>
          <w:rtl/>
        </w:rPr>
      </w:pPr>
      <w:r w:rsidRPr="006E11BF">
        <w:rPr>
          <w:rFonts w:ascii="Segoe UI" w:hAnsi="Segoe UI" w:cs="Segoe UI" w:hint="cs"/>
          <w:sz w:val="20"/>
          <w:szCs w:val="20"/>
          <w:u w:val="single"/>
          <w:rtl/>
        </w:rPr>
        <w:t>האם זה עיסוק לגיטימי?</w:t>
      </w:r>
    </w:p>
    <w:p w:rsidR="006E11BF" w:rsidRDefault="006E11BF" w:rsidP="003D442B">
      <w:pPr>
        <w:pStyle w:val="a3"/>
        <w:numPr>
          <w:ilvl w:val="0"/>
          <w:numId w:val="19"/>
        </w:numPr>
        <w:tabs>
          <w:tab w:val="left" w:pos="423"/>
        </w:tabs>
        <w:ind w:left="423"/>
        <w:jc w:val="both"/>
        <w:rPr>
          <w:rFonts w:ascii="Segoe UI" w:hAnsi="Segoe UI" w:cs="Segoe UI"/>
          <w:sz w:val="20"/>
          <w:szCs w:val="20"/>
        </w:rPr>
      </w:pPr>
      <w:r w:rsidRPr="00A67424">
        <w:rPr>
          <w:rFonts w:ascii="Segoe UI" w:hAnsi="Segoe UI" w:cs="Segoe UI" w:hint="cs"/>
          <w:b/>
          <w:bCs/>
          <w:sz w:val="20"/>
          <w:szCs w:val="20"/>
          <w:rtl/>
        </w:rPr>
        <w:t>בעד</w:t>
      </w:r>
      <w:r>
        <w:rPr>
          <w:rFonts w:ascii="Segoe UI" w:hAnsi="Segoe UI" w:cs="Segoe UI" w:hint="cs"/>
          <w:sz w:val="20"/>
          <w:szCs w:val="20"/>
          <w:rtl/>
        </w:rPr>
        <w:t>:</w:t>
      </w:r>
      <w:r w:rsidR="00EA6448">
        <w:rPr>
          <w:rFonts w:ascii="Segoe UI" w:hAnsi="Segoe UI" w:cs="Segoe UI" w:hint="cs"/>
          <w:sz w:val="20"/>
          <w:szCs w:val="20"/>
          <w:rtl/>
        </w:rPr>
        <w:t xml:space="preserve"> חופש העיסוק; נותני שירות בתחום מורכב ולא נגיש לכולם; הם מקור מידע חשוב לחברי הכנסת עצמם;</w:t>
      </w:r>
      <w:r w:rsidR="008B404B">
        <w:rPr>
          <w:rFonts w:ascii="Segoe UI" w:hAnsi="Segoe UI" w:cs="Segoe UI" w:hint="cs"/>
          <w:sz w:val="20"/>
          <w:szCs w:val="20"/>
          <w:rtl/>
        </w:rPr>
        <w:t xml:space="preserve"> טיעון של התיאוריות הפלורליסטיות - הלוביסטים מאפשריים לכמה שיותר בעלי אינטרסים לקדם את הרעיונות\העקרונות שלהם; </w:t>
      </w:r>
    </w:p>
    <w:p w:rsidR="00EA6448" w:rsidRDefault="00EA6448" w:rsidP="003D442B">
      <w:pPr>
        <w:pStyle w:val="a3"/>
        <w:numPr>
          <w:ilvl w:val="0"/>
          <w:numId w:val="19"/>
        </w:numPr>
        <w:tabs>
          <w:tab w:val="left" w:pos="423"/>
        </w:tabs>
        <w:ind w:left="423"/>
        <w:jc w:val="both"/>
        <w:rPr>
          <w:rFonts w:ascii="Segoe UI" w:hAnsi="Segoe UI" w:cs="Segoe UI"/>
          <w:sz w:val="20"/>
          <w:szCs w:val="20"/>
        </w:rPr>
      </w:pPr>
      <w:r w:rsidRPr="00A67424">
        <w:rPr>
          <w:rFonts w:ascii="Segoe UI" w:hAnsi="Segoe UI" w:cs="Segoe UI" w:hint="cs"/>
          <w:b/>
          <w:bCs/>
          <w:sz w:val="20"/>
          <w:szCs w:val="20"/>
          <w:rtl/>
        </w:rPr>
        <w:t>נגד</w:t>
      </w:r>
      <w:r>
        <w:rPr>
          <w:rFonts w:ascii="Segoe UI" w:hAnsi="Segoe UI" w:cs="Segoe UI" w:hint="cs"/>
          <w:sz w:val="20"/>
          <w:szCs w:val="20"/>
          <w:rtl/>
        </w:rPr>
        <w:t xml:space="preserve">: </w:t>
      </w:r>
      <w:r w:rsidR="004D2580">
        <w:rPr>
          <w:rFonts w:ascii="Segoe UI" w:hAnsi="Segoe UI" w:cs="Segoe UI" w:hint="cs"/>
          <w:sz w:val="20"/>
          <w:szCs w:val="20"/>
          <w:rtl/>
        </w:rPr>
        <w:t>חשש ל</w:t>
      </w:r>
      <w:r w:rsidR="00635EED">
        <w:rPr>
          <w:rFonts w:ascii="Segoe UI" w:hAnsi="Segoe UI" w:cs="Segoe UI" w:hint="cs"/>
          <w:sz w:val="20"/>
          <w:szCs w:val="20"/>
          <w:rtl/>
        </w:rPr>
        <w:t>שחיתויות</w:t>
      </w:r>
      <w:r w:rsidR="004D2580">
        <w:rPr>
          <w:rFonts w:ascii="Segoe UI" w:hAnsi="Segoe UI" w:cs="Segoe UI" w:hint="cs"/>
          <w:sz w:val="20"/>
          <w:szCs w:val="20"/>
          <w:rtl/>
        </w:rPr>
        <w:t>- במובן הפלילי</w:t>
      </w:r>
      <w:r w:rsidR="00635EED">
        <w:rPr>
          <w:rFonts w:ascii="Segoe UI" w:hAnsi="Segoe UI" w:cs="Segoe UI" w:hint="cs"/>
          <w:sz w:val="20"/>
          <w:szCs w:val="20"/>
          <w:rtl/>
        </w:rPr>
        <w:t xml:space="preserve">; </w:t>
      </w:r>
      <w:r w:rsidR="00C02405">
        <w:rPr>
          <w:rFonts w:ascii="Segoe UI" w:hAnsi="Segoe UI" w:cs="Segoe UI" w:hint="cs"/>
          <w:sz w:val="20"/>
          <w:szCs w:val="20"/>
          <w:rtl/>
        </w:rPr>
        <w:t>מייצגים אינטרסים של קבוצות קטנות</w:t>
      </w:r>
      <w:r w:rsidR="00974CA5">
        <w:rPr>
          <w:rFonts w:ascii="Segoe UI" w:hAnsi="Segoe UI" w:cs="Segoe UI" w:hint="cs"/>
          <w:sz w:val="20"/>
          <w:szCs w:val="20"/>
          <w:rtl/>
        </w:rPr>
        <w:t xml:space="preserve">; פגיעה </w:t>
      </w:r>
      <w:r w:rsidR="00C02405">
        <w:rPr>
          <w:rFonts w:ascii="Segoe UI" w:hAnsi="Segoe UI" w:cs="Segoe UI" w:hint="cs"/>
          <w:sz w:val="20"/>
          <w:szCs w:val="20"/>
          <w:rtl/>
        </w:rPr>
        <w:t>באמון הציבור ב</w:t>
      </w:r>
      <w:r w:rsidR="00974CA5">
        <w:rPr>
          <w:rFonts w:ascii="Segoe UI" w:hAnsi="Segoe UI" w:cs="Segoe UI" w:hint="cs"/>
          <w:sz w:val="20"/>
          <w:szCs w:val="20"/>
          <w:rtl/>
        </w:rPr>
        <w:t>יחס ל</w:t>
      </w:r>
      <w:r w:rsidR="00C02405">
        <w:rPr>
          <w:rFonts w:ascii="Segoe UI" w:hAnsi="Segoe UI" w:cs="Segoe UI" w:hint="cs"/>
          <w:sz w:val="20"/>
          <w:szCs w:val="20"/>
          <w:rtl/>
        </w:rPr>
        <w:t>מחוקק</w:t>
      </w:r>
      <w:r w:rsidR="004D2580">
        <w:rPr>
          <w:rFonts w:ascii="Segoe UI" w:hAnsi="Segoe UI" w:cs="Segoe UI" w:hint="cs"/>
          <w:sz w:val="20"/>
          <w:szCs w:val="20"/>
          <w:rtl/>
        </w:rPr>
        <w:t xml:space="preserve">- </w:t>
      </w:r>
      <w:r w:rsidR="005B2A15">
        <w:rPr>
          <w:rFonts w:ascii="Segoe UI" w:hAnsi="Segoe UI" w:cs="Segoe UI" w:hint="cs"/>
          <w:sz w:val="20"/>
          <w:szCs w:val="20"/>
          <w:rtl/>
        </w:rPr>
        <w:t xml:space="preserve">מתקשר לחשש של </w:t>
      </w:r>
      <w:r w:rsidR="004D2580">
        <w:rPr>
          <w:rFonts w:ascii="Segoe UI" w:hAnsi="Segoe UI" w:cs="Segoe UI" w:hint="cs"/>
          <w:sz w:val="20"/>
          <w:szCs w:val="20"/>
          <w:rtl/>
        </w:rPr>
        <w:t>שחיתויות במובן המוסרי</w:t>
      </w:r>
      <w:r w:rsidR="00C02405">
        <w:rPr>
          <w:rFonts w:ascii="Segoe UI" w:hAnsi="Segoe UI" w:cs="Segoe UI" w:hint="cs"/>
          <w:sz w:val="20"/>
          <w:szCs w:val="20"/>
          <w:rtl/>
        </w:rPr>
        <w:t xml:space="preserve">; </w:t>
      </w:r>
      <w:r w:rsidR="00974CA5">
        <w:rPr>
          <w:rFonts w:ascii="Segoe UI" w:hAnsi="Segoe UI" w:cs="Segoe UI" w:hint="cs"/>
          <w:sz w:val="20"/>
          <w:szCs w:val="20"/>
          <w:rtl/>
        </w:rPr>
        <w:t>מייצגים רק אינטרסים של בעלי הון; עלולים להציג תמונה מעוותת של המציאות</w:t>
      </w:r>
      <w:r w:rsidR="00974CA5">
        <w:rPr>
          <w:rFonts w:ascii="Segoe UI" w:hAnsi="Segoe UI" w:cs="Segoe UI"/>
          <w:sz w:val="20"/>
          <w:szCs w:val="20"/>
        </w:rPr>
        <w:t>;</w:t>
      </w:r>
      <w:r w:rsidR="006C09A7">
        <w:rPr>
          <w:rFonts w:ascii="Segoe UI" w:hAnsi="Segoe UI" w:cs="Segoe UI" w:hint="cs"/>
          <w:sz w:val="20"/>
          <w:szCs w:val="20"/>
          <w:rtl/>
        </w:rPr>
        <w:t xml:space="preserve"> </w:t>
      </w:r>
    </w:p>
    <w:p w:rsidR="00D146C5" w:rsidRDefault="00D146C5" w:rsidP="00D146C5">
      <w:pPr>
        <w:pStyle w:val="a3"/>
        <w:tabs>
          <w:tab w:val="left" w:pos="423"/>
        </w:tabs>
        <w:ind w:left="423"/>
        <w:jc w:val="both"/>
        <w:rPr>
          <w:rFonts w:ascii="Segoe UI" w:hAnsi="Segoe UI" w:cs="Segoe UI"/>
          <w:sz w:val="20"/>
          <w:szCs w:val="20"/>
        </w:rPr>
      </w:pPr>
    </w:p>
    <w:p w:rsidR="00E10B63" w:rsidRPr="00D146C5" w:rsidRDefault="00D146C5" w:rsidP="00D146C5">
      <w:pPr>
        <w:jc w:val="both"/>
        <w:rPr>
          <w:rFonts w:ascii="Segoe UI" w:hAnsi="Segoe UI" w:cs="Segoe UI"/>
          <w:b/>
          <w:bCs/>
          <w:rtl/>
        </w:rPr>
      </w:pPr>
      <w:r w:rsidRPr="00D146C5">
        <w:rPr>
          <w:rFonts w:ascii="Segoe UI" w:hAnsi="Segoe UI" w:cs="Segoe UI" w:hint="cs"/>
          <w:b/>
          <w:bCs/>
          <w:rtl/>
        </w:rPr>
        <w:t>ההיבט המשפטי</w:t>
      </w:r>
    </w:p>
    <w:p w:rsidR="009C4F0B" w:rsidRDefault="00D146C5" w:rsidP="009C4F0B">
      <w:pPr>
        <w:tabs>
          <w:tab w:val="left" w:pos="423"/>
        </w:tabs>
        <w:jc w:val="both"/>
        <w:rPr>
          <w:rFonts w:ascii="Segoe UI" w:hAnsi="Segoe UI" w:cs="Segoe UI"/>
          <w:sz w:val="20"/>
          <w:szCs w:val="20"/>
          <w:rtl/>
        </w:rPr>
      </w:pPr>
      <w:r w:rsidRPr="00851682">
        <w:rPr>
          <w:rFonts w:ascii="Segoe UI" w:hAnsi="Segoe UI" w:cs="Segoe UI" w:hint="cs"/>
          <w:sz w:val="20"/>
          <w:szCs w:val="20"/>
          <w:rtl/>
        </w:rPr>
        <w:t xml:space="preserve">חוק הכנסת ס' 65-71, </w:t>
      </w:r>
      <w:r w:rsidRPr="00D146C5">
        <w:rPr>
          <w:rFonts w:ascii="Segoe UI" w:hAnsi="Segoe UI" w:cs="Segoe UI" w:hint="cs"/>
          <w:sz w:val="20"/>
          <w:szCs w:val="20"/>
          <w:u w:val="single"/>
          <w:rtl/>
        </w:rPr>
        <w:t>"חוק הלוביסטים</w:t>
      </w:r>
      <w:r>
        <w:rPr>
          <w:rFonts w:ascii="Segoe UI" w:hAnsi="Segoe UI" w:cs="Segoe UI" w:hint="cs"/>
          <w:sz w:val="20"/>
          <w:szCs w:val="20"/>
          <w:rtl/>
        </w:rPr>
        <w:t>", מסדיר את כל נושא השדלנות בכנסת.</w:t>
      </w:r>
    </w:p>
    <w:p w:rsidR="00D146C5" w:rsidRDefault="00DC15B0" w:rsidP="002277C2">
      <w:pPr>
        <w:tabs>
          <w:tab w:val="left" w:pos="423"/>
        </w:tabs>
        <w:jc w:val="both"/>
        <w:rPr>
          <w:rFonts w:ascii="Segoe UI" w:hAnsi="Segoe UI" w:cs="Segoe UI"/>
          <w:sz w:val="20"/>
          <w:szCs w:val="20"/>
          <w:rtl/>
        </w:rPr>
      </w:pPr>
      <w:r w:rsidRPr="00DC15B0">
        <w:rPr>
          <w:rFonts w:ascii="Segoe UI" w:hAnsi="Segoe UI" w:cs="Segoe UI" w:hint="cs"/>
          <w:b/>
          <w:bCs/>
          <w:sz w:val="20"/>
          <w:szCs w:val="20"/>
          <w:rtl/>
        </w:rPr>
        <w:t>מיהו השדלן?</w:t>
      </w:r>
      <w:r>
        <w:rPr>
          <w:rFonts w:ascii="Segoe UI" w:hAnsi="Segoe UI" w:cs="Segoe UI" w:hint="cs"/>
          <w:sz w:val="20"/>
          <w:szCs w:val="20"/>
          <w:rtl/>
        </w:rPr>
        <w:t xml:space="preserve"> מי שנוקט פעולות לשכנע ח"כ בקשר להצעת חוק, לחקיקת משנה או להחלטות בוועדות הכנסת כחלק מעיסוקו, או מטעם לקוח. בהגדרה לא נכללים עובדים קבועים של הגוף המוזמן להופיע בכנסת, עובדי מדינה, רשויות מקומיות ותאגידים ציבוריים. החוק מחריג </w:t>
      </w:r>
      <w:r w:rsidR="00D146C5" w:rsidRPr="00DC15B0">
        <w:rPr>
          <w:rFonts w:ascii="Segoe UI" w:hAnsi="Segoe UI" w:cs="Segoe UI" w:hint="cs"/>
          <w:b/>
          <w:bCs/>
          <w:color w:val="FF0000"/>
          <w:sz w:val="20"/>
          <w:szCs w:val="20"/>
          <w:rtl/>
        </w:rPr>
        <w:t xml:space="preserve">לוביסטים </w:t>
      </w:r>
      <w:r w:rsidR="00D146C5" w:rsidRPr="00DC15B0">
        <w:rPr>
          <w:rFonts w:ascii="Segoe UI" w:hAnsi="Segoe UI" w:cs="Segoe UI"/>
          <w:b/>
          <w:bCs/>
          <w:color w:val="FF0000"/>
          <w:sz w:val="20"/>
          <w:szCs w:val="20"/>
        </w:rPr>
        <w:t>In house</w:t>
      </w:r>
      <w:r w:rsidR="002B16FD">
        <w:rPr>
          <w:rFonts w:ascii="Segoe UI" w:hAnsi="Segoe UI" w:cs="Segoe UI" w:hint="cs"/>
          <w:sz w:val="20"/>
          <w:szCs w:val="20"/>
          <w:rtl/>
        </w:rPr>
        <w:t>, הם</w:t>
      </w:r>
      <w:r w:rsidR="00D146C5" w:rsidRPr="00DC15B0">
        <w:rPr>
          <w:rFonts w:ascii="Segoe UI" w:hAnsi="Segoe UI" w:cs="Segoe UI" w:hint="cs"/>
          <w:sz w:val="20"/>
          <w:szCs w:val="20"/>
          <w:rtl/>
        </w:rPr>
        <w:t xml:space="preserve"> לא נכנסים לחוק. </w:t>
      </w:r>
      <w:r w:rsidR="009C4F0B" w:rsidRPr="00DC15B0">
        <w:rPr>
          <w:rFonts w:ascii="Segoe UI" w:hAnsi="Segoe UI" w:cs="Segoe UI" w:hint="cs"/>
          <w:sz w:val="20"/>
          <w:szCs w:val="20"/>
          <w:rtl/>
        </w:rPr>
        <w:t xml:space="preserve">זאת </w:t>
      </w:r>
      <w:r w:rsidR="00D146C5" w:rsidRPr="00DC15B0">
        <w:rPr>
          <w:rFonts w:ascii="Segoe UI" w:hAnsi="Segoe UI" w:cs="Segoe UI" w:hint="cs"/>
          <w:sz w:val="20"/>
          <w:szCs w:val="20"/>
          <w:rtl/>
        </w:rPr>
        <w:t>לעומת לוביסטים שעובדים בחברות לובינג שעליהם כן חל החוק (לוביסטים חיצוניים).</w:t>
      </w:r>
      <w:r>
        <w:rPr>
          <w:rFonts w:ascii="Segoe UI" w:hAnsi="Segoe UI" w:cs="Segoe UI" w:hint="cs"/>
          <w:sz w:val="20"/>
          <w:szCs w:val="20"/>
          <w:rtl/>
        </w:rPr>
        <w:t xml:space="preserve"> </w:t>
      </w:r>
      <w:r w:rsidR="00D146C5">
        <w:rPr>
          <w:rFonts w:ascii="Segoe UI" w:hAnsi="Segoe UI" w:cs="Segoe UI" w:hint="cs"/>
          <w:sz w:val="20"/>
          <w:szCs w:val="20"/>
          <w:rtl/>
        </w:rPr>
        <w:t>בחוק אין הבחנה בין איזו אג'נדה מקדמים הלוביסטים. כלומר, החוק יכול גם על לוביסטים מסחריים וגם על לוביסטים חברתיים.</w:t>
      </w:r>
      <w:r w:rsidR="002277C2">
        <w:rPr>
          <w:rFonts w:ascii="Segoe UI" w:hAnsi="Segoe UI" w:cs="Segoe UI" w:hint="cs"/>
          <w:sz w:val="20"/>
          <w:szCs w:val="20"/>
          <w:rtl/>
        </w:rPr>
        <w:t xml:space="preserve"> </w:t>
      </w:r>
      <w:r w:rsidR="002277C2">
        <w:rPr>
          <w:rFonts w:ascii="Segoe UI" w:hAnsi="Segoe UI" w:cs="Segoe UI"/>
          <w:sz w:val="20"/>
          <w:szCs w:val="20"/>
          <w:rtl/>
        </w:rPr>
        <w:br/>
      </w:r>
      <w:r w:rsidR="002277C2">
        <w:rPr>
          <w:rFonts w:ascii="Segoe UI" w:hAnsi="Segoe UI" w:cs="Segoe UI" w:hint="cs"/>
          <w:sz w:val="20"/>
          <w:szCs w:val="20"/>
          <w:rtl/>
        </w:rPr>
        <w:t>יש לשים לב שהחוק מסדיר את פעילות הלוביסטים רק ביחס לכנסת ולא ביחס לממשלה.</w:t>
      </w:r>
    </w:p>
    <w:p w:rsidR="00D312F0" w:rsidRPr="00EC4CAF" w:rsidRDefault="00D312F0" w:rsidP="00D146C5">
      <w:pPr>
        <w:tabs>
          <w:tab w:val="left" w:pos="423"/>
        </w:tabs>
        <w:jc w:val="both"/>
        <w:rPr>
          <w:rFonts w:ascii="Segoe UI" w:hAnsi="Segoe UI" w:cs="Segoe UI"/>
          <w:b/>
          <w:bCs/>
          <w:sz w:val="20"/>
          <w:szCs w:val="20"/>
          <w:rtl/>
        </w:rPr>
      </w:pPr>
      <w:r w:rsidRPr="00EC4CAF">
        <w:rPr>
          <w:rFonts w:ascii="Segoe UI" w:hAnsi="Segoe UI" w:cs="Segoe UI" w:hint="cs"/>
          <w:b/>
          <w:bCs/>
          <w:sz w:val="20"/>
          <w:szCs w:val="20"/>
          <w:rtl/>
        </w:rPr>
        <w:t>סוגי רגולציה בחוק:</w:t>
      </w:r>
    </w:p>
    <w:p w:rsidR="009C4F0B" w:rsidRPr="005300C3" w:rsidRDefault="009C4F0B" w:rsidP="003D442B">
      <w:pPr>
        <w:pStyle w:val="a3"/>
        <w:numPr>
          <w:ilvl w:val="0"/>
          <w:numId w:val="20"/>
        </w:numPr>
        <w:tabs>
          <w:tab w:val="left" w:pos="423"/>
        </w:tabs>
        <w:ind w:left="423"/>
        <w:jc w:val="both"/>
        <w:rPr>
          <w:rFonts w:ascii="Segoe UI" w:hAnsi="Segoe UI" w:cs="Segoe UI"/>
          <w:sz w:val="20"/>
          <w:szCs w:val="20"/>
        </w:rPr>
      </w:pPr>
      <w:r w:rsidRPr="002B16FD">
        <w:rPr>
          <w:rFonts w:ascii="Segoe UI" w:hAnsi="Segoe UI" w:cs="Segoe UI" w:hint="cs"/>
          <w:b/>
          <w:bCs/>
          <w:sz w:val="20"/>
          <w:szCs w:val="20"/>
          <w:u w:val="single"/>
          <w:rtl/>
        </w:rPr>
        <w:t>היתר</w:t>
      </w:r>
      <w:r>
        <w:rPr>
          <w:rFonts w:ascii="Segoe UI" w:hAnsi="Segoe UI" w:cs="Segoe UI" w:hint="cs"/>
          <w:b/>
          <w:bCs/>
          <w:sz w:val="20"/>
          <w:szCs w:val="20"/>
          <w:rtl/>
        </w:rPr>
        <w:t>: ס' 66א-</w:t>
      </w:r>
      <w:r w:rsidRPr="009C4F0B">
        <w:rPr>
          <w:rFonts w:ascii="Segoe UI" w:hAnsi="Segoe UI" w:cs="Segoe UI" w:hint="cs"/>
          <w:b/>
          <w:bCs/>
          <w:sz w:val="20"/>
          <w:szCs w:val="20"/>
          <w:rtl/>
        </w:rPr>
        <w:t xml:space="preserve"> </w:t>
      </w:r>
      <w:r w:rsidR="005300C3">
        <w:rPr>
          <w:rFonts w:ascii="Segoe UI" w:hAnsi="Segoe UI" w:cs="Segoe UI" w:hint="cs"/>
          <w:sz w:val="20"/>
          <w:szCs w:val="20"/>
          <w:rtl/>
        </w:rPr>
        <w:t>"</w:t>
      </w:r>
      <w:r w:rsidR="00712C0F" w:rsidRPr="005300C3">
        <w:rPr>
          <w:rFonts w:ascii="Segoe UI" w:hAnsi="Segoe UI" w:cs="Segoe UI"/>
          <w:sz w:val="20"/>
          <w:szCs w:val="20"/>
          <w:rtl/>
        </w:rPr>
        <w:t xml:space="preserve">לא יפעל שדלן בכנסת </w:t>
      </w:r>
      <w:r w:rsidR="00712C0F" w:rsidRPr="005300C3">
        <w:rPr>
          <w:rFonts w:ascii="Segoe UI" w:hAnsi="Segoe UI" w:cs="Segoe UI"/>
          <w:sz w:val="20"/>
          <w:szCs w:val="20"/>
          <w:u w:val="single"/>
          <w:rtl/>
        </w:rPr>
        <w:t>אלא בהיתר מאת ועדה</w:t>
      </w:r>
      <w:r w:rsidR="00712C0F" w:rsidRPr="005300C3">
        <w:rPr>
          <w:rFonts w:ascii="Segoe UI" w:hAnsi="Segoe UI" w:cs="Segoe UI"/>
          <w:sz w:val="20"/>
          <w:szCs w:val="20"/>
          <w:rtl/>
        </w:rPr>
        <w:t xml:space="preserve"> שחבריה הם יושב ראש הכנסת, והוא יהיה היושב ראש, ושני סגנים ליושב ראש, אחד מסיעות הקואליציה ואחד מסיעות האופוזיציה, שתבחר נשיאות הכנסת</w:t>
      </w:r>
      <w:r w:rsidR="005300C3" w:rsidRPr="005300C3">
        <w:rPr>
          <w:rFonts w:ascii="Segoe UI" w:hAnsi="Segoe UI" w:cs="Segoe UI" w:hint="cs"/>
          <w:sz w:val="20"/>
          <w:szCs w:val="20"/>
          <w:rtl/>
        </w:rPr>
        <w:t>"</w:t>
      </w:r>
      <w:r w:rsidR="00712C0F" w:rsidRPr="005300C3">
        <w:rPr>
          <w:rFonts w:ascii="Segoe UI" w:hAnsi="Segoe UI" w:cs="Segoe UI"/>
          <w:sz w:val="20"/>
          <w:szCs w:val="20"/>
          <w:rtl/>
        </w:rPr>
        <w:t>.</w:t>
      </w:r>
      <w:r w:rsidR="005300C3" w:rsidRPr="005300C3">
        <w:rPr>
          <w:rFonts w:ascii="Segoe UI" w:hAnsi="Segoe UI" w:cs="Segoe UI" w:hint="cs"/>
          <w:sz w:val="20"/>
          <w:szCs w:val="20"/>
          <w:rtl/>
        </w:rPr>
        <w:t xml:space="preserve"> </w:t>
      </w:r>
    </w:p>
    <w:p w:rsidR="009C4F0B" w:rsidRPr="005300C3" w:rsidRDefault="009C4F0B" w:rsidP="003D442B">
      <w:pPr>
        <w:pStyle w:val="a3"/>
        <w:numPr>
          <w:ilvl w:val="0"/>
          <w:numId w:val="20"/>
        </w:numPr>
        <w:tabs>
          <w:tab w:val="left" w:pos="423"/>
        </w:tabs>
        <w:ind w:left="423"/>
        <w:jc w:val="both"/>
        <w:rPr>
          <w:rFonts w:ascii="Segoe UI" w:hAnsi="Segoe UI" w:cs="Segoe UI"/>
          <w:b/>
          <w:bCs/>
          <w:sz w:val="20"/>
          <w:szCs w:val="20"/>
        </w:rPr>
      </w:pPr>
      <w:r w:rsidRPr="005300C3">
        <w:rPr>
          <w:rFonts w:ascii="Segoe UI" w:hAnsi="Segoe UI" w:cs="Segoe UI" w:hint="cs"/>
          <w:b/>
          <w:bCs/>
          <w:sz w:val="20"/>
          <w:szCs w:val="20"/>
          <w:u w:val="single"/>
          <w:rtl/>
        </w:rPr>
        <w:t>צינון</w:t>
      </w:r>
      <w:r w:rsidRPr="005300C3">
        <w:rPr>
          <w:rFonts w:ascii="Segoe UI" w:hAnsi="Segoe UI" w:cs="Segoe UI" w:hint="cs"/>
          <w:b/>
          <w:bCs/>
          <w:sz w:val="20"/>
          <w:szCs w:val="20"/>
          <w:rtl/>
        </w:rPr>
        <w:t>:</w:t>
      </w:r>
      <w:r w:rsidR="002B16FD" w:rsidRPr="005300C3">
        <w:rPr>
          <w:rFonts w:ascii="Segoe UI" w:hAnsi="Segoe UI" w:cs="Segoe UI" w:hint="cs"/>
          <w:b/>
          <w:bCs/>
          <w:sz w:val="20"/>
          <w:szCs w:val="20"/>
          <w:rtl/>
        </w:rPr>
        <w:t xml:space="preserve"> ס' 67- </w:t>
      </w:r>
      <w:r w:rsidR="005300C3" w:rsidRPr="005300C3">
        <w:rPr>
          <w:rFonts w:ascii="Segoe UI" w:hAnsi="Segoe UI" w:cs="Segoe UI" w:hint="cs"/>
          <w:sz w:val="20"/>
          <w:szCs w:val="20"/>
          <w:rtl/>
        </w:rPr>
        <w:t>"</w:t>
      </w:r>
      <w:r w:rsidR="002B16FD" w:rsidRPr="005300C3">
        <w:rPr>
          <w:rFonts w:ascii="Segoe UI" w:hAnsi="Segoe UI" w:cs="Segoe UI"/>
          <w:sz w:val="20"/>
          <w:szCs w:val="20"/>
          <w:rtl/>
        </w:rPr>
        <w:t>לא יינתן היתר לאדם לפעול כשדלן בכנסת אם הוא כיהן כחבר הכנסת, כשר או כסגן שר בשנה שקדמה למועד מתן ההיתר; הוא עובד של הכנסת או של חבר הכנסת; או היה עובד של חבר הכנסת בששת החודשים שקדמו למועד מתן ההיתר</w:t>
      </w:r>
      <w:r w:rsidR="005300C3" w:rsidRPr="005300C3">
        <w:rPr>
          <w:rFonts w:ascii="Segoe UI" w:hAnsi="Segoe UI" w:cs="Segoe UI" w:hint="cs"/>
          <w:sz w:val="20"/>
          <w:szCs w:val="20"/>
          <w:rtl/>
        </w:rPr>
        <w:t>"</w:t>
      </w:r>
      <w:r w:rsidR="002B16FD" w:rsidRPr="005300C3">
        <w:rPr>
          <w:rFonts w:ascii="Segoe UI" w:hAnsi="Segoe UI" w:cs="Segoe UI" w:hint="cs"/>
          <w:sz w:val="20"/>
          <w:szCs w:val="20"/>
          <w:rtl/>
        </w:rPr>
        <w:t>.</w:t>
      </w:r>
    </w:p>
    <w:p w:rsidR="009C4F0B" w:rsidRPr="005300C3" w:rsidRDefault="009C4F0B" w:rsidP="003D442B">
      <w:pPr>
        <w:pStyle w:val="a3"/>
        <w:numPr>
          <w:ilvl w:val="0"/>
          <w:numId w:val="20"/>
        </w:numPr>
        <w:tabs>
          <w:tab w:val="left" w:pos="423"/>
        </w:tabs>
        <w:ind w:left="423"/>
        <w:jc w:val="both"/>
        <w:rPr>
          <w:rFonts w:ascii="Segoe UI" w:hAnsi="Segoe UI" w:cs="Segoe UI"/>
          <w:b/>
          <w:bCs/>
          <w:sz w:val="20"/>
          <w:szCs w:val="20"/>
        </w:rPr>
      </w:pPr>
      <w:r w:rsidRPr="005300C3">
        <w:rPr>
          <w:rFonts w:ascii="Segoe UI" w:hAnsi="Segoe UI" w:cs="Segoe UI" w:hint="cs"/>
          <w:b/>
          <w:bCs/>
          <w:sz w:val="20"/>
          <w:szCs w:val="20"/>
          <w:u w:val="single"/>
          <w:rtl/>
        </w:rPr>
        <w:lastRenderedPageBreak/>
        <w:t>שקיפות</w:t>
      </w:r>
      <w:r w:rsidRPr="005300C3">
        <w:rPr>
          <w:rFonts w:ascii="Segoe UI" w:hAnsi="Segoe UI" w:cs="Segoe UI" w:hint="cs"/>
          <w:b/>
          <w:bCs/>
          <w:sz w:val="20"/>
          <w:szCs w:val="20"/>
          <w:rtl/>
        </w:rPr>
        <w:t xml:space="preserve">: </w:t>
      </w:r>
    </w:p>
    <w:p w:rsidR="005300C3" w:rsidRPr="005300C3" w:rsidRDefault="005300C3" w:rsidP="003D442B">
      <w:pPr>
        <w:pStyle w:val="a3"/>
        <w:numPr>
          <w:ilvl w:val="0"/>
          <w:numId w:val="22"/>
        </w:numPr>
        <w:tabs>
          <w:tab w:val="left" w:pos="423"/>
        </w:tabs>
        <w:ind w:left="1415"/>
        <w:jc w:val="both"/>
        <w:rPr>
          <w:rFonts w:ascii="Segoe UI" w:hAnsi="Segoe UI" w:cs="Segoe UI"/>
          <w:sz w:val="20"/>
          <w:szCs w:val="20"/>
        </w:rPr>
      </w:pPr>
      <w:r w:rsidRPr="005300C3">
        <w:rPr>
          <w:rFonts w:ascii="Segoe UI" w:hAnsi="Segoe UI" w:cs="Segoe UI"/>
          <w:b/>
          <w:bCs/>
          <w:sz w:val="20"/>
          <w:szCs w:val="20"/>
          <w:rtl/>
        </w:rPr>
        <w:t xml:space="preserve">66(ב): </w:t>
      </w:r>
      <w:r w:rsidRPr="005300C3">
        <w:rPr>
          <w:rFonts w:ascii="Segoe UI" w:hAnsi="Segoe UI" w:cs="Segoe UI" w:hint="cs"/>
          <w:sz w:val="20"/>
          <w:szCs w:val="20"/>
          <w:rtl/>
        </w:rPr>
        <w:t>"</w:t>
      </w:r>
      <w:r w:rsidRPr="005300C3">
        <w:rPr>
          <w:rFonts w:ascii="Segoe UI" w:hAnsi="Segoe UI" w:cs="Segoe UI"/>
          <w:sz w:val="20"/>
          <w:szCs w:val="20"/>
          <w:rtl/>
        </w:rPr>
        <w:t xml:space="preserve">בבקשת ההיתר </w:t>
      </w:r>
      <w:r w:rsidRPr="005300C3">
        <w:rPr>
          <w:rFonts w:ascii="Segoe UI" w:hAnsi="Segoe UI" w:cs="Segoe UI"/>
          <w:sz w:val="20"/>
          <w:szCs w:val="20"/>
          <w:u w:val="single"/>
          <w:rtl/>
        </w:rPr>
        <w:t>צריך לפרט פרטים אישיים</w:t>
      </w:r>
      <w:r w:rsidRPr="005300C3">
        <w:rPr>
          <w:rFonts w:ascii="Segoe UI" w:hAnsi="Segoe UI" w:cs="Segoe UI"/>
          <w:sz w:val="20"/>
          <w:szCs w:val="20"/>
          <w:rtl/>
        </w:rPr>
        <w:t xml:space="preserve"> של השדלן ופרטי התאגיד בו עובד; שמות לקוחות; ואם חבר בגוף בוחר של מפלגה</w:t>
      </w:r>
      <w:r w:rsidRPr="005300C3">
        <w:rPr>
          <w:rFonts w:ascii="Segoe UI" w:hAnsi="Segoe UI" w:cs="Segoe UI" w:hint="cs"/>
          <w:sz w:val="20"/>
          <w:szCs w:val="20"/>
          <w:rtl/>
        </w:rPr>
        <w:t>".</w:t>
      </w:r>
    </w:p>
    <w:p w:rsidR="005300C3" w:rsidRPr="005300C3" w:rsidRDefault="005300C3" w:rsidP="003D442B">
      <w:pPr>
        <w:pStyle w:val="a3"/>
        <w:numPr>
          <w:ilvl w:val="0"/>
          <w:numId w:val="22"/>
        </w:numPr>
        <w:tabs>
          <w:tab w:val="left" w:pos="423"/>
        </w:tabs>
        <w:ind w:left="1415"/>
        <w:jc w:val="both"/>
        <w:rPr>
          <w:rFonts w:ascii="Segoe UI" w:hAnsi="Segoe UI" w:cs="Segoe UI"/>
          <w:sz w:val="20"/>
          <w:szCs w:val="20"/>
          <w:rtl/>
        </w:rPr>
      </w:pPr>
      <w:r w:rsidRPr="005300C3">
        <w:rPr>
          <w:rFonts w:ascii="Segoe UI" w:hAnsi="Segoe UI" w:cs="Segoe UI"/>
          <w:b/>
          <w:bCs/>
          <w:sz w:val="20"/>
          <w:szCs w:val="20"/>
          <w:rtl/>
        </w:rPr>
        <w:t xml:space="preserve">68: </w:t>
      </w:r>
      <w:r>
        <w:rPr>
          <w:rFonts w:ascii="Segoe UI" w:hAnsi="Segoe UI" w:cs="Segoe UI" w:hint="cs"/>
          <w:sz w:val="20"/>
          <w:szCs w:val="20"/>
          <w:rtl/>
        </w:rPr>
        <w:t>"</w:t>
      </w:r>
      <w:r w:rsidRPr="005300C3">
        <w:rPr>
          <w:rFonts w:ascii="Segoe UI" w:hAnsi="Segoe UI" w:cs="Segoe UI"/>
          <w:sz w:val="20"/>
          <w:szCs w:val="20"/>
          <w:rtl/>
        </w:rPr>
        <w:t xml:space="preserve">בעת שהותו במשכן הכנסת, </w:t>
      </w:r>
      <w:r w:rsidRPr="005300C3">
        <w:rPr>
          <w:rFonts w:ascii="Segoe UI" w:hAnsi="Segoe UI" w:cs="Segoe UI"/>
          <w:sz w:val="20"/>
          <w:szCs w:val="20"/>
          <w:u w:val="single"/>
          <w:rtl/>
        </w:rPr>
        <w:t>יענוד שדלן, במקום גלוי על בגדיו, תג זיהוי;</w:t>
      </w:r>
      <w:r w:rsidRPr="005300C3">
        <w:rPr>
          <w:rFonts w:ascii="Segoe UI" w:hAnsi="Segoe UI" w:cs="Segoe UI"/>
          <w:sz w:val="20"/>
          <w:szCs w:val="20"/>
          <w:rtl/>
        </w:rPr>
        <w:t xml:space="preserve"> בכל פנייה, בכתב או בעל פה, בקשר לפעולותיו כשדלן, יציין השדלן בפני חבר הכנסת (או עובד הכנסת) וכן ועדה של הכנסת, כי הוא פועל כשדלן בכנסת בהיתר ומיהו הלקוח שבעבורו הוא פועל וכן מה האינטרס הישיר שהוא מבקש לקדם; שדלן הנוכח בישיבה של ועדה של הכנסת, במשכן הכנסת או מחוצה לו, יבקש לרשום בפרוטוקול הישיבה את שמו, את עובדת היותו שדלן, את שם התאגיד שהוא פועל במסגרתו ואת הלקוח שבעבורו הוא פועל באותה ישיבה, וכן לקוחות קבועים נוספים שלו או של התאגיד כאמור שנושא הישיבה נוגע אליהם באופן ישיר.</w:t>
      </w:r>
    </w:p>
    <w:p w:rsidR="005300C3" w:rsidRPr="005300C3" w:rsidRDefault="005300C3" w:rsidP="003D442B">
      <w:pPr>
        <w:pStyle w:val="a3"/>
        <w:numPr>
          <w:ilvl w:val="0"/>
          <w:numId w:val="22"/>
        </w:numPr>
        <w:tabs>
          <w:tab w:val="left" w:pos="423"/>
        </w:tabs>
        <w:ind w:left="1415"/>
        <w:jc w:val="both"/>
        <w:rPr>
          <w:rFonts w:ascii="Segoe UI" w:hAnsi="Segoe UI" w:cs="Segoe UI"/>
          <w:b/>
          <w:bCs/>
          <w:sz w:val="20"/>
          <w:szCs w:val="20"/>
        </w:rPr>
      </w:pPr>
      <w:r w:rsidRPr="005300C3">
        <w:rPr>
          <w:rFonts w:ascii="Segoe UI" w:hAnsi="Segoe UI" w:cs="Segoe UI"/>
          <w:b/>
          <w:bCs/>
          <w:sz w:val="20"/>
          <w:szCs w:val="20"/>
          <w:rtl/>
        </w:rPr>
        <w:t xml:space="preserve">70: </w:t>
      </w:r>
      <w:r w:rsidRPr="005300C3">
        <w:rPr>
          <w:rFonts w:ascii="Segoe UI" w:hAnsi="Segoe UI" w:cs="Segoe UI" w:hint="cs"/>
          <w:sz w:val="20"/>
          <w:szCs w:val="20"/>
          <w:rtl/>
        </w:rPr>
        <w:t>"</w:t>
      </w:r>
      <w:r w:rsidRPr="005300C3">
        <w:rPr>
          <w:rFonts w:ascii="Segoe UI" w:hAnsi="Segoe UI" w:cs="Segoe UI"/>
          <w:sz w:val="20"/>
          <w:szCs w:val="20"/>
          <w:u w:val="single"/>
          <w:rtl/>
        </w:rPr>
        <w:t>הכנסת תפרסם באתר האינטרנט שלה את שמות השדלנים</w:t>
      </w:r>
      <w:r w:rsidRPr="005300C3">
        <w:rPr>
          <w:rFonts w:ascii="Segoe UI" w:hAnsi="Segoe UI" w:cs="Segoe UI"/>
          <w:sz w:val="20"/>
          <w:szCs w:val="20"/>
          <w:rtl/>
        </w:rPr>
        <w:t xml:space="preserve"> שקיבלו היתר לפעול בכנסת; את שם התאגיד שעובד בו; את פרטי הלקוחות; את שם המפלגה בה חבר בגוף בוחר</w:t>
      </w:r>
      <w:r>
        <w:rPr>
          <w:rFonts w:ascii="Segoe UI" w:hAnsi="Segoe UI" w:cs="Segoe UI" w:hint="cs"/>
          <w:sz w:val="20"/>
          <w:szCs w:val="20"/>
          <w:rtl/>
        </w:rPr>
        <w:t>".</w:t>
      </w:r>
    </w:p>
    <w:p w:rsidR="009C4F0B" w:rsidRPr="00EC4CAF" w:rsidRDefault="00EC4CAF" w:rsidP="009C4F0B">
      <w:pPr>
        <w:tabs>
          <w:tab w:val="left" w:pos="423"/>
        </w:tabs>
        <w:jc w:val="both"/>
        <w:rPr>
          <w:rFonts w:ascii="Segoe UI" w:hAnsi="Segoe UI" w:cs="Segoe UI"/>
          <w:sz w:val="20"/>
          <w:szCs w:val="20"/>
          <w:rtl/>
        </w:rPr>
      </w:pPr>
      <w:r>
        <w:rPr>
          <w:rFonts w:ascii="Segoe UI" w:hAnsi="Segoe UI" w:cs="Segoe UI" w:hint="cs"/>
          <w:b/>
          <w:bCs/>
          <w:sz w:val="20"/>
          <w:szCs w:val="20"/>
          <w:rtl/>
        </w:rPr>
        <w:t>איסורים ומגבלות- ס' 69</w:t>
      </w:r>
      <w:r w:rsidRPr="00EC4CAF">
        <w:rPr>
          <w:rFonts w:ascii="Segoe UI" w:hAnsi="Segoe UI" w:cs="Segoe UI" w:hint="cs"/>
          <w:b/>
          <w:bCs/>
          <w:sz w:val="20"/>
          <w:szCs w:val="20"/>
          <w:rtl/>
        </w:rPr>
        <w:t>(א):</w:t>
      </w:r>
    </w:p>
    <w:p w:rsidR="00D312F0" w:rsidRPr="00EC4CAF" w:rsidRDefault="00EC4CAF" w:rsidP="003D442B">
      <w:pPr>
        <w:pStyle w:val="a3"/>
        <w:numPr>
          <w:ilvl w:val="0"/>
          <w:numId w:val="21"/>
        </w:numPr>
        <w:tabs>
          <w:tab w:val="left" w:pos="423"/>
        </w:tabs>
        <w:ind w:left="423"/>
        <w:jc w:val="both"/>
        <w:rPr>
          <w:rFonts w:ascii="Segoe UI" w:hAnsi="Segoe UI" w:cs="Segoe UI"/>
          <w:sz w:val="20"/>
          <w:szCs w:val="20"/>
        </w:rPr>
      </w:pPr>
      <w:r>
        <w:rPr>
          <w:rFonts w:ascii="Segoe UI" w:hAnsi="Segoe UI" w:cs="Segoe UI" w:hint="cs"/>
          <w:sz w:val="20"/>
          <w:szCs w:val="20"/>
          <w:rtl/>
        </w:rPr>
        <w:t>אסור להעניק טובת ה</w:t>
      </w:r>
      <w:r w:rsidR="00D312F0" w:rsidRPr="00D312F0">
        <w:rPr>
          <w:rFonts w:ascii="Segoe UI" w:hAnsi="Segoe UI" w:cs="Segoe UI" w:hint="cs"/>
          <w:sz w:val="20"/>
          <w:szCs w:val="20"/>
          <w:rtl/>
        </w:rPr>
        <w:t>נ</w:t>
      </w:r>
      <w:r>
        <w:rPr>
          <w:rFonts w:ascii="Segoe UI" w:hAnsi="Segoe UI" w:cs="Segoe UI" w:hint="cs"/>
          <w:sz w:val="20"/>
          <w:szCs w:val="20"/>
          <w:rtl/>
        </w:rPr>
        <w:t>א</w:t>
      </w:r>
      <w:r w:rsidR="00D312F0" w:rsidRPr="00D312F0">
        <w:rPr>
          <w:rFonts w:ascii="Segoe UI" w:hAnsi="Segoe UI" w:cs="Segoe UI" w:hint="cs"/>
          <w:sz w:val="20"/>
          <w:szCs w:val="20"/>
          <w:rtl/>
        </w:rPr>
        <w:t>ה</w:t>
      </w:r>
      <w:r>
        <w:rPr>
          <w:rFonts w:ascii="Segoe UI" w:hAnsi="Segoe UI" w:cs="Segoe UI" w:hint="cs"/>
          <w:sz w:val="20"/>
          <w:szCs w:val="20"/>
          <w:rtl/>
        </w:rPr>
        <w:t xml:space="preserve"> לח"כ במסגרת מאמצים לקידום חקיקה.</w:t>
      </w:r>
    </w:p>
    <w:p w:rsidR="00D312F0" w:rsidRPr="00D312F0" w:rsidRDefault="00D312F0" w:rsidP="003D442B">
      <w:pPr>
        <w:pStyle w:val="a3"/>
        <w:numPr>
          <w:ilvl w:val="0"/>
          <w:numId w:val="21"/>
        </w:numPr>
        <w:tabs>
          <w:tab w:val="left" w:pos="423"/>
        </w:tabs>
        <w:ind w:left="423"/>
        <w:jc w:val="both"/>
        <w:rPr>
          <w:rFonts w:ascii="Segoe UI" w:hAnsi="Segoe UI" w:cs="Segoe UI"/>
          <w:sz w:val="20"/>
          <w:szCs w:val="20"/>
        </w:rPr>
      </w:pPr>
      <w:r w:rsidRPr="00D312F0">
        <w:rPr>
          <w:rFonts w:ascii="Segoe UI" w:hAnsi="Segoe UI" w:cs="Segoe UI" w:hint="cs"/>
          <w:sz w:val="20"/>
          <w:szCs w:val="20"/>
          <w:rtl/>
        </w:rPr>
        <w:t>אסור להטעות, לתת מידע שקרי.</w:t>
      </w:r>
    </w:p>
    <w:p w:rsidR="00D312F0" w:rsidRDefault="00D312F0" w:rsidP="003D442B">
      <w:pPr>
        <w:pStyle w:val="a3"/>
        <w:numPr>
          <w:ilvl w:val="0"/>
          <w:numId w:val="21"/>
        </w:numPr>
        <w:tabs>
          <w:tab w:val="left" w:pos="423"/>
        </w:tabs>
        <w:ind w:left="423"/>
        <w:jc w:val="both"/>
        <w:rPr>
          <w:rFonts w:ascii="Segoe UI" w:hAnsi="Segoe UI" w:cs="Segoe UI"/>
          <w:sz w:val="20"/>
          <w:szCs w:val="20"/>
        </w:rPr>
      </w:pPr>
      <w:r w:rsidRPr="00D312F0">
        <w:rPr>
          <w:rFonts w:ascii="Segoe UI" w:hAnsi="Segoe UI" w:cs="Segoe UI" w:hint="cs"/>
          <w:sz w:val="20"/>
          <w:szCs w:val="20"/>
          <w:rtl/>
        </w:rPr>
        <w:t>אסור לנקוט בלחץ\איום\פיתוי לצורך שכנוע ח"כ.</w:t>
      </w:r>
    </w:p>
    <w:p w:rsidR="00EC4CAF" w:rsidRDefault="00EC4CAF" w:rsidP="003D442B">
      <w:pPr>
        <w:pStyle w:val="a3"/>
        <w:numPr>
          <w:ilvl w:val="0"/>
          <w:numId w:val="21"/>
        </w:numPr>
        <w:tabs>
          <w:tab w:val="left" w:pos="423"/>
        </w:tabs>
        <w:ind w:left="423"/>
        <w:jc w:val="both"/>
        <w:rPr>
          <w:rFonts w:ascii="Segoe UI" w:hAnsi="Segoe UI" w:cs="Segoe UI"/>
          <w:sz w:val="20"/>
          <w:szCs w:val="20"/>
        </w:rPr>
      </w:pPr>
      <w:r>
        <w:rPr>
          <w:rFonts w:ascii="Segoe UI" w:hAnsi="Segoe UI" w:cs="Segoe UI" w:hint="cs"/>
          <w:sz w:val="20"/>
          <w:szCs w:val="20"/>
          <w:rtl/>
        </w:rPr>
        <w:t>אסור להביא את ח"כ לכדי התחייבות בפני השדלן או לקוחותי</w:t>
      </w:r>
      <w:r>
        <w:rPr>
          <w:rFonts w:ascii="Segoe UI" w:hAnsi="Segoe UI" w:cs="Segoe UI" w:hint="eastAsia"/>
          <w:sz w:val="20"/>
          <w:szCs w:val="20"/>
          <w:rtl/>
        </w:rPr>
        <w:t>ו</w:t>
      </w:r>
      <w:r>
        <w:rPr>
          <w:rFonts w:ascii="Segoe UI" w:hAnsi="Segoe UI" w:cs="Segoe UI" w:hint="cs"/>
          <w:sz w:val="20"/>
          <w:szCs w:val="20"/>
          <w:rtl/>
        </w:rPr>
        <w:t xml:space="preserve"> כי הוא יצביע או יפעל בדרך מסוימת.</w:t>
      </w:r>
    </w:p>
    <w:p w:rsidR="00EC4CAF" w:rsidRPr="00D312F0" w:rsidRDefault="00EC4CAF" w:rsidP="003D442B">
      <w:pPr>
        <w:pStyle w:val="a3"/>
        <w:numPr>
          <w:ilvl w:val="0"/>
          <w:numId w:val="21"/>
        </w:numPr>
        <w:tabs>
          <w:tab w:val="left" w:pos="423"/>
        </w:tabs>
        <w:ind w:left="423"/>
        <w:jc w:val="both"/>
        <w:rPr>
          <w:rFonts w:ascii="Segoe UI" w:hAnsi="Segoe UI" w:cs="Segoe UI"/>
          <w:sz w:val="20"/>
          <w:szCs w:val="20"/>
        </w:rPr>
      </w:pPr>
      <w:r>
        <w:rPr>
          <w:rFonts w:ascii="Segoe UI" w:hAnsi="Segoe UI" w:cs="Segoe UI" w:hint="cs"/>
          <w:sz w:val="20"/>
          <w:szCs w:val="20"/>
          <w:rtl/>
        </w:rPr>
        <w:t>לא יפגע בכבוד הכנסת או חבריה.</w:t>
      </w:r>
    </w:p>
    <w:p w:rsidR="00D312F0" w:rsidRPr="00D312F0" w:rsidRDefault="00D312F0" w:rsidP="003D442B">
      <w:pPr>
        <w:pStyle w:val="a3"/>
        <w:numPr>
          <w:ilvl w:val="0"/>
          <w:numId w:val="21"/>
        </w:numPr>
        <w:tabs>
          <w:tab w:val="left" w:pos="423"/>
        </w:tabs>
        <w:ind w:left="423"/>
        <w:jc w:val="both"/>
        <w:rPr>
          <w:rFonts w:ascii="Segoe UI" w:hAnsi="Segoe UI" w:cs="Segoe UI"/>
          <w:sz w:val="20"/>
          <w:szCs w:val="20"/>
        </w:rPr>
      </w:pPr>
      <w:r w:rsidRPr="00D312F0">
        <w:rPr>
          <w:rFonts w:ascii="Segoe UI" w:hAnsi="Segoe UI" w:cs="Segoe UI" w:hint="cs"/>
          <w:sz w:val="20"/>
          <w:szCs w:val="20"/>
          <w:rtl/>
        </w:rPr>
        <w:t xml:space="preserve">אסור לפנות לעובד מרכז </w:t>
      </w:r>
      <w:proofErr w:type="spellStart"/>
      <w:r w:rsidRPr="00D312F0">
        <w:rPr>
          <w:rFonts w:ascii="Segoe UI" w:hAnsi="Segoe UI" w:cs="Segoe UI" w:hint="cs"/>
          <w:sz w:val="20"/>
          <w:szCs w:val="20"/>
          <w:rtl/>
        </w:rPr>
        <w:t>מ.מ.מ</w:t>
      </w:r>
      <w:proofErr w:type="spellEnd"/>
      <w:r w:rsidR="00EC4CAF">
        <w:rPr>
          <w:rFonts w:ascii="Segoe UI" w:hAnsi="Segoe UI" w:cs="Segoe UI" w:hint="cs"/>
          <w:sz w:val="20"/>
          <w:szCs w:val="20"/>
          <w:rtl/>
        </w:rPr>
        <w:t xml:space="preserve"> (מרכז המחקר והמידע של הכנסת).</w:t>
      </w:r>
    </w:p>
    <w:p w:rsidR="00974CA5" w:rsidRPr="00EC4CAF" w:rsidRDefault="00D312F0" w:rsidP="003D442B">
      <w:pPr>
        <w:pStyle w:val="a3"/>
        <w:numPr>
          <w:ilvl w:val="0"/>
          <w:numId w:val="21"/>
        </w:numPr>
        <w:tabs>
          <w:tab w:val="left" w:pos="423"/>
        </w:tabs>
        <w:ind w:left="423"/>
        <w:jc w:val="both"/>
        <w:rPr>
          <w:rFonts w:ascii="Segoe UI" w:hAnsi="Segoe UI" w:cs="Segoe UI"/>
          <w:sz w:val="20"/>
          <w:szCs w:val="20"/>
        </w:rPr>
      </w:pPr>
      <w:r w:rsidRPr="00D312F0">
        <w:rPr>
          <w:rFonts w:ascii="Segoe UI" w:hAnsi="Segoe UI" w:cs="Segoe UI" w:hint="cs"/>
          <w:sz w:val="20"/>
          <w:szCs w:val="20"/>
          <w:rtl/>
        </w:rPr>
        <w:t>ליו"ר הכנסת יש סמכות להחליט לאילו איזורים במשכן הכנסת שדלנים לא יכולים להיכנס.</w:t>
      </w:r>
    </w:p>
    <w:p w:rsidR="00EC4CAF" w:rsidRDefault="00712C0F" w:rsidP="00EC4CAF">
      <w:pPr>
        <w:tabs>
          <w:tab w:val="left" w:pos="423"/>
        </w:tabs>
        <w:jc w:val="both"/>
        <w:rPr>
          <w:rFonts w:ascii="Segoe UI" w:hAnsi="Segoe UI" w:cs="Segoe UI"/>
          <w:b/>
          <w:bCs/>
          <w:sz w:val="20"/>
          <w:szCs w:val="20"/>
          <w:rtl/>
        </w:rPr>
      </w:pPr>
      <w:r w:rsidRPr="00EC4CAF">
        <w:rPr>
          <w:rFonts w:ascii="Segoe UI" w:hAnsi="Segoe UI" w:cs="Segoe UI"/>
          <w:b/>
          <w:bCs/>
          <w:sz w:val="20"/>
          <w:szCs w:val="20"/>
          <w:rtl/>
        </w:rPr>
        <w:t>סנקציות ואכיפה</w:t>
      </w:r>
      <w:r w:rsidR="00EC4CAF" w:rsidRPr="00EC4CAF">
        <w:rPr>
          <w:rFonts w:ascii="Segoe UI" w:hAnsi="Segoe UI" w:cs="Segoe UI" w:hint="cs"/>
          <w:b/>
          <w:bCs/>
          <w:sz w:val="20"/>
          <w:szCs w:val="20"/>
          <w:rtl/>
        </w:rPr>
        <w:t xml:space="preserve">- </w:t>
      </w:r>
    </w:p>
    <w:p w:rsidR="00EC4CAF" w:rsidRPr="00EC4CAF" w:rsidRDefault="00EC4CAF" w:rsidP="003D442B">
      <w:pPr>
        <w:pStyle w:val="a3"/>
        <w:numPr>
          <w:ilvl w:val="0"/>
          <w:numId w:val="24"/>
        </w:numPr>
        <w:tabs>
          <w:tab w:val="left" w:pos="423"/>
        </w:tabs>
        <w:ind w:left="423"/>
        <w:jc w:val="both"/>
        <w:rPr>
          <w:rFonts w:ascii="Segoe UI" w:hAnsi="Segoe UI" w:cs="Segoe UI"/>
          <w:b/>
          <w:bCs/>
          <w:sz w:val="20"/>
          <w:szCs w:val="20"/>
        </w:rPr>
      </w:pPr>
      <w:r w:rsidRPr="00EC4CAF">
        <w:rPr>
          <w:rFonts w:ascii="Segoe UI" w:hAnsi="Segoe UI" w:cs="Segoe UI" w:hint="cs"/>
          <w:b/>
          <w:bCs/>
          <w:sz w:val="20"/>
          <w:szCs w:val="20"/>
          <w:rtl/>
        </w:rPr>
        <w:t xml:space="preserve">ס' 69(ב): </w:t>
      </w:r>
      <w:r w:rsidRPr="00EC4CAF">
        <w:rPr>
          <w:rFonts w:ascii="Segoe UI" w:hAnsi="Segoe UI" w:cs="Segoe UI" w:hint="cs"/>
          <w:sz w:val="20"/>
          <w:szCs w:val="20"/>
          <w:rtl/>
        </w:rPr>
        <w:t>"</w:t>
      </w:r>
      <w:r w:rsidRPr="00EC4CAF">
        <w:rPr>
          <w:rFonts w:ascii="Segoe UI" w:hAnsi="Segoe UI" w:cs="Segoe UI"/>
          <w:sz w:val="20"/>
          <w:szCs w:val="20"/>
          <w:rtl/>
        </w:rPr>
        <w:t xml:space="preserve">הפר שדלן הוראה מההוראות לפי פרק זה או ננקטו כלפיו הליכי חקירה פלילית או העמדה לדין בקשר לפעילותו כשדלן, </w:t>
      </w:r>
      <w:r w:rsidRPr="00BA26C5">
        <w:rPr>
          <w:rFonts w:ascii="Segoe UI" w:hAnsi="Segoe UI" w:cs="Segoe UI"/>
          <w:b/>
          <w:bCs/>
          <w:sz w:val="20"/>
          <w:szCs w:val="20"/>
          <w:rtl/>
        </w:rPr>
        <w:t>רשאית הוועדה לשלול את ההיתר</w:t>
      </w:r>
      <w:r w:rsidRPr="00EC4CAF">
        <w:rPr>
          <w:rFonts w:ascii="Segoe UI" w:hAnsi="Segoe UI" w:cs="Segoe UI"/>
          <w:sz w:val="20"/>
          <w:szCs w:val="20"/>
          <w:rtl/>
        </w:rPr>
        <w:t xml:space="preserve"> שניתן לו לפי פרק זה, לרבות שלילה על-תנאי, או לאסור את כניסתו למשכן הכנסת, לרבות איסור על תנאי, והכל לתקופה שתקבע, ואם פעל השדלן במסגרת תאגיד – רשאית הוועדה לפעול כאמור לפי שדלנים ואנשים נוספים הפועלים במסגרת אותו תאגיד</w:t>
      </w:r>
      <w:r w:rsidRPr="00EC4CAF">
        <w:rPr>
          <w:rFonts w:ascii="Segoe UI" w:hAnsi="Segoe UI" w:cs="Segoe UI" w:hint="cs"/>
          <w:sz w:val="20"/>
          <w:szCs w:val="20"/>
          <w:rtl/>
        </w:rPr>
        <w:t>"</w:t>
      </w:r>
      <w:r w:rsidRPr="00EC4CAF">
        <w:rPr>
          <w:rFonts w:ascii="Segoe UI" w:hAnsi="Segoe UI" w:cs="Segoe UI"/>
          <w:sz w:val="20"/>
          <w:szCs w:val="20"/>
          <w:rtl/>
        </w:rPr>
        <w:t>.</w:t>
      </w:r>
    </w:p>
    <w:p w:rsidR="009766EC" w:rsidRDefault="00EC4CAF" w:rsidP="003D442B">
      <w:pPr>
        <w:pStyle w:val="a3"/>
        <w:numPr>
          <w:ilvl w:val="0"/>
          <w:numId w:val="24"/>
        </w:numPr>
        <w:tabs>
          <w:tab w:val="left" w:pos="423"/>
        </w:tabs>
        <w:ind w:left="423"/>
        <w:jc w:val="both"/>
        <w:rPr>
          <w:rFonts w:ascii="Segoe UI" w:hAnsi="Segoe UI" w:cs="Segoe UI"/>
          <w:b/>
          <w:bCs/>
          <w:sz w:val="20"/>
          <w:szCs w:val="20"/>
        </w:rPr>
      </w:pPr>
      <w:r w:rsidRPr="00EC4CAF">
        <w:rPr>
          <w:rFonts w:ascii="Segoe UI" w:hAnsi="Segoe UI" w:cs="Segoe UI" w:hint="cs"/>
          <w:b/>
          <w:bCs/>
          <w:sz w:val="20"/>
          <w:szCs w:val="20"/>
          <w:rtl/>
        </w:rPr>
        <w:t>ס' 71</w:t>
      </w:r>
      <w:r>
        <w:rPr>
          <w:rFonts w:ascii="Segoe UI" w:hAnsi="Segoe UI" w:cs="Segoe UI" w:hint="cs"/>
          <w:sz w:val="20"/>
          <w:szCs w:val="20"/>
          <w:rtl/>
        </w:rPr>
        <w:t xml:space="preserve">: </w:t>
      </w:r>
      <w:r w:rsidRPr="00EC4CAF">
        <w:rPr>
          <w:rFonts w:ascii="Segoe UI" w:hAnsi="Segoe UI" w:cs="Segoe UI"/>
          <w:sz w:val="20"/>
          <w:szCs w:val="20"/>
          <w:rtl/>
        </w:rPr>
        <w:t>יו"ר הכנסת ממונה על ביצוע פרק זה והוא רשאי, באישור ועדת הכנסת, להתקין תקנות בכל הנוגע לביצועו וכן להורות בנוגע לפעילותם של שדלנים במשכן הכנסת</w:t>
      </w:r>
      <w:r>
        <w:rPr>
          <w:rFonts w:ascii="Segoe UI" w:hAnsi="Segoe UI" w:cs="Segoe UI" w:hint="cs"/>
          <w:sz w:val="20"/>
          <w:szCs w:val="20"/>
          <w:rtl/>
        </w:rPr>
        <w:t>"</w:t>
      </w:r>
      <w:r w:rsidRPr="00EC4CAF">
        <w:rPr>
          <w:rFonts w:ascii="Segoe UI" w:hAnsi="Segoe UI" w:cs="Segoe UI"/>
          <w:sz w:val="20"/>
          <w:szCs w:val="20"/>
          <w:rtl/>
        </w:rPr>
        <w:t>.</w:t>
      </w:r>
    </w:p>
    <w:p w:rsidR="0072553B" w:rsidRDefault="0072553B" w:rsidP="0072553B">
      <w:pPr>
        <w:tabs>
          <w:tab w:val="left" w:pos="423"/>
        </w:tabs>
        <w:jc w:val="both"/>
        <w:rPr>
          <w:rFonts w:ascii="Segoe UI" w:hAnsi="Segoe UI" w:cs="Segoe UI"/>
          <w:b/>
          <w:bCs/>
          <w:sz w:val="20"/>
          <w:szCs w:val="20"/>
          <w:rtl/>
        </w:rPr>
      </w:pPr>
    </w:p>
    <w:p w:rsidR="00AD2F81" w:rsidRDefault="00AD2F81" w:rsidP="00AD2F81">
      <w:pPr>
        <w:rPr>
          <w:rFonts w:ascii="Segoe UI" w:hAnsi="Segoe UI" w:cs="Segoe UI"/>
          <w:b/>
          <w:bCs/>
          <w:sz w:val="20"/>
          <w:szCs w:val="20"/>
          <w:rtl/>
        </w:rPr>
      </w:pPr>
    </w:p>
    <w:p w:rsidR="0072553B" w:rsidRDefault="0072553B" w:rsidP="00AD2F81">
      <w:pPr>
        <w:jc w:val="center"/>
        <w:rPr>
          <w:rFonts w:ascii="Segoe UI" w:hAnsi="Segoe UI" w:cs="Segoe UI"/>
          <w:b/>
          <w:bCs/>
          <w:rtl/>
        </w:rPr>
      </w:pPr>
      <w:r w:rsidRPr="0072553B">
        <w:rPr>
          <w:rFonts w:ascii="Segoe UI" w:hAnsi="Segoe UI" w:cs="Segoe UI" w:hint="cs"/>
          <w:b/>
          <w:bCs/>
          <w:rtl/>
        </w:rPr>
        <w:t>הדינים המסדירים את הליך החקיקה : הדין המצוי</w:t>
      </w:r>
    </w:p>
    <w:p w:rsidR="0072553B" w:rsidRDefault="0072553B" w:rsidP="0072553B">
      <w:pPr>
        <w:tabs>
          <w:tab w:val="left" w:pos="423"/>
        </w:tabs>
        <w:jc w:val="both"/>
        <w:rPr>
          <w:rFonts w:ascii="Segoe UI" w:hAnsi="Segoe UI" w:cs="Segoe UI"/>
          <w:sz w:val="20"/>
          <w:szCs w:val="20"/>
          <w:rtl/>
        </w:rPr>
      </w:pPr>
      <w:r>
        <w:rPr>
          <w:rFonts w:ascii="Segoe UI" w:hAnsi="Segoe UI" w:cs="Segoe UI" w:hint="cs"/>
          <w:sz w:val="20"/>
          <w:szCs w:val="20"/>
          <w:rtl/>
        </w:rPr>
        <w:t>המקורות הנורמטיביים העיקריים:</w:t>
      </w:r>
    </w:p>
    <w:p w:rsidR="0072553B" w:rsidRDefault="0072553B" w:rsidP="003D442B">
      <w:pPr>
        <w:pStyle w:val="a3"/>
        <w:numPr>
          <w:ilvl w:val="0"/>
          <w:numId w:val="25"/>
        </w:numPr>
        <w:tabs>
          <w:tab w:val="left" w:pos="423"/>
        </w:tabs>
        <w:jc w:val="both"/>
        <w:rPr>
          <w:rFonts w:ascii="Segoe UI" w:hAnsi="Segoe UI" w:cs="Segoe UI"/>
          <w:sz w:val="20"/>
          <w:szCs w:val="20"/>
        </w:rPr>
      </w:pPr>
      <w:r>
        <w:rPr>
          <w:rFonts w:ascii="Segoe UI" w:hAnsi="Segoe UI" w:cs="Segoe UI" w:hint="cs"/>
          <w:sz w:val="20"/>
          <w:szCs w:val="20"/>
          <w:rtl/>
        </w:rPr>
        <w:t>חו"י הכנסת</w:t>
      </w:r>
    </w:p>
    <w:p w:rsidR="0072553B" w:rsidRDefault="0072553B" w:rsidP="003D442B">
      <w:pPr>
        <w:pStyle w:val="a3"/>
        <w:numPr>
          <w:ilvl w:val="0"/>
          <w:numId w:val="25"/>
        </w:numPr>
        <w:tabs>
          <w:tab w:val="left" w:pos="423"/>
        </w:tabs>
        <w:jc w:val="both"/>
        <w:rPr>
          <w:rFonts w:ascii="Segoe UI" w:hAnsi="Segoe UI" w:cs="Segoe UI"/>
          <w:sz w:val="20"/>
          <w:szCs w:val="20"/>
        </w:rPr>
      </w:pPr>
      <w:r>
        <w:rPr>
          <w:rFonts w:ascii="Segoe UI" w:hAnsi="Segoe UI" w:cs="Segoe UI" w:hint="cs"/>
          <w:sz w:val="20"/>
          <w:szCs w:val="20"/>
          <w:rtl/>
        </w:rPr>
        <w:t xml:space="preserve">תקנון הכנסת </w:t>
      </w:r>
    </w:p>
    <w:p w:rsidR="0072553B" w:rsidRDefault="0072553B" w:rsidP="003D442B">
      <w:pPr>
        <w:pStyle w:val="a3"/>
        <w:numPr>
          <w:ilvl w:val="0"/>
          <w:numId w:val="25"/>
        </w:numPr>
        <w:tabs>
          <w:tab w:val="left" w:pos="423"/>
        </w:tabs>
        <w:jc w:val="both"/>
        <w:rPr>
          <w:rFonts w:ascii="Segoe UI" w:hAnsi="Segoe UI" w:cs="Segoe UI"/>
          <w:sz w:val="20"/>
          <w:szCs w:val="20"/>
        </w:rPr>
      </w:pPr>
      <w:r>
        <w:rPr>
          <w:rFonts w:ascii="Segoe UI" w:hAnsi="Segoe UI" w:cs="Segoe UI" w:hint="cs"/>
          <w:sz w:val="20"/>
          <w:szCs w:val="20"/>
          <w:rtl/>
        </w:rPr>
        <w:t>נוהג פרלמנטרי</w:t>
      </w:r>
    </w:p>
    <w:p w:rsidR="0072553B" w:rsidRDefault="0072553B" w:rsidP="003D442B">
      <w:pPr>
        <w:pStyle w:val="a3"/>
        <w:numPr>
          <w:ilvl w:val="0"/>
          <w:numId w:val="25"/>
        </w:numPr>
        <w:tabs>
          <w:tab w:val="left" w:pos="423"/>
        </w:tabs>
        <w:jc w:val="both"/>
        <w:rPr>
          <w:rFonts w:ascii="Segoe UI" w:hAnsi="Segoe UI" w:cs="Segoe UI"/>
          <w:sz w:val="20"/>
          <w:szCs w:val="20"/>
        </w:rPr>
      </w:pPr>
      <w:r>
        <w:rPr>
          <w:rFonts w:ascii="Segoe UI" w:hAnsi="Segoe UI" w:cs="Segoe UI" w:hint="cs"/>
          <w:sz w:val="20"/>
          <w:szCs w:val="20"/>
          <w:rtl/>
        </w:rPr>
        <w:t>עקרונות שנקבעו בפסיקת בג"ץ</w:t>
      </w:r>
    </w:p>
    <w:p w:rsidR="0072553B" w:rsidRDefault="0072553B" w:rsidP="003D442B">
      <w:pPr>
        <w:pStyle w:val="a3"/>
        <w:numPr>
          <w:ilvl w:val="0"/>
          <w:numId w:val="25"/>
        </w:numPr>
        <w:tabs>
          <w:tab w:val="left" w:pos="423"/>
        </w:tabs>
        <w:jc w:val="both"/>
        <w:rPr>
          <w:rFonts w:ascii="Segoe UI" w:hAnsi="Segoe UI" w:cs="Segoe UI"/>
          <w:sz w:val="20"/>
          <w:szCs w:val="20"/>
        </w:rPr>
      </w:pPr>
      <w:r>
        <w:rPr>
          <w:rFonts w:ascii="Segoe UI" w:hAnsi="Segoe UI" w:cs="Segoe UI" w:hint="cs"/>
          <w:sz w:val="20"/>
          <w:szCs w:val="20"/>
          <w:rtl/>
        </w:rPr>
        <w:t xml:space="preserve">מקורות נוספים הקובעים הסדרים ספציפיים: </w:t>
      </w:r>
    </w:p>
    <w:p w:rsidR="0072553B" w:rsidRDefault="0072553B" w:rsidP="003D442B">
      <w:pPr>
        <w:pStyle w:val="a3"/>
        <w:numPr>
          <w:ilvl w:val="0"/>
          <w:numId w:val="26"/>
        </w:numPr>
        <w:tabs>
          <w:tab w:val="left" w:pos="423"/>
        </w:tabs>
        <w:jc w:val="both"/>
        <w:rPr>
          <w:rFonts w:ascii="Segoe UI" w:hAnsi="Segoe UI" w:cs="Segoe UI"/>
          <w:sz w:val="20"/>
          <w:szCs w:val="20"/>
        </w:rPr>
      </w:pPr>
      <w:r>
        <w:rPr>
          <w:rFonts w:ascii="Segoe UI" w:hAnsi="Segoe UI" w:cs="Segoe UI" w:hint="cs"/>
          <w:sz w:val="20"/>
          <w:szCs w:val="20"/>
          <w:rtl/>
        </w:rPr>
        <w:t>חו"י משק המדינה ס' 3ג;</w:t>
      </w:r>
    </w:p>
    <w:p w:rsidR="0072553B" w:rsidRDefault="0072553B" w:rsidP="003D442B">
      <w:pPr>
        <w:pStyle w:val="a3"/>
        <w:numPr>
          <w:ilvl w:val="0"/>
          <w:numId w:val="26"/>
        </w:numPr>
        <w:tabs>
          <w:tab w:val="left" w:pos="423"/>
        </w:tabs>
        <w:jc w:val="both"/>
        <w:rPr>
          <w:rFonts w:ascii="Segoe UI" w:hAnsi="Segoe UI" w:cs="Segoe UI"/>
          <w:sz w:val="20"/>
          <w:szCs w:val="20"/>
        </w:rPr>
      </w:pPr>
      <w:r>
        <w:rPr>
          <w:rFonts w:ascii="Segoe UI" w:hAnsi="Segoe UI" w:cs="Segoe UI" w:hint="cs"/>
          <w:sz w:val="20"/>
          <w:szCs w:val="20"/>
          <w:rtl/>
        </w:rPr>
        <w:t>חו"י יסודות התקציב ס' 39א;</w:t>
      </w:r>
    </w:p>
    <w:p w:rsidR="0072553B" w:rsidRDefault="0072553B" w:rsidP="003D442B">
      <w:pPr>
        <w:pStyle w:val="a3"/>
        <w:numPr>
          <w:ilvl w:val="0"/>
          <w:numId w:val="26"/>
        </w:numPr>
        <w:tabs>
          <w:tab w:val="left" w:pos="423"/>
        </w:tabs>
        <w:jc w:val="both"/>
        <w:rPr>
          <w:rFonts w:ascii="Segoe UI" w:hAnsi="Segoe UI" w:cs="Segoe UI"/>
          <w:sz w:val="20"/>
          <w:szCs w:val="20"/>
        </w:rPr>
      </w:pPr>
      <w:r>
        <w:rPr>
          <w:rFonts w:ascii="Segoe UI" w:hAnsi="Segoe UI" w:cs="Segoe UI" w:hint="cs"/>
          <w:sz w:val="20"/>
          <w:szCs w:val="20"/>
          <w:rtl/>
        </w:rPr>
        <w:t>חוק לציון מידע בדבר השפעת חקיקה על זכויות הילד ס' 2-3;</w:t>
      </w:r>
    </w:p>
    <w:p w:rsidR="0072553B" w:rsidRDefault="0072553B" w:rsidP="003D442B">
      <w:pPr>
        <w:pStyle w:val="a3"/>
        <w:numPr>
          <w:ilvl w:val="0"/>
          <w:numId w:val="26"/>
        </w:numPr>
        <w:tabs>
          <w:tab w:val="left" w:pos="423"/>
        </w:tabs>
        <w:jc w:val="both"/>
        <w:rPr>
          <w:rFonts w:ascii="Segoe UI" w:hAnsi="Segoe UI" w:cs="Segoe UI"/>
          <w:sz w:val="20"/>
          <w:szCs w:val="20"/>
        </w:rPr>
      </w:pPr>
      <w:r>
        <w:rPr>
          <w:rFonts w:ascii="Segoe UI" w:hAnsi="Segoe UI" w:cs="Segoe UI" w:hint="cs"/>
          <w:sz w:val="20"/>
          <w:szCs w:val="20"/>
          <w:rtl/>
        </w:rPr>
        <w:t>חוק רציפות הדיון בהצעת חוק;</w:t>
      </w:r>
    </w:p>
    <w:p w:rsidR="0072553B" w:rsidRPr="0072553B" w:rsidRDefault="0072553B" w:rsidP="0072553B">
      <w:pPr>
        <w:tabs>
          <w:tab w:val="left" w:pos="423"/>
        </w:tabs>
        <w:jc w:val="both"/>
        <w:rPr>
          <w:rFonts w:ascii="Segoe UI" w:hAnsi="Segoe UI" w:cs="Segoe UI"/>
          <w:b/>
          <w:bCs/>
          <w:sz w:val="20"/>
          <w:szCs w:val="20"/>
          <w:u w:val="single"/>
          <w:rtl/>
        </w:rPr>
      </w:pPr>
      <w:r w:rsidRPr="0072553B">
        <w:rPr>
          <w:rFonts w:ascii="Segoe UI" w:hAnsi="Segoe UI" w:cs="Segoe UI" w:hint="cs"/>
          <w:b/>
          <w:bCs/>
          <w:sz w:val="20"/>
          <w:szCs w:val="20"/>
          <w:u w:val="single"/>
          <w:rtl/>
        </w:rPr>
        <w:t>חוק יסוד הכנסת</w:t>
      </w:r>
    </w:p>
    <w:p w:rsidR="0072553B" w:rsidRDefault="0072553B" w:rsidP="003D442B">
      <w:pPr>
        <w:pStyle w:val="a3"/>
        <w:numPr>
          <w:ilvl w:val="0"/>
          <w:numId w:val="27"/>
        </w:numPr>
        <w:tabs>
          <w:tab w:val="left" w:pos="423"/>
        </w:tabs>
        <w:ind w:left="423" w:hanging="346"/>
        <w:jc w:val="both"/>
        <w:rPr>
          <w:rFonts w:ascii="Segoe UI" w:hAnsi="Segoe UI" w:cs="Segoe UI"/>
          <w:sz w:val="20"/>
          <w:szCs w:val="20"/>
        </w:rPr>
      </w:pPr>
      <w:r>
        <w:rPr>
          <w:rFonts w:ascii="Segoe UI" w:hAnsi="Segoe UI" w:cs="Segoe UI" w:hint="cs"/>
          <w:b/>
          <w:bCs/>
          <w:sz w:val="20"/>
          <w:szCs w:val="20"/>
          <w:rtl/>
        </w:rPr>
        <w:t>ס'</w:t>
      </w:r>
      <w:r w:rsidRPr="0072553B">
        <w:rPr>
          <w:rFonts w:ascii="Segoe UI" w:hAnsi="Segoe UI" w:cs="Segoe UI" w:hint="cs"/>
          <w:b/>
          <w:bCs/>
          <w:sz w:val="20"/>
          <w:szCs w:val="20"/>
          <w:rtl/>
        </w:rPr>
        <w:t>24:</w:t>
      </w:r>
      <w:r w:rsidRPr="0072553B">
        <w:rPr>
          <w:rFonts w:ascii="Segoe UI" w:hAnsi="Segoe UI" w:cs="Segoe UI" w:hint="cs"/>
          <w:sz w:val="20"/>
          <w:szCs w:val="20"/>
          <w:rtl/>
        </w:rPr>
        <w:t xml:space="preserve"> "הכנסת תדון ותחליט בכל מספר חברים.." </w:t>
      </w:r>
      <w:r>
        <w:rPr>
          <w:rFonts w:ascii="Segoe UI" w:hAnsi="Segoe UI" w:cs="Segoe UI"/>
          <w:sz w:val="20"/>
          <w:szCs w:val="20"/>
          <w:rtl/>
        </w:rPr>
        <w:t>–</w:t>
      </w:r>
      <w:r>
        <w:rPr>
          <w:rFonts w:ascii="Segoe UI" w:hAnsi="Segoe UI" w:cs="Segoe UI" w:hint="cs"/>
          <w:sz w:val="20"/>
          <w:szCs w:val="20"/>
          <w:rtl/>
        </w:rPr>
        <w:t xml:space="preserve"> יכולה לדון בכל מספר אין מגבלה.</w:t>
      </w:r>
    </w:p>
    <w:p w:rsidR="0072553B" w:rsidRPr="0072553B" w:rsidRDefault="0072553B" w:rsidP="003D442B">
      <w:pPr>
        <w:pStyle w:val="a3"/>
        <w:numPr>
          <w:ilvl w:val="0"/>
          <w:numId w:val="27"/>
        </w:numPr>
        <w:tabs>
          <w:tab w:val="left" w:pos="423"/>
        </w:tabs>
        <w:ind w:left="423" w:hanging="346"/>
        <w:jc w:val="both"/>
        <w:rPr>
          <w:rFonts w:ascii="Segoe UI" w:hAnsi="Segoe UI" w:cs="Segoe UI"/>
          <w:sz w:val="20"/>
          <w:szCs w:val="20"/>
        </w:rPr>
      </w:pPr>
      <w:r w:rsidRPr="0072553B">
        <w:rPr>
          <w:rFonts w:ascii="Segoe UI" w:hAnsi="Segoe UI" w:cs="Segoe UI" w:hint="cs"/>
          <w:b/>
          <w:bCs/>
          <w:sz w:val="20"/>
          <w:szCs w:val="20"/>
          <w:rtl/>
        </w:rPr>
        <w:lastRenderedPageBreak/>
        <w:t>ס'</w:t>
      </w:r>
      <w:r>
        <w:rPr>
          <w:rFonts w:ascii="Segoe UI" w:hAnsi="Segoe UI" w:cs="Segoe UI" w:hint="cs"/>
          <w:b/>
          <w:bCs/>
          <w:sz w:val="20"/>
          <w:szCs w:val="20"/>
          <w:rtl/>
        </w:rPr>
        <w:t xml:space="preserve"> </w:t>
      </w:r>
      <w:r w:rsidRPr="0072553B">
        <w:rPr>
          <w:rFonts w:ascii="Segoe UI" w:hAnsi="Segoe UI" w:cs="Segoe UI" w:hint="cs"/>
          <w:b/>
          <w:bCs/>
          <w:sz w:val="20"/>
          <w:szCs w:val="20"/>
          <w:rtl/>
        </w:rPr>
        <w:t>25:</w:t>
      </w:r>
      <w:r w:rsidRPr="0072553B">
        <w:rPr>
          <w:rFonts w:ascii="Segoe UI" w:hAnsi="Segoe UI" w:cs="Segoe UI" w:hint="cs"/>
          <w:sz w:val="20"/>
          <w:szCs w:val="20"/>
          <w:rtl/>
        </w:rPr>
        <w:t xml:space="preserve"> "הכנסת תחליט </w:t>
      </w:r>
      <w:r w:rsidRPr="0072553B">
        <w:rPr>
          <w:rFonts w:ascii="Segoe UI" w:hAnsi="Segoe UI" w:cs="Segoe UI" w:hint="cs"/>
          <w:sz w:val="20"/>
          <w:szCs w:val="20"/>
          <w:u w:val="single"/>
          <w:rtl/>
        </w:rPr>
        <w:t>ברוב דעות</w:t>
      </w:r>
      <w:r w:rsidRPr="0072553B">
        <w:rPr>
          <w:rFonts w:ascii="Segoe UI" w:hAnsi="Segoe UI" w:cs="Segoe UI" w:hint="cs"/>
          <w:sz w:val="20"/>
          <w:szCs w:val="20"/>
          <w:rtl/>
        </w:rPr>
        <w:t xml:space="preserve"> של המשתתפים בהצבעה, הנמנעים אינם באים במניין המשתתפים בהצבעה". </w:t>
      </w:r>
    </w:p>
    <w:p w:rsidR="0072553B" w:rsidRDefault="0072553B" w:rsidP="003D442B">
      <w:pPr>
        <w:pStyle w:val="a3"/>
        <w:numPr>
          <w:ilvl w:val="0"/>
          <w:numId w:val="27"/>
        </w:numPr>
        <w:tabs>
          <w:tab w:val="left" w:pos="423"/>
        </w:tabs>
        <w:ind w:left="423" w:hanging="346"/>
        <w:jc w:val="both"/>
        <w:rPr>
          <w:rFonts w:ascii="Segoe UI" w:hAnsi="Segoe UI" w:cs="Segoe UI"/>
          <w:sz w:val="20"/>
          <w:szCs w:val="20"/>
        </w:rPr>
      </w:pPr>
      <w:r w:rsidRPr="0072553B">
        <w:rPr>
          <w:rFonts w:ascii="Segoe UI" w:hAnsi="Segoe UI" w:cs="Segoe UI" w:hint="cs"/>
          <w:b/>
          <w:bCs/>
          <w:sz w:val="20"/>
          <w:szCs w:val="20"/>
          <w:rtl/>
        </w:rPr>
        <w:t xml:space="preserve">ס' 27: </w:t>
      </w:r>
      <w:r>
        <w:rPr>
          <w:rFonts w:ascii="Segoe UI" w:hAnsi="Segoe UI" w:cs="Segoe UI" w:hint="cs"/>
          <w:sz w:val="20"/>
          <w:szCs w:val="20"/>
          <w:rtl/>
        </w:rPr>
        <w:t>עקרון הפומביות- "הכנסת תשב בפומבי".</w:t>
      </w:r>
    </w:p>
    <w:p w:rsidR="0072553B" w:rsidRDefault="0072553B" w:rsidP="003D442B">
      <w:pPr>
        <w:pStyle w:val="a3"/>
        <w:numPr>
          <w:ilvl w:val="0"/>
          <w:numId w:val="27"/>
        </w:numPr>
        <w:tabs>
          <w:tab w:val="left" w:pos="423"/>
        </w:tabs>
        <w:ind w:left="423" w:hanging="346"/>
        <w:jc w:val="both"/>
        <w:rPr>
          <w:rFonts w:ascii="Segoe UI" w:hAnsi="Segoe UI" w:cs="Segoe UI"/>
          <w:sz w:val="20"/>
          <w:szCs w:val="20"/>
        </w:rPr>
      </w:pPr>
      <w:r w:rsidRPr="0072553B">
        <w:rPr>
          <w:rFonts w:ascii="Segoe UI" w:hAnsi="Segoe UI" w:cs="Segoe UI" w:hint="cs"/>
          <w:b/>
          <w:bCs/>
          <w:sz w:val="20"/>
          <w:szCs w:val="20"/>
          <w:rtl/>
        </w:rPr>
        <w:t>ס' 28</w:t>
      </w:r>
      <w:r>
        <w:rPr>
          <w:rFonts w:ascii="Segoe UI" w:hAnsi="Segoe UI" w:cs="Segoe UI" w:hint="cs"/>
          <w:sz w:val="20"/>
          <w:szCs w:val="20"/>
          <w:rtl/>
        </w:rPr>
        <w:t xml:space="preserve">: "ההליכים בישיבות הכנסת והדברים שנאמרו בה- פרסומם אינו מוגבל.." </w:t>
      </w:r>
    </w:p>
    <w:p w:rsidR="0072553B" w:rsidRDefault="0072553B" w:rsidP="003D442B">
      <w:pPr>
        <w:pStyle w:val="a3"/>
        <w:numPr>
          <w:ilvl w:val="0"/>
          <w:numId w:val="27"/>
        </w:numPr>
        <w:tabs>
          <w:tab w:val="left" w:pos="423"/>
        </w:tabs>
        <w:ind w:left="423" w:hanging="346"/>
        <w:jc w:val="both"/>
        <w:rPr>
          <w:rFonts w:ascii="Segoe UI" w:hAnsi="Segoe UI" w:cs="Segoe UI"/>
          <w:sz w:val="20"/>
          <w:szCs w:val="20"/>
        </w:rPr>
      </w:pPr>
      <w:r w:rsidRPr="00FF57C0">
        <w:rPr>
          <w:rFonts w:ascii="Segoe UI" w:hAnsi="Segoe UI" w:cs="Segoe UI" w:hint="cs"/>
          <w:b/>
          <w:bCs/>
          <w:sz w:val="20"/>
          <w:szCs w:val="20"/>
          <w:rtl/>
        </w:rPr>
        <w:t xml:space="preserve">ס' 19: </w:t>
      </w:r>
      <w:r>
        <w:rPr>
          <w:rFonts w:ascii="Segoe UI" w:hAnsi="Segoe UI" w:cs="Segoe UI" w:hint="cs"/>
          <w:sz w:val="20"/>
          <w:szCs w:val="20"/>
          <w:rtl/>
        </w:rPr>
        <w:t xml:space="preserve">"הכנסת תקבע סדרי עבודתה; במידה שסדרי העבודה לא נקבעו בחוק תקבעם הכנסת בתקנון; כל עוד לא נקבעו סדרי עבודה כאמור, תנהג הכנסת לפי הנוהג והנוהל המקובלים בה". </w:t>
      </w:r>
      <w:r w:rsidRPr="00460F1F">
        <w:rPr>
          <w:rFonts w:ascii="Segoe UI" w:hAnsi="Segoe UI" w:cs="Segoe UI" w:hint="cs"/>
          <w:sz w:val="20"/>
          <w:szCs w:val="20"/>
          <w:u w:val="single"/>
          <w:rtl/>
        </w:rPr>
        <w:t>סעיף חשוב!</w:t>
      </w:r>
      <w:r>
        <w:rPr>
          <w:rFonts w:ascii="Segoe UI" w:hAnsi="Segoe UI" w:cs="Segoe UI" w:hint="cs"/>
          <w:sz w:val="20"/>
          <w:szCs w:val="20"/>
          <w:rtl/>
        </w:rPr>
        <w:t xml:space="preserve"> נותן עצמאות לכנסת לקבוע את סדרי העבודה שלה.</w:t>
      </w:r>
      <w:r w:rsidR="00FF57C0">
        <w:rPr>
          <w:rFonts w:ascii="Segoe UI" w:hAnsi="Segoe UI" w:cs="Segoe UI" w:hint="cs"/>
          <w:sz w:val="20"/>
          <w:szCs w:val="20"/>
          <w:rtl/>
        </w:rPr>
        <w:t xml:space="preserve"> ס' 19 נותן גם מדרג נורמטיבי- נפעל לפי חוק, אחר"כ תקנון ואז לפי הנוהג\הנוהל. </w:t>
      </w:r>
    </w:p>
    <w:p w:rsidR="00FF57C0" w:rsidRPr="00FF57C0" w:rsidRDefault="00FF57C0" w:rsidP="00FF57C0">
      <w:pPr>
        <w:tabs>
          <w:tab w:val="left" w:pos="423"/>
        </w:tabs>
        <w:ind w:left="77"/>
        <w:jc w:val="both"/>
        <w:rPr>
          <w:rFonts w:ascii="Segoe UI" w:hAnsi="Segoe UI" w:cs="Segoe UI"/>
          <w:b/>
          <w:bCs/>
          <w:sz w:val="20"/>
          <w:szCs w:val="20"/>
          <w:u w:val="single"/>
          <w:rtl/>
        </w:rPr>
      </w:pPr>
      <w:r w:rsidRPr="00FF57C0">
        <w:rPr>
          <w:rFonts w:ascii="Segoe UI" w:hAnsi="Segoe UI" w:cs="Segoe UI" w:hint="cs"/>
          <w:b/>
          <w:bCs/>
          <w:sz w:val="20"/>
          <w:szCs w:val="20"/>
          <w:u w:val="single"/>
          <w:rtl/>
        </w:rPr>
        <w:t>תקנון הכנסת (חלק ז')</w:t>
      </w:r>
    </w:p>
    <w:p w:rsidR="00FF57C0" w:rsidRPr="00910C54" w:rsidRDefault="00FF57C0" w:rsidP="003D442B">
      <w:pPr>
        <w:pStyle w:val="a3"/>
        <w:numPr>
          <w:ilvl w:val="0"/>
          <w:numId w:val="28"/>
        </w:numPr>
        <w:tabs>
          <w:tab w:val="left" w:pos="423"/>
        </w:tabs>
        <w:ind w:left="423"/>
        <w:jc w:val="both"/>
        <w:rPr>
          <w:rFonts w:ascii="Segoe UI" w:hAnsi="Segoe UI" w:cs="Segoe UI"/>
          <w:b/>
          <w:bCs/>
          <w:sz w:val="20"/>
          <w:szCs w:val="20"/>
        </w:rPr>
      </w:pPr>
      <w:r w:rsidRPr="00FF57C0">
        <w:rPr>
          <w:rFonts w:ascii="Segoe UI" w:hAnsi="Segoe UI" w:cs="Segoe UI" w:hint="cs"/>
          <w:b/>
          <w:bCs/>
          <w:sz w:val="20"/>
          <w:szCs w:val="20"/>
          <w:rtl/>
        </w:rPr>
        <w:t xml:space="preserve">ס' 74 הליך החקיקה </w:t>
      </w:r>
      <w:r w:rsidRPr="00FF57C0">
        <w:rPr>
          <w:rFonts w:ascii="Segoe UI" w:hAnsi="Segoe UI" w:cs="Segoe UI"/>
          <w:b/>
          <w:bCs/>
          <w:sz w:val="20"/>
          <w:szCs w:val="20"/>
          <w:rtl/>
        </w:rPr>
        <w:t>–</w:t>
      </w:r>
      <w:r w:rsidRPr="00FF57C0">
        <w:rPr>
          <w:rFonts w:ascii="Segoe UI" w:hAnsi="Segoe UI" w:cs="Segoe UI" w:hint="cs"/>
          <w:b/>
          <w:bCs/>
          <w:sz w:val="20"/>
          <w:szCs w:val="20"/>
          <w:rtl/>
        </w:rPr>
        <w:t xml:space="preserve"> כללי:</w:t>
      </w:r>
      <w:r>
        <w:rPr>
          <w:rFonts w:ascii="Segoe UI" w:hAnsi="Segoe UI" w:cs="Segoe UI" w:hint="cs"/>
          <w:sz w:val="20"/>
          <w:szCs w:val="20"/>
          <w:rtl/>
        </w:rPr>
        <w:t xml:space="preserve"> </w:t>
      </w:r>
    </w:p>
    <w:p w:rsidR="00910C54" w:rsidRPr="00910C54" w:rsidRDefault="00C45187" w:rsidP="003D442B">
      <w:pPr>
        <w:pStyle w:val="a3"/>
        <w:numPr>
          <w:ilvl w:val="0"/>
          <w:numId w:val="29"/>
        </w:numPr>
        <w:tabs>
          <w:tab w:val="left" w:pos="423"/>
        </w:tabs>
        <w:jc w:val="both"/>
        <w:rPr>
          <w:rFonts w:ascii="Segoe UI" w:hAnsi="Segoe UI" w:cs="Segoe UI"/>
          <w:sz w:val="20"/>
          <w:szCs w:val="20"/>
        </w:rPr>
      </w:pPr>
      <w:r>
        <w:rPr>
          <w:rFonts w:ascii="Segoe UI" w:hAnsi="Segoe UI" w:cs="Segoe UI" w:hint="cs"/>
          <w:sz w:val="20"/>
          <w:szCs w:val="20"/>
          <w:rtl/>
        </w:rPr>
        <w:t>"</w:t>
      </w:r>
      <w:r w:rsidR="00910C54" w:rsidRPr="00910C54">
        <w:rPr>
          <w:rFonts w:ascii="Segoe UI" w:hAnsi="Segoe UI" w:cs="Segoe UI" w:hint="cs"/>
          <w:sz w:val="20"/>
          <w:szCs w:val="20"/>
          <w:rtl/>
        </w:rPr>
        <w:t xml:space="preserve">הצעת חוק תידון בכנסת </w:t>
      </w:r>
      <w:r w:rsidR="00910C54" w:rsidRPr="00C45187">
        <w:rPr>
          <w:rFonts w:ascii="Segoe UI" w:hAnsi="Segoe UI" w:cs="Segoe UI" w:hint="cs"/>
          <w:sz w:val="20"/>
          <w:szCs w:val="20"/>
          <w:u w:val="single"/>
          <w:rtl/>
        </w:rPr>
        <w:t>בשלוש קריאות,</w:t>
      </w:r>
      <w:r w:rsidR="00910C54" w:rsidRPr="00910C54">
        <w:rPr>
          <w:rFonts w:ascii="Segoe UI" w:hAnsi="Segoe UI" w:cs="Segoe UI" w:hint="cs"/>
          <w:sz w:val="20"/>
          <w:szCs w:val="20"/>
          <w:rtl/>
        </w:rPr>
        <w:t xml:space="preserve"> והצעת חוק פרטית- גם בדיון מוקדם; חוק יתקבל בקריאה שלישית.."</w:t>
      </w:r>
    </w:p>
    <w:p w:rsidR="00910C54" w:rsidRPr="00910C54" w:rsidRDefault="00C45187" w:rsidP="003D442B">
      <w:pPr>
        <w:pStyle w:val="a3"/>
        <w:numPr>
          <w:ilvl w:val="0"/>
          <w:numId w:val="29"/>
        </w:numPr>
        <w:tabs>
          <w:tab w:val="left" w:pos="423"/>
        </w:tabs>
        <w:jc w:val="both"/>
        <w:rPr>
          <w:rFonts w:ascii="Segoe UI" w:hAnsi="Segoe UI" w:cs="Segoe UI"/>
          <w:sz w:val="20"/>
          <w:szCs w:val="20"/>
        </w:rPr>
      </w:pPr>
      <w:r>
        <w:rPr>
          <w:rFonts w:ascii="Segoe UI" w:hAnsi="Segoe UI" w:cs="Segoe UI" w:hint="cs"/>
          <w:sz w:val="20"/>
          <w:szCs w:val="20"/>
          <w:rtl/>
        </w:rPr>
        <w:t>"</w:t>
      </w:r>
      <w:r w:rsidR="00910C54" w:rsidRPr="00910C54">
        <w:rPr>
          <w:rFonts w:ascii="Segoe UI" w:hAnsi="Segoe UI" w:cs="Segoe UI" w:hint="cs"/>
          <w:sz w:val="20"/>
          <w:szCs w:val="20"/>
          <w:rtl/>
        </w:rPr>
        <w:t xml:space="preserve">הצעת חוק תוגש לכנסת בידי </w:t>
      </w:r>
      <w:r w:rsidR="00910C54" w:rsidRPr="00C45187">
        <w:rPr>
          <w:rFonts w:ascii="Segoe UI" w:hAnsi="Segoe UI" w:cs="Segoe UI" w:hint="cs"/>
          <w:sz w:val="20"/>
          <w:szCs w:val="20"/>
          <w:u w:val="single"/>
          <w:rtl/>
        </w:rPr>
        <w:t>ח"כ או ע"י הממשלה</w:t>
      </w:r>
      <w:r>
        <w:rPr>
          <w:rFonts w:ascii="Segoe UI" w:hAnsi="Segoe UI" w:cs="Segoe UI" w:hint="cs"/>
          <w:sz w:val="20"/>
          <w:szCs w:val="20"/>
          <w:rtl/>
        </w:rPr>
        <w:t>.."</w:t>
      </w:r>
    </w:p>
    <w:p w:rsidR="00910C54" w:rsidRPr="00910C54" w:rsidRDefault="00C45187" w:rsidP="003D442B">
      <w:pPr>
        <w:pStyle w:val="a3"/>
        <w:numPr>
          <w:ilvl w:val="0"/>
          <w:numId w:val="29"/>
        </w:numPr>
        <w:tabs>
          <w:tab w:val="left" w:pos="423"/>
        </w:tabs>
        <w:jc w:val="both"/>
        <w:rPr>
          <w:rFonts w:ascii="Segoe UI" w:hAnsi="Segoe UI" w:cs="Segoe UI"/>
          <w:sz w:val="20"/>
          <w:szCs w:val="20"/>
        </w:rPr>
      </w:pPr>
      <w:r>
        <w:rPr>
          <w:rFonts w:ascii="Segoe UI" w:hAnsi="Segoe UI" w:cs="Segoe UI" w:hint="cs"/>
          <w:sz w:val="20"/>
          <w:szCs w:val="20"/>
          <w:rtl/>
        </w:rPr>
        <w:t>"</w:t>
      </w:r>
      <w:r w:rsidR="00910C54" w:rsidRPr="00C45187">
        <w:rPr>
          <w:rFonts w:ascii="Segoe UI" w:hAnsi="Segoe UI" w:cs="Segoe UI" w:hint="cs"/>
          <w:sz w:val="20"/>
          <w:szCs w:val="20"/>
          <w:u w:val="single"/>
          <w:rtl/>
        </w:rPr>
        <w:t>ועדות הכנסת יכינו את הצעות החוק</w:t>
      </w:r>
      <w:r w:rsidR="00910C54" w:rsidRPr="00910C54">
        <w:rPr>
          <w:rFonts w:ascii="Segoe UI" w:hAnsi="Segoe UI" w:cs="Segoe UI" w:hint="cs"/>
          <w:sz w:val="20"/>
          <w:szCs w:val="20"/>
          <w:rtl/>
        </w:rPr>
        <w:t xml:space="preserve"> בהתאם להוראות חלק זה.."</w:t>
      </w:r>
    </w:p>
    <w:p w:rsidR="00910C54" w:rsidRDefault="00910C54" w:rsidP="003D442B">
      <w:pPr>
        <w:pStyle w:val="a3"/>
        <w:numPr>
          <w:ilvl w:val="0"/>
          <w:numId w:val="28"/>
        </w:numPr>
        <w:tabs>
          <w:tab w:val="left" w:pos="423"/>
        </w:tabs>
        <w:ind w:left="423"/>
        <w:jc w:val="both"/>
        <w:rPr>
          <w:rFonts w:ascii="Segoe UI" w:hAnsi="Segoe UI" w:cs="Segoe UI"/>
          <w:b/>
          <w:bCs/>
          <w:sz w:val="20"/>
          <w:szCs w:val="20"/>
        </w:rPr>
      </w:pPr>
      <w:r>
        <w:rPr>
          <w:rFonts w:ascii="Segoe UI" w:hAnsi="Segoe UI" w:cs="Segoe UI" w:hint="cs"/>
          <w:b/>
          <w:bCs/>
          <w:sz w:val="20"/>
          <w:szCs w:val="20"/>
          <w:rtl/>
        </w:rPr>
        <w:t xml:space="preserve">ס' 75-99: </w:t>
      </w:r>
      <w:r w:rsidRPr="00910C54">
        <w:rPr>
          <w:rFonts w:ascii="Segoe UI" w:hAnsi="Segoe UI" w:cs="Segoe UI" w:hint="cs"/>
          <w:sz w:val="20"/>
          <w:szCs w:val="20"/>
          <w:rtl/>
        </w:rPr>
        <w:t>פירוש שלבי הליך החקיקה; הסדרי הדיון בשלבים השונים והמועדים בכל שלב; והוראות ספציפיות שונות.</w:t>
      </w:r>
    </w:p>
    <w:p w:rsidR="0072553B" w:rsidRDefault="00910C54" w:rsidP="0072553B">
      <w:pPr>
        <w:tabs>
          <w:tab w:val="left" w:pos="423"/>
        </w:tabs>
        <w:jc w:val="both"/>
        <w:rPr>
          <w:rFonts w:ascii="Segoe UI" w:hAnsi="Segoe UI" w:cs="Segoe UI"/>
          <w:sz w:val="20"/>
          <w:szCs w:val="20"/>
          <w:rtl/>
        </w:rPr>
      </w:pPr>
      <w:r>
        <w:rPr>
          <w:rFonts w:ascii="Segoe UI" w:hAnsi="Segoe UI" w:cs="Segoe UI" w:hint="cs"/>
          <w:sz w:val="20"/>
          <w:szCs w:val="20"/>
          <w:rtl/>
        </w:rPr>
        <w:t xml:space="preserve">ס' 74 הוא הסעיף העיקרי שמתאר את הליך החקיקה. הוא מסדיר מי יכול להציע הצעת חוק ומהם השלבים שהצעה צריכה לעבור. </w:t>
      </w:r>
    </w:p>
    <w:p w:rsidR="00910C54" w:rsidRDefault="00910C54" w:rsidP="0072553B">
      <w:pPr>
        <w:tabs>
          <w:tab w:val="left" w:pos="423"/>
        </w:tabs>
        <w:jc w:val="both"/>
        <w:rPr>
          <w:rFonts w:ascii="Segoe UI" w:hAnsi="Segoe UI" w:cs="Segoe UI"/>
          <w:sz w:val="20"/>
          <w:szCs w:val="20"/>
          <w:rtl/>
        </w:rPr>
      </w:pPr>
      <w:r w:rsidRPr="00910C54">
        <w:rPr>
          <w:rFonts w:ascii="Segoe UI" w:hAnsi="Segoe UI" w:cs="Segoe UI" w:hint="cs"/>
          <w:b/>
          <w:bCs/>
          <w:sz w:val="20"/>
          <w:szCs w:val="20"/>
          <w:rtl/>
        </w:rPr>
        <w:t>מגבלות על קצב הליך החקיקה</w:t>
      </w:r>
      <w:r>
        <w:rPr>
          <w:rFonts w:ascii="Segoe UI" w:hAnsi="Segoe UI" w:cs="Segoe UI" w:hint="cs"/>
          <w:sz w:val="20"/>
          <w:szCs w:val="20"/>
          <w:rtl/>
        </w:rPr>
        <w:t>:</w:t>
      </w:r>
    </w:p>
    <w:p w:rsidR="00910C54" w:rsidRDefault="00AB77AD" w:rsidP="003D442B">
      <w:pPr>
        <w:pStyle w:val="a3"/>
        <w:numPr>
          <w:ilvl w:val="0"/>
          <w:numId w:val="28"/>
        </w:numPr>
        <w:tabs>
          <w:tab w:val="left" w:pos="423"/>
        </w:tabs>
        <w:ind w:left="360"/>
        <w:jc w:val="both"/>
        <w:rPr>
          <w:rFonts w:ascii="Segoe UI" w:hAnsi="Segoe UI" w:cs="Segoe UI"/>
          <w:sz w:val="20"/>
          <w:szCs w:val="20"/>
        </w:rPr>
      </w:pPr>
      <w:r w:rsidRPr="00AB77AD">
        <w:rPr>
          <w:rFonts w:ascii="Segoe UI" w:hAnsi="Segoe UI" w:cs="Segoe UI" w:hint="cs"/>
          <w:b/>
          <w:bCs/>
          <w:sz w:val="20"/>
          <w:szCs w:val="20"/>
          <w:rtl/>
        </w:rPr>
        <w:t xml:space="preserve">ס' 76(ג): </w:t>
      </w:r>
      <w:r>
        <w:rPr>
          <w:rFonts w:ascii="Segoe UI" w:hAnsi="Segoe UI" w:cs="Segoe UI" w:hint="cs"/>
          <w:sz w:val="20"/>
          <w:szCs w:val="20"/>
          <w:rtl/>
        </w:rPr>
        <w:t>הדיון המוקדם (בהצעת חוק פרטית) לא יתקיים לפני שעברו 45 ימים מיום שהונחה ההצעה על השולחן.</w:t>
      </w:r>
    </w:p>
    <w:p w:rsidR="00AB77AD" w:rsidRDefault="00AB77AD" w:rsidP="003D442B">
      <w:pPr>
        <w:pStyle w:val="a3"/>
        <w:numPr>
          <w:ilvl w:val="0"/>
          <w:numId w:val="30"/>
        </w:numPr>
        <w:tabs>
          <w:tab w:val="left" w:pos="423"/>
        </w:tabs>
        <w:jc w:val="both"/>
        <w:rPr>
          <w:rFonts w:ascii="Segoe UI" w:hAnsi="Segoe UI" w:cs="Segoe UI"/>
          <w:sz w:val="20"/>
          <w:szCs w:val="20"/>
        </w:rPr>
      </w:pPr>
      <w:r w:rsidRPr="00AB77AD">
        <w:rPr>
          <w:rFonts w:ascii="Segoe UI" w:hAnsi="Segoe UI" w:cs="Segoe UI" w:hint="cs"/>
          <w:b/>
          <w:bCs/>
          <w:sz w:val="20"/>
          <w:szCs w:val="20"/>
          <w:rtl/>
        </w:rPr>
        <w:t>ס' 76(ד):</w:t>
      </w:r>
      <w:r>
        <w:rPr>
          <w:rFonts w:ascii="Segoe UI" w:hAnsi="Segoe UI" w:cs="Segoe UI" w:hint="cs"/>
          <w:sz w:val="20"/>
          <w:szCs w:val="20"/>
          <w:rtl/>
        </w:rPr>
        <w:t xml:space="preserve"> הממשלה או ועדת הכנסת רשאית לוותר על דרישה זו.</w:t>
      </w:r>
    </w:p>
    <w:p w:rsidR="00AB77AD" w:rsidRDefault="00AB77AD" w:rsidP="003D442B">
      <w:pPr>
        <w:pStyle w:val="a3"/>
        <w:numPr>
          <w:ilvl w:val="0"/>
          <w:numId w:val="28"/>
        </w:numPr>
        <w:tabs>
          <w:tab w:val="left" w:pos="423"/>
        </w:tabs>
        <w:ind w:left="360"/>
        <w:jc w:val="both"/>
        <w:rPr>
          <w:rFonts w:ascii="Segoe UI" w:hAnsi="Segoe UI" w:cs="Segoe UI"/>
          <w:sz w:val="20"/>
          <w:szCs w:val="20"/>
        </w:rPr>
      </w:pPr>
      <w:r w:rsidRPr="00AB77AD">
        <w:rPr>
          <w:rFonts w:ascii="Segoe UI" w:hAnsi="Segoe UI" w:cs="Segoe UI" w:hint="cs"/>
          <w:b/>
          <w:bCs/>
          <w:sz w:val="20"/>
          <w:szCs w:val="20"/>
          <w:rtl/>
        </w:rPr>
        <w:t>ס' 81(ב):</w:t>
      </w:r>
      <w:r>
        <w:rPr>
          <w:rFonts w:ascii="Segoe UI" w:hAnsi="Segoe UI" w:cs="Segoe UI" w:hint="cs"/>
          <w:sz w:val="20"/>
          <w:szCs w:val="20"/>
          <w:rtl/>
        </w:rPr>
        <w:t xml:space="preserve"> הקריאה הראשונה של הצעת חוק מטעם ועדה או של הצעת חוק ממשלתית לא תתקיים אלא לאחר שחלפו יומיים מיום שהונחה (יום ההנחה נספר);</w:t>
      </w:r>
    </w:p>
    <w:p w:rsidR="00AB77AD" w:rsidRDefault="00AB77AD" w:rsidP="003D442B">
      <w:pPr>
        <w:pStyle w:val="a3"/>
        <w:numPr>
          <w:ilvl w:val="0"/>
          <w:numId w:val="30"/>
        </w:numPr>
        <w:tabs>
          <w:tab w:val="left" w:pos="423"/>
        </w:tabs>
        <w:jc w:val="both"/>
        <w:rPr>
          <w:rFonts w:ascii="Segoe UI" w:hAnsi="Segoe UI" w:cs="Segoe UI"/>
          <w:sz w:val="20"/>
          <w:szCs w:val="20"/>
        </w:rPr>
      </w:pPr>
      <w:r w:rsidRPr="00AB77AD">
        <w:rPr>
          <w:rFonts w:ascii="Segoe UI" w:hAnsi="Segoe UI" w:cs="Segoe UI" w:hint="cs"/>
          <w:b/>
          <w:bCs/>
          <w:sz w:val="20"/>
          <w:szCs w:val="20"/>
          <w:rtl/>
        </w:rPr>
        <w:t>ס' 81(ג):</w:t>
      </w:r>
      <w:r>
        <w:rPr>
          <w:rFonts w:ascii="Segoe UI" w:hAnsi="Segoe UI" w:cs="Segoe UI" w:hint="cs"/>
          <w:sz w:val="20"/>
          <w:szCs w:val="20"/>
          <w:rtl/>
        </w:rPr>
        <w:t xml:space="preserve"> ועדת הכנסת רשאית לתת פטור מדרישה זו.</w:t>
      </w:r>
    </w:p>
    <w:p w:rsidR="00AB77AD" w:rsidRPr="00AB77AD" w:rsidRDefault="00AB77AD" w:rsidP="003D442B">
      <w:pPr>
        <w:pStyle w:val="a3"/>
        <w:numPr>
          <w:ilvl w:val="0"/>
          <w:numId w:val="28"/>
        </w:numPr>
        <w:tabs>
          <w:tab w:val="left" w:pos="423"/>
        </w:tabs>
        <w:ind w:left="360"/>
        <w:jc w:val="both"/>
        <w:rPr>
          <w:rFonts w:ascii="Segoe UI" w:hAnsi="Segoe UI" w:cs="Segoe UI"/>
          <w:sz w:val="20"/>
          <w:szCs w:val="20"/>
          <w:rtl/>
        </w:rPr>
      </w:pPr>
      <w:r w:rsidRPr="00AB77AD">
        <w:rPr>
          <w:rFonts w:ascii="Segoe UI" w:hAnsi="Segoe UI" w:cs="Segoe UI" w:hint="cs"/>
          <w:b/>
          <w:bCs/>
          <w:sz w:val="20"/>
          <w:szCs w:val="20"/>
          <w:rtl/>
        </w:rPr>
        <w:t>ס' 88(ב):</w:t>
      </w:r>
      <w:r>
        <w:rPr>
          <w:rFonts w:ascii="Segoe UI" w:hAnsi="Segoe UI" w:cs="Segoe UI" w:hint="cs"/>
          <w:sz w:val="20"/>
          <w:szCs w:val="20"/>
          <w:rtl/>
        </w:rPr>
        <w:t xml:space="preserve"> הקריאה השנייה תחל לכל המוקדם למחרת ההנחה על שולחן הכנסת, אלא אם כן החליטה ועדת הכנסת על קיצור תקופה ההנחה כאמור.</w:t>
      </w:r>
    </w:p>
    <w:p w:rsidR="00910C54" w:rsidRDefault="00C45187" w:rsidP="0072553B">
      <w:pPr>
        <w:tabs>
          <w:tab w:val="left" w:pos="423"/>
        </w:tabs>
        <w:jc w:val="both"/>
        <w:rPr>
          <w:rFonts w:ascii="Segoe UI" w:hAnsi="Segoe UI" w:cs="Segoe UI"/>
          <w:sz w:val="20"/>
          <w:szCs w:val="20"/>
          <w:rtl/>
        </w:rPr>
      </w:pPr>
      <w:r>
        <w:rPr>
          <w:rFonts w:ascii="Segoe UI" w:hAnsi="Segoe UI" w:cs="Segoe UI" w:hint="cs"/>
          <w:sz w:val="20"/>
          <w:szCs w:val="20"/>
          <w:rtl/>
        </w:rPr>
        <w:t xml:space="preserve">רואים שתקנון הכנסת נותן לנו את ההסדרים הבסיסיים ביותר אך מאפשר </w:t>
      </w:r>
      <w:r w:rsidRPr="00C45187">
        <w:rPr>
          <w:rFonts w:ascii="Segoe UI" w:hAnsi="Segoe UI" w:cs="Segoe UI" w:hint="cs"/>
          <w:b/>
          <w:bCs/>
          <w:color w:val="FF0000"/>
          <w:sz w:val="20"/>
          <w:szCs w:val="20"/>
          <w:rtl/>
        </w:rPr>
        <w:t>הרבה מאוד גמישות</w:t>
      </w:r>
      <w:r>
        <w:rPr>
          <w:rFonts w:ascii="Segoe UI" w:hAnsi="Segoe UI" w:cs="Segoe UI" w:hint="cs"/>
          <w:sz w:val="20"/>
          <w:szCs w:val="20"/>
          <w:rtl/>
        </w:rPr>
        <w:t xml:space="preserve">. לצד הכלל מראש מסמיכים גוף מסוים שיאפשר חריגים. </w:t>
      </w:r>
    </w:p>
    <w:p w:rsidR="00C45187" w:rsidRPr="0051745D" w:rsidRDefault="0051745D" w:rsidP="00C45187">
      <w:pPr>
        <w:tabs>
          <w:tab w:val="left" w:pos="423"/>
        </w:tabs>
        <w:jc w:val="both"/>
        <w:rPr>
          <w:rFonts w:ascii="Segoe UI" w:hAnsi="Segoe UI" w:cs="Segoe UI"/>
          <w:b/>
          <w:bCs/>
          <w:rtl/>
        </w:rPr>
      </w:pPr>
      <w:r>
        <w:rPr>
          <w:rFonts w:ascii="Segoe UI" w:hAnsi="Segoe UI" w:cs="Segoe UI"/>
          <w:b/>
          <w:bCs/>
          <w:rtl/>
        </w:rPr>
        <w:br/>
      </w:r>
      <w:r w:rsidR="00C45187" w:rsidRPr="0051745D">
        <w:rPr>
          <w:rFonts w:ascii="Segoe UI" w:hAnsi="Segoe UI" w:cs="Segoe UI" w:hint="cs"/>
          <w:b/>
          <w:bCs/>
          <w:rtl/>
        </w:rPr>
        <w:t>חסרים מרכזיים בדין הקיים</w:t>
      </w:r>
    </w:p>
    <w:p w:rsidR="00973E6A" w:rsidRPr="00973E6A" w:rsidRDefault="00973E6A" w:rsidP="003D442B">
      <w:pPr>
        <w:pStyle w:val="a3"/>
        <w:numPr>
          <w:ilvl w:val="0"/>
          <w:numId w:val="30"/>
        </w:numPr>
        <w:tabs>
          <w:tab w:val="left" w:pos="423"/>
        </w:tabs>
        <w:ind w:left="423"/>
        <w:jc w:val="both"/>
        <w:rPr>
          <w:rFonts w:ascii="Segoe UI" w:hAnsi="Segoe UI" w:cs="Segoe UI"/>
          <w:b/>
          <w:bCs/>
          <w:sz w:val="20"/>
          <w:szCs w:val="20"/>
          <w:rtl/>
        </w:rPr>
      </w:pPr>
      <w:r w:rsidRPr="00973E6A">
        <w:rPr>
          <w:rFonts w:ascii="Segoe UI" w:hAnsi="Segoe UI" w:cs="Segoe UI" w:hint="cs"/>
          <w:b/>
          <w:bCs/>
          <w:sz w:val="20"/>
          <w:szCs w:val="20"/>
          <w:rtl/>
        </w:rPr>
        <w:t xml:space="preserve">המקור הנורמטיבי בהם מוסדרים הליכי חקיקה </w:t>
      </w:r>
      <w:r>
        <w:rPr>
          <w:rFonts w:ascii="Segoe UI" w:hAnsi="Segoe UI" w:cs="Segoe UI" w:hint="cs"/>
          <w:b/>
          <w:bCs/>
          <w:sz w:val="20"/>
          <w:szCs w:val="20"/>
          <w:rtl/>
        </w:rPr>
        <w:t>לוקים</w:t>
      </w:r>
      <w:r w:rsidRPr="00973E6A">
        <w:rPr>
          <w:rFonts w:ascii="Segoe UI" w:hAnsi="Segoe UI" w:cs="Segoe UI" w:hint="cs"/>
          <w:b/>
          <w:bCs/>
          <w:sz w:val="20"/>
          <w:szCs w:val="20"/>
          <w:rtl/>
        </w:rPr>
        <w:t xml:space="preserve"> בחסר:</w:t>
      </w:r>
    </w:p>
    <w:p w:rsidR="00C45187" w:rsidRDefault="00212803" w:rsidP="003D442B">
      <w:pPr>
        <w:pStyle w:val="a3"/>
        <w:numPr>
          <w:ilvl w:val="0"/>
          <w:numId w:val="31"/>
        </w:numPr>
        <w:tabs>
          <w:tab w:val="left" w:pos="423"/>
        </w:tabs>
        <w:jc w:val="both"/>
        <w:rPr>
          <w:rFonts w:ascii="Segoe UI" w:hAnsi="Segoe UI" w:cs="Segoe UI"/>
          <w:sz w:val="20"/>
          <w:szCs w:val="20"/>
        </w:rPr>
      </w:pPr>
      <w:r>
        <w:rPr>
          <w:rFonts w:ascii="Segoe UI" w:hAnsi="Segoe UI" w:cs="Segoe UI" w:hint="cs"/>
          <w:sz w:val="20"/>
          <w:szCs w:val="20"/>
          <w:rtl/>
        </w:rPr>
        <w:t>אין כרגע חוק-יסוד: חקיקה</w:t>
      </w:r>
      <w:r w:rsidR="00790573">
        <w:rPr>
          <w:rFonts w:ascii="Segoe UI" w:hAnsi="Segoe UI" w:cs="Segoe UI" w:hint="cs"/>
          <w:sz w:val="20"/>
          <w:szCs w:val="20"/>
          <w:rtl/>
        </w:rPr>
        <w:t>,</w:t>
      </w:r>
      <w:r>
        <w:rPr>
          <w:rFonts w:ascii="Segoe UI" w:hAnsi="Segoe UI" w:cs="Segoe UI" w:hint="cs"/>
          <w:sz w:val="20"/>
          <w:szCs w:val="20"/>
          <w:rtl/>
        </w:rPr>
        <w:t xml:space="preserve"> שאמור להסדיר את הדברים הבסיסיים.</w:t>
      </w:r>
    </w:p>
    <w:p w:rsidR="00212803" w:rsidRDefault="00212803" w:rsidP="003D442B">
      <w:pPr>
        <w:pStyle w:val="a3"/>
        <w:numPr>
          <w:ilvl w:val="0"/>
          <w:numId w:val="31"/>
        </w:numPr>
        <w:tabs>
          <w:tab w:val="left" w:pos="423"/>
        </w:tabs>
        <w:jc w:val="both"/>
        <w:rPr>
          <w:rFonts w:ascii="Segoe UI" w:hAnsi="Segoe UI" w:cs="Segoe UI"/>
          <w:sz w:val="20"/>
          <w:szCs w:val="20"/>
        </w:rPr>
      </w:pPr>
      <w:r>
        <w:rPr>
          <w:rFonts w:ascii="Segoe UI" w:hAnsi="Segoe UI" w:cs="Segoe UI" w:hint="cs"/>
          <w:sz w:val="20"/>
          <w:szCs w:val="20"/>
          <w:rtl/>
        </w:rPr>
        <w:t>אין חוק הליך החקיקה.</w:t>
      </w:r>
    </w:p>
    <w:p w:rsidR="00212803" w:rsidRDefault="00212803" w:rsidP="003D442B">
      <w:pPr>
        <w:pStyle w:val="a3"/>
        <w:numPr>
          <w:ilvl w:val="0"/>
          <w:numId w:val="31"/>
        </w:numPr>
        <w:tabs>
          <w:tab w:val="left" w:pos="423"/>
        </w:tabs>
        <w:jc w:val="both"/>
        <w:rPr>
          <w:rFonts w:ascii="Segoe UI" w:hAnsi="Segoe UI" w:cs="Segoe UI"/>
          <w:sz w:val="20"/>
          <w:szCs w:val="20"/>
        </w:rPr>
      </w:pPr>
      <w:r>
        <w:rPr>
          <w:rFonts w:ascii="Segoe UI" w:hAnsi="Segoe UI" w:cs="Segoe UI" w:hint="cs"/>
          <w:sz w:val="20"/>
          <w:szCs w:val="20"/>
          <w:rtl/>
        </w:rPr>
        <w:t>כמעט כל הליך החקיקה מוסדר בתקנון.</w:t>
      </w:r>
    </w:p>
    <w:p w:rsidR="00212803" w:rsidRDefault="00212803" w:rsidP="003D442B">
      <w:pPr>
        <w:pStyle w:val="a3"/>
        <w:numPr>
          <w:ilvl w:val="0"/>
          <w:numId w:val="31"/>
        </w:numPr>
        <w:tabs>
          <w:tab w:val="left" w:pos="423"/>
        </w:tabs>
        <w:jc w:val="both"/>
        <w:rPr>
          <w:rFonts w:ascii="Segoe UI" w:hAnsi="Segoe UI" w:cs="Segoe UI"/>
          <w:sz w:val="20"/>
          <w:szCs w:val="20"/>
        </w:rPr>
      </w:pPr>
      <w:r>
        <w:rPr>
          <w:rFonts w:ascii="Segoe UI" w:hAnsi="Segoe UI" w:cs="Segoe UI" w:hint="cs"/>
          <w:sz w:val="20"/>
          <w:szCs w:val="20"/>
          <w:rtl/>
        </w:rPr>
        <w:t xml:space="preserve">אין הסדרה של ביקורת שיפוטית על חקיקה כתוצאה מהפרה של הסדרים בתקנון הכנסת. עולה גם שאלת מקומה של </w:t>
      </w:r>
      <w:r w:rsidRPr="00212803">
        <w:rPr>
          <w:rFonts w:ascii="Segoe UI" w:hAnsi="Segoe UI" w:cs="Segoe UI" w:hint="cs"/>
          <w:sz w:val="20"/>
          <w:szCs w:val="20"/>
          <w:rtl/>
        </w:rPr>
        <w:t xml:space="preserve">פסקת התגברות </w:t>
      </w:r>
      <w:r w:rsidRPr="00212803">
        <w:rPr>
          <w:rFonts w:ascii="Segoe UI" w:hAnsi="Segoe UI" w:cs="Segoe UI"/>
          <w:sz w:val="20"/>
          <w:szCs w:val="20"/>
          <w:rtl/>
        </w:rPr>
        <w:t>–</w:t>
      </w:r>
      <w:r w:rsidRPr="00212803">
        <w:rPr>
          <w:rFonts w:ascii="Segoe UI" w:hAnsi="Segoe UI" w:cs="Segoe UI" w:hint="cs"/>
          <w:sz w:val="20"/>
          <w:szCs w:val="20"/>
          <w:rtl/>
        </w:rPr>
        <w:t xml:space="preserve"> סעיף שמאפשר לכנסת להתגבר על פסיקת ביהמ"ש</w:t>
      </w:r>
      <w:r>
        <w:rPr>
          <w:rFonts w:ascii="Segoe UI" w:hAnsi="Segoe UI" w:cs="Segoe UI" w:hint="cs"/>
          <w:sz w:val="20"/>
          <w:szCs w:val="20"/>
          <w:rtl/>
        </w:rPr>
        <w:t>.</w:t>
      </w:r>
    </w:p>
    <w:p w:rsidR="00212803" w:rsidRPr="00973E6A" w:rsidRDefault="00387B59" w:rsidP="003D442B">
      <w:pPr>
        <w:pStyle w:val="a3"/>
        <w:numPr>
          <w:ilvl w:val="0"/>
          <w:numId w:val="30"/>
        </w:numPr>
        <w:tabs>
          <w:tab w:val="left" w:pos="423"/>
        </w:tabs>
        <w:ind w:left="423"/>
        <w:jc w:val="both"/>
        <w:rPr>
          <w:rFonts w:ascii="Segoe UI" w:hAnsi="Segoe UI" w:cs="Segoe UI"/>
          <w:b/>
          <w:bCs/>
          <w:sz w:val="20"/>
          <w:szCs w:val="20"/>
        </w:rPr>
      </w:pPr>
      <w:r w:rsidRPr="00973E6A">
        <w:rPr>
          <w:rFonts w:ascii="Segoe UI" w:hAnsi="Segoe UI" w:cs="Segoe UI" w:hint="cs"/>
          <w:b/>
          <w:bCs/>
          <w:sz w:val="20"/>
          <w:szCs w:val="20"/>
          <w:rtl/>
        </w:rPr>
        <w:t>תוכן ההסדרים:</w:t>
      </w:r>
    </w:p>
    <w:p w:rsidR="00B441F7" w:rsidRDefault="00973E6A" w:rsidP="003D442B">
      <w:pPr>
        <w:pStyle w:val="a3"/>
        <w:numPr>
          <w:ilvl w:val="0"/>
          <w:numId w:val="32"/>
        </w:numPr>
        <w:tabs>
          <w:tab w:val="left" w:pos="423"/>
        </w:tabs>
        <w:jc w:val="both"/>
        <w:rPr>
          <w:rFonts w:ascii="Segoe UI" w:hAnsi="Segoe UI" w:cs="Segoe UI"/>
          <w:sz w:val="20"/>
          <w:szCs w:val="20"/>
        </w:rPr>
      </w:pPr>
      <w:r w:rsidRPr="0048330D">
        <w:rPr>
          <w:rFonts w:ascii="Segoe UI" w:hAnsi="Segoe UI" w:cs="Segoe UI" w:hint="cs"/>
          <w:sz w:val="20"/>
          <w:szCs w:val="20"/>
          <w:u w:val="single"/>
          <w:rtl/>
        </w:rPr>
        <w:t>אין דרישת קוורום</w:t>
      </w:r>
      <w:r w:rsidRPr="00973E6A">
        <w:rPr>
          <w:rFonts w:ascii="Segoe UI" w:hAnsi="Segoe UI" w:cs="Segoe UI" w:hint="cs"/>
          <w:sz w:val="20"/>
          <w:szCs w:val="20"/>
          <w:rtl/>
        </w:rPr>
        <w:t xml:space="preserve">- </w:t>
      </w:r>
      <w:r>
        <w:rPr>
          <w:rFonts w:ascii="Segoe UI" w:hAnsi="Segoe UI" w:cs="Segoe UI" w:hint="cs"/>
          <w:sz w:val="20"/>
          <w:szCs w:val="20"/>
          <w:rtl/>
        </w:rPr>
        <w:t xml:space="preserve">אין </w:t>
      </w:r>
      <w:r w:rsidRPr="00973E6A">
        <w:rPr>
          <w:rFonts w:ascii="Segoe UI" w:hAnsi="Segoe UI" w:cs="Segoe UI" w:hint="cs"/>
          <w:sz w:val="20"/>
          <w:szCs w:val="20"/>
          <w:rtl/>
        </w:rPr>
        <w:t xml:space="preserve">מגבלות על מספר חברי הכנסת שנדרשים לרוב לצורך העברת הצ"ח. </w:t>
      </w:r>
    </w:p>
    <w:p w:rsidR="00973E6A" w:rsidRDefault="00B441F7" w:rsidP="003D442B">
      <w:pPr>
        <w:pStyle w:val="a3"/>
        <w:numPr>
          <w:ilvl w:val="0"/>
          <w:numId w:val="33"/>
        </w:numPr>
        <w:tabs>
          <w:tab w:val="left" w:pos="423"/>
        </w:tabs>
        <w:jc w:val="both"/>
        <w:rPr>
          <w:rFonts w:ascii="Segoe UI" w:hAnsi="Segoe UI" w:cs="Segoe UI"/>
          <w:sz w:val="20"/>
          <w:szCs w:val="20"/>
        </w:rPr>
      </w:pPr>
      <w:r w:rsidRPr="00B441F7">
        <w:rPr>
          <w:rFonts w:ascii="Segoe UI" w:hAnsi="Segoe UI" w:cs="Segoe UI" w:hint="cs"/>
          <w:b/>
          <w:bCs/>
          <w:sz w:val="20"/>
          <w:szCs w:val="20"/>
          <w:rtl/>
        </w:rPr>
        <w:t>היתרון בכך שאין דרישת קוורום</w:t>
      </w:r>
      <w:r>
        <w:rPr>
          <w:rFonts w:ascii="Segoe UI" w:hAnsi="Segoe UI" w:cs="Segoe UI" w:hint="cs"/>
          <w:sz w:val="20"/>
          <w:szCs w:val="20"/>
          <w:rtl/>
        </w:rPr>
        <w:t xml:space="preserve">: מקל על קבלת חוקים; </w:t>
      </w:r>
    </w:p>
    <w:p w:rsidR="00B441F7" w:rsidRPr="00973E6A" w:rsidRDefault="00B441F7" w:rsidP="003D442B">
      <w:pPr>
        <w:pStyle w:val="a3"/>
        <w:numPr>
          <w:ilvl w:val="0"/>
          <w:numId w:val="33"/>
        </w:numPr>
        <w:tabs>
          <w:tab w:val="left" w:pos="423"/>
        </w:tabs>
        <w:jc w:val="both"/>
        <w:rPr>
          <w:rFonts w:ascii="Segoe UI" w:hAnsi="Segoe UI" w:cs="Segoe UI"/>
          <w:sz w:val="20"/>
          <w:szCs w:val="20"/>
        </w:rPr>
      </w:pPr>
      <w:r w:rsidRPr="00B441F7">
        <w:rPr>
          <w:rFonts w:ascii="Segoe UI" w:hAnsi="Segoe UI" w:cs="Segoe UI" w:hint="cs"/>
          <w:b/>
          <w:bCs/>
          <w:sz w:val="20"/>
          <w:szCs w:val="20"/>
          <w:rtl/>
        </w:rPr>
        <w:t>החסרונות</w:t>
      </w:r>
      <w:r w:rsidR="005253C9">
        <w:rPr>
          <w:rFonts w:ascii="Segoe UI" w:hAnsi="Segoe UI" w:cs="Segoe UI" w:hint="cs"/>
          <w:b/>
          <w:bCs/>
          <w:sz w:val="20"/>
          <w:szCs w:val="20"/>
          <w:rtl/>
        </w:rPr>
        <w:t xml:space="preserve"> בכך שאין קוורום</w:t>
      </w:r>
      <w:r>
        <w:rPr>
          <w:rFonts w:ascii="Segoe UI" w:hAnsi="Segoe UI" w:cs="Segoe UI" w:hint="cs"/>
          <w:sz w:val="20"/>
          <w:szCs w:val="20"/>
          <w:rtl/>
        </w:rPr>
        <w:t xml:space="preserve">: דרישת קוורום מקטינה את הסיכוי ל'מחטפים' של חוקים ע"י האופוזיציה; </w:t>
      </w:r>
      <w:r w:rsidR="005253C9">
        <w:rPr>
          <w:rFonts w:ascii="Segoe UI" w:hAnsi="Segoe UI" w:cs="Segoe UI" w:hint="cs"/>
          <w:sz w:val="20"/>
          <w:szCs w:val="20"/>
          <w:rtl/>
        </w:rPr>
        <w:t>דרישת קוורום מבטיחה שחוקים שיתקבלו הם מה שרוב חברי הכנסת, בעקיפין רוב ציבור הבוחרים, רצו. דרישת קוורום מבטיחה ייצוגיות והשתתפות. בהיבט הזה יש משמעות לאיזו דרישת קוורום אנו דורשים. אם היא גבוהה מדי, עוברת נניח את ה-50 אחוז, היא מאפשרת למיעוט זכות ווטו בכך שבהם בעצם לא ינכחו. זה עלול להיות אמצעי בלימה\סחיטה של המיעוט.</w:t>
      </w:r>
    </w:p>
    <w:p w:rsidR="00973E6A" w:rsidRDefault="00B441F7" w:rsidP="003D442B">
      <w:pPr>
        <w:pStyle w:val="a3"/>
        <w:numPr>
          <w:ilvl w:val="0"/>
          <w:numId w:val="32"/>
        </w:numPr>
        <w:tabs>
          <w:tab w:val="left" w:pos="423"/>
        </w:tabs>
        <w:jc w:val="both"/>
        <w:rPr>
          <w:rFonts w:ascii="Segoe UI" w:hAnsi="Segoe UI" w:cs="Segoe UI"/>
          <w:sz w:val="20"/>
          <w:szCs w:val="20"/>
        </w:rPr>
      </w:pPr>
      <w:r w:rsidRPr="0048330D">
        <w:rPr>
          <w:rFonts w:ascii="Segoe UI" w:hAnsi="Segoe UI" w:cs="Segoe UI" w:hint="cs"/>
          <w:sz w:val="20"/>
          <w:szCs w:val="20"/>
          <w:u w:val="single"/>
          <w:rtl/>
        </w:rPr>
        <w:t>אין שני בתים</w:t>
      </w:r>
      <w:r w:rsidRPr="00B441F7">
        <w:rPr>
          <w:rFonts w:ascii="Segoe UI" w:hAnsi="Segoe UI" w:cs="Segoe UI" w:hint="cs"/>
          <w:sz w:val="20"/>
          <w:szCs w:val="20"/>
          <w:rtl/>
        </w:rPr>
        <w:t>-</w:t>
      </w:r>
      <w:r>
        <w:rPr>
          <w:rFonts w:ascii="Segoe UI" w:hAnsi="Segoe UI" w:cs="Segoe UI" w:hint="cs"/>
          <w:sz w:val="20"/>
          <w:szCs w:val="20"/>
          <w:rtl/>
        </w:rPr>
        <w:t xml:space="preserve"> </w:t>
      </w:r>
      <w:r w:rsidR="006B4230">
        <w:rPr>
          <w:rFonts w:ascii="Segoe UI" w:hAnsi="Segoe UI" w:cs="Segoe UI" w:hint="cs"/>
          <w:sz w:val="20"/>
          <w:szCs w:val="20"/>
          <w:rtl/>
        </w:rPr>
        <w:t>בישראל, בניגוד לפרלמנטים בעולם, אין שני בתים (</w:t>
      </w:r>
      <w:r w:rsidR="0048330D">
        <w:rPr>
          <w:rFonts w:ascii="Segoe UI" w:hAnsi="Segoe UI" w:cs="Segoe UI" w:hint="cs"/>
          <w:sz w:val="20"/>
          <w:szCs w:val="20"/>
          <w:rtl/>
        </w:rPr>
        <w:t xml:space="preserve">כמו בארה"ב למשל- בית הנבחרים והסנאט). כשיש 2 בתים כל בית מייצג אינטרסים אחרים- של </w:t>
      </w:r>
      <w:r w:rsidR="00F0129F">
        <w:rPr>
          <w:rFonts w:ascii="Segoe UI" w:hAnsi="Segoe UI" w:cs="Segoe UI" w:hint="cs"/>
          <w:sz w:val="20"/>
          <w:szCs w:val="20"/>
          <w:rtl/>
        </w:rPr>
        <w:t>ציבור ספציפי</w:t>
      </w:r>
      <w:r w:rsidR="0048330D">
        <w:rPr>
          <w:rFonts w:ascii="Segoe UI" w:hAnsi="Segoe UI" w:cs="Segoe UI" w:hint="cs"/>
          <w:sz w:val="20"/>
          <w:szCs w:val="20"/>
          <w:rtl/>
        </w:rPr>
        <w:t xml:space="preserve"> מול האינטרסים של המדינות. </w:t>
      </w:r>
      <w:r w:rsidR="0048330D" w:rsidRPr="0048330D">
        <w:rPr>
          <w:rFonts w:ascii="Segoe UI" w:hAnsi="Segoe UI" w:cs="Segoe UI" w:hint="cs"/>
          <w:b/>
          <w:bCs/>
          <w:sz w:val="20"/>
          <w:szCs w:val="20"/>
          <w:rtl/>
        </w:rPr>
        <w:t>כשיש 2 בתים זה הופך את הליך החקיקה להרבה יותר קשה</w:t>
      </w:r>
      <w:r w:rsidR="0048330D">
        <w:rPr>
          <w:rFonts w:ascii="Segoe UI" w:hAnsi="Segoe UI" w:cs="Segoe UI" w:hint="cs"/>
          <w:b/>
          <w:bCs/>
          <w:sz w:val="20"/>
          <w:szCs w:val="20"/>
          <w:rtl/>
        </w:rPr>
        <w:t xml:space="preserve"> מבחינת שערי הווטו</w:t>
      </w:r>
      <w:r w:rsidR="0048330D" w:rsidRPr="0048330D">
        <w:rPr>
          <w:rFonts w:ascii="Segoe UI" w:hAnsi="Segoe UI" w:cs="Segoe UI" w:hint="cs"/>
          <w:b/>
          <w:bCs/>
          <w:sz w:val="20"/>
          <w:szCs w:val="20"/>
          <w:rtl/>
        </w:rPr>
        <w:t>.</w:t>
      </w:r>
      <w:r w:rsidR="0048330D">
        <w:rPr>
          <w:rFonts w:ascii="Segoe UI" w:hAnsi="Segoe UI" w:cs="Segoe UI" w:hint="cs"/>
          <w:sz w:val="20"/>
          <w:szCs w:val="20"/>
          <w:rtl/>
        </w:rPr>
        <w:t xml:space="preserve"> </w:t>
      </w:r>
      <w:r w:rsidR="00F0129F">
        <w:rPr>
          <w:rFonts w:ascii="Segoe UI" w:hAnsi="Segoe UI" w:cs="Segoe UI" w:hint="cs"/>
          <w:sz w:val="20"/>
          <w:szCs w:val="20"/>
          <w:rtl/>
        </w:rPr>
        <w:t>הסדר זה לא קיים בדין הישראלי.</w:t>
      </w:r>
    </w:p>
    <w:p w:rsidR="00B441F7" w:rsidRDefault="00B441F7" w:rsidP="003D442B">
      <w:pPr>
        <w:pStyle w:val="a3"/>
        <w:numPr>
          <w:ilvl w:val="0"/>
          <w:numId w:val="32"/>
        </w:numPr>
        <w:tabs>
          <w:tab w:val="left" w:pos="423"/>
        </w:tabs>
        <w:jc w:val="both"/>
        <w:rPr>
          <w:rFonts w:ascii="Segoe UI" w:hAnsi="Segoe UI" w:cs="Segoe UI"/>
          <w:sz w:val="20"/>
          <w:szCs w:val="20"/>
        </w:rPr>
      </w:pPr>
      <w:r w:rsidRPr="0048330D">
        <w:rPr>
          <w:rFonts w:ascii="Segoe UI" w:hAnsi="Segoe UI" w:cs="Segoe UI" w:hint="cs"/>
          <w:sz w:val="20"/>
          <w:szCs w:val="20"/>
          <w:u w:val="single"/>
          <w:rtl/>
        </w:rPr>
        <w:lastRenderedPageBreak/>
        <w:t>אין ווטו לנשיא\ראש הרשות המבצעת</w:t>
      </w:r>
      <w:r w:rsidR="0048330D">
        <w:rPr>
          <w:rFonts w:ascii="Segoe UI" w:hAnsi="Segoe UI" w:cs="Segoe UI" w:hint="cs"/>
          <w:sz w:val="20"/>
          <w:szCs w:val="20"/>
          <w:rtl/>
        </w:rPr>
        <w:t xml:space="preserve">- </w:t>
      </w:r>
      <w:r w:rsidR="00F0129F">
        <w:rPr>
          <w:rFonts w:ascii="Segoe UI" w:hAnsi="Segoe UI" w:cs="Segoe UI" w:hint="cs"/>
          <w:sz w:val="20"/>
          <w:szCs w:val="20"/>
          <w:rtl/>
        </w:rPr>
        <w:t xml:space="preserve">בארה"ב, </w:t>
      </w:r>
      <w:r w:rsidR="00F0129F" w:rsidRPr="00F0129F">
        <w:rPr>
          <w:rFonts w:ascii="Segoe UI" w:hAnsi="Segoe UI" w:cs="Segoe UI"/>
          <w:sz w:val="20"/>
          <w:szCs w:val="20"/>
          <w:rtl/>
        </w:rPr>
        <w:t>החתימה של הנשיא היא לא רק פורמלית, אלא יש לו סמכות ווטו, הדרך היחידה להתגבר היא ברוב של 2/3 בשני בתי הקונגרס (הקטנת החשש לעריצות ופגיעה בציבור ע"י קבוצות אינטרסים). בארץ, הנשיא חותם אך זה רק פורמלי.</w:t>
      </w:r>
      <w:r w:rsidR="00F0129F">
        <w:rPr>
          <w:rFonts w:ascii="Segoe UI" w:hAnsi="Segoe UI" w:cs="Segoe UI" w:hint="cs"/>
          <w:sz w:val="20"/>
          <w:szCs w:val="20"/>
          <w:rtl/>
        </w:rPr>
        <w:t xml:space="preserve"> </w:t>
      </w:r>
      <w:r w:rsidR="00846C05">
        <w:rPr>
          <w:rFonts w:ascii="Segoe UI" w:hAnsi="Segoe UI" w:cs="Segoe UI" w:hint="cs"/>
          <w:sz w:val="20"/>
          <w:szCs w:val="20"/>
          <w:rtl/>
        </w:rPr>
        <w:t>כיוון שאין וטו בישראל לנשיא או לראש הרשות המבצעת, העברת החקיקה הרבה יותר קלה.</w:t>
      </w:r>
    </w:p>
    <w:p w:rsidR="002F7243" w:rsidRDefault="002F7243" w:rsidP="003D442B">
      <w:pPr>
        <w:pStyle w:val="a3"/>
        <w:numPr>
          <w:ilvl w:val="0"/>
          <w:numId w:val="32"/>
        </w:numPr>
        <w:tabs>
          <w:tab w:val="left" w:pos="423"/>
        </w:tabs>
        <w:jc w:val="both"/>
        <w:rPr>
          <w:rFonts w:ascii="Segoe UI" w:hAnsi="Segoe UI" w:cs="Segoe UI"/>
          <w:sz w:val="20"/>
          <w:szCs w:val="20"/>
        </w:rPr>
      </w:pPr>
      <w:r w:rsidRPr="000F2187">
        <w:rPr>
          <w:rFonts w:ascii="Segoe UI" w:hAnsi="Segoe UI" w:cs="Segoe UI" w:hint="cs"/>
          <w:sz w:val="20"/>
          <w:szCs w:val="20"/>
          <w:u w:val="single"/>
          <w:rtl/>
        </w:rPr>
        <w:t>אין מגבלה על מגוון ומספר הנושאים שיכולים להיכלל בהצ"ח</w:t>
      </w:r>
      <w:r>
        <w:rPr>
          <w:rFonts w:ascii="Segoe UI" w:hAnsi="Segoe UI" w:cs="Segoe UI" w:hint="cs"/>
          <w:sz w:val="20"/>
          <w:szCs w:val="20"/>
          <w:rtl/>
        </w:rPr>
        <w:t xml:space="preserve"> אחת </w:t>
      </w:r>
      <w:r>
        <w:rPr>
          <w:rFonts w:ascii="Segoe UI" w:hAnsi="Segoe UI" w:cs="Segoe UI"/>
          <w:sz w:val="20"/>
          <w:szCs w:val="20"/>
          <w:rtl/>
        </w:rPr>
        <w:t>–</w:t>
      </w:r>
      <w:r>
        <w:rPr>
          <w:rFonts w:ascii="Segoe UI" w:hAnsi="Segoe UI" w:cs="Segoe UI" w:hint="cs"/>
          <w:sz w:val="20"/>
          <w:szCs w:val="20"/>
          <w:rtl/>
        </w:rPr>
        <w:t xml:space="preserve"> דוג' טובה לחוק שעוסק בכמה נושאים במקביל הוא </w:t>
      </w:r>
      <w:r w:rsidRPr="002F7243">
        <w:rPr>
          <w:rFonts w:ascii="Segoe UI" w:hAnsi="Segoe UI" w:cs="Segoe UI" w:hint="cs"/>
          <w:b/>
          <w:bCs/>
          <w:sz w:val="20"/>
          <w:szCs w:val="20"/>
          <w:rtl/>
        </w:rPr>
        <w:t>חוק ההסדרים</w:t>
      </w:r>
      <w:r>
        <w:rPr>
          <w:rFonts w:ascii="Segoe UI" w:hAnsi="Segoe UI" w:cs="Segoe UI" w:hint="cs"/>
          <w:sz w:val="20"/>
          <w:szCs w:val="20"/>
          <w:rtl/>
        </w:rPr>
        <w:t>.</w:t>
      </w:r>
    </w:p>
    <w:p w:rsidR="002F7243" w:rsidRDefault="002F7243" w:rsidP="003D442B">
      <w:pPr>
        <w:pStyle w:val="a3"/>
        <w:numPr>
          <w:ilvl w:val="0"/>
          <w:numId w:val="32"/>
        </w:numPr>
        <w:tabs>
          <w:tab w:val="left" w:pos="423"/>
        </w:tabs>
        <w:jc w:val="both"/>
        <w:rPr>
          <w:rFonts w:ascii="Segoe UI" w:hAnsi="Segoe UI" w:cs="Segoe UI"/>
          <w:sz w:val="20"/>
          <w:szCs w:val="20"/>
        </w:rPr>
      </w:pPr>
      <w:r w:rsidRPr="000F2187">
        <w:rPr>
          <w:rFonts w:ascii="Segoe UI" w:hAnsi="Segoe UI" w:cs="Segoe UI" w:hint="cs"/>
          <w:sz w:val="20"/>
          <w:szCs w:val="20"/>
          <w:u w:val="single"/>
          <w:rtl/>
        </w:rPr>
        <w:t>אין הסדרי טיוב בחקיקה, כגון דרישות הערכות השפעה</w:t>
      </w:r>
      <w:r>
        <w:rPr>
          <w:rFonts w:ascii="Segoe UI" w:hAnsi="Segoe UI" w:cs="Segoe UI" w:hint="cs"/>
          <w:sz w:val="20"/>
          <w:szCs w:val="20"/>
          <w:rtl/>
        </w:rPr>
        <w:t xml:space="preserve">- </w:t>
      </w:r>
      <w:r w:rsidR="000F2187">
        <w:rPr>
          <w:rFonts w:ascii="Segoe UI" w:hAnsi="Segoe UI" w:cs="Segoe UI" w:hint="cs"/>
          <w:sz w:val="20"/>
          <w:szCs w:val="20"/>
          <w:rtl/>
        </w:rPr>
        <w:t xml:space="preserve">אין מנגנון מסודר וקבוע בהליך החקיקה שמתייחס להשפעת החוק </w:t>
      </w:r>
      <w:r w:rsidR="002435A2">
        <w:rPr>
          <w:rFonts w:ascii="Segoe UI" w:hAnsi="Segoe UI" w:cs="Segoe UI" w:hint="cs"/>
          <w:sz w:val="20"/>
          <w:szCs w:val="20"/>
          <w:rtl/>
        </w:rPr>
        <w:t xml:space="preserve">והסדרה של היות ההליך נאות. </w:t>
      </w:r>
      <w:r w:rsidRPr="002435A2">
        <w:rPr>
          <w:rFonts w:ascii="Segoe UI" w:hAnsi="Segoe UI" w:cs="Segoe UI" w:hint="cs"/>
          <w:sz w:val="20"/>
          <w:szCs w:val="20"/>
          <w:u w:val="single"/>
          <w:rtl/>
        </w:rPr>
        <w:t>הערכות השפעה</w:t>
      </w:r>
      <w:r>
        <w:rPr>
          <w:rFonts w:ascii="Segoe UI" w:hAnsi="Segoe UI" w:cs="Segoe UI" w:hint="cs"/>
          <w:sz w:val="20"/>
          <w:szCs w:val="20"/>
          <w:rtl/>
        </w:rPr>
        <w:t xml:space="preserve">= </w:t>
      </w:r>
      <w:r w:rsidR="002435A2">
        <w:rPr>
          <w:rFonts w:ascii="Segoe UI" w:hAnsi="Segoe UI" w:cs="Segoe UI" w:hint="cs"/>
          <w:sz w:val="20"/>
          <w:szCs w:val="20"/>
          <w:rtl/>
        </w:rPr>
        <w:t>בדיקה</w:t>
      </w:r>
      <w:r>
        <w:rPr>
          <w:rFonts w:ascii="Segoe UI" w:hAnsi="Segoe UI" w:cs="Segoe UI" w:hint="cs"/>
          <w:sz w:val="20"/>
          <w:szCs w:val="20"/>
          <w:rtl/>
        </w:rPr>
        <w:t xml:space="preserve"> האם הצעת החוק משפיעה על הסביבה, החברה וכו'. בישראל, זה לא שאין לגמרי הסדר שמדבר על ההשפעה של החקיקה. יש נושאים ספציפיים בהם צריך לתת את הדעת</w:t>
      </w:r>
      <w:r w:rsidR="002435A2">
        <w:rPr>
          <w:rFonts w:ascii="Segoe UI" w:hAnsi="Segoe UI" w:cs="Segoe UI" w:hint="cs"/>
          <w:sz w:val="20"/>
          <w:szCs w:val="20"/>
          <w:rtl/>
        </w:rPr>
        <w:t xml:space="preserve"> מכוח החוק</w:t>
      </w:r>
      <w:r>
        <w:rPr>
          <w:rFonts w:ascii="Segoe UI" w:hAnsi="Segoe UI" w:cs="Segoe UI" w:hint="cs"/>
          <w:sz w:val="20"/>
          <w:szCs w:val="20"/>
          <w:rtl/>
        </w:rPr>
        <w:t xml:space="preserve">. </w:t>
      </w:r>
    </w:p>
    <w:p w:rsidR="002F7243" w:rsidRDefault="002F7243" w:rsidP="003D442B">
      <w:pPr>
        <w:pStyle w:val="a3"/>
        <w:numPr>
          <w:ilvl w:val="0"/>
          <w:numId w:val="32"/>
        </w:numPr>
        <w:tabs>
          <w:tab w:val="left" w:pos="423"/>
        </w:tabs>
        <w:jc w:val="both"/>
        <w:rPr>
          <w:rFonts w:ascii="Segoe UI" w:hAnsi="Segoe UI" w:cs="Segoe UI"/>
          <w:sz w:val="20"/>
          <w:szCs w:val="20"/>
        </w:rPr>
      </w:pPr>
      <w:r w:rsidRPr="00E62286">
        <w:rPr>
          <w:rFonts w:ascii="Segoe UI" w:hAnsi="Segoe UI" w:cs="Segoe UI" w:hint="cs"/>
          <w:sz w:val="20"/>
          <w:szCs w:val="20"/>
          <w:u w:val="single"/>
          <w:rtl/>
        </w:rPr>
        <w:t>אין דרישת שיתוף ציבור</w:t>
      </w:r>
      <w:r w:rsidR="00E62286">
        <w:rPr>
          <w:rFonts w:ascii="Segoe UI" w:hAnsi="Segoe UI" w:cs="Segoe UI" w:hint="cs"/>
          <w:sz w:val="20"/>
          <w:szCs w:val="20"/>
          <w:rtl/>
        </w:rPr>
        <w:t>- הכנסת לא חייבת לשמוע גורמים שונים מהציבור (כולל גורמים שאולי עלולים להיפגע). החוק מעניק רק אפשרות. בפועל דה פקטו יש שיתוף של בעלי אינטרסים כמו ארגונים סביבתיים ואחרים שלוקחים חלק בדיון בוועדות. למרות שאין חובה, הנטייה היא לאפשר.</w:t>
      </w:r>
    </w:p>
    <w:p w:rsidR="00C45187" w:rsidRDefault="00846C05" w:rsidP="001E244D">
      <w:pPr>
        <w:tabs>
          <w:tab w:val="left" w:pos="423"/>
        </w:tabs>
        <w:jc w:val="both"/>
        <w:rPr>
          <w:rFonts w:ascii="Segoe UI" w:hAnsi="Segoe UI" w:cs="Segoe UI"/>
          <w:sz w:val="20"/>
          <w:szCs w:val="20"/>
          <w:rtl/>
        </w:rPr>
      </w:pPr>
      <w:r>
        <w:rPr>
          <w:rFonts w:ascii="Segoe UI" w:hAnsi="Segoe UI" w:cs="Segoe UI" w:hint="cs"/>
          <w:sz w:val="20"/>
          <w:szCs w:val="20"/>
          <w:rtl/>
        </w:rPr>
        <w:t xml:space="preserve">אנו רואים שלמרות שערי הווטו שיש בישראל, בהשוואה לארה"ב יש דיני חקיקה מכבידים יותר שמקשים הרבה יותר על קבלת חוקים. </w:t>
      </w:r>
    </w:p>
    <w:p w:rsidR="001E244D" w:rsidRDefault="001E244D" w:rsidP="001E244D">
      <w:pPr>
        <w:tabs>
          <w:tab w:val="left" w:pos="423"/>
        </w:tabs>
        <w:jc w:val="both"/>
        <w:rPr>
          <w:rFonts w:ascii="Segoe UI" w:hAnsi="Segoe UI" w:cs="Segoe UI"/>
          <w:sz w:val="20"/>
          <w:szCs w:val="20"/>
          <w:rtl/>
        </w:rPr>
      </w:pPr>
    </w:p>
    <w:p w:rsidR="001E244D" w:rsidRPr="001E244D" w:rsidRDefault="001E244D" w:rsidP="001E244D">
      <w:pPr>
        <w:jc w:val="both"/>
        <w:rPr>
          <w:rFonts w:ascii="Segoe UI" w:hAnsi="Segoe UI" w:cs="Segoe UI"/>
          <w:b/>
          <w:bCs/>
          <w:rtl/>
        </w:rPr>
      </w:pPr>
      <w:r w:rsidRPr="001E244D">
        <w:rPr>
          <w:rFonts w:ascii="Segoe UI" w:hAnsi="Segoe UI" w:cs="Segoe UI"/>
          <w:b/>
          <w:bCs/>
          <w:rtl/>
        </w:rPr>
        <w:t>היבטים שנקבעו בפסיקה:</w:t>
      </w:r>
    </w:p>
    <w:p w:rsidR="002F555A" w:rsidRDefault="001E244D" w:rsidP="009F19BF">
      <w:pPr>
        <w:jc w:val="both"/>
        <w:rPr>
          <w:rFonts w:ascii="Segoe UI" w:hAnsi="Segoe UI" w:cs="Segoe UI"/>
          <w:b/>
          <w:bCs/>
          <w:sz w:val="20"/>
          <w:szCs w:val="20"/>
          <w:rtl/>
        </w:rPr>
      </w:pPr>
      <w:r w:rsidRPr="001E244D">
        <w:rPr>
          <w:rFonts w:ascii="Segoe UI" w:hAnsi="Segoe UI" w:cs="Segoe UI"/>
          <w:b/>
          <w:bCs/>
          <w:sz w:val="20"/>
          <w:szCs w:val="20"/>
          <w:rtl/>
        </w:rPr>
        <w:t>בג"ץ ארגון מגדלי העופות נ' ממשלת ישראל (2003):</w:t>
      </w:r>
      <w:r w:rsidRPr="001E244D">
        <w:rPr>
          <w:rFonts w:ascii="Segoe UI" w:hAnsi="Segoe UI" w:cs="Segoe UI"/>
          <w:sz w:val="20"/>
          <w:szCs w:val="20"/>
          <w:rtl/>
        </w:rPr>
        <w:t xml:space="preserve"> </w:t>
      </w:r>
      <w:r w:rsidR="00BD628E" w:rsidRPr="00BD628E">
        <w:rPr>
          <w:rFonts w:ascii="Segoe UI" w:hAnsi="Segoe UI" w:cs="Segoe UI"/>
          <w:sz w:val="20"/>
          <w:szCs w:val="20"/>
          <w:rtl/>
        </w:rPr>
        <w:t xml:space="preserve">עתירה נגד חוק ההסדרים שמכיל בתוכו תוכן רב ונחקק במהירות. </w:t>
      </w:r>
      <w:r w:rsidRPr="001E244D">
        <w:rPr>
          <w:rFonts w:ascii="Segoe UI" w:hAnsi="Segoe UI" w:cs="Segoe UI"/>
          <w:sz w:val="20"/>
          <w:szCs w:val="20"/>
          <w:rtl/>
        </w:rPr>
        <w:t xml:space="preserve">הממשלה משתמשת בו כדי להעביר רפורמות משמעותיות שלא הייתה מצליחה להעביר בהליך רגיל. </w:t>
      </w:r>
      <w:r w:rsidR="00295237" w:rsidRPr="00BD628E">
        <w:rPr>
          <w:rFonts w:ascii="Segoe UI" w:hAnsi="Segoe UI" w:cs="Segoe UI"/>
          <w:sz w:val="20"/>
          <w:szCs w:val="20"/>
          <w:rtl/>
        </w:rPr>
        <w:t>העותרים טוענים לפגם בהליך החקיקה</w:t>
      </w:r>
      <w:r w:rsidR="00295237">
        <w:rPr>
          <w:rFonts w:ascii="Segoe UI" w:hAnsi="Segoe UI" w:cs="Segoe UI" w:hint="cs"/>
          <w:sz w:val="20"/>
          <w:szCs w:val="20"/>
          <w:rtl/>
        </w:rPr>
        <w:t>.</w:t>
      </w:r>
      <w:r w:rsidRPr="001E244D">
        <w:rPr>
          <w:rFonts w:ascii="Segoe UI" w:hAnsi="Segoe UI" w:cs="Segoe UI"/>
          <w:sz w:val="20"/>
          <w:szCs w:val="20"/>
          <w:rtl/>
        </w:rPr>
        <w:t xml:space="preserve"> תשובת המדינה הייתה שזה אמנם לא ראוי, אבל יש הבדל בין לא ראוי לבין לא חוקי מבחינת דיני החקיקה: התקנון לא מגביל את היכולת בחוק ההסדרים; הוא קובע מעט מגבלות על הליך החקיקה, וועדת הכנסת מאפשרת לסטות מהכללים. </w:t>
      </w:r>
      <w:r w:rsidR="00295237" w:rsidRPr="009F19BF">
        <w:rPr>
          <w:rFonts w:ascii="Segoe UI" w:hAnsi="Segoe UI" w:cs="Segoe UI" w:hint="cs"/>
          <w:sz w:val="20"/>
          <w:szCs w:val="20"/>
          <w:rtl/>
        </w:rPr>
        <w:t xml:space="preserve">עולה השאלה </w:t>
      </w:r>
      <w:r w:rsidRPr="009F19BF">
        <w:rPr>
          <w:rFonts w:ascii="Segoe UI" w:hAnsi="Segoe UI" w:cs="Segoe UI"/>
          <w:sz w:val="20"/>
          <w:szCs w:val="20"/>
          <w:rtl/>
        </w:rPr>
        <w:t>האם מדובר בפגם היורד לשורש ההליך – "פגיעה קשה וניכרת בעקרונות ה</w:t>
      </w:r>
      <w:r w:rsidR="00AF07EB">
        <w:rPr>
          <w:rFonts w:ascii="Segoe UI" w:hAnsi="Segoe UI" w:cs="Segoe UI"/>
          <w:sz w:val="20"/>
          <w:szCs w:val="20"/>
          <w:rtl/>
        </w:rPr>
        <w:t>יסוד של הליך החקיקה בשיטה הדמו</w:t>
      </w:r>
      <w:r w:rsidR="00AF07EB">
        <w:rPr>
          <w:rFonts w:ascii="Segoe UI" w:hAnsi="Segoe UI" w:cs="Segoe UI" w:hint="cs"/>
          <w:sz w:val="20"/>
          <w:szCs w:val="20"/>
          <w:rtl/>
        </w:rPr>
        <w:t xml:space="preserve">קרטיה </w:t>
      </w:r>
      <w:r w:rsidRPr="009F19BF">
        <w:rPr>
          <w:rFonts w:ascii="Segoe UI" w:hAnsi="Segoe UI" w:cs="Segoe UI"/>
          <w:sz w:val="20"/>
          <w:szCs w:val="20"/>
          <w:rtl/>
        </w:rPr>
        <w:t xml:space="preserve">הפרלמנטרית הישראלית". </w:t>
      </w:r>
      <w:r w:rsidR="00295237">
        <w:rPr>
          <w:rFonts w:ascii="Segoe UI" w:hAnsi="Segoe UI" w:cs="Segoe UI" w:hint="cs"/>
          <w:sz w:val="20"/>
          <w:szCs w:val="20"/>
          <w:rtl/>
        </w:rPr>
        <w:t>השופטת בייניש אומרת</w:t>
      </w:r>
      <w:r w:rsidRPr="001E244D">
        <w:rPr>
          <w:rFonts w:ascii="Segoe UI" w:hAnsi="Segoe UI" w:cs="Segoe UI"/>
          <w:sz w:val="20"/>
          <w:szCs w:val="20"/>
          <w:rtl/>
        </w:rPr>
        <w:t xml:space="preserve"> </w:t>
      </w:r>
      <w:r w:rsidR="00295237" w:rsidRPr="00295237">
        <w:rPr>
          <w:rFonts w:ascii="Segoe UI" w:hAnsi="Segoe UI" w:cs="Segoe UI" w:hint="cs"/>
          <w:b/>
          <w:bCs/>
          <w:color w:val="FF0000"/>
          <w:sz w:val="20"/>
          <w:szCs w:val="20"/>
          <w:rtl/>
        </w:rPr>
        <w:t xml:space="preserve">שיש </w:t>
      </w:r>
      <w:r w:rsidRPr="00295237">
        <w:rPr>
          <w:rFonts w:ascii="Segoe UI" w:hAnsi="Segoe UI" w:cs="Segoe UI"/>
          <w:b/>
          <w:bCs/>
          <w:color w:val="FF0000"/>
          <w:sz w:val="20"/>
          <w:szCs w:val="20"/>
          <w:rtl/>
        </w:rPr>
        <w:t>עקרונות בלתי כתובים</w:t>
      </w:r>
      <w:r w:rsidR="00295237">
        <w:rPr>
          <w:rFonts w:ascii="Segoe UI" w:hAnsi="Segoe UI" w:cs="Segoe UI" w:hint="cs"/>
          <w:b/>
          <w:bCs/>
          <w:color w:val="FF0000"/>
          <w:sz w:val="20"/>
          <w:szCs w:val="20"/>
          <w:rtl/>
        </w:rPr>
        <w:t xml:space="preserve"> בהליך החקיקה</w:t>
      </w:r>
      <w:r w:rsidRPr="001E244D">
        <w:rPr>
          <w:rFonts w:ascii="Segoe UI" w:hAnsi="Segoe UI" w:cs="Segoe UI"/>
          <w:sz w:val="20"/>
          <w:szCs w:val="20"/>
          <w:rtl/>
        </w:rPr>
        <w:t xml:space="preserve">. </w:t>
      </w:r>
    </w:p>
    <w:p w:rsidR="002F555A" w:rsidRDefault="001E244D" w:rsidP="00B660DC">
      <w:pPr>
        <w:jc w:val="both"/>
        <w:rPr>
          <w:rFonts w:ascii="Segoe UI" w:hAnsi="Segoe UI" w:cs="Segoe UI"/>
          <w:b/>
          <w:bCs/>
          <w:sz w:val="20"/>
          <w:szCs w:val="20"/>
          <w:rtl/>
        </w:rPr>
      </w:pPr>
      <w:r w:rsidRPr="001E244D">
        <w:rPr>
          <w:rFonts w:ascii="Segoe UI" w:hAnsi="Segoe UI" w:cs="Segoe UI"/>
          <w:b/>
          <w:bCs/>
          <w:sz w:val="20"/>
          <w:szCs w:val="20"/>
          <w:u w:val="single"/>
          <w:rtl/>
        </w:rPr>
        <w:t>עקרונות היסוד של הליך החקיקה</w:t>
      </w:r>
      <w:r w:rsidRPr="001E244D">
        <w:rPr>
          <w:rFonts w:ascii="Segoe UI" w:hAnsi="Segoe UI" w:cs="Segoe UI"/>
          <w:b/>
          <w:bCs/>
          <w:sz w:val="20"/>
          <w:szCs w:val="20"/>
          <w:rtl/>
        </w:rPr>
        <w:t>:</w:t>
      </w:r>
    </w:p>
    <w:p w:rsidR="002F555A" w:rsidRDefault="001E244D" w:rsidP="003D442B">
      <w:pPr>
        <w:pStyle w:val="a3"/>
        <w:numPr>
          <w:ilvl w:val="0"/>
          <w:numId w:val="34"/>
        </w:numPr>
        <w:jc w:val="both"/>
        <w:rPr>
          <w:rFonts w:ascii="Segoe UI" w:hAnsi="Segoe UI" w:cs="Segoe UI"/>
          <w:b/>
          <w:bCs/>
          <w:sz w:val="20"/>
          <w:szCs w:val="20"/>
        </w:rPr>
      </w:pPr>
      <w:r w:rsidRPr="002F555A">
        <w:rPr>
          <w:rFonts w:ascii="Segoe UI" w:hAnsi="Segoe UI" w:cs="Segoe UI"/>
          <w:sz w:val="20"/>
          <w:szCs w:val="20"/>
          <w:u w:val="single"/>
          <w:rtl/>
        </w:rPr>
        <w:t>עקרון הכרעת הרוב</w:t>
      </w:r>
      <w:r w:rsidR="00295237">
        <w:rPr>
          <w:rFonts w:ascii="Segoe UI" w:hAnsi="Segoe UI" w:cs="Segoe UI"/>
          <w:sz w:val="20"/>
          <w:szCs w:val="20"/>
          <w:rtl/>
        </w:rPr>
        <w:t>: כל פרלמנט דמו</w:t>
      </w:r>
      <w:r w:rsidR="00295237">
        <w:rPr>
          <w:rFonts w:ascii="Segoe UI" w:hAnsi="Segoe UI" w:cs="Segoe UI" w:hint="cs"/>
          <w:sz w:val="20"/>
          <w:szCs w:val="20"/>
          <w:rtl/>
        </w:rPr>
        <w:t>קרטי</w:t>
      </w:r>
      <w:r w:rsidRPr="002F555A">
        <w:rPr>
          <w:rFonts w:ascii="Segoe UI" w:hAnsi="Segoe UI" w:cs="Segoe UI"/>
          <w:sz w:val="20"/>
          <w:szCs w:val="20"/>
          <w:rtl/>
        </w:rPr>
        <w:t xml:space="preserve"> מקבל החלטות ע"י הכרעת הרוב. הליך שלא שומרים בו על </w:t>
      </w:r>
      <w:r w:rsidR="00295237">
        <w:rPr>
          <w:rFonts w:ascii="Segoe UI" w:hAnsi="Segoe UI" w:cs="Segoe UI"/>
          <w:sz w:val="20"/>
          <w:szCs w:val="20"/>
          <w:rtl/>
        </w:rPr>
        <w:t>עיקרון הכרעת הרוב הוא לא דמו</w:t>
      </w:r>
      <w:r w:rsidR="00295237">
        <w:rPr>
          <w:rFonts w:ascii="Segoe UI" w:hAnsi="Segoe UI" w:cs="Segoe UI" w:hint="cs"/>
          <w:sz w:val="20"/>
          <w:szCs w:val="20"/>
          <w:rtl/>
        </w:rPr>
        <w:t>קרטי</w:t>
      </w:r>
      <w:r w:rsidRPr="002F555A">
        <w:rPr>
          <w:rFonts w:ascii="Segoe UI" w:hAnsi="Segoe UI" w:cs="Segoe UI"/>
          <w:sz w:val="20"/>
          <w:szCs w:val="20"/>
          <w:rtl/>
        </w:rPr>
        <w:t>. בנוסף, יש לכך עיגון טקסטואלי בחו"י: הכנסת - הכנסת תצביע בהצבעת רוב (ס' 25).</w:t>
      </w:r>
    </w:p>
    <w:p w:rsidR="002F555A" w:rsidRPr="002F555A" w:rsidRDefault="001E244D" w:rsidP="003D442B">
      <w:pPr>
        <w:pStyle w:val="a3"/>
        <w:numPr>
          <w:ilvl w:val="0"/>
          <w:numId w:val="34"/>
        </w:numPr>
        <w:jc w:val="both"/>
        <w:rPr>
          <w:rFonts w:ascii="Segoe UI" w:hAnsi="Segoe UI" w:cs="Segoe UI"/>
          <w:b/>
          <w:bCs/>
          <w:sz w:val="20"/>
          <w:szCs w:val="20"/>
        </w:rPr>
      </w:pPr>
      <w:r w:rsidRPr="002F555A">
        <w:rPr>
          <w:rFonts w:ascii="Segoe UI" w:hAnsi="Segoe UI" w:cs="Segoe UI"/>
          <w:sz w:val="20"/>
          <w:szCs w:val="20"/>
          <w:u w:val="single"/>
          <w:rtl/>
        </w:rPr>
        <w:t>עיקרון השוויון הפורמלי</w:t>
      </w:r>
      <w:r w:rsidR="00295237">
        <w:rPr>
          <w:rFonts w:ascii="Segoe UI" w:hAnsi="Segoe UI" w:cs="Segoe UI"/>
          <w:sz w:val="20"/>
          <w:szCs w:val="20"/>
          <w:rtl/>
        </w:rPr>
        <w:t>:</w:t>
      </w:r>
      <w:r w:rsidR="00295237">
        <w:rPr>
          <w:rFonts w:ascii="Segoe UI" w:hAnsi="Segoe UI" w:cs="Segoe UI" w:hint="cs"/>
          <w:sz w:val="20"/>
          <w:szCs w:val="20"/>
          <w:rtl/>
        </w:rPr>
        <w:t xml:space="preserve"> קול אחד לכל אחד.</w:t>
      </w:r>
      <w:r w:rsidRPr="002F555A">
        <w:rPr>
          <w:rFonts w:ascii="Segoe UI" w:hAnsi="Segoe UI" w:cs="Segoe UI"/>
          <w:sz w:val="20"/>
          <w:szCs w:val="20"/>
          <w:rtl/>
        </w:rPr>
        <w:t xml:space="preserve"> ביהמ"ש נותן שני סוגי הצדקות: </w:t>
      </w:r>
    </w:p>
    <w:p w:rsidR="002F555A" w:rsidRPr="002F555A" w:rsidRDefault="001E244D" w:rsidP="003D442B">
      <w:pPr>
        <w:pStyle w:val="a3"/>
        <w:numPr>
          <w:ilvl w:val="0"/>
          <w:numId w:val="35"/>
        </w:numPr>
        <w:jc w:val="both"/>
        <w:rPr>
          <w:rFonts w:ascii="Segoe UI" w:hAnsi="Segoe UI" w:cs="Segoe UI"/>
          <w:b/>
          <w:bCs/>
          <w:sz w:val="20"/>
          <w:szCs w:val="20"/>
        </w:rPr>
      </w:pPr>
      <w:r w:rsidRPr="002F555A">
        <w:rPr>
          <w:rFonts w:ascii="Segoe UI" w:hAnsi="Segoe UI" w:cs="Segoe UI"/>
          <w:sz w:val="20"/>
          <w:szCs w:val="20"/>
          <w:rtl/>
        </w:rPr>
        <w:t>עיקרון השוויון הפורמלי משלים הכרחי של עיקרון הכרעת הרוב</w:t>
      </w:r>
      <w:r w:rsidR="004A0750">
        <w:rPr>
          <w:rFonts w:ascii="Segoe UI" w:hAnsi="Segoe UI" w:cs="Segoe UI" w:hint="cs"/>
          <w:sz w:val="20"/>
          <w:szCs w:val="20"/>
          <w:rtl/>
        </w:rPr>
        <w:t>;</w:t>
      </w:r>
    </w:p>
    <w:p w:rsidR="002F555A" w:rsidRDefault="001E244D" w:rsidP="003D442B">
      <w:pPr>
        <w:pStyle w:val="a3"/>
        <w:numPr>
          <w:ilvl w:val="0"/>
          <w:numId w:val="35"/>
        </w:numPr>
        <w:jc w:val="both"/>
        <w:rPr>
          <w:rFonts w:ascii="Segoe UI" w:hAnsi="Segoe UI" w:cs="Segoe UI"/>
          <w:b/>
          <w:bCs/>
          <w:sz w:val="20"/>
          <w:szCs w:val="20"/>
        </w:rPr>
      </w:pPr>
      <w:r w:rsidRPr="002F555A">
        <w:rPr>
          <w:rFonts w:ascii="Segoe UI" w:hAnsi="Segoe UI" w:cs="Segoe UI"/>
          <w:sz w:val="20"/>
          <w:szCs w:val="20"/>
          <w:rtl/>
        </w:rPr>
        <w:t>העקרונות של הליך ח</w:t>
      </w:r>
      <w:r w:rsidR="004A0750">
        <w:rPr>
          <w:rFonts w:ascii="Segoe UI" w:hAnsi="Segoe UI" w:cs="Segoe UI"/>
          <w:sz w:val="20"/>
          <w:szCs w:val="20"/>
          <w:rtl/>
        </w:rPr>
        <w:t>קיקה נגזרים מזכויות הבוחרים</w:t>
      </w:r>
      <w:r w:rsidR="004A0750">
        <w:rPr>
          <w:rFonts w:ascii="Segoe UI" w:hAnsi="Segoe UI" w:cs="Segoe UI" w:hint="cs"/>
          <w:sz w:val="20"/>
          <w:szCs w:val="20"/>
          <w:rtl/>
        </w:rPr>
        <w:t>- כשהמצביעים הולכים לקלפי יש להם קול אחד לכל אחד. יש לתרגם זאת גם להליך החקיקה אחרת אנו מרוקנים אותו מתוכן;</w:t>
      </w:r>
    </w:p>
    <w:p w:rsidR="002F555A" w:rsidRDefault="001E244D" w:rsidP="003D442B">
      <w:pPr>
        <w:pStyle w:val="a3"/>
        <w:numPr>
          <w:ilvl w:val="0"/>
          <w:numId w:val="34"/>
        </w:numPr>
        <w:jc w:val="both"/>
        <w:rPr>
          <w:rFonts w:ascii="Segoe UI" w:hAnsi="Segoe UI" w:cs="Segoe UI"/>
          <w:b/>
          <w:bCs/>
          <w:sz w:val="20"/>
          <w:szCs w:val="20"/>
        </w:rPr>
      </w:pPr>
      <w:r w:rsidRPr="002F555A">
        <w:rPr>
          <w:rFonts w:ascii="Segoe UI" w:hAnsi="Segoe UI" w:cs="Segoe UI"/>
          <w:sz w:val="20"/>
          <w:szCs w:val="20"/>
          <w:u w:val="single"/>
          <w:rtl/>
        </w:rPr>
        <w:t>עיקרון הפומביות</w:t>
      </w:r>
      <w:r w:rsidRPr="002F555A">
        <w:rPr>
          <w:rFonts w:ascii="Segoe UI" w:hAnsi="Segoe UI" w:cs="Segoe UI"/>
          <w:sz w:val="20"/>
          <w:szCs w:val="20"/>
          <w:rtl/>
        </w:rPr>
        <w:t xml:space="preserve">: הליך חקיקה </w:t>
      </w:r>
      <w:r w:rsidR="003F3198">
        <w:rPr>
          <w:rFonts w:ascii="Segoe UI" w:hAnsi="Segoe UI" w:cs="Segoe UI"/>
          <w:sz w:val="20"/>
          <w:szCs w:val="20"/>
          <w:rtl/>
        </w:rPr>
        <w:t>דמו</w:t>
      </w:r>
      <w:r w:rsidR="003F3198">
        <w:rPr>
          <w:rFonts w:ascii="Segoe UI" w:hAnsi="Segoe UI" w:cs="Segoe UI" w:hint="cs"/>
          <w:sz w:val="20"/>
          <w:szCs w:val="20"/>
          <w:rtl/>
        </w:rPr>
        <w:t>קרטי</w:t>
      </w:r>
      <w:r w:rsidRPr="002F555A">
        <w:rPr>
          <w:rFonts w:ascii="Segoe UI" w:hAnsi="Segoe UI" w:cs="Segoe UI"/>
          <w:sz w:val="20"/>
          <w:szCs w:val="20"/>
          <w:rtl/>
        </w:rPr>
        <w:t xml:space="preserve"> </w:t>
      </w:r>
      <w:r w:rsidR="00491CCA">
        <w:rPr>
          <w:rFonts w:ascii="Segoe UI" w:hAnsi="Segoe UI" w:cs="Segoe UI"/>
          <w:sz w:val="20"/>
          <w:szCs w:val="20"/>
          <w:rtl/>
        </w:rPr>
        <w:t>צריך להיות שקוף ופומבי</w:t>
      </w:r>
      <w:r w:rsidR="00491CCA">
        <w:rPr>
          <w:rFonts w:ascii="Segoe UI" w:hAnsi="Segoe UI" w:cs="Segoe UI" w:hint="cs"/>
          <w:sz w:val="20"/>
          <w:szCs w:val="20"/>
          <w:rtl/>
        </w:rPr>
        <w:t xml:space="preserve"> (מופיע גם הוא בחוק).</w:t>
      </w:r>
    </w:p>
    <w:p w:rsidR="009E128E" w:rsidRPr="009E128E" w:rsidRDefault="001E244D" w:rsidP="003D442B">
      <w:pPr>
        <w:pStyle w:val="a3"/>
        <w:numPr>
          <w:ilvl w:val="0"/>
          <w:numId w:val="34"/>
        </w:numPr>
        <w:jc w:val="both"/>
        <w:rPr>
          <w:rFonts w:ascii="Segoe UI" w:hAnsi="Segoe UI" w:cs="Segoe UI"/>
          <w:b/>
          <w:bCs/>
          <w:sz w:val="20"/>
          <w:szCs w:val="20"/>
        </w:rPr>
      </w:pPr>
      <w:r w:rsidRPr="002F555A">
        <w:rPr>
          <w:rFonts w:ascii="Segoe UI" w:hAnsi="Segoe UI" w:cs="Segoe UI"/>
          <w:sz w:val="20"/>
          <w:szCs w:val="20"/>
          <w:u w:val="single"/>
          <w:rtl/>
        </w:rPr>
        <w:t>עיקרון ההשתתפות (החידוש המרכזי)</w:t>
      </w:r>
      <w:r w:rsidRPr="002F555A">
        <w:rPr>
          <w:rFonts w:ascii="Segoe UI" w:hAnsi="Segoe UI" w:cs="Segoe UI"/>
          <w:sz w:val="20"/>
          <w:szCs w:val="20"/>
          <w:rtl/>
        </w:rPr>
        <w:t xml:space="preserve">: </w:t>
      </w:r>
      <w:r w:rsidR="009E128E">
        <w:rPr>
          <w:rFonts w:ascii="Segoe UI" w:hAnsi="Segoe UI" w:cs="Segoe UI" w:hint="cs"/>
          <w:sz w:val="20"/>
          <w:szCs w:val="20"/>
          <w:rtl/>
        </w:rPr>
        <w:t>2 משמעויות לעקרון זה:</w:t>
      </w:r>
    </w:p>
    <w:p w:rsidR="009E128E" w:rsidRPr="009E128E" w:rsidRDefault="009E128E" w:rsidP="003D442B">
      <w:pPr>
        <w:pStyle w:val="a3"/>
        <w:numPr>
          <w:ilvl w:val="0"/>
          <w:numId w:val="36"/>
        </w:numPr>
        <w:jc w:val="both"/>
        <w:rPr>
          <w:rFonts w:ascii="Segoe UI" w:hAnsi="Segoe UI" w:cs="Segoe UI"/>
          <w:b/>
          <w:bCs/>
          <w:sz w:val="20"/>
          <w:szCs w:val="20"/>
        </w:rPr>
      </w:pPr>
      <w:r w:rsidRPr="009E128E">
        <w:rPr>
          <w:rFonts w:ascii="Segoe UI" w:hAnsi="Segoe UI" w:cs="Segoe UI" w:hint="cs"/>
          <w:b/>
          <w:bCs/>
          <w:sz w:val="20"/>
          <w:szCs w:val="20"/>
          <w:rtl/>
        </w:rPr>
        <w:t>ההיבט הפיזי-</w:t>
      </w:r>
      <w:r>
        <w:rPr>
          <w:rFonts w:ascii="Segoe UI" w:hAnsi="Segoe UI" w:cs="Segoe UI" w:hint="cs"/>
          <w:sz w:val="20"/>
          <w:szCs w:val="20"/>
          <w:rtl/>
        </w:rPr>
        <w:t xml:space="preserve"> </w:t>
      </w:r>
      <w:r w:rsidR="001E244D" w:rsidRPr="002F555A">
        <w:rPr>
          <w:rFonts w:ascii="Segoe UI" w:hAnsi="Segoe UI" w:cs="Segoe UI"/>
          <w:sz w:val="20"/>
          <w:szCs w:val="20"/>
          <w:rtl/>
        </w:rPr>
        <w:t>לכל ח"כ יש זכות להשתתף בהליך החקיקה. גם עיקרון ההשתתפות הוא משלים ה</w:t>
      </w:r>
      <w:r>
        <w:rPr>
          <w:rFonts w:ascii="Segoe UI" w:hAnsi="Segoe UI" w:cs="Segoe UI"/>
          <w:sz w:val="20"/>
          <w:szCs w:val="20"/>
          <w:rtl/>
        </w:rPr>
        <w:t>כרחי לעיקרון הכרעת הרוב</w:t>
      </w:r>
      <w:r>
        <w:rPr>
          <w:rFonts w:ascii="Segoe UI" w:hAnsi="Segoe UI" w:cs="Segoe UI" w:hint="cs"/>
          <w:sz w:val="20"/>
          <w:szCs w:val="20"/>
          <w:rtl/>
        </w:rPr>
        <w:t xml:space="preserve"> ובלעדיו אין דמוקרטיה.</w:t>
      </w:r>
      <w:r w:rsidR="005D47D6">
        <w:rPr>
          <w:rFonts w:ascii="Segoe UI" w:hAnsi="Segoe UI" w:cs="Segoe UI" w:hint="cs"/>
          <w:b/>
          <w:bCs/>
          <w:sz w:val="20"/>
          <w:szCs w:val="20"/>
          <w:rtl/>
        </w:rPr>
        <w:t xml:space="preserve"> </w:t>
      </w:r>
      <w:r w:rsidR="005D47D6" w:rsidRPr="005D47D6">
        <w:rPr>
          <w:rFonts w:ascii="Segoe UI" w:hAnsi="Segoe UI" w:cs="Segoe UI" w:hint="cs"/>
          <w:sz w:val="20"/>
          <w:szCs w:val="20"/>
          <w:rtl/>
        </w:rPr>
        <w:t>בנוסף,</w:t>
      </w:r>
      <w:r w:rsidR="005D47D6">
        <w:rPr>
          <w:rFonts w:ascii="Segoe UI" w:hAnsi="Segoe UI" w:cs="Segoe UI" w:hint="cs"/>
          <w:b/>
          <w:bCs/>
          <w:sz w:val="20"/>
          <w:szCs w:val="20"/>
          <w:rtl/>
        </w:rPr>
        <w:t xml:space="preserve"> </w:t>
      </w:r>
      <w:r w:rsidR="005D47D6" w:rsidRPr="00855078">
        <w:rPr>
          <w:rFonts w:ascii="Segoe UI" w:hAnsi="Segoe UI" w:cs="Segoe UI"/>
          <w:sz w:val="20"/>
          <w:szCs w:val="20"/>
          <w:rtl/>
        </w:rPr>
        <w:t xml:space="preserve">העיקרון נובע מהזכויות של הבוחרים עצמם. ברגע שמונעים השתתפות של ח"כים </w:t>
      </w:r>
      <w:r w:rsidR="00B328BF">
        <w:rPr>
          <w:rFonts w:ascii="Segoe UI" w:hAnsi="Segoe UI" w:cs="Segoe UI"/>
          <w:sz w:val="20"/>
          <w:szCs w:val="20"/>
          <w:rtl/>
        </w:rPr>
        <w:t>שמייצגים קבוצה מסוימת פוגעים ב</w:t>
      </w:r>
      <w:r w:rsidR="00B328BF">
        <w:rPr>
          <w:rFonts w:ascii="Segoe UI" w:hAnsi="Segoe UI" w:cs="Segoe UI" w:hint="cs"/>
          <w:sz w:val="20"/>
          <w:szCs w:val="20"/>
          <w:rtl/>
        </w:rPr>
        <w:t>בוחרים.</w:t>
      </w:r>
    </w:p>
    <w:p w:rsidR="001E244D" w:rsidRDefault="009E128E" w:rsidP="003D442B">
      <w:pPr>
        <w:pStyle w:val="a3"/>
        <w:numPr>
          <w:ilvl w:val="0"/>
          <w:numId w:val="36"/>
        </w:numPr>
        <w:jc w:val="both"/>
        <w:rPr>
          <w:rFonts w:ascii="Segoe UI" w:hAnsi="Segoe UI" w:cs="Segoe UI"/>
          <w:b/>
          <w:bCs/>
          <w:sz w:val="20"/>
          <w:szCs w:val="20"/>
        </w:rPr>
      </w:pPr>
      <w:r w:rsidRPr="009E128E">
        <w:rPr>
          <w:rFonts w:ascii="Segoe UI" w:hAnsi="Segoe UI" w:cs="Segoe UI" w:hint="cs"/>
          <w:b/>
          <w:bCs/>
          <w:sz w:val="20"/>
          <w:szCs w:val="20"/>
          <w:rtl/>
        </w:rPr>
        <w:t>ההיבט המהותי</w:t>
      </w:r>
      <w:r>
        <w:rPr>
          <w:rFonts w:ascii="Segoe UI" w:hAnsi="Segoe UI" w:cs="Segoe UI" w:hint="cs"/>
          <w:sz w:val="20"/>
          <w:szCs w:val="20"/>
          <w:rtl/>
        </w:rPr>
        <w:t xml:space="preserve">- </w:t>
      </w:r>
      <w:r w:rsidR="001E244D" w:rsidRPr="002F555A">
        <w:rPr>
          <w:rFonts w:ascii="Segoe UI" w:hAnsi="Segoe UI" w:cs="Segoe UI"/>
          <w:sz w:val="20"/>
          <w:szCs w:val="20"/>
          <w:rtl/>
        </w:rPr>
        <w:t xml:space="preserve">עיקרון ההשתתפות משמעו לא רק לשבת פיזית במליאה ולהצביע, אלא גם לאפשר לח"כים </w:t>
      </w:r>
      <w:r w:rsidR="001E244D" w:rsidRPr="009E128E">
        <w:rPr>
          <w:rFonts w:ascii="Segoe UI" w:hAnsi="Segoe UI" w:cs="Segoe UI"/>
          <w:b/>
          <w:bCs/>
          <w:color w:val="FF0000"/>
          <w:sz w:val="20"/>
          <w:szCs w:val="20"/>
          <w:rtl/>
        </w:rPr>
        <w:t>לדעת על מה הם מצביעים ולגבש עמדה</w:t>
      </w:r>
      <w:r w:rsidR="001E244D" w:rsidRPr="002F555A">
        <w:rPr>
          <w:rFonts w:ascii="Segoe UI" w:hAnsi="Segoe UI" w:cs="Segoe UI"/>
          <w:sz w:val="20"/>
          <w:szCs w:val="20"/>
          <w:rtl/>
        </w:rPr>
        <w:t xml:space="preserve">. בשולי הזכות עומדת גם זכותו של ח"כ </w:t>
      </w:r>
      <w:r w:rsidR="001E244D" w:rsidRPr="00721197">
        <w:rPr>
          <w:rFonts w:ascii="Segoe UI" w:hAnsi="Segoe UI" w:cs="Segoe UI"/>
          <w:sz w:val="20"/>
          <w:szCs w:val="20"/>
          <w:rtl/>
        </w:rPr>
        <w:t>לדבר במליאה (ע</w:t>
      </w:r>
      <w:r w:rsidR="005D47D6">
        <w:rPr>
          <w:rFonts w:ascii="Segoe UI" w:hAnsi="Segoe UI" w:cs="Segoe UI"/>
          <w:sz w:val="20"/>
          <w:szCs w:val="20"/>
          <w:rtl/>
        </w:rPr>
        <w:t>קרון התדיינות)</w:t>
      </w:r>
      <w:r w:rsidR="00855078" w:rsidRPr="00855078">
        <w:rPr>
          <w:rFonts w:ascii="Segoe UI" w:hAnsi="Segoe UI" w:cs="Segoe UI"/>
          <w:sz w:val="20"/>
          <w:szCs w:val="20"/>
          <w:rtl/>
        </w:rPr>
        <w:t>.</w:t>
      </w:r>
      <w:r w:rsidR="00855078">
        <w:rPr>
          <w:rFonts w:ascii="Segoe UI" w:hAnsi="Segoe UI" w:cs="Segoe UI" w:hint="cs"/>
          <w:sz w:val="20"/>
          <w:szCs w:val="20"/>
          <w:rtl/>
        </w:rPr>
        <w:t xml:space="preserve"> </w:t>
      </w:r>
      <w:r w:rsidR="00855078" w:rsidRPr="00855078">
        <w:rPr>
          <w:rFonts w:ascii="Segoe UI" w:hAnsi="Segoe UI" w:cs="Segoe UI"/>
          <w:sz w:val="20"/>
          <w:szCs w:val="20"/>
          <w:rtl/>
        </w:rPr>
        <w:t>בייניש אומרת שקשה להעלות על הדעת מצב בו ח"כ לא ידע על מה הוא מצביע. דורש סיטואציה קיצונית ביותר.</w:t>
      </w:r>
      <w:r w:rsidR="00855078">
        <w:rPr>
          <w:rFonts w:ascii="Segoe UI" w:hAnsi="Segoe UI" w:cs="Segoe UI" w:hint="cs"/>
          <w:sz w:val="20"/>
          <w:szCs w:val="20"/>
          <w:rtl/>
        </w:rPr>
        <w:t xml:space="preserve"> </w:t>
      </w:r>
    </w:p>
    <w:p w:rsidR="00915154" w:rsidRDefault="00B17A74" w:rsidP="00834766">
      <w:pPr>
        <w:jc w:val="both"/>
        <w:rPr>
          <w:rFonts w:ascii="Segoe UI" w:hAnsi="Segoe UI" w:cs="Segoe UI"/>
          <w:sz w:val="20"/>
          <w:szCs w:val="20"/>
          <w:rtl/>
        </w:rPr>
      </w:pPr>
      <w:r w:rsidRPr="00B17A74">
        <w:rPr>
          <w:rFonts w:ascii="Segoe UI" w:hAnsi="Segoe UI" w:cs="Segoe UI" w:hint="cs"/>
          <w:sz w:val="20"/>
          <w:szCs w:val="20"/>
          <w:rtl/>
        </w:rPr>
        <w:t>ראינו שהחקיקה מרובת חוסרים וביהמ"ש משלים על כמה מהדברים דרך ה'</w:t>
      </w:r>
      <w:r>
        <w:rPr>
          <w:rFonts w:ascii="Segoe UI" w:hAnsi="Segoe UI" w:cs="Segoe UI" w:hint="cs"/>
          <w:sz w:val="20"/>
          <w:szCs w:val="20"/>
          <w:rtl/>
        </w:rPr>
        <w:t xml:space="preserve">עקרונות הבלתי כתובים'. אקטיביזם זה יכול להתפרש כפגיעה בהפרדת הרשויות. החקיקה היא התחום של הרשות המחוקקת. </w:t>
      </w:r>
      <w:r>
        <w:rPr>
          <w:rFonts w:ascii="Segoe UI" w:hAnsi="Segoe UI" w:cs="Segoe UI"/>
          <w:b/>
          <w:bCs/>
          <w:sz w:val="20"/>
          <w:szCs w:val="20"/>
          <w:rtl/>
        </w:rPr>
        <w:br/>
      </w:r>
      <w:r w:rsidR="009F19BF" w:rsidRPr="009F19BF">
        <w:rPr>
          <w:rFonts w:ascii="Segoe UI" w:hAnsi="Segoe UI" w:cs="Segoe UI"/>
          <w:b/>
          <w:bCs/>
          <w:sz w:val="20"/>
          <w:szCs w:val="20"/>
          <w:rtl/>
        </w:rPr>
        <w:t xml:space="preserve">כדי להתמודד עם </w:t>
      </w:r>
      <w:r w:rsidR="009F19BF" w:rsidRPr="009F19BF">
        <w:rPr>
          <w:rFonts w:ascii="Segoe UI" w:hAnsi="Segoe UI" w:cs="Segoe UI" w:hint="cs"/>
          <w:b/>
          <w:bCs/>
          <w:sz w:val="20"/>
          <w:szCs w:val="20"/>
          <w:rtl/>
        </w:rPr>
        <w:t>הבעייתיות ב</w:t>
      </w:r>
      <w:r w:rsidR="009F19BF" w:rsidRPr="009F19BF">
        <w:rPr>
          <w:rFonts w:ascii="Segoe UI" w:hAnsi="Segoe UI" w:cs="Segoe UI"/>
          <w:b/>
          <w:bCs/>
          <w:sz w:val="20"/>
          <w:szCs w:val="20"/>
          <w:rtl/>
        </w:rPr>
        <w:t>עקרונות הלא כתובים</w:t>
      </w:r>
      <w:r w:rsidR="009F19BF" w:rsidRPr="009F19BF">
        <w:rPr>
          <w:rFonts w:ascii="Segoe UI" w:hAnsi="Segoe UI" w:cs="Segoe UI" w:hint="cs"/>
          <w:b/>
          <w:bCs/>
          <w:sz w:val="20"/>
          <w:szCs w:val="20"/>
          <w:rtl/>
        </w:rPr>
        <w:t>,</w:t>
      </w:r>
      <w:r w:rsidR="009F19BF" w:rsidRPr="009F19BF">
        <w:rPr>
          <w:rFonts w:ascii="Segoe UI" w:hAnsi="Segoe UI" w:cs="Segoe UI"/>
          <w:b/>
          <w:bCs/>
          <w:sz w:val="20"/>
          <w:szCs w:val="20"/>
          <w:rtl/>
        </w:rPr>
        <w:t xml:space="preserve"> ביהמ"ש אומר שהוא יכיר רק באותם עקרונות יסוד שבלעדיהם אין דמו</w:t>
      </w:r>
      <w:r w:rsidR="009F19BF" w:rsidRPr="009F19BF">
        <w:rPr>
          <w:rFonts w:ascii="Segoe UI" w:hAnsi="Segoe UI" w:cs="Segoe UI" w:hint="cs"/>
          <w:b/>
          <w:bCs/>
          <w:sz w:val="20"/>
          <w:szCs w:val="20"/>
          <w:rtl/>
        </w:rPr>
        <w:t>קרטיה.</w:t>
      </w:r>
      <w:r w:rsidR="009F19BF">
        <w:rPr>
          <w:rFonts w:ascii="Segoe UI" w:hAnsi="Segoe UI" w:cs="Segoe UI" w:hint="cs"/>
          <w:b/>
          <w:bCs/>
          <w:sz w:val="20"/>
          <w:szCs w:val="20"/>
          <w:rtl/>
        </w:rPr>
        <w:t xml:space="preserve"> </w:t>
      </w:r>
      <w:r w:rsidR="0065463C" w:rsidRPr="0065463C">
        <w:rPr>
          <w:rFonts w:ascii="Segoe UI" w:hAnsi="Segoe UI" w:cs="Segoe UI" w:hint="cs"/>
          <w:sz w:val="20"/>
          <w:szCs w:val="20"/>
          <w:rtl/>
        </w:rPr>
        <w:t xml:space="preserve">ביהמ"ש אומר שבמשפט המנהלי יש </w:t>
      </w:r>
      <w:r w:rsidR="00814684">
        <w:rPr>
          <w:rFonts w:ascii="Segoe UI" w:hAnsi="Segoe UI" w:cs="Segoe UI" w:hint="cs"/>
          <w:sz w:val="20"/>
          <w:szCs w:val="20"/>
          <w:rtl/>
        </w:rPr>
        <w:t xml:space="preserve">עיגון בחוק של </w:t>
      </w:r>
      <w:r w:rsidR="00814684" w:rsidRPr="00644B49">
        <w:rPr>
          <w:rFonts w:ascii="Segoe UI" w:hAnsi="Segoe UI" w:cs="Segoe UI" w:hint="cs"/>
          <w:b/>
          <w:bCs/>
          <w:color w:val="FF0000"/>
          <w:sz w:val="20"/>
          <w:szCs w:val="20"/>
          <w:rtl/>
        </w:rPr>
        <w:t xml:space="preserve">עקרון </w:t>
      </w:r>
      <w:r w:rsidR="0065463C" w:rsidRPr="00644B49">
        <w:rPr>
          <w:rFonts w:ascii="Segoe UI" w:hAnsi="Segoe UI" w:cs="Segoe UI" w:hint="cs"/>
          <w:b/>
          <w:bCs/>
          <w:color w:val="FF0000"/>
          <w:sz w:val="20"/>
          <w:szCs w:val="20"/>
          <w:rtl/>
        </w:rPr>
        <w:t xml:space="preserve">הליך חקיקה </w:t>
      </w:r>
      <w:r w:rsidR="00814684" w:rsidRPr="00644B49">
        <w:rPr>
          <w:rFonts w:ascii="Segoe UI" w:hAnsi="Segoe UI" w:cs="Segoe UI" w:hint="cs"/>
          <w:b/>
          <w:bCs/>
          <w:color w:val="FF0000"/>
          <w:sz w:val="20"/>
          <w:szCs w:val="20"/>
          <w:rtl/>
        </w:rPr>
        <w:t>ה</w:t>
      </w:r>
      <w:r w:rsidR="0065463C" w:rsidRPr="00644B49">
        <w:rPr>
          <w:rFonts w:ascii="Segoe UI" w:hAnsi="Segoe UI" w:cs="Segoe UI" w:hint="cs"/>
          <w:b/>
          <w:bCs/>
          <w:color w:val="FF0000"/>
          <w:sz w:val="20"/>
          <w:szCs w:val="20"/>
          <w:rtl/>
        </w:rPr>
        <w:t>נאות</w:t>
      </w:r>
      <w:r w:rsidR="00814684">
        <w:rPr>
          <w:rFonts w:ascii="Segoe UI" w:hAnsi="Segoe UI" w:cs="Segoe UI" w:hint="cs"/>
          <w:sz w:val="20"/>
          <w:szCs w:val="20"/>
          <w:rtl/>
        </w:rPr>
        <w:t>,</w:t>
      </w:r>
      <w:r w:rsidR="00834766">
        <w:rPr>
          <w:rFonts w:ascii="Segoe UI" w:hAnsi="Segoe UI" w:cs="Segoe UI" w:hint="cs"/>
          <w:sz w:val="20"/>
          <w:szCs w:val="20"/>
          <w:rtl/>
        </w:rPr>
        <w:t xml:space="preserve"> אך לא נוכל לכפות זאת דרך פסיקה</w:t>
      </w:r>
      <w:r w:rsidR="0065463C" w:rsidRPr="0065463C">
        <w:rPr>
          <w:rFonts w:ascii="Segoe UI" w:hAnsi="Segoe UI" w:cs="Segoe UI" w:hint="cs"/>
          <w:sz w:val="20"/>
          <w:szCs w:val="20"/>
          <w:rtl/>
        </w:rPr>
        <w:t xml:space="preserve"> שמדובר ברשות המחוקקת. </w:t>
      </w:r>
      <w:r w:rsidR="0065463C" w:rsidRPr="0065463C">
        <w:rPr>
          <w:rFonts w:ascii="Segoe UI" w:hAnsi="Segoe UI" w:cs="Segoe UI" w:hint="cs"/>
          <w:sz w:val="20"/>
          <w:szCs w:val="20"/>
          <w:u w:val="single"/>
          <w:rtl/>
        </w:rPr>
        <w:t>למה?</w:t>
      </w:r>
      <w:r w:rsidR="0065463C" w:rsidRPr="0065463C">
        <w:rPr>
          <w:rFonts w:ascii="Segoe UI" w:hAnsi="Segoe UI" w:cs="Segoe UI" w:hint="cs"/>
          <w:sz w:val="20"/>
          <w:szCs w:val="20"/>
          <w:rtl/>
        </w:rPr>
        <w:t xml:space="preserve"> </w:t>
      </w:r>
    </w:p>
    <w:p w:rsidR="00915154" w:rsidRDefault="00C669AD" w:rsidP="003D442B">
      <w:pPr>
        <w:pStyle w:val="a3"/>
        <w:numPr>
          <w:ilvl w:val="0"/>
          <w:numId w:val="37"/>
        </w:numPr>
        <w:jc w:val="both"/>
        <w:rPr>
          <w:rFonts w:ascii="Segoe UI" w:hAnsi="Segoe UI" w:cs="Segoe UI"/>
          <w:sz w:val="20"/>
          <w:szCs w:val="20"/>
        </w:rPr>
      </w:pPr>
      <w:r>
        <w:rPr>
          <w:rFonts w:ascii="Segoe UI" w:hAnsi="Segoe UI" w:cs="Segoe UI" w:hint="cs"/>
          <w:sz w:val="20"/>
          <w:szCs w:val="20"/>
          <w:rtl/>
        </w:rPr>
        <w:lastRenderedPageBreak/>
        <w:t xml:space="preserve">זה לא ריאלי לדרוש זאת - </w:t>
      </w:r>
      <w:r w:rsidR="0065463C" w:rsidRPr="00915154">
        <w:rPr>
          <w:rFonts w:ascii="Segoe UI" w:hAnsi="Segoe UI" w:cs="Segoe UI" w:hint="cs"/>
          <w:sz w:val="20"/>
          <w:szCs w:val="20"/>
          <w:rtl/>
        </w:rPr>
        <w:t xml:space="preserve">הליך החקיקה הוא מגרש פוליטי; </w:t>
      </w:r>
    </w:p>
    <w:p w:rsidR="00915154" w:rsidRDefault="0065463C" w:rsidP="003D442B">
      <w:pPr>
        <w:pStyle w:val="a3"/>
        <w:numPr>
          <w:ilvl w:val="0"/>
          <w:numId w:val="37"/>
        </w:numPr>
        <w:jc w:val="both"/>
        <w:rPr>
          <w:rFonts w:ascii="Segoe UI" w:hAnsi="Segoe UI" w:cs="Segoe UI"/>
          <w:sz w:val="20"/>
          <w:szCs w:val="20"/>
        </w:rPr>
      </w:pPr>
      <w:r w:rsidRPr="00915154">
        <w:rPr>
          <w:rFonts w:ascii="Segoe UI" w:hAnsi="Segoe UI" w:cs="Segoe UI" w:hint="cs"/>
          <w:sz w:val="20"/>
          <w:szCs w:val="20"/>
          <w:rtl/>
        </w:rPr>
        <w:t xml:space="preserve">יש קושי למדוד עקרונות בתוך הליך החקיקה. מזה הליך חקיקה נאות? איך מודדים אותו? זה נטוי לפרשנויות ומידת הישימות היא נמוכה; </w:t>
      </w:r>
    </w:p>
    <w:p w:rsidR="00915154" w:rsidRDefault="0065463C" w:rsidP="003D442B">
      <w:pPr>
        <w:pStyle w:val="a3"/>
        <w:numPr>
          <w:ilvl w:val="0"/>
          <w:numId w:val="37"/>
        </w:numPr>
        <w:jc w:val="both"/>
        <w:rPr>
          <w:rFonts w:ascii="Segoe UI" w:hAnsi="Segoe UI" w:cs="Segoe UI"/>
          <w:sz w:val="20"/>
          <w:szCs w:val="20"/>
        </w:rPr>
      </w:pPr>
      <w:r w:rsidRPr="00915154">
        <w:rPr>
          <w:rFonts w:ascii="Segoe UI" w:hAnsi="Segoe UI" w:cs="Segoe UI" w:hint="cs"/>
          <w:sz w:val="20"/>
          <w:szCs w:val="20"/>
          <w:rtl/>
        </w:rPr>
        <w:t xml:space="preserve">ברשות </w:t>
      </w:r>
      <w:r w:rsidR="00915154" w:rsidRPr="00915154">
        <w:rPr>
          <w:rFonts w:ascii="Segoe UI" w:hAnsi="Segoe UI" w:cs="Segoe UI" w:hint="cs"/>
          <w:sz w:val="20"/>
          <w:szCs w:val="20"/>
          <w:rtl/>
        </w:rPr>
        <w:t>מנהלית</w:t>
      </w:r>
      <w:r w:rsidRPr="00915154">
        <w:rPr>
          <w:rFonts w:ascii="Segoe UI" w:hAnsi="Segoe UI" w:cs="Segoe UI" w:hint="cs"/>
          <w:sz w:val="20"/>
          <w:szCs w:val="20"/>
          <w:rtl/>
        </w:rPr>
        <w:t xml:space="preserve"> יש יותר חשש לסטייה מהליך נאות כיוון שלא מדובר בנבחרי ציבור כפי שיש בכנסת. מה שנדרוש מרשות מנהלית זה לא בהכרח מה שנדרוש מהכנסת ברמה הנורמטיבית-דמוקרטית; </w:t>
      </w:r>
    </w:p>
    <w:p w:rsidR="008C57EF" w:rsidRPr="00C669AD" w:rsidRDefault="00915154" w:rsidP="003D442B">
      <w:pPr>
        <w:pStyle w:val="a3"/>
        <w:numPr>
          <w:ilvl w:val="0"/>
          <w:numId w:val="37"/>
        </w:numPr>
        <w:jc w:val="both"/>
        <w:rPr>
          <w:rFonts w:ascii="Segoe UI" w:hAnsi="Segoe UI" w:cs="Segoe UI"/>
          <w:sz w:val="20"/>
          <w:szCs w:val="20"/>
          <w:rtl/>
        </w:rPr>
      </w:pPr>
      <w:r w:rsidRPr="00C669AD">
        <w:rPr>
          <w:rFonts w:ascii="Segoe UI" w:hAnsi="Segoe UI" w:cs="Segoe UI" w:hint="cs"/>
          <w:b/>
          <w:bCs/>
          <w:sz w:val="20"/>
          <w:szCs w:val="20"/>
          <w:rtl/>
        </w:rPr>
        <w:t>תפקיד ביהמ"ש</w:t>
      </w:r>
      <w:r w:rsidRPr="00915154">
        <w:rPr>
          <w:rFonts w:ascii="Segoe UI" w:hAnsi="Segoe UI" w:cs="Segoe UI" w:hint="cs"/>
          <w:sz w:val="20"/>
          <w:szCs w:val="20"/>
          <w:rtl/>
        </w:rPr>
        <w:t xml:space="preserve"> בהפרדת הרשויות הוא </w:t>
      </w:r>
      <w:r>
        <w:rPr>
          <w:rFonts w:ascii="Segoe UI" w:hAnsi="Segoe UI" w:cs="Segoe UI" w:hint="cs"/>
          <w:sz w:val="20"/>
          <w:szCs w:val="20"/>
          <w:rtl/>
        </w:rPr>
        <w:t>בין היתר להגן על הזכויות של חברי הכנסת. ביהמ"ש יתערב רק אם ישללו את הזכויות מחברי הכנסת לדון ולהשתתף בחקיקה וכך הוא ישמור על הדמוקרטיה. ביהמ"ש לא צריך לכפות הליך חקיקה נאות.</w:t>
      </w:r>
      <w:r w:rsidR="00C669AD">
        <w:rPr>
          <w:rFonts w:ascii="Segoe UI" w:hAnsi="Segoe UI" w:cs="Segoe UI" w:hint="cs"/>
          <w:sz w:val="20"/>
          <w:szCs w:val="20"/>
          <w:rtl/>
        </w:rPr>
        <w:t xml:space="preserve"> בעצם הוא מגביל את עצמו מבחינת תפקידו.</w:t>
      </w:r>
    </w:p>
    <w:p w:rsidR="001E244D" w:rsidRPr="00644B49" w:rsidRDefault="00C669AD" w:rsidP="00644B49">
      <w:pPr>
        <w:jc w:val="both"/>
        <w:rPr>
          <w:rFonts w:ascii="Segoe UI" w:hAnsi="Segoe UI" w:cs="Segoe UI"/>
          <w:b/>
          <w:bCs/>
          <w:sz w:val="20"/>
          <w:szCs w:val="20"/>
          <w:rtl/>
        </w:rPr>
      </w:pPr>
      <w:r>
        <w:rPr>
          <w:rFonts w:ascii="Segoe UI" w:hAnsi="Segoe UI" w:cs="Segoe UI"/>
          <w:sz w:val="20"/>
          <w:szCs w:val="20"/>
          <w:rtl/>
        </w:rPr>
        <w:t>הש</w:t>
      </w:r>
      <w:r>
        <w:rPr>
          <w:rFonts w:ascii="Segoe UI" w:hAnsi="Segoe UI" w:cs="Segoe UI" w:hint="cs"/>
          <w:sz w:val="20"/>
          <w:szCs w:val="20"/>
          <w:rtl/>
        </w:rPr>
        <w:t>ופטת</w:t>
      </w:r>
      <w:r w:rsidR="002130D9" w:rsidRPr="002130D9">
        <w:rPr>
          <w:rFonts w:ascii="Segoe UI" w:hAnsi="Segoe UI" w:cs="Segoe UI"/>
          <w:sz w:val="20"/>
          <w:szCs w:val="20"/>
          <w:rtl/>
        </w:rPr>
        <w:t xml:space="preserve"> בייניש מציגה את ארבעת העקרונות, אך </w:t>
      </w:r>
      <w:r w:rsidR="002130D9" w:rsidRPr="002130D9">
        <w:rPr>
          <w:rFonts w:ascii="Segoe UI" w:hAnsi="Segoe UI" w:cs="Segoe UI"/>
          <w:b/>
          <w:bCs/>
          <w:sz w:val="20"/>
          <w:szCs w:val="20"/>
          <w:rtl/>
        </w:rPr>
        <w:t>זו לא רשימה סגורה</w:t>
      </w:r>
      <w:r w:rsidR="002130D9" w:rsidRPr="002130D9">
        <w:rPr>
          <w:rFonts w:ascii="Segoe UI" w:hAnsi="Segoe UI" w:cs="Segoe UI"/>
          <w:sz w:val="20"/>
          <w:szCs w:val="20"/>
          <w:rtl/>
        </w:rPr>
        <w:t xml:space="preserve">. </w:t>
      </w:r>
      <w:r w:rsidR="002130D9" w:rsidRPr="002130D9">
        <w:rPr>
          <w:rFonts w:ascii="Segoe UI" w:hAnsi="Segoe UI" w:cs="Segoe UI"/>
          <w:sz w:val="20"/>
          <w:szCs w:val="20"/>
          <w:u w:val="single"/>
          <w:rtl/>
        </w:rPr>
        <w:t>המתודולוגיה להכרה בעקרונות נוספים היא דרך שני מאפיינים</w:t>
      </w:r>
      <w:r w:rsidR="002130D9" w:rsidRPr="002130D9">
        <w:rPr>
          <w:rFonts w:ascii="Segoe UI" w:hAnsi="Segoe UI" w:cs="Segoe UI"/>
          <w:sz w:val="20"/>
          <w:szCs w:val="20"/>
          <w:rtl/>
        </w:rPr>
        <w:t xml:space="preserve">: (1) משלים הכרחי של עיקרון הכרעת הרוב; (2) העקרונות של הליך החקיקה נגזרים מהזכויות של הבוחרים. </w:t>
      </w:r>
    </w:p>
    <w:p w:rsidR="0072553B" w:rsidRDefault="0072553B" w:rsidP="0072553B">
      <w:pPr>
        <w:jc w:val="center"/>
        <w:rPr>
          <w:rFonts w:ascii="Segoe UI" w:hAnsi="Segoe UI" w:cs="Segoe UI"/>
          <w:b/>
          <w:bCs/>
          <w:rtl/>
        </w:rPr>
      </w:pPr>
      <w:r w:rsidRPr="0072553B">
        <w:rPr>
          <w:rFonts w:ascii="Segoe UI" w:hAnsi="Segoe UI" w:cs="Segoe UI" w:hint="cs"/>
          <w:b/>
          <w:bCs/>
          <w:rtl/>
        </w:rPr>
        <w:t>תכליות דיני החקיקה</w:t>
      </w:r>
    </w:p>
    <w:p w:rsidR="00D05761" w:rsidRPr="00D05761" w:rsidRDefault="00D05761" w:rsidP="00D05761">
      <w:pPr>
        <w:jc w:val="both"/>
        <w:rPr>
          <w:rFonts w:ascii="Segoe UI" w:hAnsi="Segoe UI" w:cs="Segoe UI"/>
          <w:sz w:val="20"/>
          <w:szCs w:val="20"/>
          <w:rtl/>
        </w:rPr>
      </w:pPr>
      <w:r w:rsidRPr="00D05761">
        <w:rPr>
          <w:rFonts w:ascii="Segoe UI" w:hAnsi="Segoe UI" w:cs="Segoe UI" w:hint="cs"/>
          <w:sz w:val="20"/>
          <w:szCs w:val="20"/>
          <w:rtl/>
        </w:rPr>
        <w:t>נציג את תכליות דיני החקיקה:</w:t>
      </w:r>
    </w:p>
    <w:p w:rsidR="00E9215F" w:rsidRPr="00E9215F" w:rsidRDefault="00E9215F" w:rsidP="003C0FE7">
      <w:pPr>
        <w:pStyle w:val="a3"/>
        <w:numPr>
          <w:ilvl w:val="0"/>
          <w:numId w:val="38"/>
        </w:numPr>
        <w:jc w:val="both"/>
        <w:rPr>
          <w:rFonts w:ascii="Segoe UI" w:hAnsi="Segoe UI" w:cs="Segoe UI"/>
          <w:sz w:val="20"/>
          <w:szCs w:val="20"/>
        </w:rPr>
      </w:pPr>
      <w:r w:rsidRPr="00E9215F">
        <w:rPr>
          <w:rFonts w:ascii="Segoe UI" w:hAnsi="Segoe UI" w:cs="Segoe UI" w:hint="cs"/>
          <w:b/>
          <w:bCs/>
          <w:sz w:val="20"/>
          <w:szCs w:val="20"/>
          <w:u w:val="single"/>
          <w:rtl/>
        </w:rPr>
        <w:t>ארגון פעילות המחוקק</w:t>
      </w:r>
      <w:r w:rsidRPr="00E9215F">
        <w:rPr>
          <w:rFonts w:ascii="Segoe UI" w:hAnsi="Segoe UI" w:cs="Segoe UI" w:hint="cs"/>
          <w:b/>
          <w:bCs/>
          <w:sz w:val="20"/>
          <w:szCs w:val="20"/>
          <w:rtl/>
        </w:rPr>
        <w:t xml:space="preserve">: </w:t>
      </w:r>
      <w:r w:rsidRPr="00E9215F">
        <w:rPr>
          <w:rFonts w:ascii="Segoe UI" w:hAnsi="Segoe UI" w:cs="Segoe UI" w:hint="cs"/>
          <w:sz w:val="20"/>
          <w:szCs w:val="20"/>
          <w:rtl/>
        </w:rPr>
        <w:t>ללא דיני החקיקה, הפרלמנט לא יוכל לחוקק. הפרלמנט צריך לקבוע כללים שיסדירו את אופן הדיון וההצבעה על הצעות החוק. ללא כללים אלו, עלול הפרלמנט להיקלע להליך כאוטי של קבלת החלטות, אשר לא יוכל להניב תוצאה אחת יציבה.</w:t>
      </w:r>
      <w:r w:rsidRPr="00E9215F">
        <w:rPr>
          <w:rFonts w:ascii="Segoe UI" w:hAnsi="Segoe UI" w:cs="Segoe UI" w:hint="cs"/>
          <w:b/>
          <w:bCs/>
          <w:sz w:val="20"/>
          <w:szCs w:val="20"/>
          <w:rtl/>
        </w:rPr>
        <w:t xml:space="preserve"> דיני החקיקה ממלאים פונקציה הכרחית של קביעת כללי משחק מוסכמים מראש, שבלעדיהם לא יוכל הפרלמנט לחוקק. </w:t>
      </w:r>
      <w:r w:rsidRPr="00E9215F">
        <w:rPr>
          <w:rFonts w:ascii="Segoe UI" w:hAnsi="Segoe UI" w:cs="Segoe UI"/>
          <w:sz w:val="20"/>
          <w:szCs w:val="20"/>
          <w:rtl/>
        </w:rPr>
        <w:t>התכלית הראשונה של דיני החקיקה היא אפוא להסדיר את הליך החקיקה באופן שיאפשר לפרלמנט להתדיין ולהגיע להכרעה משותפת ביחס לחקיקה</w:t>
      </w:r>
      <w:r w:rsidRPr="00E9215F">
        <w:rPr>
          <w:rFonts w:ascii="Segoe UI" w:hAnsi="Segoe UI" w:cs="Segoe UI" w:hint="cs"/>
          <w:sz w:val="20"/>
          <w:szCs w:val="20"/>
          <w:rtl/>
        </w:rPr>
        <w:t xml:space="preserve">. </w:t>
      </w:r>
      <w:r w:rsidR="00046865" w:rsidRPr="00046865">
        <w:rPr>
          <w:rFonts w:ascii="Segoe UI" w:hAnsi="Segoe UI" w:cs="Segoe UI" w:hint="cs"/>
          <w:sz w:val="20"/>
          <w:szCs w:val="20"/>
          <w:u w:val="single"/>
          <w:rtl/>
        </w:rPr>
        <w:t>עולה ה</w:t>
      </w:r>
      <w:r w:rsidR="00057176" w:rsidRPr="00046865">
        <w:rPr>
          <w:rFonts w:ascii="Segoe UI" w:hAnsi="Segoe UI" w:cs="Segoe UI" w:hint="cs"/>
          <w:sz w:val="20"/>
          <w:szCs w:val="20"/>
          <w:u w:val="single"/>
          <w:rtl/>
        </w:rPr>
        <w:t>שאלה האם תכלית זו מכתיבה דיני חקיקה ספציפיים או ש</w:t>
      </w:r>
      <w:r w:rsidR="00046865" w:rsidRPr="00046865">
        <w:rPr>
          <w:rFonts w:ascii="Segoe UI" w:hAnsi="Segoe UI" w:cs="Segoe UI" w:hint="cs"/>
          <w:sz w:val="20"/>
          <w:szCs w:val="20"/>
          <w:u w:val="single"/>
          <w:rtl/>
        </w:rPr>
        <w:t xml:space="preserve">היא מכתיבה </w:t>
      </w:r>
      <w:r w:rsidR="00057176" w:rsidRPr="00046865">
        <w:rPr>
          <w:rFonts w:ascii="Segoe UI" w:hAnsi="Segoe UI" w:cs="Segoe UI" w:hint="cs"/>
          <w:sz w:val="20"/>
          <w:szCs w:val="20"/>
          <w:u w:val="single"/>
          <w:rtl/>
        </w:rPr>
        <w:t>כללים כלשהם</w:t>
      </w:r>
      <w:r w:rsidR="00046865" w:rsidRPr="00046865">
        <w:rPr>
          <w:rFonts w:ascii="Segoe UI" w:hAnsi="Segoe UI" w:cs="Segoe UI" w:hint="cs"/>
          <w:sz w:val="20"/>
          <w:szCs w:val="20"/>
          <w:u w:val="single"/>
          <w:rtl/>
        </w:rPr>
        <w:t xml:space="preserve"> ללא קשר לתוכנם</w:t>
      </w:r>
      <w:r w:rsidR="00057176">
        <w:rPr>
          <w:rFonts w:ascii="Segoe UI" w:hAnsi="Segoe UI" w:cs="Segoe UI" w:hint="cs"/>
          <w:sz w:val="20"/>
          <w:szCs w:val="20"/>
          <w:rtl/>
        </w:rPr>
        <w:t xml:space="preserve">? לדעת המרצה, </w:t>
      </w:r>
      <w:r w:rsidRPr="00E9215F">
        <w:rPr>
          <w:rFonts w:ascii="Segoe UI" w:hAnsi="Segoe UI" w:cs="Segoe UI"/>
          <w:sz w:val="20"/>
          <w:szCs w:val="20"/>
          <w:rtl/>
        </w:rPr>
        <w:t xml:space="preserve">תכלית זו רלוונטית גם להכתבת </w:t>
      </w:r>
      <w:r w:rsidRPr="00E9215F">
        <w:rPr>
          <w:rFonts w:ascii="Segoe UI" w:hAnsi="Segoe UI" w:cs="Segoe UI"/>
          <w:b/>
          <w:bCs/>
          <w:sz w:val="20"/>
          <w:szCs w:val="20"/>
          <w:rtl/>
        </w:rPr>
        <w:t>תוכנם</w:t>
      </w:r>
      <w:r w:rsidRPr="00E9215F">
        <w:rPr>
          <w:rFonts w:ascii="Segoe UI" w:hAnsi="Segoe UI" w:cs="Segoe UI"/>
          <w:sz w:val="20"/>
          <w:szCs w:val="20"/>
          <w:rtl/>
        </w:rPr>
        <w:t xml:space="preserve"> של הכללים שייקבעו, שכן היא משמיעה דרישה לא רק לעצם הסדרתו של הליך החקיקה, אלא להסדרה שתבטיח את יכולתו של גוף רב</w:t>
      </w:r>
      <w:r w:rsidRPr="00E9215F">
        <w:rPr>
          <w:rFonts w:ascii="Segoe UI" w:hAnsi="Segoe UI" w:cs="Segoe UI" w:hint="cs"/>
          <w:sz w:val="20"/>
          <w:szCs w:val="20"/>
          <w:rtl/>
        </w:rPr>
        <w:t xml:space="preserve"> </w:t>
      </w:r>
      <w:r w:rsidRPr="00E9215F">
        <w:rPr>
          <w:rFonts w:ascii="Segoe UI" w:hAnsi="Segoe UI" w:cs="Segoe UI"/>
          <w:sz w:val="20"/>
          <w:szCs w:val="20"/>
          <w:rtl/>
        </w:rPr>
        <w:t>משתתפים להגיע להכרעה משותפת</w:t>
      </w:r>
      <w:r w:rsidRPr="00E9215F">
        <w:rPr>
          <w:rFonts w:ascii="Segoe UI" w:hAnsi="Segoe UI" w:cs="Segoe UI" w:hint="cs"/>
          <w:sz w:val="20"/>
          <w:szCs w:val="20"/>
          <w:rtl/>
        </w:rPr>
        <w:t>.</w:t>
      </w:r>
      <w:r w:rsidR="00057176">
        <w:rPr>
          <w:rFonts w:ascii="Segoe UI" w:hAnsi="Segoe UI" w:cs="Segoe UI" w:hint="cs"/>
          <w:sz w:val="20"/>
          <w:szCs w:val="20"/>
          <w:rtl/>
        </w:rPr>
        <w:t xml:space="preserve"> צריך להכתיב כללים שיכתיבו ארגון פעילות ראויה ונכונה.</w:t>
      </w:r>
    </w:p>
    <w:p w:rsidR="00E9215F" w:rsidRPr="00E9215F" w:rsidRDefault="00E9215F" w:rsidP="003C0FE7">
      <w:pPr>
        <w:pStyle w:val="a3"/>
        <w:numPr>
          <w:ilvl w:val="0"/>
          <w:numId w:val="38"/>
        </w:numPr>
        <w:jc w:val="both"/>
        <w:rPr>
          <w:rFonts w:ascii="Segoe UI" w:hAnsi="Segoe UI" w:cs="Segoe UI"/>
          <w:sz w:val="20"/>
          <w:szCs w:val="20"/>
        </w:rPr>
      </w:pPr>
      <w:r w:rsidRPr="00E9215F">
        <w:rPr>
          <w:rFonts w:ascii="Segoe UI" w:hAnsi="Segoe UI" w:cs="Segoe UI" w:hint="cs"/>
          <w:b/>
          <w:bCs/>
          <w:sz w:val="20"/>
          <w:szCs w:val="20"/>
          <w:u w:val="single"/>
          <w:rtl/>
        </w:rPr>
        <w:t>ייעול של הליך החקיקה</w:t>
      </w:r>
      <w:r w:rsidRPr="00E9215F">
        <w:rPr>
          <w:rFonts w:ascii="Segoe UI" w:hAnsi="Segoe UI" w:cs="Segoe UI" w:hint="cs"/>
          <w:sz w:val="20"/>
          <w:szCs w:val="20"/>
          <w:rtl/>
        </w:rPr>
        <w:t xml:space="preserve">: </w:t>
      </w:r>
      <w:r w:rsidRPr="00E9215F">
        <w:rPr>
          <w:rFonts w:ascii="Segoe UI" w:hAnsi="Segoe UI" w:cs="Segoe UI"/>
          <w:sz w:val="20"/>
          <w:szCs w:val="20"/>
          <w:rtl/>
        </w:rPr>
        <w:t xml:space="preserve">תכלית נוספת של דיני החקיקה היא לייעל את הליך החקיקה ולהקל על הפרלמנט לחוקק חוקים. לפי תכלית זו, תפקידם של דיני החקיקה אינו מוגבל לקביעת כללי משחק שיאפשרו למחוקקים לגבש ולבטא את רצונם המשותף; </w:t>
      </w:r>
      <w:r w:rsidRPr="00E9215F">
        <w:rPr>
          <w:rFonts w:ascii="Segoe UI" w:hAnsi="Segoe UI" w:cs="Segoe UI"/>
          <w:b/>
          <w:bCs/>
          <w:sz w:val="20"/>
          <w:szCs w:val="20"/>
          <w:rtl/>
        </w:rPr>
        <w:t>תפקידם הוא ליצור מנגנון אפקטיבי שייעל ויזרז את מלאכתם של המחוקקים בבואם לממש את רצונם המשותף</w:t>
      </w:r>
      <w:r w:rsidRPr="00E9215F">
        <w:rPr>
          <w:rFonts w:ascii="Segoe UI" w:hAnsi="Segoe UI" w:cs="Segoe UI"/>
          <w:sz w:val="20"/>
          <w:szCs w:val="20"/>
          <w:rtl/>
        </w:rPr>
        <w:t>. ביסודה של תכלית זו עומדת התפיסה כי תפקידם של דיני החקיקה הוא להגביר את יכולת המשילות של הפרלמנט ולאפשר לו לפעול במהירות, באפקטיביות ובגמישות על</w:t>
      </w:r>
      <w:r w:rsidRPr="00E9215F">
        <w:rPr>
          <w:rFonts w:ascii="Segoe UI" w:hAnsi="Segoe UI" w:cs="Segoe UI" w:hint="cs"/>
          <w:sz w:val="20"/>
          <w:szCs w:val="20"/>
          <w:rtl/>
        </w:rPr>
        <w:t xml:space="preserve"> </w:t>
      </w:r>
      <w:r w:rsidRPr="00E9215F">
        <w:rPr>
          <w:rFonts w:ascii="Segoe UI" w:hAnsi="Segoe UI" w:cs="Segoe UI"/>
          <w:sz w:val="20"/>
          <w:szCs w:val="20"/>
          <w:rtl/>
        </w:rPr>
        <w:t>מנת להגיב על צורכי החברה וצורכי השעה</w:t>
      </w:r>
      <w:r w:rsidRPr="00E9215F">
        <w:rPr>
          <w:rFonts w:ascii="Segoe UI" w:hAnsi="Segoe UI" w:cs="Segoe UI"/>
          <w:sz w:val="20"/>
          <w:szCs w:val="20"/>
        </w:rPr>
        <w:t xml:space="preserve">, </w:t>
      </w:r>
      <w:r w:rsidRPr="00E9215F">
        <w:rPr>
          <w:rFonts w:ascii="Segoe UI" w:hAnsi="Segoe UI" w:cs="Segoe UI"/>
          <w:sz w:val="20"/>
          <w:szCs w:val="20"/>
          <w:rtl/>
        </w:rPr>
        <w:t>לקדם מדיניות ולממש את סדר</w:t>
      </w:r>
      <w:r w:rsidRPr="00E9215F">
        <w:rPr>
          <w:rFonts w:ascii="Segoe UI" w:hAnsi="Segoe UI" w:cs="Segoe UI" w:hint="cs"/>
          <w:sz w:val="20"/>
          <w:szCs w:val="20"/>
          <w:rtl/>
        </w:rPr>
        <w:t xml:space="preserve"> </w:t>
      </w:r>
      <w:r w:rsidRPr="00E9215F">
        <w:rPr>
          <w:rFonts w:ascii="Segoe UI" w:hAnsi="Segoe UI" w:cs="Segoe UI"/>
          <w:sz w:val="20"/>
          <w:szCs w:val="20"/>
          <w:rtl/>
        </w:rPr>
        <w:t>היום שעל בסיסו הוא נבחר</w:t>
      </w:r>
      <w:r w:rsidRPr="00E9215F">
        <w:rPr>
          <w:rFonts w:ascii="Segoe UI" w:hAnsi="Segoe UI" w:cs="Segoe UI" w:hint="cs"/>
          <w:sz w:val="20"/>
          <w:szCs w:val="20"/>
          <w:rtl/>
        </w:rPr>
        <w:t>.</w:t>
      </w:r>
    </w:p>
    <w:p w:rsidR="00E9215F" w:rsidRPr="00E9215F" w:rsidRDefault="00E9215F" w:rsidP="003C0FE7">
      <w:pPr>
        <w:pStyle w:val="a3"/>
        <w:numPr>
          <w:ilvl w:val="0"/>
          <w:numId w:val="38"/>
        </w:numPr>
        <w:jc w:val="both"/>
        <w:rPr>
          <w:rFonts w:ascii="Segoe UI" w:hAnsi="Segoe UI" w:cs="Segoe UI"/>
          <w:b/>
          <w:bCs/>
          <w:sz w:val="20"/>
          <w:szCs w:val="20"/>
        </w:rPr>
      </w:pPr>
      <w:r w:rsidRPr="00E9215F">
        <w:rPr>
          <w:rFonts w:ascii="Segoe UI" w:hAnsi="Segoe UI" w:cs="Segoe UI" w:hint="cs"/>
          <w:b/>
          <w:bCs/>
          <w:sz w:val="20"/>
          <w:szCs w:val="20"/>
          <w:u w:val="single"/>
          <w:rtl/>
        </w:rPr>
        <w:t>אמות מידה לזיהוי של חוק תקף</w:t>
      </w:r>
      <w:r w:rsidRPr="00E9215F">
        <w:rPr>
          <w:rFonts w:ascii="Segoe UI" w:hAnsi="Segoe UI" w:cs="Segoe UI" w:hint="cs"/>
          <w:sz w:val="20"/>
          <w:szCs w:val="20"/>
          <w:rtl/>
        </w:rPr>
        <w:t xml:space="preserve">: </w:t>
      </w:r>
      <w:r w:rsidRPr="00E9215F">
        <w:rPr>
          <w:rFonts w:ascii="Segoe UI" w:hAnsi="Segoe UI" w:cs="Segoe UI"/>
          <w:sz w:val="20"/>
          <w:szCs w:val="20"/>
          <w:rtl/>
        </w:rPr>
        <w:t>בכל מערכת משפט חייבים להיות כללים המפרטים מי בעל הסמכות לחוקק וכיצד עליו לפעול על</w:t>
      </w:r>
      <w:r w:rsidRPr="00E9215F">
        <w:rPr>
          <w:rFonts w:ascii="Segoe UI" w:hAnsi="Segoe UI" w:cs="Segoe UI" w:hint="cs"/>
          <w:sz w:val="20"/>
          <w:szCs w:val="20"/>
          <w:rtl/>
        </w:rPr>
        <w:t xml:space="preserve"> </w:t>
      </w:r>
      <w:r w:rsidRPr="00E9215F">
        <w:rPr>
          <w:rFonts w:ascii="Segoe UI" w:hAnsi="Segoe UI" w:cs="Segoe UI"/>
          <w:sz w:val="20"/>
          <w:szCs w:val="20"/>
          <w:rtl/>
        </w:rPr>
        <w:t>מנת לחוקק</w:t>
      </w:r>
      <w:r w:rsidRPr="00E9215F">
        <w:rPr>
          <w:rFonts w:ascii="Segoe UI" w:hAnsi="Segoe UI" w:cs="Segoe UI" w:hint="cs"/>
          <w:sz w:val="20"/>
          <w:szCs w:val="20"/>
          <w:rtl/>
        </w:rPr>
        <w:t xml:space="preserve">. </w:t>
      </w:r>
      <w:r w:rsidRPr="00E9215F">
        <w:rPr>
          <w:rFonts w:ascii="Segoe UI" w:hAnsi="Segoe UI" w:cs="Segoe UI"/>
          <w:sz w:val="20"/>
          <w:szCs w:val="20"/>
          <w:rtl/>
        </w:rPr>
        <w:t>כ</w:t>
      </w:r>
      <w:r w:rsidR="00046865">
        <w:rPr>
          <w:rFonts w:ascii="Segoe UI" w:hAnsi="Segoe UI" w:cs="Segoe UI"/>
          <w:sz w:val="20"/>
          <w:szCs w:val="20"/>
          <w:rtl/>
        </w:rPr>
        <w:t>ללים אלה מאפשרים לנמעניו של הח</w:t>
      </w:r>
      <w:r w:rsidR="00046865">
        <w:rPr>
          <w:rFonts w:ascii="Segoe UI" w:hAnsi="Segoe UI" w:cs="Segoe UI" w:hint="cs"/>
          <w:sz w:val="20"/>
          <w:szCs w:val="20"/>
          <w:rtl/>
        </w:rPr>
        <w:t>וק,</w:t>
      </w:r>
      <w:r w:rsidR="00046865">
        <w:rPr>
          <w:rFonts w:ascii="Segoe UI" w:hAnsi="Segoe UI" w:cs="Segoe UI"/>
          <w:sz w:val="20"/>
          <w:szCs w:val="20"/>
        </w:rPr>
        <w:t xml:space="preserve"> </w:t>
      </w:r>
      <w:r w:rsidRPr="00E9215F">
        <w:rPr>
          <w:rFonts w:ascii="Segoe UI" w:hAnsi="Segoe UI" w:cs="Segoe UI"/>
          <w:sz w:val="20"/>
          <w:szCs w:val="20"/>
          <w:rtl/>
        </w:rPr>
        <w:t>בתי</w:t>
      </w:r>
      <w:r w:rsidRPr="00E9215F">
        <w:rPr>
          <w:rFonts w:ascii="Segoe UI" w:hAnsi="Segoe UI" w:cs="Segoe UI" w:hint="cs"/>
          <w:sz w:val="20"/>
          <w:szCs w:val="20"/>
          <w:rtl/>
        </w:rPr>
        <w:t xml:space="preserve"> </w:t>
      </w:r>
      <w:r w:rsidR="00046865">
        <w:rPr>
          <w:rFonts w:ascii="Segoe UI" w:hAnsi="Segoe UI" w:cs="Segoe UI"/>
          <w:sz w:val="20"/>
          <w:szCs w:val="20"/>
          <w:rtl/>
        </w:rPr>
        <w:t>המשפט וכלל מערכת המשפט</w:t>
      </w:r>
      <w:r w:rsidR="00046865">
        <w:rPr>
          <w:rFonts w:ascii="Segoe UI" w:hAnsi="Segoe UI" w:cs="Segoe UI" w:hint="cs"/>
          <w:sz w:val="20"/>
          <w:szCs w:val="20"/>
          <w:rtl/>
        </w:rPr>
        <w:t>,</w:t>
      </w:r>
      <w:r w:rsidRPr="00E9215F">
        <w:rPr>
          <w:rFonts w:ascii="Segoe UI" w:hAnsi="Segoe UI" w:cs="Segoe UI"/>
          <w:sz w:val="20"/>
          <w:szCs w:val="20"/>
          <w:rtl/>
        </w:rPr>
        <w:t xml:space="preserve"> לזהות חוק תקף</w:t>
      </w:r>
      <w:r w:rsidRPr="00E9215F">
        <w:rPr>
          <w:rFonts w:ascii="Segoe UI" w:hAnsi="Segoe UI" w:cs="Segoe UI"/>
          <w:sz w:val="20"/>
          <w:szCs w:val="20"/>
        </w:rPr>
        <w:t>.</w:t>
      </w:r>
      <w:r w:rsidRPr="00E9215F">
        <w:rPr>
          <w:rFonts w:ascii="Segoe UI" w:hAnsi="Segoe UI" w:cs="Segoe UI" w:hint="cs"/>
          <w:sz w:val="20"/>
          <w:szCs w:val="20"/>
          <w:rtl/>
        </w:rPr>
        <w:t xml:space="preserve"> </w:t>
      </w:r>
      <w:r w:rsidRPr="00E9215F">
        <w:rPr>
          <w:rFonts w:ascii="Segoe UI" w:hAnsi="Segoe UI" w:cs="Segoe UI"/>
          <w:sz w:val="20"/>
          <w:szCs w:val="20"/>
          <w:rtl/>
        </w:rPr>
        <w:t>אם להשתמש במינוחו של ה</w:t>
      </w:r>
      <w:r w:rsidRPr="00E9215F">
        <w:rPr>
          <w:rFonts w:ascii="Segoe UI" w:hAnsi="Segoe UI" w:cs="Segoe UI" w:hint="cs"/>
          <w:sz w:val="20"/>
          <w:szCs w:val="20"/>
          <w:rtl/>
        </w:rPr>
        <w:t>א</w:t>
      </w:r>
      <w:r w:rsidR="00046865">
        <w:rPr>
          <w:rFonts w:ascii="Segoe UI" w:hAnsi="Segoe UI" w:cs="Segoe UI"/>
          <w:sz w:val="20"/>
          <w:szCs w:val="20"/>
          <w:rtl/>
        </w:rPr>
        <w:t xml:space="preserve">רט, </w:t>
      </w:r>
      <w:r w:rsidRPr="00E9215F">
        <w:rPr>
          <w:rFonts w:ascii="Segoe UI" w:hAnsi="Segoe UI" w:cs="Segoe UI"/>
          <w:sz w:val="20"/>
          <w:szCs w:val="20"/>
          <w:rtl/>
        </w:rPr>
        <w:t>אחת</w:t>
      </w:r>
      <w:r w:rsidRPr="00E9215F">
        <w:rPr>
          <w:rFonts w:ascii="Segoe UI" w:hAnsi="Segoe UI" w:cs="Segoe UI" w:hint="cs"/>
          <w:sz w:val="20"/>
          <w:szCs w:val="20"/>
          <w:rtl/>
        </w:rPr>
        <w:t xml:space="preserve"> </w:t>
      </w:r>
      <w:r w:rsidRPr="00E9215F">
        <w:rPr>
          <w:rFonts w:ascii="Segoe UI" w:hAnsi="Segoe UI" w:cs="Segoe UI"/>
          <w:sz w:val="20"/>
          <w:szCs w:val="20"/>
          <w:rtl/>
        </w:rPr>
        <w:t>מתכליותיהם החשובות של דיני החקיקה היא לספק לנמעני החוק אמות</w:t>
      </w:r>
      <w:r w:rsidRPr="00E9215F">
        <w:rPr>
          <w:rFonts w:ascii="Segoe UI" w:hAnsi="Segoe UI" w:cs="Segoe UI" w:hint="cs"/>
          <w:sz w:val="20"/>
          <w:szCs w:val="20"/>
          <w:rtl/>
        </w:rPr>
        <w:t xml:space="preserve"> </w:t>
      </w:r>
      <w:r w:rsidRPr="00E9215F">
        <w:rPr>
          <w:rFonts w:ascii="Segoe UI" w:hAnsi="Segoe UI" w:cs="Segoe UI"/>
          <w:sz w:val="20"/>
          <w:szCs w:val="20"/>
          <w:rtl/>
        </w:rPr>
        <w:t>מידה לזיהויו של חוק תקף במסגרת "כלל ההכרה" של מערכת המשפט. הדוגמה הקלסית לכלל מדיני החקיקה המשמש להבחנה בין חוק תקף שהתקבל בכנסת לבין הצעות חוק שלא עלו</w:t>
      </w:r>
      <w:r w:rsidRPr="00E9215F">
        <w:rPr>
          <w:rFonts w:ascii="Segoe UI" w:hAnsi="Segoe UI" w:cs="Segoe UI" w:hint="cs"/>
          <w:sz w:val="20"/>
          <w:szCs w:val="20"/>
          <w:rtl/>
        </w:rPr>
        <w:t xml:space="preserve"> </w:t>
      </w:r>
      <w:r w:rsidRPr="00E9215F">
        <w:rPr>
          <w:rFonts w:ascii="Segoe UI" w:hAnsi="Segoe UI" w:cs="Segoe UI"/>
          <w:sz w:val="20"/>
          <w:szCs w:val="20"/>
          <w:rtl/>
        </w:rPr>
        <w:t>כדי חוק הוא הכלל שלפיו חוק מתקבל בשלוש קריאות</w:t>
      </w:r>
      <w:r w:rsidRPr="00E9215F">
        <w:rPr>
          <w:rFonts w:ascii="Segoe UI" w:hAnsi="Segoe UI" w:cs="Segoe UI" w:hint="cs"/>
          <w:sz w:val="20"/>
          <w:szCs w:val="20"/>
          <w:rtl/>
        </w:rPr>
        <w:t xml:space="preserve">. דוג' נוספות לכלל ההכרה בדיני החקיקה בישראל: </w:t>
      </w:r>
      <w:r w:rsidRPr="00E9215F">
        <w:rPr>
          <w:rFonts w:ascii="Segoe UI" w:hAnsi="Segoe UI" w:cs="Segoe UI"/>
          <w:sz w:val="20"/>
          <w:szCs w:val="20"/>
          <w:rtl/>
        </w:rPr>
        <w:t>ה</w:t>
      </w:r>
      <w:r w:rsidR="001A3A71">
        <w:rPr>
          <w:rFonts w:ascii="Segoe UI" w:hAnsi="Segoe UI" w:cs="Segoe UI"/>
          <w:sz w:val="20"/>
          <w:szCs w:val="20"/>
          <w:rtl/>
        </w:rPr>
        <w:t>דרישה לדיון של הוועדה בהצעת החו</w:t>
      </w:r>
      <w:r w:rsidR="001A3A71">
        <w:rPr>
          <w:rFonts w:ascii="Segoe UI" w:hAnsi="Segoe UI" w:cs="Segoe UI" w:hint="cs"/>
          <w:sz w:val="20"/>
          <w:szCs w:val="20"/>
          <w:rtl/>
        </w:rPr>
        <w:t>ק;</w:t>
      </w:r>
      <w:r w:rsidRPr="00E9215F">
        <w:rPr>
          <w:rFonts w:ascii="Segoe UI" w:hAnsi="Segoe UI" w:cs="Segoe UI"/>
          <w:sz w:val="20"/>
          <w:szCs w:val="20"/>
        </w:rPr>
        <w:t xml:space="preserve"> </w:t>
      </w:r>
      <w:r w:rsidRPr="00E9215F">
        <w:rPr>
          <w:rFonts w:ascii="Segoe UI" w:hAnsi="Segoe UI" w:cs="Segoe UI"/>
          <w:sz w:val="20"/>
          <w:szCs w:val="20"/>
          <w:rtl/>
        </w:rPr>
        <w:t>הדרישה לתמיכת רוב חברי</w:t>
      </w:r>
      <w:r w:rsidRPr="00E9215F">
        <w:rPr>
          <w:rFonts w:ascii="Segoe UI" w:hAnsi="Segoe UI" w:cs="Segoe UI" w:hint="cs"/>
          <w:sz w:val="20"/>
          <w:szCs w:val="20"/>
          <w:rtl/>
        </w:rPr>
        <w:t xml:space="preserve"> </w:t>
      </w:r>
      <w:r w:rsidRPr="00E9215F">
        <w:rPr>
          <w:rFonts w:ascii="Segoe UI" w:hAnsi="Segoe UI" w:cs="Segoe UI"/>
          <w:sz w:val="20"/>
          <w:szCs w:val="20"/>
          <w:rtl/>
        </w:rPr>
        <w:t>הכנסת הנוכחים בכל אחת מהקריאו</w:t>
      </w:r>
      <w:r w:rsidRPr="00E9215F">
        <w:rPr>
          <w:rFonts w:ascii="Segoe UI" w:hAnsi="Segoe UI" w:cs="Segoe UI" w:hint="cs"/>
          <w:sz w:val="20"/>
          <w:szCs w:val="20"/>
          <w:rtl/>
        </w:rPr>
        <w:t>ת;</w:t>
      </w:r>
      <w:r w:rsidRPr="00E9215F">
        <w:rPr>
          <w:rFonts w:ascii="Segoe UI" w:hAnsi="Segoe UI" w:cs="Segoe UI"/>
          <w:sz w:val="20"/>
          <w:szCs w:val="20"/>
          <w:rtl/>
        </w:rPr>
        <w:t xml:space="preserve"> וכן הדרישה לפרסום החוק ברשומות</w:t>
      </w:r>
      <w:r w:rsidRPr="00E9215F">
        <w:rPr>
          <w:rFonts w:ascii="Segoe UI" w:hAnsi="Segoe UI" w:cs="Segoe UI" w:hint="cs"/>
          <w:sz w:val="20"/>
          <w:szCs w:val="20"/>
          <w:rtl/>
        </w:rPr>
        <w:t xml:space="preserve">. </w:t>
      </w:r>
      <w:r w:rsidRPr="00E9215F">
        <w:rPr>
          <w:rFonts w:ascii="Segoe UI" w:hAnsi="Segoe UI" w:cs="Segoe UI"/>
          <w:sz w:val="20"/>
          <w:szCs w:val="20"/>
          <w:rtl/>
        </w:rPr>
        <w:t>נראה שתכלית זו אינה מכתיבה בהכרח תוכן מסוים של דיני חקיקה</w:t>
      </w:r>
      <w:r w:rsidRPr="00E9215F">
        <w:rPr>
          <w:rFonts w:ascii="Segoe UI" w:hAnsi="Segoe UI" w:cs="Segoe UI" w:hint="cs"/>
          <w:sz w:val="20"/>
          <w:szCs w:val="20"/>
          <w:rtl/>
        </w:rPr>
        <w:t xml:space="preserve">. </w:t>
      </w:r>
      <w:r w:rsidRPr="00E9215F">
        <w:rPr>
          <w:rFonts w:ascii="Segoe UI" w:hAnsi="Segoe UI" w:cs="Segoe UI"/>
          <w:sz w:val="20"/>
          <w:szCs w:val="20"/>
          <w:rtl/>
        </w:rPr>
        <w:t>לדעת</w:t>
      </w:r>
      <w:r w:rsidRPr="00E9215F">
        <w:rPr>
          <w:rFonts w:ascii="Segoe UI" w:hAnsi="Segoe UI" w:cs="Segoe UI" w:hint="cs"/>
          <w:sz w:val="20"/>
          <w:szCs w:val="20"/>
          <w:rtl/>
        </w:rPr>
        <w:t xml:space="preserve"> ד"ר בר סימן טוב</w:t>
      </w:r>
      <w:r w:rsidRPr="00E9215F">
        <w:rPr>
          <w:rFonts w:ascii="Segoe UI" w:hAnsi="Segoe UI" w:cs="Segoe UI"/>
          <w:sz w:val="20"/>
          <w:szCs w:val="20"/>
          <w:rtl/>
        </w:rPr>
        <w:t>, תכלית זו מובילה למסקנה שאותם דינים מבין דיני החקיקה אשר קובעים</w:t>
      </w:r>
      <w:r w:rsidRPr="00E9215F">
        <w:rPr>
          <w:rFonts w:ascii="Segoe UI" w:hAnsi="Segoe UI" w:cs="Segoe UI" w:hint="cs"/>
          <w:sz w:val="20"/>
          <w:szCs w:val="20"/>
          <w:rtl/>
        </w:rPr>
        <w:t xml:space="preserve"> </w:t>
      </w:r>
      <w:r w:rsidRPr="00E9215F">
        <w:rPr>
          <w:rFonts w:ascii="Segoe UI" w:hAnsi="Segoe UI" w:cs="Segoe UI"/>
          <w:sz w:val="20"/>
          <w:szCs w:val="20"/>
          <w:rtl/>
        </w:rPr>
        <w:t>את התנאים ההכרחיים לקבלתו של חוק תקף צריכים להיות</w:t>
      </w:r>
      <w:r w:rsidRPr="00E9215F">
        <w:rPr>
          <w:rFonts w:ascii="Segoe UI" w:hAnsi="Segoe UI" w:cs="Segoe UI"/>
          <w:b/>
          <w:bCs/>
          <w:sz w:val="20"/>
          <w:szCs w:val="20"/>
          <w:rtl/>
        </w:rPr>
        <w:t xml:space="preserve"> </w:t>
      </w:r>
      <w:r w:rsidRPr="001A3A71">
        <w:rPr>
          <w:rFonts w:ascii="Segoe UI" w:hAnsi="Segoe UI" w:cs="Segoe UI"/>
          <w:sz w:val="20"/>
          <w:szCs w:val="20"/>
          <w:rtl/>
        </w:rPr>
        <w:t>מעוגנים בחוקה.</w:t>
      </w:r>
      <w:r w:rsidR="001A3A71">
        <w:rPr>
          <w:rFonts w:ascii="Segoe UI" w:hAnsi="Segoe UI" w:cs="Segoe UI" w:hint="cs"/>
          <w:b/>
          <w:bCs/>
          <w:sz w:val="20"/>
          <w:szCs w:val="20"/>
          <w:rtl/>
        </w:rPr>
        <w:t xml:space="preserve"> </w:t>
      </w:r>
    </w:p>
    <w:p w:rsidR="00E9215F" w:rsidRPr="00E9215F" w:rsidRDefault="00E9215F" w:rsidP="003C0FE7">
      <w:pPr>
        <w:pStyle w:val="a3"/>
        <w:numPr>
          <w:ilvl w:val="0"/>
          <w:numId w:val="38"/>
        </w:numPr>
        <w:jc w:val="both"/>
        <w:rPr>
          <w:rFonts w:ascii="Segoe UI" w:hAnsi="Segoe UI" w:cs="Segoe UI"/>
          <w:sz w:val="20"/>
          <w:szCs w:val="20"/>
        </w:rPr>
      </w:pPr>
      <w:r w:rsidRPr="00E9215F">
        <w:rPr>
          <w:rFonts w:ascii="Segoe UI" w:hAnsi="Segoe UI" w:cs="Segoe UI" w:hint="cs"/>
          <w:b/>
          <w:bCs/>
          <w:sz w:val="20"/>
          <w:szCs w:val="20"/>
          <w:u w:val="single"/>
          <w:rtl/>
        </w:rPr>
        <w:t>ריסון המחוקק והגנה על המיעוט הפרלמנטרי וכלל האזרחים</w:t>
      </w:r>
      <w:r w:rsidRPr="00E9215F">
        <w:rPr>
          <w:rFonts w:ascii="Segoe UI" w:hAnsi="Segoe UI" w:cs="Segoe UI" w:hint="cs"/>
          <w:sz w:val="20"/>
          <w:szCs w:val="20"/>
          <w:rtl/>
        </w:rPr>
        <w:t xml:space="preserve">: </w:t>
      </w:r>
      <w:r w:rsidR="00173D2C">
        <w:rPr>
          <w:rFonts w:ascii="Segoe UI" w:hAnsi="Segoe UI" w:cs="Segoe UI" w:hint="cs"/>
          <w:sz w:val="20"/>
          <w:szCs w:val="20"/>
          <w:rtl/>
        </w:rPr>
        <w:t>דיני החקיקה צריכים לעשות איזון בין השמירה על משילות המחוקק לבין ריסונו כדי להגן על המיעוט הפרלמנטרי. אחת מ</w:t>
      </w:r>
      <w:r w:rsidR="00173D2C">
        <w:rPr>
          <w:rFonts w:ascii="Segoe UI" w:hAnsi="Segoe UI" w:cs="Segoe UI"/>
          <w:sz w:val="20"/>
          <w:szCs w:val="20"/>
          <w:rtl/>
        </w:rPr>
        <w:t>תכ</w:t>
      </w:r>
      <w:r w:rsidR="00173D2C">
        <w:rPr>
          <w:rFonts w:ascii="Segoe UI" w:hAnsi="Segoe UI" w:cs="Segoe UI" w:hint="cs"/>
          <w:sz w:val="20"/>
          <w:szCs w:val="20"/>
          <w:rtl/>
        </w:rPr>
        <w:t>ליות</w:t>
      </w:r>
      <w:r w:rsidRPr="00E9215F">
        <w:rPr>
          <w:rFonts w:ascii="Segoe UI" w:hAnsi="Segoe UI" w:cs="Segoe UI"/>
          <w:sz w:val="20"/>
          <w:szCs w:val="20"/>
          <w:rtl/>
        </w:rPr>
        <w:t xml:space="preserve"> של דיני החקיקה היא לרסן את המחוקק. הדרך לעשות זאת היא לעצב את הליך החקיקה כמסלול מכשולים. דיני החקיקה יוצרים "שערים" רבים שדרכם הצעת חוק צריכה לעבור</w:t>
      </w:r>
      <w:r w:rsidRPr="00E9215F">
        <w:rPr>
          <w:rFonts w:ascii="Segoe UI" w:hAnsi="Segoe UI" w:cs="Segoe UI" w:hint="cs"/>
          <w:sz w:val="20"/>
          <w:szCs w:val="20"/>
          <w:rtl/>
        </w:rPr>
        <w:t xml:space="preserve"> </w:t>
      </w:r>
      <w:r w:rsidRPr="00E9215F">
        <w:rPr>
          <w:rFonts w:ascii="Segoe UI" w:hAnsi="Segoe UI" w:cs="Segoe UI"/>
          <w:sz w:val="20"/>
          <w:szCs w:val="20"/>
          <w:rtl/>
        </w:rPr>
        <w:t>אשר מספקים הזדמנויות לבלום חקיקה בכל שלב משלבי החקיק</w:t>
      </w:r>
      <w:r w:rsidRPr="00E9215F">
        <w:rPr>
          <w:rFonts w:ascii="Segoe UI" w:hAnsi="Segoe UI" w:cs="Segoe UI" w:hint="cs"/>
          <w:sz w:val="20"/>
          <w:szCs w:val="20"/>
          <w:rtl/>
        </w:rPr>
        <w:t xml:space="preserve">ה. </w:t>
      </w:r>
      <w:r w:rsidRPr="00E9215F">
        <w:rPr>
          <w:rFonts w:ascii="Segoe UI" w:hAnsi="Segoe UI" w:cs="Segoe UI"/>
          <w:sz w:val="20"/>
          <w:szCs w:val="20"/>
          <w:rtl/>
        </w:rPr>
        <w:t>מכשולים אלה מבטיחים כי חקיקה תתקבל רק לאחר שזכתה בהסכמתם של גורמים שונים לאורך הליך החקיקה</w:t>
      </w:r>
      <w:r w:rsidR="00173D2C">
        <w:rPr>
          <w:rFonts w:ascii="Segoe UI" w:hAnsi="Segoe UI" w:cs="Segoe UI" w:hint="cs"/>
          <w:sz w:val="20"/>
          <w:szCs w:val="20"/>
          <w:rtl/>
        </w:rPr>
        <w:t>.</w:t>
      </w:r>
      <w:r w:rsidRPr="00E9215F">
        <w:rPr>
          <w:rFonts w:ascii="Segoe UI" w:hAnsi="Segoe UI" w:cs="Segoe UI"/>
          <w:sz w:val="20"/>
          <w:szCs w:val="20"/>
        </w:rPr>
        <w:t xml:space="preserve"> </w:t>
      </w:r>
      <w:r w:rsidRPr="00E9215F">
        <w:rPr>
          <w:rFonts w:ascii="Segoe UI" w:hAnsi="Segoe UI" w:cs="Segoe UI"/>
          <w:sz w:val="20"/>
          <w:szCs w:val="20"/>
          <w:rtl/>
        </w:rPr>
        <w:t>כך אמורה להיווצר מערכת פנימית של איזון ובקרה בהליך החקיקה, אשר תסנן יוזמות מסוכנות שיפגעו באזרחים</w:t>
      </w:r>
      <w:r w:rsidRPr="00E9215F">
        <w:rPr>
          <w:rFonts w:ascii="Segoe UI" w:hAnsi="Segoe UI" w:cs="Segoe UI" w:hint="cs"/>
          <w:sz w:val="20"/>
          <w:szCs w:val="20"/>
          <w:rtl/>
        </w:rPr>
        <w:t xml:space="preserve">. </w:t>
      </w:r>
      <w:r w:rsidRPr="00E9215F">
        <w:rPr>
          <w:rFonts w:ascii="Segoe UI" w:hAnsi="Segoe UI" w:cs="Segoe UI"/>
          <w:b/>
          <w:bCs/>
          <w:sz w:val="20"/>
          <w:szCs w:val="20"/>
          <w:rtl/>
        </w:rPr>
        <w:t>הליך החקיקה האמריקני</w:t>
      </w:r>
      <w:r w:rsidRPr="00E9215F">
        <w:rPr>
          <w:rFonts w:ascii="Segoe UI" w:hAnsi="Segoe UI" w:cs="Segoe UI"/>
          <w:sz w:val="20"/>
          <w:szCs w:val="20"/>
          <w:rtl/>
        </w:rPr>
        <w:t xml:space="preserve"> מספק דוגמות קלסיות לדיני חקיקה שעוצבו לאור תכלית זו</w:t>
      </w:r>
      <w:r w:rsidRPr="00E9215F">
        <w:rPr>
          <w:rFonts w:ascii="Segoe UI" w:hAnsi="Segoe UI" w:cs="Segoe UI" w:hint="cs"/>
          <w:sz w:val="20"/>
          <w:szCs w:val="20"/>
          <w:rtl/>
        </w:rPr>
        <w:t>.</w:t>
      </w:r>
      <w:r w:rsidRPr="00E9215F">
        <w:rPr>
          <w:rFonts w:ascii="Segoe UI" w:hAnsi="Segoe UI" w:cs="Segoe UI"/>
          <w:sz w:val="20"/>
          <w:szCs w:val="20"/>
        </w:rPr>
        <w:t xml:space="preserve"> </w:t>
      </w:r>
      <w:r w:rsidRPr="00E9215F">
        <w:rPr>
          <w:rFonts w:ascii="Segoe UI" w:hAnsi="Segoe UI" w:cs="Segoe UI"/>
          <w:sz w:val="20"/>
          <w:szCs w:val="20"/>
          <w:rtl/>
        </w:rPr>
        <w:t>כאלה הם, למשל, ההסדרים החוקתיים של חלוקת הקונגרס לשני בתים, דרישת הקוורום וזכות הווטו של הנשיא, אשר מצטרפים לכללים הפנימיים בכל אחד מבתי הקונגרס, אשר דורשים, למשל, שחוק יעבור שלוש קריאות ודיון בוועדה בכל אחד מהבתים וכן מאפשרים למיעוט בסנט לבלום חקיקה</w:t>
      </w:r>
      <w:r w:rsidRPr="00E9215F">
        <w:rPr>
          <w:rFonts w:ascii="Segoe UI" w:hAnsi="Segoe UI" w:cs="Segoe UI" w:hint="cs"/>
          <w:sz w:val="20"/>
          <w:szCs w:val="20"/>
          <w:rtl/>
        </w:rPr>
        <w:t xml:space="preserve"> באמצעות </w:t>
      </w:r>
      <w:proofErr w:type="spellStart"/>
      <w:r w:rsidRPr="00E9215F">
        <w:rPr>
          <w:rFonts w:ascii="Segoe UI" w:hAnsi="Segoe UI" w:cs="Segoe UI" w:hint="cs"/>
          <w:sz w:val="20"/>
          <w:szCs w:val="20"/>
          <w:rtl/>
        </w:rPr>
        <w:t>פליבסטר</w:t>
      </w:r>
      <w:proofErr w:type="spellEnd"/>
      <w:r w:rsidRPr="00E9215F">
        <w:rPr>
          <w:rFonts w:ascii="Segoe UI" w:hAnsi="Segoe UI" w:cs="Segoe UI" w:hint="cs"/>
          <w:sz w:val="20"/>
          <w:szCs w:val="20"/>
          <w:rtl/>
        </w:rPr>
        <w:t xml:space="preserve">. </w:t>
      </w:r>
      <w:r w:rsidRPr="00E9215F">
        <w:rPr>
          <w:rFonts w:ascii="Segoe UI" w:hAnsi="Segoe UI" w:cs="Segoe UI"/>
          <w:sz w:val="20"/>
          <w:szCs w:val="20"/>
          <w:rtl/>
        </w:rPr>
        <w:t xml:space="preserve">למעשה, כותבי החוקה האמריקנית כה האמינו ביכולתן של המגבלות הפרוצדורליות הללו </w:t>
      </w:r>
      <w:r w:rsidRPr="00E9215F">
        <w:rPr>
          <w:rFonts w:ascii="Segoe UI" w:hAnsi="Segoe UI" w:cs="Segoe UI"/>
          <w:sz w:val="20"/>
          <w:szCs w:val="20"/>
        </w:rPr>
        <w:t>)</w:t>
      </w:r>
      <w:r w:rsidRPr="00E9215F">
        <w:rPr>
          <w:rFonts w:ascii="Segoe UI" w:hAnsi="Segoe UI" w:cs="Segoe UI"/>
          <w:sz w:val="20"/>
          <w:szCs w:val="20"/>
          <w:rtl/>
        </w:rPr>
        <w:t>ב</w:t>
      </w:r>
      <w:r w:rsidR="001A3A71">
        <w:rPr>
          <w:rFonts w:ascii="Segoe UI" w:hAnsi="Segoe UI" w:cs="Segoe UI"/>
          <w:sz w:val="20"/>
          <w:szCs w:val="20"/>
          <w:rtl/>
        </w:rPr>
        <w:t xml:space="preserve">שילוב עם הפרדת רשויות </w:t>
      </w:r>
      <w:r w:rsidR="001A3A71">
        <w:rPr>
          <w:rFonts w:ascii="Segoe UI" w:hAnsi="Segoe UI" w:cs="Segoe UI"/>
          <w:sz w:val="20"/>
          <w:szCs w:val="20"/>
          <w:rtl/>
        </w:rPr>
        <w:lastRenderedPageBreak/>
        <w:t>ופדרליזם</w:t>
      </w:r>
      <w:r w:rsidR="001A3A71">
        <w:rPr>
          <w:rFonts w:ascii="Segoe UI" w:hAnsi="Segoe UI" w:cs="Segoe UI" w:hint="cs"/>
          <w:sz w:val="20"/>
          <w:szCs w:val="20"/>
          <w:rtl/>
        </w:rPr>
        <w:t xml:space="preserve">, </w:t>
      </w:r>
      <w:r w:rsidRPr="00E9215F">
        <w:rPr>
          <w:rFonts w:ascii="Segoe UI" w:hAnsi="Segoe UI" w:cs="Segoe UI"/>
          <w:sz w:val="20"/>
          <w:szCs w:val="20"/>
          <w:rtl/>
        </w:rPr>
        <w:t>להגן על האזרחים מפני עריצותו ושרירותו של השלטון, עד כדי כך שהיו ביניהם שסברו כי אין כלל צורך במגילת זכויות אדם חוקתית</w:t>
      </w:r>
      <w:r w:rsidRPr="00E9215F">
        <w:rPr>
          <w:rFonts w:ascii="Segoe UI" w:hAnsi="Segoe UI" w:cs="Segoe UI" w:hint="cs"/>
          <w:sz w:val="20"/>
          <w:szCs w:val="20"/>
          <w:rtl/>
        </w:rPr>
        <w:t>.</w:t>
      </w:r>
    </w:p>
    <w:p w:rsidR="00E9215F" w:rsidRPr="00E9215F" w:rsidRDefault="00E9215F" w:rsidP="003C0FE7">
      <w:pPr>
        <w:pStyle w:val="a3"/>
        <w:numPr>
          <w:ilvl w:val="0"/>
          <w:numId w:val="39"/>
        </w:numPr>
        <w:jc w:val="both"/>
        <w:rPr>
          <w:rFonts w:ascii="Segoe UI" w:hAnsi="Segoe UI" w:cs="Segoe UI"/>
          <w:sz w:val="20"/>
          <w:szCs w:val="20"/>
        </w:rPr>
      </w:pPr>
      <w:r w:rsidRPr="00E9215F">
        <w:rPr>
          <w:rFonts w:ascii="Segoe UI" w:hAnsi="Segoe UI" w:cs="Segoe UI" w:hint="cs"/>
          <w:b/>
          <w:bCs/>
          <w:sz w:val="20"/>
          <w:szCs w:val="20"/>
          <w:rtl/>
        </w:rPr>
        <w:t>מניעת חקיקה רעה</w:t>
      </w:r>
      <w:r w:rsidRPr="00E9215F">
        <w:rPr>
          <w:rFonts w:ascii="Segoe UI" w:hAnsi="Segoe UI" w:cs="Segoe UI" w:hint="cs"/>
          <w:sz w:val="20"/>
          <w:szCs w:val="20"/>
          <w:rtl/>
        </w:rPr>
        <w:t xml:space="preserve">- </w:t>
      </w:r>
      <w:r w:rsidRPr="00E9215F">
        <w:rPr>
          <w:rFonts w:ascii="Segoe UI" w:hAnsi="Segoe UI" w:cs="Segoe UI"/>
          <w:sz w:val="20"/>
          <w:szCs w:val="20"/>
          <w:rtl/>
        </w:rPr>
        <w:t>טעות נפוצה היא לקשור גישה זו עם תפיסת עולם ליברטריאנית שלפיה יש להגן על חירות האזרחים מפני כל התערבות שלטונית ולפיכך לשאוף לחקיקה ולרגולציה מועטות ככל האפשר</w:t>
      </w:r>
      <w:r w:rsidRPr="00E9215F">
        <w:rPr>
          <w:rFonts w:ascii="Segoe UI" w:hAnsi="Segoe UI" w:cs="Segoe UI" w:hint="cs"/>
          <w:sz w:val="20"/>
          <w:szCs w:val="20"/>
          <w:rtl/>
        </w:rPr>
        <w:t xml:space="preserve">. טענה זו לא נעונה למערכת משפטית </w:t>
      </w:r>
      <w:r w:rsidRPr="00E9215F">
        <w:rPr>
          <w:rFonts w:ascii="Segoe UI" w:hAnsi="Segoe UI" w:cs="Segoe UI"/>
          <w:sz w:val="20"/>
          <w:szCs w:val="20"/>
          <w:rtl/>
        </w:rPr>
        <w:t>קיימת, שבה כבר יש חקיקה ורגולציה משמעותיות, המכשולים בהליך החקיקה רק משמרים את מצב הרגולציה הקיים</w:t>
      </w:r>
      <w:r w:rsidRPr="00E9215F">
        <w:rPr>
          <w:rFonts w:ascii="Segoe UI" w:hAnsi="Segoe UI" w:cs="Segoe UI" w:hint="cs"/>
          <w:sz w:val="20"/>
          <w:szCs w:val="20"/>
          <w:rtl/>
        </w:rPr>
        <w:t xml:space="preserve">, שהרי הם מקשים את חקיקתן של יוזמות לדה-רגולציה. </w:t>
      </w:r>
      <w:r w:rsidRPr="00E9215F">
        <w:rPr>
          <w:rFonts w:ascii="Segoe UI" w:hAnsi="Segoe UI" w:cs="Segoe UI"/>
          <w:sz w:val="20"/>
          <w:szCs w:val="20"/>
          <w:rtl/>
        </w:rPr>
        <w:t>לפיכך אותם מכשולים בהליך החקיקה אשר יקשו על המחוקק לקבל חוקים הפוגעים באזרחים יקשו גם את קבלתם של חוקים שייטיבו עם האזרחים</w:t>
      </w:r>
      <w:r w:rsidRPr="00E9215F">
        <w:rPr>
          <w:rFonts w:ascii="Segoe UI" w:hAnsi="Segoe UI" w:cs="Segoe UI" w:hint="cs"/>
          <w:sz w:val="20"/>
          <w:szCs w:val="20"/>
          <w:rtl/>
        </w:rPr>
        <w:t xml:space="preserve">. </w:t>
      </w:r>
      <w:r w:rsidRPr="00E9215F">
        <w:rPr>
          <w:rFonts w:ascii="Segoe UI" w:hAnsi="Segoe UI" w:cs="Segoe UI"/>
          <w:sz w:val="20"/>
          <w:szCs w:val="20"/>
          <w:rtl/>
        </w:rPr>
        <w:t xml:space="preserve">הדרך הנכונה להבין את האפקט של מכשולים בהליך החקיקה היא לא כמנגנון אשר בולם חקיקה רעה בלבד או מבטיח קבלת חקיקה טובה, אלא כמנגנון אשר מקשה את קבלתם של חוקים ככלל </w:t>
      </w:r>
      <w:r w:rsidRPr="00E9215F">
        <w:rPr>
          <w:rFonts w:ascii="Segoe UI" w:hAnsi="Segoe UI" w:cs="Segoe UI" w:hint="cs"/>
          <w:sz w:val="20"/>
          <w:szCs w:val="20"/>
          <w:rtl/>
        </w:rPr>
        <w:t>(</w:t>
      </w:r>
      <w:r w:rsidRPr="00E9215F">
        <w:rPr>
          <w:rFonts w:ascii="Segoe UI" w:hAnsi="Segoe UI" w:cs="Segoe UI"/>
          <w:sz w:val="20"/>
          <w:szCs w:val="20"/>
          <w:rtl/>
        </w:rPr>
        <w:t>יהא תוכנם אשר יהא</w:t>
      </w:r>
      <w:r w:rsidRPr="00E9215F">
        <w:rPr>
          <w:rFonts w:ascii="Segoe UI" w:hAnsi="Segoe UI" w:cs="Segoe UI" w:hint="cs"/>
          <w:sz w:val="20"/>
          <w:szCs w:val="20"/>
          <w:rtl/>
        </w:rPr>
        <w:t>).</w:t>
      </w:r>
    </w:p>
    <w:p w:rsidR="00E9215F" w:rsidRPr="00E9215F" w:rsidRDefault="00E9215F" w:rsidP="003C0FE7">
      <w:pPr>
        <w:pStyle w:val="a3"/>
        <w:numPr>
          <w:ilvl w:val="0"/>
          <w:numId w:val="39"/>
        </w:numPr>
        <w:jc w:val="both"/>
        <w:rPr>
          <w:rFonts w:ascii="Segoe UI" w:hAnsi="Segoe UI" w:cs="Segoe UI"/>
          <w:sz w:val="20"/>
          <w:szCs w:val="20"/>
        </w:rPr>
      </w:pPr>
      <w:r w:rsidRPr="00E9215F">
        <w:rPr>
          <w:rFonts w:ascii="Segoe UI" w:hAnsi="Segoe UI" w:cs="Segoe UI" w:hint="cs"/>
          <w:b/>
          <w:bCs/>
          <w:sz w:val="20"/>
          <w:szCs w:val="20"/>
          <w:rtl/>
        </w:rPr>
        <w:t>שמירה על סטטוס קוו</w:t>
      </w:r>
      <w:r w:rsidRPr="00E9215F">
        <w:rPr>
          <w:rFonts w:ascii="Segoe UI" w:hAnsi="Segoe UI" w:cs="Segoe UI" w:hint="cs"/>
          <w:sz w:val="20"/>
          <w:szCs w:val="20"/>
          <w:rtl/>
        </w:rPr>
        <w:t xml:space="preserve">-  </w:t>
      </w:r>
      <w:r w:rsidRPr="00E9215F">
        <w:rPr>
          <w:rFonts w:ascii="Segoe UI" w:hAnsi="Segoe UI" w:cs="Segoe UI"/>
          <w:sz w:val="20"/>
          <w:szCs w:val="20"/>
          <w:rtl/>
        </w:rPr>
        <w:t>נוסף על האפקט של סינון חקיקה רעה</w:t>
      </w:r>
      <w:r w:rsidRPr="00E9215F">
        <w:rPr>
          <w:rFonts w:ascii="Segoe UI" w:hAnsi="Segoe UI" w:cs="Segoe UI" w:hint="cs"/>
          <w:sz w:val="20"/>
          <w:szCs w:val="20"/>
          <w:rtl/>
        </w:rPr>
        <w:t>,</w:t>
      </w:r>
      <w:r w:rsidRPr="00E9215F">
        <w:rPr>
          <w:rFonts w:ascii="Segoe UI" w:hAnsi="Segoe UI" w:cs="Segoe UI"/>
          <w:sz w:val="20"/>
          <w:szCs w:val="20"/>
          <w:rtl/>
        </w:rPr>
        <w:t xml:space="preserve"> אף במחיר של מניעת חקיקה טובה, למכשולים בהליך החקיקה יש אפקט ממתן ומייצב</w:t>
      </w:r>
      <w:r w:rsidRPr="00E9215F">
        <w:rPr>
          <w:rFonts w:ascii="Segoe UI" w:hAnsi="Segoe UI" w:cs="Segoe UI" w:hint="cs"/>
          <w:sz w:val="20"/>
          <w:szCs w:val="20"/>
          <w:rtl/>
        </w:rPr>
        <w:t xml:space="preserve"> (שמירה על סטטוס קוו)</w:t>
      </w:r>
      <w:r w:rsidRPr="00E9215F">
        <w:rPr>
          <w:rFonts w:ascii="Segoe UI" w:hAnsi="Segoe UI" w:cs="Segoe UI"/>
          <w:sz w:val="20"/>
          <w:szCs w:val="20"/>
          <w:rtl/>
        </w:rPr>
        <w:t>. האפקט של המכשולים בהליך החקיקה הוא הכבדת היכולת לקבל חוקים. אולם מכאן נובע שאפקט נוסף של מכשולים אלה הוא שהחוקים שיתקבלו יהיו יציבים יחסית, שכן באותה מידה יהיה קשה לקבל חוקים אשר יבטלו או יתקנו אותם</w:t>
      </w:r>
      <w:r w:rsidRPr="00E9215F">
        <w:rPr>
          <w:rFonts w:ascii="Segoe UI" w:hAnsi="Segoe UI" w:cs="Segoe UI"/>
          <w:sz w:val="20"/>
          <w:szCs w:val="20"/>
        </w:rPr>
        <w:t>.</w:t>
      </w:r>
    </w:p>
    <w:p w:rsidR="00E9215F" w:rsidRPr="00E9215F" w:rsidRDefault="00E9215F" w:rsidP="003C0FE7">
      <w:pPr>
        <w:pStyle w:val="a3"/>
        <w:numPr>
          <w:ilvl w:val="0"/>
          <w:numId w:val="39"/>
        </w:numPr>
        <w:jc w:val="both"/>
        <w:rPr>
          <w:rFonts w:ascii="Segoe UI" w:hAnsi="Segoe UI" w:cs="Segoe UI"/>
          <w:sz w:val="20"/>
          <w:szCs w:val="20"/>
        </w:rPr>
      </w:pPr>
      <w:r w:rsidRPr="00E9215F">
        <w:rPr>
          <w:rFonts w:ascii="Segoe UI" w:hAnsi="Segoe UI" w:cs="Segoe UI" w:hint="cs"/>
          <w:b/>
          <w:bCs/>
          <w:sz w:val="20"/>
          <w:szCs w:val="20"/>
          <w:rtl/>
        </w:rPr>
        <w:t>חוקים כתולדה של פשרה</w:t>
      </w:r>
      <w:r w:rsidRPr="00E9215F">
        <w:rPr>
          <w:rFonts w:ascii="Segoe UI" w:hAnsi="Segoe UI" w:cs="Segoe UI" w:hint="cs"/>
          <w:sz w:val="20"/>
          <w:szCs w:val="20"/>
          <w:rtl/>
        </w:rPr>
        <w:t xml:space="preserve">- </w:t>
      </w:r>
      <w:r w:rsidRPr="00E9215F">
        <w:rPr>
          <w:rFonts w:ascii="Segoe UI" w:hAnsi="Segoe UI" w:cs="Segoe UI"/>
          <w:sz w:val="20"/>
          <w:szCs w:val="20"/>
          <w:rtl/>
        </w:rPr>
        <w:t>אפקט נוסף של דיני חקיקה המחייבים את הסכמתם של גורמים שונים בשלבים השונים של הליך החקיקה הוא שהחוקים שיתקבלו יהיו תולדה של פשרות בין כל הגורמים המעורבים בחקיקה. בהליך חקיקה מסוג זה, הסיכוי של עמדות קיצוניות להתקבל נמוך יותר</w:t>
      </w:r>
      <w:r w:rsidRPr="00E9215F">
        <w:rPr>
          <w:rFonts w:ascii="Segoe UI" w:hAnsi="Segoe UI" w:cs="Segoe UI" w:hint="cs"/>
          <w:sz w:val="20"/>
          <w:szCs w:val="20"/>
          <w:rtl/>
        </w:rPr>
        <w:t xml:space="preserve">. כללים </w:t>
      </w:r>
      <w:r w:rsidRPr="00E9215F">
        <w:rPr>
          <w:rFonts w:ascii="Segoe UI" w:hAnsi="Segoe UI" w:cs="Segoe UI"/>
          <w:sz w:val="20"/>
          <w:szCs w:val="20"/>
          <w:rtl/>
        </w:rPr>
        <w:t>אלה של הליך החקיקה יוצרים הטיה מוסדית חזקה לטובת מדיניות מתונה, המשקפת פשרות</w:t>
      </w:r>
      <w:r w:rsidRPr="00E9215F">
        <w:rPr>
          <w:rFonts w:ascii="Segoe UI" w:hAnsi="Segoe UI" w:cs="Segoe UI" w:hint="cs"/>
          <w:sz w:val="20"/>
          <w:szCs w:val="20"/>
          <w:rtl/>
        </w:rPr>
        <w:t xml:space="preserve"> בין הדעות השונות בפרלמנט.</w:t>
      </w:r>
    </w:p>
    <w:p w:rsidR="00E9215F" w:rsidRPr="00E9215F" w:rsidRDefault="00E9215F" w:rsidP="00E9215F">
      <w:pPr>
        <w:pStyle w:val="a3"/>
        <w:ind w:left="360"/>
        <w:jc w:val="both"/>
        <w:rPr>
          <w:rFonts w:ascii="Segoe UI" w:hAnsi="Segoe UI" w:cs="Segoe UI"/>
          <w:sz w:val="20"/>
          <w:szCs w:val="20"/>
          <w:rtl/>
        </w:rPr>
      </w:pPr>
      <w:r w:rsidRPr="00E9215F">
        <w:rPr>
          <w:rFonts w:ascii="Segoe UI" w:hAnsi="Segoe UI" w:cs="Segoe UI"/>
          <w:sz w:val="20"/>
          <w:szCs w:val="20"/>
          <w:rtl/>
        </w:rPr>
        <w:t xml:space="preserve">השלכות אלה של המכשולים בהליך החקיקה מתיישבות עם </w:t>
      </w:r>
      <w:r w:rsidRPr="00E9215F">
        <w:rPr>
          <w:rFonts w:ascii="Segoe UI" w:hAnsi="Segoe UI" w:cs="Segoe UI"/>
          <w:b/>
          <w:bCs/>
          <w:sz w:val="20"/>
          <w:szCs w:val="20"/>
          <w:rtl/>
        </w:rPr>
        <w:t>תפיסה נורמטיבית הרואה ביציבותו של החוק ערך בפני עצמו.</w:t>
      </w:r>
      <w:r w:rsidRPr="00E9215F">
        <w:rPr>
          <w:rFonts w:ascii="Segoe UI" w:hAnsi="Segoe UI" w:cs="Segoe UI"/>
          <w:sz w:val="20"/>
          <w:szCs w:val="20"/>
          <w:rtl/>
        </w:rPr>
        <w:t xml:space="preserve"> לפי תפיסה זו, שינויים בחקיקה אינם צריכים להיות תכופים מדי, וכאשר נעשים שינויים, מן הראוי שהם יהיו מתונים ואינקרמנטליים</w:t>
      </w:r>
      <w:r w:rsidRPr="00E9215F">
        <w:rPr>
          <w:rFonts w:ascii="Segoe UI" w:hAnsi="Segoe UI" w:cs="Segoe UI" w:hint="cs"/>
          <w:sz w:val="20"/>
          <w:szCs w:val="20"/>
          <w:rtl/>
        </w:rPr>
        <w:t>.</w:t>
      </w:r>
      <w:r w:rsidRPr="00E9215F">
        <w:rPr>
          <w:rFonts w:ascii="Segoe UI" w:hAnsi="Segoe UI" w:cs="Segoe UI"/>
          <w:sz w:val="20"/>
          <w:szCs w:val="20"/>
          <w:rtl/>
        </w:rPr>
        <w:t xml:space="preserve"> תכלית זו משקפת גם תפיסה שמן הראוי שחוקים ישקפו הסכמה רחבה</w:t>
      </w:r>
      <w:r w:rsidRPr="00E9215F">
        <w:rPr>
          <w:rFonts w:ascii="Segoe UI" w:hAnsi="Segoe UI" w:cs="Segoe UI"/>
          <w:sz w:val="20"/>
          <w:szCs w:val="20"/>
        </w:rPr>
        <w:t>.</w:t>
      </w:r>
      <w:r w:rsidRPr="00E9215F">
        <w:rPr>
          <w:rFonts w:ascii="Segoe UI" w:hAnsi="Segoe UI" w:cs="Segoe UI" w:hint="cs"/>
          <w:sz w:val="20"/>
          <w:szCs w:val="20"/>
          <w:rtl/>
        </w:rPr>
        <w:t xml:space="preserve"> יש </w:t>
      </w:r>
      <w:r w:rsidRPr="00E9215F">
        <w:rPr>
          <w:rFonts w:ascii="Segoe UI" w:hAnsi="Segoe UI" w:cs="Segoe UI"/>
          <w:sz w:val="20"/>
          <w:szCs w:val="20"/>
          <w:rtl/>
        </w:rPr>
        <w:t>הקושרים את התפיסה הנורמטיבית הזו עם משנתו המדינית של אדמונד ברק</w:t>
      </w:r>
      <w:r w:rsidRPr="00E9215F">
        <w:rPr>
          <w:rFonts w:ascii="Segoe UI" w:hAnsi="Segoe UI" w:cs="Segoe UI" w:hint="cs"/>
          <w:sz w:val="20"/>
          <w:szCs w:val="20"/>
          <w:rtl/>
        </w:rPr>
        <w:t xml:space="preserve">. בעניי הכותב, </w:t>
      </w:r>
      <w:r w:rsidRPr="00E9215F">
        <w:rPr>
          <w:rFonts w:ascii="Segoe UI" w:hAnsi="Segoe UI" w:cs="Segoe UI"/>
          <w:sz w:val="20"/>
          <w:szCs w:val="20"/>
          <w:rtl/>
        </w:rPr>
        <w:t>התפיסה שלפיה יציבות החוק היא ערך בפני עצמו יכולה להתיישב עם מגוון רחב של תיאוריות נורמטיביות של חקיקה</w:t>
      </w:r>
      <w:r w:rsidRPr="00E9215F">
        <w:rPr>
          <w:rFonts w:ascii="Segoe UI" w:hAnsi="Segoe UI" w:cs="Segoe UI" w:hint="cs"/>
          <w:sz w:val="20"/>
          <w:szCs w:val="20"/>
          <w:rtl/>
        </w:rPr>
        <w:t>.</w:t>
      </w:r>
      <w:r w:rsidR="00173D2C">
        <w:rPr>
          <w:rFonts w:ascii="Segoe UI" w:hAnsi="Segoe UI" w:cs="Segoe UI" w:hint="cs"/>
          <w:sz w:val="20"/>
          <w:szCs w:val="20"/>
          <w:rtl/>
        </w:rPr>
        <w:t xml:space="preserve"> יש לחשוב מי בעצם ה'מחוקק' במידה מכרעת? התשובה היא </w:t>
      </w:r>
      <w:r w:rsidR="00173D2C" w:rsidRPr="00173D2C">
        <w:rPr>
          <w:rFonts w:ascii="Segoe UI" w:hAnsi="Segoe UI" w:cs="Segoe UI" w:hint="cs"/>
          <w:sz w:val="20"/>
          <w:szCs w:val="20"/>
          <w:u w:val="single"/>
          <w:rtl/>
        </w:rPr>
        <w:t>הממשלה.</w:t>
      </w:r>
      <w:r w:rsidR="000E6046">
        <w:rPr>
          <w:rFonts w:ascii="Segoe UI" w:hAnsi="Segoe UI" w:cs="Segoe UI" w:hint="cs"/>
          <w:sz w:val="20"/>
          <w:szCs w:val="20"/>
          <w:rtl/>
        </w:rPr>
        <w:t xml:space="preserve"> אם לממשלה יש כוח רב, </w:t>
      </w:r>
      <w:r w:rsidR="00173D2C">
        <w:rPr>
          <w:rFonts w:ascii="Segoe UI" w:hAnsi="Segoe UI" w:cs="Segoe UI" w:hint="cs"/>
          <w:sz w:val="20"/>
          <w:szCs w:val="20"/>
          <w:rtl/>
        </w:rPr>
        <w:t>הליך חקיקה עם יותר 'ש</w:t>
      </w:r>
      <w:r w:rsidR="000E6046">
        <w:rPr>
          <w:rFonts w:ascii="Segoe UI" w:hAnsi="Segoe UI" w:cs="Segoe UI" w:hint="cs"/>
          <w:sz w:val="20"/>
          <w:szCs w:val="20"/>
          <w:rtl/>
        </w:rPr>
        <w:t xml:space="preserve">ערים' </w:t>
      </w:r>
      <w:r w:rsidR="00173D2C">
        <w:rPr>
          <w:rFonts w:ascii="Segoe UI" w:hAnsi="Segoe UI" w:cs="Segoe UI" w:hint="cs"/>
          <w:sz w:val="20"/>
          <w:szCs w:val="20"/>
          <w:rtl/>
        </w:rPr>
        <w:t>זה בכלל מנגנון לריסון הממשלה ולא המחוקק.</w:t>
      </w:r>
    </w:p>
    <w:p w:rsidR="00E9215F" w:rsidRPr="00E9215F" w:rsidRDefault="00E9215F" w:rsidP="003C0FE7">
      <w:pPr>
        <w:pStyle w:val="a3"/>
        <w:numPr>
          <w:ilvl w:val="0"/>
          <w:numId w:val="38"/>
        </w:numPr>
        <w:jc w:val="both"/>
        <w:rPr>
          <w:rFonts w:ascii="Segoe UI" w:hAnsi="Segoe UI" w:cs="Segoe UI"/>
          <w:sz w:val="20"/>
          <w:szCs w:val="20"/>
        </w:rPr>
      </w:pPr>
      <w:r w:rsidRPr="00E9215F">
        <w:rPr>
          <w:rFonts w:ascii="Segoe UI" w:hAnsi="Segoe UI" w:cs="Segoe UI" w:hint="cs"/>
          <w:b/>
          <w:bCs/>
          <w:sz w:val="20"/>
          <w:szCs w:val="20"/>
          <w:u w:val="single"/>
          <w:rtl/>
        </w:rPr>
        <w:t>שיפור איכות החקיקה</w:t>
      </w:r>
      <w:r w:rsidRPr="00E9215F">
        <w:rPr>
          <w:rFonts w:ascii="Segoe UI" w:hAnsi="Segoe UI" w:cs="Segoe UI" w:hint="cs"/>
          <w:sz w:val="20"/>
          <w:szCs w:val="20"/>
          <w:rtl/>
        </w:rPr>
        <w:t xml:space="preserve">: מחקרים הוכיחו כי לדיני החקיקה השפעה מכרעת על תוכן החקיקה. </w:t>
      </w:r>
      <w:r w:rsidRPr="00E9215F">
        <w:rPr>
          <w:rFonts w:ascii="Segoe UI" w:hAnsi="Segoe UI" w:cs="Segoe UI"/>
          <w:sz w:val="20"/>
          <w:szCs w:val="20"/>
          <w:rtl/>
        </w:rPr>
        <w:t>גם המחוקקים עצמם מודעים היטב להשפעה זו, ולכן מעצבים את כללי הליך החקיקה לאור התוצאות הסובסטנטיביות שהם מעוניינים להשיג</w:t>
      </w:r>
      <w:r w:rsidRPr="00E9215F">
        <w:rPr>
          <w:rFonts w:ascii="Segoe UI" w:hAnsi="Segoe UI" w:cs="Segoe UI" w:hint="cs"/>
          <w:sz w:val="20"/>
          <w:szCs w:val="20"/>
          <w:rtl/>
        </w:rPr>
        <w:t xml:space="preserve">. לאחרונה, </w:t>
      </w:r>
      <w:r w:rsidRPr="00E9215F">
        <w:rPr>
          <w:rFonts w:ascii="Segoe UI" w:hAnsi="Segoe UI" w:cs="Segoe UI"/>
          <w:b/>
          <w:bCs/>
          <w:sz w:val="20"/>
          <w:szCs w:val="20"/>
          <w:rtl/>
        </w:rPr>
        <w:t>הולכות ומצטברות ראיות התומכות בקיומו של קשר רחב יותר בין איכותו של הליך החקיקה לבין איכותה של החקיקה המתקבלת</w:t>
      </w:r>
      <w:r w:rsidRPr="00E9215F">
        <w:rPr>
          <w:rFonts w:ascii="Segoe UI" w:hAnsi="Segoe UI" w:cs="Segoe UI" w:hint="cs"/>
          <w:sz w:val="20"/>
          <w:szCs w:val="20"/>
          <w:rtl/>
        </w:rPr>
        <w:t xml:space="preserve">. </w:t>
      </w:r>
      <w:r w:rsidRPr="00E9215F">
        <w:rPr>
          <w:rFonts w:ascii="Segoe UI" w:hAnsi="Segoe UI" w:cs="Segoe UI"/>
          <w:sz w:val="20"/>
          <w:szCs w:val="20"/>
          <w:rtl/>
        </w:rPr>
        <w:t>לנוכח תובנות אמפיריות אלה עולה הגישה הנורמטיבית שלפיה תכליתם של דיני החקיקה צריכה להיות עיצוב הליך חקיקה שיוביל לחקיקה הטובה ביותר. ביסודה של גישה זו עומדת התפיסה שלפיה הליך החקיקה אינו רק יעד בפני עצמו, אלא בסופו של דבר אמצעי לקבלת חקיקה</w:t>
      </w:r>
      <w:r w:rsidRPr="00E9215F">
        <w:rPr>
          <w:rFonts w:ascii="Segoe UI" w:hAnsi="Segoe UI" w:cs="Segoe UI"/>
          <w:b/>
          <w:bCs/>
          <w:sz w:val="20"/>
          <w:szCs w:val="20"/>
        </w:rPr>
        <w:t xml:space="preserve"> </w:t>
      </w:r>
      <w:r w:rsidRPr="00E9215F">
        <w:rPr>
          <w:rFonts w:ascii="Segoe UI" w:hAnsi="Segoe UI" w:cs="Segoe UI"/>
          <w:sz w:val="20"/>
          <w:szCs w:val="20"/>
        </w:rPr>
        <w:t>.</w:t>
      </w:r>
      <w:r w:rsidRPr="00E9215F">
        <w:rPr>
          <w:rFonts w:ascii="Segoe UI" w:hAnsi="Segoe UI" w:cs="Segoe UI" w:hint="cs"/>
          <w:b/>
          <w:bCs/>
          <w:sz w:val="20"/>
          <w:szCs w:val="20"/>
          <w:rtl/>
        </w:rPr>
        <w:t>בנתם</w:t>
      </w:r>
      <w:r w:rsidRPr="00E9215F">
        <w:rPr>
          <w:rFonts w:ascii="Segoe UI" w:hAnsi="Segoe UI" w:cs="Segoe UI" w:hint="cs"/>
          <w:sz w:val="20"/>
          <w:szCs w:val="20"/>
          <w:rtl/>
        </w:rPr>
        <w:t xml:space="preserve"> טען </w:t>
      </w:r>
      <w:r w:rsidRPr="00E9215F">
        <w:rPr>
          <w:rFonts w:ascii="Segoe UI" w:hAnsi="Segoe UI" w:cs="Segoe UI"/>
          <w:sz w:val="20"/>
          <w:szCs w:val="20"/>
          <w:rtl/>
        </w:rPr>
        <w:t>כי המטרה הכללית בעיצוב הכללים היא להבטיח שהמחוקק יקבל חוקים "טובים</w:t>
      </w:r>
      <w:r w:rsidRPr="00E9215F">
        <w:rPr>
          <w:rFonts w:ascii="Segoe UI" w:hAnsi="Segoe UI" w:cs="Segoe UI"/>
          <w:sz w:val="20"/>
          <w:szCs w:val="20"/>
        </w:rPr>
        <w:t>) "</w:t>
      </w:r>
      <w:r w:rsidRPr="00E9215F">
        <w:rPr>
          <w:rFonts w:ascii="Segoe UI" w:hAnsi="Segoe UI" w:cs="Segoe UI"/>
          <w:sz w:val="20"/>
          <w:szCs w:val="20"/>
          <w:rtl/>
        </w:rPr>
        <w:t>שאותם הגדיר כחוקים לתועלת הציבור או חוקים אשר תורמים לאושר החברתי</w:t>
      </w:r>
      <w:r w:rsidRPr="00E9215F">
        <w:rPr>
          <w:rFonts w:ascii="Segoe UI" w:hAnsi="Segoe UI" w:cs="Segoe UI"/>
          <w:sz w:val="20"/>
          <w:szCs w:val="20"/>
        </w:rPr>
        <w:t>(</w:t>
      </w:r>
      <w:r w:rsidRPr="00E9215F">
        <w:rPr>
          <w:rFonts w:ascii="Segoe UI" w:hAnsi="Segoe UI" w:cs="Segoe UI" w:hint="cs"/>
          <w:sz w:val="20"/>
          <w:szCs w:val="20"/>
          <w:rtl/>
        </w:rPr>
        <w:t xml:space="preserve">. הבעיה היא כשבאים לעצב את דיני החקיקה לפי גישה זו, </w:t>
      </w:r>
      <w:r w:rsidRPr="00E9215F">
        <w:rPr>
          <w:rFonts w:ascii="Segoe UI" w:hAnsi="Segoe UI" w:cs="Segoe UI"/>
          <w:sz w:val="20"/>
          <w:szCs w:val="20"/>
          <w:rtl/>
        </w:rPr>
        <w:t>הניסיון להגדיר מהי חקיקה "טובה" או "איכותית" אינו פשוט</w:t>
      </w:r>
      <w:r w:rsidRPr="00E9215F">
        <w:rPr>
          <w:rFonts w:ascii="Segoe UI" w:hAnsi="Segoe UI" w:cs="Segoe UI" w:hint="cs"/>
          <w:sz w:val="20"/>
          <w:szCs w:val="20"/>
          <w:rtl/>
        </w:rPr>
        <w:t>. עם קושי זה ניתן להתמודד ב-3 דרכים:</w:t>
      </w:r>
    </w:p>
    <w:p w:rsidR="00E9215F" w:rsidRPr="00E9215F" w:rsidRDefault="00E9215F" w:rsidP="003C0FE7">
      <w:pPr>
        <w:pStyle w:val="a3"/>
        <w:numPr>
          <w:ilvl w:val="0"/>
          <w:numId w:val="40"/>
        </w:numPr>
        <w:jc w:val="both"/>
        <w:rPr>
          <w:rFonts w:ascii="Segoe UI" w:hAnsi="Segoe UI" w:cs="Segoe UI"/>
          <w:sz w:val="20"/>
          <w:szCs w:val="20"/>
        </w:rPr>
      </w:pPr>
      <w:r w:rsidRPr="00E9215F">
        <w:rPr>
          <w:rFonts w:ascii="Segoe UI" w:hAnsi="Segoe UI" w:cs="Segoe UI" w:hint="cs"/>
          <w:sz w:val="20"/>
          <w:szCs w:val="20"/>
          <w:u w:val="single"/>
          <w:rtl/>
        </w:rPr>
        <w:t>יש לקיים דיון פתוח וגלוי בהסכמת כל הצדדים</w:t>
      </w:r>
      <w:r w:rsidRPr="00E9215F">
        <w:rPr>
          <w:rFonts w:ascii="Segoe UI" w:hAnsi="Segoe UI" w:cs="Segoe UI" w:hint="cs"/>
          <w:sz w:val="20"/>
          <w:szCs w:val="20"/>
          <w:rtl/>
        </w:rPr>
        <w:t xml:space="preserve">- </w:t>
      </w:r>
      <w:r w:rsidRPr="00E9215F">
        <w:rPr>
          <w:rFonts w:ascii="Segoe UI" w:hAnsi="Segoe UI" w:cs="Segoe UI"/>
          <w:sz w:val="20"/>
          <w:szCs w:val="20"/>
          <w:rtl/>
        </w:rPr>
        <w:t>במסגרת דיון דמוקרטי פתוח, אין כל פסול בעיצוב דיני חקיקה המיועדים להגשים יעדים אלה</w:t>
      </w:r>
      <w:r w:rsidRPr="00E9215F">
        <w:rPr>
          <w:rFonts w:ascii="Segoe UI" w:hAnsi="Segoe UI" w:cs="Segoe UI"/>
          <w:sz w:val="20"/>
          <w:szCs w:val="20"/>
        </w:rPr>
        <w:t>.</w:t>
      </w:r>
    </w:p>
    <w:p w:rsidR="00E9215F" w:rsidRPr="00E9215F" w:rsidRDefault="00E9215F" w:rsidP="003C0FE7">
      <w:pPr>
        <w:pStyle w:val="a3"/>
        <w:numPr>
          <w:ilvl w:val="0"/>
          <w:numId w:val="40"/>
        </w:numPr>
        <w:jc w:val="both"/>
        <w:rPr>
          <w:rFonts w:ascii="Segoe UI" w:hAnsi="Segoe UI" w:cs="Segoe UI"/>
          <w:sz w:val="20"/>
          <w:szCs w:val="20"/>
        </w:rPr>
      </w:pPr>
      <w:r w:rsidRPr="00E9215F">
        <w:rPr>
          <w:rFonts w:ascii="Segoe UI" w:hAnsi="Segoe UI" w:cs="Segoe UI" w:hint="cs"/>
          <w:sz w:val="20"/>
          <w:szCs w:val="20"/>
          <w:u w:val="single"/>
          <w:rtl/>
        </w:rPr>
        <w:t xml:space="preserve">יש </w:t>
      </w:r>
      <w:r w:rsidRPr="00E9215F">
        <w:rPr>
          <w:rFonts w:ascii="Segoe UI" w:hAnsi="Segoe UI" w:cs="Segoe UI"/>
          <w:sz w:val="20"/>
          <w:szCs w:val="20"/>
          <w:u w:val="single"/>
          <w:rtl/>
        </w:rPr>
        <w:t>לאמץ יעדים שאינם קשורים לתוכן מסוים של החוק או למדיניות ספציפית</w:t>
      </w:r>
      <w:r w:rsidRPr="00E9215F">
        <w:rPr>
          <w:rFonts w:ascii="Segoe UI" w:hAnsi="Segoe UI" w:cs="Segoe UI"/>
          <w:sz w:val="20"/>
          <w:szCs w:val="20"/>
          <w:rtl/>
        </w:rPr>
        <w:t xml:space="preserve">, ואשר זוכים בהסכמה רחבה ונתפסים כאובייקטיביים </w:t>
      </w:r>
      <w:proofErr w:type="spellStart"/>
      <w:r w:rsidRPr="00E9215F">
        <w:rPr>
          <w:rFonts w:ascii="Segoe UI" w:hAnsi="Segoe UI" w:cs="Segoe UI"/>
          <w:sz w:val="20"/>
          <w:szCs w:val="20"/>
          <w:rtl/>
        </w:rPr>
        <w:t>וכאוניוורסליים</w:t>
      </w:r>
      <w:proofErr w:type="spellEnd"/>
      <w:r w:rsidRPr="00E9215F">
        <w:rPr>
          <w:rFonts w:ascii="Segoe UI" w:hAnsi="Segoe UI" w:cs="Segoe UI"/>
          <w:sz w:val="20"/>
          <w:szCs w:val="20"/>
          <w:rtl/>
        </w:rPr>
        <w:t xml:space="preserve"> יותר</w:t>
      </w:r>
      <w:r w:rsidRPr="00E9215F">
        <w:rPr>
          <w:rFonts w:ascii="Segoe UI" w:hAnsi="Segoe UI" w:cs="Segoe UI" w:hint="cs"/>
          <w:sz w:val="20"/>
          <w:szCs w:val="20"/>
          <w:rtl/>
        </w:rPr>
        <w:t xml:space="preserve">. יש להימנע </w:t>
      </w:r>
      <w:r w:rsidRPr="00E9215F">
        <w:rPr>
          <w:rFonts w:ascii="Segoe UI" w:hAnsi="Segoe UI" w:cs="Segoe UI"/>
          <w:sz w:val="20"/>
          <w:szCs w:val="20"/>
          <w:rtl/>
        </w:rPr>
        <w:t xml:space="preserve">מלהגדיר את היעד במונחים המתייחסים לתוכנהּ הראוי של החקיקה, אשר מטבע הדברים חשופים לפרשנות סובייקטיבית התלויה בהשקפות־ עולם. </w:t>
      </w:r>
      <w:r w:rsidRPr="00E9215F">
        <w:rPr>
          <w:rFonts w:ascii="Segoe UI" w:hAnsi="Segoe UI" w:cs="Segoe UI" w:hint="cs"/>
          <w:sz w:val="20"/>
          <w:szCs w:val="20"/>
          <w:rtl/>
        </w:rPr>
        <w:t>דוג' לאמת מידה אוניברסלית: אפקטיביות; מוסריות פנימית של החוק; פומביות; עקביות וכו'.</w:t>
      </w:r>
    </w:p>
    <w:p w:rsidR="00E9215F" w:rsidRPr="00E9215F" w:rsidRDefault="00E9215F" w:rsidP="003C0FE7">
      <w:pPr>
        <w:pStyle w:val="a3"/>
        <w:numPr>
          <w:ilvl w:val="0"/>
          <w:numId w:val="40"/>
        </w:numPr>
        <w:jc w:val="both"/>
        <w:rPr>
          <w:rFonts w:ascii="Segoe UI" w:hAnsi="Segoe UI" w:cs="Segoe UI"/>
          <w:sz w:val="20"/>
          <w:szCs w:val="20"/>
        </w:rPr>
      </w:pPr>
      <w:r w:rsidRPr="00E9215F">
        <w:rPr>
          <w:rFonts w:ascii="Segoe UI" w:hAnsi="Segoe UI" w:cs="Segoe UI" w:hint="cs"/>
          <w:sz w:val="20"/>
          <w:szCs w:val="20"/>
          <w:u w:val="single"/>
          <w:rtl/>
        </w:rPr>
        <w:t xml:space="preserve">יש </w:t>
      </w:r>
      <w:r w:rsidRPr="00E9215F">
        <w:rPr>
          <w:rFonts w:ascii="Segoe UI" w:hAnsi="Segoe UI" w:cs="Segoe UI"/>
          <w:sz w:val="20"/>
          <w:szCs w:val="20"/>
          <w:u w:val="single"/>
          <w:rtl/>
        </w:rPr>
        <w:t>להימנע מהגדרת אמות</w:t>
      </w:r>
      <w:r w:rsidRPr="00E9215F">
        <w:rPr>
          <w:rFonts w:ascii="Segoe UI" w:hAnsi="Segoe UI" w:cs="Segoe UI" w:hint="cs"/>
          <w:sz w:val="20"/>
          <w:szCs w:val="20"/>
          <w:u w:val="single"/>
          <w:rtl/>
        </w:rPr>
        <w:t xml:space="preserve"> </w:t>
      </w:r>
      <w:r w:rsidRPr="00E9215F">
        <w:rPr>
          <w:rFonts w:ascii="Segoe UI" w:hAnsi="Segoe UI" w:cs="Segoe UI"/>
          <w:sz w:val="20"/>
          <w:szCs w:val="20"/>
          <w:u w:val="single"/>
          <w:rtl/>
        </w:rPr>
        <w:t>מידה לתוצרים הרצויים של הליך</w:t>
      </w:r>
      <w:r w:rsidRPr="00E9215F">
        <w:rPr>
          <w:rFonts w:ascii="Segoe UI" w:hAnsi="Segoe UI" w:cs="Segoe UI" w:hint="cs"/>
          <w:sz w:val="20"/>
          <w:szCs w:val="20"/>
          <w:u w:val="single"/>
          <w:rtl/>
        </w:rPr>
        <w:t xml:space="preserve"> </w:t>
      </w:r>
      <w:r w:rsidRPr="00E9215F">
        <w:rPr>
          <w:rFonts w:ascii="Segoe UI" w:hAnsi="Segoe UI" w:cs="Segoe UI"/>
          <w:sz w:val="20"/>
          <w:szCs w:val="20"/>
          <w:u w:val="single"/>
          <w:rtl/>
        </w:rPr>
        <w:t>החקיקה, ובמקום זאת להתמקד באימוץ כללים ומנגנונים שקיימת לגביהם הסכמה שהם</w:t>
      </w:r>
      <w:r w:rsidRPr="00E9215F">
        <w:rPr>
          <w:rFonts w:ascii="Segoe UI" w:hAnsi="Segoe UI" w:cs="Segoe UI" w:hint="cs"/>
          <w:sz w:val="20"/>
          <w:szCs w:val="20"/>
          <w:u w:val="single"/>
          <w:rtl/>
        </w:rPr>
        <w:t xml:space="preserve"> </w:t>
      </w:r>
      <w:r w:rsidRPr="00E9215F">
        <w:rPr>
          <w:rFonts w:ascii="Segoe UI" w:hAnsi="Segoe UI" w:cs="Segoe UI"/>
          <w:sz w:val="20"/>
          <w:szCs w:val="20"/>
          <w:u w:val="single"/>
          <w:rtl/>
        </w:rPr>
        <w:t>עשויים לשפר את הליך קבלת ההחלטות של המחוקק</w:t>
      </w:r>
      <w:r w:rsidRPr="00E9215F">
        <w:rPr>
          <w:rFonts w:ascii="Segoe UI" w:hAnsi="Segoe UI" w:cs="Segoe UI"/>
          <w:sz w:val="20"/>
          <w:szCs w:val="20"/>
          <w:rtl/>
        </w:rPr>
        <w:t>.</w:t>
      </w:r>
      <w:r w:rsidRPr="00E9215F">
        <w:rPr>
          <w:rFonts w:ascii="Segoe UI" w:hAnsi="Segoe UI" w:cs="Segoe UI" w:hint="cs"/>
          <w:sz w:val="20"/>
          <w:szCs w:val="20"/>
          <w:rtl/>
        </w:rPr>
        <w:t xml:space="preserve"> ד"ר בר סימן טוב </w:t>
      </w:r>
      <w:r w:rsidRPr="00E9215F">
        <w:rPr>
          <w:rFonts w:ascii="Segoe UI" w:hAnsi="Segoe UI" w:cs="Segoe UI"/>
          <w:sz w:val="20"/>
          <w:szCs w:val="20"/>
          <w:rtl/>
        </w:rPr>
        <w:t>סבור כי ניתן להפריד בין השאלה מהם חוקים טובים לבין השאלה אילו מנגנונים יכולים לשפר את הליך קבלת ההחלטות של המחוקק וכך לשפר את</w:t>
      </w:r>
      <w:r w:rsidRPr="00E9215F">
        <w:rPr>
          <w:rFonts w:ascii="Segoe UI" w:hAnsi="Segoe UI" w:cs="Segoe UI" w:hint="cs"/>
          <w:sz w:val="20"/>
          <w:szCs w:val="20"/>
          <w:rtl/>
        </w:rPr>
        <w:t xml:space="preserve"> </w:t>
      </w:r>
      <w:r w:rsidRPr="00E9215F">
        <w:rPr>
          <w:rFonts w:ascii="Segoe UI" w:hAnsi="Segoe UI" w:cs="Segoe UI"/>
          <w:sz w:val="20"/>
          <w:szCs w:val="20"/>
          <w:rtl/>
        </w:rPr>
        <w:t>יכולותיו לקבל חוקים טובים יותר</w:t>
      </w:r>
      <w:r w:rsidRPr="00E9215F">
        <w:rPr>
          <w:rFonts w:ascii="Segoe UI" w:hAnsi="Segoe UI" w:cs="Segoe UI" w:hint="cs"/>
          <w:sz w:val="20"/>
          <w:szCs w:val="20"/>
          <w:rtl/>
        </w:rPr>
        <w:t xml:space="preserve">. למשל, </w:t>
      </w:r>
      <w:r w:rsidRPr="00E9215F">
        <w:rPr>
          <w:rFonts w:ascii="Segoe UI" w:hAnsi="Segoe UI" w:cs="Segoe UI"/>
          <w:sz w:val="20"/>
          <w:szCs w:val="20"/>
          <w:rtl/>
        </w:rPr>
        <w:t>שיפור איכות המידע שיהיה בידי המחוקקים; צמצום החשש להטיות קוגניטיביות ולכשלים הנוגעים בקבלת החלטות בקבוצה; יצירת תנאים לדיון מושכל ורציונלי במטרות החקיקה ובאמצעים למימושן ולבחינת חלופות והשפעות אפשריות</w:t>
      </w:r>
      <w:r w:rsidRPr="00E9215F">
        <w:rPr>
          <w:rFonts w:ascii="Segoe UI" w:hAnsi="Segoe UI" w:cs="Segoe UI"/>
          <w:sz w:val="20"/>
          <w:szCs w:val="20"/>
        </w:rPr>
        <w:t xml:space="preserve"> </w:t>
      </w:r>
      <w:r w:rsidRPr="00E9215F">
        <w:rPr>
          <w:rFonts w:ascii="Segoe UI" w:hAnsi="Segoe UI" w:cs="Segoe UI" w:hint="cs"/>
          <w:sz w:val="20"/>
          <w:szCs w:val="20"/>
          <w:rtl/>
        </w:rPr>
        <w:t xml:space="preserve"> וכו'.</w:t>
      </w:r>
    </w:p>
    <w:p w:rsidR="00E9215F" w:rsidRPr="00E9215F" w:rsidRDefault="00E9215F" w:rsidP="00E9215F">
      <w:pPr>
        <w:pStyle w:val="a3"/>
        <w:ind w:left="360"/>
        <w:jc w:val="both"/>
        <w:rPr>
          <w:rFonts w:ascii="Segoe UI" w:hAnsi="Segoe UI" w:cs="Segoe UI"/>
          <w:sz w:val="20"/>
          <w:szCs w:val="20"/>
          <w:rtl/>
        </w:rPr>
      </w:pPr>
      <w:r w:rsidRPr="00E9215F">
        <w:rPr>
          <w:rFonts w:ascii="Segoe UI" w:hAnsi="Segoe UI" w:cs="Segoe UI"/>
          <w:sz w:val="20"/>
          <w:szCs w:val="20"/>
          <w:rtl/>
        </w:rPr>
        <w:t xml:space="preserve">קושי מרכזי נוסף בגישה זו טמון בשאלה כיצד </w:t>
      </w:r>
      <w:r w:rsidRPr="00E9215F">
        <w:rPr>
          <w:rFonts w:ascii="Segoe UI" w:hAnsi="Segoe UI" w:cs="Segoe UI" w:hint="cs"/>
          <w:sz w:val="20"/>
          <w:szCs w:val="20"/>
          <w:rtl/>
        </w:rPr>
        <w:t>(</w:t>
      </w:r>
      <w:r w:rsidRPr="00E9215F">
        <w:rPr>
          <w:rFonts w:ascii="Segoe UI" w:hAnsi="Segoe UI" w:cs="Segoe UI"/>
          <w:sz w:val="20"/>
          <w:szCs w:val="20"/>
          <w:rtl/>
        </w:rPr>
        <w:t>אם בכלל</w:t>
      </w:r>
      <w:r w:rsidRPr="00E9215F">
        <w:rPr>
          <w:rFonts w:ascii="Segoe UI" w:hAnsi="Segoe UI" w:cs="Segoe UI" w:hint="cs"/>
          <w:sz w:val="20"/>
          <w:szCs w:val="20"/>
          <w:rtl/>
        </w:rPr>
        <w:t>)</w:t>
      </w:r>
      <w:r w:rsidRPr="00E9215F">
        <w:rPr>
          <w:rFonts w:ascii="Segoe UI" w:hAnsi="Segoe UI" w:cs="Segoe UI"/>
          <w:sz w:val="20"/>
          <w:szCs w:val="20"/>
          <w:rtl/>
        </w:rPr>
        <w:t xml:space="preserve"> ניתן להבטיח חוקים טובים יותר באמצעות כללים פרוצדורליים בהליך החקיקה</w:t>
      </w:r>
      <w:r w:rsidRPr="00E9215F">
        <w:rPr>
          <w:rFonts w:ascii="Segoe UI" w:hAnsi="Segoe UI" w:cs="Segoe UI"/>
          <w:sz w:val="20"/>
          <w:szCs w:val="20"/>
        </w:rPr>
        <w:t>.</w:t>
      </w:r>
      <w:r w:rsidRPr="00E9215F">
        <w:rPr>
          <w:rFonts w:ascii="Segoe UI" w:hAnsi="Segoe UI" w:cs="Segoe UI" w:hint="cs"/>
          <w:sz w:val="20"/>
          <w:szCs w:val="20"/>
          <w:rtl/>
        </w:rPr>
        <w:t xml:space="preserve"> </w:t>
      </w:r>
      <w:r w:rsidRPr="00E9215F">
        <w:rPr>
          <w:rFonts w:ascii="Segoe UI" w:hAnsi="Segoe UI" w:cs="Segoe UI"/>
          <w:sz w:val="20"/>
          <w:szCs w:val="20"/>
          <w:rtl/>
        </w:rPr>
        <w:t>איכותם ותוכנם של החוקים שיתקבלו הם פונקציה של מגוון רחב של גורמים</w:t>
      </w:r>
      <w:r w:rsidRPr="00E9215F">
        <w:rPr>
          <w:rFonts w:ascii="Segoe UI" w:hAnsi="Segoe UI" w:cs="Segoe UI" w:hint="cs"/>
          <w:sz w:val="20"/>
          <w:szCs w:val="20"/>
          <w:rtl/>
        </w:rPr>
        <w:t>. למרות זאת, דיני החקיקה יכולים למלא תפקיד חשוב בהגשמת תכלית של חקיקה ראויה.</w:t>
      </w:r>
    </w:p>
    <w:p w:rsidR="00E9215F" w:rsidRPr="00E9215F" w:rsidRDefault="00E9215F" w:rsidP="003C0FE7">
      <w:pPr>
        <w:pStyle w:val="a3"/>
        <w:numPr>
          <w:ilvl w:val="0"/>
          <w:numId w:val="38"/>
        </w:numPr>
        <w:jc w:val="both"/>
        <w:rPr>
          <w:rFonts w:ascii="Segoe UI" w:hAnsi="Segoe UI" w:cs="Segoe UI"/>
          <w:sz w:val="20"/>
          <w:szCs w:val="20"/>
        </w:rPr>
      </w:pPr>
      <w:r w:rsidRPr="00E9215F">
        <w:rPr>
          <w:rFonts w:ascii="Segoe UI" w:hAnsi="Segoe UI" w:cs="Segoe UI" w:hint="cs"/>
          <w:b/>
          <w:bCs/>
          <w:sz w:val="20"/>
          <w:szCs w:val="20"/>
          <w:u w:val="single"/>
          <w:rtl/>
        </w:rPr>
        <w:lastRenderedPageBreak/>
        <w:t>הבטחת הליך דמוקרטי לגיטימי</w:t>
      </w:r>
      <w:r w:rsidRPr="00E9215F">
        <w:rPr>
          <w:rFonts w:ascii="Segoe UI" w:hAnsi="Segoe UI" w:cs="Segoe UI" w:hint="cs"/>
          <w:sz w:val="20"/>
          <w:szCs w:val="20"/>
          <w:rtl/>
        </w:rPr>
        <w:t>:</w:t>
      </w:r>
      <w:r w:rsidRPr="00E9215F">
        <w:rPr>
          <w:rtl/>
        </w:rPr>
        <w:t xml:space="preserve"> </w:t>
      </w:r>
      <w:r w:rsidRPr="00E9215F">
        <w:rPr>
          <w:rFonts w:ascii="Segoe UI" w:hAnsi="Segoe UI" w:cs="Segoe UI"/>
          <w:sz w:val="20"/>
          <w:szCs w:val="20"/>
          <w:rtl/>
        </w:rPr>
        <w:t>הליך דמוקרטי</w:t>
      </w:r>
      <w:r w:rsidRPr="00E9215F">
        <w:rPr>
          <w:rFonts w:ascii="Segoe UI" w:hAnsi="Segoe UI" w:cs="Segoe UI"/>
          <w:sz w:val="20"/>
          <w:szCs w:val="20"/>
        </w:rPr>
        <w:t xml:space="preserve">, </w:t>
      </w:r>
      <w:r w:rsidRPr="00E9215F">
        <w:rPr>
          <w:rFonts w:ascii="Segoe UI" w:hAnsi="Segoe UI" w:cs="Segoe UI"/>
          <w:sz w:val="20"/>
          <w:szCs w:val="20"/>
          <w:rtl/>
        </w:rPr>
        <w:t>לפי גישה זו, הוא תכלית חשובה בפני עצמה, ללא קשר לטיב התוצאות שהוא מניב. לפיכך</w:t>
      </w:r>
      <w:r w:rsidRPr="00E9215F">
        <w:rPr>
          <w:rFonts w:ascii="Segoe UI" w:hAnsi="Segoe UI" w:cs="Segoe UI"/>
          <w:sz w:val="20"/>
          <w:szCs w:val="20"/>
        </w:rPr>
        <w:t xml:space="preserve">, </w:t>
      </w:r>
      <w:r w:rsidRPr="00E9215F">
        <w:rPr>
          <w:rFonts w:ascii="Segoe UI" w:hAnsi="Segoe UI" w:cs="Segoe UI"/>
          <w:sz w:val="20"/>
          <w:szCs w:val="20"/>
          <w:rtl/>
        </w:rPr>
        <w:t>לפי גישה זו, תוצאות ההליך אינם השיקול הבלעדי בעיצוב דיני החקיקה. במקום זאת, יש לעצב את דיני החקיקה באופן שיבטיח כי החקיקה תתקבל בהליך דמוקרטי לגיטימי והוגן</w:t>
      </w:r>
      <w:r w:rsidRPr="00E9215F">
        <w:rPr>
          <w:rFonts w:ascii="Segoe UI" w:hAnsi="Segoe UI" w:cs="Segoe UI" w:hint="cs"/>
          <w:sz w:val="20"/>
          <w:szCs w:val="20"/>
          <w:rtl/>
        </w:rPr>
        <w:t xml:space="preserve">. </w:t>
      </w:r>
      <w:r w:rsidRPr="00E9215F">
        <w:rPr>
          <w:rFonts w:ascii="Segoe UI" w:hAnsi="Segoe UI" w:cs="Segoe UI"/>
          <w:b/>
          <w:bCs/>
          <w:sz w:val="20"/>
          <w:szCs w:val="20"/>
          <w:rtl/>
        </w:rPr>
        <w:t>ג'רמי וולדרון</w:t>
      </w:r>
      <w:r w:rsidRPr="00E9215F">
        <w:rPr>
          <w:rFonts w:ascii="Segoe UI" w:hAnsi="Segoe UI" w:cs="Segoe UI"/>
          <w:sz w:val="20"/>
          <w:szCs w:val="20"/>
          <w:rtl/>
        </w:rPr>
        <w:t xml:space="preserve"> הוא המייצג הבולט של גישה</w:t>
      </w:r>
      <w:r w:rsidRPr="00E9215F">
        <w:rPr>
          <w:rFonts w:ascii="Segoe UI" w:hAnsi="Segoe UI" w:cs="Segoe UI" w:hint="cs"/>
          <w:sz w:val="20"/>
          <w:szCs w:val="20"/>
          <w:rtl/>
        </w:rPr>
        <w:t xml:space="preserve"> זו. גיש</w:t>
      </w:r>
      <w:r w:rsidRPr="00E9215F">
        <w:rPr>
          <w:rFonts w:ascii="Segoe UI" w:hAnsi="Segoe UI" w:cs="Segoe UI"/>
          <w:sz w:val="20"/>
          <w:szCs w:val="20"/>
          <w:rtl/>
        </w:rPr>
        <w:t>ה זו מבוססת על התפיסה שלפיה הליך החקיקה הוא הביטוי המובהק ביותר של הדמוקרטיה הייצוגית. זוהי הזירה המרכזית שבה אמור להתממש הרעיון הבסיסי שלפיו בדמוקרטיה הייצוגית ההכרעות מתקבלות על</w:t>
      </w:r>
      <w:r w:rsidRPr="00E9215F">
        <w:rPr>
          <w:rFonts w:ascii="Segoe UI" w:hAnsi="Segoe UI" w:cs="Segoe UI" w:hint="cs"/>
          <w:sz w:val="20"/>
          <w:szCs w:val="20"/>
          <w:rtl/>
        </w:rPr>
        <w:t xml:space="preserve"> </w:t>
      </w:r>
      <w:r w:rsidRPr="00E9215F">
        <w:rPr>
          <w:rFonts w:ascii="Segoe UI" w:hAnsi="Segoe UI" w:cs="Segoe UI"/>
          <w:sz w:val="20"/>
          <w:szCs w:val="20"/>
          <w:rtl/>
        </w:rPr>
        <w:t>ידי העם באמצעות נציגיו הנבחרים</w:t>
      </w:r>
      <w:r w:rsidRPr="00E9215F">
        <w:rPr>
          <w:rFonts w:ascii="Segoe UI" w:hAnsi="Segoe UI" w:cs="Segoe UI"/>
          <w:sz w:val="20"/>
          <w:szCs w:val="20"/>
        </w:rPr>
        <w:t>.</w:t>
      </w:r>
      <w:r w:rsidRPr="00E9215F">
        <w:rPr>
          <w:rFonts w:ascii="Segoe UI" w:hAnsi="Segoe UI" w:cs="Segoe UI" w:hint="cs"/>
          <w:sz w:val="20"/>
          <w:szCs w:val="20"/>
          <w:rtl/>
        </w:rPr>
        <w:t xml:space="preserve"> </w:t>
      </w:r>
      <w:r w:rsidRPr="00E9215F">
        <w:rPr>
          <w:rFonts w:ascii="Segoe UI" w:hAnsi="Segoe UI" w:cs="Segoe UI"/>
          <w:sz w:val="20"/>
          <w:szCs w:val="20"/>
          <w:rtl/>
        </w:rPr>
        <w:t xml:space="preserve">זוהי גם הזירה המרכזית </w:t>
      </w:r>
      <w:r w:rsidRPr="00E9215F">
        <w:rPr>
          <w:rFonts w:ascii="Segoe UI" w:hAnsi="Segoe UI" w:cs="Segoe UI" w:hint="cs"/>
          <w:sz w:val="20"/>
          <w:szCs w:val="20"/>
          <w:rtl/>
        </w:rPr>
        <w:t>(</w:t>
      </w:r>
      <w:r w:rsidRPr="00E9215F">
        <w:rPr>
          <w:rFonts w:ascii="Segoe UI" w:hAnsi="Segoe UI" w:cs="Segoe UI"/>
          <w:sz w:val="20"/>
          <w:szCs w:val="20"/>
          <w:rtl/>
        </w:rPr>
        <w:t>יחד עם הבחירות לפרלמנט</w:t>
      </w:r>
      <w:r w:rsidRPr="00E9215F">
        <w:rPr>
          <w:rFonts w:ascii="Segoe UI" w:hAnsi="Segoe UI" w:cs="Segoe UI" w:hint="cs"/>
          <w:sz w:val="20"/>
          <w:szCs w:val="20"/>
          <w:rtl/>
        </w:rPr>
        <w:t>)</w:t>
      </w:r>
      <w:r w:rsidRPr="00E9215F">
        <w:rPr>
          <w:rFonts w:ascii="Segoe UI" w:hAnsi="Segoe UI" w:cs="Segoe UI"/>
          <w:sz w:val="20"/>
          <w:szCs w:val="20"/>
          <w:rtl/>
        </w:rPr>
        <w:t xml:space="preserve"> שבה אמור להתממש מנגנון ההכרעה הבסיסי המאפיין את הדמוקרטיה: הכרעת רוב</w:t>
      </w:r>
      <w:r w:rsidRPr="00E9215F">
        <w:rPr>
          <w:rFonts w:ascii="Segoe UI" w:hAnsi="Segoe UI" w:cs="Segoe UI" w:hint="cs"/>
          <w:sz w:val="20"/>
          <w:szCs w:val="20"/>
          <w:rtl/>
        </w:rPr>
        <w:t xml:space="preserve">.  </w:t>
      </w:r>
      <w:r w:rsidRPr="00E9215F">
        <w:rPr>
          <w:rFonts w:ascii="Segoe UI" w:hAnsi="Segoe UI" w:cs="Segoe UI"/>
          <w:b/>
          <w:bCs/>
          <w:sz w:val="20"/>
          <w:szCs w:val="20"/>
          <w:rtl/>
        </w:rPr>
        <w:t>לפיכך יש לעצב את הליך החקיקה באופן שיבטיח את מימושם של העקרונות הבסיסיים של הדמוקרטיה הייצוגית ושל מנגנון ההכרעה הדמוקרטי</w:t>
      </w:r>
      <w:r w:rsidRPr="00E9215F">
        <w:rPr>
          <w:rFonts w:ascii="Segoe UI" w:hAnsi="Segoe UI" w:cs="Segoe UI"/>
          <w:sz w:val="20"/>
          <w:szCs w:val="20"/>
        </w:rPr>
        <w:t>.</w:t>
      </w:r>
      <w:r w:rsidRPr="00E9215F">
        <w:rPr>
          <w:rFonts w:ascii="Segoe UI" w:hAnsi="Segoe UI" w:cs="Segoe UI" w:hint="cs"/>
          <w:sz w:val="20"/>
          <w:szCs w:val="20"/>
          <w:rtl/>
        </w:rPr>
        <w:t xml:space="preserve"> </w:t>
      </w:r>
      <w:r w:rsidRPr="00E9215F">
        <w:rPr>
          <w:rFonts w:ascii="Segoe UI" w:hAnsi="Segoe UI" w:cs="Segoe UI"/>
          <w:sz w:val="20"/>
          <w:szCs w:val="20"/>
          <w:rtl/>
        </w:rPr>
        <w:t xml:space="preserve">גם כאן אחד האתגרים המרכזיים הוא שלפני שניגשים לעצב הסדרים בהליך החקיקה אשר אמורים להבטיח עקרונות הליכיים דמוקרטיים, </w:t>
      </w:r>
      <w:r w:rsidRPr="00E9215F">
        <w:rPr>
          <w:rFonts w:ascii="Segoe UI" w:hAnsi="Segoe UI" w:cs="Segoe UI"/>
          <w:sz w:val="20"/>
          <w:szCs w:val="20"/>
          <w:u w:val="single"/>
          <w:rtl/>
        </w:rPr>
        <w:t>יש להסכים מהם אותם עקרונות הליכי</w:t>
      </w:r>
      <w:r w:rsidRPr="00E9215F">
        <w:rPr>
          <w:rFonts w:ascii="Segoe UI" w:hAnsi="Segoe UI" w:cs="Segoe UI" w:hint="cs"/>
          <w:sz w:val="20"/>
          <w:szCs w:val="20"/>
          <w:u w:val="single"/>
          <w:rtl/>
        </w:rPr>
        <w:t>י</w:t>
      </w:r>
      <w:r w:rsidRPr="00E9215F">
        <w:rPr>
          <w:rFonts w:ascii="Segoe UI" w:hAnsi="Segoe UI" w:cs="Segoe UI"/>
          <w:sz w:val="20"/>
          <w:szCs w:val="20"/>
          <w:u w:val="single"/>
          <w:rtl/>
        </w:rPr>
        <w:t>ם</w:t>
      </w:r>
      <w:r w:rsidRPr="00E9215F">
        <w:rPr>
          <w:rFonts w:ascii="Segoe UI" w:hAnsi="Segoe UI" w:cs="Segoe UI" w:hint="cs"/>
          <w:sz w:val="20"/>
          <w:szCs w:val="20"/>
          <w:rtl/>
        </w:rPr>
        <w:t>. קושי זה לא חמור כיוון שיש הסכמה כללית לגבי מהן אמות המידה להגדרתם הליכים לגיטימיי</w:t>
      </w:r>
      <w:r w:rsidRPr="00E9215F">
        <w:rPr>
          <w:rFonts w:ascii="Segoe UI" w:hAnsi="Segoe UI" w:cs="Segoe UI" w:hint="eastAsia"/>
          <w:sz w:val="20"/>
          <w:szCs w:val="20"/>
          <w:rtl/>
        </w:rPr>
        <w:t>ם</w:t>
      </w:r>
      <w:r w:rsidRPr="00E9215F">
        <w:rPr>
          <w:rFonts w:ascii="Segoe UI" w:hAnsi="Segoe UI" w:cs="Segoe UI" w:hint="cs"/>
          <w:sz w:val="20"/>
          <w:szCs w:val="20"/>
          <w:rtl/>
        </w:rPr>
        <w:t xml:space="preserve"> מבחינה דמוקרטית. בנוסף, הקושי פחות חמור בתחום העיצוב המוסדי מכיוון שיש יכולה להגיע </w:t>
      </w:r>
      <w:r w:rsidRPr="00E9215F">
        <w:rPr>
          <w:rFonts w:ascii="Segoe UI" w:hAnsi="Segoe UI" w:cs="Segoe UI"/>
          <w:sz w:val="20"/>
          <w:szCs w:val="20"/>
          <w:rtl/>
        </w:rPr>
        <w:t>להסכמות אופרטיביות, חוצות גבולות אידיאולוגיים, במסגרת יישום הגישה המדגישה את התכלית של הבטחת הליך דמוקרטי</w:t>
      </w:r>
      <w:r w:rsidRPr="00E9215F">
        <w:rPr>
          <w:rFonts w:ascii="Segoe UI" w:hAnsi="Segoe UI" w:cs="Segoe UI" w:hint="cs"/>
          <w:sz w:val="20"/>
          <w:szCs w:val="20"/>
          <w:rtl/>
        </w:rPr>
        <w:t xml:space="preserve">. </w:t>
      </w:r>
      <w:r w:rsidRPr="00E9215F">
        <w:rPr>
          <w:rFonts w:ascii="Segoe UI" w:hAnsi="Segoe UI" w:cs="Segoe UI"/>
          <w:sz w:val="20"/>
          <w:szCs w:val="20"/>
          <w:rtl/>
        </w:rPr>
        <w:t xml:space="preserve">הקושי הכרוך ביישום הגישה ההליכית הוא </w:t>
      </w:r>
      <w:r w:rsidRPr="00E9215F">
        <w:rPr>
          <w:rFonts w:ascii="Segoe UI" w:hAnsi="Segoe UI" w:cs="Segoe UI" w:hint="cs"/>
          <w:sz w:val="20"/>
          <w:szCs w:val="20"/>
          <w:rtl/>
        </w:rPr>
        <w:t xml:space="preserve">פחות </w:t>
      </w:r>
      <w:r w:rsidRPr="00E9215F">
        <w:rPr>
          <w:rFonts w:ascii="Segoe UI" w:hAnsi="Segoe UI" w:cs="Segoe UI"/>
          <w:sz w:val="20"/>
          <w:szCs w:val="20"/>
          <w:rtl/>
        </w:rPr>
        <w:t>גם משום שהשאלה מהם עקרונות</w:t>
      </w:r>
      <w:r w:rsidRPr="00E9215F">
        <w:rPr>
          <w:rFonts w:ascii="Segoe UI" w:hAnsi="Segoe UI" w:cs="Segoe UI" w:hint="cs"/>
          <w:sz w:val="20"/>
          <w:szCs w:val="20"/>
          <w:rtl/>
        </w:rPr>
        <w:t xml:space="preserve"> </w:t>
      </w:r>
      <w:r w:rsidRPr="00E9215F">
        <w:rPr>
          <w:rFonts w:ascii="Segoe UI" w:hAnsi="Segoe UI" w:cs="Segoe UI"/>
          <w:sz w:val="20"/>
          <w:szCs w:val="20"/>
          <w:rtl/>
        </w:rPr>
        <w:t>היסוד של הליך החקיקה בישראל זכתה כבר בתשובה ברורה ומנומקת בפסיקתו של בית</w:t>
      </w:r>
      <w:r w:rsidRPr="00E9215F">
        <w:rPr>
          <w:rFonts w:ascii="Segoe UI" w:hAnsi="Segoe UI" w:cs="Segoe UI" w:hint="cs"/>
          <w:sz w:val="20"/>
          <w:szCs w:val="20"/>
          <w:rtl/>
        </w:rPr>
        <w:t xml:space="preserve"> </w:t>
      </w:r>
      <w:r w:rsidRPr="00E9215F">
        <w:rPr>
          <w:rFonts w:ascii="Segoe UI" w:hAnsi="Segoe UI" w:cs="Segoe UI"/>
          <w:sz w:val="20"/>
          <w:szCs w:val="20"/>
          <w:rtl/>
        </w:rPr>
        <w:t xml:space="preserve">המשפט </w:t>
      </w:r>
      <w:r w:rsidRPr="00E9215F">
        <w:rPr>
          <w:rFonts w:ascii="Segoe UI" w:hAnsi="Segoe UI" w:cs="Segoe UI" w:hint="cs"/>
          <w:sz w:val="20"/>
          <w:szCs w:val="20"/>
          <w:rtl/>
        </w:rPr>
        <w:t>העליון (</w:t>
      </w:r>
      <w:r w:rsidRPr="00E9215F">
        <w:rPr>
          <w:rFonts w:ascii="Segoe UI" w:hAnsi="Segoe UI" w:cs="Segoe UI" w:hint="cs"/>
          <w:b/>
          <w:bCs/>
          <w:sz w:val="20"/>
          <w:szCs w:val="20"/>
          <w:rtl/>
        </w:rPr>
        <w:t>בבג"ץ מגדלי העופות</w:t>
      </w:r>
      <w:r w:rsidRPr="00E9215F">
        <w:rPr>
          <w:rFonts w:ascii="Segoe UI" w:hAnsi="Segoe UI" w:cs="Segoe UI" w:hint="cs"/>
          <w:sz w:val="20"/>
          <w:szCs w:val="20"/>
          <w:rtl/>
        </w:rPr>
        <w:t xml:space="preserve">). </w:t>
      </w:r>
      <w:r w:rsidRPr="00E9215F">
        <w:rPr>
          <w:rFonts w:ascii="Segoe UI" w:hAnsi="Segoe UI" w:cs="Segoe UI" w:hint="cs"/>
          <w:sz w:val="20"/>
          <w:szCs w:val="20"/>
          <w:u w:val="single"/>
          <w:rtl/>
        </w:rPr>
        <w:t>יש</w:t>
      </w:r>
      <w:r w:rsidRPr="00E9215F">
        <w:rPr>
          <w:u w:val="single"/>
          <w:rtl/>
        </w:rPr>
        <w:t xml:space="preserve"> </w:t>
      </w:r>
      <w:r w:rsidRPr="00E9215F">
        <w:rPr>
          <w:rFonts w:ascii="Segoe UI" w:hAnsi="Segoe UI" w:cs="Segoe UI"/>
          <w:sz w:val="20"/>
          <w:szCs w:val="20"/>
          <w:u w:val="single"/>
          <w:rtl/>
        </w:rPr>
        <w:t>להתייחס לרשימת העקרונות שמנה בג"ץ רק כנקודת מוצא, דהיינו, כרף מינימלי שניתן להוסיף עליו</w:t>
      </w:r>
      <w:r w:rsidRPr="00E9215F">
        <w:rPr>
          <w:rFonts w:ascii="Segoe UI" w:hAnsi="Segoe UI" w:cs="Segoe UI" w:hint="cs"/>
          <w:sz w:val="20"/>
          <w:szCs w:val="20"/>
          <w:rtl/>
        </w:rPr>
        <w:t xml:space="preserve">. </w:t>
      </w:r>
      <w:r w:rsidRPr="00E9215F">
        <w:rPr>
          <w:rFonts w:ascii="Segoe UI" w:hAnsi="Segoe UI" w:cs="Segoe UI"/>
          <w:sz w:val="20"/>
          <w:szCs w:val="20"/>
          <w:rtl/>
        </w:rPr>
        <w:t>מפסק</w:t>
      </w:r>
      <w:r w:rsidRPr="00E9215F">
        <w:rPr>
          <w:rFonts w:ascii="Segoe UI" w:hAnsi="Segoe UI" w:cs="Segoe UI" w:hint="cs"/>
          <w:sz w:val="20"/>
          <w:szCs w:val="20"/>
          <w:rtl/>
        </w:rPr>
        <w:t xml:space="preserve"> </w:t>
      </w:r>
      <w:r w:rsidRPr="00E9215F">
        <w:rPr>
          <w:rFonts w:ascii="Segoe UI" w:hAnsi="Segoe UI" w:cs="Segoe UI"/>
          <w:sz w:val="20"/>
          <w:szCs w:val="20"/>
          <w:rtl/>
        </w:rPr>
        <w:t>הדין עצמו עולה בבירור שבית</w:t>
      </w:r>
      <w:r w:rsidRPr="00E9215F">
        <w:rPr>
          <w:rFonts w:ascii="Segoe UI" w:hAnsi="Segoe UI" w:cs="Segoe UI" w:hint="cs"/>
          <w:sz w:val="20"/>
          <w:szCs w:val="20"/>
          <w:rtl/>
        </w:rPr>
        <w:t xml:space="preserve"> </w:t>
      </w:r>
      <w:r w:rsidRPr="00E9215F">
        <w:rPr>
          <w:rFonts w:ascii="Segoe UI" w:hAnsi="Segoe UI" w:cs="Segoe UI"/>
          <w:sz w:val="20"/>
          <w:szCs w:val="20"/>
          <w:rtl/>
        </w:rPr>
        <w:t>המשפט לא התכוון שהעקרונות שמנה יהוו רשימה סגורה</w:t>
      </w:r>
      <w:r w:rsidRPr="00E9215F">
        <w:rPr>
          <w:rFonts w:ascii="Segoe UI" w:hAnsi="Segoe UI" w:cs="Segoe UI" w:hint="cs"/>
          <w:sz w:val="20"/>
          <w:szCs w:val="20"/>
          <w:rtl/>
        </w:rPr>
        <w:t xml:space="preserve">. בנוסף, </w:t>
      </w:r>
      <w:r w:rsidRPr="00E9215F">
        <w:rPr>
          <w:rFonts w:ascii="Segoe UI" w:hAnsi="Segoe UI" w:cs="Segoe UI"/>
          <w:sz w:val="20"/>
          <w:szCs w:val="20"/>
          <w:rtl/>
        </w:rPr>
        <w:t>פסק</w:t>
      </w:r>
      <w:r w:rsidRPr="00E9215F">
        <w:rPr>
          <w:rFonts w:ascii="Segoe UI" w:hAnsi="Segoe UI" w:cs="Segoe UI" w:hint="cs"/>
          <w:sz w:val="20"/>
          <w:szCs w:val="20"/>
          <w:rtl/>
        </w:rPr>
        <w:t xml:space="preserve"> </w:t>
      </w:r>
      <w:r w:rsidRPr="00E9215F">
        <w:rPr>
          <w:rFonts w:ascii="Segoe UI" w:hAnsi="Segoe UI" w:cs="Segoe UI"/>
          <w:sz w:val="20"/>
          <w:szCs w:val="20"/>
          <w:rtl/>
        </w:rPr>
        <w:t>הדין עצמו מספק מתווה לפיתוח נוסף ולמתודולוגיה להכרה בעקרונות נוספים. לפי פסק</w:t>
      </w:r>
      <w:r w:rsidRPr="00E9215F">
        <w:rPr>
          <w:rFonts w:ascii="Segoe UI" w:hAnsi="Segoe UI" w:cs="Segoe UI" w:hint="cs"/>
          <w:sz w:val="20"/>
          <w:szCs w:val="20"/>
          <w:rtl/>
        </w:rPr>
        <w:t xml:space="preserve"> </w:t>
      </w:r>
      <w:r w:rsidRPr="00E9215F">
        <w:rPr>
          <w:rFonts w:ascii="Segoe UI" w:hAnsi="Segoe UI" w:cs="Segoe UI"/>
          <w:sz w:val="20"/>
          <w:szCs w:val="20"/>
          <w:rtl/>
        </w:rPr>
        <w:t>הדין, יש להכיר באותם עקרונות "הנגזרים מעקרונותיה של הדמוקרטיה הפורמאלית ומעצם קיומו של משטר דמוקרטי פרלמנטרי</w:t>
      </w:r>
      <w:r w:rsidRPr="00E9215F">
        <w:rPr>
          <w:rFonts w:ascii="Segoe UI" w:hAnsi="Segoe UI" w:cs="Segoe UI" w:hint="cs"/>
          <w:sz w:val="20"/>
          <w:szCs w:val="20"/>
          <w:rtl/>
        </w:rPr>
        <w:t xml:space="preserve">..". </w:t>
      </w:r>
      <w:r w:rsidRPr="00E9215F">
        <w:rPr>
          <w:rFonts w:ascii="Segoe UI" w:hAnsi="Segoe UI" w:cs="Segoe UI"/>
          <w:sz w:val="20"/>
          <w:szCs w:val="20"/>
          <w:rtl/>
        </w:rPr>
        <w:t>חשוב מכך, ההקשר שבו דן בית</w:t>
      </w:r>
      <w:r w:rsidRPr="00E9215F">
        <w:rPr>
          <w:rFonts w:ascii="Segoe UI" w:hAnsi="Segoe UI" w:cs="Segoe UI" w:hint="cs"/>
          <w:sz w:val="20"/>
          <w:szCs w:val="20"/>
          <w:rtl/>
        </w:rPr>
        <w:t xml:space="preserve"> </w:t>
      </w:r>
      <w:r w:rsidRPr="00E9215F">
        <w:rPr>
          <w:rFonts w:ascii="Segoe UI" w:hAnsi="Segoe UI" w:cs="Segoe UI"/>
          <w:sz w:val="20"/>
          <w:szCs w:val="20"/>
          <w:rtl/>
        </w:rPr>
        <w:t>המשפט בעקרונות</w:t>
      </w:r>
      <w:r w:rsidRPr="00E9215F">
        <w:rPr>
          <w:rFonts w:ascii="Segoe UI" w:hAnsi="Segoe UI" w:cs="Segoe UI" w:hint="cs"/>
          <w:sz w:val="20"/>
          <w:szCs w:val="20"/>
          <w:rtl/>
        </w:rPr>
        <w:t xml:space="preserve"> </w:t>
      </w:r>
      <w:r w:rsidRPr="00E9215F">
        <w:rPr>
          <w:rFonts w:ascii="Segoe UI" w:hAnsi="Segoe UI" w:cs="Segoe UI"/>
          <w:sz w:val="20"/>
          <w:szCs w:val="20"/>
          <w:rtl/>
        </w:rPr>
        <w:t>היסוד</w:t>
      </w:r>
      <w:r w:rsidRPr="00E9215F">
        <w:rPr>
          <w:rFonts w:ascii="Segoe UI" w:hAnsi="Segoe UI" w:cs="Segoe UI" w:hint="cs"/>
          <w:sz w:val="20"/>
          <w:szCs w:val="20"/>
          <w:rtl/>
        </w:rPr>
        <w:t xml:space="preserve"> </w:t>
      </w:r>
      <w:r w:rsidRPr="00E9215F">
        <w:rPr>
          <w:rFonts w:ascii="Segoe UI" w:hAnsi="Segoe UI" w:cs="Segoe UI"/>
          <w:sz w:val="20"/>
          <w:szCs w:val="20"/>
          <w:rtl/>
        </w:rPr>
        <w:t>של הליך החקיקה היה פיתוח מודל של ביקורת שיפוטית על הליך החקיקה וקביעת היקף ההתערבות הראוי של בית</w:t>
      </w:r>
      <w:r w:rsidRPr="00E9215F">
        <w:rPr>
          <w:rFonts w:ascii="Segoe UI" w:hAnsi="Segoe UI" w:cs="Segoe UI" w:hint="cs"/>
          <w:sz w:val="20"/>
          <w:szCs w:val="20"/>
          <w:rtl/>
        </w:rPr>
        <w:t xml:space="preserve"> </w:t>
      </w:r>
      <w:r w:rsidRPr="00E9215F">
        <w:rPr>
          <w:rFonts w:ascii="Segoe UI" w:hAnsi="Segoe UI" w:cs="Segoe UI"/>
          <w:sz w:val="20"/>
          <w:szCs w:val="20"/>
          <w:rtl/>
        </w:rPr>
        <w:t>המשפט בהליך החקיקה</w:t>
      </w:r>
      <w:r w:rsidRPr="00E9215F">
        <w:rPr>
          <w:rFonts w:ascii="Segoe UI" w:hAnsi="Segoe UI" w:cs="Segoe UI" w:hint="cs"/>
          <w:sz w:val="20"/>
          <w:szCs w:val="20"/>
          <w:rtl/>
        </w:rPr>
        <w:t>. כאשר הכנסת עוסקת בשאלת עיצוב דיני החקיקה, אין</w:t>
      </w:r>
      <w:r w:rsidR="00231E9B">
        <w:rPr>
          <w:rFonts w:ascii="Segoe UI" w:hAnsi="Segoe UI" w:cs="Segoe UI" w:hint="cs"/>
          <w:sz w:val="20"/>
          <w:szCs w:val="20"/>
          <w:rtl/>
        </w:rPr>
        <w:t xml:space="preserve"> צורך בגישה מצמצמת כל כך. לדעת </w:t>
      </w:r>
      <w:r w:rsidRPr="00E9215F">
        <w:rPr>
          <w:rFonts w:ascii="Segoe UI" w:hAnsi="Segoe UI" w:cs="Segoe UI" w:hint="cs"/>
          <w:sz w:val="20"/>
          <w:szCs w:val="20"/>
          <w:rtl/>
        </w:rPr>
        <w:t xml:space="preserve">ד"ר בר סימן טוב, יש להוסיף לרשימה זו לפחות עוד 2 עקרונות: </w:t>
      </w:r>
    </w:p>
    <w:p w:rsidR="00E9215F" w:rsidRPr="00E9215F" w:rsidRDefault="00E9215F" w:rsidP="003C0FE7">
      <w:pPr>
        <w:pStyle w:val="a3"/>
        <w:numPr>
          <w:ilvl w:val="0"/>
          <w:numId w:val="41"/>
        </w:numPr>
        <w:jc w:val="both"/>
        <w:rPr>
          <w:rFonts w:ascii="Segoe UI" w:hAnsi="Segoe UI" w:cs="Segoe UI"/>
          <w:sz w:val="20"/>
          <w:szCs w:val="20"/>
        </w:rPr>
      </w:pPr>
      <w:r w:rsidRPr="00E9215F">
        <w:rPr>
          <w:rFonts w:ascii="Segoe UI" w:hAnsi="Segoe UI" w:cs="Segoe UI" w:hint="cs"/>
          <w:b/>
          <w:bCs/>
          <w:sz w:val="20"/>
          <w:szCs w:val="20"/>
          <w:rtl/>
        </w:rPr>
        <w:t xml:space="preserve">עקרון ההתדיינות. </w:t>
      </w:r>
      <w:r w:rsidRPr="00E9215F">
        <w:rPr>
          <w:rFonts w:ascii="Segoe UI" w:hAnsi="Segoe UI" w:cs="Segoe UI"/>
          <w:sz w:val="20"/>
          <w:szCs w:val="20"/>
          <w:rtl/>
        </w:rPr>
        <w:t>יש לעצב את דיני החקיקה כך שיאפשרו לחברי</w:t>
      </w:r>
      <w:r w:rsidRPr="00E9215F">
        <w:rPr>
          <w:rFonts w:ascii="Segoe UI" w:hAnsi="Segoe UI" w:cs="Segoe UI" w:hint="cs"/>
          <w:sz w:val="20"/>
          <w:szCs w:val="20"/>
          <w:rtl/>
        </w:rPr>
        <w:t xml:space="preserve"> </w:t>
      </w:r>
      <w:r w:rsidRPr="00E9215F">
        <w:rPr>
          <w:rFonts w:ascii="Segoe UI" w:hAnsi="Segoe UI" w:cs="Segoe UI"/>
          <w:sz w:val="20"/>
          <w:szCs w:val="20"/>
          <w:rtl/>
        </w:rPr>
        <w:t>הכנסת לדון בהצעות החוק ולהחליף ביניהם דעות ומידע</w:t>
      </w:r>
      <w:r w:rsidRPr="00E9215F">
        <w:rPr>
          <w:rFonts w:ascii="Segoe UI" w:hAnsi="Segoe UI" w:cs="Segoe UI"/>
          <w:sz w:val="20"/>
          <w:szCs w:val="20"/>
        </w:rPr>
        <w:t>.</w:t>
      </w:r>
    </w:p>
    <w:p w:rsidR="003F1470" w:rsidRDefault="00E9215F" w:rsidP="003C0FE7">
      <w:pPr>
        <w:pStyle w:val="a3"/>
        <w:numPr>
          <w:ilvl w:val="0"/>
          <w:numId w:val="41"/>
        </w:numPr>
        <w:jc w:val="both"/>
        <w:rPr>
          <w:rFonts w:ascii="Segoe UI" w:hAnsi="Segoe UI" w:cs="Segoe UI"/>
          <w:sz w:val="20"/>
          <w:szCs w:val="20"/>
        </w:rPr>
      </w:pPr>
      <w:r w:rsidRPr="00E9215F">
        <w:rPr>
          <w:rFonts w:ascii="Segoe UI" w:hAnsi="Segoe UI" w:cs="Segoe UI" w:hint="cs"/>
          <w:b/>
          <w:bCs/>
          <w:sz w:val="20"/>
          <w:szCs w:val="20"/>
          <w:rtl/>
        </w:rPr>
        <w:t>עקרון האחריותיות</w:t>
      </w:r>
      <w:r w:rsidR="002643E2">
        <w:rPr>
          <w:rFonts w:ascii="Segoe UI" w:hAnsi="Segoe UI" w:cs="Segoe UI" w:hint="cs"/>
          <w:sz w:val="20"/>
          <w:szCs w:val="20"/>
          <w:rtl/>
        </w:rPr>
        <w:t xml:space="preserve">. </w:t>
      </w:r>
      <w:r w:rsidR="004A23DB">
        <w:rPr>
          <w:rFonts w:ascii="Segoe UI" w:hAnsi="Segoe UI" w:cs="Segoe UI" w:hint="cs"/>
          <w:sz w:val="20"/>
          <w:szCs w:val="20"/>
          <w:rtl/>
        </w:rPr>
        <w:t xml:space="preserve">מתחבר יותר לעקרון הפומביות והשקיפות. </w:t>
      </w:r>
      <w:r w:rsidRPr="00E9215F">
        <w:rPr>
          <w:rFonts w:ascii="Segoe UI" w:hAnsi="Segoe UI" w:cs="Segoe UI"/>
          <w:sz w:val="20"/>
          <w:szCs w:val="20"/>
          <w:rtl/>
        </w:rPr>
        <w:t>לפיו יש להבטיח שהמחוקקים יישאו באחריות כלפי הבוחרים לפעולותיהם בהליך החקיקה</w:t>
      </w:r>
      <w:r w:rsidRPr="00E9215F">
        <w:rPr>
          <w:rFonts w:ascii="Segoe UI" w:hAnsi="Segoe UI" w:cs="Segoe UI"/>
          <w:sz w:val="20"/>
          <w:szCs w:val="20"/>
        </w:rPr>
        <w:t>.</w:t>
      </w:r>
      <w:r w:rsidRPr="00E9215F">
        <w:rPr>
          <w:rFonts w:ascii="Segoe UI" w:hAnsi="Segoe UI" w:cs="Segoe UI" w:hint="cs"/>
          <w:sz w:val="20"/>
          <w:szCs w:val="20"/>
          <w:rtl/>
        </w:rPr>
        <w:t xml:space="preserve"> </w:t>
      </w:r>
      <w:r w:rsidRPr="00E9215F">
        <w:rPr>
          <w:rFonts w:ascii="Segoe UI" w:hAnsi="Segoe UI" w:cs="Segoe UI"/>
          <w:sz w:val="20"/>
          <w:szCs w:val="20"/>
          <w:rtl/>
        </w:rPr>
        <w:t>עיקרון זה נגזר מתפיסת</w:t>
      </w:r>
      <w:r w:rsidRPr="00E9215F">
        <w:rPr>
          <w:rFonts w:ascii="Segoe UI" w:hAnsi="Segoe UI" w:cs="Segoe UI" w:hint="cs"/>
          <w:sz w:val="20"/>
          <w:szCs w:val="20"/>
          <w:rtl/>
        </w:rPr>
        <w:t xml:space="preserve"> הדמוקרטיה הייצוגית ה</w:t>
      </w:r>
      <w:r w:rsidRPr="00E9215F">
        <w:rPr>
          <w:rFonts w:ascii="Segoe UI" w:hAnsi="Segoe UI" w:cs="Segoe UI"/>
          <w:sz w:val="20"/>
          <w:szCs w:val="20"/>
          <w:rtl/>
        </w:rPr>
        <w:t>מחייבת גם שמירה על אחריותו הנמשכת של הנבחר כלפי בוחריו, על</w:t>
      </w:r>
      <w:r w:rsidRPr="00E9215F">
        <w:rPr>
          <w:rFonts w:ascii="Segoe UI" w:hAnsi="Segoe UI" w:cs="Segoe UI" w:hint="cs"/>
          <w:sz w:val="20"/>
          <w:szCs w:val="20"/>
          <w:rtl/>
        </w:rPr>
        <w:t xml:space="preserve"> </w:t>
      </w:r>
      <w:r w:rsidRPr="00E9215F">
        <w:rPr>
          <w:rFonts w:ascii="Segoe UI" w:hAnsi="Segoe UI" w:cs="Segoe UI"/>
          <w:sz w:val="20"/>
          <w:szCs w:val="20"/>
          <w:rtl/>
        </w:rPr>
        <w:t>ידי העמדתו החוזרת ונשנית לדין הבוחר</w:t>
      </w:r>
      <w:r w:rsidRPr="00E9215F">
        <w:rPr>
          <w:rFonts w:ascii="Segoe UI" w:hAnsi="Segoe UI" w:cs="Segoe UI" w:hint="cs"/>
          <w:sz w:val="20"/>
          <w:szCs w:val="20"/>
          <w:rtl/>
        </w:rPr>
        <w:t xml:space="preserve">. </w:t>
      </w:r>
      <w:r w:rsidRPr="00E9215F">
        <w:rPr>
          <w:rFonts w:ascii="Segoe UI" w:hAnsi="Segoe UI" w:cs="Segoe UI"/>
          <w:sz w:val="20"/>
          <w:szCs w:val="20"/>
          <w:rtl/>
        </w:rPr>
        <w:t>כדי להבטיח שיכולתם של הבוחרים לבוא חשבון עם נבחריהם באמצעות בחירות לא תהא רק פעולה סמלית ריקה מתוכן, תפקידם של דיני החקיקה הוא להבטיח שיהיה אפשר לקשור בין ההחלטות והפעולות שנעשות בהליך החקיקה לבין המחוקקים שאחראים</w:t>
      </w:r>
      <w:r w:rsidRPr="00E9215F">
        <w:rPr>
          <w:rFonts w:ascii="Segoe UI" w:hAnsi="Segoe UI" w:cs="Segoe UI" w:hint="cs"/>
          <w:sz w:val="20"/>
          <w:szCs w:val="20"/>
          <w:rtl/>
        </w:rPr>
        <w:t xml:space="preserve"> להן.</w:t>
      </w:r>
      <w:r w:rsidR="005C0ADE">
        <w:rPr>
          <w:rFonts w:ascii="Segoe UI" w:hAnsi="Segoe UI" w:cs="Segoe UI" w:hint="cs"/>
          <w:sz w:val="20"/>
          <w:szCs w:val="20"/>
          <w:rtl/>
        </w:rPr>
        <w:t xml:space="preserve"> </w:t>
      </w:r>
    </w:p>
    <w:p w:rsidR="0072553B" w:rsidRDefault="003F1470" w:rsidP="003F1470">
      <w:pPr>
        <w:ind w:left="281"/>
        <w:jc w:val="both"/>
        <w:rPr>
          <w:rFonts w:ascii="Segoe UI" w:hAnsi="Segoe UI" w:cs="Segoe UI"/>
          <w:sz w:val="20"/>
          <w:szCs w:val="20"/>
          <w:rtl/>
        </w:rPr>
      </w:pPr>
      <w:r>
        <w:rPr>
          <w:rFonts w:ascii="Segoe UI" w:hAnsi="Segoe UI" w:cs="Segoe UI" w:hint="cs"/>
          <w:b/>
          <w:bCs/>
          <w:sz w:val="20"/>
          <w:szCs w:val="20"/>
          <w:rtl/>
        </w:rPr>
        <w:t xml:space="preserve">ישנה </w:t>
      </w:r>
      <w:r w:rsidRPr="003F1470">
        <w:rPr>
          <w:rFonts w:ascii="Segoe UI" w:hAnsi="Segoe UI" w:cs="Segoe UI" w:hint="cs"/>
          <w:b/>
          <w:bCs/>
          <w:sz w:val="20"/>
          <w:szCs w:val="20"/>
          <w:rtl/>
        </w:rPr>
        <w:t xml:space="preserve">עוד טענה תוצאתית </w:t>
      </w:r>
      <w:r>
        <w:rPr>
          <w:rFonts w:ascii="Segoe UI" w:hAnsi="Segoe UI" w:cs="Segoe UI" w:hint="cs"/>
          <w:b/>
          <w:bCs/>
          <w:sz w:val="20"/>
          <w:szCs w:val="20"/>
          <w:rtl/>
        </w:rPr>
        <w:t>בהקשר של הבטחת הליך דמוקרטי לגיטימי</w:t>
      </w:r>
      <w:r w:rsidRPr="003F1470">
        <w:rPr>
          <w:rFonts w:ascii="Segoe UI" w:hAnsi="Segoe UI" w:cs="Segoe UI" w:hint="cs"/>
          <w:b/>
          <w:bCs/>
          <w:sz w:val="20"/>
          <w:szCs w:val="20"/>
          <w:rtl/>
        </w:rPr>
        <w:t xml:space="preserve">- </w:t>
      </w:r>
      <w:r w:rsidRPr="003F1470">
        <w:rPr>
          <w:rFonts w:ascii="Segoe UI" w:hAnsi="Segoe UI" w:cs="Segoe UI" w:hint="cs"/>
          <w:sz w:val="20"/>
          <w:szCs w:val="20"/>
          <w:rtl/>
        </w:rPr>
        <w:t>מידת הציות גוברת ככל שאנשים מאמינים שהליך החקיקה הוא ראוי. גם אם הם לא מסכימים על תוכן החוק.</w:t>
      </w:r>
    </w:p>
    <w:p w:rsidR="003F1470" w:rsidRDefault="003F1470" w:rsidP="003F1470">
      <w:pPr>
        <w:jc w:val="both"/>
        <w:rPr>
          <w:rFonts w:ascii="Segoe UI" w:hAnsi="Segoe UI" w:cs="Segoe UI"/>
          <w:sz w:val="20"/>
          <w:szCs w:val="20"/>
          <w:rtl/>
        </w:rPr>
      </w:pPr>
    </w:p>
    <w:p w:rsidR="003F1470" w:rsidRPr="00021CAF" w:rsidRDefault="005C0ADE" w:rsidP="003F1470">
      <w:pPr>
        <w:jc w:val="both"/>
        <w:rPr>
          <w:rFonts w:ascii="Segoe UI" w:hAnsi="Segoe UI" w:cs="Segoe UI"/>
          <w:b/>
          <w:bCs/>
          <w:sz w:val="18"/>
          <w:szCs w:val="18"/>
          <w:rtl/>
        </w:rPr>
      </w:pPr>
      <w:r w:rsidRPr="00021CAF">
        <w:rPr>
          <w:rFonts w:ascii="Segoe UI" w:hAnsi="Segoe UI" w:cs="Segoe UI" w:hint="cs"/>
          <w:b/>
          <w:bCs/>
          <w:sz w:val="20"/>
          <w:szCs w:val="20"/>
          <w:rtl/>
        </w:rPr>
        <w:t>האיזון בין התכליות</w:t>
      </w:r>
    </w:p>
    <w:p w:rsidR="00CE2E7C" w:rsidRDefault="00CE2E7C" w:rsidP="00A200A2">
      <w:pPr>
        <w:jc w:val="both"/>
        <w:rPr>
          <w:rFonts w:ascii="Segoe UI" w:hAnsi="Segoe UI" w:cs="Segoe UI"/>
          <w:sz w:val="20"/>
          <w:szCs w:val="20"/>
          <w:rtl/>
        </w:rPr>
      </w:pPr>
      <w:r>
        <w:rPr>
          <w:rFonts w:ascii="Segoe UI" w:hAnsi="Segoe UI" w:cs="Segoe UI" w:hint="cs"/>
          <w:sz w:val="20"/>
          <w:szCs w:val="20"/>
          <w:rtl/>
        </w:rPr>
        <w:t>יש</w:t>
      </w:r>
      <w:r w:rsidR="00654F3C">
        <w:rPr>
          <w:rFonts w:ascii="Segoe UI" w:hAnsi="Segoe UI" w:cs="Segoe UI" w:hint="cs"/>
          <w:sz w:val="20"/>
          <w:szCs w:val="20"/>
          <w:rtl/>
        </w:rPr>
        <w:t>נן</w:t>
      </w:r>
      <w:r>
        <w:rPr>
          <w:rFonts w:ascii="Segoe UI" w:hAnsi="Segoe UI" w:cs="Segoe UI" w:hint="cs"/>
          <w:sz w:val="20"/>
          <w:szCs w:val="20"/>
          <w:rtl/>
        </w:rPr>
        <w:t xml:space="preserve"> תכליות שעולות </w:t>
      </w:r>
      <w:r w:rsidR="00654F3C">
        <w:rPr>
          <w:rFonts w:ascii="Segoe UI" w:hAnsi="Segoe UI" w:cs="Segoe UI" w:hint="cs"/>
          <w:sz w:val="20"/>
          <w:szCs w:val="20"/>
          <w:rtl/>
        </w:rPr>
        <w:t>בקנה אחד,</w:t>
      </w:r>
      <w:r>
        <w:rPr>
          <w:rFonts w:ascii="Segoe UI" w:hAnsi="Segoe UI" w:cs="Segoe UI" w:hint="cs"/>
          <w:sz w:val="20"/>
          <w:szCs w:val="20"/>
          <w:rtl/>
        </w:rPr>
        <w:t xml:space="preserve"> למשל- שיפור איכות החקיקה והבטחת הליך דמוקרטי לגיטימי; וישנן תכליות שמביאות לתוצאות סותרות כמו- ייעול הליך החקיקה </w:t>
      </w:r>
      <w:r w:rsidR="00A200A2">
        <w:rPr>
          <w:rFonts w:ascii="Segoe UI" w:hAnsi="Segoe UI" w:cs="Segoe UI" w:hint="cs"/>
          <w:sz w:val="20"/>
          <w:szCs w:val="20"/>
          <w:rtl/>
        </w:rPr>
        <w:t>ו</w:t>
      </w:r>
      <w:r>
        <w:rPr>
          <w:rFonts w:ascii="Segoe UI" w:hAnsi="Segoe UI" w:cs="Segoe UI" w:hint="cs"/>
          <w:sz w:val="20"/>
          <w:szCs w:val="20"/>
          <w:rtl/>
        </w:rPr>
        <w:t xml:space="preserve">תכלית ריסון המחוקק; </w:t>
      </w:r>
    </w:p>
    <w:p w:rsidR="00285A23" w:rsidRDefault="005C0ADE" w:rsidP="00285A23">
      <w:pPr>
        <w:jc w:val="both"/>
        <w:rPr>
          <w:rFonts w:ascii="Segoe UI" w:hAnsi="Segoe UI" w:cs="Segoe UI"/>
          <w:sz w:val="20"/>
          <w:szCs w:val="20"/>
          <w:rtl/>
        </w:rPr>
      </w:pPr>
      <w:r>
        <w:rPr>
          <w:rFonts w:ascii="Segoe UI" w:hAnsi="Segoe UI" w:cs="Segoe UI" w:hint="cs"/>
          <w:sz w:val="20"/>
          <w:szCs w:val="20"/>
          <w:rtl/>
        </w:rPr>
        <w:t>מה קורה כאשר יש לנו תכליות שסותרות אחת את השנייה?</w:t>
      </w:r>
      <w:r w:rsidR="00285A23">
        <w:rPr>
          <w:rFonts w:ascii="Segoe UI" w:hAnsi="Segoe UI" w:cs="Segoe UI" w:hint="cs"/>
          <w:sz w:val="20"/>
          <w:szCs w:val="20"/>
          <w:rtl/>
        </w:rPr>
        <w:t xml:space="preserve"> </w:t>
      </w:r>
      <w:r w:rsidR="00285A23" w:rsidRPr="00285A23">
        <w:rPr>
          <w:rFonts w:ascii="Segoe UI" w:hAnsi="Segoe UI" w:cs="Segoe UI"/>
          <w:sz w:val="20"/>
          <w:szCs w:val="20"/>
          <w:rtl/>
        </w:rPr>
        <w:t xml:space="preserve">דיני החקיקה מנסים לאזן בין התכליות השונות שלהם. יש פרלמנטים שטוענים שבלתי אפשרי לקיים את הכל, ובוחרים רק תכלית אחת. לדעת המרצה, החשיבה הזו לא נכונה, וצריך לתת משקל שונה לתכליות שונות, ולבחון באיזו דרך ניתן לקיימן מבלי שיבואו אחת על חשבון השנייה. לכל הפחות יש לקדם עיקרון מסוים תוך פגיעה מינימלית בתכליות האחרות. </w:t>
      </w:r>
      <w:r w:rsidR="00CE2E7C">
        <w:rPr>
          <w:rFonts w:ascii="Segoe UI" w:hAnsi="Segoe UI" w:cs="Segoe UI" w:hint="cs"/>
          <w:sz w:val="20"/>
          <w:szCs w:val="20"/>
          <w:rtl/>
        </w:rPr>
        <w:br/>
      </w:r>
      <w:r w:rsidR="00285A23" w:rsidRPr="00CE2E7C">
        <w:rPr>
          <w:rFonts w:ascii="Segoe UI" w:hAnsi="Segoe UI" w:cs="Segoe UI"/>
          <w:b/>
          <w:bCs/>
          <w:sz w:val="20"/>
          <w:szCs w:val="20"/>
          <w:rtl/>
        </w:rPr>
        <w:t>ישנן 2 דרכים לפשר בין תכליות סותרות:</w:t>
      </w:r>
    </w:p>
    <w:p w:rsidR="00285A23" w:rsidRDefault="00CE2E7C" w:rsidP="003C0FE7">
      <w:pPr>
        <w:pStyle w:val="a3"/>
        <w:numPr>
          <w:ilvl w:val="0"/>
          <w:numId w:val="42"/>
        </w:numPr>
        <w:jc w:val="both"/>
        <w:rPr>
          <w:rFonts w:ascii="Segoe UI" w:hAnsi="Segoe UI" w:cs="Segoe UI"/>
          <w:sz w:val="20"/>
          <w:szCs w:val="20"/>
        </w:rPr>
      </w:pPr>
      <w:r w:rsidRPr="00CE2E7C">
        <w:rPr>
          <w:rFonts w:ascii="Segoe UI" w:hAnsi="Segoe UI" w:cs="Segoe UI" w:hint="cs"/>
          <w:b/>
          <w:bCs/>
          <w:sz w:val="20"/>
          <w:szCs w:val="20"/>
          <w:rtl/>
        </w:rPr>
        <w:t>עיצוב הליך אחיד</w:t>
      </w:r>
      <w:r>
        <w:rPr>
          <w:rFonts w:ascii="Segoe UI" w:hAnsi="Segoe UI" w:cs="Segoe UI" w:hint="cs"/>
          <w:sz w:val="20"/>
          <w:szCs w:val="20"/>
          <w:rtl/>
        </w:rPr>
        <w:t xml:space="preserve"> שמממש כמה שיותר תכליות ופוגע כמה שפחות.</w:t>
      </w:r>
      <w:r w:rsidR="002B35A1">
        <w:rPr>
          <w:rFonts w:ascii="Segoe UI" w:hAnsi="Segoe UI" w:cs="Segoe UI" w:hint="cs"/>
          <w:sz w:val="20"/>
          <w:szCs w:val="20"/>
          <w:rtl/>
        </w:rPr>
        <w:t xml:space="preserve"> זה פתרון שמאמץ תכליות חשובות תוך ניסיון לפגוע כמה שפחות בתכליות אחרות שלא משתלבות.</w:t>
      </w:r>
    </w:p>
    <w:p w:rsidR="00285A23" w:rsidRDefault="00CE2E7C" w:rsidP="003C0FE7">
      <w:pPr>
        <w:pStyle w:val="a3"/>
        <w:numPr>
          <w:ilvl w:val="0"/>
          <w:numId w:val="42"/>
        </w:numPr>
        <w:jc w:val="both"/>
        <w:rPr>
          <w:rFonts w:ascii="Segoe UI" w:hAnsi="Segoe UI" w:cs="Segoe UI"/>
          <w:sz w:val="20"/>
          <w:szCs w:val="20"/>
        </w:rPr>
      </w:pPr>
      <w:r w:rsidRPr="00CE2E7C">
        <w:rPr>
          <w:rFonts w:ascii="Segoe UI" w:hAnsi="Segoe UI" w:cs="Segoe UI" w:hint="cs"/>
          <w:b/>
          <w:bCs/>
          <w:sz w:val="20"/>
          <w:szCs w:val="20"/>
          <w:rtl/>
        </w:rPr>
        <w:t>גיוון הליכים</w:t>
      </w:r>
      <w:r>
        <w:rPr>
          <w:rFonts w:ascii="Segoe UI" w:hAnsi="Segoe UI" w:cs="Segoe UI" w:hint="cs"/>
          <w:sz w:val="20"/>
          <w:szCs w:val="20"/>
          <w:rtl/>
        </w:rPr>
        <w:t>- עיצוב הליכי חקיקה שונים עבור חוקים מסוגים שונים, בהתאמה לתכליות הדומיננטיות</w:t>
      </w:r>
      <w:r w:rsidR="00F4569A">
        <w:rPr>
          <w:rFonts w:ascii="Segoe UI" w:hAnsi="Segoe UI" w:cs="Segoe UI" w:hint="cs"/>
          <w:sz w:val="20"/>
          <w:szCs w:val="20"/>
          <w:rtl/>
        </w:rPr>
        <w:t xml:space="preserve"> המתאימות לכל סוג של חוק (חקיקה של תקציב- שצריכה להיות מהירה ויעילה; לעומת חקיקת חו"י- שצריכה להיות איטית ומחושבת)</w:t>
      </w:r>
      <w:r>
        <w:rPr>
          <w:rFonts w:ascii="Segoe UI" w:hAnsi="Segoe UI" w:cs="Segoe UI" w:hint="cs"/>
          <w:sz w:val="20"/>
          <w:szCs w:val="20"/>
          <w:rtl/>
        </w:rPr>
        <w:t>.</w:t>
      </w:r>
    </w:p>
    <w:p w:rsidR="00D84343" w:rsidRDefault="00D84343" w:rsidP="00D84343">
      <w:pPr>
        <w:jc w:val="center"/>
        <w:rPr>
          <w:rFonts w:ascii="Segoe UI" w:hAnsi="Segoe UI" w:cs="Segoe UI"/>
          <w:b/>
          <w:bCs/>
          <w:rtl/>
        </w:rPr>
      </w:pPr>
    </w:p>
    <w:p w:rsidR="00201CBA" w:rsidRPr="00D84343" w:rsidRDefault="00201CBA" w:rsidP="00D84343">
      <w:pPr>
        <w:jc w:val="center"/>
        <w:rPr>
          <w:rFonts w:ascii="Segoe UI" w:hAnsi="Segoe UI" w:cs="Segoe UI"/>
          <w:b/>
          <w:bCs/>
          <w:rtl/>
        </w:rPr>
      </w:pPr>
      <w:r w:rsidRPr="00D84343">
        <w:rPr>
          <w:rFonts w:ascii="Segoe UI" w:hAnsi="Segoe UI" w:cs="Segoe UI"/>
          <w:b/>
          <w:bCs/>
          <w:rtl/>
        </w:rPr>
        <w:t>היבטים תיאורטיים ונורמטיביים</w:t>
      </w:r>
    </w:p>
    <w:p w:rsidR="00201CBA" w:rsidRPr="00D84343" w:rsidRDefault="00201CBA" w:rsidP="00201CBA">
      <w:pPr>
        <w:jc w:val="both"/>
        <w:rPr>
          <w:rFonts w:ascii="Segoe UI" w:hAnsi="Segoe UI" w:cs="Segoe UI"/>
          <w:b/>
          <w:bCs/>
          <w:rtl/>
        </w:rPr>
      </w:pPr>
      <w:r w:rsidRPr="00D84343">
        <w:rPr>
          <w:rFonts w:ascii="Segoe UI" w:hAnsi="Segoe UI" w:cs="Segoe UI"/>
          <w:b/>
          <w:bCs/>
          <w:sz w:val="20"/>
          <w:szCs w:val="20"/>
          <w:rtl/>
        </w:rPr>
        <w:t>התפתחות התורה המשפטית (מעלי</w:t>
      </w:r>
      <w:r w:rsidR="00777AC5">
        <w:rPr>
          <w:rFonts w:ascii="Segoe UI" w:hAnsi="Segoe UI" w:cs="Segoe UI"/>
          <w:b/>
          <w:bCs/>
          <w:sz w:val="20"/>
          <w:szCs w:val="20"/>
          <w:rtl/>
        </w:rPr>
        <w:t>ונות המחוקק לשלטון החוק במחוקק)</w:t>
      </w:r>
      <w:r w:rsidR="00777AC5">
        <w:rPr>
          <w:rFonts w:ascii="Segoe UI" w:hAnsi="Segoe UI" w:cs="Segoe UI" w:hint="cs"/>
          <w:b/>
          <w:bCs/>
          <w:sz w:val="20"/>
          <w:szCs w:val="20"/>
          <w:rtl/>
        </w:rPr>
        <w:t>:</w:t>
      </w:r>
    </w:p>
    <w:p w:rsidR="00201CBA" w:rsidRPr="00201CBA" w:rsidRDefault="00201CBA" w:rsidP="003C0FE7">
      <w:pPr>
        <w:pStyle w:val="a3"/>
        <w:numPr>
          <w:ilvl w:val="0"/>
          <w:numId w:val="43"/>
        </w:numPr>
        <w:jc w:val="both"/>
        <w:rPr>
          <w:rFonts w:ascii="Segoe UI" w:hAnsi="Segoe UI" w:cs="Segoe UI"/>
          <w:sz w:val="20"/>
          <w:szCs w:val="20"/>
        </w:rPr>
      </w:pPr>
      <w:r w:rsidRPr="00201CBA">
        <w:rPr>
          <w:rFonts w:ascii="Segoe UI" w:hAnsi="Segoe UI" w:cs="Segoe UI"/>
          <w:b/>
          <w:bCs/>
          <w:sz w:val="20"/>
          <w:szCs w:val="20"/>
          <w:rtl/>
        </w:rPr>
        <w:t xml:space="preserve">אוסטין  &amp; הובס - </w:t>
      </w:r>
      <w:r w:rsidRPr="00201CBA">
        <w:rPr>
          <w:rFonts w:ascii="Segoe UI" w:hAnsi="Segoe UI" w:cs="Segoe UI"/>
          <w:sz w:val="20"/>
          <w:szCs w:val="20"/>
          <w:u w:val="single"/>
          <w:rtl/>
        </w:rPr>
        <w:t>לא ייתכנו הגבלות על המחוקק</w:t>
      </w:r>
      <w:r w:rsidRPr="00201CBA">
        <w:rPr>
          <w:rFonts w:ascii="Segoe UI" w:hAnsi="Segoe UI" w:cs="Segoe UI"/>
          <w:sz w:val="20"/>
          <w:szCs w:val="20"/>
          <w:rtl/>
        </w:rPr>
        <w:t>. המחוקק הוא מקור החוק ולכן לא ניתן להגביל אותו.</w:t>
      </w:r>
    </w:p>
    <w:p w:rsidR="00A94EEF" w:rsidRDefault="00201CBA" w:rsidP="003C0FE7">
      <w:pPr>
        <w:pStyle w:val="a3"/>
        <w:numPr>
          <w:ilvl w:val="0"/>
          <w:numId w:val="43"/>
        </w:numPr>
        <w:jc w:val="both"/>
        <w:rPr>
          <w:rFonts w:ascii="Segoe UI" w:hAnsi="Segoe UI" w:cs="Segoe UI"/>
          <w:sz w:val="20"/>
          <w:szCs w:val="20"/>
        </w:rPr>
      </w:pPr>
      <w:r w:rsidRPr="00201CBA">
        <w:rPr>
          <w:rFonts w:ascii="Segoe UI" w:hAnsi="Segoe UI" w:cs="Segoe UI"/>
          <w:b/>
          <w:bCs/>
          <w:sz w:val="20"/>
          <w:szCs w:val="20"/>
          <w:rtl/>
        </w:rPr>
        <w:t>הארט-</w:t>
      </w:r>
      <w:r w:rsidRPr="00201CBA">
        <w:rPr>
          <w:rFonts w:ascii="Segoe UI" w:hAnsi="Segoe UI" w:cs="Segoe UI"/>
          <w:sz w:val="20"/>
          <w:szCs w:val="20"/>
          <w:rtl/>
        </w:rPr>
        <w:t xml:space="preserve"> </w:t>
      </w:r>
      <w:r w:rsidR="00A94EEF">
        <w:rPr>
          <w:rFonts w:ascii="Segoe UI" w:hAnsi="Segoe UI" w:cs="Segoe UI" w:hint="cs"/>
          <w:sz w:val="20"/>
          <w:szCs w:val="20"/>
          <w:rtl/>
        </w:rPr>
        <w:t xml:space="preserve">כתב </w:t>
      </w:r>
      <w:r w:rsidRPr="00201CBA">
        <w:rPr>
          <w:rFonts w:ascii="Segoe UI" w:hAnsi="Segoe UI" w:cs="Segoe UI"/>
          <w:sz w:val="20"/>
          <w:szCs w:val="20"/>
          <w:rtl/>
        </w:rPr>
        <w:t xml:space="preserve">ביקורת על אוסטין. </w:t>
      </w:r>
      <w:r w:rsidRPr="00201CBA">
        <w:rPr>
          <w:rFonts w:ascii="Segoe UI" w:hAnsi="Segoe UI" w:cs="Segoe UI"/>
          <w:sz w:val="20"/>
          <w:szCs w:val="20"/>
          <w:u w:val="single"/>
          <w:rtl/>
        </w:rPr>
        <w:t>לדעתו הליך החקיקה הוא הליך המוסדר ע"י כללים משפטיים</w:t>
      </w:r>
      <w:r w:rsidRPr="00201CBA">
        <w:rPr>
          <w:rFonts w:ascii="Segoe UI" w:hAnsi="Segoe UI" w:cs="Segoe UI"/>
          <w:sz w:val="20"/>
          <w:szCs w:val="20"/>
          <w:rtl/>
        </w:rPr>
        <w:t xml:space="preserve">. אם המחוקק לא עמד בדיני החקיקה, החוק לא תקף. לדעת הארט קיימו נורמות משני סדרים: </w:t>
      </w:r>
    </w:p>
    <w:p w:rsidR="00F15EB8" w:rsidRDefault="00294A6C" w:rsidP="003C0FE7">
      <w:pPr>
        <w:pStyle w:val="a3"/>
        <w:numPr>
          <w:ilvl w:val="1"/>
          <w:numId w:val="38"/>
        </w:numPr>
        <w:jc w:val="both"/>
        <w:rPr>
          <w:rFonts w:ascii="Segoe UI" w:hAnsi="Segoe UI" w:cs="Segoe UI"/>
          <w:sz w:val="20"/>
          <w:szCs w:val="20"/>
        </w:rPr>
      </w:pPr>
      <w:r w:rsidRPr="00F15EB8">
        <w:rPr>
          <w:rFonts w:ascii="Segoe UI" w:hAnsi="Segoe UI" w:cs="Segoe UI" w:hint="cs"/>
          <w:sz w:val="20"/>
          <w:szCs w:val="20"/>
          <w:rtl/>
        </w:rPr>
        <w:t>הסדרים ראשונים:</w:t>
      </w:r>
      <w:r w:rsidR="00201CBA" w:rsidRPr="00F15EB8">
        <w:rPr>
          <w:rFonts w:ascii="Segoe UI" w:hAnsi="Segoe UI" w:cs="Segoe UI"/>
          <w:sz w:val="20"/>
          <w:szCs w:val="20"/>
          <w:rtl/>
        </w:rPr>
        <w:t xml:space="preserve"> </w:t>
      </w:r>
      <w:r w:rsidRPr="00F15EB8">
        <w:rPr>
          <w:rFonts w:ascii="Segoe UI" w:hAnsi="Segoe UI" w:cs="Segoe UI" w:hint="cs"/>
          <w:sz w:val="20"/>
          <w:szCs w:val="20"/>
          <w:rtl/>
        </w:rPr>
        <w:t>קובעים</w:t>
      </w:r>
      <w:r w:rsidR="00201CBA" w:rsidRPr="00F15EB8">
        <w:rPr>
          <w:rFonts w:ascii="Segoe UI" w:hAnsi="Segoe UI" w:cs="Segoe UI"/>
          <w:sz w:val="20"/>
          <w:szCs w:val="20"/>
          <w:rtl/>
        </w:rPr>
        <w:t xml:space="preserve"> את הכללי</w:t>
      </w:r>
      <w:r w:rsidRPr="00F15EB8">
        <w:rPr>
          <w:rFonts w:ascii="Segoe UI" w:hAnsi="Segoe UI" w:cs="Segoe UI" w:hint="cs"/>
          <w:sz w:val="20"/>
          <w:szCs w:val="20"/>
          <w:rtl/>
        </w:rPr>
        <w:t>ם</w:t>
      </w:r>
      <w:r w:rsidR="00F15EB8">
        <w:rPr>
          <w:rFonts w:ascii="Segoe UI" w:hAnsi="Segoe UI" w:cs="Segoe UI"/>
          <w:sz w:val="20"/>
          <w:szCs w:val="20"/>
          <w:rtl/>
        </w:rPr>
        <w:t xml:space="preserve"> לאזרחים</w:t>
      </w:r>
      <w:r w:rsidR="00F15EB8">
        <w:rPr>
          <w:rFonts w:ascii="Segoe UI" w:hAnsi="Segoe UI" w:cs="Segoe UI" w:hint="cs"/>
          <w:sz w:val="20"/>
          <w:szCs w:val="20"/>
          <w:rtl/>
        </w:rPr>
        <w:t xml:space="preserve"> (מה מותר\אסור).</w:t>
      </w:r>
    </w:p>
    <w:p w:rsidR="00A94EEF" w:rsidRPr="00F15EB8" w:rsidRDefault="00294A6C" w:rsidP="003C0FE7">
      <w:pPr>
        <w:pStyle w:val="a3"/>
        <w:numPr>
          <w:ilvl w:val="1"/>
          <w:numId w:val="38"/>
        </w:numPr>
        <w:jc w:val="both"/>
        <w:rPr>
          <w:rFonts w:ascii="Segoe UI" w:hAnsi="Segoe UI" w:cs="Segoe UI"/>
          <w:sz w:val="20"/>
          <w:szCs w:val="20"/>
        </w:rPr>
      </w:pPr>
      <w:r w:rsidRPr="00F15EB8">
        <w:rPr>
          <w:rFonts w:ascii="Segoe UI" w:hAnsi="Segoe UI" w:cs="Segoe UI" w:hint="cs"/>
          <w:sz w:val="20"/>
          <w:szCs w:val="20"/>
          <w:rtl/>
        </w:rPr>
        <w:t>הסדרים משניים:</w:t>
      </w:r>
      <w:r w:rsidRPr="00F15EB8">
        <w:rPr>
          <w:rFonts w:ascii="Segoe UI" w:hAnsi="Segoe UI" w:cs="Segoe UI"/>
          <w:sz w:val="20"/>
          <w:szCs w:val="20"/>
          <w:rtl/>
        </w:rPr>
        <w:t xml:space="preserve"> </w:t>
      </w:r>
      <w:r w:rsidRPr="00F15EB8">
        <w:rPr>
          <w:rFonts w:ascii="Segoe UI" w:hAnsi="Segoe UI" w:cs="Segoe UI" w:hint="cs"/>
          <w:sz w:val="20"/>
          <w:szCs w:val="20"/>
          <w:rtl/>
        </w:rPr>
        <w:t>קובעים</w:t>
      </w:r>
      <w:r w:rsidR="00201CBA" w:rsidRPr="00F15EB8">
        <w:rPr>
          <w:rFonts w:ascii="Segoe UI" w:hAnsi="Segoe UI" w:cs="Segoe UI"/>
          <w:sz w:val="20"/>
          <w:szCs w:val="20"/>
          <w:rtl/>
        </w:rPr>
        <w:t xml:space="preserve"> את כללי הפעולה הבסיסיים במערכת המשפט</w:t>
      </w:r>
      <w:r w:rsidR="00F15EB8">
        <w:rPr>
          <w:rFonts w:ascii="Segoe UI" w:hAnsi="Segoe UI" w:cs="Segoe UI" w:hint="cs"/>
          <w:sz w:val="20"/>
          <w:szCs w:val="20"/>
          <w:rtl/>
        </w:rPr>
        <w:t xml:space="preserve"> עצמה</w:t>
      </w:r>
      <w:r w:rsidR="00201CBA" w:rsidRPr="00F15EB8">
        <w:rPr>
          <w:rFonts w:ascii="Segoe UI" w:hAnsi="Segoe UI" w:cs="Segoe UI"/>
          <w:sz w:val="20"/>
          <w:szCs w:val="20"/>
          <w:rtl/>
        </w:rPr>
        <w:t xml:space="preserve"> ע"י: </w:t>
      </w:r>
    </w:p>
    <w:p w:rsidR="00A94EEF" w:rsidRDefault="00201CBA" w:rsidP="003C0FE7">
      <w:pPr>
        <w:pStyle w:val="a3"/>
        <w:numPr>
          <w:ilvl w:val="0"/>
          <w:numId w:val="45"/>
        </w:numPr>
        <w:jc w:val="both"/>
        <w:rPr>
          <w:rFonts w:ascii="Segoe UI" w:hAnsi="Segoe UI" w:cs="Segoe UI"/>
          <w:sz w:val="20"/>
          <w:szCs w:val="20"/>
        </w:rPr>
      </w:pPr>
      <w:r w:rsidRPr="00201CBA">
        <w:rPr>
          <w:rFonts w:ascii="Segoe UI" w:hAnsi="Segoe UI" w:cs="Segoe UI"/>
          <w:sz w:val="20"/>
          <w:szCs w:val="20"/>
          <w:u w:val="single"/>
          <w:rtl/>
        </w:rPr>
        <w:t>כלל הזיהוי</w:t>
      </w:r>
      <w:r w:rsidRPr="00294A6C">
        <w:rPr>
          <w:rFonts w:ascii="Segoe UI" w:hAnsi="Segoe UI" w:cs="Segoe UI"/>
          <w:sz w:val="20"/>
          <w:szCs w:val="20"/>
          <w:rtl/>
        </w:rPr>
        <w:t xml:space="preserve">- </w:t>
      </w:r>
      <w:r w:rsidRPr="00201CBA">
        <w:rPr>
          <w:rFonts w:ascii="Segoe UI" w:hAnsi="Segoe UI" w:cs="Segoe UI"/>
          <w:sz w:val="20"/>
          <w:szCs w:val="20"/>
          <w:rtl/>
        </w:rPr>
        <w:t>איך מזהים מהי נור</w:t>
      </w:r>
      <w:r w:rsidR="00A94EEF">
        <w:rPr>
          <w:rFonts w:ascii="Segoe UI" w:hAnsi="Segoe UI" w:cs="Segoe UI"/>
          <w:sz w:val="20"/>
          <w:szCs w:val="20"/>
          <w:rtl/>
        </w:rPr>
        <w:t xml:space="preserve">מה משפטית תקפה במערכת המשפט. </w:t>
      </w:r>
    </w:p>
    <w:p w:rsidR="00A94EEF" w:rsidRDefault="00201CBA" w:rsidP="003C0FE7">
      <w:pPr>
        <w:pStyle w:val="a3"/>
        <w:numPr>
          <w:ilvl w:val="0"/>
          <w:numId w:val="45"/>
        </w:numPr>
        <w:jc w:val="both"/>
        <w:rPr>
          <w:rFonts w:ascii="Segoe UI" w:hAnsi="Segoe UI" w:cs="Segoe UI"/>
          <w:sz w:val="20"/>
          <w:szCs w:val="20"/>
        </w:rPr>
      </w:pPr>
      <w:r w:rsidRPr="00201CBA">
        <w:rPr>
          <w:rFonts w:ascii="Segoe UI" w:hAnsi="Segoe UI" w:cs="Segoe UI"/>
          <w:sz w:val="20"/>
          <w:szCs w:val="20"/>
          <w:u w:val="single"/>
          <w:rtl/>
        </w:rPr>
        <w:t>כלל השינוי</w:t>
      </w:r>
      <w:r w:rsidRPr="00294A6C">
        <w:rPr>
          <w:rFonts w:ascii="Segoe UI" w:hAnsi="Segoe UI" w:cs="Segoe UI"/>
          <w:sz w:val="20"/>
          <w:szCs w:val="20"/>
          <w:rtl/>
        </w:rPr>
        <w:t xml:space="preserve">- </w:t>
      </w:r>
      <w:r w:rsidRPr="00201CBA">
        <w:rPr>
          <w:rFonts w:ascii="Segoe UI" w:hAnsi="Segoe UI" w:cs="Segoe UI"/>
          <w:sz w:val="20"/>
          <w:szCs w:val="20"/>
          <w:rtl/>
        </w:rPr>
        <w:t>מי מוסמך לקבל נורמות תקפ</w:t>
      </w:r>
      <w:r w:rsidR="00A94EEF">
        <w:rPr>
          <w:rFonts w:ascii="Segoe UI" w:hAnsi="Segoe UI" w:cs="Segoe UI"/>
          <w:sz w:val="20"/>
          <w:szCs w:val="20"/>
          <w:rtl/>
        </w:rPr>
        <w:t xml:space="preserve">ות במערכת המשפט ולחוקק אותן. </w:t>
      </w:r>
    </w:p>
    <w:p w:rsidR="00201CBA" w:rsidRPr="00201CBA" w:rsidRDefault="00201CBA" w:rsidP="003C0FE7">
      <w:pPr>
        <w:pStyle w:val="a3"/>
        <w:numPr>
          <w:ilvl w:val="0"/>
          <w:numId w:val="45"/>
        </w:numPr>
        <w:jc w:val="both"/>
        <w:rPr>
          <w:rFonts w:ascii="Segoe UI" w:hAnsi="Segoe UI" w:cs="Segoe UI"/>
          <w:sz w:val="20"/>
          <w:szCs w:val="20"/>
        </w:rPr>
      </w:pPr>
      <w:r w:rsidRPr="00201CBA">
        <w:rPr>
          <w:rFonts w:ascii="Segoe UI" w:hAnsi="Segoe UI" w:cs="Segoe UI"/>
          <w:sz w:val="20"/>
          <w:szCs w:val="20"/>
          <w:u w:val="single"/>
          <w:rtl/>
        </w:rPr>
        <w:t>כללי השפיטה</w:t>
      </w:r>
      <w:r w:rsidRPr="00294A6C">
        <w:rPr>
          <w:rFonts w:ascii="Segoe UI" w:hAnsi="Segoe UI" w:cs="Segoe UI"/>
          <w:sz w:val="20"/>
          <w:szCs w:val="20"/>
          <w:rtl/>
        </w:rPr>
        <w:t>-</w:t>
      </w:r>
      <w:r w:rsidRPr="00201CBA">
        <w:rPr>
          <w:rFonts w:ascii="Segoe UI" w:hAnsi="Segoe UI" w:cs="Segoe UI"/>
          <w:sz w:val="20"/>
          <w:szCs w:val="20"/>
          <w:rtl/>
        </w:rPr>
        <w:t xml:space="preserve"> מי מוסמך ליישב סכסוכים ולהכריע, וליישם את הנורמות שהתקבלו ע"י המחוקק. חייבים שדיני החקיקה יעשו סדר בחקיקה, ויגידו מתי הצ"ח תקפה ומתי לא. </w:t>
      </w:r>
    </w:p>
    <w:p w:rsidR="00201CBA" w:rsidRDefault="00201CBA" w:rsidP="003C0FE7">
      <w:pPr>
        <w:pStyle w:val="a3"/>
        <w:numPr>
          <w:ilvl w:val="0"/>
          <w:numId w:val="43"/>
        </w:numPr>
        <w:jc w:val="both"/>
        <w:rPr>
          <w:rFonts w:ascii="Segoe UI" w:hAnsi="Segoe UI" w:cs="Segoe UI"/>
          <w:sz w:val="20"/>
          <w:szCs w:val="20"/>
        </w:rPr>
      </w:pPr>
      <w:r w:rsidRPr="00201CBA">
        <w:rPr>
          <w:rFonts w:ascii="Segoe UI" w:hAnsi="Segoe UI" w:cs="Segoe UI"/>
          <w:b/>
          <w:bCs/>
          <w:sz w:val="20"/>
          <w:szCs w:val="20"/>
          <w:rtl/>
        </w:rPr>
        <w:t>וולדרון-</w:t>
      </w:r>
      <w:r w:rsidRPr="00201CBA">
        <w:rPr>
          <w:rFonts w:ascii="Segoe UI" w:hAnsi="Segoe UI" w:cs="Segoe UI"/>
          <w:sz w:val="20"/>
          <w:szCs w:val="20"/>
          <w:rtl/>
        </w:rPr>
        <w:t xml:space="preserve"> </w:t>
      </w:r>
      <w:r w:rsidR="00294A6C">
        <w:rPr>
          <w:rFonts w:ascii="Segoe UI" w:hAnsi="Segoe UI" w:cs="Segoe UI" w:hint="cs"/>
          <w:sz w:val="20"/>
          <w:szCs w:val="20"/>
          <w:rtl/>
        </w:rPr>
        <w:t xml:space="preserve">מוסיף על הארט, </w:t>
      </w:r>
      <w:r w:rsidRPr="00201CBA">
        <w:rPr>
          <w:rFonts w:ascii="Segoe UI" w:hAnsi="Segoe UI" w:cs="Segoe UI"/>
          <w:sz w:val="20"/>
          <w:szCs w:val="20"/>
          <w:u w:val="single"/>
          <w:rtl/>
        </w:rPr>
        <w:t>הליך החקיקה נשלט הן ע"י כללים והן ע"י עקרונות</w:t>
      </w:r>
      <w:r w:rsidRPr="00201CBA">
        <w:rPr>
          <w:rFonts w:ascii="Segoe UI" w:hAnsi="Segoe UI" w:cs="Segoe UI"/>
          <w:sz w:val="20"/>
          <w:szCs w:val="20"/>
          <w:rtl/>
        </w:rPr>
        <w:t>. מסכים האר</w:t>
      </w:r>
      <w:r w:rsidR="00294A6C">
        <w:rPr>
          <w:rFonts w:ascii="Segoe UI" w:hAnsi="Segoe UI" w:cs="Segoe UI"/>
          <w:sz w:val="20"/>
          <w:szCs w:val="20"/>
          <w:rtl/>
        </w:rPr>
        <w:t>ט רק לגבי ההליך שנשלט ע"י כללים</w:t>
      </w:r>
      <w:r w:rsidR="000F6B42">
        <w:rPr>
          <w:rFonts w:ascii="Segoe UI" w:hAnsi="Segoe UI" w:cs="Segoe UI" w:hint="cs"/>
          <w:sz w:val="20"/>
          <w:szCs w:val="20"/>
          <w:rtl/>
        </w:rPr>
        <w:t xml:space="preserve"> כתובים</w:t>
      </w:r>
      <w:r w:rsidR="00294A6C">
        <w:rPr>
          <w:rFonts w:ascii="Segoe UI" w:hAnsi="Segoe UI" w:cs="Segoe UI" w:hint="cs"/>
          <w:sz w:val="20"/>
          <w:szCs w:val="20"/>
          <w:rtl/>
        </w:rPr>
        <w:t xml:space="preserve"> אך מוסיף שהליך החקיקה נשלט גם ע"י עקרונות (כבר לא תפיסה פוזיטיביסטית טהורה).</w:t>
      </w:r>
    </w:p>
    <w:p w:rsidR="000F6B42" w:rsidRPr="000F6B42" w:rsidRDefault="000F6B42" w:rsidP="00777AC5">
      <w:pPr>
        <w:jc w:val="both"/>
        <w:rPr>
          <w:rFonts w:ascii="Segoe UI" w:hAnsi="Segoe UI" w:cs="Segoe UI"/>
          <w:sz w:val="20"/>
          <w:szCs w:val="20"/>
          <w:rtl/>
        </w:rPr>
      </w:pPr>
      <w:r>
        <w:rPr>
          <w:rFonts w:ascii="Segoe UI" w:hAnsi="Segoe UI" w:cs="Segoe UI" w:hint="cs"/>
          <w:sz w:val="20"/>
          <w:szCs w:val="20"/>
          <w:rtl/>
        </w:rPr>
        <w:t>אנו רואים התפתחות רעיונות שמתחילה מגישה של עליונות המחוקק- לא יתכנ</w:t>
      </w:r>
      <w:r w:rsidR="00021CAF">
        <w:rPr>
          <w:rFonts w:ascii="Segoe UI" w:hAnsi="Segoe UI" w:cs="Segoe UI" w:hint="cs"/>
          <w:sz w:val="20"/>
          <w:szCs w:val="20"/>
          <w:rtl/>
        </w:rPr>
        <w:t xml:space="preserve">ו דיני חקיקה שיגבילו את המחוקק- </w:t>
      </w:r>
      <w:r>
        <w:rPr>
          <w:rFonts w:ascii="Segoe UI" w:hAnsi="Segoe UI" w:cs="Segoe UI" w:hint="cs"/>
          <w:sz w:val="20"/>
          <w:szCs w:val="20"/>
          <w:rtl/>
        </w:rPr>
        <w:t xml:space="preserve">ועד תפיסה שיש כללים כתובים ועקרונות </w:t>
      </w:r>
      <w:r w:rsidR="00777AC5">
        <w:rPr>
          <w:rFonts w:ascii="Segoe UI" w:hAnsi="Segoe UI" w:cs="Segoe UI" w:hint="cs"/>
          <w:sz w:val="20"/>
          <w:szCs w:val="20"/>
          <w:rtl/>
        </w:rPr>
        <w:t>שהליך החקיקה פועל לפיהם (וכמובן שהמחוקק כפוף לאלו).</w:t>
      </w:r>
    </w:p>
    <w:p w:rsidR="00201CBA" w:rsidRPr="00A94EEF" w:rsidRDefault="00201CBA" w:rsidP="00201CBA">
      <w:pPr>
        <w:jc w:val="both"/>
        <w:rPr>
          <w:rFonts w:ascii="Segoe UI" w:hAnsi="Segoe UI" w:cs="Segoe UI"/>
          <w:b/>
          <w:bCs/>
          <w:sz w:val="20"/>
          <w:szCs w:val="20"/>
          <w:rtl/>
        </w:rPr>
      </w:pPr>
      <w:r w:rsidRPr="00A94EEF">
        <w:rPr>
          <w:rFonts w:ascii="Segoe UI" w:hAnsi="Segoe UI" w:cs="Segoe UI"/>
          <w:b/>
          <w:bCs/>
          <w:sz w:val="20"/>
          <w:szCs w:val="20"/>
          <w:rtl/>
        </w:rPr>
        <w:t>התפתחות בתפיסת ריבונות הפרלמנט</w:t>
      </w:r>
      <w:r w:rsidR="00777AC5">
        <w:rPr>
          <w:rFonts w:ascii="Segoe UI" w:hAnsi="Segoe UI" w:cs="Segoe UI" w:hint="cs"/>
          <w:b/>
          <w:bCs/>
          <w:sz w:val="20"/>
          <w:szCs w:val="20"/>
          <w:rtl/>
        </w:rPr>
        <w:t>:</w:t>
      </w:r>
    </w:p>
    <w:p w:rsidR="00201CBA" w:rsidRDefault="00201CBA" w:rsidP="003C0FE7">
      <w:pPr>
        <w:pStyle w:val="a3"/>
        <w:numPr>
          <w:ilvl w:val="0"/>
          <w:numId w:val="44"/>
        </w:numPr>
        <w:jc w:val="both"/>
        <w:rPr>
          <w:rFonts w:ascii="Segoe UI" w:hAnsi="Segoe UI" w:cs="Segoe UI"/>
          <w:b/>
          <w:bCs/>
          <w:sz w:val="20"/>
          <w:szCs w:val="20"/>
          <w:u w:val="single"/>
        </w:rPr>
      </w:pPr>
      <w:r w:rsidRPr="00021CAF">
        <w:rPr>
          <w:rFonts w:ascii="Segoe UI" w:hAnsi="Segoe UI" w:cs="Segoe UI"/>
          <w:b/>
          <w:bCs/>
          <w:sz w:val="20"/>
          <w:szCs w:val="20"/>
          <w:rtl/>
        </w:rPr>
        <w:t>הגישה הבריטית המסורתית בדבר ריבונות הפרלמנט-</w:t>
      </w:r>
      <w:r w:rsidRPr="00201CBA">
        <w:rPr>
          <w:rFonts w:ascii="Segoe UI" w:hAnsi="Segoe UI" w:cs="Segoe UI"/>
          <w:sz w:val="20"/>
          <w:szCs w:val="20"/>
          <w:rtl/>
        </w:rPr>
        <w:t xml:space="preserve"> כולם כפופים לו והוא אינו כפוף לאף אחד. הוא יכול לחוקק מה שהוא רוצה, לא יכולות להיות מגבלות על כוחו. דומה לתפיסתם של </w:t>
      </w:r>
      <w:r w:rsidRPr="002A5F5C">
        <w:rPr>
          <w:rFonts w:ascii="Segoe UI" w:hAnsi="Segoe UI" w:cs="Segoe UI"/>
          <w:sz w:val="20"/>
          <w:szCs w:val="20"/>
          <w:rtl/>
        </w:rPr>
        <w:t>אוסטין והובס.</w:t>
      </w:r>
      <w:r w:rsidR="00FD701E" w:rsidRPr="00FD701E">
        <w:rPr>
          <w:rFonts w:ascii="Segoe UI" w:hAnsi="Segoe UI" w:cs="Segoe UI" w:hint="cs"/>
          <w:sz w:val="20"/>
          <w:szCs w:val="20"/>
          <w:rtl/>
        </w:rPr>
        <w:t xml:space="preserve"> בשלב הזה, על המחוקק אין מגבלות כמחוקק- לא מגבלות משפטיות ולא ע"פ עקרונות.</w:t>
      </w:r>
    </w:p>
    <w:p w:rsidR="00201CBA" w:rsidRPr="00201CBA" w:rsidRDefault="00201CBA" w:rsidP="003C0FE7">
      <w:pPr>
        <w:pStyle w:val="a3"/>
        <w:numPr>
          <w:ilvl w:val="0"/>
          <w:numId w:val="44"/>
        </w:numPr>
        <w:jc w:val="both"/>
        <w:rPr>
          <w:rFonts w:ascii="Segoe UI" w:hAnsi="Segoe UI" w:cs="Segoe UI"/>
          <w:sz w:val="20"/>
          <w:szCs w:val="20"/>
          <w:u w:val="single"/>
        </w:rPr>
      </w:pPr>
      <w:r w:rsidRPr="00021CAF">
        <w:rPr>
          <w:rFonts w:ascii="Segoe UI" w:hAnsi="Segoe UI" w:cs="Segoe UI"/>
          <w:b/>
          <w:bCs/>
          <w:sz w:val="20"/>
          <w:szCs w:val="20"/>
          <w:rtl/>
        </w:rPr>
        <w:t>מעליונות הפרלמנט לעליונות החוקה בדמוקרטיות חוקתיות-</w:t>
      </w:r>
      <w:r w:rsidRPr="00201CBA">
        <w:rPr>
          <w:rFonts w:ascii="Segoe UI" w:hAnsi="Segoe UI" w:cs="Segoe UI"/>
          <w:sz w:val="20"/>
          <w:szCs w:val="20"/>
          <w:rtl/>
        </w:rPr>
        <w:t xml:space="preserve"> לא עוד ריבו</w:t>
      </w:r>
      <w:r w:rsidR="003D12F5">
        <w:rPr>
          <w:rFonts w:ascii="Segoe UI" w:hAnsi="Segoe UI" w:cs="Segoe UI"/>
          <w:sz w:val="20"/>
          <w:szCs w:val="20"/>
          <w:rtl/>
        </w:rPr>
        <w:t>נות הפרלמנט, אלא המסך שיצר העם</w:t>
      </w:r>
      <w:r w:rsidR="003D12F5">
        <w:rPr>
          <w:rFonts w:ascii="Segoe UI" w:hAnsi="Segoe UI" w:cs="Segoe UI" w:hint="cs"/>
          <w:sz w:val="20"/>
          <w:szCs w:val="20"/>
          <w:rtl/>
        </w:rPr>
        <w:t>,</w:t>
      </w:r>
      <w:r w:rsidR="003D12F5">
        <w:rPr>
          <w:rFonts w:ascii="Segoe UI" w:hAnsi="Segoe UI" w:cs="Segoe UI"/>
          <w:sz w:val="20"/>
          <w:szCs w:val="20"/>
          <w:rtl/>
        </w:rPr>
        <w:t xml:space="preserve"> </w:t>
      </w:r>
      <w:r w:rsidR="003D12F5" w:rsidRPr="003D12F5">
        <w:rPr>
          <w:rFonts w:ascii="Segoe UI" w:hAnsi="Segoe UI" w:cs="Segoe UI"/>
          <w:b/>
          <w:bCs/>
          <w:color w:val="FF0000"/>
          <w:sz w:val="20"/>
          <w:szCs w:val="20"/>
          <w:rtl/>
        </w:rPr>
        <w:t>החוקה</w:t>
      </w:r>
      <w:r w:rsidR="003D12F5">
        <w:rPr>
          <w:rFonts w:ascii="Segoe UI" w:hAnsi="Segoe UI" w:cs="Segoe UI" w:hint="cs"/>
          <w:sz w:val="20"/>
          <w:szCs w:val="20"/>
          <w:rtl/>
        </w:rPr>
        <w:t xml:space="preserve">, </w:t>
      </w:r>
      <w:r w:rsidR="003D12F5">
        <w:rPr>
          <w:rFonts w:ascii="Segoe UI" w:hAnsi="Segoe UI" w:cs="Segoe UI"/>
          <w:sz w:val="20"/>
          <w:szCs w:val="20"/>
          <w:rtl/>
        </w:rPr>
        <w:t>הוא העליון</w:t>
      </w:r>
      <w:r w:rsidRPr="00201CBA">
        <w:rPr>
          <w:rFonts w:ascii="Segoe UI" w:hAnsi="Segoe UI" w:cs="Segoe UI"/>
          <w:sz w:val="20"/>
          <w:szCs w:val="20"/>
          <w:rtl/>
        </w:rPr>
        <w:t xml:space="preserve"> וגם הפרלמנט כפוף אליו בכל פעילויותיו, ובטח בהליך החקיקה. חוק שסותר את החוקה- </w:t>
      </w:r>
      <w:r w:rsidRPr="003D12F5">
        <w:rPr>
          <w:rFonts w:ascii="Segoe UI" w:hAnsi="Segoe UI" w:cs="Segoe UI"/>
          <w:sz w:val="20"/>
          <w:szCs w:val="20"/>
          <w:u w:val="single"/>
          <w:rtl/>
        </w:rPr>
        <w:t>יתבטל</w:t>
      </w:r>
      <w:r w:rsidRPr="00201CBA">
        <w:rPr>
          <w:rFonts w:ascii="Segoe UI" w:hAnsi="Segoe UI" w:cs="Segoe UI"/>
          <w:sz w:val="20"/>
          <w:szCs w:val="20"/>
          <w:rtl/>
        </w:rPr>
        <w:t>.</w:t>
      </w:r>
      <w:r w:rsidR="00DC63A6" w:rsidRPr="00DC63A6">
        <w:rPr>
          <w:rFonts w:ascii="Segoe UI" w:hAnsi="Segoe UI" w:cs="Segoe UI" w:hint="cs"/>
          <w:sz w:val="20"/>
          <w:szCs w:val="20"/>
          <w:rtl/>
        </w:rPr>
        <w:t xml:space="preserve"> המקור לכל הנורמות </w:t>
      </w:r>
      <w:r w:rsidR="00DC63A6">
        <w:rPr>
          <w:rFonts w:ascii="Segoe UI" w:hAnsi="Segoe UI" w:cs="Segoe UI" w:hint="cs"/>
          <w:sz w:val="20"/>
          <w:szCs w:val="20"/>
          <w:rtl/>
        </w:rPr>
        <w:t xml:space="preserve">הוא </w:t>
      </w:r>
      <w:r w:rsidR="00DC63A6" w:rsidRPr="00DC63A6">
        <w:rPr>
          <w:rFonts w:ascii="Segoe UI" w:hAnsi="Segoe UI" w:cs="Segoe UI" w:hint="cs"/>
          <w:sz w:val="20"/>
          <w:szCs w:val="20"/>
          <w:rtl/>
        </w:rPr>
        <w:t>כבר לא הפרלמנט אלא החוקה (ובעקיפין העם שקיבל את החוקה).</w:t>
      </w:r>
    </w:p>
    <w:p w:rsidR="009F79B9" w:rsidRPr="009F79B9" w:rsidRDefault="00201CBA" w:rsidP="003C0FE7">
      <w:pPr>
        <w:pStyle w:val="a3"/>
        <w:numPr>
          <w:ilvl w:val="0"/>
          <w:numId w:val="44"/>
        </w:numPr>
        <w:jc w:val="both"/>
        <w:rPr>
          <w:rFonts w:ascii="Segoe UI" w:hAnsi="Segoe UI" w:cs="Segoe UI"/>
          <w:sz w:val="20"/>
          <w:szCs w:val="20"/>
          <w:u w:val="single"/>
          <w:rtl/>
        </w:rPr>
      </w:pPr>
      <w:r w:rsidRPr="00021CAF">
        <w:rPr>
          <w:rFonts w:ascii="Segoe UI" w:hAnsi="Segoe UI" w:cs="Segoe UI"/>
          <w:b/>
          <w:bCs/>
          <w:sz w:val="20"/>
          <w:szCs w:val="20"/>
          <w:rtl/>
        </w:rPr>
        <w:t>"התפיסה החדשה" של ריבונות הפרלמנט-</w:t>
      </w:r>
      <w:r w:rsidRPr="00201CBA">
        <w:rPr>
          <w:rFonts w:ascii="Segoe UI" w:hAnsi="Segoe UI" w:cs="Segoe UI"/>
          <w:sz w:val="20"/>
          <w:szCs w:val="20"/>
          <w:rtl/>
        </w:rPr>
        <w:t xml:space="preserve"> ביהמ"ש צריכים לציית לכל חוק שנחקק ע"י הפרלמנט, אבל צריך קודם לוודא שהפרלמנט </w:t>
      </w:r>
      <w:r w:rsidRPr="00C65C65">
        <w:rPr>
          <w:rFonts w:ascii="Segoe UI" w:hAnsi="Segoe UI" w:cs="Segoe UI"/>
          <w:b/>
          <w:bCs/>
          <w:color w:val="FF0000"/>
          <w:sz w:val="20"/>
          <w:szCs w:val="20"/>
          <w:rtl/>
        </w:rPr>
        <w:t>קיבל חוק דרך דיני החקיקה</w:t>
      </w:r>
      <w:r w:rsidRPr="00201CBA">
        <w:rPr>
          <w:rFonts w:ascii="Segoe UI" w:hAnsi="Segoe UI" w:cs="Segoe UI"/>
          <w:sz w:val="20"/>
          <w:szCs w:val="20"/>
          <w:rtl/>
        </w:rPr>
        <w:t>.</w:t>
      </w:r>
      <w:r w:rsidR="006F3655" w:rsidRPr="006F3655">
        <w:rPr>
          <w:rFonts w:ascii="Segoe UI" w:hAnsi="Segoe UI" w:cs="Segoe UI" w:hint="cs"/>
          <w:sz w:val="20"/>
          <w:szCs w:val="20"/>
          <w:rtl/>
        </w:rPr>
        <w:t xml:space="preserve"> הכללים המשפטיים שעוסקים בכל הליך החקיקה, אלו קודמים ומקדמיים למחוקק ולכן מחייבים את המחוקק. הפרלמנט בעיקרו הוא בלתי מוגבל פרט למגבלות הפרוצדורליות של דיני החקיקה. גישה אחרת אומרת שזו כלל לא מגבלה על פעילותו של המחוקק אלא הוא מקבל את סמכותו מכוח הכללים האלו (כלל הזיהוי של הארט).</w:t>
      </w:r>
      <w:r w:rsidR="009F79B9">
        <w:rPr>
          <w:rFonts w:ascii="Segoe UI" w:hAnsi="Segoe UI" w:cs="Segoe UI" w:hint="cs"/>
          <w:sz w:val="20"/>
          <w:szCs w:val="20"/>
          <w:rtl/>
        </w:rPr>
        <w:t xml:space="preserve"> ישנם מס' הבדלים בין הגישה החדשה לגישה החוקתית:</w:t>
      </w:r>
    </w:p>
    <w:p w:rsidR="009F79B9" w:rsidRDefault="009F79B9" w:rsidP="003C0FE7">
      <w:pPr>
        <w:pStyle w:val="a3"/>
        <w:numPr>
          <w:ilvl w:val="0"/>
          <w:numId w:val="46"/>
        </w:numPr>
        <w:jc w:val="both"/>
        <w:rPr>
          <w:rFonts w:ascii="Segoe UI" w:hAnsi="Segoe UI" w:cs="Segoe UI"/>
          <w:sz w:val="20"/>
          <w:szCs w:val="20"/>
        </w:rPr>
      </w:pPr>
      <w:r w:rsidRPr="009F79B9">
        <w:rPr>
          <w:rFonts w:ascii="Segoe UI" w:hAnsi="Segoe UI" w:cs="Segoe UI" w:hint="cs"/>
          <w:sz w:val="20"/>
          <w:szCs w:val="20"/>
          <w:rtl/>
        </w:rPr>
        <w:t>התפיסה החדשה יכולה להיות תקיפה גם במדינה שאין בה חוקה</w:t>
      </w:r>
      <w:r>
        <w:rPr>
          <w:rFonts w:ascii="Segoe UI" w:hAnsi="Segoe UI" w:cs="Segoe UI" w:hint="cs"/>
          <w:sz w:val="20"/>
          <w:szCs w:val="20"/>
          <w:rtl/>
        </w:rPr>
        <w:t>, לעומת הגישה החוקתית שמחייבת קיומה של חוקה.</w:t>
      </w:r>
    </w:p>
    <w:p w:rsidR="009F79B9" w:rsidRDefault="009F79B9" w:rsidP="003C0FE7">
      <w:pPr>
        <w:pStyle w:val="a3"/>
        <w:numPr>
          <w:ilvl w:val="0"/>
          <w:numId w:val="46"/>
        </w:numPr>
        <w:jc w:val="both"/>
        <w:rPr>
          <w:rFonts w:ascii="Segoe UI" w:hAnsi="Segoe UI" w:cs="Segoe UI"/>
          <w:sz w:val="20"/>
          <w:szCs w:val="20"/>
        </w:rPr>
      </w:pPr>
      <w:r w:rsidRPr="009F79B9">
        <w:rPr>
          <w:rFonts w:ascii="Segoe UI" w:hAnsi="Segoe UI" w:cs="Segoe UI" w:hint="cs"/>
          <w:sz w:val="20"/>
          <w:szCs w:val="20"/>
          <w:rtl/>
        </w:rPr>
        <w:t>התפיסה החדשה אומרת שגם אם דיני חקיקה לא מעוגנים בחוקה מחייבים. לעומת התפיסה החוקתית ש</w:t>
      </w:r>
      <w:r>
        <w:rPr>
          <w:rFonts w:ascii="Segoe UI" w:hAnsi="Segoe UI" w:cs="Segoe UI" w:hint="cs"/>
          <w:sz w:val="20"/>
          <w:szCs w:val="20"/>
          <w:rtl/>
        </w:rPr>
        <w:t>מכפיפה את הפרלמנט רק למה שנובע מהחוקה.</w:t>
      </w:r>
    </w:p>
    <w:p w:rsidR="00261124" w:rsidRPr="0028350D" w:rsidRDefault="009F79B9" w:rsidP="003C0FE7">
      <w:pPr>
        <w:pStyle w:val="a3"/>
        <w:numPr>
          <w:ilvl w:val="0"/>
          <w:numId w:val="46"/>
        </w:numPr>
        <w:jc w:val="both"/>
        <w:rPr>
          <w:rFonts w:ascii="Segoe UI" w:hAnsi="Segoe UI" w:cs="Segoe UI"/>
          <w:sz w:val="20"/>
          <w:szCs w:val="20"/>
          <w:rtl/>
        </w:rPr>
      </w:pPr>
      <w:r w:rsidRPr="009F79B9">
        <w:rPr>
          <w:rFonts w:ascii="Segoe UI" w:hAnsi="Segoe UI" w:cs="Segoe UI" w:hint="cs"/>
          <w:sz w:val="20"/>
          <w:szCs w:val="20"/>
          <w:rtl/>
        </w:rPr>
        <w:t>לפי התפיסה החוקתית, הפרלמנט מוגבל גם במגבלות תוכניות (זכויות אדם וכו'), לעומת התפיסה החדשה שלא מגבילה בתוכן אלא יותר בפרוצדורה.</w:t>
      </w:r>
    </w:p>
    <w:p w:rsidR="000C45CB" w:rsidRPr="00205987" w:rsidRDefault="007A5BB8" w:rsidP="00261124">
      <w:pPr>
        <w:jc w:val="both"/>
        <w:rPr>
          <w:rFonts w:ascii="Segoe UI" w:hAnsi="Segoe UI" w:cs="Segoe UI"/>
          <w:b/>
          <w:bCs/>
        </w:rPr>
      </w:pPr>
      <w:r>
        <w:rPr>
          <w:rFonts w:ascii="Segoe UI" w:hAnsi="Segoe UI" w:cs="Segoe UI"/>
          <w:b/>
          <w:bCs/>
          <w:rtl/>
        </w:rPr>
        <w:br/>
      </w:r>
      <w:r w:rsidR="00261124" w:rsidRPr="00205987">
        <w:rPr>
          <w:rFonts w:ascii="Segoe UI" w:hAnsi="Segoe UI" w:cs="Segoe UI" w:hint="cs"/>
          <w:b/>
          <w:bCs/>
          <w:rtl/>
        </w:rPr>
        <w:t>ההתפתחות בישראל</w:t>
      </w:r>
    </w:p>
    <w:p w:rsidR="007F0641" w:rsidRDefault="00261124" w:rsidP="00A6442F">
      <w:pPr>
        <w:jc w:val="both"/>
        <w:rPr>
          <w:rFonts w:ascii="Segoe UI" w:hAnsi="Segoe UI" w:cs="Segoe UI"/>
          <w:sz w:val="20"/>
          <w:szCs w:val="20"/>
          <w:rtl/>
        </w:rPr>
      </w:pPr>
      <w:r>
        <w:rPr>
          <w:rFonts w:ascii="Segoe UI" w:hAnsi="Segoe UI" w:cs="Segoe UI" w:hint="cs"/>
          <w:sz w:val="20"/>
          <w:szCs w:val="20"/>
          <w:rtl/>
        </w:rPr>
        <w:t>עד שנות ה-80 שלטה התפיסה הבריטית המסורתית. בתחילת שנות ה-</w:t>
      </w:r>
      <w:r w:rsidR="00E65227">
        <w:rPr>
          <w:rFonts w:ascii="Segoe UI" w:hAnsi="Segoe UI" w:cs="Segoe UI" w:hint="cs"/>
          <w:sz w:val="20"/>
          <w:szCs w:val="20"/>
          <w:rtl/>
        </w:rPr>
        <w:t>80</w:t>
      </w:r>
      <w:r>
        <w:rPr>
          <w:rFonts w:ascii="Segoe UI" w:hAnsi="Segoe UI" w:cs="Segoe UI" w:hint="cs"/>
          <w:sz w:val="20"/>
          <w:szCs w:val="20"/>
          <w:rtl/>
        </w:rPr>
        <w:t xml:space="preserve"> הכירו בביקורת שיפוטית על הליכים פרלמנטריי</w:t>
      </w:r>
      <w:r>
        <w:rPr>
          <w:rFonts w:ascii="Segoe UI" w:hAnsi="Segoe UI" w:cs="Segoe UI" w:hint="eastAsia"/>
          <w:sz w:val="20"/>
          <w:szCs w:val="20"/>
          <w:rtl/>
        </w:rPr>
        <w:t>ם</w:t>
      </w:r>
      <w:r>
        <w:rPr>
          <w:rFonts w:ascii="Segoe UI" w:hAnsi="Segoe UI" w:cs="Segoe UI" w:hint="cs"/>
          <w:sz w:val="20"/>
          <w:szCs w:val="20"/>
          <w:rtl/>
        </w:rPr>
        <w:t xml:space="preserve"> שאינם חקיקה. בסוף שנות ה80, תחילת שנות ה90 החלו לראות את הליך החקיקה כהליך שכפוף לשלטון החוק ולביקורת שיפוטית. כל זה קרה לפני המהפכה החוקתית של פס"ד בנק המזרחי. בפס"ד בנק המזרחי ישנה דעת המיעוט של חשין שהציע דעה אלטרנטיבית- הגישה שלו מתקרבת מאוד ל"תפיסה החדשה" של ריבונות הפרלמנט. השלב האחרון של ההתפתחות היה בפס</w:t>
      </w:r>
      <w:r>
        <w:rPr>
          <w:rFonts w:ascii="Segoe UI" w:hAnsi="Segoe UI" w:cs="Segoe UI"/>
          <w:sz w:val="20"/>
          <w:szCs w:val="20"/>
        </w:rPr>
        <w:t>"</w:t>
      </w:r>
      <w:r w:rsidR="00A6442F">
        <w:rPr>
          <w:rFonts w:ascii="Segoe UI" w:hAnsi="Segoe UI" w:cs="Segoe UI" w:hint="cs"/>
          <w:sz w:val="20"/>
          <w:szCs w:val="20"/>
          <w:rtl/>
        </w:rPr>
        <w:t xml:space="preserve">ד מגדלי העופות </w:t>
      </w:r>
      <w:r>
        <w:rPr>
          <w:rFonts w:ascii="Segoe UI" w:hAnsi="Segoe UI" w:cs="Segoe UI" w:hint="cs"/>
          <w:sz w:val="20"/>
          <w:szCs w:val="20"/>
          <w:rtl/>
        </w:rPr>
        <w:t xml:space="preserve">שם הוכרו גם </w:t>
      </w:r>
      <w:r w:rsidR="00E65227">
        <w:rPr>
          <w:rFonts w:ascii="Segoe UI" w:hAnsi="Segoe UI" w:cs="Segoe UI" w:hint="cs"/>
          <w:sz w:val="20"/>
          <w:szCs w:val="20"/>
          <w:rtl/>
        </w:rPr>
        <w:t>עקרונות יסוד אל</w:t>
      </w:r>
      <w:r w:rsidR="001E025F">
        <w:rPr>
          <w:rFonts w:ascii="Segoe UI" w:hAnsi="Segoe UI" w:cs="Segoe UI" w:hint="cs"/>
          <w:sz w:val="20"/>
          <w:szCs w:val="20"/>
          <w:rtl/>
        </w:rPr>
        <w:t>יהם המחוקק כפוף. העמדה המסורתית</w:t>
      </w:r>
      <w:r w:rsidR="00E65227">
        <w:rPr>
          <w:rFonts w:ascii="Segoe UI" w:hAnsi="Segoe UI" w:cs="Segoe UI" w:hint="cs"/>
          <w:sz w:val="20"/>
          <w:szCs w:val="20"/>
          <w:rtl/>
        </w:rPr>
        <w:t xml:space="preserve"> בישראל באה לידי ביטוי </w:t>
      </w:r>
      <w:r w:rsidR="00A6442F">
        <w:rPr>
          <w:rFonts w:ascii="Segoe UI" w:hAnsi="Segoe UI" w:cs="Segoe UI" w:hint="cs"/>
          <w:sz w:val="20"/>
          <w:szCs w:val="20"/>
          <w:rtl/>
        </w:rPr>
        <w:t>בפסקי הדין</w:t>
      </w:r>
      <w:r w:rsidR="00E65227">
        <w:rPr>
          <w:rFonts w:ascii="Segoe UI" w:hAnsi="Segoe UI" w:cs="Segoe UI" w:hint="cs"/>
          <w:sz w:val="20"/>
          <w:szCs w:val="20"/>
          <w:rtl/>
        </w:rPr>
        <w:t xml:space="preserve"> </w:t>
      </w:r>
      <w:r w:rsidR="00A6442F">
        <w:rPr>
          <w:rFonts w:ascii="Segoe UI" w:hAnsi="Segoe UI" w:cs="Segoe UI" w:hint="cs"/>
          <w:sz w:val="20"/>
          <w:szCs w:val="20"/>
          <w:rtl/>
        </w:rPr>
        <w:t>עזוז ובצול. בשלב זה היו</w:t>
      </w:r>
      <w:r w:rsidR="00E65227">
        <w:rPr>
          <w:rFonts w:ascii="Segoe UI" w:hAnsi="Segoe UI" w:cs="Segoe UI" w:hint="cs"/>
          <w:sz w:val="20"/>
          <w:szCs w:val="20"/>
          <w:rtl/>
        </w:rPr>
        <w:t xml:space="preserve"> רק פרוצדורות פנימיות של הפרלמנט אך לא ממש היה ניתן להכירם כ</w:t>
      </w:r>
      <w:r w:rsidR="00A6442F">
        <w:rPr>
          <w:rFonts w:ascii="Segoe UI" w:hAnsi="Segoe UI" w:cs="Segoe UI" w:hint="cs"/>
          <w:sz w:val="20"/>
          <w:szCs w:val="20"/>
          <w:rtl/>
        </w:rPr>
        <w:t>דינים, כלומר, כ</w:t>
      </w:r>
      <w:r w:rsidR="00E65227">
        <w:rPr>
          <w:rFonts w:ascii="Segoe UI" w:hAnsi="Segoe UI" w:cs="Segoe UI" w:hint="cs"/>
          <w:sz w:val="20"/>
          <w:szCs w:val="20"/>
          <w:rtl/>
        </w:rPr>
        <w:t>דיני חקיקה</w:t>
      </w:r>
      <w:r w:rsidR="00A6442F">
        <w:rPr>
          <w:rFonts w:ascii="Segoe UI" w:hAnsi="Segoe UI" w:cs="Segoe UI" w:hint="cs"/>
          <w:sz w:val="20"/>
          <w:szCs w:val="20"/>
          <w:rtl/>
        </w:rPr>
        <w:t xml:space="preserve"> שפגם בהם יגרור ביטול חוק</w:t>
      </w:r>
      <w:r w:rsidR="00E65227">
        <w:rPr>
          <w:rFonts w:ascii="Segoe UI" w:hAnsi="Segoe UI" w:cs="Segoe UI" w:hint="cs"/>
          <w:sz w:val="20"/>
          <w:szCs w:val="20"/>
          <w:rtl/>
        </w:rPr>
        <w:t>.</w:t>
      </w:r>
      <w:r w:rsidR="007F0641">
        <w:rPr>
          <w:rFonts w:ascii="Segoe UI" w:hAnsi="Segoe UI" w:cs="Segoe UI" w:hint="cs"/>
          <w:sz w:val="20"/>
          <w:szCs w:val="20"/>
          <w:rtl/>
        </w:rPr>
        <w:t xml:space="preserve"> </w:t>
      </w:r>
    </w:p>
    <w:p w:rsidR="00E65227" w:rsidRPr="007F0641" w:rsidRDefault="00E65227" w:rsidP="007F0641">
      <w:pPr>
        <w:jc w:val="both"/>
        <w:rPr>
          <w:rFonts w:ascii="Segoe UI" w:hAnsi="Segoe UI" w:cs="Segoe UI"/>
          <w:sz w:val="20"/>
          <w:szCs w:val="20"/>
          <w:rtl/>
        </w:rPr>
      </w:pPr>
      <w:r w:rsidRPr="007F0641">
        <w:rPr>
          <w:rFonts w:ascii="Segoe UI" w:hAnsi="Segoe UI" w:cs="Segoe UI" w:hint="cs"/>
          <w:sz w:val="20"/>
          <w:szCs w:val="20"/>
          <w:rtl/>
        </w:rPr>
        <w:lastRenderedPageBreak/>
        <w:t>עם הזמן החלו בקיעים בגישה המסורתית:</w:t>
      </w:r>
    </w:p>
    <w:p w:rsidR="00E65227" w:rsidRDefault="00E65227" w:rsidP="003C0FE7">
      <w:pPr>
        <w:pStyle w:val="a3"/>
        <w:numPr>
          <w:ilvl w:val="0"/>
          <w:numId w:val="47"/>
        </w:numPr>
        <w:jc w:val="both"/>
        <w:rPr>
          <w:rFonts w:ascii="Segoe UI" w:hAnsi="Segoe UI" w:cs="Segoe UI"/>
          <w:sz w:val="20"/>
          <w:szCs w:val="20"/>
        </w:rPr>
      </w:pPr>
      <w:r w:rsidRPr="00E65227">
        <w:rPr>
          <w:rFonts w:ascii="Segoe UI" w:hAnsi="Segoe UI" w:cs="Segoe UI" w:hint="cs"/>
          <w:b/>
          <w:bCs/>
          <w:sz w:val="20"/>
          <w:szCs w:val="20"/>
          <w:rtl/>
        </w:rPr>
        <w:t>פס"ד ברגמן-</w:t>
      </w:r>
      <w:r>
        <w:rPr>
          <w:rFonts w:ascii="Segoe UI" w:hAnsi="Segoe UI" w:cs="Segoe UI" w:hint="cs"/>
          <w:sz w:val="20"/>
          <w:szCs w:val="20"/>
          <w:rtl/>
        </w:rPr>
        <w:t xml:space="preserve"> </w:t>
      </w:r>
      <w:r w:rsidRPr="00E65227">
        <w:rPr>
          <w:rFonts w:ascii="Segoe UI" w:hAnsi="Segoe UI" w:cs="Segoe UI"/>
          <w:sz w:val="20"/>
          <w:szCs w:val="20"/>
          <w:rtl/>
        </w:rPr>
        <w:t>הכנסת השישית מחוקקת חוק ל</w:t>
      </w:r>
      <w:r w:rsidR="0026204F">
        <w:rPr>
          <w:rFonts w:ascii="Segoe UI" w:hAnsi="Segoe UI" w:cs="Segoe UI"/>
          <w:sz w:val="20"/>
          <w:szCs w:val="20"/>
          <w:rtl/>
        </w:rPr>
        <w:t>קראת הבחירות לכנסת השביעית. ע</w:t>
      </w:r>
      <w:r w:rsidR="0026204F">
        <w:rPr>
          <w:rFonts w:ascii="Segoe UI" w:hAnsi="Segoe UI" w:cs="Segoe UI" w:hint="cs"/>
          <w:sz w:val="20"/>
          <w:szCs w:val="20"/>
          <w:rtl/>
        </w:rPr>
        <w:t>"פ</w:t>
      </w:r>
      <w:r w:rsidRPr="00E65227">
        <w:rPr>
          <w:rFonts w:ascii="Segoe UI" w:hAnsi="Segoe UI" w:cs="Segoe UI"/>
          <w:sz w:val="20"/>
          <w:szCs w:val="20"/>
          <w:rtl/>
        </w:rPr>
        <w:t xml:space="preserve"> החוק</w:t>
      </w:r>
      <w:r w:rsidR="0026204F">
        <w:rPr>
          <w:rFonts w:ascii="Segoe UI" w:hAnsi="Segoe UI" w:cs="Segoe UI" w:hint="cs"/>
          <w:sz w:val="20"/>
          <w:szCs w:val="20"/>
          <w:rtl/>
        </w:rPr>
        <w:t>,</w:t>
      </w:r>
      <w:r w:rsidRPr="00E65227">
        <w:rPr>
          <w:rFonts w:ascii="Segoe UI" w:hAnsi="Segoe UI" w:cs="Segoe UI"/>
          <w:sz w:val="20"/>
          <w:szCs w:val="20"/>
          <w:rtl/>
        </w:rPr>
        <w:t xml:space="preserve"> מימון מפלגות מקופת המדינה יינתן אך ורק למפלגות שיוצגו בכנסת השישית ולא למפלגות חדשות. </w:t>
      </w:r>
      <w:r>
        <w:rPr>
          <w:rFonts w:ascii="Segoe UI" w:hAnsi="Segoe UI" w:cs="Segoe UI" w:hint="cs"/>
          <w:sz w:val="20"/>
          <w:szCs w:val="20"/>
          <w:rtl/>
        </w:rPr>
        <w:t xml:space="preserve"> ההסדר הזה פוגע בעקרון השוויון לפי ס' 4 לחו"י הכנסת ולכן צריך רוב של 61 בכל הקריאות (מה שלא קרה). </w:t>
      </w:r>
      <w:r w:rsidRPr="0026204F">
        <w:rPr>
          <w:rFonts w:ascii="Segoe UI" w:hAnsi="Segoe UI" w:cs="Segoe UI" w:hint="cs"/>
          <w:color w:val="000000" w:themeColor="text1"/>
          <w:sz w:val="20"/>
          <w:szCs w:val="20"/>
          <w:rtl/>
        </w:rPr>
        <w:t>ביהמ"ש אכף הדרישה לרוב מיוחד בסעיף משוריין בחוק יסוד.</w:t>
      </w:r>
      <w:r w:rsidRPr="0026204F">
        <w:rPr>
          <w:rFonts w:ascii="Segoe UI" w:hAnsi="Segoe UI" w:cs="Segoe UI" w:hint="cs"/>
          <w:b/>
          <w:bCs/>
          <w:color w:val="000000" w:themeColor="text1"/>
          <w:sz w:val="20"/>
          <w:szCs w:val="20"/>
          <w:rtl/>
        </w:rPr>
        <w:t xml:space="preserve"> </w:t>
      </w:r>
      <w:r w:rsidRPr="0026204F">
        <w:rPr>
          <w:rFonts w:ascii="Segoe UI" w:hAnsi="Segoe UI" w:cs="Segoe UI" w:hint="cs"/>
          <w:b/>
          <w:bCs/>
          <w:color w:val="FF0000"/>
          <w:sz w:val="20"/>
          <w:szCs w:val="20"/>
          <w:rtl/>
        </w:rPr>
        <w:t xml:space="preserve">בשלב זה </w:t>
      </w:r>
      <w:r w:rsidR="00A6442F">
        <w:rPr>
          <w:rFonts w:ascii="Segoe UI" w:hAnsi="Segoe UI" w:cs="Segoe UI" w:hint="cs"/>
          <w:b/>
          <w:bCs/>
          <w:color w:val="FF0000"/>
          <w:sz w:val="20"/>
          <w:szCs w:val="20"/>
          <w:rtl/>
        </w:rPr>
        <w:t>תפסו את פס"ד</w:t>
      </w:r>
      <w:r w:rsidR="0026204F" w:rsidRPr="0026204F">
        <w:rPr>
          <w:rFonts w:ascii="Segoe UI" w:hAnsi="Segoe UI" w:cs="Segoe UI" w:hint="cs"/>
          <w:b/>
          <w:bCs/>
          <w:color w:val="FF0000"/>
          <w:sz w:val="20"/>
          <w:szCs w:val="20"/>
          <w:rtl/>
        </w:rPr>
        <w:t xml:space="preserve"> ברגמן כחריג מאוד מצומצם וממוקד רק לגבי אכיפת סעיף שיריון בחו"י.</w:t>
      </w:r>
    </w:p>
    <w:p w:rsidR="00D7468A" w:rsidRDefault="00D7468A" w:rsidP="003C0FE7">
      <w:pPr>
        <w:pStyle w:val="a3"/>
        <w:numPr>
          <w:ilvl w:val="0"/>
          <w:numId w:val="47"/>
        </w:numPr>
        <w:jc w:val="both"/>
        <w:rPr>
          <w:rFonts w:ascii="Segoe UI" w:hAnsi="Segoe UI" w:cs="Segoe UI"/>
          <w:sz w:val="20"/>
          <w:szCs w:val="20"/>
        </w:rPr>
      </w:pPr>
      <w:r w:rsidRPr="00D7468A">
        <w:rPr>
          <w:rFonts w:ascii="Segoe UI" w:hAnsi="Segoe UI" w:cs="Segoe UI" w:hint="cs"/>
          <w:b/>
          <w:bCs/>
          <w:sz w:val="20"/>
          <w:szCs w:val="20"/>
          <w:rtl/>
        </w:rPr>
        <w:t>פס"ד פלאטו שרון-</w:t>
      </w:r>
      <w:r>
        <w:rPr>
          <w:rFonts w:ascii="Segoe UI" w:hAnsi="Segoe UI" w:cs="Segoe UI" w:hint="cs"/>
          <w:sz w:val="20"/>
          <w:szCs w:val="20"/>
          <w:rtl/>
        </w:rPr>
        <w:t xml:space="preserve"> לנדוי מציג תפיסה שאומרת שביהמ"ש ככלל לא יכול להעביר ביקורת שיפוטית על תוכן החקיקה של הכנסת וגם לגבי הפרוצדורה של קבלת חוק, אפילו אם הכנסת מפרה הוראה מהוראות התקנון, ביהמ"ש לא יכול לתקן את המעוות</w:t>
      </w:r>
      <w:r w:rsidRPr="00D7468A">
        <w:rPr>
          <w:rFonts w:ascii="Segoe UI" w:hAnsi="Segoe UI" w:cs="Segoe UI" w:hint="cs"/>
          <w:sz w:val="20"/>
          <w:szCs w:val="20"/>
          <w:rtl/>
        </w:rPr>
        <w:t>.</w:t>
      </w:r>
      <w:r w:rsidRPr="00D7468A">
        <w:rPr>
          <w:rFonts w:ascii="Segoe UI" w:hAnsi="Segoe UI" w:cs="Segoe UI" w:hint="cs"/>
          <w:b/>
          <w:bCs/>
          <w:sz w:val="20"/>
          <w:szCs w:val="20"/>
          <w:rtl/>
        </w:rPr>
        <w:t xml:space="preserve"> </w:t>
      </w:r>
      <w:r w:rsidRPr="00A6442F">
        <w:rPr>
          <w:rFonts w:ascii="Segoe UI" w:hAnsi="Segoe UI" w:cs="Segoe UI"/>
          <w:sz w:val="20"/>
          <w:szCs w:val="20"/>
          <w:rtl/>
        </w:rPr>
        <w:t>לא מתערבים לרשות המחוקקת חוץ מפגיעה בסעיפים משוריינים של חו"י. חוץ מזה, אין סמכות להתערב</w:t>
      </w:r>
      <w:r w:rsidRPr="00A6442F">
        <w:rPr>
          <w:rFonts w:ascii="Segoe UI" w:hAnsi="Segoe UI" w:cs="Segoe UI" w:hint="cs"/>
          <w:sz w:val="20"/>
          <w:szCs w:val="20"/>
          <w:rtl/>
        </w:rPr>
        <w:t>.</w:t>
      </w:r>
    </w:p>
    <w:p w:rsidR="00D7468A" w:rsidRPr="00D7468A" w:rsidRDefault="00D7468A" w:rsidP="00D7468A">
      <w:pPr>
        <w:pStyle w:val="a3"/>
        <w:ind w:left="360"/>
        <w:jc w:val="both"/>
        <w:rPr>
          <w:rFonts w:ascii="Segoe UI" w:hAnsi="Segoe UI" w:cs="Segoe UI"/>
          <w:sz w:val="20"/>
          <w:szCs w:val="20"/>
          <w:rtl/>
        </w:rPr>
      </w:pPr>
    </w:p>
    <w:p w:rsidR="00E65227" w:rsidRPr="00D7468A" w:rsidRDefault="00D73468" w:rsidP="00E65227">
      <w:pPr>
        <w:jc w:val="both"/>
        <w:rPr>
          <w:rFonts w:ascii="Segoe UI" w:hAnsi="Segoe UI" w:cs="Segoe UI"/>
          <w:b/>
          <w:bCs/>
          <w:sz w:val="20"/>
          <w:szCs w:val="20"/>
          <w:rtl/>
        </w:rPr>
      </w:pPr>
      <w:r>
        <w:rPr>
          <w:rFonts w:ascii="Segoe UI" w:hAnsi="Segoe UI" w:cs="Segoe UI" w:hint="cs"/>
          <w:b/>
          <w:bCs/>
          <w:sz w:val="20"/>
          <w:szCs w:val="20"/>
          <w:rtl/>
        </w:rPr>
        <w:t>תחילת</w:t>
      </w:r>
      <w:r w:rsidR="00D7468A" w:rsidRPr="00D7468A">
        <w:rPr>
          <w:rFonts w:ascii="Segoe UI" w:hAnsi="Segoe UI" w:cs="Segoe UI" w:hint="cs"/>
          <w:b/>
          <w:bCs/>
          <w:sz w:val="20"/>
          <w:szCs w:val="20"/>
          <w:rtl/>
        </w:rPr>
        <w:t xml:space="preserve"> </w:t>
      </w:r>
      <w:r>
        <w:rPr>
          <w:rFonts w:ascii="Segoe UI" w:hAnsi="Segoe UI" w:cs="Segoe UI" w:hint="cs"/>
          <w:b/>
          <w:bCs/>
          <w:sz w:val="20"/>
          <w:szCs w:val="20"/>
          <w:rtl/>
        </w:rPr>
        <w:t>ה</w:t>
      </w:r>
      <w:r w:rsidR="00D7468A" w:rsidRPr="00D7468A">
        <w:rPr>
          <w:rFonts w:ascii="Segoe UI" w:hAnsi="Segoe UI" w:cs="Segoe UI" w:hint="cs"/>
          <w:b/>
          <w:bCs/>
          <w:sz w:val="20"/>
          <w:szCs w:val="20"/>
          <w:rtl/>
        </w:rPr>
        <w:t>ביקורת שיפוטית על הליכים פרלמנטריים</w:t>
      </w:r>
    </w:p>
    <w:p w:rsidR="00D7468A" w:rsidRDefault="00D7468A" w:rsidP="00CC628D">
      <w:pPr>
        <w:pStyle w:val="a3"/>
        <w:numPr>
          <w:ilvl w:val="0"/>
          <w:numId w:val="48"/>
        </w:numPr>
        <w:ind w:left="360"/>
        <w:jc w:val="both"/>
        <w:rPr>
          <w:rFonts w:ascii="Segoe UI" w:hAnsi="Segoe UI" w:cs="Segoe UI"/>
          <w:sz w:val="20"/>
          <w:szCs w:val="20"/>
        </w:rPr>
      </w:pPr>
      <w:r w:rsidRPr="00D7468A">
        <w:rPr>
          <w:rFonts w:ascii="Segoe UI" w:hAnsi="Segoe UI" w:cs="Segoe UI" w:hint="cs"/>
          <w:b/>
          <w:bCs/>
          <w:sz w:val="20"/>
          <w:szCs w:val="20"/>
          <w:rtl/>
        </w:rPr>
        <w:t>פס"ד פלאטו שרון:</w:t>
      </w:r>
      <w:r>
        <w:rPr>
          <w:rFonts w:ascii="Segoe UI" w:hAnsi="Segoe UI" w:cs="Segoe UI" w:hint="cs"/>
          <w:sz w:val="20"/>
          <w:szCs w:val="20"/>
          <w:rtl/>
        </w:rPr>
        <w:t xml:space="preserve"> לנדוי היה בדעת מיעוט בפס"ד פלאטו אך גישת הרוב הציגה גישה של ביקורת שיפוטית על </w:t>
      </w:r>
      <w:r w:rsidR="00A310D9">
        <w:rPr>
          <w:rFonts w:ascii="Segoe UI" w:hAnsi="Segoe UI" w:cs="Segoe UI" w:hint="cs"/>
          <w:b/>
          <w:bCs/>
          <w:color w:val="FF0000"/>
          <w:sz w:val="20"/>
          <w:szCs w:val="20"/>
          <w:rtl/>
        </w:rPr>
        <w:t>החלטות</w:t>
      </w:r>
      <w:r w:rsidRPr="00D7468A">
        <w:rPr>
          <w:rFonts w:ascii="Segoe UI" w:hAnsi="Segoe UI" w:cs="Segoe UI" w:hint="cs"/>
          <w:b/>
          <w:bCs/>
          <w:color w:val="FF0000"/>
          <w:sz w:val="20"/>
          <w:szCs w:val="20"/>
          <w:rtl/>
        </w:rPr>
        <w:t xml:space="preserve"> מעין שיפוטי</w:t>
      </w:r>
      <w:r w:rsidR="00A310D9">
        <w:rPr>
          <w:rFonts w:ascii="Segoe UI" w:hAnsi="Segoe UI" w:cs="Segoe UI" w:hint="cs"/>
          <w:b/>
          <w:bCs/>
          <w:color w:val="FF0000"/>
          <w:sz w:val="20"/>
          <w:szCs w:val="20"/>
          <w:rtl/>
        </w:rPr>
        <w:t>ו</w:t>
      </w:r>
      <w:r w:rsidRPr="00D7468A">
        <w:rPr>
          <w:rFonts w:ascii="Segoe UI" w:hAnsi="Segoe UI" w:cs="Segoe UI" w:hint="cs"/>
          <w:b/>
          <w:bCs/>
          <w:color w:val="FF0000"/>
          <w:sz w:val="20"/>
          <w:szCs w:val="20"/>
          <w:rtl/>
        </w:rPr>
        <w:t>ת</w:t>
      </w:r>
      <w:r w:rsidRPr="00D7468A">
        <w:rPr>
          <w:rFonts w:ascii="Segoe UI" w:hAnsi="Segoe UI" w:cs="Segoe UI" w:hint="cs"/>
          <w:color w:val="FF0000"/>
          <w:sz w:val="20"/>
          <w:szCs w:val="20"/>
          <w:rtl/>
        </w:rPr>
        <w:t xml:space="preserve"> </w:t>
      </w:r>
      <w:r w:rsidR="00A310D9">
        <w:rPr>
          <w:rFonts w:ascii="Segoe UI" w:hAnsi="Segoe UI" w:cs="Segoe UI" w:hint="cs"/>
          <w:sz w:val="20"/>
          <w:szCs w:val="20"/>
          <w:rtl/>
        </w:rPr>
        <w:t>של וועדת הכנסת</w:t>
      </w:r>
      <w:r>
        <w:rPr>
          <w:rFonts w:ascii="Segoe UI" w:hAnsi="Segoe UI" w:cs="Segoe UI" w:hint="cs"/>
          <w:sz w:val="20"/>
          <w:szCs w:val="20"/>
          <w:rtl/>
        </w:rPr>
        <w:t xml:space="preserve">. </w:t>
      </w:r>
      <w:r w:rsidRPr="00D7468A">
        <w:rPr>
          <w:rFonts w:ascii="Segoe UI" w:hAnsi="Segoe UI" w:cs="Segoe UI"/>
          <w:sz w:val="20"/>
          <w:szCs w:val="20"/>
          <w:rtl/>
        </w:rPr>
        <w:t>שרון נבחר לכנסת. הוא הורשע ונגזר עליו עונש מאסר. הוא מגיש ערעור על ההרשעה ועל גזר הדין, אבל לפני הדיון בערעור, וע</w:t>
      </w:r>
      <w:r w:rsidR="00A310D9">
        <w:rPr>
          <w:rFonts w:ascii="Segoe UI" w:hAnsi="Segoe UI" w:cs="Segoe UI"/>
          <w:sz w:val="20"/>
          <w:szCs w:val="20"/>
          <w:rtl/>
        </w:rPr>
        <w:t xml:space="preserve">דת הכנסת </w:t>
      </w:r>
      <w:r w:rsidRPr="00D7468A">
        <w:rPr>
          <w:rFonts w:ascii="Segoe UI" w:hAnsi="Segoe UI" w:cs="Segoe UI"/>
          <w:sz w:val="20"/>
          <w:szCs w:val="20"/>
          <w:rtl/>
        </w:rPr>
        <w:t>מחליטה להשעות אותו מתפקידו למשך תקופת זמן הערעור (ס' 46ב לחו"י הכנסת).</w:t>
      </w:r>
      <w:r w:rsidR="00A310D9">
        <w:rPr>
          <w:rFonts w:ascii="Segoe UI" w:hAnsi="Segoe UI" w:cs="Segoe UI" w:hint="cs"/>
          <w:sz w:val="20"/>
          <w:szCs w:val="20"/>
          <w:rtl/>
        </w:rPr>
        <w:t xml:space="preserve"> וועדת הכנסת פעלה שלא מכוח סמכותה, וכיוון שמדובר בהכרעה מעיין שיפוטית, ביהמ"ש מתערב.</w:t>
      </w:r>
    </w:p>
    <w:p w:rsidR="00D7468A" w:rsidRDefault="00D7468A" w:rsidP="003C0FE7">
      <w:pPr>
        <w:pStyle w:val="a3"/>
        <w:numPr>
          <w:ilvl w:val="0"/>
          <w:numId w:val="48"/>
        </w:numPr>
        <w:ind w:left="360"/>
        <w:jc w:val="both"/>
        <w:rPr>
          <w:rFonts w:ascii="Segoe UI" w:hAnsi="Segoe UI" w:cs="Segoe UI"/>
          <w:sz w:val="20"/>
          <w:szCs w:val="20"/>
        </w:rPr>
      </w:pPr>
      <w:r w:rsidRPr="00D7468A">
        <w:rPr>
          <w:rFonts w:ascii="Segoe UI" w:hAnsi="Segoe UI" w:cs="Segoe UI" w:hint="cs"/>
          <w:b/>
          <w:bCs/>
          <w:sz w:val="20"/>
          <w:szCs w:val="20"/>
          <w:rtl/>
        </w:rPr>
        <w:t>פס"ד שריד:</w:t>
      </w:r>
      <w:r>
        <w:rPr>
          <w:rFonts w:ascii="Segoe UI" w:hAnsi="Segoe UI" w:cs="Segoe UI" w:hint="cs"/>
          <w:sz w:val="20"/>
          <w:szCs w:val="20"/>
          <w:rtl/>
        </w:rPr>
        <w:t xml:space="preserve"> </w:t>
      </w:r>
      <w:r w:rsidRPr="00D7468A">
        <w:rPr>
          <w:rFonts w:ascii="Segoe UI" w:hAnsi="Segoe UI" w:cs="Segoe UI"/>
          <w:sz w:val="20"/>
          <w:szCs w:val="20"/>
          <w:rtl/>
        </w:rPr>
        <w:t>יו"ר הכנסת דחה ישיבה בה הייתה אמורה להישמע הצעת אי אמון. שריד אומר שיו"ר הכנסת הבין שהם הולכים להפסיד ולכן דחה כדי לאפשר לשרים לחזור לארץ.</w:t>
      </w:r>
      <w:r>
        <w:rPr>
          <w:rFonts w:ascii="Segoe UI" w:hAnsi="Segoe UI" w:cs="Segoe UI" w:hint="cs"/>
          <w:sz w:val="20"/>
          <w:szCs w:val="20"/>
          <w:rtl/>
        </w:rPr>
        <w:t xml:space="preserve"> </w:t>
      </w:r>
      <w:r w:rsidR="00A310D9">
        <w:rPr>
          <w:rFonts w:ascii="Segoe UI" w:hAnsi="Segoe UI" w:cs="Segoe UI" w:hint="cs"/>
          <w:sz w:val="20"/>
          <w:szCs w:val="20"/>
          <w:rtl/>
        </w:rPr>
        <w:t>כאן השופטים הכירו בביקור</w:t>
      </w:r>
      <w:r>
        <w:rPr>
          <w:rFonts w:ascii="Segoe UI" w:hAnsi="Segoe UI" w:cs="Segoe UI" w:hint="cs"/>
          <w:sz w:val="20"/>
          <w:szCs w:val="20"/>
          <w:rtl/>
        </w:rPr>
        <w:t xml:space="preserve">ת שיפוטית גם על </w:t>
      </w:r>
      <w:r w:rsidRPr="00D7468A">
        <w:rPr>
          <w:rFonts w:ascii="Segoe UI" w:hAnsi="Segoe UI" w:cs="Segoe UI" w:hint="cs"/>
          <w:b/>
          <w:bCs/>
          <w:color w:val="FF0000"/>
          <w:sz w:val="20"/>
          <w:szCs w:val="20"/>
          <w:rtl/>
        </w:rPr>
        <w:t>החלטות מנהליות</w:t>
      </w:r>
      <w:r w:rsidRPr="00D7468A">
        <w:rPr>
          <w:rFonts w:ascii="Segoe UI" w:hAnsi="Segoe UI" w:cs="Segoe UI" w:hint="cs"/>
          <w:color w:val="FF0000"/>
          <w:sz w:val="20"/>
          <w:szCs w:val="20"/>
          <w:rtl/>
        </w:rPr>
        <w:t xml:space="preserve"> </w:t>
      </w:r>
      <w:r>
        <w:rPr>
          <w:rFonts w:ascii="Segoe UI" w:hAnsi="Segoe UI" w:cs="Segoe UI" w:hint="cs"/>
          <w:sz w:val="20"/>
          <w:szCs w:val="20"/>
          <w:rtl/>
        </w:rPr>
        <w:t>של יו"</w:t>
      </w:r>
      <w:r w:rsidR="007F0641">
        <w:rPr>
          <w:rFonts w:ascii="Segoe UI" w:hAnsi="Segoe UI" w:cs="Segoe UI" w:hint="cs"/>
          <w:sz w:val="20"/>
          <w:szCs w:val="20"/>
          <w:rtl/>
        </w:rPr>
        <w:t xml:space="preserve">ר הכנסת (בין היתר </w:t>
      </w:r>
      <w:r>
        <w:rPr>
          <w:rFonts w:ascii="Segoe UI" w:hAnsi="Segoe UI" w:cs="Segoe UI" w:hint="cs"/>
          <w:sz w:val="20"/>
          <w:szCs w:val="20"/>
          <w:rtl/>
        </w:rPr>
        <w:t>קביעת סדר יום</w:t>
      </w:r>
      <w:r w:rsidR="007F0641">
        <w:rPr>
          <w:rFonts w:ascii="Segoe UI" w:hAnsi="Segoe UI" w:cs="Segoe UI" w:hint="cs"/>
          <w:sz w:val="20"/>
          <w:szCs w:val="20"/>
          <w:rtl/>
        </w:rPr>
        <w:t>)</w:t>
      </w:r>
      <w:r>
        <w:rPr>
          <w:rFonts w:ascii="Segoe UI" w:hAnsi="Segoe UI" w:cs="Segoe UI" w:hint="cs"/>
          <w:sz w:val="20"/>
          <w:szCs w:val="20"/>
          <w:rtl/>
        </w:rPr>
        <w:t>.</w:t>
      </w:r>
    </w:p>
    <w:p w:rsidR="00D7468A" w:rsidRDefault="00D7468A" w:rsidP="003C0FE7">
      <w:pPr>
        <w:pStyle w:val="a3"/>
        <w:numPr>
          <w:ilvl w:val="0"/>
          <w:numId w:val="49"/>
        </w:numPr>
        <w:ind w:left="1080"/>
        <w:jc w:val="both"/>
        <w:rPr>
          <w:rFonts w:ascii="Segoe UI" w:hAnsi="Segoe UI" w:cs="Segoe UI"/>
          <w:sz w:val="20"/>
          <w:szCs w:val="20"/>
        </w:rPr>
      </w:pPr>
      <w:r>
        <w:rPr>
          <w:rFonts w:ascii="Segoe UI" w:hAnsi="Segoe UI" w:cs="Segoe UI" w:hint="cs"/>
          <w:sz w:val="20"/>
          <w:szCs w:val="20"/>
          <w:rtl/>
        </w:rPr>
        <w:t xml:space="preserve">ברק אומר שהוראות התקנון שעוסקות בסדרי עבודת הכנסת הם </w:t>
      </w:r>
      <w:r w:rsidRPr="00A310D9">
        <w:rPr>
          <w:rFonts w:ascii="Segoe UI" w:hAnsi="Segoe UI" w:cs="Segoe UI" w:hint="cs"/>
          <w:b/>
          <w:bCs/>
          <w:sz w:val="20"/>
          <w:szCs w:val="20"/>
          <w:rtl/>
        </w:rPr>
        <w:t>"דין"</w:t>
      </w:r>
      <w:r>
        <w:rPr>
          <w:rFonts w:ascii="Segoe UI" w:hAnsi="Segoe UI" w:cs="Segoe UI" w:hint="cs"/>
          <w:sz w:val="20"/>
          <w:szCs w:val="20"/>
          <w:rtl/>
        </w:rPr>
        <w:t xml:space="preserve"> מחייב ואכיף.</w:t>
      </w:r>
    </w:p>
    <w:p w:rsidR="00D7468A" w:rsidRDefault="00105951" w:rsidP="003C0FE7">
      <w:pPr>
        <w:pStyle w:val="a3"/>
        <w:numPr>
          <w:ilvl w:val="0"/>
          <w:numId w:val="49"/>
        </w:numPr>
        <w:ind w:left="1080"/>
        <w:jc w:val="both"/>
        <w:rPr>
          <w:rFonts w:ascii="Segoe UI" w:hAnsi="Segoe UI" w:cs="Segoe UI"/>
          <w:sz w:val="20"/>
          <w:szCs w:val="20"/>
        </w:rPr>
      </w:pPr>
      <w:r>
        <w:rPr>
          <w:rFonts w:ascii="Segoe UI" w:hAnsi="Segoe UI" w:cs="Segoe UI" w:hint="cs"/>
          <w:sz w:val="20"/>
          <w:szCs w:val="20"/>
          <w:rtl/>
        </w:rPr>
        <w:t xml:space="preserve">ברק מבקש לעשות </w:t>
      </w:r>
      <w:r w:rsidR="00D7468A">
        <w:rPr>
          <w:rFonts w:ascii="Segoe UI" w:hAnsi="Segoe UI" w:cs="Segoe UI" w:hint="cs"/>
          <w:sz w:val="20"/>
          <w:szCs w:val="20"/>
          <w:rtl/>
        </w:rPr>
        <w:t>איזון בין עקרון "שלטון החוק במחוקק" לבין עמדה של הרשות המחוקקת והעיקרון כי סדרי עבודתו של בית הנבחרים הם עניין פנימי שלו, השייך מבחינת הפרדת הרשויות לרשות המחוקקת עצמה.</w:t>
      </w:r>
    </w:p>
    <w:p w:rsidR="00D7468A" w:rsidRDefault="00105951" w:rsidP="00D7468A">
      <w:pPr>
        <w:jc w:val="both"/>
        <w:rPr>
          <w:rFonts w:ascii="Segoe UI" w:hAnsi="Segoe UI" w:cs="Segoe UI"/>
          <w:sz w:val="20"/>
          <w:szCs w:val="20"/>
          <w:rtl/>
        </w:rPr>
      </w:pPr>
      <w:r>
        <w:rPr>
          <w:rFonts w:ascii="Segoe UI" w:hAnsi="Segoe UI" w:cs="Segoe UI" w:hint="cs"/>
          <w:sz w:val="20"/>
          <w:szCs w:val="20"/>
          <w:rtl/>
        </w:rPr>
        <w:t>הליך החקיקה</w:t>
      </w:r>
      <w:r w:rsidR="00D7468A">
        <w:rPr>
          <w:rFonts w:ascii="Segoe UI" w:hAnsi="Segoe UI" w:cs="Segoe UI" w:hint="cs"/>
          <w:sz w:val="20"/>
          <w:szCs w:val="20"/>
          <w:rtl/>
        </w:rPr>
        <w:t xml:space="preserve"> נתפס כהליך מיוחד. הוא בליבת הריבונות והעצמאות של הפרלמנט שאין עליו מגבלות משפטיות מחייבות.</w:t>
      </w:r>
    </w:p>
    <w:p w:rsidR="00D7468A" w:rsidRDefault="00512EE4" w:rsidP="00512EE4">
      <w:pPr>
        <w:jc w:val="both"/>
        <w:rPr>
          <w:rFonts w:ascii="Segoe UI" w:hAnsi="Segoe UI" w:cs="Segoe UI"/>
          <w:sz w:val="20"/>
          <w:szCs w:val="20"/>
          <w:rtl/>
        </w:rPr>
      </w:pPr>
      <w:r>
        <w:rPr>
          <w:rFonts w:ascii="Segoe UI" w:hAnsi="Segoe UI" w:cs="Segoe UI" w:hint="cs"/>
          <w:sz w:val="20"/>
          <w:szCs w:val="20"/>
          <w:rtl/>
        </w:rPr>
        <w:t xml:space="preserve">השינוי </w:t>
      </w:r>
      <w:r w:rsidR="00D7468A">
        <w:rPr>
          <w:rFonts w:ascii="Segoe UI" w:hAnsi="Segoe UI" w:cs="Segoe UI" w:hint="cs"/>
          <w:sz w:val="20"/>
          <w:szCs w:val="20"/>
          <w:rtl/>
        </w:rPr>
        <w:t>הגיע ב-2 פסקי דין:</w:t>
      </w:r>
    </w:p>
    <w:p w:rsidR="00133B57" w:rsidRPr="00521A0F" w:rsidRDefault="00D7468A" w:rsidP="003C0FE7">
      <w:pPr>
        <w:pStyle w:val="a3"/>
        <w:numPr>
          <w:ilvl w:val="0"/>
          <w:numId w:val="48"/>
        </w:numPr>
        <w:ind w:left="360"/>
        <w:jc w:val="both"/>
        <w:rPr>
          <w:rFonts w:ascii="Segoe UI" w:hAnsi="Segoe UI" w:cs="Segoe UI"/>
          <w:sz w:val="20"/>
          <w:szCs w:val="20"/>
        </w:rPr>
      </w:pPr>
      <w:r w:rsidRPr="00521A0F">
        <w:rPr>
          <w:rFonts w:ascii="Segoe UI" w:hAnsi="Segoe UI" w:cs="Segoe UI" w:hint="cs"/>
          <w:b/>
          <w:bCs/>
          <w:sz w:val="20"/>
          <w:szCs w:val="20"/>
          <w:rtl/>
        </w:rPr>
        <w:t xml:space="preserve">בג"ץ מיעארי: </w:t>
      </w:r>
      <w:r w:rsidRPr="00521A0F">
        <w:rPr>
          <w:rFonts w:ascii="Segoe UI" w:hAnsi="Segoe UI" w:cs="Segoe UI" w:hint="cs"/>
          <w:sz w:val="20"/>
          <w:szCs w:val="20"/>
          <w:rtl/>
        </w:rPr>
        <w:t>"הליכי החקיקה מתבצעים ע"פ דין, והאורגנים של הכנסת העוסקים בחקיקה ממלאים תפקיד ציבורי ע"פ דין. מכאן, שגם פעילות החקיקה נתונה לסמכות הביקורת השיפוטית של בית המשפט הגבוה לצדק".</w:t>
      </w:r>
      <w:r w:rsidR="00133B57" w:rsidRPr="00521A0F">
        <w:rPr>
          <w:rFonts w:ascii="Segoe UI" w:hAnsi="Segoe UI" w:cs="Segoe UI" w:hint="cs"/>
          <w:sz w:val="20"/>
          <w:szCs w:val="20"/>
          <w:rtl/>
        </w:rPr>
        <w:t xml:space="preserve"> את פס"ד מיעארי אפשר לסייג כיוון </w:t>
      </w:r>
      <w:r w:rsidR="00150C25" w:rsidRPr="00521A0F">
        <w:rPr>
          <w:rFonts w:ascii="Segoe UI" w:hAnsi="Segoe UI" w:cs="Segoe UI" w:hint="cs"/>
          <w:sz w:val="20"/>
          <w:szCs w:val="20"/>
          <w:rtl/>
        </w:rPr>
        <w:t xml:space="preserve">שהדיון נסב סביב הפרה </w:t>
      </w:r>
      <w:r w:rsidR="00133B57" w:rsidRPr="00521A0F">
        <w:rPr>
          <w:rFonts w:ascii="Segoe UI" w:hAnsi="Segoe UI" w:cs="Segoe UI" w:hint="cs"/>
          <w:sz w:val="20"/>
          <w:szCs w:val="20"/>
          <w:rtl/>
        </w:rPr>
        <w:t xml:space="preserve">של </w:t>
      </w:r>
      <w:r w:rsidR="00150C25" w:rsidRPr="00521A0F">
        <w:rPr>
          <w:rFonts w:ascii="Segoe UI" w:hAnsi="Segoe UI" w:cs="Segoe UI" w:hint="cs"/>
          <w:sz w:val="20"/>
          <w:szCs w:val="20"/>
          <w:rtl/>
        </w:rPr>
        <w:t>חו"י משוריין. לכן ניתן להגיד שאין כאן חידוש אלא</w:t>
      </w:r>
      <w:r w:rsidR="00133B57" w:rsidRPr="00521A0F">
        <w:rPr>
          <w:rFonts w:ascii="Segoe UI" w:hAnsi="Segoe UI" w:cs="Segoe UI" w:hint="cs"/>
          <w:sz w:val="20"/>
          <w:szCs w:val="20"/>
          <w:rtl/>
        </w:rPr>
        <w:t xml:space="preserve"> מעיין חזרה על </w:t>
      </w:r>
      <w:r w:rsidR="00150C25" w:rsidRPr="00521A0F">
        <w:rPr>
          <w:rFonts w:ascii="Segoe UI" w:hAnsi="Segoe UI" w:cs="Segoe UI" w:hint="cs"/>
          <w:sz w:val="20"/>
          <w:szCs w:val="20"/>
          <w:rtl/>
        </w:rPr>
        <w:t>פס"ד ברגמן.</w:t>
      </w:r>
    </w:p>
    <w:p w:rsidR="00325000" w:rsidRPr="00521A0F" w:rsidRDefault="00133B57" w:rsidP="003C0FE7">
      <w:pPr>
        <w:pStyle w:val="a3"/>
        <w:numPr>
          <w:ilvl w:val="0"/>
          <w:numId w:val="48"/>
        </w:numPr>
        <w:ind w:left="360"/>
        <w:jc w:val="both"/>
        <w:rPr>
          <w:rFonts w:ascii="Segoe UI" w:hAnsi="Segoe UI" w:cs="Segoe UI"/>
          <w:sz w:val="20"/>
          <w:szCs w:val="20"/>
        </w:rPr>
      </w:pPr>
      <w:r w:rsidRPr="00521A0F">
        <w:rPr>
          <w:rFonts w:ascii="Segoe UI" w:hAnsi="Segoe UI" w:cs="Segoe UI" w:hint="cs"/>
          <w:b/>
          <w:bCs/>
          <w:sz w:val="20"/>
          <w:szCs w:val="20"/>
          <w:rtl/>
        </w:rPr>
        <w:t>פס"ד נמרודי:</w:t>
      </w:r>
      <w:r w:rsidRPr="00521A0F">
        <w:rPr>
          <w:rFonts w:ascii="Segoe UI" w:hAnsi="Segoe UI" w:cs="Segoe UI" w:hint="cs"/>
          <w:sz w:val="20"/>
          <w:szCs w:val="20"/>
          <w:rtl/>
        </w:rPr>
        <w:t xml:space="preserve"> </w:t>
      </w:r>
      <w:r w:rsidRPr="00521A0F">
        <w:rPr>
          <w:rFonts w:ascii="Segoe UI" w:hAnsi="Segoe UI" w:cs="Segoe UI"/>
          <w:sz w:val="20"/>
          <w:szCs w:val="20"/>
          <w:rtl/>
        </w:rPr>
        <w:t xml:space="preserve">מדובר בעתירה סביב הליכי החקיקה של חוק ניירות ערך. העותרות (חברות בעלי מניות) טוענות שהדיונים בוועדת הכספים לקו בפגם מכיוון שהוועדה לא הזמינה אותם והם נפגעים ישירים מהחוק. הטענה מבוססת על ס' 106 לתקנון הכנסת שקובע שהכנסת רשאית להזמין לוועדה כל אדם שיש לו עניין בנושא שהוועדה דנה בו. </w:t>
      </w:r>
      <w:r w:rsidR="00150C25" w:rsidRPr="00521A0F">
        <w:rPr>
          <w:rFonts w:ascii="Segoe UI" w:hAnsi="Segoe UI" w:cs="Segoe UI" w:hint="cs"/>
          <w:sz w:val="20"/>
          <w:szCs w:val="20"/>
          <w:rtl/>
        </w:rPr>
        <w:t xml:space="preserve">השופט ברק אומר במפורש </w:t>
      </w:r>
      <w:r w:rsidRPr="00521A0F">
        <w:rPr>
          <w:rFonts w:ascii="Segoe UI" w:hAnsi="Segoe UI" w:cs="Segoe UI" w:hint="cs"/>
          <w:sz w:val="20"/>
          <w:szCs w:val="20"/>
          <w:rtl/>
        </w:rPr>
        <w:t xml:space="preserve">שהליך החקיקה כמו כל הליך שלטוני אחר, הוא הליך נורמטיבי ששלביו מוסדרים </w:t>
      </w:r>
      <w:r w:rsidRPr="00521A0F">
        <w:rPr>
          <w:rFonts w:ascii="Segoe UI" w:hAnsi="Segoe UI" w:cs="Segoe UI" w:hint="cs"/>
          <w:sz w:val="20"/>
          <w:szCs w:val="20"/>
          <w:u w:val="single"/>
          <w:rtl/>
        </w:rPr>
        <w:t>בדין</w:t>
      </w:r>
      <w:r w:rsidRPr="00521A0F">
        <w:rPr>
          <w:rFonts w:ascii="Segoe UI" w:hAnsi="Segoe UI" w:cs="Segoe UI" w:hint="cs"/>
          <w:sz w:val="20"/>
          <w:szCs w:val="20"/>
          <w:rtl/>
        </w:rPr>
        <w:t>. כאן ברק כבר נותן לתקנון מעמד של מעיין חוקה כיוון ש</w:t>
      </w:r>
      <w:r w:rsidRPr="00521A0F">
        <w:rPr>
          <w:rFonts w:ascii="Segoe UI" w:hAnsi="Segoe UI" w:cs="Segoe UI" w:hint="cs"/>
          <w:b/>
          <w:bCs/>
          <w:color w:val="FF0000"/>
          <w:sz w:val="20"/>
          <w:szCs w:val="20"/>
          <w:rtl/>
        </w:rPr>
        <w:t>הוא אומר שניתן לפסוק חוק ע"ב סתירה להוראה מהוראות התקנון.</w:t>
      </w:r>
      <w:r w:rsidR="0026204F" w:rsidRPr="00521A0F">
        <w:rPr>
          <w:rFonts w:ascii="Segoe UI" w:hAnsi="Segoe UI" w:cs="Segoe UI" w:hint="cs"/>
          <w:b/>
          <w:bCs/>
          <w:color w:val="FF0000"/>
          <w:sz w:val="20"/>
          <w:szCs w:val="20"/>
          <w:rtl/>
        </w:rPr>
        <w:t xml:space="preserve"> </w:t>
      </w:r>
      <w:r w:rsidR="00301612" w:rsidRPr="00521A0F">
        <w:rPr>
          <w:rFonts w:ascii="Segoe UI" w:hAnsi="Segoe UI" w:cs="Segoe UI" w:hint="cs"/>
          <w:sz w:val="20"/>
          <w:szCs w:val="20"/>
          <w:rtl/>
        </w:rPr>
        <w:t>הוא לא פוסל במקרה הספציפי כיוון שהזכות לטעון מול הוועדה היא זכות שברשות ולא שבחובה.</w:t>
      </w:r>
    </w:p>
    <w:p w:rsidR="00512EE4" w:rsidRDefault="00512EE4" w:rsidP="00512EE4">
      <w:pPr>
        <w:jc w:val="both"/>
        <w:rPr>
          <w:rFonts w:ascii="Segoe UI" w:hAnsi="Segoe UI" w:cs="Segoe UI"/>
          <w:sz w:val="20"/>
          <w:szCs w:val="20"/>
          <w:rtl/>
        </w:rPr>
      </w:pPr>
      <w:r>
        <w:rPr>
          <w:rFonts w:ascii="Segoe UI" w:hAnsi="Segoe UI" w:cs="Segoe UI" w:hint="cs"/>
          <w:sz w:val="20"/>
          <w:szCs w:val="20"/>
          <w:rtl/>
        </w:rPr>
        <w:t>ההתפתחות האחרונה:</w:t>
      </w:r>
    </w:p>
    <w:p w:rsidR="0026204F" w:rsidRPr="00512EE4" w:rsidRDefault="0026204F" w:rsidP="003C0FE7">
      <w:pPr>
        <w:pStyle w:val="a3"/>
        <w:numPr>
          <w:ilvl w:val="0"/>
          <w:numId w:val="48"/>
        </w:numPr>
        <w:ind w:left="360"/>
        <w:jc w:val="both"/>
        <w:rPr>
          <w:rFonts w:ascii="Segoe UI" w:hAnsi="Segoe UI" w:cs="Segoe UI"/>
          <w:sz w:val="20"/>
          <w:szCs w:val="20"/>
          <w:rtl/>
        </w:rPr>
      </w:pPr>
      <w:r w:rsidRPr="00512EE4">
        <w:rPr>
          <w:rFonts w:ascii="Segoe UI" w:hAnsi="Segoe UI" w:cs="Segoe UI" w:hint="cs"/>
          <w:b/>
          <w:bCs/>
          <w:sz w:val="20"/>
          <w:szCs w:val="20"/>
          <w:rtl/>
        </w:rPr>
        <w:t>פס"ד מגדלי העופות</w:t>
      </w:r>
      <w:r w:rsidRPr="00512EE4">
        <w:rPr>
          <w:rFonts w:ascii="Segoe UI" w:hAnsi="Segoe UI" w:cs="Segoe UI" w:hint="cs"/>
          <w:sz w:val="20"/>
          <w:szCs w:val="20"/>
          <w:rtl/>
        </w:rPr>
        <w:t>-שם ביהמ"</w:t>
      </w:r>
      <w:r w:rsidR="00840644" w:rsidRPr="00512EE4">
        <w:rPr>
          <w:rFonts w:ascii="Segoe UI" w:hAnsi="Segoe UI" w:cs="Segoe UI" w:hint="cs"/>
          <w:sz w:val="20"/>
          <w:szCs w:val="20"/>
          <w:rtl/>
        </w:rPr>
        <w:t xml:space="preserve">ש קבע שהליך </w:t>
      </w:r>
      <w:r w:rsidR="00840644" w:rsidRPr="00512EE4">
        <w:rPr>
          <w:rFonts w:ascii="Segoe UI" w:hAnsi="Segoe UI" w:cs="Segoe UI" w:hint="cs"/>
          <w:b/>
          <w:bCs/>
          <w:color w:val="FF0000"/>
          <w:sz w:val="20"/>
          <w:szCs w:val="20"/>
          <w:rtl/>
        </w:rPr>
        <w:t xml:space="preserve">חקיקה נשלט לא רק ע"י דינים פורמליים, אלא גם ע"י </w:t>
      </w:r>
      <w:r w:rsidR="00702C96" w:rsidRPr="00512EE4">
        <w:rPr>
          <w:rFonts w:ascii="Segoe UI" w:hAnsi="Segoe UI" w:cs="Segoe UI" w:hint="cs"/>
          <w:b/>
          <w:bCs/>
          <w:color w:val="FF0000"/>
          <w:sz w:val="20"/>
          <w:szCs w:val="20"/>
          <w:rtl/>
        </w:rPr>
        <w:t>עקרונות</w:t>
      </w:r>
      <w:r w:rsidR="00840644" w:rsidRPr="00512EE4">
        <w:rPr>
          <w:rFonts w:ascii="Segoe UI" w:hAnsi="Segoe UI" w:cs="Segoe UI" w:hint="cs"/>
          <w:b/>
          <w:bCs/>
          <w:color w:val="FF0000"/>
          <w:sz w:val="20"/>
          <w:szCs w:val="20"/>
          <w:rtl/>
        </w:rPr>
        <w:t xml:space="preserve"> יסוד.</w:t>
      </w:r>
      <w:r w:rsidR="00702C96" w:rsidRPr="00512EE4">
        <w:rPr>
          <w:rFonts w:ascii="Segoe UI" w:hAnsi="Segoe UI" w:cs="Segoe UI" w:hint="cs"/>
          <w:sz w:val="20"/>
          <w:szCs w:val="20"/>
          <w:rtl/>
        </w:rPr>
        <w:t xml:space="preserve"> ביהמ"ש מוסמך לבטל חוק בשל פגם בהליך החקיקה אפילו כאשרר ההליך התבצע בהתאם לכל כללי תקנון הכנסת, וזאת כאשר הפגם מפר ת אחת מעקרונות היסוד של הליך חקיקה במשטרנו הפרלמנטרי והחוקתי. </w:t>
      </w:r>
    </w:p>
    <w:p w:rsidR="00702C96" w:rsidRDefault="00702C96" w:rsidP="00702C96">
      <w:pPr>
        <w:jc w:val="both"/>
        <w:rPr>
          <w:rFonts w:ascii="Segoe UI" w:hAnsi="Segoe UI" w:cs="Segoe UI"/>
          <w:sz w:val="20"/>
          <w:szCs w:val="20"/>
          <w:rtl/>
        </w:rPr>
      </w:pPr>
      <w:r>
        <w:rPr>
          <w:rFonts w:ascii="Segoe UI" w:hAnsi="Segoe UI" w:cs="Segoe UI" w:hint="cs"/>
          <w:sz w:val="20"/>
          <w:szCs w:val="20"/>
          <w:rtl/>
        </w:rPr>
        <w:t>לסיכום, מתפיסה של 'מחוקק כל יכול' ואי שפיטות</w:t>
      </w:r>
      <w:r w:rsidR="00512EE4">
        <w:rPr>
          <w:rFonts w:ascii="Segoe UI" w:hAnsi="Segoe UI" w:cs="Segoe UI" w:hint="cs"/>
          <w:sz w:val="20"/>
          <w:szCs w:val="20"/>
          <w:rtl/>
        </w:rPr>
        <w:t xml:space="preserve">, עברנו לבקיע ראשון בפס"ד ברגמן, </w:t>
      </w:r>
      <w:r>
        <w:rPr>
          <w:rFonts w:ascii="Segoe UI" w:hAnsi="Segoe UI" w:cs="Segoe UI" w:hint="cs"/>
          <w:sz w:val="20"/>
          <w:szCs w:val="20"/>
          <w:rtl/>
        </w:rPr>
        <w:t>שקבע שניתן להעביר ביקורת שיפוטית בחו"י משוריין ובהליכים פרלמנטריי</w:t>
      </w:r>
      <w:r>
        <w:rPr>
          <w:rFonts w:ascii="Segoe UI" w:hAnsi="Segoe UI" w:cs="Segoe UI" w:hint="eastAsia"/>
          <w:sz w:val="20"/>
          <w:szCs w:val="20"/>
          <w:rtl/>
        </w:rPr>
        <w:t>ם</w:t>
      </w:r>
      <w:r>
        <w:rPr>
          <w:rFonts w:ascii="Segoe UI" w:hAnsi="Segoe UI" w:cs="Segoe UI" w:hint="cs"/>
          <w:sz w:val="20"/>
          <w:szCs w:val="20"/>
          <w:rtl/>
        </w:rPr>
        <w:t xml:space="preserve"> שאינם חקיקה (פלאטו שרון, ושריד). משם הכפפת הליך החקיקה לשלטון החוק וביקורת שיפוטית (מיעארי), אחר"כ הכרה שכללי התקנון המסדירים את הליך החקיקה הם מחייבים ואכיפים (נמרודי), עקרונות יסוד מחייבים ואכיפים (מגדלי העופות).</w:t>
      </w:r>
    </w:p>
    <w:p w:rsidR="00702C96" w:rsidRPr="00E84F30" w:rsidRDefault="00702C96" w:rsidP="00E84F30">
      <w:pPr>
        <w:jc w:val="center"/>
        <w:rPr>
          <w:rFonts w:ascii="Segoe UI" w:hAnsi="Segoe UI" w:cs="Segoe UI"/>
          <w:b/>
          <w:bCs/>
          <w:rtl/>
        </w:rPr>
      </w:pPr>
      <w:r>
        <w:rPr>
          <w:rFonts w:ascii="Segoe UI" w:hAnsi="Segoe UI" w:cs="Segoe UI"/>
          <w:b/>
          <w:bCs/>
          <w:rtl/>
        </w:rPr>
        <w:br/>
      </w:r>
      <w:r w:rsidRPr="00702C96">
        <w:rPr>
          <w:rFonts w:ascii="Segoe UI" w:hAnsi="Segoe UI" w:cs="Segoe UI" w:hint="cs"/>
          <w:b/>
          <w:bCs/>
          <w:rtl/>
        </w:rPr>
        <w:t xml:space="preserve">ביקורת שיפוטית על הליך החקיקה </w:t>
      </w:r>
    </w:p>
    <w:p w:rsidR="00E84F30" w:rsidRPr="00E84F30" w:rsidRDefault="00E84F30" w:rsidP="00512EE4">
      <w:pPr>
        <w:jc w:val="both"/>
        <w:rPr>
          <w:rFonts w:ascii="Segoe UI" w:hAnsi="Segoe UI" w:cs="Segoe UI"/>
          <w:sz w:val="20"/>
          <w:szCs w:val="20"/>
          <w:rtl/>
        </w:rPr>
      </w:pPr>
      <w:r w:rsidRPr="00E84F30">
        <w:rPr>
          <w:rFonts w:ascii="Segoe UI" w:hAnsi="Segoe UI" w:cs="Segoe UI" w:hint="cs"/>
          <w:sz w:val="20"/>
          <w:szCs w:val="20"/>
          <w:rtl/>
        </w:rPr>
        <w:lastRenderedPageBreak/>
        <w:t xml:space="preserve">ביקורת שיפוטית על הליך החקיקה היא הסמכות של ביהמ"ש לבחון את ההליך שבו התקבל החוק (להבדיל מביקורת </w:t>
      </w:r>
      <w:r w:rsidR="00512EE4">
        <w:rPr>
          <w:rFonts w:ascii="Segoe UI" w:hAnsi="Segoe UI" w:cs="Segoe UI" w:hint="cs"/>
          <w:sz w:val="20"/>
          <w:szCs w:val="20"/>
          <w:rtl/>
        </w:rPr>
        <w:t>על תוכן החוק</w:t>
      </w:r>
      <w:r w:rsidRPr="00E84F30">
        <w:rPr>
          <w:rFonts w:ascii="Segoe UI" w:hAnsi="Segoe UI" w:cs="Segoe UI" w:hint="cs"/>
          <w:sz w:val="20"/>
          <w:szCs w:val="20"/>
          <w:rtl/>
        </w:rPr>
        <w:t xml:space="preserve">). זו ביקורת שמתמקדת בפרוצדורה והיא מחולקת ל-2: </w:t>
      </w:r>
    </w:p>
    <w:p w:rsidR="00E84F30" w:rsidRDefault="00E84F30" w:rsidP="003C0FE7">
      <w:pPr>
        <w:pStyle w:val="a3"/>
        <w:numPr>
          <w:ilvl w:val="0"/>
          <w:numId w:val="50"/>
        </w:numPr>
        <w:jc w:val="both"/>
        <w:rPr>
          <w:rFonts w:ascii="Segoe UI" w:hAnsi="Segoe UI" w:cs="Segoe UI"/>
          <w:sz w:val="20"/>
          <w:szCs w:val="20"/>
        </w:rPr>
      </w:pPr>
      <w:r w:rsidRPr="00E84F30">
        <w:rPr>
          <w:rFonts w:ascii="Segoe UI" w:hAnsi="Segoe UI" w:cs="Segoe UI" w:hint="cs"/>
          <w:sz w:val="20"/>
          <w:szCs w:val="20"/>
          <w:rtl/>
        </w:rPr>
        <w:t>ביקורת שיפוטית אחרי שהסתיים הליך החקיקה.</w:t>
      </w:r>
    </w:p>
    <w:p w:rsidR="00E84F30" w:rsidRDefault="00E84F30" w:rsidP="003C0FE7">
      <w:pPr>
        <w:pStyle w:val="a3"/>
        <w:numPr>
          <w:ilvl w:val="0"/>
          <w:numId w:val="50"/>
        </w:numPr>
        <w:jc w:val="both"/>
        <w:rPr>
          <w:rFonts w:ascii="Segoe UI" w:hAnsi="Segoe UI" w:cs="Segoe UI"/>
          <w:sz w:val="20"/>
          <w:szCs w:val="20"/>
        </w:rPr>
      </w:pPr>
      <w:r>
        <w:rPr>
          <w:rFonts w:ascii="Segoe UI" w:hAnsi="Segoe UI" w:cs="Segoe UI" w:hint="cs"/>
          <w:sz w:val="20"/>
          <w:szCs w:val="20"/>
          <w:rtl/>
        </w:rPr>
        <w:t xml:space="preserve">ביקורת שיפוטית תוך כדי ההליך עצמו. </w:t>
      </w:r>
    </w:p>
    <w:p w:rsidR="00112873" w:rsidRDefault="00112873" w:rsidP="00702C96">
      <w:pPr>
        <w:jc w:val="both"/>
        <w:rPr>
          <w:rFonts w:ascii="Segoe UI" w:hAnsi="Segoe UI" w:cs="Segoe UI"/>
          <w:b/>
          <w:bCs/>
          <w:sz w:val="20"/>
          <w:szCs w:val="20"/>
          <w:rtl/>
        </w:rPr>
      </w:pPr>
    </w:p>
    <w:p w:rsidR="00112873" w:rsidRDefault="00112873" w:rsidP="00702C96">
      <w:pPr>
        <w:jc w:val="both"/>
        <w:rPr>
          <w:rFonts w:ascii="Segoe UI" w:hAnsi="Segoe UI" w:cs="Segoe UI"/>
          <w:b/>
          <w:bCs/>
          <w:sz w:val="20"/>
          <w:szCs w:val="20"/>
          <w:rtl/>
        </w:rPr>
      </w:pPr>
    </w:p>
    <w:p w:rsidR="00E84F30" w:rsidRDefault="00E84F30" w:rsidP="00702C96">
      <w:pPr>
        <w:jc w:val="both"/>
        <w:rPr>
          <w:rFonts w:ascii="Segoe UI" w:hAnsi="Segoe UI" w:cs="Segoe UI"/>
          <w:b/>
          <w:bCs/>
          <w:sz w:val="20"/>
          <w:szCs w:val="20"/>
          <w:rtl/>
        </w:rPr>
      </w:pPr>
      <w:r w:rsidRPr="00E84F30">
        <w:rPr>
          <w:rFonts w:ascii="Segoe UI" w:hAnsi="Segoe UI" w:cs="Segoe UI" w:hint="cs"/>
          <w:b/>
          <w:bCs/>
          <w:sz w:val="20"/>
          <w:szCs w:val="20"/>
          <w:rtl/>
        </w:rPr>
        <w:t>הסמכות לביקורת שיפוטית על הליך החקיקה</w:t>
      </w:r>
    </w:p>
    <w:p w:rsidR="008C3B7E" w:rsidRDefault="00E84F30" w:rsidP="006815CD">
      <w:pPr>
        <w:jc w:val="both"/>
        <w:rPr>
          <w:rFonts w:ascii="Segoe UI" w:hAnsi="Segoe UI" w:cs="Segoe UI"/>
          <w:sz w:val="20"/>
          <w:szCs w:val="20"/>
          <w:rtl/>
        </w:rPr>
      </w:pPr>
      <w:r w:rsidRPr="00E84F30">
        <w:rPr>
          <w:rFonts w:ascii="Segoe UI" w:hAnsi="Segoe UI" w:cs="Segoe UI" w:hint="cs"/>
          <w:sz w:val="20"/>
          <w:szCs w:val="20"/>
          <w:rtl/>
        </w:rPr>
        <w:t xml:space="preserve">אין סעיף מפורש אומר שלביהמ"ש יש סמכות לבטל חוק (בין אם בגלל התוכן ובין אם בגלל ההליך). מה שיש כיום הוא </w:t>
      </w:r>
      <w:r w:rsidRPr="00E84F30">
        <w:rPr>
          <w:rFonts w:ascii="Segoe UI" w:hAnsi="Segoe UI" w:cs="Segoe UI" w:hint="cs"/>
          <w:b/>
          <w:bCs/>
          <w:sz w:val="20"/>
          <w:szCs w:val="20"/>
          <w:rtl/>
        </w:rPr>
        <w:t>ס' 15 לחו"י השפיטה</w:t>
      </w:r>
      <w:r w:rsidRPr="00E84F30">
        <w:rPr>
          <w:rFonts w:ascii="Segoe UI" w:hAnsi="Segoe UI" w:cs="Segoe UI" w:hint="cs"/>
          <w:sz w:val="20"/>
          <w:szCs w:val="20"/>
          <w:rtl/>
        </w:rPr>
        <w:t xml:space="preserve"> שמדבר באופן כללי על סמכות בג"ץ.</w:t>
      </w:r>
      <w:r w:rsidR="008C3B7E">
        <w:rPr>
          <w:rFonts w:ascii="Segoe UI" w:hAnsi="Segoe UI" w:cs="Segoe UI" w:hint="cs"/>
          <w:sz w:val="20"/>
          <w:szCs w:val="20"/>
          <w:rtl/>
        </w:rPr>
        <w:t xml:space="preserve"> פסקי הדין ששינו את הגישה על הליך החקיקה הם גם אלו שיצרו את הבסיס לביקורת שיפוטית על הליך החקיקה</w:t>
      </w:r>
      <w:r w:rsidR="006815CD">
        <w:rPr>
          <w:rFonts w:ascii="Segoe UI" w:hAnsi="Segoe UI" w:cs="Segoe UI" w:hint="cs"/>
          <w:sz w:val="20"/>
          <w:szCs w:val="20"/>
          <w:rtl/>
        </w:rPr>
        <w:t xml:space="preserve">: </w:t>
      </w:r>
      <w:r w:rsidR="008C3B7E" w:rsidRPr="006815CD">
        <w:rPr>
          <w:rFonts w:ascii="Segoe UI" w:hAnsi="Segoe UI" w:cs="Segoe UI" w:hint="cs"/>
          <w:b/>
          <w:bCs/>
          <w:sz w:val="20"/>
          <w:szCs w:val="20"/>
          <w:rtl/>
        </w:rPr>
        <w:t>במיעארי</w:t>
      </w:r>
      <w:r w:rsidR="008C3B7E">
        <w:rPr>
          <w:rFonts w:ascii="Segoe UI" w:hAnsi="Segoe UI" w:cs="Segoe UI" w:hint="cs"/>
          <w:sz w:val="20"/>
          <w:szCs w:val="20"/>
          <w:rtl/>
        </w:rPr>
        <w:t xml:space="preserve"> נקבע סמכות לביקורת שיפוטית על הליך החקיקה; </w:t>
      </w:r>
      <w:r w:rsidR="008C3B7E" w:rsidRPr="006815CD">
        <w:rPr>
          <w:rFonts w:ascii="Segoe UI" w:hAnsi="Segoe UI" w:cs="Segoe UI" w:hint="cs"/>
          <w:b/>
          <w:bCs/>
          <w:sz w:val="20"/>
          <w:szCs w:val="20"/>
          <w:rtl/>
        </w:rPr>
        <w:t>בנמרודי</w:t>
      </w:r>
      <w:r w:rsidR="008C3B7E">
        <w:rPr>
          <w:rFonts w:ascii="Segoe UI" w:hAnsi="Segoe UI" w:cs="Segoe UI" w:hint="cs"/>
          <w:sz w:val="20"/>
          <w:szCs w:val="20"/>
          <w:rtl/>
        </w:rPr>
        <w:t xml:space="preserve"> נקבע סמכות להצהיר על בטלותו של חוק בשל פגמים שנפלו בהליך החקיקה;</w:t>
      </w:r>
    </w:p>
    <w:p w:rsidR="006815CD" w:rsidRPr="00DC2056" w:rsidRDefault="00DC2056" w:rsidP="00DC2056">
      <w:pPr>
        <w:tabs>
          <w:tab w:val="right" w:pos="9070"/>
        </w:tabs>
        <w:jc w:val="both"/>
        <w:rPr>
          <w:rFonts w:ascii="Segoe UI" w:hAnsi="Segoe UI" w:cs="Segoe UI"/>
          <w:b/>
          <w:bCs/>
          <w:sz w:val="20"/>
          <w:szCs w:val="20"/>
          <w:rtl/>
        </w:rPr>
      </w:pPr>
      <w:r w:rsidRPr="00DC2056">
        <w:rPr>
          <w:rFonts w:ascii="Segoe UI" w:hAnsi="Segoe UI" w:cs="Segoe UI" w:hint="cs"/>
          <w:b/>
          <w:bCs/>
          <w:sz w:val="20"/>
          <w:szCs w:val="20"/>
          <w:rtl/>
        </w:rPr>
        <w:t>מתי ביהמ"ש יתערב בפעילות הכנסת?</w:t>
      </w:r>
      <w:r w:rsidR="006815CD" w:rsidRPr="00DC2056">
        <w:rPr>
          <w:rFonts w:ascii="Segoe UI" w:hAnsi="Segoe UI" w:cs="Segoe UI" w:hint="cs"/>
          <w:b/>
          <w:bCs/>
          <w:sz w:val="20"/>
          <w:szCs w:val="20"/>
          <w:rtl/>
        </w:rPr>
        <w:t xml:space="preserve"> </w:t>
      </w:r>
      <w:r w:rsidR="006815CD" w:rsidRPr="00DC2056">
        <w:rPr>
          <w:rFonts w:ascii="Segoe UI" w:hAnsi="Segoe UI" w:cs="Segoe UI"/>
          <w:b/>
          <w:bCs/>
          <w:sz w:val="20"/>
          <w:szCs w:val="20"/>
          <w:rtl/>
        </w:rPr>
        <w:tab/>
      </w:r>
    </w:p>
    <w:p w:rsidR="006815CD" w:rsidRPr="00EB7C7C" w:rsidRDefault="006815CD" w:rsidP="00EB7C7C">
      <w:pPr>
        <w:tabs>
          <w:tab w:val="right" w:pos="9070"/>
        </w:tabs>
        <w:jc w:val="both"/>
        <w:rPr>
          <w:rFonts w:ascii="Segoe UI" w:hAnsi="Segoe UI" w:cs="Segoe UI"/>
          <w:sz w:val="20"/>
          <w:szCs w:val="20"/>
        </w:rPr>
      </w:pPr>
      <w:r w:rsidRPr="00EB7C7C">
        <w:rPr>
          <w:rFonts w:ascii="Segoe UI" w:hAnsi="Segoe UI" w:cs="Segoe UI" w:hint="cs"/>
          <w:b/>
          <w:bCs/>
          <w:sz w:val="20"/>
          <w:szCs w:val="20"/>
          <w:rtl/>
        </w:rPr>
        <w:t>פס"ד נמרודי</w:t>
      </w:r>
      <w:r w:rsidRPr="00EB7C7C">
        <w:rPr>
          <w:rFonts w:ascii="Segoe UI" w:hAnsi="Segoe UI" w:cs="Segoe UI" w:hint="cs"/>
          <w:sz w:val="20"/>
          <w:szCs w:val="20"/>
          <w:rtl/>
        </w:rPr>
        <w:t>:</w:t>
      </w:r>
      <w:r w:rsidRPr="00EB7C7C">
        <w:rPr>
          <w:rFonts w:ascii="Segoe UI" w:hAnsi="Segoe UI" w:cs="Segoe UI" w:hint="cs"/>
          <w:b/>
          <w:bCs/>
          <w:sz w:val="20"/>
          <w:szCs w:val="20"/>
          <w:rtl/>
        </w:rPr>
        <w:t xml:space="preserve"> </w:t>
      </w:r>
      <w:r w:rsidRPr="00EB7C7C">
        <w:rPr>
          <w:rFonts w:ascii="Segoe UI" w:hAnsi="Segoe UI" w:cs="Segoe UI" w:hint="cs"/>
          <w:b/>
          <w:bCs/>
          <w:color w:val="FF0000"/>
          <w:sz w:val="20"/>
          <w:szCs w:val="20"/>
          <w:rtl/>
        </w:rPr>
        <w:t>כאשר יש פגם היורד לשורש ההליך</w:t>
      </w:r>
      <w:r w:rsidR="00A563E9" w:rsidRPr="00EB7C7C">
        <w:rPr>
          <w:rFonts w:ascii="Segoe UI" w:hAnsi="Segoe UI" w:cs="Segoe UI" w:hint="cs"/>
          <w:color w:val="FF0000"/>
          <w:sz w:val="20"/>
          <w:szCs w:val="20"/>
          <w:rtl/>
        </w:rPr>
        <w:t>.</w:t>
      </w:r>
      <w:r w:rsidRPr="00EB7C7C">
        <w:rPr>
          <w:rFonts w:ascii="Segoe UI" w:hAnsi="Segoe UI" w:cs="Segoe UI" w:hint="cs"/>
          <w:color w:val="FF0000"/>
          <w:sz w:val="20"/>
          <w:szCs w:val="20"/>
          <w:rtl/>
        </w:rPr>
        <w:t xml:space="preserve"> </w:t>
      </w:r>
      <w:r w:rsidR="0013659B" w:rsidRPr="00EB7C7C">
        <w:rPr>
          <w:rFonts w:ascii="Segoe UI" w:hAnsi="Segoe UI" w:cs="Segoe UI" w:hint="cs"/>
          <w:sz w:val="20"/>
          <w:szCs w:val="20"/>
          <w:rtl/>
        </w:rPr>
        <w:t>פס"ד לא מפרט אילו סוגי פגמים נחשיב אותם כפגמים היורדים לשורש ההליך.</w:t>
      </w:r>
      <w:r w:rsidR="0013659B" w:rsidRPr="00EB7C7C">
        <w:rPr>
          <w:rFonts w:ascii="Segoe UI" w:hAnsi="Segoe UI" w:cs="Segoe UI" w:hint="cs"/>
          <w:b/>
          <w:bCs/>
          <w:sz w:val="20"/>
          <w:szCs w:val="20"/>
          <w:rtl/>
        </w:rPr>
        <w:t xml:space="preserve"> </w:t>
      </w:r>
      <w:r w:rsidR="0013659B" w:rsidRPr="00EB7C7C">
        <w:rPr>
          <w:rFonts w:ascii="Segoe UI" w:hAnsi="Segoe UI" w:cs="Segoe UI" w:hint="cs"/>
          <w:sz w:val="20"/>
          <w:szCs w:val="20"/>
          <w:rtl/>
        </w:rPr>
        <w:t>ביהמ"ש גם מזכיר שהוא יתערב כאשר ייפול פגם ב-3 הקריאות, בדרישת הרוב, או פגם בנפל בדיוני הוועדה. בפועל הפרשנות שהתקבלה היא דגש על קיום הוראות התקנון ואז זה ניתן להניח מבג"ץ מגדלי העופות.</w:t>
      </w:r>
    </w:p>
    <w:p w:rsidR="00794734" w:rsidRDefault="0013659B" w:rsidP="00794734">
      <w:pPr>
        <w:tabs>
          <w:tab w:val="right" w:pos="9070"/>
        </w:tabs>
        <w:jc w:val="both"/>
        <w:rPr>
          <w:rFonts w:ascii="Segoe UI" w:hAnsi="Segoe UI" w:cs="Segoe UI"/>
          <w:sz w:val="20"/>
          <w:szCs w:val="20"/>
          <w:rtl/>
        </w:rPr>
      </w:pPr>
      <w:r w:rsidRPr="00EB7C7C">
        <w:rPr>
          <w:rFonts w:ascii="Segoe UI" w:hAnsi="Segoe UI" w:cs="Segoe UI" w:hint="cs"/>
          <w:b/>
          <w:bCs/>
          <w:sz w:val="20"/>
          <w:szCs w:val="20"/>
          <w:rtl/>
        </w:rPr>
        <w:t>בג"</w:t>
      </w:r>
      <w:r w:rsidR="00EB7C7C">
        <w:rPr>
          <w:rFonts w:ascii="Segoe UI" w:hAnsi="Segoe UI" w:cs="Segoe UI" w:hint="cs"/>
          <w:b/>
          <w:bCs/>
          <w:sz w:val="20"/>
          <w:szCs w:val="20"/>
          <w:rtl/>
        </w:rPr>
        <w:t>ץ מגדלי העופות</w:t>
      </w:r>
      <w:r w:rsidR="00EB7C7C">
        <w:rPr>
          <w:rFonts w:ascii="Segoe UI" w:hAnsi="Segoe UI" w:cs="Segoe UI" w:hint="cs"/>
          <w:sz w:val="20"/>
          <w:szCs w:val="20"/>
          <w:rtl/>
        </w:rPr>
        <w:t>:</w:t>
      </w:r>
      <w:r w:rsidRPr="00EB7C7C">
        <w:rPr>
          <w:rFonts w:ascii="Segoe UI" w:hAnsi="Segoe UI" w:cs="Segoe UI" w:hint="cs"/>
          <w:sz w:val="20"/>
          <w:szCs w:val="20"/>
          <w:rtl/>
        </w:rPr>
        <w:t xml:space="preserve"> דיון שנסב על חוק ההסדרים. ב"כ המדינה אמרה שיש לבחון </w:t>
      </w:r>
      <w:r w:rsidRPr="00EB7C7C">
        <w:rPr>
          <w:rFonts w:ascii="Segoe UI" w:hAnsi="Segoe UI" w:cs="Segoe UI" w:hint="cs"/>
          <w:sz w:val="20"/>
          <w:szCs w:val="20"/>
          <w:u w:val="single"/>
          <w:rtl/>
        </w:rPr>
        <w:t>רק אם קיימו את הוראות התקנות או שלא קיימו את הוראות התקנון</w:t>
      </w:r>
      <w:r w:rsidRPr="00EB7C7C">
        <w:rPr>
          <w:rFonts w:ascii="Segoe UI" w:hAnsi="Segoe UI" w:cs="Segoe UI" w:hint="cs"/>
          <w:sz w:val="20"/>
          <w:szCs w:val="20"/>
          <w:rtl/>
        </w:rPr>
        <w:t>. במקרה של חוק ההסדרים לא הפרו את הוראות התקנון ולכן ביהמ"ש לא צריך לדון בעתירה. בייניש מתקנת את הפרשנות לפס"ד נמרודי ואומרת שהשאלה המרכזית היא האם נפל פגם היורד לשורש ההליך.</w:t>
      </w:r>
      <w:r w:rsidR="008F4F21" w:rsidRPr="00EB7C7C">
        <w:rPr>
          <w:rFonts w:ascii="Segoe UI" w:hAnsi="Segoe UI" w:cs="Segoe UI" w:hint="cs"/>
          <w:sz w:val="20"/>
          <w:szCs w:val="20"/>
          <w:rtl/>
        </w:rPr>
        <w:t xml:space="preserve"> בייניש </w:t>
      </w:r>
      <w:r w:rsidRPr="00EB7C7C">
        <w:rPr>
          <w:rFonts w:ascii="Segoe UI" w:hAnsi="Segoe UI" w:cs="Segoe UI" w:hint="cs"/>
          <w:sz w:val="20"/>
          <w:szCs w:val="20"/>
          <w:rtl/>
        </w:rPr>
        <w:t xml:space="preserve">מסבירה מהו פגם היורד לשורש ההליך: </w:t>
      </w:r>
      <w:r w:rsidRPr="00794734">
        <w:rPr>
          <w:rFonts w:ascii="Segoe UI" w:hAnsi="Segoe UI" w:cs="Segoe UI" w:hint="cs"/>
          <w:sz w:val="20"/>
          <w:szCs w:val="20"/>
          <w:rtl/>
        </w:rPr>
        <w:t xml:space="preserve">"פגם שיש בו פגיעה קשה וניכרת בעקרונות היסוד של הליך החקיקה במשטרנו הפרלמנטרי והחוקתי". </w:t>
      </w:r>
      <w:r w:rsidRPr="00EB7C7C">
        <w:rPr>
          <w:rFonts w:ascii="Segoe UI" w:hAnsi="Segoe UI" w:cs="Segoe UI" w:hint="cs"/>
          <w:sz w:val="20"/>
          <w:szCs w:val="20"/>
          <w:rtl/>
        </w:rPr>
        <w:t>היא נותנת לנו</w:t>
      </w:r>
      <w:r w:rsidRPr="00EB7C7C">
        <w:rPr>
          <w:rFonts w:ascii="Segoe UI" w:hAnsi="Segoe UI" w:cs="Segoe UI" w:hint="cs"/>
          <w:b/>
          <w:bCs/>
          <w:sz w:val="20"/>
          <w:szCs w:val="20"/>
          <w:rtl/>
        </w:rPr>
        <w:t xml:space="preserve"> 4 עקרונות</w:t>
      </w:r>
      <w:r w:rsidRPr="00EB7C7C">
        <w:rPr>
          <w:rFonts w:ascii="Segoe UI" w:hAnsi="Segoe UI" w:cs="Segoe UI" w:hint="cs"/>
          <w:sz w:val="20"/>
          <w:szCs w:val="20"/>
          <w:rtl/>
        </w:rPr>
        <w:t>: עקרון הכרעת הרוב; עקרון השוויון הפורמלי; עקרון הפומביות</w:t>
      </w:r>
      <w:r w:rsidRPr="00EB7C7C">
        <w:rPr>
          <w:rFonts w:ascii="Segoe UI" w:hAnsi="Segoe UI" w:cs="Segoe UI"/>
          <w:sz w:val="20"/>
          <w:szCs w:val="20"/>
        </w:rPr>
        <w:t xml:space="preserve">  </w:t>
      </w:r>
      <w:r w:rsidRPr="00EB7C7C">
        <w:rPr>
          <w:rFonts w:ascii="Segoe UI" w:hAnsi="Segoe UI" w:cs="Segoe UI" w:hint="cs"/>
          <w:sz w:val="20"/>
          <w:szCs w:val="20"/>
          <w:rtl/>
        </w:rPr>
        <w:t>ועקרון ההשתתפות.</w:t>
      </w:r>
      <w:r w:rsidR="00220C07" w:rsidRPr="00EB7C7C">
        <w:rPr>
          <w:rFonts w:ascii="Segoe UI" w:hAnsi="Segoe UI" w:cs="Segoe UI" w:hint="cs"/>
          <w:sz w:val="20"/>
          <w:szCs w:val="20"/>
          <w:rtl/>
        </w:rPr>
        <w:t xml:space="preserve"> בייניש מציגה מבחן שהוא יותר סובסטנטיבי מאשר פורמלי (שמסתמך רק על התקנון). </w:t>
      </w:r>
    </w:p>
    <w:p w:rsidR="004C4A7C" w:rsidRDefault="00220C07" w:rsidP="00794734">
      <w:pPr>
        <w:tabs>
          <w:tab w:val="right" w:pos="9070"/>
        </w:tabs>
        <w:jc w:val="both"/>
        <w:rPr>
          <w:rFonts w:ascii="Segoe UI" w:hAnsi="Segoe UI" w:cs="Segoe UI"/>
          <w:sz w:val="20"/>
          <w:szCs w:val="20"/>
          <w:rtl/>
        </w:rPr>
      </w:pPr>
      <w:r w:rsidRPr="00EB7C7C">
        <w:rPr>
          <w:rFonts w:ascii="Segoe UI" w:hAnsi="Segoe UI" w:cs="Segoe UI" w:hint="cs"/>
          <w:sz w:val="20"/>
          <w:szCs w:val="20"/>
          <w:rtl/>
        </w:rPr>
        <w:t>מחד,</w:t>
      </w:r>
      <w:r w:rsidR="00794734">
        <w:rPr>
          <w:rFonts w:ascii="Segoe UI" w:hAnsi="Segoe UI" w:cs="Segoe UI" w:hint="cs"/>
          <w:sz w:val="20"/>
          <w:szCs w:val="20"/>
          <w:rtl/>
        </w:rPr>
        <w:t xml:space="preserve"> פסיקה זו</w:t>
      </w:r>
      <w:r w:rsidRPr="00EB7C7C">
        <w:rPr>
          <w:rFonts w:ascii="Segoe UI" w:hAnsi="Segoe UI" w:cs="Segoe UI" w:hint="cs"/>
          <w:sz w:val="20"/>
          <w:szCs w:val="20"/>
          <w:rtl/>
        </w:rPr>
        <w:t xml:space="preserve"> </w:t>
      </w:r>
      <w:r w:rsidRPr="00EB7C7C">
        <w:rPr>
          <w:rFonts w:ascii="Segoe UI" w:hAnsi="Segoe UI" w:cs="Segoe UI" w:hint="cs"/>
          <w:b/>
          <w:bCs/>
          <w:sz w:val="20"/>
          <w:szCs w:val="20"/>
          <w:rtl/>
        </w:rPr>
        <w:t>מרחיב</w:t>
      </w:r>
      <w:r w:rsidR="00794734">
        <w:rPr>
          <w:rFonts w:ascii="Segoe UI" w:hAnsi="Segoe UI" w:cs="Segoe UI" w:hint="cs"/>
          <w:b/>
          <w:bCs/>
          <w:sz w:val="20"/>
          <w:szCs w:val="20"/>
          <w:rtl/>
        </w:rPr>
        <w:t>ה</w:t>
      </w:r>
      <w:r w:rsidRPr="00EB7C7C">
        <w:rPr>
          <w:rFonts w:ascii="Segoe UI" w:hAnsi="Segoe UI" w:cs="Segoe UI" w:hint="cs"/>
          <w:sz w:val="20"/>
          <w:szCs w:val="20"/>
          <w:rtl/>
        </w:rPr>
        <w:t xml:space="preserve"> את הסמכות השיפוטית של ביהמ"</w:t>
      </w:r>
      <w:r w:rsidR="00794734">
        <w:rPr>
          <w:rFonts w:ascii="Segoe UI" w:hAnsi="Segoe UI" w:cs="Segoe UI" w:hint="cs"/>
          <w:sz w:val="20"/>
          <w:szCs w:val="20"/>
          <w:rtl/>
        </w:rPr>
        <w:t>ש כי ניתן לדון בחוק גם</w:t>
      </w:r>
      <w:r w:rsidRPr="00EB7C7C">
        <w:rPr>
          <w:rFonts w:ascii="Segoe UI" w:hAnsi="Segoe UI" w:cs="Segoe UI" w:hint="cs"/>
          <w:sz w:val="20"/>
          <w:szCs w:val="20"/>
          <w:rtl/>
        </w:rPr>
        <w:t xml:space="preserve"> ע"</w:t>
      </w:r>
      <w:r w:rsidR="00794734">
        <w:rPr>
          <w:rFonts w:ascii="Segoe UI" w:hAnsi="Segoe UI" w:cs="Segoe UI" w:hint="cs"/>
          <w:sz w:val="20"/>
          <w:szCs w:val="20"/>
          <w:rtl/>
        </w:rPr>
        <w:t>ב פגיעה בעקרונות בלתי</w:t>
      </w:r>
      <w:r w:rsidRPr="00EB7C7C">
        <w:rPr>
          <w:rFonts w:ascii="Segoe UI" w:hAnsi="Segoe UI" w:cs="Segoe UI" w:hint="cs"/>
          <w:sz w:val="20"/>
          <w:szCs w:val="20"/>
          <w:rtl/>
        </w:rPr>
        <w:t xml:space="preserve"> כתובים בתקנון. מאידך, זה </w:t>
      </w:r>
      <w:r w:rsidRPr="00EB7C7C">
        <w:rPr>
          <w:rFonts w:ascii="Segoe UI" w:hAnsi="Segoe UI" w:cs="Segoe UI" w:hint="cs"/>
          <w:b/>
          <w:bCs/>
          <w:sz w:val="20"/>
          <w:szCs w:val="20"/>
          <w:rtl/>
        </w:rPr>
        <w:t>מצמצם</w:t>
      </w:r>
      <w:r w:rsidRPr="00EB7C7C">
        <w:rPr>
          <w:rFonts w:ascii="Segoe UI" w:hAnsi="Segoe UI" w:cs="Segoe UI" w:hint="cs"/>
          <w:sz w:val="20"/>
          <w:szCs w:val="20"/>
          <w:rtl/>
        </w:rPr>
        <w:t xml:space="preserve"> את הסמכות כיוון שייתכנו מקרים בהם יופרו הוראות בתקנון אך נגיד שזו לא פגיעה קשה בעקרונות היסודות ולכן ביהמ"ש לא רשאי לדון. </w:t>
      </w:r>
    </w:p>
    <w:p w:rsidR="008F4F21" w:rsidRDefault="00220C07" w:rsidP="00794734">
      <w:pPr>
        <w:tabs>
          <w:tab w:val="right" w:pos="9070"/>
        </w:tabs>
        <w:jc w:val="both"/>
        <w:rPr>
          <w:rFonts w:ascii="Segoe UI" w:hAnsi="Segoe UI" w:cs="Segoe UI"/>
          <w:sz w:val="20"/>
          <w:szCs w:val="20"/>
          <w:rtl/>
        </w:rPr>
      </w:pPr>
      <w:r w:rsidRPr="00EB7C7C">
        <w:rPr>
          <w:rFonts w:ascii="Segoe UI" w:hAnsi="Segoe UI" w:cs="Segoe UI" w:hint="cs"/>
          <w:sz w:val="20"/>
          <w:szCs w:val="20"/>
          <w:rtl/>
        </w:rPr>
        <w:t xml:space="preserve">בייניש מצמצמת את ההתערבות </w:t>
      </w:r>
      <w:r w:rsidRPr="00EB7C7C">
        <w:rPr>
          <w:rFonts w:ascii="Segoe UI" w:hAnsi="Segoe UI" w:cs="Segoe UI" w:hint="cs"/>
          <w:b/>
          <w:bCs/>
          <w:sz w:val="20"/>
          <w:szCs w:val="20"/>
          <w:rtl/>
        </w:rPr>
        <w:t>רק למקרים בהם הפגיעה קשה</w:t>
      </w:r>
      <w:r w:rsidRPr="00EB7C7C">
        <w:rPr>
          <w:rFonts w:ascii="Segoe UI" w:hAnsi="Segoe UI" w:cs="Segoe UI" w:hint="cs"/>
          <w:sz w:val="20"/>
          <w:szCs w:val="20"/>
          <w:rtl/>
        </w:rPr>
        <w:t xml:space="preserve"> </w:t>
      </w:r>
      <w:r w:rsidRPr="00EB7C7C">
        <w:rPr>
          <w:rFonts w:ascii="Segoe UI" w:hAnsi="Segoe UI" w:cs="Segoe UI" w:hint="cs"/>
          <w:b/>
          <w:bCs/>
          <w:sz w:val="20"/>
          <w:szCs w:val="20"/>
          <w:rtl/>
        </w:rPr>
        <w:t>וניכרת</w:t>
      </w:r>
      <w:r w:rsidRPr="00EB7C7C">
        <w:rPr>
          <w:rFonts w:ascii="Segoe UI" w:hAnsi="Segoe UI" w:cs="Segoe UI" w:hint="cs"/>
          <w:sz w:val="20"/>
          <w:szCs w:val="20"/>
          <w:rtl/>
        </w:rPr>
        <w:t>. זו הדרך להבטיח הפרדת רשויות ראויה.</w:t>
      </w:r>
      <w:r w:rsidR="00CB3EFC">
        <w:rPr>
          <w:rFonts w:ascii="Segoe UI" w:hAnsi="Segoe UI" w:cs="Segoe UI" w:hint="cs"/>
          <w:sz w:val="20"/>
          <w:szCs w:val="20"/>
          <w:rtl/>
        </w:rPr>
        <w:t xml:space="preserve"> בייניש מדגישה את חשיבות הפרדת הרשויות וצמצום התערבות ביהמ"ש בפעילות הכנסת.</w:t>
      </w:r>
      <w:r w:rsidR="008F4F21" w:rsidRPr="00EB7C7C">
        <w:rPr>
          <w:rFonts w:ascii="Segoe UI" w:hAnsi="Segoe UI" w:cs="Segoe UI" w:hint="cs"/>
          <w:sz w:val="20"/>
          <w:szCs w:val="20"/>
          <w:rtl/>
        </w:rPr>
        <w:t xml:space="preserve"> ביהמ"ש דן בפרשנות אלטרנטיבית שהיא "דוקטרינת הליך החקיקה הנאות". לפי גישה זו, יש לבחון האם קיימו את העקרונות שמוכרים במשפט המנהלי לגבי השאלה מהו הליך נאות בחקיקה. בייניש לא מקבלת את הגישה הזו, המבחן שמתקבלת עבור הרשות המנהלית לא צריך להיות תואם למבחן לגבי הליך החקיקה של הרשות המחוקקת. </w:t>
      </w:r>
      <w:r w:rsidR="008F4F21">
        <w:rPr>
          <w:rFonts w:ascii="Segoe UI" w:hAnsi="Segoe UI" w:cs="Segoe UI" w:hint="cs"/>
          <w:sz w:val="20"/>
          <w:szCs w:val="20"/>
          <w:rtl/>
        </w:rPr>
        <w:t>לפי פס"ד מגדלי העופות, בבואו של ביהמ"ש לדון בפעולה חקיקתית יש לבחון:</w:t>
      </w:r>
    </w:p>
    <w:p w:rsidR="008F4F21" w:rsidRPr="008F4F21" w:rsidRDefault="008F4F21" w:rsidP="003C0FE7">
      <w:pPr>
        <w:pStyle w:val="a3"/>
        <w:numPr>
          <w:ilvl w:val="0"/>
          <w:numId w:val="51"/>
        </w:numPr>
        <w:tabs>
          <w:tab w:val="right" w:pos="9070"/>
        </w:tabs>
        <w:ind w:left="360"/>
        <w:jc w:val="both"/>
        <w:rPr>
          <w:rFonts w:ascii="Segoe UI" w:hAnsi="Segoe UI" w:cs="Segoe UI"/>
          <w:b/>
          <w:bCs/>
          <w:sz w:val="20"/>
          <w:szCs w:val="20"/>
        </w:rPr>
      </w:pPr>
      <w:r>
        <w:rPr>
          <w:rFonts w:ascii="Segoe UI" w:hAnsi="Segoe UI" w:cs="Segoe UI" w:hint="cs"/>
          <w:b/>
          <w:bCs/>
          <w:sz w:val="20"/>
          <w:szCs w:val="20"/>
          <w:rtl/>
        </w:rPr>
        <w:t xml:space="preserve">הגוף עליו עושים ביקורת שיפוטית: </w:t>
      </w:r>
      <w:r w:rsidRPr="008F4F21">
        <w:rPr>
          <w:rFonts w:ascii="Segoe UI" w:hAnsi="Segoe UI" w:cs="Segoe UI" w:hint="cs"/>
          <w:sz w:val="20"/>
          <w:szCs w:val="20"/>
          <w:rtl/>
        </w:rPr>
        <w:t>רשות מנהלית או מחוקק. על הרשות המנהלית תהיה ביקורת שיפוטית קפדנית יותר.</w:t>
      </w:r>
    </w:p>
    <w:p w:rsidR="008F4F21" w:rsidRDefault="008F4F21" w:rsidP="003C0FE7">
      <w:pPr>
        <w:pStyle w:val="a3"/>
        <w:numPr>
          <w:ilvl w:val="0"/>
          <w:numId w:val="51"/>
        </w:numPr>
        <w:tabs>
          <w:tab w:val="right" w:pos="9070"/>
        </w:tabs>
        <w:ind w:left="360"/>
        <w:jc w:val="both"/>
        <w:rPr>
          <w:rFonts w:ascii="Segoe UI" w:hAnsi="Segoe UI" w:cs="Segoe UI"/>
          <w:sz w:val="20"/>
          <w:szCs w:val="20"/>
        </w:rPr>
      </w:pPr>
      <w:r>
        <w:rPr>
          <w:rFonts w:ascii="Segoe UI" w:hAnsi="Segoe UI" w:cs="Segoe UI" w:hint="cs"/>
          <w:b/>
          <w:bCs/>
          <w:sz w:val="20"/>
          <w:szCs w:val="20"/>
          <w:rtl/>
        </w:rPr>
        <w:t>סוג ההליך הפרלמנטרי</w:t>
      </w:r>
      <w:r>
        <w:rPr>
          <w:rFonts w:ascii="Segoe UI" w:hAnsi="Segoe UI" w:cs="Segoe UI" w:hint="cs"/>
          <w:sz w:val="20"/>
          <w:szCs w:val="20"/>
          <w:rtl/>
        </w:rPr>
        <w:t>:</w:t>
      </w:r>
    </w:p>
    <w:p w:rsidR="008F4F21" w:rsidRDefault="008F4F21" w:rsidP="003C0FE7">
      <w:pPr>
        <w:pStyle w:val="a3"/>
        <w:numPr>
          <w:ilvl w:val="0"/>
          <w:numId w:val="52"/>
        </w:numPr>
        <w:tabs>
          <w:tab w:val="right" w:pos="9070"/>
        </w:tabs>
        <w:ind w:left="1440"/>
        <w:jc w:val="both"/>
        <w:rPr>
          <w:rFonts w:ascii="Segoe UI" w:hAnsi="Segoe UI" w:cs="Segoe UI"/>
          <w:sz w:val="20"/>
          <w:szCs w:val="20"/>
        </w:rPr>
      </w:pPr>
      <w:r w:rsidRPr="008F4F21">
        <w:rPr>
          <w:rFonts w:ascii="Segoe UI" w:hAnsi="Segoe UI" w:cs="Segoe UI" w:hint="cs"/>
          <w:sz w:val="20"/>
          <w:szCs w:val="20"/>
          <w:u w:val="single"/>
          <w:rtl/>
        </w:rPr>
        <w:t>מעיין שיפוטי</w:t>
      </w:r>
      <w:r w:rsidRPr="008F4F21">
        <w:rPr>
          <w:rFonts w:ascii="Segoe UI" w:hAnsi="Segoe UI" w:cs="Segoe UI" w:hint="cs"/>
          <w:sz w:val="20"/>
          <w:szCs w:val="20"/>
          <w:rtl/>
        </w:rPr>
        <w:t>- ביהמ"</w:t>
      </w:r>
      <w:r w:rsidR="008219A0">
        <w:rPr>
          <w:rFonts w:ascii="Segoe UI" w:hAnsi="Segoe UI" w:cs="Segoe UI" w:hint="cs"/>
          <w:sz w:val="20"/>
          <w:szCs w:val="20"/>
          <w:rtl/>
        </w:rPr>
        <w:t>ש יתערב יותר.</w:t>
      </w:r>
    </w:p>
    <w:p w:rsidR="008F4F21" w:rsidRDefault="008F4F21" w:rsidP="003C0FE7">
      <w:pPr>
        <w:pStyle w:val="a3"/>
        <w:numPr>
          <w:ilvl w:val="0"/>
          <w:numId w:val="52"/>
        </w:numPr>
        <w:tabs>
          <w:tab w:val="right" w:pos="9070"/>
        </w:tabs>
        <w:ind w:left="1440"/>
        <w:jc w:val="both"/>
        <w:rPr>
          <w:rFonts w:ascii="Segoe UI" w:hAnsi="Segoe UI" w:cs="Segoe UI"/>
          <w:sz w:val="20"/>
          <w:szCs w:val="20"/>
        </w:rPr>
      </w:pPr>
      <w:r w:rsidRPr="008F4F21">
        <w:rPr>
          <w:rFonts w:ascii="Segoe UI" w:hAnsi="Segoe UI" w:cs="Segoe UI" w:hint="cs"/>
          <w:sz w:val="20"/>
          <w:szCs w:val="20"/>
          <w:u w:val="single"/>
          <w:rtl/>
        </w:rPr>
        <w:t>החלטות מנהליות וסדרי עבודה</w:t>
      </w:r>
      <w:r>
        <w:rPr>
          <w:rFonts w:ascii="Segoe UI" w:hAnsi="Segoe UI" w:cs="Segoe UI" w:hint="cs"/>
          <w:sz w:val="20"/>
          <w:szCs w:val="20"/>
          <w:rtl/>
        </w:rPr>
        <w:t xml:space="preserve">- </w:t>
      </w:r>
      <w:r w:rsidR="008219A0">
        <w:rPr>
          <w:rFonts w:ascii="Segoe UI" w:hAnsi="Segoe UI" w:cs="Segoe UI" w:hint="cs"/>
          <w:sz w:val="20"/>
          <w:szCs w:val="20"/>
          <w:rtl/>
        </w:rPr>
        <w:t>ביהמ"ש יתערב פחות.</w:t>
      </w:r>
    </w:p>
    <w:p w:rsidR="00745982" w:rsidRDefault="008F4F21" w:rsidP="003C0FE7">
      <w:pPr>
        <w:pStyle w:val="a3"/>
        <w:numPr>
          <w:ilvl w:val="0"/>
          <w:numId w:val="52"/>
        </w:numPr>
        <w:tabs>
          <w:tab w:val="right" w:pos="9070"/>
        </w:tabs>
        <w:ind w:left="1440"/>
        <w:jc w:val="both"/>
        <w:rPr>
          <w:rFonts w:ascii="Segoe UI" w:hAnsi="Segoe UI" w:cs="Segoe UI"/>
          <w:sz w:val="20"/>
          <w:szCs w:val="20"/>
        </w:rPr>
      </w:pPr>
      <w:r w:rsidRPr="008F4F21">
        <w:rPr>
          <w:rFonts w:ascii="Segoe UI" w:hAnsi="Segoe UI" w:cs="Segoe UI" w:hint="cs"/>
          <w:sz w:val="20"/>
          <w:szCs w:val="20"/>
          <w:u w:val="single"/>
          <w:rtl/>
        </w:rPr>
        <w:t>הליך חקיקה</w:t>
      </w:r>
      <w:r w:rsidRPr="008F4F21">
        <w:rPr>
          <w:rFonts w:ascii="Segoe UI" w:hAnsi="Segoe UI" w:cs="Segoe UI" w:hint="cs"/>
          <w:sz w:val="20"/>
          <w:szCs w:val="20"/>
          <w:rtl/>
        </w:rPr>
        <w:t xml:space="preserve"> </w:t>
      </w:r>
      <w:r w:rsidRPr="008F4F21">
        <w:rPr>
          <w:rFonts w:ascii="Segoe UI" w:hAnsi="Segoe UI" w:cs="Segoe UI"/>
          <w:sz w:val="20"/>
          <w:szCs w:val="20"/>
          <w:rtl/>
        </w:rPr>
        <w:t>–</w:t>
      </w:r>
      <w:r w:rsidRPr="008F4F21">
        <w:rPr>
          <w:rFonts w:ascii="Segoe UI" w:hAnsi="Segoe UI" w:cs="Segoe UI" w:hint="cs"/>
          <w:sz w:val="20"/>
          <w:szCs w:val="20"/>
          <w:rtl/>
        </w:rPr>
        <w:t xml:space="preserve"> רק לגבי</w:t>
      </w:r>
      <w:r w:rsidR="008219A0">
        <w:rPr>
          <w:rFonts w:ascii="Segoe UI" w:hAnsi="Segoe UI" w:cs="Segoe UI" w:hint="cs"/>
          <w:sz w:val="20"/>
          <w:szCs w:val="20"/>
          <w:rtl/>
        </w:rPr>
        <w:t xml:space="preserve"> פגמים היורדים לשורש ההליך, במקרים בהם הפגיעה קשה וניכרת.</w:t>
      </w:r>
    </w:p>
    <w:p w:rsidR="00745982" w:rsidRPr="00794734" w:rsidRDefault="00745982" w:rsidP="00794734">
      <w:pPr>
        <w:tabs>
          <w:tab w:val="right" w:pos="9070"/>
        </w:tabs>
        <w:jc w:val="both"/>
        <w:rPr>
          <w:rFonts w:ascii="Segoe UI" w:hAnsi="Segoe UI" w:cs="Segoe UI"/>
          <w:sz w:val="20"/>
          <w:szCs w:val="20"/>
          <w:rtl/>
        </w:rPr>
      </w:pPr>
      <w:r w:rsidRPr="00745982">
        <w:rPr>
          <w:rFonts w:ascii="Segoe UI" w:hAnsi="Segoe UI" w:cs="Segoe UI" w:hint="cs"/>
          <w:sz w:val="20"/>
          <w:szCs w:val="20"/>
          <w:rtl/>
        </w:rPr>
        <w:t>לכאורה, ניתן לטעון שהביקורת השיפוטית על הליך החקיקה היא מאוד רחבה.</w:t>
      </w:r>
      <w:r>
        <w:rPr>
          <w:rFonts w:ascii="Segoe UI" w:hAnsi="Segoe UI" w:cs="Segoe UI" w:hint="cs"/>
          <w:sz w:val="20"/>
          <w:szCs w:val="20"/>
          <w:rtl/>
        </w:rPr>
        <w:t xml:space="preserve"> הביקורת השיפוטית לא מוגבלת לעקרונות כתובים בלבד והיא כוללת גם עקרונות בלתי כתובים. מהלך זה מראה נכונות להתערב בהליך החקיקה.</w:t>
      </w:r>
    </w:p>
    <w:p w:rsidR="00E84F30" w:rsidRPr="00794734" w:rsidRDefault="00745982" w:rsidP="00CB3EFC">
      <w:pPr>
        <w:tabs>
          <w:tab w:val="right" w:pos="9070"/>
        </w:tabs>
        <w:jc w:val="both"/>
        <w:rPr>
          <w:rFonts w:ascii="Segoe UI" w:hAnsi="Segoe UI" w:cs="Segoe UI"/>
          <w:b/>
          <w:bCs/>
          <w:sz w:val="18"/>
          <w:szCs w:val="18"/>
          <w:rtl/>
        </w:rPr>
      </w:pPr>
      <w:r w:rsidRPr="00794734">
        <w:rPr>
          <w:rFonts w:ascii="Segoe UI" w:hAnsi="Segoe UI" w:cs="Segoe UI" w:hint="cs"/>
          <w:b/>
          <w:bCs/>
          <w:sz w:val="20"/>
          <w:szCs w:val="20"/>
          <w:rtl/>
        </w:rPr>
        <w:t xml:space="preserve">הפסיקה הלכה למעשה </w:t>
      </w:r>
      <w:r w:rsidRPr="00794734">
        <w:rPr>
          <w:rFonts w:ascii="Segoe UI" w:hAnsi="Segoe UI" w:cs="Segoe UI"/>
          <w:b/>
          <w:bCs/>
          <w:sz w:val="20"/>
          <w:szCs w:val="20"/>
          <w:rtl/>
        </w:rPr>
        <w:t>–</w:t>
      </w:r>
      <w:r w:rsidRPr="00794734">
        <w:rPr>
          <w:rFonts w:ascii="Segoe UI" w:hAnsi="Segoe UI" w:cs="Segoe UI" w:hint="cs"/>
          <w:b/>
          <w:bCs/>
          <w:sz w:val="20"/>
          <w:szCs w:val="20"/>
          <w:rtl/>
        </w:rPr>
        <w:t xml:space="preserve"> ריסון עצמי</w:t>
      </w:r>
    </w:p>
    <w:p w:rsidR="00164E5B" w:rsidRDefault="00745982" w:rsidP="0028350D">
      <w:pPr>
        <w:tabs>
          <w:tab w:val="right" w:pos="9070"/>
        </w:tabs>
        <w:jc w:val="both"/>
        <w:rPr>
          <w:rFonts w:ascii="Segoe UI" w:hAnsi="Segoe UI" w:cs="Segoe UI"/>
          <w:sz w:val="20"/>
          <w:szCs w:val="20"/>
          <w:rtl/>
        </w:rPr>
      </w:pPr>
      <w:r>
        <w:rPr>
          <w:rFonts w:ascii="Segoe UI" w:hAnsi="Segoe UI" w:cs="Segoe UI" w:hint="cs"/>
          <w:sz w:val="20"/>
          <w:szCs w:val="20"/>
          <w:rtl/>
        </w:rPr>
        <w:lastRenderedPageBreak/>
        <w:t xml:space="preserve">בפועל ביהמ"ש נוהג </w:t>
      </w:r>
      <w:r w:rsidRPr="00794734">
        <w:rPr>
          <w:rFonts w:ascii="Segoe UI" w:hAnsi="Segoe UI" w:cs="Segoe UI" w:hint="cs"/>
          <w:sz w:val="20"/>
          <w:szCs w:val="20"/>
          <w:u w:val="single"/>
          <w:rtl/>
        </w:rPr>
        <w:t>בריסון עצמי גבוה</w:t>
      </w:r>
      <w:r>
        <w:rPr>
          <w:rFonts w:ascii="Segoe UI" w:hAnsi="Segoe UI" w:cs="Segoe UI" w:hint="cs"/>
          <w:sz w:val="20"/>
          <w:szCs w:val="20"/>
          <w:rtl/>
        </w:rPr>
        <w:t xml:space="preserve">. </w:t>
      </w:r>
      <w:r w:rsidR="004E2917">
        <w:rPr>
          <w:rFonts w:ascii="Segoe UI" w:hAnsi="Segoe UI" w:cs="Segoe UI" w:hint="cs"/>
          <w:sz w:val="20"/>
          <w:szCs w:val="20"/>
          <w:rtl/>
        </w:rPr>
        <w:t xml:space="preserve">כבר בפס"ד מיעארי ביהמ"ש מיהר לסייג ולהבהיר שגם אם הסמכות קיימת, היא מצומצמת בעיקר שהביקורת השיפוטית היא על הליך החקיקה עצמו. </w:t>
      </w:r>
      <w:r w:rsidR="00794734">
        <w:rPr>
          <w:rFonts w:ascii="Segoe UI" w:hAnsi="Segoe UI" w:cs="Segoe UI" w:hint="cs"/>
          <w:sz w:val="20"/>
          <w:szCs w:val="20"/>
          <w:rtl/>
        </w:rPr>
        <w:t>רעיון זה חוזר בפסיקות נוספות של ביהמ"ש. בפס"ד מגדלי העופות אנחנו רואים דואליות: מחד, ביהמ"ש מרחיב את הסמכות ומאידך, כדי לעדן ביהמ"ש קובע שההתערבות תהיה רק במקרים קשים וחריגים. הרצון הוא להעניק לכנסת מעמד מיוחד כרשות מחוקקת של המדינה.</w:t>
      </w:r>
      <w:r w:rsidR="00CB7AB4">
        <w:rPr>
          <w:rFonts w:ascii="Segoe UI" w:hAnsi="Segoe UI" w:cs="Segoe UI" w:hint="cs"/>
          <w:sz w:val="20"/>
          <w:szCs w:val="20"/>
          <w:rtl/>
        </w:rPr>
        <w:t xml:space="preserve"> במשך תקופה מאוד ארוכה, של עשרות שנים, ביהמ"ש לא מתערב למרות שהוגשו עשרות עתי</w:t>
      </w:r>
      <w:r w:rsidR="0047338A">
        <w:rPr>
          <w:rFonts w:ascii="Segoe UI" w:hAnsi="Segoe UI" w:cs="Segoe UI" w:hint="cs"/>
          <w:sz w:val="20"/>
          <w:szCs w:val="20"/>
          <w:rtl/>
        </w:rPr>
        <w:t xml:space="preserve">רות על פגמים שנפלו בהליך החקיקה. </w:t>
      </w:r>
    </w:p>
    <w:p w:rsidR="00250169" w:rsidRDefault="00250169" w:rsidP="0028350D">
      <w:pPr>
        <w:tabs>
          <w:tab w:val="right" w:pos="9070"/>
        </w:tabs>
        <w:jc w:val="both"/>
        <w:rPr>
          <w:rFonts w:ascii="Segoe UI" w:hAnsi="Segoe UI" w:cs="Segoe UI"/>
          <w:sz w:val="20"/>
          <w:szCs w:val="20"/>
          <w:rtl/>
        </w:rPr>
      </w:pPr>
      <w:r>
        <w:rPr>
          <w:rFonts w:ascii="Segoe UI" w:hAnsi="Segoe UI" w:cs="Segoe UI" w:hint="cs"/>
          <w:sz w:val="20"/>
          <w:szCs w:val="20"/>
          <w:rtl/>
        </w:rPr>
        <w:t>דוג':</w:t>
      </w:r>
    </w:p>
    <w:p w:rsidR="008A6833" w:rsidRDefault="00B12919" w:rsidP="00B03DF8">
      <w:pPr>
        <w:pStyle w:val="a3"/>
        <w:numPr>
          <w:ilvl w:val="0"/>
          <w:numId w:val="53"/>
        </w:numPr>
        <w:tabs>
          <w:tab w:val="right" w:pos="9070"/>
        </w:tabs>
        <w:jc w:val="both"/>
        <w:rPr>
          <w:rFonts w:ascii="Segoe UI" w:hAnsi="Segoe UI" w:cs="Segoe UI"/>
          <w:sz w:val="20"/>
          <w:szCs w:val="20"/>
        </w:rPr>
      </w:pPr>
      <w:r w:rsidRPr="008A6833">
        <w:rPr>
          <w:rFonts w:ascii="Segoe UI" w:hAnsi="Segoe UI" w:cs="Segoe UI" w:hint="cs"/>
          <w:b/>
          <w:bCs/>
          <w:sz w:val="20"/>
          <w:szCs w:val="20"/>
          <w:rtl/>
        </w:rPr>
        <w:t xml:space="preserve">בג"ץ </w:t>
      </w:r>
      <w:proofErr w:type="spellStart"/>
      <w:r w:rsidRPr="008A6833">
        <w:rPr>
          <w:rFonts w:ascii="Segoe UI" w:hAnsi="Segoe UI" w:cs="Segoe UI" w:hint="cs"/>
          <w:b/>
          <w:bCs/>
          <w:sz w:val="20"/>
          <w:szCs w:val="20"/>
          <w:rtl/>
        </w:rPr>
        <w:t>ליצמן</w:t>
      </w:r>
      <w:proofErr w:type="spellEnd"/>
      <w:r w:rsidRPr="008A6833">
        <w:rPr>
          <w:rFonts w:ascii="Segoe UI" w:hAnsi="Segoe UI" w:cs="Segoe UI" w:hint="cs"/>
          <w:b/>
          <w:bCs/>
          <w:sz w:val="20"/>
          <w:szCs w:val="20"/>
          <w:rtl/>
        </w:rPr>
        <w:t>-</w:t>
      </w:r>
      <w:r w:rsidR="00443DBE" w:rsidRPr="008A6833">
        <w:rPr>
          <w:rFonts w:ascii="Segoe UI" w:hAnsi="Segoe UI" w:cs="Segoe UI" w:hint="cs"/>
          <w:b/>
          <w:bCs/>
          <w:sz w:val="20"/>
          <w:szCs w:val="20"/>
          <w:rtl/>
        </w:rPr>
        <w:t xml:space="preserve"> </w:t>
      </w:r>
      <w:r w:rsidR="008A6833">
        <w:rPr>
          <w:rFonts w:ascii="Segoe UI" w:hAnsi="Segoe UI" w:cs="Segoe UI"/>
          <w:sz w:val="20"/>
          <w:szCs w:val="20"/>
          <w:rtl/>
        </w:rPr>
        <w:t>פרשת ההצבעות הכפולות</w:t>
      </w:r>
      <w:r w:rsidR="00B03DF8">
        <w:rPr>
          <w:rFonts w:ascii="Segoe UI" w:hAnsi="Segoe UI" w:cs="Segoe UI" w:hint="cs"/>
          <w:sz w:val="20"/>
          <w:szCs w:val="20"/>
          <w:rtl/>
        </w:rPr>
        <w:t xml:space="preserve">. </w:t>
      </w:r>
      <w:r w:rsidR="008A6833" w:rsidRPr="008A6833">
        <w:rPr>
          <w:rFonts w:ascii="Segoe UI" w:hAnsi="Segoe UI" w:cs="Segoe UI"/>
          <w:sz w:val="20"/>
          <w:szCs w:val="20"/>
          <w:rtl/>
        </w:rPr>
        <w:t>חברי כנסת בקואליציה פחדו שאין רוב, הצביעו בכ</w:t>
      </w:r>
      <w:r w:rsidR="008A6833">
        <w:rPr>
          <w:rFonts w:ascii="Segoe UI" w:hAnsi="Segoe UI" w:cs="Segoe UI" w:hint="cs"/>
          <w:sz w:val="20"/>
          <w:szCs w:val="20"/>
          <w:rtl/>
        </w:rPr>
        <w:t>י</w:t>
      </w:r>
      <w:r w:rsidR="008A6833" w:rsidRPr="008A6833">
        <w:rPr>
          <w:rFonts w:ascii="Segoe UI" w:hAnsi="Segoe UI" w:cs="Segoe UI"/>
          <w:sz w:val="20"/>
          <w:szCs w:val="20"/>
          <w:rtl/>
        </w:rPr>
        <w:t>סא שלהם והצביעו על דעת עצמם מכ</w:t>
      </w:r>
      <w:r w:rsidR="008A6833">
        <w:rPr>
          <w:rFonts w:ascii="Segoe UI" w:hAnsi="Segoe UI" w:cs="Segoe UI" w:hint="cs"/>
          <w:sz w:val="20"/>
          <w:szCs w:val="20"/>
          <w:rtl/>
        </w:rPr>
        <w:t>י</w:t>
      </w:r>
      <w:r w:rsidR="008A6833" w:rsidRPr="008A6833">
        <w:rPr>
          <w:rFonts w:ascii="Segoe UI" w:hAnsi="Segoe UI" w:cs="Segoe UI"/>
          <w:sz w:val="20"/>
          <w:szCs w:val="20"/>
          <w:rtl/>
        </w:rPr>
        <w:t>סאות של חברי כנסת א</w:t>
      </w:r>
      <w:r w:rsidR="00B03DF8">
        <w:rPr>
          <w:rFonts w:ascii="Segoe UI" w:hAnsi="Segoe UI" w:cs="Segoe UI"/>
          <w:sz w:val="20"/>
          <w:szCs w:val="20"/>
          <w:rtl/>
        </w:rPr>
        <w:t xml:space="preserve">חרי שלא היו שם. </w:t>
      </w:r>
      <w:r w:rsidR="00B03DF8">
        <w:rPr>
          <w:rFonts w:ascii="Segoe UI" w:hAnsi="Segoe UI" w:cs="Segoe UI" w:hint="cs"/>
          <w:sz w:val="20"/>
          <w:szCs w:val="20"/>
          <w:rtl/>
        </w:rPr>
        <w:t>וועדת</w:t>
      </w:r>
      <w:r w:rsidR="008A6833" w:rsidRPr="008A6833">
        <w:rPr>
          <w:rFonts w:ascii="Segoe UI" w:hAnsi="Segoe UI" w:cs="Segoe UI"/>
          <w:sz w:val="20"/>
          <w:szCs w:val="20"/>
          <w:rtl/>
        </w:rPr>
        <w:t xml:space="preserve"> האתיקה נקטה בהליכים נגד חברי כנסת שהיו להם ראיות נגדם, ואף הסירו חסינות והגי</w:t>
      </w:r>
      <w:r w:rsidR="00B03DF8">
        <w:rPr>
          <w:rFonts w:ascii="Segoe UI" w:hAnsi="Segoe UI" w:cs="Segoe UI"/>
          <w:sz w:val="20"/>
          <w:szCs w:val="20"/>
          <w:rtl/>
        </w:rPr>
        <w:t>שו כתב אישום על קבלת דבר במרמה</w:t>
      </w:r>
      <w:r w:rsidR="00B03DF8">
        <w:rPr>
          <w:rFonts w:ascii="Segoe UI" w:hAnsi="Segoe UI" w:cs="Segoe UI" w:hint="cs"/>
          <w:sz w:val="20"/>
          <w:szCs w:val="20"/>
          <w:rtl/>
        </w:rPr>
        <w:t xml:space="preserve">. </w:t>
      </w:r>
      <w:r w:rsidR="00B03DF8" w:rsidRPr="00B03DF8">
        <w:rPr>
          <w:rFonts w:ascii="Segoe UI" w:hAnsi="Segoe UI" w:cs="Segoe UI" w:hint="cs"/>
          <w:b/>
          <w:bCs/>
          <w:sz w:val="20"/>
          <w:szCs w:val="20"/>
          <w:rtl/>
        </w:rPr>
        <w:t>השופט</w:t>
      </w:r>
      <w:r w:rsidR="008A6833" w:rsidRPr="00B03DF8">
        <w:rPr>
          <w:rFonts w:ascii="Segoe UI" w:hAnsi="Segoe UI" w:cs="Segoe UI" w:hint="cs"/>
          <w:b/>
          <w:bCs/>
          <w:sz w:val="20"/>
          <w:szCs w:val="20"/>
          <w:rtl/>
        </w:rPr>
        <w:t xml:space="preserve"> </w:t>
      </w:r>
      <w:r w:rsidR="008A6833" w:rsidRPr="00B03DF8">
        <w:rPr>
          <w:rFonts w:ascii="Segoe UI" w:hAnsi="Segoe UI" w:cs="Segoe UI"/>
          <w:b/>
          <w:bCs/>
          <w:sz w:val="20"/>
          <w:szCs w:val="20"/>
          <w:rtl/>
        </w:rPr>
        <w:t>ברק</w:t>
      </w:r>
      <w:r w:rsidR="008A6833" w:rsidRPr="008A6833">
        <w:rPr>
          <w:rFonts w:ascii="Segoe UI" w:hAnsi="Segoe UI" w:cs="Segoe UI"/>
          <w:sz w:val="20"/>
          <w:szCs w:val="20"/>
          <w:rtl/>
        </w:rPr>
        <w:t xml:space="preserve"> סרב להתרגש: "לא כל הפרה של הכללים החלים על הליכי החקיקה משפיעה על תוקף החוק ומצדיקה מעורבות שיפוטית. רק הפרה עמוקה 'היורדת לשורשו של עניין' המתאפיינת בפגיעה בערכי היסוד המונחים ביסוד הכללים משפיעה על תוקף החוק, ובהיותה פגיעה בערכים המהותיים של משטרנו החוקתי, היא מצדיקה ביקורת שיפוטית על תקינותם של הליכי החקיקה".</w:t>
      </w:r>
      <w:r w:rsidR="008A6833">
        <w:rPr>
          <w:rFonts w:ascii="Segoe UI" w:hAnsi="Segoe UI" w:cs="Segoe UI" w:hint="cs"/>
          <w:sz w:val="20"/>
          <w:szCs w:val="20"/>
          <w:rtl/>
        </w:rPr>
        <w:t xml:space="preserve"> </w:t>
      </w:r>
      <w:r w:rsidR="008A6833" w:rsidRPr="008A6833">
        <w:rPr>
          <w:rFonts w:ascii="Segoe UI" w:hAnsi="Segoe UI" w:cs="Segoe UI"/>
          <w:sz w:val="20"/>
          <w:szCs w:val="20"/>
          <w:rtl/>
        </w:rPr>
        <w:t>עם זאת, "אם הפגם נרפא משום שנערכה הצבעה חוזרת אשר בה לא חזר הפגם [או] שהפגם לא נרפא, והוא פגע בערכי היסוד המונחים ביסוד הליך החקיקה אך לא היה בו כדי להשפיע על תוצאות ההצבעה... התרופה המידתית במצב דברים</w:t>
      </w:r>
      <w:r w:rsidR="008A6833">
        <w:rPr>
          <w:rFonts w:ascii="Segoe UI" w:hAnsi="Segoe UI" w:cs="Segoe UI"/>
          <w:sz w:val="20"/>
          <w:szCs w:val="20"/>
          <w:rtl/>
        </w:rPr>
        <w:t xml:space="preserve"> זה אינה בפגיעה בתוקפו של החוק</w:t>
      </w:r>
      <w:r w:rsidR="008A6833">
        <w:rPr>
          <w:rFonts w:ascii="Segoe UI" w:hAnsi="Segoe UI" w:cs="Segoe UI" w:hint="cs"/>
          <w:sz w:val="20"/>
          <w:szCs w:val="20"/>
          <w:rtl/>
        </w:rPr>
        <w:t>".</w:t>
      </w:r>
    </w:p>
    <w:p w:rsidR="007A384A" w:rsidRPr="008D4DC7" w:rsidRDefault="00B12919" w:rsidP="008D4DC7">
      <w:pPr>
        <w:pStyle w:val="a3"/>
        <w:numPr>
          <w:ilvl w:val="0"/>
          <w:numId w:val="53"/>
        </w:numPr>
        <w:tabs>
          <w:tab w:val="right" w:pos="9070"/>
        </w:tabs>
        <w:jc w:val="both"/>
        <w:rPr>
          <w:rFonts w:ascii="Segoe UI" w:hAnsi="Segoe UI" w:cs="Segoe UI"/>
          <w:sz w:val="20"/>
          <w:szCs w:val="20"/>
          <w:rtl/>
        </w:rPr>
      </w:pPr>
      <w:r w:rsidRPr="008A6833">
        <w:rPr>
          <w:rFonts w:ascii="Segoe UI" w:hAnsi="Segoe UI" w:cs="Segoe UI" w:hint="cs"/>
          <w:b/>
          <w:bCs/>
          <w:sz w:val="20"/>
          <w:szCs w:val="20"/>
          <w:rtl/>
        </w:rPr>
        <w:t xml:space="preserve">בג"ץ ארדן- </w:t>
      </w:r>
      <w:r w:rsidRPr="008A6833">
        <w:rPr>
          <w:rFonts w:ascii="Segoe UI" w:hAnsi="Segoe UI" w:cs="Segoe UI"/>
          <w:sz w:val="20"/>
          <w:szCs w:val="20"/>
          <w:rtl/>
        </w:rPr>
        <w:t xml:space="preserve">יו"ר ועדת הכספים עושה תכסיס פוליטי כדי להעביר תקנות מבלי שיהיו מתנגדים בהצבעות. </w:t>
      </w:r>
      <w:r w:rsidRPr="008A6833">
        <w:rPr>
          <w:rFonts w:ascii="Segoe UI" w:hAnsi="Segoe UI" w:cs="Segoe UI" w:hint="cs"/>
          <w:sz w:val="20"/>
          <w:szCs w:val="20"/>
          <w:rtl/>
        </w:rPr>
        <w:t>הכלל הוא שניתן לבקש הצבעה חוזרת רק פעם אחת. מה שארדן עושה זה עורך הצבעה ומיד אחרי דורשים הצבעה מחודשת עוד לפני ששאר חברי הוועדה הספיקו להיכנס.</w:t>
      </w:r>
      <w:r w:rsidR="004D5739" w:rsidRPr="008A6833">
        <w:rPr>
          <w:rFonts w:ascii="Segoe UI" w:hAnsi="Segoe UI" w:cs="Segoe UI" w:hint="cs"/>
          <w:sz w:val="20"/>
          <w:szCs w:val="20"/>
          <w:rtl/>
        </w:rPr>
        <w:t xml:space="preserve"> ארדן טען כי פעל כחלק מכללי המשחק הפוליטי ומאבקי הכוח הפנימיים בכנסת בכפוף למסגרת תקנון הכנסת.</w:t>
      </w:r>
      <w:r w:rsidRPr="008A6833">
        <w:rPr>
          <w:rFonts w:ascii="Segoe UI" w:hAnsi="Segoe UI" w:cs="Segoe UI" w:hint="cs"/>
          <w:sz w:val="20"/>
          <w:szCs w:val="20"/>
          <w:rtl/>
        </w:rPr>
        <w:t xml:space="preserve"> </w:t>
      </w:r>
      <w:r w:rsidR="00443DBE" w:rsidRPr="008A6833">
        <w:rPr>
          <w:rFonts w:ascii="Segoe UI" w:hAnsi="Segoe UI" w:cs="Segoe UI" w:hint="cs"/>
          <w:b/>
          <w:bCs/>
          <w:sz w:val="20"/>
          <w:szCs w:val="20"/>
          <w:rtl/>
        </w:rPr>
        <w:t xml:space="preserve">השופט </w:t>
      </w:r>
      <w:r w:rsidR="00443DBE" w:rsidRPr="008A6833">
        <w:rPr>
          <w:rFonts w:ascii="Segoe UI" w:hAnsi="Segoe UI" w:cs="Segoe UI"/>
          <w:b/>
          <w:bCs/>
          <w:sz w:val="20"/>
          <w:szCs w:val="20"/>
          <w:rtl/>
        </w:rPr>
        <w:t>ברק</w:t>
      </w:r>
      <w:r w:rsidR="00443DBE" w:rsidRPr="008A6833">
        <w:rPr>
          <w:rFonts w:ascii="Segoe UI" w:hAnsi="Segoe UI" w:cs="Segoe UI" w:hint="cs"/>
          <w:sz w:val="20"/>
          <w:szCs w:val="20"/>
          <w:rtl/>
        </w:rPr>
        <w:t xml:space="preserve"> </w:t>
      </w:r>
      <w:r w:rsidR="00645B52" w:rsidRPr="008A6833">
        <w:rPr>
          <w:rFonts w:ascii="Segoe UI" w:hAnsi="Segoe UI" w:cs="Segoe UI" w:hint="cs"/>
          <w:sz w:val="20"/>
          <w:szCs w:val="20"/>
          <w:rtl/>
        </w:rPr>
        <w:t xml:space="preserve">קובע </w:t>
      </w:r>
      <w:r w:rsidR="00443DBE" w:rsidRPr="008A6833">
        <w:rPr>
          <w:rFonts w:ascii="Segoe UI" w:hAnsi="Segoe UI" w:cs="Segoe UI" w:hint="cs"/>
          <w:sz w:val="20"/>
          <w:szCs w:val="20"/>
          <w:rtl/>
        </w:rPr>
        <w:t>כי</w:t>
      </w:r>
      <w:r w:rsidRPr="008A6833">
        <w:rPr>
          <w:rFonts w:ascii="Segoe UI" w:hAnsi="Segoe UI" w:cs="Segoe UI"/>
          <w:sz w:val="20"/>
          <w:szCs w:val="20"/>
          <w:rtl/>
        </w:rPr>
        <w:t xml:space="preserve"> המקרה שלפנינו </w:t>
      </w:r>
      <w:r w:rsidRPr="008A6833">
        <w:rPr>
          <w:rFonts w:ascii="Segoe UI" w:hAnsi="Segoe UI" w:cs="Segoe UI"/>
          <w:sz w:val="20"/>
          <w:szCs w:val="20"/>
          <w:u w:val="single"/>
          <w:rtl/>
        </w:rPr>
        <w:t>אינו נופל בגדר אותם מקרים חריגים אשר יצדיקו את התערבותו של בית המשפט בהליכיה הפנימיים של הרשות המחוקקת</w:t>
      </w:r>
      <w:r w:rsidRPr="008A6833">
        <w:rPr>
          <w:rFonts w:ascii="Segoe UI" w:hAnsi="Segoe UI" w:cs="Segoe UI"/>
          <w:sz w:val="20"/>
          <w:szCs w:val="20"/>
          <w:rtl/>
        </w:rPr>
        <w:t xml:space="preserve">. הביקורת השיפוטית הינה מוגבלת ומרוסנת. ברק מצטט את השופטת בייניש "תפקידה של הביקורת השיפוטית על הליך החקיקה הינו להגן מפני פגיעה קשה וניכרת בעקרונות היסוד של הליך החקיקה במשטרנו הפרלמנטרי והחוקתי." בנסיבות אלה, </w:t>
      </w:r>
      <w:r w:rsidRPr="00687A1A">
        <w:rPr>
          <w:rFonts w:ascii="Segoe UI" w:hAnsi="Segoe UI" w:cs="Segoe UI"/>
          <w:sz w:val="20"/>
          <w:szCs w:val="20"/>
          <w:rtl/>
        </w:rPr>
        <w:t>יש להעדיף את עקרון עצמאות הרשות המחוקקת,</w:t>
      </w:r>
      <w:r w:rsidR="00645B52" w:rsidRPr="00687A1A">
        <w:rPr>
          <w:rFonts w:ascii="Segoe UI" w:hAnsi="Segoe UI" w:cs="Segoe UI" w:hint="cs"/>
          <w:sz w:val="20"/>
          <w:szCs w:val="20"/>
          <w:rtl/>
        </w:rPr>
        <w:t xml:space="preserve"> </w:t>
      </w:r>
      <w:r w:rsidRPr="00687A1A">
        <w:rPr>
          <w:rFonts w:ascii="Segoe UI" w:hAnsi="Segoe UI" w:cs="Segoe UI"/>
          <w:sz w:val="20"/>
          <w:szCs w:val="20"/>
          <w:rtl/>
        </w:rPr>
        <w:t>ולהימנע מהתערבות בהליכים פנים-פ</w:t>
      </w:r>
      <w:r w:rsidRPr="008A6833">
        <w:rPr>
          <w:rFonts w:ascii="Segoe UI" w:hAnsi="Segoe UI" w:cs="Segoe UI"/>
          <w:sz w:val="20"/>
          <w:szCs w:val="20"/>
          <w:rtl/>
        </w:rPr>
        <w:t xml:space="preserve">רלמנטריים. </w:t>
      </w:r>
      <w:r w:rsidR="008A6833">
        <w:rPr>
          <w:rFonts w:ascii="Segoe UI" w:hAnsi="Segoe UI" w:cs="Segoe UI" w:hint="cs"/>
          <w:sz w:val="20"/>
          <w:szCs w:val="20"/>
          <w:rtl/>
        </w:rPr>
        <w:t>אפילו אם נקבל את ההנחה שיו"ר סטה מהוראות הדין- אין להתערב ויש להעדיף את עקרון עצמאות הרשות המחוקקת.</w:t>
      </w:r>
    </w:p>
    <w:p w:rsidR="00663FF9" w:rsidRDefault="008D4DC7" w:rsidP="00B51D2D">
      <w:pPr>
        <w:tabs>
          <w:tab w:val="right" w:pos="9070"/>
        </w:tabs>
        <w:jc w:val="both"/>
        <w:rPr>
          <w:rFonts w:ascii="Segoe UI" w:hAnsi="Segoe UI" w:cs="Segoe UI"/>
          <w:b/>
          <w:bCs/>
          <w:color w:val="FF0000"/>
          <w:sz w:val="20"/>
          <w:szCs w:val="20"/>
          <w:rtl/>
        </w:rPr>
      </w:pPr>
      <w:r w:rsidRPr="008D4DC7">
        <w:rPr>
          <w:rFonts w:ascii="Segoe UI" w:hAnsi="Segoe UI" w:cs="Segoe UI" w:hint="cs"/>
          <w:sz w:val="20"/>
          <w:szCs w:val="20"/>
          <w:u w:val="single"/>
          <w:rtl/>
        </w:rPr>
        <w:t>נקודת המפנה</w:t>
      </w:r>
      <w:r w:rsidRPr="008D4DC7">
        <w:rPr>
          <w:rFonts w:ascii="Segoe UI" w:hAnsi="Segoe UI" w:cs="Segoe UI" w:hint="cs"/>
          <w:sz w:val="20"/>
          <w:szCs w:val="20"/>
          <w:rtl/>
        </w:rPr>
        <w:t>:</w:t>
      </w:r>
      <w:r>
        <w:rPr>
          <w:rFonts w:ascii="Segoe UI" w:hAnsi="Segoe UI" w:cs="Segoe UI" w:hint="cs"/>
          <w:b/>
          <w:bCs/>
          <w:sz w:val="20"/>
          <w:szCs w:val="20"/>
          <w:rtl/>
        </w:rPr>
        <w:t xml:space="preserve"> </w:t>
      </w:r>
      <w:r w:rsidR="00A242D2" w:rsidRPr="00A242D2">
        <w:rPr>
          <w:rFonts w:ascii="Segoe UI" w:hAnsi="Segoe UI" w:cs="Segoe UI" w:hint="cs"/>
          <w:b/>
          <w:bCs/>
          <w:sz w:val="20"/>
          <w:szCs w:val="20"/>
          <w:rtl/>
        </w:rPr>
        <w:t>בג"ץ קוונטינסקי-</w:t>
      </w:r>
      <w:r w:rsidR="00A242D2">
        <w:rPr>
          <w:rFonts w:ascii="Segoe UI" w:hAnsi="Segoe UI" w:cs="Segoe UI" w:hint="cs"/>
          <w:sz w:val="20"/>
          <w:szCs w:val="20"/>
          <w:rtl/>
        </w:rPr>
        <w:t xml:space="preserve"> </w:t>
      </w:r>
      <w:r w:rsidR="00A242D2" w:rsidRPr="00A242D2">
        <w:rPr>
          <w:rFonts w:ascii="Segoe UI" w:hAnsi="Segoe UI" w:cs="Segoe UI"/>
          <w:sz w:val="20"/>
          <w:szCs w:val="20"/>
          <w:rtl/>
        </w:rPr>
        <w:t xml:space="preserve">פס"ד על חוק מס דירה שלישית. בית המשפט פוסל את החוק בנימוק הליכי-  </w:t>
      </w:r>
      <w:r w:rsidR="00A242D2" w:rsidRPr="00416F1F">
        <w:rPr>
          <w:rFonts w:ascii="Segoe UI" w:hAnsi="Segoe UI" w:cs="Segoe UI"/>
          <w:sz w:val="20"/>
          <w:szCs w:val="20"/>
          <w:rtl/>
        </w:rPr>
        <w:t>הצעת החוק הייתה בתהליך כ"כ מזורז, שעיקרון ההש</w:t>
      </w:r>
      <w:r w:rsidR="00663FF9" w:rsidRPr="00416F1F">
        <w:rPr>
          <w:rFonts w:ascii="Segoe UI" w:hAnsi="Segoe UI" w:cs="Segoe UI"/>
          <w:sz w:val="20"/>
          <w:szCs w:val="20"/>
          <w:rtl/>
        </w:rPr>
        <w:t>תתפות נשלל במקרה זה מחברי הכנסת</w:t>
      </w:r>
      <w:r w:rsidR="00663FF9" w:rsidRPr="00416F1F">
        <w:rPr>
          <w:rFonts w:ascii="Segoe UI" w:hAnsi="Segoe UI" w:cs="Segoe UI" w:hint="cs"/>
          <w:sz w:val="20"/>
          <w:szCs w:val="20"/>
          <w:rtl/>
        </w:rPr>
        <w:t>.</w:t>
      </w:r>
      <w:r w:rsidR="0093044C" w:rsidRPr="00416F1F">
        <w:rPr>
          <w:rFonts w:ascii="Segoe UI" w:hAnsi="Segoe UI" w:cs="Segoe UI" w:hint="cs"/>
          <w:sz w:val="20"/>
          <w:szCs w:val="20"/>
          <w:rtl/>
        </w:rPr>
        <w:t xml:space="preserve"> הרבה</w:t>
      </w:r>
      <w:r w:rsidR="0093044C" w:rsidRPr="0093044C">
        <w:rPr>
          <w:rFonts w:ascii="Segoe UI" w:hAnsi="Segoe UI" w:cs="Segoe UI" w:hint="cs"/>
          <w:sz w:val="20"/>
          <w:szCs w:val="20"/>
          <w:rtl/>
        </w:rPr>
        <w:t xml:space="preserve"> מפסק הדין היה פרשנות של בג"ץ ה</w:t>
      </w:r>
      <w:r w:rsidR="00E6490A">
        <w:rPr>
          <w:rFonts w:ascii="Segoe UI" w:hAnsi="Segoe UI" w:cs="Segoe UI" w:hint="cs"/>
          <w:sz w:val="20"/>
          <w:szCs w:val="20"/>
          <w:rtl/>
        </w:rPr>
        <w:t xml:space="preserve">עופות והכללים שהתוותה השופטת שם. במקרה הזה, לא היה ניתן להגיד שחברי הכנסת לא ידעו על מה הם מצביעים, הם ידעו אבל לא הספיקו לגבש דעה בנושא. </w:t>
      </w:r>
    </w:p>
    <w:p w:rsidR="00E6490A" w:rsidRDefault="00E6490A" w:rsidP="00B51D2D">
      <w:pPr>
        <w:tabs>
          <w:tab w:val="right" w:pos="9070"/>
        </w:tabs>
        <w:jc w:val="both"/>
        <w:rPr>
          <w:rFonts w:ascii="Segoe UI" w:hAnsi="Segoe UI" w:cs="Segoe UI"/>
          <w:b/>
          <w:bCs/>
          <w:color w:val="FF0000"/>
          <w:sz w:val="20"/>
          <w:szCs w:val="20"/>
          <w:rtl/>
        </w:rPr>
      </w:pPr>
      <w:r w:rsidRPr="00E6490A">
        <w:rPr>
          <w:rFonts w:ascii="Segoe UI" w:hAnsi="Segoe UI" w:cs="Segoe UI" w:hint="cs"/>
          <w:b/>
          <w:bCs/>
          <w:sz w:val="20"/>
          <w:szCs w:val="20"/>
          <w:rtl/>
        </w:rPr>
        <w:t>מבחן הביקורת השיפוטית לפי בג"ץ קוונטינסקי:</w:t>
      </w:r>
    </w:p>
    <w:p w:rsidR="00A223C3" w:rsidRDefault="00A242D2" w:rsidP="00A223C3">
      <w:pPr>
        <w:pStyle w:val="a3"/>
        <w:numPr>
          <w:ilvl w:val="0"/>
          <w:numId w:val="54"/>
        </w:numPr>
        <w:tabs>
          <w:tab w:val="right" w:pos="9070"/>
        </w:tabs>
        <w:jc w:val="both"/>
        <w:rPr>
          <w:rFonts w:ascii="Segoe UI" w:hAnsi="Segoe UI" w:cs="Segoe UI"/>
          <w:sz w:val="20"/>
          <w:szCs w:val="20"/>
        </w:rPr>
      </w:pPr>
      <w:r w:rsidRPr="00663FF9">
        <w:rPr>
          <w:rFonts w:ascii="Segoe UI" w:hAnsi="Segoe UI" w:cs="Segoe UI"/>
          <w:b/>
          <w:bCs/>
          <w:sz w:val="20"/>
          <w:szCs w:val="20"/>
          <w:rtl/>
        </w:rPr>
        <w:t xml:space="preserve">השופט </w:t>
      </w:r>
      <w:r w:rsidRPr="003933AA">
        <w:rPr>
          <w:rFonts w:ascii="Segoe UI" w:hAnsi="Segoe UI" w:cs="Segoe UI"/>
          <w:b/>
          <w:bCs/>
          <w:sz w:val="20"/>
          <w:szCs w:val="20"/>
          <w:rtl/>
        </w:rPr>
        <w:t>סולברג</w:t>
      </w:r>
      <w:r w:rsidR="003933AA" w:rsidRPr="003933AA">
        <w:rPr>
          <w:rFonts w:ascii="Segoe UI" w:hAnsi="Segoe UI" w:cs="Segoe UI" w:hint="cs"/>
          <w:b/>
          <w:bCs/>
          <w:sz w:val="20"/>
          <w:szCs w:val="20"/>
          <w:rtl/>
        </w:rPr>
        <w:t xml:space="preserve"> (דעת הרוב)</w:t>
      </w:r>
      <w:r w:rsidR="003933AA">
        <w:rPr>
          <w:rFonts w:ascii="Segoe UI" w:hAnsi="Segoe UI" w:cs="Segoe UI" w:hint="cs"/>
          <w:sz w:val="20"/>
          <w:szCs w:val="20"/>
          <w:rtl/>
        </w:rPr>
        <w:t>:</w:t>
      </w:r>
      <w:r w:rsidRPr="00663FF9">
        <w:rPr>
          <w:rFonts w:ascii="Segoe UI" w:hAnsi="Segoe UI" w:cs="Segoe UI"/>
          <w:sz w:val="20"/>
          <w:szCs w:val="20"/>
          <w:rtl/>
        </w:rPr>
        <w:t xml:space="preserve"> אומר שהוא לא פוסל את החוק בגלל תוכנו אלא בגלל הזכות של הכנסת להצביע. הוא מחזק את מעמד הכנסת. הוא מוסיף</w:t>
      </w:r>
      <w:r w:rsidR="003933AA">
        <w:rPr>
          <w:rFonts w:ascii="Segoe UI" w:hAnsi="Segoe UI" w:cs="Segoe UI" w:hint="cs"/>
          <w:sz w:val="20"/>
          <w:szCs w:val="20"/>
          <w:rtl/>
        </w:rPr>
        <w:t xml:space="preserve"> להלכת מגדלי העופות,</w:t>
      </w:r>
      <w:r w:rsidRPr="00663FF9">
        <w:rPr>
          <w:rFonts w:ascii="Segoe UI" w:hAnsi="Segoe UI" w:cs="Segoe UI"/>
          <w:sz w:val="20"/>
          <w:szCs w:val="20"/>
          <w:rtl/>
        </w:rPr>
        <w:t xml:space="preserve"> </w:t>
      </w:r>
      <w:r w:rsidRPr="00615794">
        <w:rPr>
          <w:rFonts w:ascii="Segoe UI" w:hAnsi="Segoe UI" w:cs="Segoe UI"/>
          <w:sz w:val="20"/>
          <w:szCs w:val="20"/>
          <w:rtl/>
        </w:rPr>
        <w:t>כי יש לתת אפשרות מעשית לגיבוש עמדה בעניין הצעת החוק.</w:t>
      </w:r>
      <w:r w:rsidR="00A223C3" w:rsidRPr="00615794">
        <w:rPr>
          <w:rFonts w:ascii="Segoe UI" w:hAnsi="Segoe UI" w:cs="Segoe UI" w:hint="cs"/>
          <w:sz w:val="20"/>
          <w:szCs w:val="20"/>
          <w:rtl/>
        </w:rPr>
        <w:t xml:space="preserve"> </w:t>
      </w:r>
      <w:r w:rsidR="00A223C3">
        <w:rPr>
          <w:rFonts w:ascii="Segoe UI" w:hAnsi="Segoe UI" w:cs="Segoe UI" w:hint="cs"/>
          <w:sz w:val="20"/>
          <w:szCs w:val="20"/>
          <w:rtl/>
        </w:rPr>
        <w:t>בעצם</w:t>
      </w:r>
      <w:r w:rsidR="00615794">
        <w:rPr>
          <w:rFonts w:ascii="Segoe UI" w:hAnsi="Segoe UI" w:cs="Segoe UI" w:hint="cs"/>
          <w:sz w:val="20"/>
          <w:szCs w:val="20"/>
          <w:rtl/>
        </w:rPr>
        <w:t xml:space="preserve"> המהלך של </w:t>
      </w:r>
      <w:r w:rsidR="00A223C3">
        <w:rPr>
          <w:rFonts w:ascii="Segoe UI" w:hAnsi="Segoe UI" w:cs="Segoe UI" w:hint="cs"/>
          <w:sz w:val="20"/>
          <w:szCs w:val="20"/>
          <w:rtl/>
        </w:rPr>
        <w:t>סולברג</w:t>
      </w:r>
      <w:r w:rsidR="00615794">
        <w:rPr>
          <w:rFonts w:ascii="Segoe UI" w:hAnsi="Segoe UI" w:cs="Segoe UI" w:hint="cs"/>
          <w:sz w:val="20"/>
          <w:szCs w:val="20"/>
          <w:rtl/>
        </w:rPr>
        <w:t xml:space="preserve"> הוא הרחבה של פס"ד מגדי העופות. הוא מתווה כמה תנאים </w:t>
      </w:r>
      <w:r w:rsidR="00A223C3" w:rsidRPr="00E12EAC">
        <w:rPr>
          <w:rFonts w:ascii="Segoe UI" w:hAnsi="Segoe UI" w:cs="Segoe UI" w:hint="cs"/>
          <w:sz w:val="20"/>
          <w:szCs w:val="20"/>
          <w:rtl/>
        </w:rPr>
        <w:t>ל</w:t>
      </w:r>
      <w:r w:rsidR="00E12EAC">
        <w:rPr>
          <w:rFonts w:ascii="Segoe UI" w:hAnsi="Segoe UI" w:cs="Segoe UI" w:hint="cs"/>
          <w:sz w:val="20"/>
          <w:szCs w:val="20"/>
          <w:rtl/>
        </w:rPr>
        <w:t xml:space="preserve">קיום </w:t>
      </w:r>
      <w:r w:rsidR="00A223C3" w:rsidRPr="00E12EAC">
        <w:rPr>
          <w:rFonts w:ascii="Segoe UI" w:hAnsi="Segoe UI" w:cs="Segoe UI" w:hint="cs"/>
          <w:sz w:val="20"/>
          <w:szCs w:val="20"/>
          <w:rtl/>
        </w:rPr>
        <w:t>עקרון ההשתתפות</w:t>
      </w:r>
      <w:r w:rsidR="00DD0334">
        <w:rPr>
          <w:rFonts w:ascii="Segoe UI" w:hAnsi="Segoe UI" w:cs="Segoe UI" w:hint="cs"/>
          <w:sz w:val="20"/>
          <w:szCs w:val="20"/>
          <w:rtl/>
        </w:rPr>
        <w:t xml:space="preserve"> וזה המהלך שלו:</w:t>
      </w:r>
    </w:p>
    <w:p w:rsidR="00A223C3" w:rsidRPr="007C76BA" w:rsidRDefault="00A223C3" w:rsidP="00A223C3">
      <w:pPr>
        <w:pStyle w:val="a3"/>
        <w:numPr>
          <w:ilvl w:val="0"/>
          <w:numId w:val="55"/>
        </w:numPr>
        <w:tabs>
          <w:tab w:val="right" w:pos="9070"/>
        </w:tabs>
        <w:jc w:val="both"/>
        <w:rPr>
          <w:rFonts w:ascii="Segoe UI" w:hAnsi="Segoe UI" w:cs="Segoe UI"/>
          <w:sz w:val="20"/>
          <w:szCs w:val="20"/>
        </w:rPr>
      </w:pPr>
      <w:r w:rsidRPr="007C27C1">
        <w:rPr>
          <w:rFonts w:ascii="Segoe UI" w:hAnsi="Segoe UI" w:cs="Segoe UI" w:hint="cs"/>
          <w:b/>
          <w:bCs/>
          <w:sz w:val="20"/>
          <w:szCs w:val="20"/>
          <w:rtl/>
        </w:rPr>
        <w:t>ידיעה על מה מצביעים</w:t>
      </w:r>
      <w:r w:rsidR="00E12EAC">
        <w:rPr>
          <w:rFonts w:ascii="Segoe UI" w:hAnsi="Segoe UI" w:cs="Segoe UI" w:hint="cs"/>
          <w:sz w:val="20"/>
          <w:szCs w:val="20"/>
          <w:rtl/>
        </w:rPr>
        <w:t xml:space="preserve"> </w:t>
      </w:r>
      <w:r w:rsidR="00E12EAC" w:rsidRPr="00E12EAC">
        <w:rPr>
          <w:rFonts w:ascii="Segoe UI" w:hAnsi="Segoe UI" w:cs="Segoe UI" w:hint="cs"/>
          <w:b/>
          <w:bCs/>
          <w:sz w:val="20"/>
          <w:szCs w:val="20"/>
          <w:rtl/>
        </w:rPr>
        <w:t>מבחינה מהותית</w:t>
      </w:r>
      <w:r w:rsidR="007C76BA">
        <w:rPr>
          <w:rFonts w:ascii="Segoe UI" w:hAnsi="Segoe UI" w:cs="Segoe UI" w:hint="cs"/>
          <w:b/>
          <w:bCs/>
          <w:sz w:val="20"/>
          <w:szCs w:val="20"/>
          <w:rtl/>
        </w:rPr>
        <w:t xml:space="preserve"> </w:t>
      </w:r>
      <w:r w:rsidR="007C76BA" w:rsidRPr="007C76BA">
        <w:rPr>
          <w:rFonts w:ascii="Segoe UI" w:hAnsi="Segoe UI" w:cs="Segoe UI" w:hint="cs"/>
          <w:sz w:val="20"/>
          <w:szCs w:val="20"/>
          <w:rtl/>
        </w:rPr>
        <w:t>(מה שנאור נתנה לנו כבר במגדי העופות)</w:t>
      </w:r>
      <w:r w:rsidR="00E12EAC" w:rsidRPr="007C76BA">
        <w:rPr>
          <w:rFonts w:ascii="Segoe UI" w:hAnsi="Segoe UI" w:cs="Segoe UI" w:hint="cs"/>
          <w:sz w:val="20"/>
          <w:szCs w:val="20"/>
          <w:rtl/>
        </w:rPr>
        <w:t>.</w:t>
      </w:r>
    </w:p>
    <w:p w:rsidR="007C76BA" w:rsidRDefault="00A223C3" w:rsidP="00E12EAC">
      <w:pPr>
        <w:pStyle w:val="a3"/>
        <w:numPr>
          <w:ilvl w:val="0"/>
          <w:numId w:val="55"/>
        </w:numPr>
        <w:tabs>
          <w:tab w:val="right" w:pos="9070"/>
        </w:tabs>
        <w:jc w:val="both"/>
        <w:rPr>
          <w:rFonts w:ascii="Segoe UI" w:hAnsi="Segoe UI" w:cs="Segoe UI"/>
          <w:sz w:val="20"/>
          <w:szCs w:val="20"/>
        </w:rPr>
      </w:pPr>
      <w:r w:rsidRPr="007C27C1">
        <w:rPr>
          <w:rFonts w:ascii="Segoe UI" w:hAnsi="Segoe UI" w:cs="Segoe UI" w:hint="cs"/>
          <w:b/>
          <w:bCs/>
          <w:sz w:val="20"/>
          <w:szCs w:val="20"/>
          <w:rtl/>
        </w:rPr>
        <w:t>מתן יכולת לגבש עמדה</w:t>
      </w:r>
      <w:r w:rsidR="008F7E9C" w:rsidRPr="007C27C1">
        <w:rPr>
          <w:rFonts w:ascii="Segoe UI" w:hAnsi="Segoe UI" w:cs="Segoe UI" w:hint="cs"/>
          <w:b/>
          <w:bCs/>
          <w:sz w:val="20"/>
          <w:szCs w:val="20"/>
          <w:rtl/>
        </w:rPr>
        <w:t xml:space="preserve"> מושכלת</w:t>
      </w:r>
      <w:r w:rsidR="007C76BA">
        <w:rPr>
          <w:rFonts w:ascii="Segoe UI" w:hAnsi="Segoe UI" w:cs="Segoe UI" w:hint="cs"/>
          <w:sz w:val="20"/>
          <w:szCs w:val="20"/>
          <w:rtl/>
        </w:rPr>
        <w:t xml:space="preserve">. </w:t>
      </w:r>
    </w:p>
    <w:p w:rsidR="007C76BA" w:rsidRDefault="007C76BA" w:rsidP="007C76BA">
      <w:pPr>
        <w:pStyle w:val="a3"/>
        <w:numPr>
          <w:ilvl w:val="0"/>
          <w:numId w:val="55"/>
        </w:numPr>
        <w:tabs>
          <w:tab w:val="right" w:pos="9070"/>
        </w:tabs>
        <w:jc w:val="both"/>
        <w:rPr>
          <w:rFonts w:ascii="Segoe UI" w:hAnsi="Segoe UI" w:cs="Segoe UI"/>
          <w:sz w:val="20"/>
          <w:szCs w:val="20"/>
        </w:rPr>
      </w:pPr>
      <w:r>
        <w:rPr>
          <w:rFonts w:ascii="Segoe UI" w:hAnsi="Segoe UI" w:cs="Segoe UI" w:hint="cs"/>
          <w:b/>
          <w:bCs/>
          <w:sz w:val="20"/>
          <w:szCs w:val="20"/>
          <w:rtl/>
        </w:rPr>
        <w:t xml:space="preserve">גיבוש עמדה כזו </w:t>
      </w:r>
      <w:r w:rsidR="008F7E9C" w:rsidRPr="007C76BA">
        <w:rPr>
          <w:rFonts w:ascii="Segoe UI" w:hAnsi="Segoe UI" w:cs="Segoe UI" w:hint="cs"/>
          <w:b/>
          <w:bCs/>
          <w:sz w:val="20"/>
          <w:szCs w:val="20"/>
          <w:rtl/>
        </w:rPr>
        <w:t>מחייב</w:t>
      </w:r>
      <w:r>
        <w:rPr>
          <w:rFonts w:ascii="Segoe UI" w:hAnsi="Segoe UI" w:cs="Segoe UI" w:hint="cs"/>
          <w:b/>
          <w:bCs/>
          <w:sz w:val="20"/>
          <w:szCs w:val="20"/>
          <w:rtl/>
        </w:rPr>
        <w:t>ת</w:t>
      </w:r>
      <w:r w:rsidR="008F7E9C" w:rsidRPr="007C76BA">
        <w:rPr>
          <w:rFonts w:ascii="Segoe UI" w:hAnsi="Segoe UI" w:cs="Segoe UI" w:hint="cs"/>
          <w:b/>
          <w:bCs/>
          <w:sz w:val="20"/>
          <w:szCs w:val="20"/>
          <w:rtl/>
        </w:rPr>
        <w:t xml:space="preserve"> </w:t>
      </w:r>
      <w:r>
        <w:rPr>
          <w:rFonts w:ascii="Segoe UI" w:hAnsi="Segoe UI" w:cs="Segoe UI" w:hint="cs"/>
          <w:b/>
          <w:bCs/>
          <w:sz w:val="20"/>
          <w:szCs w:val="20"/>
          <w:rtl/>
        </w:rPr>
        <w:t>קיום דיון</w:t>
      </w:r>
      <w:r w:rsidRPr="00E5414A">
        <w:rPr>
          <w:rFonts w:ascii="Segoe UI" w:hAnsi="Segoe UI" w:cs="Segoe UI" w:hint="cs"/>
          <w:sz w:val="20"/>
          <w:szCs w:val="20"/>
          <w:rtl/>
        </w:rPr>
        <w:t>-</w:t>
      </w:r>
      <w:r w:rsidR="00F50A38">
        <w:rPr>
          <w:rFonts w:ascii="Segoe UI" w:hAnsi="Segoe UI" w:cs="Segoe UI" w:hint="cs"/>
          <w:sz w:val="20"/>
          <w:szCs w:val="20"/>
          <w:rtl/>
        </w:rPr>
        <w:t xml:space="preserve"> צריך לאפשר לחברי הכנסת להתדיין.</w:t>
      </w:r>
      <w:r w:rsidR="001347B5">
        <w:rPr>
          <w:rFonts w:ascii="Segoe UI" w:hAnsi="Segoe UI" w:cs="Segoe UI" w:hint="cs"/>
          <w:sz w:val="20"/>
          <w:szCs w:val="20"/>
          <w:rtl/>
        </w:rPr>
        <w:t xml:space="preserve"> כאשר מכניסים דיון לתוך עקרון ההשתתפות, הגבולות </w:t>
      </w:r>
      <w:r w:rsidR="001347B5" w:rsidRPr="007C27C1">
        <w:rPr>
          <w:rFonts w:ascii="Segoe UI" w:hAnsi="Segoe UI" w:cs="Segoe UI" w:hint="cs"/>
          <w:sz w:val="20"/>
          <w:szCs w:val="20"/>
          <w:rtl/>
        </w:rPr>
        <w:t>בין עקרון ההשתתפות לבין עקרון הליך חקיקה נאות (שדחתה בייניש) נפרצים. איך סולברג מתמודד עם</w:t>
      </w:r>
      <w:r w:rsidR="001347B5">
        <w:rPr>
          <w:rFonts w:ascii="Segoe UI" w:hAnsi="Segoe UI" w:cs="Segoe UI" w:hint="cs"/>
          <w:sz w:val="20"/>
          <w:szCs w:val="20"/>
          <w:rtl/>
        </w:rPr>
        <w:t xml:space="preserve"> זה? הוא אומר </w:t>
      </w:r>
      <w:r w:rsidR="001347B5" w:rsidRPr="00615794">
        <w:rPr>
          <w:rFonts w:ascii="Segoe UI" w:hAnsi="Segoe UI" w:cs="Segoe UI" w:hint="cs"/>
          <w:sz w:val="20"/>
          <w:szCs w:val="20"/>
          <w:rtl/>
        </w:rPr>
        <w:t>ש</w:t>
      </w:r>
      <w:r w:rsidR="001347B5" w:rsidRPr="00615794">
        <w:rPr>
          <w:rFonts w:ascii="Segoe UI" w:hAnsi="Segoe UI" w:cs="Segoe UI" w:hint="cs"/>
          <w:b/>
          <w:bCs/>
          <w:color w:val="FF0000"/>
          <w:sz w:val="20"/>
          <w:szCs w:val="20"/>
          <w:rtl/>
        </w:rPr>
        <w:t>צריך לתת אפשרות לדיון מינימלי</w:t>
      </w:r>
      <w:r w:rsidR="001347B5" w:rsidRPr="00E84CAF">
        <w:rPr>
          <w:rFonts w:ascii="Segoe UI" w:hAnsi="Segoe UI" w:cs="Segoe UI" w:hint="cs"/>
          <w:sz w:val="20"/>
          <w:szCs w:val="20"/>
          <w:rtl/>
        </w:rPr>
        <w:t>, אם חברי הכנסת לא לקחו את ההזדמנות בידיים זו כבר תהיה בעיה שלהם.</w:t>
      </w:r>
      <w:r w:rsidR="00E12EAC">
        <w:rPr>
          <w:rFonts w:ascii="Segoe UI" w:hAnsi="Segoe UI" w:cs="Segoe UI" w:hint="cs"/>
          <w:sz w:val="20"/>
          <w:szCs w:val="20"/>
          <w:rtl/>
        </w:rPr>
        <w:t xml:space="preserve"> </w:t>
      </w:r>
    </w:p>
    <w:p w:rsidR="007C27C1" w:rsidRPr="00E12EAC" w:rsidRDefault="007C27C1" w:rsidP="007C76BA">
      <w:pPr>
        <w:pStyle w:val="a3"/>
        <w:numPr>
          <w:ilvl w:val="0"/>
          <w:numId w:val="55"/>
        </w:numPr>
        <w:tabs>
          <w:tab w:val="right" w:pos="9070"/>
        </w:tabs>
        <w:jc w:val="both"/>
        <w:rPr>
          <w:rFonts w:ascii="Segoe UI" w:hAnsi="Segoe UI" w:cs="Segoe UI"/>
          <w:sz w:val="20"/>
          <w:szCs w:val="20"/>
          <w:rtl/>
        </w:rPr>
      </w:pPr>
      <w:r w:rsidRPr="00DD0334">
        <w:rPr>
          <w:rFonts w:ascii="Segoe UI" w:hAnsi="Segoe UI" w:cs="Segoe UI" w:hint="cs"/>
          <w:b/>
          <w:bCs/>
          <w:sz w:val="20"/>
          <w:szCs w:val="20"/>
          <w:rtl/>
        </w:rPr>
        <w:t>אינדיקציות לדיון ראוי:</w:t>
      </w:r>
      <w:r w:rsidRPr="007C76BA">
        <w:rPr>
          <w:rFonts w:ascii="Segoe UI" w:hAnsi="Segoe UI" w:cs="Segoe UI" w:hint="cs"/>
          <w:sz w:val="20"/>
          <w:szCs w:val="20"/>
          <w:rtl/>
        </w:rPr>
        <w:t xml:space="preserve"> </w:t>
      </w:r>
      <w:r w:rsidR="00704D38">
        <w:rPr>
          <w:rFonts w:ascii="Segoe UI" w:hAnsi="Segoe UI" w:cs="Segoe UI" w:hint="cs"/>
          <w:sz w:val="20"/>
          <w:szCs w:val="20"/>
          <w:rtl/>
        </w:rPr>
        <w:t>סולברג נותן אינדיקציו</w:t>
      </w:r>
      <w:r w:rsidR="00704D38">
        <w:rPr>
          <w:rFonts w:ascii="Segoe UI" w:hAnsi="Segoe UI" w:cs="Segoe UI" w:hint="eastAsia"/>
          <w:sz w:val="20"/>
          <w:szCs w:val="20"/>
          <w:rtl/>
        </w:rPr>
        <w:t>ת</w:t>
      </w:r>
      <w:r w:rsidR="00704D38">
        <w:rPr>
          <w:rFonts w:ascii="Segoe UI" w:hAnsi="Segoe UI" w:cs="Segoe UI" w:hint="cs"/>
          <w:sz w:val="20"/>
          <w:szCs w:val="20"/>
          <w:rtl/>
        </w:rPr>
        <w:t xml:space="preserve"> למהו דיון ראוי: </w:t>
      </w:r>
      <w:r w:rsidRPr="007C76BA">
        <w:rPr>
          <w:rFonts w:ascii="Segoe UI" w:hAnsi="Segoe UI" w:cs="Segoe UI" w:hint="cs"/>
          <w:sz w:val="20"/>
          <w:szCs w:val="20"/>
          <w:rtl/>
        </w:rPr>
        <w:t>משך הדיון; מידתיות ביחס לאורכה של הצעת החוק ומורכבותה; האם</w:t>
      </w:r>
      <w:r w:rsidRPr="00E12EAC">
        <w:rPr>
          <w:rFonts w:ascii="Segoe UI" w:hAnsi="Segoe UI" w:cs="Segoe UI" w:hint="cs"/>
          <w:sz w:val="20"/>
          <w:szCs w:val="20"/>
          <w:rtl/>
        </w:rPr>
        <w:t xml:space="preserve"> ההצעה ראוי לדיון בנפרד מנושאים אחרים</w:t>
      </w:r>
      <w:r w:rsidR="007C76BA">
        <w:rPr>
          <w:rFonts w:ascii="Segoe UI" w:hAnsi="Segoe UI" w:cs="Segoe UI" w:hint="cs"/>
          <w:sz w:val="20"/>
          <w:szCs w:val="20"/>
          <w:rtl/>
        </w:rPr>
        <w:t>, אולי בוועדה רלוונטית, באופן שיאפשר את שקילתה בכובד ראש הולם;</w:t>
      </w:r>
      <w:r w:rsidR="000627E1">
        <w:rPr>
          <w:rFonts w:ascii="Segoe UI" w:hAnsi="Segoe UI" w:cs="Segoe UI" w:hint="cs"/>
          <w:sz w:val="20"/>
          <w:szCs w:val="20"/>
          <w:rtl/>
        </w:rPr>
        <w:t xml:space="preserve">  ההשפעה בפועל של הדיון בוועדה; תשתית עובדתית שצורפה להצעת החוק; פרק הזמן מעת העברת הצעת החוק, ולמצער עיקרי הסדריה או מ</w:t>
      </w:r>
      <w:r w:rsidR="00704D38">
        <w:rPr>
          <w:rFonts w:ascii="Segoe UI" w:hAnsi="Segoe UI" w:cs="Segoe UI" w:hint="cs"/>
          <w:sz w:val="20"/>
          <w:szCs w:val="20"/>
          <w:rtl/>
        </w:rPr>
        <w:t>ר</w:t>
      </w:r>
      <w:r w:rsidR="000627E1">
        <w:rPr>
          <w:rFonts w:ascii="Segoe UI" w:hAnsi="Segoe UI" w:cs="Segoe UI" w:hint="cs"/>
          <w:sz w:val="20"/>
          <w:szCs w:val="20"/>
          <w:rtl/>
        </w:rPr>
        <w:t xml:space="preserve">ביתם, לעיון חברי הכנסת, עד למועד הדיון; </w:t>
      </w:r>
      <w:r w:rsidR="00826ECC">
        <w:rPr>
          <w:rFonts w:ascii="Segoe UI" w:hAnsi="Segoe UI" w:cs="Segoe UI" w:hint="cs"/>
          <w:sz w:val="20"/>
          <w:szCs w:val="20"/>
          <w:rtl/>
        </w:rPr>
        <w:t xml:space="preserve"> נראה שבאינדיקציות אלו סולברג בעצם מרחיב מאוד את עקרון ההשתתפות ומערבב אותו קצת עם עקרון ההליך הנאות. סולברג מסיים ואומר שאלו סה"כ עזרים והם לא מחייבים. </w:t>
      </w:r>
      <w:r w:rsidR="00122365">
        <w:rPr>
          <w:rFonts w:ascii="Segoe UI" w:hAnsi="Segoe UI" w:cs="Segoe UI" w:hint="cs"/>
          <w:sz w:val="20"/>
          <w:szCs w:val="20"/>
          <w:rtl/>
        </w:rPr>
        <w:t xml:space="preserve">אלו רק אינדיקציות שעוזרות לנו להבין ההם נתנה לח"כים הזדמנות לגבש </w:t>
      </w:r>
      <w:r w:rsidR="00122365">
        <w:rPr>
          <w:rFonts w:ascii="Segoe UI" w:hAnsi="Segoe UI" w:cs="Segoe UI" w:hint="cs"/>
          <w:sz w:val="20"/>
          <w:szCs w:val="20"/>
          <w:rtl/>
        </w:rPr>
        <w:lastRenderedPageBreak/>
        <w:t xml:space="preserve">עמדה. בעצם זה שהתקיים הליך חקיקה נאות ישפיע בהכרח על ההבנה אם התקיים עקרון ההשתתפות או לא (גם נאור אמרה זאת במגדלי העופות). </w:t>
      </w:r>
    </w:p>
    <w:p w:rsidR="004C0724" w:rsidRPr="00217F00" w:rsidRDefault="00A242D2" w:rsidP="004F479C">
      <w:pPr>
        <w:pStyle w:val="a3"/>
        <w:numPr>
          <w:ilvl w:val="0"/>
          <w:numId w:val="54"/>
        </w:numPr>
        <w:tabs>
          <w:tab w:val="right" w:pos="9070"/>
        </w:tabs>
        <w:jc w:val="both"/>
        <w:rPr>
          <w:rFonts w:ascii="Segoe UI" w:hAnsi="Segoe UI" w:cs="Segoe UI"/>
          <w:sz w:val="20"/>
          <w:szCs w:val="20"/>
        </w:rPr>
      </w:pPr>
      <w:r w:rsidRPr="00663FF9">
        <w:rPr>
          <w:rFonts w:ascii="Segoe UI" w:hAnsi="Segoe UI" w:cs="Segoe UI"/>
          <w:b/>
          <w:bCs/>
          <w:sz w:val="20"/>
          <w:szCs w:val="20"/>
          <w:rtl/>
        </w:rPr>
        <w:t>השופט מזוז</w:t>
      </w:r>
      <w:r w:rsidR="0064080C">
        <w:rPr>
          <w:rFonts w:ascii="Segoe UI" w:hAnsi="Segoe UI" w:cs="Segoe UI" w:hint="cs"/>
          <w:sz w:val="20"/>
          <w:szCs w:val="20"/>
          <w:rtl/>
        </w:rPr>
        <w:t xml:space="preserve"> </w:t>
      </w:r>
      <w:r w:rsidR="0064080C" w:rsidRPr="0064080C">
        <w:rPr>
          <w:rFonts w:ascii="Segoe UI" w:hAnsi="Segoe UI" w:cs="Segoe UI" w:hint="cs"/>
          <w:b/>
          <w:bCs/>
          <w:sz w:val="20"/>
          <w:szCs w:val="20"/>
          <w:rtl/>
        </w:rPr>
        <w:t>(דעת מיעוט):</w:t>
      </w:r>
      <w:r w:rsidRPr="00663FF9">
        <w:rPr>
          <w:rFonts w:ascii="Segoe UI" w:hAnsi="Segoe UI" w:cs="Segoe UI"/>
          <w:sz w:val="20"/>
          <w:szCs w:val="20"/>
          <w:rtl/>
        </w:rPr>
        <w:t xml:space="preserve"> </w:t>
      </w:r>
      <w:r w:rsidR="004F479C" w:rsidRPr="004F479C">
        <w:rPr>
          <w:rFonts w:ascii="Segoe UI" w:hAnsi="Segoe UI" w:cs="Segoe UI"/>
          <w:sz w:val="20"/>
          <w:szCs w:val="20"/>
          <w:rtl/>
        </w:rPr>
        <w:t>מסכים שאפשר להעביר ביקורת שיפוטית על הליך חקיקה לפי מגדלי העופות אבל לא מסכים עם ההרחבה שעושה סולברג. סולברג טוען שהוא לא מאמץ את דוקטרינת הליך חקיקה נאות הוא במפורש דוחה אותה ומזוז אומר שזה לא נכון. בפועל הוא אימץ את הדוקטרינה. מזוז לא חושב שהנסיבות היו כה חריגות שמצדיקות התערבות שיפוטית. עצם היישום של הלכת מגדלי העופות במקרה הזה, זה סטייה בפני עצמה מהלכת מגדלי העופות. סולברג מוסיף ומרחיב את הלכת מגדלי העופות גם בכך שמוסיף תנאים.</w:t>
      </w:r>
    </w:p>
    <w:p w:rsidR="00733D55" w:rsidRDefault="00217F00" w:rsidP="00DC01B9">
      <w:pPr>
        <w:tabs>
          <w:tab w:val="left" w:pos="8361"/>
          <w:tab w:val="right" w:pos="9070"/>
        </w:tabs>
        <w:jc w:val="both"/>
        <w:rPr>
          <w:rFonts w:ascii="Segoe UI" w:hAnsi="Segoe UI" w:cs="Segoe UI"/>
          <w:sz w:val="20"/>
          <w:szCs w:val="20"/>
          <w:rtl/>
        </w:rPr>
      </w:pPr>
      <w:r w:rsidRPr="00217F00">
        <w:rPr>
          <w:rFonts w:ascii="Segoe UI" w:hAnsi="Segoe UI" w:cs="Segoe UI" w:hint="cs"/>
          <w:sz w:val="20"/>
          <w:szCs w:val="20"/>
          <w:rtl/>
        </w:rPr>
        <w:t xml:space="preserve">היועמ"ש היה נגד החוק. הוא אומר שכיוון שלעולם לא נפסל חוק בהליך החקיקה, </w:t>
      </w:r>
      <w:r w:rsidR="003B4774">
        <w:rPr>
          <w:rFonts w:ascii="Segoe UI" w:hAnsi="Segoe UI" w:cs="Segoe UI" w:hint="cs"/>
          <w:sz w:val="20"/>
          <w:szCs w:val="20"/>
          <w:rtl/>
        </w:rPr>
        <w:t xml:space="preserve">יש </w:t>
      </w:r>
      <w:r w:rsidRPr="00217F00">
        <w:rPr>
          <w:rFonts w:ascii="Segoe UI" w:hAnsi="Segoe UI" w:cs="Segoe UI" w:hint="cs"/>
          <w:sz w:val="20"/>
          <w:szCs w:val="20"/>
          <w:rtl/>
        </w:rPr>
        <w:t xml:space="preserve">לתת </w:t>
      </w:r>
      <w:r w:rsidR="003B4774">
        <w:rPr>
          <w:rFonts w:ascii="Segoe UI" w:hAnsi="Segoe UI" w:cs="Segoe UI" w:hint="cs"/>
          <w:sz w:val="20"/>
          <w:szCs w:val="20"/>
          <w:rtl/>
        </w:rPr>
        <w:t xml:space="preserve">רק </w:t>
      </w:r>
      <w:r w:rsidRPr="00217F00">
        <w:rPr>
          <w:rFonts w:ascii="Segoe UI" w:hAnsi="Segoe UI" w:cs="Segoe UI" w:hint="cs"/>
          <w:sz w:val="20"/>
          <w:szCs w:val="20"/>
          <w:rtl/>
        </w:rPr>
        <w:t>התראת בטלות. ביהמ"ש לא קיבל את עמדת היועמ"</w:t>
      </w:r>
      <w:r w:rsidR="00293E49">
        <w:rPr>
          <w:rFonts w:ascii="Segoe UI" w:hAnsi="Segoe UI" w:cs="Segoe UI" w:hint="cs"/>
          <w:sz w:val="20"/>
          <w:szCs w:val="20"/>
          <w:rtl/>
        </w:rPr>
        <w:t xml:space="preserve">ש, </w:t>
      </w:r>
      <w:r w:rsidRPr="00217F00">
        <w:rPr>
          <w:rFonts w:ascii="Segoe UI" w:hAnsi="Segoe UI" w:cs="Segoe UI" w:hint="cs"/>
          <w:sz w:val="20"/>
          <w:szCs w:val="20"/>
          <w:rtl/>
        </w:rPr>
        <w:t xml:space="preserve">אבל אומר שכיוון שלעולם לא פסלו חוק בגלל פגם בהליך, </w:t>
      </w:r>
      <w:r w:rsidR="00E42F50">
        <w:rPr>
          <w:rFonts w:ascii="Segoe UI" w:hAnsi="Segoe UI" w:cs="Segoe UI" w:hint="cs"/>
          <w:sz w:val="20"/>
          <w:szCs w:val="20"/>
          <w:rtl/>
        </w:rPr>
        <w:t>יש להחזיר את הדיון</w:t>
      </w:r>
      <w:r w:rsidRPr="00217F00">
        <w:rPr>
          <w:rFonts w:ascii="Segoe UI" w:hAnsi="Segoe UI" w:cs="Segoe UI" w:hint="cs"/>
          <w:sz w:val="20"/>
          <w:szCs w:val="20"/>
          <w:rtl/>
        </w:rPr>
        <w:t xml:space="preserve"> לכנסת כדי לתקן את הפגם הספציפי. המדינה לא קיבלה את הסדר הפשרה הזה ובסופו של דבר ביהמ"ש התערב וכפה על הצדדים לחזור ולתקן את הפגם הספציפי הזה (בטלות חלקית). יש את דעת המיעוט של מזוז שהתנגד להתערבות במקרה הזה וטען שזו סטייה מהתפקיד השיפוטי. </w:t>
      </w:r>
      <w:r>
        <w:rPr>
          <w:rFonts w:ascii="Segoe UI" w:hAnsi="Segoe UI" w:cs="Segoe UI" w:hint="cs"/>
          <w:sz w:val="20"/>
          <w:szCs w:val="20"/>
          <w:rtl/>
        </w:rPr>
        <w:t xml:space="preserve">האם מדובר ביישום של הלכה קיימת או שזו הרחבה של מגדלי העופות? בעקבות המחלוקת בין השופטים הוגשה בקשה לדיון נוסף על פסק הדין. המשיבים נחלקו בניהם, חלקם חשבו שיש הצדקה לדיון נוסף וחלקם חשבו שלא. </w:t>
      </w:r>
    </w:p>
    <w:p w:rsidR="00626483" w:rsidRPr="007E5168" w:rsidRDefault="0000747B" w:rsidP="007E5168">
      <w:pPr>
        <w:tabs>
          <w:tab w:val="right" w:pos="9070"/>
        </w:tabs>
        <w:jc w:val="both"/>
        <w:rPr>
          <w:rFonts w:ascii="Segoe UI" w:hAnsi="Segoe UI" w:cs="Segoe UI"/>
          <w:b/>
          <w:bCs/>
          <w:sz w:val="20"/>
          <w:szCs w:val="20"/>
        </w:rPr>
      </w:pPr>
      <w:r w:rsidRPr="00217F00">
        <w:rPr>
          <w:rFonts w:ascii="Segoe UI" w:hAnsi="Segoe UI" w:cs="Segoe UI" w:hint="cs"/>
          <w:b/>
          <w:bCs/>
          <w:sz w:val="20"/>
          <w:szCs w:val="20"/>
          <w:rtl/>
        </w:rPr>
        <w:t xml:space="preserve"> </w:t>
      </w:r>
      <w:r w:rsidR="003C24C1">
        <w:rPr>
          <w:rFonts w:ascii="Segoe UI" w:hAnsi="Segoe UI" w:cs="Segoe UI" w:hint="cs"/>
          <w:b/>
          <w:bCs/>
          <w:sz w:val="20"/>
          <w:szCs w:val="20"/>
          <w:rtl/>
        </w:rPr>
        <w:t>ל</w:t>
      </w:r>
      <w:r w:rsidR="00217F00" w:rsidRPr="00217F00">
        <w:rPr>
          <w:rFonts w:ascii="Segoe UI" w:hAnsi="Segoe UI" w:cs="Segoe UI" w:hint="cs"/>
          <w:b/>
          <w:bCs/>
          <w:sz w:val="20"/>
          <w:szCs w:val="20"/>
          <w:rtl/>
        </w:rPr>
        <w:t>סיכום</w:t>
      </w:r>
      <w:r w:rsidR="003C24C1">
        <w:rPr>
          <w:rFonts w:ascii="Segoe UI" w:hAnsi="Segoe UI" w:cs="Segoe UI" w:hint="cs"/>
          <w:b/>
          <w:bCs/>
          <w:sz w:val="20"/>
          <w:szCs w:val="20"/>
          <w:rtl/>
        </w:rPr>
        <w:t>,</w:t>
      </w:r>
      <w:r w:rsidR="00626483">
        <w:rPr>
          <w:rFonts w:ascii="Segoe UI" w:hAnsi="Segoe UI" w:cs="Segoe UI" w:hint="cs"/>
          <w:b/>
          <w:bCs/>
          <w:sz w:val="20"/>
          <w:szCs w:val="20"/>
          <w:rtl/>
        </w:rPr>
        <w:t xml:space="preserve"> אנחנו רואים דואליות:</w:t>
      </w:r>
      <w:r w:rsidR="007E5168">
        <w:rPr>
          <w:rFonts w:ascii="Segoe UI" w:hAnsi="Segoe UI" w:cs="Segoe UI" w:hint="cs"/>
          <w:b/>
          <w:bCs/>
          <w:sz w:val="20"/>
          <w:szCs w:val="20"/>
          <w:rtl/>
        </w:rPr>
        <w:t xml:space="preserve"> </w:t>
      </w:r>
      <w:r w:rsidR="00626483" w:rsidRPr="007E5168">
        <w:rPr>
          <w:rFonts w:ascii="Segoe UI" w:hAnsi="Segoe UI" w:cs="Segoe UI" w:hint="cs"/>
          <w:sz w:val="20"/>
          <w:szCs w:val="20"/>
          <w:rtl/>
        </w:rPr>
        <w:t xml:space="preserve">מחד, </w:t>
      </w:r>
      <w:r w:rsidR="007E5168">
        <w:rPr>
          <w:rFonts w:ascii="Segoe UI" w:hAnsi="Segoe UI" w:cs="Segoe UI" w:hint="cs"/>
          <w:sz w:val="20"/>
          <w:szCs w:val="20"/>
          <w:rtl/>
        </w:rPr>
        <w:t xml:space="preserve">רואים </w:t>
      </w:r>
      <w:r w:rsidR="00626483" w:rsidRPr="007E5168">
        <w:rPr>
          <w:rFonts w:ascii="Segoe UI" w:hAnsi="Segoe UI" w:cs="Segoe UI" w:hint="cs"/>
          <w:sz w:val="20"/>
          <w:szCs w:val="20"/>
          <w:rtl/>
        </w:rPr>
        <w:t xml:space="preserve">סמכות רחבה מאור לרבות אכיפת סעיפי תקנון ואפילו עקרונות בלתי כתובים (מגדלי העופות). </w:t>
      </w:r>
      <w:r w:rsidR="007E5168" w:rsidRPr="007E5168">
        <w:rPr>
          <w:rFonts w:ascii="Segoe UI" w:hAnsi="Segoe UI" w:cs="Segoe UI" w:hint="cs"/>
          <w:sz w:val="20"/>
          <w:szCs w:val="20"/>
          <w:rtl/>
        </w:rPr>
        <w:t>יש</w:t>
      </w:r>
      <w:r w:rsidR="007E5168">
        <w:rPr>
          <w:rFonts w:ascii="Segoe UI" w:hAnsi="Segoe UI" w:cs="Segoe UI" w:hint="cs"/>
          <w:b/>
          <w:bCs/>
          <w:sz w:val="20"/>
          <w:szCs w:val="20"/>
          <w:rtl/>
        </w:rPr>
        <w:t xml:space="preserve"> </w:t>
      </w:r>
      <w:r w:rsidR="00626483" w:rsidRPr="007E5168">
        <w:rPr>
          <w:rFonts w:ascii="Segoe UI" w:hAnsi="Segoe UI" w:cs="Segoe UI" w:hint="cs"/>
          <w:sz w:val="20"/>
          <w:szCs w:val="20"/>
          <w:rtl/>
        </w:rPr>
        <w:t xml:space="preserve">שק"ד רחב מאוד בקביעה מתי נדרשת ביקורת שיפוטית (מבחן ההתערבות יחסית עמום </w:t>
      </w:r>
      <w:r w:rsidR="00626483" w:rsidRPr="007E5168">
        <w:rPr>
          <w:rFonts w:ascii="Segoe UI" w:hAnsi="Segoe UI" w:cs="Segoe UI"/>
          <w:sz w:val="20"/>
          <w:szCs w:val="20"/>
          <w:rtl/>
        </w:rPr>
        <w:t>–</w:t>
      </w:r>
      <w:r w:rsidR="007E5168">
        <w:rPr>
          <w:rFonts w:ascii="Segoe UI" w:hAnsi="Segoe UI" w:cs="Segoe UI" w:hint="cs"/>
          <w:sz w:val="20"/>
          <w:szCs w:val="20"/>
          <w:rtl/>
        </w:rPr>
        <w:t xml:space="preserve"> לפי פס"ד</w:t>
      </w:r>
      <w:r w:rsidR="00626483" w:rsidRPr="007E5168">
        <w:rPr>
          <w:rFonts w:ascii="Segoe UI" w:hAnsi="Segoe UI" w:cs="Segoe UI" w:hint="cs"/>
          <w:sz w:val="20"/>
          <w:szCs w:val="20"/>
          <w:rtl/>
        </w:rPr>
        <w:t xml:space="preserve"> קוונטינסקי).</w:t>
      </w:r>
      <w:r w:rsidR="007E5168">
        <w:rPr>
          <w:rFonts w:ascii="Segoe UI" w:hAnsi="Segoe UI" w:cs="Segoe UI" w:hint="cs"/>
          <w:b/>
          <w:bCs/>
          <w:sz w:val="20"/>
          <w:szCs w:val="20"/>
          <w:rtl/>
        </w:rPr>
        <w:t xml:space="preserve"> </w:t>
      </w:r>
      <w:r w:rsidR="00626483" w:rsidRPr="007E5168">
        <w:rPr>
          <w:rFonts w:ascii="Segoe UI" w:hAnsi="Segoe UI" w:cs="Segoe UI" w:hint="cs"/>
          <w:sz w:val="20"/>
          <w:szCs w:val="20"/>
          <w:rtl/>
        </w:rPr>
        <w:t>מאידך, בפועל, במשך 26 שנים יש ריסון שיפוטי רב מאוד.</w:t>
      </w:r>
    </w:p>
    <w:p w:rsidR="00EF4BC9" w:rsidRDefault="00626483" w:rsidP="00B703B6">
      <w:pPr>
        <w:tabs>
          <w:tab w:val="right" w:pos="9070"/>
        </w:tabs>
        <w:jc w:val="both"/>
        <w:rPr>
          <w:rFonts w:ascii="Segoe UI" w:hAnsi="Segoe UI" w:cs="Segoe UI"/>
          <w:sz w:val="20"/>
          <w:szCs w:val="20"/>
          <w:rtl/>
        </w:rPr>
      </w:pPr>
      <w:r>
        <w:rPr>
          <w:rFonts w:ascii="Segoe UI" w:hAnsi="Segoe UI" w:cs="Segoe UI" w:hint="cs"/>
          <w:sz w:val="20"/>
          <w:szCs w:val="20"/>
          <w:rtl/>
        </w:rPr>
        <w:t>עולה השאלה האם ועד כמה פס"ד קוונטינסקי משנה את התמונה? האם מדובר פה בשינוי גישה של ביהמ"ש</w:t>
      </w:r>
      <w:r w:rsidR="00B703B6">
        <w:rPr>
          <w:rFonts w:ascii="Segoe UI" w:hAnsi="Segoe UI" w:cs="Segoe UI" w:hint="cs"/>
          <w:sz w:val="20"/>
          <w:szCs w:val="20"/>
          <w:rtl/>
        </w:rPr>
        <w:t>? לדעת המרצה, שני השלבים הראשונים שעושה סולברג עדיין בתוך ההלכה הקיימת של מגדלי העופות שאז מדובר בהרחבה שהיא סבירה. לעומת זאת, השלב של קביעת הקריטריונים פותח פתח יותר רחב של ביקורת שיפוטית וקצת פורץ את ההלכה הקיימת. התוצאות בפועל היו שמאז קוונטינסקי ביהמ"ש לא הרבה להתערב בהליך החקיקה.</w:t>
      </w:r>
    </w:p>
    <w:p w:rsidR="001B4EEB" w:rsidRPr="001B4EEB" w:rsidRDefault="00BA7728" w:rsidP="00B703B6">
      <w:pPr>
        <w:tabs>
          <w:tab w:val="right" w:pos="9070"/>
        </w:tabs>
        <w:jc w:val="both"/>
        <w:rPr>
          <w:rFonts w:ascii="Segoe UI" w:hAnsi="Segoe UI" w:cs="Segoe UI"/>
          <w:b/>
          <w:bCs/>
          <w:rtl/>
        </w:rPr>
      </w:pPr>
      <w:r>
        <w:rPr>
          <w:rFonts w:ascii="Segoe UI" w:hAnsi="Segoe UI" w:cs="Segoe UI"/>
          <w:sz w:val="20"/>
          <w:szCs w:val="20"/>
          <w:rtl/>
        </w:rPr>
        <w:br/>
      </w:r>
      <w:r w:rsidR="001B4EEB" w:rsidRPr="001B4EEB">
        <w:rPr>
          <w:rFonts w:ascii="Segoe UI" w:hAnsi="Segoe UI" w:cs="Segoe UI" w:hint="cs"/>
          <w:b/>
          <w:bCs/>
          <w:rtl/>
        </w:rPr>
        <w:t>ביקורת שיפוטית תוך כדי ההליך</w:t>
      </w:r>
    </w:p>
    <w:p w:rsidR="001B4EEB" w:rsidRDefault="00BA7728" w:rsidP="00BA7728">
      <w:pPr>
        <w:tabs>
          <w:tab w:val="right" w:pos="9070"/>
        </w:tabs>
        <w:jc w:val="both"/>
        <w:rPr>
          <w:rFonts w:ascii="Segoe UI" w:hAnsi="Segoe UI" w:cs="Segoe UI"/>
          <w:sz w:val="20"/>
          <w:szCs w:val="20"/>
          <w:rtl/>
        </w:rPr>
      </w:pPr>
      <w:r>
        <w:rPr>
          <w:rFonts w:ascii="Segoe UI" w:hAnsi="Segoe UI" w:cs="Segoe UI" w:hint="cs"/>
          <w:sz w:val="20"/>
          <w:szCs w:val="20"/>
          <w:rtl/>
        </w:rPr>
        <w:t>ביקורת שיפוטית על הליך החקיקה מתחלקת ל-2: לאחר שהחוק מתקבל; התערבות תוך כדי הליך החקיקה; בשורה התחתונה, בהבחנה בין שני הסוגים האלה, ביהמ"ש חושב שביקורת תוך כדי ההליך היא בעייתית וממנה יש ממש להימנע.</w:t>
      </w:r>
    </w:p>
    <w:p w:rsidR="00BA7728" w:rsidRDefault="00BA7728" w:rsidP="00200B70">
      <w:pPr>
        <w:pStyle w:val="a3"/>
        <w:numPr>
          <w:ilvl w:val="0"/>
          <w:numId w:val="56"/>
        </w:numPr>
        <w:tabs>
          <w:tab w:val="right" w:pos="9070"/>
        </w:tabs>
        <w:jc w:val="both"/>
        <w:rPr>
          <w:rFonts w:ascii="Segoe UI" w:hAnsi="Segoe UI" w:cs="Segoe UI"/>
          <w:sz w:val="20"/>
          <w:szCs w:val="20"/>
        </w:rPr>
      </w:pPr>
      <w:r w:rsidRPr="00ED0470">
        <w:rPr>
          <w:rFonts w:ascii="Segoe UI" w:hAnsi="Segoe UI" w:cs="Segoe UI" w:hint="cs"/>
          <w:b/>
          <w:bCs/>
          <w:sz w:val="20"/>
          <w:szCs w:val="20"/>
          <w:rtl/>
        </w:rPr>
        <w:t>פס"ד מיעארי</w:t>
      </w:r>
      <w:r w:rsidR="00ED0470">
        <w:rPr>
          <w:rFonts w:ascii="Segoe UI" w:hAnsi="Segoe UI" w:cs="Segoe UI" w:hint="cs"/>
          <w:sz w:val="20"/>
          <w:szCs w:val="20"/>
          <w:rtl/>
        </w:rPr>
        <w:t xml:space="preserve">- </w:t>
      </w:r>
      <w:r w:rsidR="002F73AC">
        <w:rPr>
          <w:rFonts w:ascii="Segoe UI" w:hAnsi="Segoe UI" w:cs="Segoe UI" w:hint="cs"/>
          <w:sz w:val="20"/>
          <w:szCs w:val="20"/>
          <w:rtl/>
        </w:rPr>
        <w:t xml:space="preserve">שם נדון חוק שפוגע בשוויון הבחירות. </w:t>
      </w:r>
      <w:r w:rsidR="00ED0470">
        <w:rPr>
          <w:rFonts w:ascii="Segoe UI" w:hAnsi="Segoe UI" w:cs="Segoe UI" w:hint="cs"/>
          <w:sz w:val="20"/>
          <w:szCs w:val="20"/>
          <w:rtl/>
        </w:rPr>
        <w:t xml:space="preserve">פסק הדין הראשון שעסק בנושא. שם בג"ץ אומר שסמכותו מתפרסת גם לענייני הליך החקיקה. אבל ביהמ"ש מפריד בין סמכות </w:t>
      </w:r>
      <w:proofErr w:type="spellStart"/>
      <w:r w:rsidR="00ED0470">
        <w:rPr>
          <w:rFonts w:ascii="Segoe UI" w:hAnsi="Segoe UI" w:cs="Segoe UI" w:hint="cs"/>
          <w:sz w:val="20"/>
          <w:szCs w:val="20"/>
          <w:rtl/>
        </w:rPr>
        <w:t>לשק"ד</w:t>
      </w:r>
      <w:proofErr w:type="spellEnd"/>
      <w:r w:rsidR="00ED0470">
        <w:rPr>
          <w:rFonts w:ascii="Segoe UI" w:hAnsi="Segoe UI" w:cs="Segoe UI" w:hint="cs"/>
          <w:sz w:val="20"/>
          <w:szCs w:val="20"/>
          <w:rtl/>
        </w:rPr>
        <w:t>. מחד, ביהמ"ש מוסמך אבל מאידך הוא לא</w:t>
      </w:r>
      <w:r w:rsidR="00D3770F">
        <w:rPr>
          <w:rFonts w:ascii="Segoe UI" w:hAnsi="Segoe UI" w:cs="Segoe UI" w:hint="cs"/>
          <w:sz w:val="20"/>
          <w:szCs w:val="20"/>
          <w:rtl/>
        </w:rPr>
        <w:t xml:space="preserve"> מחויב להפעיל את הסמכות (שק"ד).</w:t>
      </w:r>
      <w:r>
        <w:rPr>
          <w:rFonts w:ascii="Segoe UI" w:hAnsi="Segoe UI" w:cs="Segoe UI" w:hint="cs"/>
          <w:sz w:val="20"/>
          <w:szCs w:val="20"/>
          <w:rtl/>
        </w:rPr>
        <w:t xml:space="preserve"> </w:t>
      </w:r>
      <w:r w:rsidR="00ED0470">
        <w:rPr>
          <w:rFonts w:ascii="Segoe UI" w:hAnsi="Segoe UI" w:cs="Segoe UI" w:hint="cs"/>
          <w:sz w:val="20"/>
          <w:szCs w:val="20"/>
          <w:rtl/>
        </w:rPr>
        <w:t>ביהמ"ש אומר שהוא יפעיל ריסון משמעותי כאשר ההתערבות היא תוך כדי הליך החקיקה עצמו. ביהמ"ש יעדיף להפעיל את הביקורת השיפוטית לאחר סיום הליך החקיקה. ברק בפס"ד מיעארי נותן שיקולים שונים להתערבות ביהמ"ש. התוצאה היא שיש להמתין לסיום הליך החקיקה</w:t>
      </w:r>
      <w:r w:rsidR="00A81171">
        <w:rPr>
          <w:rFonts w:ascii="Segoe UI" w:hAnsi="Segoe UI" w:cs="Segoe UI" w:hint="cs"/>
          <w:sz w:val="20"/>
          <w:szCs w:val="20"/>
          <w:rtl/>
        </w:rPr>
        <w:t xml:space="preserve"> (קצת מזכיר את טענת אי-הבשלות). למרות זאת, </w:t>
      </w:r>
      <w:r w:rsidR="00ED0470">
        <w:rPr>
          <w:rFonts w:ascii="Segoe UI" w:hAnsi="Segoe UI" w:cs="Segoe UI" w:hint="cs"/>
          <w:sz w:val="20"/>
          <w:szCs w:val="20"/>
          <w:rtl/>
        </w:rPr>
        <w:t xml:space="preserve">ניתן להכיר במקרים בהם ניתן להקדים את הביקורת השיפוטית. </w:t>
      </w:r>
      <w:r w:rsidR="00ED0470" w:rsidRPr="00ED0470">
        <w:rPr>
          <w:rFonts w:ascii="Segoe UI" w:hAnsi="Segoe UI" w:cs="Segoe UI" w:hint="cs"/>
          <w:sz w:val="20"/>
          <w:szCs w:val="20"/>
          <w:u w:val="single"/>
          <w:rtl/>
        </w:rPr>
        <w:t xml:space="preserve">מתי </w:t>
      </w:r>
      <w:r w:rsidR="00AF0B59">
        <w:rPr>
          <w:rFonts w:ascii="Segoe UI" w:hAnsi="Segoe UI" w:cs="Segoe UI" w:hint="cs"/>
          <w:sz w:val="20"/>
          <w:szCs w:val="20"/>
          <w:u w:val="single"/>
          <w:rtl/>
        </w:rPr>
        <w:t>נפעיל את החריג?</w:t>
      </w:r>
      <w:r w:rsidR="00ED0470">
        <w:rPr>
          <w:rFonts w:ascii="Segoe UI" w:hAnsi="Segoe UI" w:cs="Segoe UI" w:hint="cs"/>
          <w:sz w:val="20"/>
          <w:szCs w:val="20"/>
          <w:rtl/>
        </w:rPr>
        <w:t xml:space="preserve"> </w:t>
      </w:r>
      <w:r w:rsidR="00ED0470" w:rsidRPr="00ED0470">
        <w:rPr>
          <w:rFonts w:ascii="Segoe UI" w:hAnsi="Segoe UI" w:cs="Segoe UI" w:hint="cs"/>
          <w:b/>
          <w:bCs/>
          <w:sz w:val="20"/>
          <w:szCs w:val="20"/>
          <w:rtl/>
        </w:rPr>
        <w:t>אם יווצרו עובדות סופיות, שביקורת שיפוטית מאוחרת לא תוכל להתמודד עמן בצורה יעילה.</w:t>
      </w:r>
      <w:r w:rsidR="002F73AC">
        <w:rPr>
          <w:rFonts w:ascii="Segoe UI" w:hAnsi="Segoe UI" w:cs="Segoe UI" w:hint="cs"/>
          <w:sz w:val="20"/>
          <w:szCs w:val="20"/>
          <w:rtl/>
        </w:rPr>
        <w:t xml:space="preserve"> כלומר,</w:t>
      </w:r>
      <w:r w:rsidR="00696304">
        <w:rPr>
          <w:rFonts w:ascii="Segoe UI" w:hAnsi="Segoe UI" w:cs="Segoe UI" w:hint="cs"/>
          <w:sz w:val="20"/>
          <w:szCs w:val="20"/>
          <w:rtl/>
        </w:rPr>
        <w:t xml:space="preserve"> אם התוצאות תהיינה בלתי הפיכות ולא יהיה ניתן לתת סעד אחר"כ,</w:t>
      </w:r>
      <w:r w:rsidR="002F73AC">
        <w:rPr>
          <w:rFonts w:ascii="Segoe UI" w:hAnsi="Segoe UI" w:cs="Segoe UI" w:hint="cs"/>
          <w:sz w:val="20"/>
          <w:szCs w:val="20"/>
          <w:rtl/>
        </w:rPr>
        <w:t xml:space="preserve"> צריך להתערב מוקדם. למשל: אם הדיון הוא על החלטות שבולמות הליך חקיקה. </w:t>
      </w:r>
    </w:p>
    <w:p w:rsidR="00ED0470" w:rsidRDefault="00696304" w:rsidP="00200B70">
      <w:pPr>
        <w:pStyle w:val="a3"/>
        <w:numPr>
          <w:ilvl w:val="0"/>
          <w:numId w:val="56"/>
        </w:numPr>
        <w:tabs>
          <w:tab w:val="right" w:pos="9070"/>
        </w:tabs>
        <w:jc w:val="both"/>
        <w:rPr>
          <w:rFonts w:ascii="Segoe UI" w:hAnsi="Segoe UI" w:cs="Segoe UI"/>
          <w:sz w:val="20"/>
          <w:szCs w:val="20"/>
        </w:rPr>
      </w:pPr>
      <w:r w:rsidRPr="00696304">
        <w:rPr>
          <w:rFonts w:ascii="Segoe UI" w:hAnsi="Segoe UI" w:cs="Segoe UI" w:hint="cs"/>
          <w:b/>
          <w:bCs/>
          <w:sz w:val="20"/>
          <w:szCs w:val="20"/>
          <w:rtl/>
        </w:rPr>
        <w:t>כהנא</w:t>
      </w:r>
      <w:r w:rsidR="004735ED">
        <w:rPr>
          <w:rFonts w:ascii="Segoe UI" w:hAnsi="Segoe UI" w:cs="Segoe UI" w:hint="cs"/>
          <w:b/>
          <w:bCs/>
          <w:sz w:val="20"/>
          <w:szCs w:val="20"/>
          <w:rtl/>
        </w:rPr>
        <w:t xml:space="preserve"> 1</w:t>
      </w:r>
      <w:r w:rsidR="00874302">
        <w:rPr>
          <w:rFonts w:ascii="Segoe UI" w:hAnsi="Segoe UI" w:cs="Segoe UI" w:hint="cs"/>
          <w:sz w:val="20"/>
          <w:szCs w:val="20"/>
          <w:rtl/>
        </w:rPr>
        <w:t>-</w:t>
      </w:r>
      <w:r>
        <w:rPr>
          <w:rFonts w:ascii="Segoe UI" w:hAnsi="Segoe UI" w:cs="Segoe UI" w:hint="cs"/>
          <w:sz w:val="20"/>
          <w:szCs w:val="20"/>
          <w:rtl/>
        </w:rPr>
        <w:t xml:space="preserve"> </w:t>
      </w:r>
      <w:r w:rsidR="0011176C" w:rsidRPr="0011176C">
        <w:rPr>
          <w:rFonts w:ascii="Segoe UI" w:hAnsi="Segoe UI" w:cs="Segoe UI" w:hint="cs"/>
          <w:b/>
          <w:bCs/>
          <w:color w:val="FF0000"/>
          <w:sz w:val="20"/>
          <w:szCs w:val="20"/>
          <w:rtl/>
        </w:rPr>
        <w:t xml:space="preserve">דוג' להתערבות של בג"ץ שהיא </w:t>
      </w:r>
      <w:r w:rsidR="0011176C" w:rsidRPr="0011176C">
        <w:rPr>
          <w:rFonts w:ascii="Segoe UI" w:hAnsi="Segoe UI" w:cs="Segoe UI" w:hint="cs"/>
          <w:b/>
          <w:bCs/>
          <w:color w:val="FF0000"/>
          <w:sz w:val="20"/>
          <w:szCs w:val="20"/>
          <w:u w:val="single"/>
          <w:rtl/>
        </w:rPr>
        <w:t>תוך הליכית</w:t>
      </w:r>
      <w:r w:rsidR="0011176C">
        <w:rPr>
          <w:rFonts w:ascii="Segoe UI" w:hAnsi="Segoe UI" w:cs="Segoe UI" w:hint="cs"/>
          <w:sz w:val="20"/>
          <w:szCs w:val="20"/>
          <w:rtl/>
        </w:rPr>
        <w:t xml:space="preserve">. </w:t>
      </w:r>
      <w:r w:rsidR="008D7227">
        <w:rPr>
          <w:rFonts w:ascii="Segoe UI" w:hAnsi="Segoe UI" w:cs="Segoe UI" w:hint="cs"/>
          <w:sz w:val="20"/>
          <w:szCs w:val="20"/>
          <w:rtl/>
        </w:rPr>
        <w:t xml:space="preserve">הצעות חוק גזעניות של ח"כ כהנא. היו"ר הוריד אותן מסדר היום וכהנא עותר לבג"צ. </w:t>
      </w:r>
      <w:r w:rsidR="00AD2429">
        <w:rPr>
          <w:rFonts w:ascii="Segoe UI" w:hAnsi="Segoe UI" w:cs="Segoe UI" w:hint="cs"/>
          <w:sz w:val="20"/>
          <w:szCs w:val="20"/>
          <w:rtl/>
        </w:rPr>
        <w:t>ביהמ"ש אומר שנקודת המוצא היא לא להתערב בהליכי חקיקה ולהשאירם להכרעה פנימית של הכנסת. עם זאת, במקום שרשות מרשויות הכנסת מונעת שלא כדין את מהלכם הרגיל של הליכי החקיקה</w:t>
      </w:r>
      <w:r w:rsidR="00E455AE">
        <w:rPr>
          <w:rFonts w:ascii="Segoe UI" w:hAnsi="Segoe UI" w:cs="Segoe UI" w:hint="cs"/>
          <w:sz w:val="20"/>
          <w:szCs w:val="20"/>
          <w:rtl/>
        </w:rPr>
        <w:t xml:space="preserve">, ומניעה זו אינה עניין של מה בכך אלא יש בה </w:t>
      </w:r>
      <w:r w:rsidR="00E455AE" w:rsidRPr="00D3770F">
        <w:rPr>
          <w:rFonts w:ascii="Segoe UI" w:hAnsi="Segoe UI" w:cs="Segoe UI" w:hint="cs"/>
          <w:b/>
          <w:bCs/>
          <w:sz w:val="20"/>
          <w:szCs w:val="20"/>
          <w:highlight w:val="yellow"/>
          <w:rtl/>
        </w:rPr>
        <w:t>פגיעה יסודית ב</w:t>
      </w:r>
      <w:r w:rsidR="0068777E" w:rsidRPr="00D3770F">
        <w:rPr>
          <w:rFonts w:ascii="Segoe UI" w:hAnsi="Segoe UI" w:cs="Segoe UI" w:hint="cs"/>
          <w:b/>
          <w:bCs/>
          <w:sz w:val="20"/>
          <w:szCs w:val="20"/>
          <w:highlight w:val="yellow"/>
          <w:rtl/>
        </w:rPr>
        <w:t>מרקם ה</w:t>
      </w:r>
      <w:r w:rsidR="00E455AE" w:rsidRPr="00D3770F">
        <w:rPr>
          <w:rFonts w:ascii="Segoe UI" w:hAnsi="Segoe UI" w:cs="Segoe UI" w:hint="cs"/>
          <w:b/>
          <w:bCs/>
          <w:sz w:val="20"/>
          <w:szCs w:val="20"/>
          <w:highlight w:val="yellow"/>
          <w:rtl/>
        </w:rPr>
        <w:t>חיים הפרלמנטרים או ביסודות המבנה של המ</w:t>
      </w:r>
      <w:r w:rsidR="003C099C" w:rsidRPr="00D3770F">
        <w:rPr>
          <w:rFonts w:ascii="Segoe UI" w:hAnsi="Segoe UI" w:cs="Segoe UI" w:hint="cs"/>
          <w:b/>
          <w:bCs/>
          <w:sz w:val="20"/>
          <w:szCs w:val="20"/>
          <w:highlight w:val="yellow"/>
          <w:rtl/>
        </w:rPr>
        <w:t>שטר החוקתי, לא יהא מנוס מלהתערב</w:t>
      </w:r>
      <w:r w:rsidR="00E455AE" w:rsidRPr="00D3770F">
        <w:rPr>
          <w:rFonts w:ascii="Segoe UI" w:hAnsi="Segoe UI" w:cs="Segoe UI" w:hint="cs"/>
          <w:b/>
          <w:bCs/>
          <w:sz w:val="20"/>
          <w:szCs w:val="20"/>
          <w:highlight w:val="yellow"/>
          <w:rtl/>
        </w:rPr>
        <w:t>(מבחן שריד).</w:t>
      </w:r>
      <w:r w:rsidR="00E455AE">
        <w:rPr>
          <w:rFonts w:ascii="Segoe UI" w:hAnsi="Segoe UI" w:cs="Segoe UI" w:hint="cs"/>
          <w:sz w:val="20"/>
          <w:szCs w:val="20"/>
          <w:rtl/>
        </w:rPr>
        <w:t xml:space="preserve"> ביהמ"ש בעצם אומר שליו"ר יש שק"ד אבל הוא מוגבל. התקנון לא מאפשר ליו"ר </w:t>
      </w:r>
      <w:r w:rsidR="00C6458E">
        <w:rPr>
          <w:rFonts w:ascii="Segoe UI" w:hAnsi="Segoe UI" w:cs="Segoe UI" w:hint="cs"/>
          <w:sz w:val="20"/>
          <w:szCs w:val="20"/>
          <w:rtl/>
        </w:rPr>
        <w:t>הכנסת למנוע הצעת חוק גזענית, ואם רוצים לאפשר זאת צריך להכניס לתקנון.</w:t>
      </w:r>
      <w:r w:rsidR="00E455AE">
        <w:rPr>
          <w:rFonts w:ascii="Segoe UI" w:hAnsi="Segoe UI" w:cs="Segoe UI" w:hint="cs"/>
          <w:sz w:val="20"/>
          <w:szCs w:val="20"/>
          <w:rtl/>
        </w:rPr>
        <w:t xml:space="preserve"> </w:t>
      </w:r>
    </w:p>
    <w:p w:rsidR="00E455AE" w:rsidRDefault="00E455AE" w:rsidP="00200B70">
      <w:pPr>
        <w:pStyle w:val="a3"/>
        <w:numPr>
          <w:ilvl w:val="0"/>
          <w:numId w:val="56"/>
        </w:numPr>
        <w:tabs>
          <w:tab w:val="right" w:pos="9070"/>
        </w:tabs>
        <w:jc w:val="both"/>
        <w:rPr>
          <w:rFonts w:ascii="Segoe UI" w:hAnsi="Segoe UI" w:cs="Segoe UI"/>
          <w:sz w:val="20"/>
          <w:szCs w:val="20"/>
        </w:rPr>
      </w:pPr>
      <w:r w:rsidRPr="00E455AE">
        <w:rPr>
          <w:rFonts w:ascii="Segoe UI" w:hAnsi="Segoe UI" w:cs="Segoe UI" w:hint="cs"/>
          <w:b/>
          <w:bCs/>
          <w:sz w:val="20"/>
          <w:szCs w:val="20"/>
          <w:rtl/>
        </w:rPr>
        <w:t>כהנא 2</w:t>
      </w:r>
      <w:r>
        <w:rPr>
          <w:rFonts w:ascii="Segoe UI" w:hAnsi="Segoe UI" w:cs="Segoe UI" w:hint="cs"/>
          <w:b/>
          <w:bCs/>
          <w:sz w:val="20"/>
          <w:szCs w:val="20"/>
          <w:rtl/>
        </w:rPr>
        <w:t>-</w:t>
      </w:r>
      <w:r>
        <w:rPr>
          <w:rFonts w:ascii="Segoe UI" w:hAnsi="Segoe UI" w:cs="Segoe UI" w:hint="cs"/>
          <w:sz w:val="20"/>
          <w:szCs w:val="20"/>
          <w:rtl/>
        </w:rPr>
        <w:t xml:space="preserve"> הכנסת תקנה את תקנון הכנסת וקבעה במפורש את סמכות היו"ר לשלול הצעה גזענית. </w:t>
      </w:r>
      <w:r w:rsidR="002F71DB">
        <w:rPr>
          <w:rFonts w:ascii="Segoe UI" w:hAnsi="Segoe UI" w:cs="Segoe UI" w:hint="cs"/>
          <w:sz w:val="20"/>
          <w:szCs w:val="20"/>
          <w:rtl/>
        </w:rPr>
        <w:t xml:space="preserve">שוב לא נותנים לח"כ כהנא להעלות את ההצעות שלו להצבעה בכנסת והוא עותר לביהמ"ש. כעת </w:t>
      </w:r>
      <w:r w:rsidR="002F71DB" w:rsidRPr="002F71DB">
        <w:rPr>
          <w:rFonts w:ascii="Segoe UI" w:hAnsi="Segoe UI" w:cs="Segoe UI"/>
          <w:sz w:val="20"/>
          <w:szCs w:val="20"/>
          <w:rtl/>
        </w:rPr>
        <w:t xml:space="preserve">זו שאלה של שיקול דעת ולא של סמכות. לפי מבחן שריד, מדובר בפגיעה במרקם החיים הפרלמנטריים (מצמצם באופן משמעותי את היכולת של ח"כ להציע הצעות חוק). </w:t>
      </w:r>
      <w:r w:rsidR="002F71DB">
        <w:rPr>
          <w:rFonts w:ascii="Segoe UI" w:hAnsi="Segoe UI" w:cs="Segoe UI" w:hint="cs"/>
          <w:sz w:val="20"/>
          <w:szCs w:val="20"/>
          <w:rtl/>
        </w:rPr>
        <w:t>למרות זאת,</w:t>
      </w:r>
      <w:r w:rsidR="002F71DB" w:rsidRPr="002F71DB">
        <w:rPr>
          <w:rFonts w:ascii="Segoe UI" w:hAnsi="Segoe UI" w:cs="Segoe UI"/>
          <w:sz w:val="20"/>
          <w:szCs w:val="20"/>
          <w:rtl/>
        </w:rPr>
        <w:t xml:space="preserve"> השופט שמגר פוסק ואומר כי הוא לא מצא פגם.</w:t>
      </w:r>
      <w:r w:rsidR="002F71DB">
        <w:rPr>
          <w:rFonts w:ascii="Segoe UI" w:hAnsi="Segoe UI" w:cs="Segoe UI" w:hint="cs"/>
          <w:sz w:val="20"/>
          <w:szCs w:val="20"/>
          <w:rtl/>
        </w:rPr>
        <w:t xml:space="preserve"> הוא </w:t>
      </w:r>
      <w:r w:rsidR="002F71DB" w:rsidRPr="002F71DB">
        <w:rPr>
          <w:rFonts w:ascii="Segoe UI" w:hAnsi="Segoe UI" w:cs="Segoe UI" w:hint="cs"/>
          <w:sz w:val="20"/>
          <w:szCs w:val="20"/>
          <w:u w:val="single"/>
          <w:rtl/>
        </w:rPr>
        <w:t>מפעיל בריסון את מבחן שריד.</w:t>
      </w:r>
      <w:r w:rsidR="002F71DB" w:rsidRPr="002F71DB">
        <w:rPr>
          <w:rFonts w:ascii="Segoe UI" w:hAnsi="Segoe UI" w:cs="Segoe UI"/>
          <w:sz w:val="20"/>
          <w:szCs w:val="20"/>
          <w:rtl/>
        </w:rPr>
        <w:t xml:space="preserve"> </w:t>
      </w:r>
      <w:r>
        <w:rPr>
          <w:rFonts w:ascii="Segoe UI" w:hAnsi="Segoe UI" w:cs="Segoe UI" w:hint="cs"/>
          <w:sz w:val="20"/>
          <w:szCs w:val="20"/>
          <w:rtl/>
        </w:rPr>
        <w:t>ביהמ"ש נוקט כאן בעמדה מאוד מרוסנת והנשיא שמגר אומר שברגע שהכנסת קבעה את תחומי היוזמה החקיקתית, השאלה אם היו"ר פעל בשק"ד לגיטימי</w:t>
      </w:r>
      <w:r w:rsidR="004735ED">
        <w:rPr>
          <w:rFonts w:ascii="Segoe UI" w:hAnsi="Segoe UI" w:cs="Segoe UI" w:hint="cs"/>
          <w:sz w:val="20"/>
          <w:szCs w:val="20"/>
          <w:rtl/>
        </w:rPr>
        <w:t>, היא שאלה שיש לבחון בזהירות ותוך מתן עצמאות ליו"ר.</w:t>
      </w:r>
    </w:p>
    <w:p w:rsidR="00E71095" w:rsidRDefault="00D3770F" w:rsidP="00E71095">
      <w:pPr>
        <w:tabs>
          <w:tab w:val="right" w:pos="9070"/>
        </w:tabs>
        <w:jc w:val="both"/>
        <w:rPr>
          <w:rFonts w:ascii="Segoe UI" w:hAnsi="Segoe UI" w:cs="Segoe UI"/>
          <w:sz w:val="20"/>
          <w:szCs w:val="20"/>
          <w:rtl/>
        </w:rPr>
      </w:pPr>
      <w:r w:rsidRPr="00D3770F">
        <w:rPr>
          <w:rFonts w:ascii="Segoe UI" w:hAnsi="Segoe UI" w:cs="Segoe UI" w:hint="cs"/>
          <w:b/>
          <w:bCs/>
          <w:sz w:val="20"/>
          <w:szCs w:val="20"/>
          <w:rtl/>
        </w:rPr>
        <w:lastRenderedPageBreak/>
        <w:t>לסיכום</w:t>
      </w:r>
      <w:r>
        <w:rPr>
          <w:rFonts w:ascii="Segoe UI" w:hAnsi="Segoe UI" w:cs="Segoe UI" w:hint="cs"/>
          <w:sz w:val="20"/>
          <w:szCs w:val="20"/>
          <w:rtl/>
        </w:rPr>
        <w:t xml:space="preserve">- ההתערבות היא מרוסנת מאוד כשהיא נוגעת לביקורת תוך-הליכית. ההתערבות </w:t>
      </w:r>
      <w:r w:rsidR="00BF5423">
        <w:rPr>
          <w:rFonts w:ascii="Segoe UI" w:hAnsi="Segoe UI" w:cs="Segoe UI" w:hint="cs"/>
          <w:sz w:val="20"/>
          <w:szCs w:val="20"/>
          <w:rtl/>
        </w:rPr>
        <w:t xml:space="preserve">תהיה בהתאם </w:t>
      </w:r>
      <w:r w:rsidR="00BF5423" w:rsidRPr="00BF5423">
        <w:rPr>
          <w:rFonts w:ascii="Segoe UI" w:hAnsi="Segoe UI" w:cs="Segoe UI" w:hint="cs"/>
          <w:sz w:val="20"/>
          <w:szCs w:val="20"/>
          <w:rtl/>
        </w:rPr>
        <w:t>ל</w:t>
      </w:r>
      <w:r w:rsidR="00BF5423" w:rsidRPr="00BF5423">
        <w:rPr>
          <w:rFonts w:ascii="Segoe UI" w:hAnsi="Segoe UI" w:cs="Segoe UI" w:hint="cs"/>
          <w:b/>
          <w:bCs/>
          <w:color w:val="FF0000"/>
          <w:sz w:val="20"/>
          <w:szCs w:val="20"/>
          <w:rtl/>
        </w:rPr>
        <w:t>מבחן שריד- נבחן אם יש פגיעה יסודית במרקם החיים הפרלמנטרים או ביסודות מבחן המשטר החוקתי.</w:t>
      </w:r>
    </w:p>
    <w:p w:rsidR="00D3770F" w:rsidRDefault="00D3770F" w:rsidP="00200B70">
      <w:pPr>
        <w:pStyle w:val="a3"/>
        <w:numPr>
          <w:ilvl w:val="0"/>
          <w:numId w:val="56"/>
        </w:numPr>
        <w:tabs>
          <w:tab w:val="right" w:pos="9070"/>
        </w:tabs>
        <w:jc w:val="both"/>
        <w:rPr>
          <w:rFonts w:ascii="Segoe UI" w:hAnsi="Segoe UI" w:cs="Segoe UI"/>
          <w:sz w:val="20"/>
          <w:szCs w:val="20"/>
        </w:rPr>
      </w:pPr>
      <w:r w:rsidRPr="00D3770F">
        <w:rPr>
          <w:rFonts w:ascii="Segoe UI" w:hAnsi="Segoe UI" w:cs="Segoe UI" w:hint="cs"/>
          <w:b/>
          <w:bCs/>
          <w:sz w:val="20"/>
          <w:szCs w:val="20"/>
          <w:rtl/>
        </w:rPr>
        <w:t>פרשת ענת קם</w:t>
      </w:r>
      <w:r>
        <w:rPr>
          <w:rFonts w:ascii="Segoe UI" w:hAnsi="Segoe UI" w:cs="Segoe UI"/>
          <w:sz w:val="20"/>
          <w:szCs w:val="20"/>
          <w:rtl/>
        </w:rPr>
        <w:t>–</w:t>
      </w:r>
      <w:r>
        <w:rPr>
          <w:rFonts w:ascii="Segoe UI" w:hAnsi="Segoe UI" w:cs="Segoe UI" w:hint="cs"/>
          <w:sz w:val="20"/>
          <w:szCs w:val="20"/>
          <w:rtl/>
        </w:rPr>
        <w:t xml:space="preserve"> פרשה שזכתה להרבה כותרות. העבירה הפלילית שהייתה ר</w:t>
      </w:r>
      <w:r w:rsidR="00573839">
        <w:rPr>
          <w:rFonts w:ascii="Segoe UI" w:hAnsi="Segoe UI" w:cs="Segoe UI" w:hint="cs"/>
          <w:sz w:val="20"/>
          <w:szCs w:val="20"/>
          <w:rtl/>
        </w:rPr>
        <w:t>לוונטית להעמדה לדין שלה</w:t>
      </w:r>
      <w:r>
        <w:rPr>
          <w:rFonts w:ascii="Segoe UI" w:hAnsi="Segoe UI" w:cs="Segoe UI" w:hint="cs"/>
          <w:sz w:val="20"/>
          <w:szCs w:val="20"/>
          <w:rtl/>
        </w:rPr>
        <w:t xml:space="preserve"> היא מסירת ידיעות סודיות. בחוק הפלילי לא הייתה הבחנה בין הנסיבות- מי שעושה את זה לצורך בצע כסף תוך בגידה במדינה, לעומת מי שעושה זאת ממניעים פטריוטים שלא במטרה להזיק ולפגוע בביטחון המדינה. היו חברי כנסת שרצו להעביר חוק שייתקן את חוק העונשין ויעשה הבחנה בין הנסיבות. החוק היה צריך להגיע לוועדת חוקה חוק ומשפט. יו"ר הועדה הצהיר בתקשורת שהוא יקבור את ההצעה הזו כיוון שהוא מתנגד אידאולוגית. ענת קם הגישה עתירה על אותה הצהרה של היו"ר. </w:t>
      </w:r>
      <w:r w:rsidR="001613DA">
        <w:rPr>
          <w:rFonts w:ascii="Segoe UI" w:hAnsi="Segoe UI" w:cs="Segoe UI" w:hint="cs"/>
          <w:sz w:val="20"/>
          <w:szCs w:val="20"/>
          <w:rtl/>
        </w:rPr>
        <w:t xml:space="preserve">מה שרואים בעליון הוא ריסון של בג"צ בכל מה שנוגע להתערבות תוך-הליכית. </w:t>
      </w:r>
      <w:r w:rsidR="00A7340F">
        <w:rPr>
          <w:rFonts w:ascii="Segoe UI" w:hAnsi="Segoe UI" w:cs="Segoe UI" w:hint="cs"/>
          <w:sz w:val="20"/>
          <w:szCs w:val="20"/>
          <w:rtl/>
        </w:rPr>
        <w:t>ביהמ"ש אומר שנק' המוצא העקרונית היא שיש סמכות לדון, אבל הוא מעדיף לנהוג בריסון בעיקר שמדובר בהליכים פנים-פרלמנטרים ובעיקר כשמדובר בהתערבות שהיא במהלך הליך החקיקה.</w:t>
      </w:r>
      <w:r w:rsidR="00B07A9C">
        <w:rPr>
          <w:rFonts w:ascii="Segoe UI" w:hAnsi="Segoe UI" w:cs="Segoe UI" w:hint="cs"/>
          <w:sz w:val="20"/>
          <w:szCs w:val="20"/>
          <w:rtl/>
        </w:rPr>
        <w:t xml:space="preserve"> ביהמ"ש מוסיף שאמות המידה לביקורת השיפוטית היא מבחן שריד.</w:t>
      </w:r>
      <w:r w:rsidR="006C2597">
        <w:rPr>
          <w:rFonts w:ascii="Segoe UI" w:hAnsi="Segoe UI" w:cs="Segoe UI" w:hint="cs"/>
          <w:sz w:val="20"/>
          <w:szCs w:val="20"/>
          <w:rtl/>
        </w:rPr>
        <w:t xml:space="preserve"> ביהמ"ש אומר שלא מחליטים על החלטת יו"ר ועדה סטנדרטים שמצופים מרשות מנהלית. בית המשפט יתערב בהליך חקיקה שטרם הסתיים רק בנסיבות חריגות שלא מתקיימות במקרה זה.</w:t>
      </w:r>
      <w:r w:rsidR="007E3EF1">
        <w:rPr>
          <w:rFonts w:ascii="Segoe UI" w:hAnsi="Segoe UI" w:cs="Segoe UI" w:hint="cs"/>
          <w:sz w:val="20"/>
          <w:szCs w:val="20"/>
          <w:rtl/>
        </w:rPr>
        <w:t xml:space="preserve"> אין פה סטייה מהתקנון והפגיעה היא לא זכויות הפרלמנטריות של חברי הכנסת עצמם, אלא הפגיעה היא בעותרת. לעותרת אין זכות מוקנית לכך שהליך החקיקה יקודם או יעוכב.</w:t>
      </w:r>
    </w:p>
    <w:p w:rsidR="00595274" w:rsidRDefault="007E3EF1" w:rsidP="00595274">
      <w:pPr>
        <w:tabs>
          <w:tab w:val="right" w:pos="9070"/>
        </w:tabs>
        <w:jc w:val="both"/>
        <w:rPr>
          <w:rFonts w:ascii="Segoe UI" w:hAnsi="Segoe UI" w:cs="Segoe UI"/>
          <w:sz w:val="20"/>
          <w:szCs w:val="20"/>
          <w:rtl/>
        </w:rPr>
      </w:pPr>
      <w:r>
        <w:rPr>
          <w:rFonts w:ascii="Segoe UI" w:hAnsi="Segoe UI" w:cs="Segoe UI" w:hint="cs"/>
          <w:sz w:val="20"/>
          <w:szCs w:val="20"/>
          <w:rtl/>
        </w:rPr>
        <w:t xml:space="preserve">בישראל התפיסה היא שאין למחוקק חובה לקדם חקיקה ואין לביהמ"ש סמכות למחוקק להורות </w:t>
      </w:r>
      <w:r w:rsidR="00CD6C54">
        <w:rPr>
          <w:rFonts w:ascii="Segoe UI" w:hAnsi="Segoe UI" w:cs="Segoe UI" w:hint="cs"/>
          <w:sz w:val="20"/>
          <w:szCs w:val="20"/>
          <w:rtl/>
        </w:rPr>
        <w:t xml:space="preserve">על קידום </w:t>
      </w:r>
      <w:r>
        <w:rPr>
          <w:rFonts w:ascii="Segoe UI" w:hAnsi="Segoe UI" w:cs="Segoe UI" w:hint="cs"/>
          <w:sz w:val="20"/>
          <w:szCs w:val="20"/>
          <w:rtl/>
        </w:rPr>
        <w:t xml:space="preserve">חקיקה. אפילו אם יש אדם שנפגע מאי-קידום החקיקה, אין בכך כדי להקים לו זכות שהחקיקה תקודם. </w:t>
      </w:r>
      <w:r w:rsidR="00595274">
        <w:rPr>
          <w:rFonts w:ascii="Segoe UI" w:hAnsi="Segoe UI" w:cs="Segoe UI" w:hint="cs"/>
          <w:sz w:val="20"/>
          <w:szCs w:val="20"/>
          <w:rtl/>
        </w:rPr>
        <w:t>יש ארצות בהם הגישה היא שיש לקדם חקיקה אם העדר חקיקה פוגע בזכויות אדם (גרמניה).</w:t>
      </w:r>
    </w:p>
    <w:p w:rsidR="00284250" w:rsidRDefault="00284250" w:rsidP="00595274">
      <w:pPr>
        <w:tabs>
          <w:tab w:val="right" w:pos="9070"/>
        </w:tabs>
        <w:jc w:val="both"/>
        <w:rPr>
          <w:rFonts w:ascii="Segoe UI" w:hAnsi="Segoe UI" w:cs="Segoe UI"/>
          <w:sz w:val="20"/>
          <w:szCs w:val="20"/>
          <w:rtl/>
        </w:rPr>
      </w:pPr>
      <w:r>
        <w:rPr>
          <w:rFonts w:ascii="Segoe UI" w:hAnsi="Segoe UI" w:cs="Segoe UI" w:hint="cs"/>
          <w:sz w:val="20"/>
          <w:szCs w:val="20"/>
          <w:rtl/>
        </w:rPr>
        <w:t>לסיכום- כשיש קייס על ביקורת אחרי הליך החקיקה: במקור היו את מבחני נימרודי, אחר"כ הלכת המכוננת נהיה הלכת מגדלי העופות שעליה התווספו הלכות של בג"ץ קוונטינסקי. כשיש קייס עם ביקורת תוך-הליכית: ההלכות הם כהנא ושריד.</w:t>
      </w:r>
    </w:p>
    <w:p w:rsidR="00CD6C54" w:rsidRPr="00284250" w:rsidRDefault="00284250" w:rsidP="00284250">
      <w:pPr>
        <w:tabs>
          <w:tab w:val="right" w:pos="9070"/>
        </w:tabs>
        <w:jc w:val="center"/>
        <w:rPr>
          <w:rFonts w:ascii="Segoe UI" w:hAnsi="Segoe UI" w:cs="Segoe UI"/>
          <w:b/>
          <w:bCs/>
          <w:sz w:val="24"/>
          <w:szCs w:val="24"/>
          <w:rtl/>
        </w:rPr>
      </w:pPr>
      <w:r w:rsidRPr="00284250">
        <w:rPr>
          <w:rFonts w:ascii="Segoe UI" w:hAnsi="Segoe UI" w:cs="Segoe UI" w:hint="cs"/>
          <w:b/>
          <w:bCs/>
          <w:sz w:val="24"/>
          <w:szCs w:val="24"/>
          <w:rtl/>
        </w:rPr>
        <w:t>חוק ההסדרים</w:t>
      </w:r>
    </w:p>
    <w:p w:rsidR="00AE3EEF" w:rsidRDefault="00284250" w:rsidP="00AE3EEF">
      <w:pPr>
        <w:tabs>
          <w:tab w:val="right" w:pos="9070"/>
        </w:tabs>
        <w:jc w:val="both"/>
        <w:rPr>
          <w:rFonts w:ascii="Segoe UI" w:hAnsi="Segoe UI" w:cs="Segoe UI"/>
          <w:sz w:val="20"/>
          <w:szCs w:val="20"/>
          <w:rtl/>
        </w:rPr>
      </w:pPr>
      <w:r w:rsidRPr="007A2B08">
        <w:rPr>
          <w:rFonts w:ascii="Segoe UI" w:hAnsi="Segoe UI" w:cs="Segoe UI" w:hint="cs"/>
          <w:b/>
          <w:bCs/>
          <w:sz w:val="20"/>
          <w:szCs w:val="20"/>
          <w:rtl/>
        </w:rPr>
        <w:t>הגדרה-</w:t>
      </w:r>
      <w:r>
        <w:rPr>
          <w:rFonts w:ascii="Segoe UI" w:hAnsi="Segoe UI" w:cs="Segoe UI" w:hint="cs"/>
          <w:sz w:val="20"/>
          <w:szCs w:val="20"/>
          <w:rtl/>
        </w:rPr>
        <w:t xml:space="preserve"> הצעת </w:t>
      </w:r>
      <w:r w:rsidR="00AE3EEF">
        <w:rPr>
          <w:rFonts w:ascii="Segoe UI" w:hAnsi="Segoe UI" w:cs="Segoe UI" w:hint="cs"/>
          <w:sz w:val="20"/>
          <w:szCs w:val="20"/>
          <w:rtl/>
        </w:rPr>
        <w:t>חוק ממשלתית שעוברת בתהליך מזורז.</w:t>
      </w:r>
      <w:r>
        <w:rPr>
          <w:rFonts w:ascii="Segoe UI" w:hAnsi="Segoe UI" w:cs="Segoe UI" w:hint="cs"/>
          <w:sz w:val="20"/>
          <w:szCs w:val="20"/>
          <w:rtl/>
        </w:rPr>
        <w:t xml:space="preserve"> ב</w:t>
      </w:r>
      <w:r w:rsidR="00AE3EEF">
        <w:rPr>
          <w:rFonts w:ascii="Segoe UI" w:hAnsi="Segoe UI" w:cs="Segoe UI" w:hint="cs"/>
          <w:sz w:val="20"/>
          <w:szCs w:val="20"/>
          <w:rtl/>
        </w:rPr>
        <w:t>ניגוד לחוק רגיל, ב</w:t>
      </w:r>
      <w:r>
        <w:rPr>
          <w:rFonts w:ascii="Segoe UI" w:hAnsi="Segoe UI" w:cs="Segoe UI" w:hint="cs"/>
          <w:sz w:val="20"/>
          <w:szCs w:val="20"/>
          <w:rtl/>
        </w:rPr>
        <w:t>חק</w:t>
      </w:r>
      <w:r w:rsidR="00AE3EEF">
        <w:rPr>
          <w:rFonts w:ascii="Segoe UI" w:hAnsi="Segoe UI" w:cs="Segoe UI" w:hint="cs"/>
          <w:sz w:val="20"/>
          <w:szCs w:val="20"/>
          <w:rtl/>
        </w:rPr>
        <w:t>יקה הזו נכללים הרבה מאוד נושאים שאינם קשורים בהכרח אחד לשני. זו תמיד תהיה הצעת חוק מטעם משרד האוצר שעוברת בצמוד להעברת התקציב. חשוב להבין שאם הכנסת לא מעבירה את התקציב הממשלה נופלת, ולכן המשמעת הקואליציונית פה היא מאוד חזקה (מעבירים את חוק ההסדרים כדי שהתקציב לא ייפו</w:t>
      </w:r>
      <w:r w:rsidR="00AE3EEF">
        <w:rPr>
          <w:rFonts w:ascii="Segoe UI" w:hAnsi="Segoe UI" w:cs="Segoe UI" w:hint="eastAsia"/>
          <w:sz w:val="20"/>
          <w:szCs w:val="20"/>
          <w:rtl/>
        </w:rPr>
        <w:t>ל</w:t>
      </w:r>
      <w:r w:rsidR="00AE3EEF">
        <w:rPr>
          <w:rFonts w:ascii="Segoe UI" w:hAnsi="Segoe UI" w:cs="Segoe UI" w:hint="cs"/>
          <w:sz w:val="20"/>
          <w:szCs w:val="20"/>
          <w:rtl/>
        </w:rPr>
        <w:t>). הממשלה ממש רואה את ההצבעה על חוק ההסדרים כמו הצעת אי-אמון. מי שלא מצביע בעד בעצם מפיל את הממשלה (שוב, בגלל העניין של התקציב).</w:t>
      </w:r>
    </w:p>
    <w:p w:rsidR="00284250" w:rsidRPr="00AE3EEF" w:rsidRDefault="00AE3EEF" w:rsidP="00AE3EEF">
      <w:pPr>
        <w:tabs>
          <w:tab w:val="right" w:pos="9070"/>
        </w:tabs>
        <w:jc w:val="both"/>
        <w:rPr>
          <w:rFonts w:ascii="Segoe UI" w:hAnsi="Segoe UI" w:cs="Segoe UI"/>
          <w:b/>
          <w:bCs/>
          <w:sz w:val="20"/>
          <w:szCs w:val="20"/>
          <w:rtl/>
        </w:rPr>
      </w:pPr>
      <w:r w:rsidRPr="00AE3EEF">
        <w:rPr>
          <w:rFonts w:ascii="Segoe UI" w:hAnsi="Segoe UI" w:cs="Segoe UI" w:hint="cs"/>
          <w:b/>
          <w:bCs/>
          <w:sz w:val="20"/>
          <w:szCs w:val="20"/>
          <w:rtl/>
        </w:rPr>
        <w:t>מאפיינים עיקריים והבדלים מחקיקה רגילה:</w:t>
      </w:r>
    </w:p>
    <w:p w:rsidR="00AE3EEF" w:rsidRDefault="0036195D" w:rsidP="00200B70">
      <w:pPr>
        <w:pStyle w:val="a3"/>
        <w:numPr>
          <w:ilvl w:val="0"/>
          <w:numId w:val="57"/>
        </w:numPr>
        <w:tabs>
          <w:tab w:val="right" w:pos="9070"/>
        </w:tabs>
        <w:jc w:val="both"/>
        <w:rPr>
          <w:rFonts w:ascii="Segoe UI" w:hAnsi="Segoe UI" w:cs="Segoe UI"/>
          <w:sz w:val="20"/>
          <w:szCs w:val="20"/>
        </w:rPr>
      </w:pPr>
      <w:r>
        <w:rPr>
          <w:rFonts w:ascii="Segoe UI" w:hAnsi="Segoe UI" w:cs="Segoe UI" w:hint="cs"/>
          <w:sz w:val="20"/>
          <w:szCs w:val="20"/>
          <w:rtl/>
        </w:rPr>
        <w:t>חוק סל- חוק המכיל הר</w:t>
      </w:r>
      <w:r w:rsidR="00AE3EEF">
        <w:rPr>
          <w:rFonts w:ascii="Segoe UI" w:hAnsi="Segoe UI" w:cs="Segoe UI" w:hint="cs"/>
          <w:sz w:val="20"/>
          <w:szCs w:val="20"/>
          <w:rtl/>
        </w:rPr>
        <w:t>בה נושאים שונים.</w:t>
      </w:r>
    </w:p>
    <w:p w:rsidR="00AE3EEF" w:rsidRDefault="00AE3EEF" w:rsidP="00200B70">
      <w:pPr>
        <w:pStyle w:val="a3"/>
        <w:numPr>
          <w:ilvl w:val="0"/>
          <w:numId w:val="57"/>
        </w:numPr>
        <w:tabs>
          <w:tab w:val="right" w:pos="9070"/>
        </w:tabs>
        <w:jc w:val="both"/>
        <w:rPr>
          <w:rFonts w:ascii="Segoe UI" w:hAnsi="Segoe UI" w:cs="Segoe UI"/>
          <w:sz w:val="20"/>
          <w:szCs w:val="20"/>
        </w:rPr>
      </w:pPr>
      <w:r>
        <w:rPr>
          <w:rFonts w:ascii="Segoe UI" w:hAnsi="Segoe UI" w:cs="Segoe UI" w:hint="cs"/>
          <w:sz w:val="20"/>
          <w:szCs w:val="20"/>
          <w:rtl/>
        </w:rPr>
        <w:t>הצ"</w:t>
      </w:r>
      <w:r w:rsidR="00127AF3">
        <w:rPr>
          <w:rFonts w:ascii="Segoe UI" w:hAnsi="Segoe UI" w:cs="Segoe UI" w:hint="cs"/>
          <w:sz w:val="20"/>
          <w:szCs w:val="20"/>
          <w:rtl/>
        </w:rPr>
        <w:t>ח</w:t>
      </w:r>
      <w:r w:rsidR="0036195D">
        <w:rPr>
          <w:rFonts w:ascii="Segoe UI" w:hAnsi="Segoe UI" w:cs="Segoe UI" w:hint="cs"/>
          <w:sz w:val="20"/>
          <w:szCs w:val="20"/>
          <w:rtl/>
        </w:rPr>
        <w:t xml:space="preserve"> ממשלתית</w:t>
      </w:r>
    </w:p>
    <w:p w:rsidR="00AE3EEF" w:rsidRDefault="00AE3EEF" w:rsidP="00200B70">
      <w:pPr>
        <w:pStyle w:val="a3"/>
        <w:numPr>
          <w:ilvl w:val="0"/>
          <w:numId w:val="57"/>
        </w:numPr>
        <w:tabs>
          <w:tab w:val="right" w:pos="9070"/>
        </w:tabs>
        <w:jc w:val="both"/>
        <w:rPr>
          <w:rFonts w:ascii="Segoe UI" w:hAnsi="Segoe UI" w:cs="Segoe UI"/>
          <w:sz w:val="20"/>
          <w:szCs w:val="20"/>
        </w:rPr>
      </w:pPr>
      <w:r>
        <w:rPr>
          <w:rFonts w:ascii="Segoe UI" w:hAnsi="Segoe UI" w:cs="Segoe UI" w:hint="cs"/>
          <w:sz w:val="20"/>
          <w:szCs w:val="20"/>
          <w:rtl/>
        </w:rPr>
        <w:t>הליך מזורז.</w:t>
      </w:r>
    </w:p>
    <w:p w:rsidR="00AE3EEF" w:rsidRDefault="00AE3EEF" w:rsidP="00200B70">
      <w:pPr>
        <w:pStyle w:val="a3"/>
        <w:numPr>
          <w:ilvl w:val="0"/>
          <w:numId w:val="57"/>
        </w:numPr>
        <w:tabs>
          <w:tab w:val="right" w:pos="9070"/>
        </w:tabs>
        <w:jc w:val="both"/>
        <w:rPr>
          <w:rFonts w:ascii="Segoe UI" w:hAnsi="Segoe UI" w:cs="Segoe UI"/>
          <w:sz w:val="20"/>
          <w:szCs w:val="20"/>
        </w:rPr>
      </w:pPr>
      <w:r>
        <w:rPr>
          <w:rFonts w:ascii="Segoe UI" w:hAnsi="Segoe UI" w:cs="Segoe UI" w:hint="cs"/>
          <w:sz w:val="20"/>
          <w:szCs w:val="20"/>
          <w:rtl/>
        </w:rPr>
        <w:t>יש כלפיו משמעת קואליציונית חזקה מאוד.</w:t>
      </w:r>
    </w:p>
    <w:p w:rsidR="004F38D0" w:rsidRPr="00BB5B19" w:rsidRDefault="00481FEF" w:rsidP="00200B70">
      <w:pPr>
        <w:pStyle w:val="a3"/>
        <w:numPr>
          <w:ilvl w:val="0"/>
          <w:numId w:val="57"/>
        </w:numPr>
        <w:tabs>
          <w:tab w:val="right" w:pos="9070"/>
        </w:tabs>
        <w:jc w:val="both"/>
        <w:rPr>
          <w:rFonts w:ascii="Segoe UI" w:hAnsi="Segoe UI" w:cs="Segoe UI"/>
          <w:sz w:val="20"/>
          <w:szCs w:val="20"/>
        </w:rPr>
      </w:pPr>
      <w:r>
        <w:rPr>
          <w:rFonts w:ascii="Segoe UI" w:hAnsi="Segoe UI" w:cs="Segoe UI" w:hint="cs"/>
          <w:sz w:val="20"/>
          <w:szCs w:val="20"/>
          <w:rtl/>
        </w:rPr>
        <w:t>חוק שמוצמד לחוק התקציב לעומת חוקים אחרים.</w:t>
      </w:r>
    </w:p>
    <w:p w:rsidR="00BB5B19" w:rsidRDefault="00BB5B19" w:rsidP="00200B70">
      <w:pPr>
        <w:pStyle w:val="a3"/>
        <w:numPr>
          <w:ilvl w:val="0"/>
          <w:numId w:val="57"/>
        </w:numPr>
        <w:tabs>
          <w:tab w:val="right" w:pos="9070"/>
        </w:tabs>
        <w:jc w:val="both"/>
        <w:rPr>
          <w:rFonts w:ascii="Segoe UI" w:hAnsi="Segoe UI" w:cs="Segoe UI"/>
          <w:sz w:val="20"/>
          <w:szCs w:val="20"/>
        </w:rPr>
      </w:pPr>
      <w:r>
        <w:rPr>
          <w:rFonts w:ascii="Segoe UI" w:hAnsi="Segoe UI" w:cs="Segoe UI" w:hint="cs"/>
          <w:sz w:val="20"/>
          <w:szCs w:val="20"/>
          <w:rtl/>
        </w:rPr>
        <w:t>חוקים שונים ששייכים מבחינת המטריה למשרדים שונים אבל עדיין החוק יוצא מטעם משרד האוצר. זו דרך להתגבר על התנגדויות מטעם משרדי הממשלה השונים הנוגעים בתחום.</w:t>
      </w:r>
    </w:p>
    <w:p w:rsidR="00BB5B19" w:rsidRPr="004F38D0" w:rsidRDefault="00D7409B" w:rsidP="00200B70">
      <w:pPr>
        <w:pStyle w:val="a3"/>
        <w:numPr>
          <w:ilvl w:val="0"/>
          <w:numId w:val="57"/>
        </w:numPr>
        <w:tabs>
          <w:tab w:val="right" w:pos="9070"/>
        </w:tabs>
        <w:jc w:val="both"/>
        <w:rPr>
          <w:rFonts w:ascii="Segoe UI" w:hAnsi="Segoe UI" w:cs="Segoe UI"/>
          <w:sz w:val="20"/>
          <w:szCs w:val="20"/>
        </w:rPr>
      </w:pPr>
      <w:r>
        <w:rPr>
          <w:rFonts w:ascii="Segoe UI" w:hAnsi="Segoe UI" w:cs="Segoe UI" w:hint="cs"/>
          <w:sz w:val="20"/>
          <w:szCs w:val="20"/>
          <w:rtl/>
        </w:rPr>
        <w:t xml:space="preserve">מאפיין </w:t>
      </w:r>
      <w:r w:rsidR="00BD0445">
        <w:rPr>
          <w:rFonts w:ascii="Segoe UI" w:hAnsi="Segoe UI" w:cs="Segoe UI" w:hint="cs"/>
          <w:sz w:val="20"/>
          <w:szCs w:val="20"/>
          <w:rtl/>
        </w:rPr>
        <w:t>שהיה מרכזי עד מגדלי העופות</w:t>
      </w:r>
      <w:r>
        <w:rPr>
          <w:rFonts w:ascii="Segoe UI" w:hAnsi="Segoe UI" w:cs="Segoe UI"/>
          <w:sz w:val="20"/>
          <w:szCs w:val="20"/>
          <w:rtl/>
        </w:rPr>
        <w:t>–</w:t>
      </w:r>
      <w:r w:rsidR="001A16EA">
        <w:rPr>
          <w:rFonts w:ascii="Segoe UI" w:hAnsi="Segoe UI" w:cs="Segoe UI" w:hint="cs"/>
          <w:sz w:val="20"/>
          <w:szCs w:val="20"/>
          <w:rtl/>
        </w:rPr>
        <w:t xml:space="preserve"> הצעות החוק היו נדונות </w:t>
      </w:r>
      <w:r>
        <w:rPr>
          <w:rFonts w:ascii="Segoe UI" w:hAnsi="Segoe UI" w:cs="Segoe UI" w:hint="cs"/>
          <w:sz w:val="20"/>
          <w:szCs w:val="20"/>
          <w:rtl/>
        </w:rPr>
        <w:t>בוועדת הכספים</w:t>
      </w:r>
      <w:r w:rsidR="001A16EA">
        <w:rPr>
          <w:rFonts w:ascii="Segoe UI" w:hAnsi="Segoe UI" w:cs="Segoe UI" w:hint="cs"/>
          <w:sz w:val="20"/>
          <w:szCs w:val="20"/>
          <w:rtl/>
        </w:rPr>
        <w:t xml:space="preserve"> מתוך ההנחה שהייתה שזו הועדה המתאימה כיוון שהצ"ח מגיעה ממשרד האוצר</w:t>
      </w:r>
      <w:r>
        <w:rPr>
          <w:rFonts w:ascii="Segoe UI" w:hAnsi="Segoe UI" w:cs="Segoe UI" w:hint="cs"/>
          <w:sz w:val="20"/>
          <w:szCs w:val="20"/>
          <w:rtl/>
        </w:rPr>
        <w:t>. וועדת הכספים היא מאוד קואליציונית ונשלטת ע"י הקואליציה</w:t>
      </w:r>
      <w:r w:rsidR="001A16EA">
        <w:rPr>
          <w:rFonts w:ascii="Segoe UI" w:hAnsi="Segoe UI" w:cs="Segoe UI" w:hint="cs"/>
          <w:sz w:val="20"/>
          <w:szCs w:val="20"/>
          <w:rtl/>
        </w:rPr>
        <w:t xml:space="preserve"> וזה נתן כוח רק מאוד לקואליציה להעביר את החוק</w:t>
      </w:r>
      <w:r>
        <w:rPr>
          <w:rFonts w:ascii="Segoe UI" w:hAnsi="Segoe UI" w:cs="Segoe UI" w:hint="cs"/>
          <w:sz w:val="20"/>
          <w:szCs w:val="20"/>
          <w:rtl/>
        </w:rPr>
        <w:t>. כיום, מעבירים את ה</w:t>
      </w:r>
      <w:r w:rsidR="001A16EA">
        <w:rPr>
          <w:rFonts w:ascii="Segoe UI" w:hAnsi="Segoe UI" w:cs="Segoe UI" w:hint="cs"/>
          <w:sz w:val="20"/>
          <w:szCs w:val="20"/>
          <w:rtl/>
        </w:rPr>
        <w:t xml:space="preserve">פרקים השונים לכל וועדה רלוונטית. כזכור- חוק אמור להתדיין בוועדה הרלוונטית לנושא החוק. </w:t>
      </w:r>
    </w:p>
    <w:p w:rsidR="00470EB4" w:rsidRDefault="00481FEF" w:rsidP="00CC4368">
      <w:pPr>
        <w:tabs>
          <w:tab w:val="right" w:pos="9070"/>
        </w:tabs>
        <w:jc w:val="both"/>
        <w:rPr>
          <w:rFonts w:ascii="Segoe UI" w:hAnsi="Segoe UI" w:cs="Segoe UI"/>
          <w:sz w:val="20"/>
          <w:szCs w:val="20"/>
          <w:rtl/>
        </w:rPr>
      </w:pPr>
      <w:r>
        <w:rPr>
          <w:rFonts w:ascii="Segoe UI" w:hAnsi="Segoe UI" w:cs="Segoe UI" w:hint="cs"/>
          <w:sz w:val="20"/>
          <w:szCs w:val="20"/>
          <w:rtl/>
        </w:rPr>
        <w:t xml:space="preserve">לפי </w:t>
      </w:r>
      <w:r w:rsidRPr="007A2B08">
        <w:rPr>
          <w:rFonts w:ascii="Segoe UI" w:hAnsi="Segoe UI" w:cs="Segoe UI" w:hint="cs"/>
          <w:b/>
          <w:bCs/>
          <w:sz w:val="20"/>
          <w:szCs w:val="20"/>
          <w:rtl/>
        </w:rPr>
        <w:t>חו"י משק המדינה</w:t>
      </w:r>
      <w:r>
        <w:rPr>
          <w:rFonts w:ascii="Segoe UI" w:hAnsi="Segoe UI" w:cs="Segoe UI" w:hint="cs"/>
          <w:sz w:val="20"/>
          <w:szCs w:val="20"/>
          <w:rtl/>
        </w:rPr>
        <w:t xml:space="preserve"> חייבים להעביר תקציב אחת לשנה </w:t>
      </w:r>
      <w:r>
        <w:rPr>
          <w:rFonts w:ascii="Segoe UI" w:hAnsi="Segoe UI" w:cs="Segoe UI"/>
          <w:sz w:val="20"/>
          <w:szCs w:val="20"/>
          <w:rtl/>
        </w:rPr>
        <w:t>–</w:t>
      </w:r>
      <w:r>
        <w:rPr>
          <w:rFonts w:ascii="Segoe UI" w:hAnsi="Segoe UI" w:cs="Segoe UI" w:hint="cs"/>
          <w:sz w:val="20"/>
          <w:szCs w:val="20"/>
          <w:rtl/>
        </w:rPr>
        <w:t xml:space="preserve"> זו ברירת המחדל. הממשלה </w:t>
      </w:r>
      <w:r w:rsidR="00CC4368">
        <w:rPr>
          <w:rFonts w:ascii="Segoe UI" w:hAnsi="Segoe UI" w:cs="Segoe UI" w:hint="cs"/>
          <w:sz w:val="20"/>
          <w:szCs w:val="20"/>
          <w:rtl/>
        </w:rPr>
        <w:t xml:space="preserve">העבירה חקיקת </w:t>
      </w:r>
      <w:r>
        <w:rPr>
          <w:rFonts w:ascii="Segoe UI" w:hAnsi="Segoe UI" w:cs="Segoe UI" w:hint="cs"/>
          <w:sz w:val="20"/>
          <w:szCs w:val="20"/>
          <w:rtl/>
        </w:rPr>
        <w:t xml:space="preserve"> הוראת שעה ש</w:t>
      </w:r>
      <w:r w:rsidR="00414846">
        <w:rPr>
          <w:rFonts w:ascii="Segoe UI" w:hAnsi="Segoe UI" w:cs="Segoe UI" w:hint="cs"/>
          <w:sz w:val="20"/>
          <w:szCs w:val="20"/>
          <w:rtl/>
        </w:rPr>
        <w:t>תיקנה</w:t>
      </w:r>
      <w:r>
        <w:rPr>
          <w:rFonts w:ascii="Segoe UI" w:hAnsi="Segoe UI" w:cs="Segoe UI" w:hint="cs"/>
          <w:sz w:val="20"/>
          <w:szCs w:val="20"/>
          <w:rtl/>
        </w:rPr>
        <w:t xml:space="preserve"> זמנית את חו"י שקבעה שהתקציב בחלק מהשנים סוטה מהכלל הרגיל והוא ייקבע אחת לשנתיים. כל פעם לפני קביעת התקציב יצא גם חוק הסדרים. </w:t>
      </w:r>
    </w:p>
    <w:p w:rsidR="009C3BAD" w:rsidRDefault="005E35E4" w:rsidP="009C3BAD">
      <w:pPr>
        <w:tabs>
          <w:tab w:val="right" w:pos="9070"/>
        </w:tabs>
        <w:jc w:val="both"/>
        <w:rPr>
          <w:rFonts w:ascii="Segoe UI" w:hAnsi="Segoe UI" w:cs="Segoe UI"/>
          <w:sz w:val="20"/>
          <w:szCs w:val="20"/>
          <w:rtl/>
        </w:rPr>
      </w:pPr>
      <w:r w:rsidRPr="005E35E4">
        <w:rPr>
          <w:rFonts w:ascii="Segoe UI" w:hAnsi="Segoe UI" w:cs="Segoe UI" w:hint="cs"/>
          <w:b/>
          <w:bCs/>
          <w:sz w:val="20"/>
          <w:szCs w:val="20"/>
          <w:rtl/>
        </w:rPr>
        <w:t xml:space="preserve">היסטוריה ומגמות- </w:t>
      </w:r>
      <w:r w:rsidR="00127AF3">
        <w:rPr>
          <w:rFonts w:ascii="Segoe UI" w:hAnsi="Segoe UI" w:cs="Segoe UI" w:hint="cs"/>
          <w:sz w:val="20"/>
          <w:szCs w:val="20"/>
          <w:rtl/>
        </w:rPr>
        <w:t xml:space="preserve">החוק נולד בשנת 1985 בתקופה שבה היה משבר כלכלי חמור. באותה תקופה הייתה ממשלת אחדות ומתוך תפיסה של מצב חירום, ביקשו לאפשר העברה של חוק הסדרים באופן חד פעמי כדי להציל את הכלכלה הישראלית מהמשבר. במקור לחוק היה רציונל כלכלי אך הוא נתפס כמשהו חד פעמי דאז. בגלל ההצלחה הרבה של החוק, עם השנים </w:t>
      </w:r>
      <w:r w:rsidR="00127AF3">
        <w:rPr>
          <w:rFonts w:ascii="Segoe UI" w:hAnsi="Segoe UI" w:cs="Segoe UI" w:hint="cs"/>
          <w:sz w:val="20"/>
          <w:szCs w:val="20"/>
          <w:rtl/>
        </w:rPr>
        <w:lastRenderedPageBreak/>
        <w:t>היקף השימוש בחוק ההסדרים גדל ו</w:t>
      </w:r>
      <w:r w:rsidR="009976E0">
        <w:rPr>
          <w:rFonts w:ascii="Segoe UI" w:hAnsi="Segoe UI" w:cs="Segoe UI" w:hint="cs"/>
          <w:sz w:val="20"/>
          <w:szCs w:val="20"/>
          <w:rtl/>
        </w:rPr>
        <w:t>גם התוכן הפך להיות לא קשור בהכרח לתקציב.</w:t>
      </w:r>
      <w:r w:rsidR="00B70D36">
        <w:rPr>
          <w:rFonts w:ascii="Segoe UI" w:hAnsi="Segoe UI" w:cs="Segoe UI" w:hint="cs"/>
          <w:sz w:val="20"/>
          <w:szCs w:val="20"/>
          <w:rtl/>
        </w:rPr>
        <w:t xml:space="preserve"> חוק ההסדרים הפך למכשיר של הממשלה להילחם בהתנגדויות מצד האופוזיציה. </w:t>
      </w:r>
      <w:r w:rsidR="00CB7C3C">
        <w:rPr>
          <w:rFonts w:ascii="Segoe UI" w:hAnsi="Segoe UI" w:cs="Segoe UI"/>
          <w:sz w:val="20"/>
          <w:szCs w:val="20"/>
          <w:rtl/>
        </w:rPr>
        <w:br/>
      </w:r>
      <w:r w:rsidR="00CB7C3C">
        <w:rPr>
          <w:rFonts w:ascii="Segoe UI" w:hAnsi="Segoe UI" w:cs="Segoe UI" w:hint="cs"/>
          <w:sz w:val="20"/>
          <w:szCs w:val="20"/>
          <w:rtl/>
        </w:rPr>
        <w:t xml:space="preserve">כיום, </w:t>
      </w:r>
      <w:r w:rsidR="00B70D36">
        <w:rPr>
          <w:rFonts w:ascii="Segoe UI" w:hAnsi="Segoe UI" w:cs="Segoe UI" w:hint="cs"/>
          <w:sz w:val="20"/>
          <w:szCs w:val="20"/>
          <w:rtl/>
        </w:rPr>
        <w:t>משתמשים בחוק ההסדרים</w:t>
      </w:r>
      <w:r w:rsidR="000126A5">
        <w:rPr>
          <w:rFonts w:ascii="Segoe UI" w:hAnsi="Segoe UI" w:cs="Segoe UI" w:hint="cs"/>
          <w:sz w:val="20"/>
          <w:szCs w:val="20"/>
          <w:rtl/>
        </w:rPr>
        <w:t xml:space="preserve"> כדי לבלום חקיקה קיימת</w:t>
      </w:r>
      <w:r w:rsidR="00CB7C3C">
        <w:rPr>
          <w:rFonts w:ascii="Segoe UI" w:hAnsi="Segoe UI" w:cs="Segoe UI" w:hint="cs"/>
          <w:sz w:val="20"/>
          <w:szCs w:val="20"/>
          <w:rtl/>
        </w:rPr>
        <w:t xml:space="preserve"> בהיבט הכלכלי</w:t>
      </w:r>
      <w:r w:rsidR="00BD0445">
        <w:rPr>
          <w:rFonts w:ascii="Segoe UI" w:hAnsi="Segoe UI" w:cs="Segoe UI" w:hint="cs"/>
          <w:sz w:val="20"/>
          <w:szCs w:val="20"/>
          <w:rtl/>
        </w:rPr>
        <w:t xml:space="preserve"> (התקציבי)</w:t>
      </w:r>
      <w:r w:rsidR="000126A5">
        <w:rPr>
          <w:rFonts w:ascii="Segoe UI" w:hAnsi="Segoe UI" w:cs="Segoe UI" w:hint="cs"/>
          <w:sz w:val="20"/>
          <w:szCs w:val="20"/>
          <w:rtl/>
        </w:rPr>
        <w:t xml:space="preserve">. בעצם דרך חוק ההסדרים משעים </w:t>
      </w:r>
      <w:r w:rsidR="009C3BAD">
        <w:rPr>
          <w:rFonts w:ascii="Segoe UI" w:hAnsi="Segoe UI" w:cs="Segoe UI" w:hint="cs"/>
          <w:sz w:val="20"/>
          <w:szCs w:val="20"/>
          <w:rtl/>
        </w:rPr>
        <w:t xml:space="preserve">או משנים </w:t>
      </w:r>
      <w:r w:rsidR="000126A5">
        <w:rPr>
          <w:rFonts w:ascii="Segoe UI" w:hAnsi="Segoe UI" w:cs="Segoe UI" w:hint="cs"/>
          <w:sz w:val="20"/>
          <w:szCs w:val="20"/>
          <w:rtl/>
        </w:rPr>
        <w:t>סעיפים מחקיקה קיימת</w:t>
      </w:r>
      <w:r w:rsidR="002F622F">
        <w:rPr>
          <w:rFonts w:ascii="Segoe UI" w:hAnsi="Segoe UI" w:cs="Segoe UI" w:hint="cs"/>
          <w:sz w:val="20"/>
          <w:szCs w:val="20"/>
          <w:rtl/>
        </w:rPr>
        <w:t xml:space="preserve">. </w:t>
      </w:r>
      <w:r w:rsidR="00CB7C3C">
        <w:rPr>
          <w:rFonts w:ascii="Segoe UI" w:hAnsi="Segoe UI" w:cs="Segoe UI" w:hint="cs"/>
          <w:sz w:val="20"/>
          <w:szCs w:val="20"/>
          <w:rtl/>
        </w:rPr>
        <w:t xml:space="preserve">למשל חוק </w:t>
      </w:r>
      <w:r w:rsidR="002F622F">
        <w:rPr>
          <w:rFonts w:ascii="Segoe UI" w:hAnsi="Segoe UI" w:cs="Segoe UI" w:hint="cs"/>
          <w:sz w:val="20"/>
          <w:szCs w:val="20"/>
          <w:rtl/>
        </w:rPr>
        <w:t>שנחקק ו</w:t>
      </w:r>
      <w:r w:rsidR="00CB7C3C">
        <w:rPr>
          <w:rFonts w:ascii="Segoe UI" w:hAnsi="Segoe UI" w:cs="Segoe UI" w:hint="cs"/>
          <w:sz w:val="20"/>
          <w:szCs w:val="20"/>
          <w:rtl/>
        </w:rPr>
        <w:t>אומר שהמדינה צריכה לממן חינוך חובה כבר משלב הטרום-חובה</w:t>
      </w:r>
      <w:r w:rsidR="007A2B08">
        <w:rPr>
          <w:rFonts w:ascii="Segoe UI" w:hAnsi="Segoe UI" w:cs="Segoe UI" w:hint="cs"/>
          <w:sz w:val="20"/>
          <w:szCs w:val="20"/>
          <w:rtl/>
        </w:rPr>
        <w:t xml:space="preserve">, </w:t>
      </w:r>
      <w:r w:rsidR="002F622F">
        <w:rPr>
          <w:rFonts w:ascii="Segoe UI" w:hAnsi="Segoe UI" w:cs="Segoe UI" w:hint="cs"/>
          <w:sz w:val="20"/>
          <w:szCs w:val="20"/>
          <w:rtl/>
        </w:rPr>
        <w:t xml:space="preserve">ניתן להשעות </w:t>
      </w:r>
      <w:r w:rsidR="009C3BAD">
        <w:rPr>
          <w:rFonts w:ascii="Segoe UI" w:hAnsi="Segoe UI" w:cs="Segoe UI" w:hint="cs"/>
          <w:sz w:val="20"/>
          <w:szCs w:val="20"/>
          <w:rtl/>
        </w:rPr>
        <w:t>את תחולתו</w:t>
      </w:r>
      <w:r w:rsidR="002F622F">
        <w:rPr>
          <w:rFonts w:ascii="Segoe UI" w:hAnsi="Segoe UI" w:cs="Segoe UI" w:hint="cs"/>
          <w:sz w:val="20"/>
          <w:szCs w:val="20"/>
          <w:rtl/>
        </w:rPr>
        <w:t xml:space="preserve"> דרך חוק ההסדרים</w:t>
      </w:r>
      <w:r w:rsidR="000126A5">
        <w:rPr>
          <w:rFonts w:ascii="Segoe UI" w:hAnsi="Segoe UI" w:cs="Segoe UI" w:hint="cs"/>
          <w:sz w:val="20"/>
          <w:szCs w:val="20"/>
          <w:rtl/>
        </w:rPr>
        <w:t>.</w:t>
      </w:r>
    </w:p>
    <w:p w:rsidR="00127AF3" w:rsidRDefault="009C3BAD" w:rsidP="009C3BAD">
      <w:pPr>
        <w:tabs>
          <w:tab w:val="right" w:pos="9070"/>
        </w:tabs>
        <w:jc w:val="both"/>
        <w:rPr>
          <w:rFonts w:ascii="Segoe UI" w:hAnsi="Segoe UI" w:cs="Segoe UI"/>
          <w:sz w:val="20"/>
          <w:szCs w:val="20"/>
          <w:rtl/>
        </w:rPr>
      </w:pPr>
      <w:r>
        <w:rPr>
          <w:rFonts w:ascii="Segoe UI" w:hAnsi="Segoe UI" w:cs="Segoe UI" w:hint="cs"/>
          <w:sz w:val="20"/>
          <w:szCs w:val="20"/>
          <w:rtl/>
        </w:rPr>
        <w:t xml:space="preserve">מה שאפשר לראות מהגרף של איתי: אחרי בג"ץ מגדלי העופות </w:t>
      </w:r>
      <w:r>
        <w:rPr>
          <w:rFonts w:ascii="Segoe UI" w:hAnsi="Segoe UI" w:cs="Segoe UI"/>
          <w:sz w:val="20"/>
          <w:szCs w:val="20"/>
          <w:rtl/>
        </w:rPr>
        <w:t>–</w:t>
      </w:r>
      <w:r>
        <w:rPr>
          <w:rFonts w:ascii="Segoe UI" w:hAnsi="Segoe UI" w:cs="Segoe UI" w:hint="cs"/>
          <w:sz w:val="20"/>
          <w:szCs w:val="20"/>
          <w:rtl/>
        </w:rPr>
        <w:t xml:space="preserve"> ביהמ"</w:t>
      </w:r>
      <w:r w:rsidR="009753EE">
        <w:rPr>
          <w:rFonts w:ascii="Segoe UI" w:hAnsi="Segoe UI" w:cs="Segoe UI" w:hint="cs"/>
          <w:sz w:val="20"/>
          <w:szCs w:val="20"/>
          <w:rtl/>
        </w:rPr>
        <w:t>ש התערב לראשונה בחוק ההסדרים ומשם</w:t>
      </w:r>
      <w:r>
        <w:rPr>
          <w:rFonts w:ascii="Segoe UI" w:hAnsi="Segoe UI" w:cs="Segoe UI" w:hint="cs"/>
          <w:sz w:val="20"/>
          <w:szCs w:val="20"/>
          <w:rtl/>
        </w:rPr>
        <w:t xml:space="preserve"> רואים תפנית בהתנהגות הכנסת- פחות עמודים, פחות סעיפי חוק וכו'. אחרי קוונטינסקי- אנחנו רואים את אותו אפקט אבל </w:t>
      </w:r>
      <w:r w:rsidR="009753EE">
        <w:rPr>
          <w:rFonts w:ascii="Segoe UI" w:hAnsi="Segoe UI" w:cs="Segoe UI" w:hint="cs"/>
          <w:sz w:val="20"/>
          <w:szCs w:val="20"/>
          <w:rtl/>
        </w:rPr>
        <w:t>קשה לראות את ההשלכות</w:t>
      </w:r>
      <w:r>
        <w:rPr>
          <w:rFonts w:ascii="Segoe UI" w:hAnsi="Segoe UI" w:cs="Segoe UI" w:hint="cs"/>
          <w:sz w:val="20"/>
          <w:szCs w:val="20"/>
          <w:rtl/>
        </w:rPr>
        <w:t xml:space="preserve"> לטווח הרחוק (אפשר גם לא לייחס את זה לקוונטינסקי אלא לבעיות שיש לנו כיום עם הממשלה).</w:t>
      </w:r>
    </w:p>
    <w:p w:rsidR="003140F9" w:rsidRPr="00E53FEA" w:rsidRDefault="00E53FEA" w:rsidP="00B70D36">
      <w:pPr>
        <w:tabs>
          <w:tab w:val="right" w:pos="9070"/>
        </w:tabs>
        <w:jc w:val="both"/>
        <w:rPr>
          <w:rFonts w:ascii="Segoe UI" w:hAnsi="Segoe UI" w:cs="Segoe UI"/>
          <w:b/>
          <w:bCs/>
          <w:rtl/>
        </w:rPr>
      </w:pPr>
      <w:r w:rsidRPr="00E53FEA">
        <w:rPr>
          <w:rFonts w:ascii="Segoe UI" w:hAnsi="Segoe UI" w:cs="Segoe UI" w:hint="cs"/>
          <w:b/>
          <w:bCs/>
          <w:rtl/>
        </w:rPr>
        <w:t>דיון נורמטיבי</w:t>
      </w:r>
      <w:r w:rsidR="00D10E55">
        <w:rPr>
          <w:rFonts w:ascii="Segoe UI" w:hAnsi="Segoe UI" w:cs="Segoe UI" w:hint="cs"/>
          <w:b/>
          <w:bCs/>
          <w:rtl/>
        </w:rPr>
        <w:t xml:space="preserve"> </w:t>
      </w:r>
      <w:r w:rsidR="00D10E55">
        <w:rPr>
          <w:rFonts w:ascii="Segoe UI" w:hAnsi="Segoe UI" w:cs="Segoe UI"/>
          <w:b/>
          <w:bCs/>
          <w:rtl/>
        </w:rPr>
        <w:t>–</w:t>
      </w:r>
      <w:r w:rsidR="00D10E55">
        <w:rPr>
          <w:rFonts w:ascii="Segoe UI" w:hAnsi="Segoe UI" w:cs="Segoe UI" w:hint="cs"/>
          <w:b/>
          <w:bCs/>
          <w:rtl/>
        </w:rPr>
        <w:t xml:space="preserve"> בעד ונגד</w:t>
      </w:r>
    </w:p>
    <w:p w:rsidR="00E53FEA" w:rsidRPr="00D10E55" w:rsidRDefault="00E53FEA" w:rsidP="00B70D36">
      <w:pPr>
        <w:tabs>
          <w:tab w:val="right" w:pos="9070"/>
        </w:tabs>
        <w:jc w:val="both"/>
        <w:rPr>
          <w:rFonts w:ascii="Segoe UI" w:hAnsi="Segoe UI" w:cs="Segoe UI"/>
          <w:b/>
          <w:bCs/>
          <w:sz w:val="20"/>
          <w:szCs w:val="20"/>
          <w:rtl/>
        </w:rPr>
      </w:pPr>
      <w:r w:rsidRPr="00D10E55">
        <w:rPr>
          <w:rFonts w:ascii="Segoe UI" w:hAnsi="Segoe UI" w:cs="Segoe UI" w:hint="cs"/>
          <w:b/>
          <w:bCs/>
          <w:sz w:val="20"/>
          <w:szCs w:val="20"/>
          <w:rtl/>
        </w:rPr>
        <w:t>הצדקות לחוק ההסדרים:</w:t>
      </w:r>
    </w:p>
    <w:p w:rsidR="007F4E62" w:rsidRDefault="007F4E62" w:rsidP="00200B70">
      <w:pPr>
        <w:pStyle w:val="a3"/>
        <w:numPr>
          <w:ilvl w:val="0"/>
          <w:numId w:val="58"/>
        </w:numPr>
        <w:tabs>
          <w:tab w:val="right" w:pos="9070"/>
        </w:tabs>
        <w:jc w:val="both"/>
        <w:rPr>
          <w:rFonts w:ascii="Segoe UI" w:hAnsi="Segoe UI" w:cs="Segoe UI"/>
          <w:sz w:val="20"/>
          <w:szCs w:val="20"/>
        </w:rPr>
      </w:pPr>
      <w:r>
        <w:rPr>
          <w:rFonts w:ascii="Segoe UI" w:hAnsi="Segoe UI" w:cs="Segoe UI" w:hint="cs"/>
          <w:sz w:val="20"/>
          <w:szCs w:val="20"/>
          <w:rtl/>
        </w:rPr>
        <w:t xml:space="preserve">כלי אפקטיבי </w:t>
      </w:r>
      <w:r>
        <w:rPr>
          <w:rFonts w:ascii="Segoe UI" w:hAnsi="Segoe UI" w:cs="Segoe UI"/>
          <w:sz w:val="20"/>
          <w:szCs w:val="20"/>
          <w:rtl/>
        </w:rPr>
        <w:t>–</w:t>
      </w:r>
      <w:r>
        <w:rPr>
          <w:rFonts w:ascii="Segoe UI" w:hAnsi="Segoe UI" w:cs="Segoe UI" w:hint="cs"/>
          <w:sz w:val="20"/>
          <w:szCs w:val="20"/>
          <w:rtl/>
        </w:rPr>
        <w:t xml:space="preserve"> כלי שמיעל את הליך החקיקה</w:t>
      </w:r>
      <w:r w:rsidR="00C33028">
        <w:rPr>
          <w:rFonts w:ascii="Segoe UI" w:hAnsi="Segoe UI" w:cs="Segoe UI" w:hint="cs"/>
          <w:sz w:val="20"/>
          <w:szCs w:val="20"/>
          <w:rtl/>
        </w:rPr>
        <w:t>, מזרז</w:t>
      </w:r>
      <w:r>
        <w:rPr>
          <w:rFonts w:ascii="Segoe UI" w:hAnsi="Segoe UI" w:cs="Segoe UI" w:hint="cs"/>
          <w:sz w:val="20"/>
          <w:szCs w:val="20"/>
          <w:rtl/>
        </w:rPr>
        <w:t xml:space="preserve"> ומגדיל את הסיכויים להעביר חקיקה ולהגיע לפשרות.</w:t>
      </w:r>
    </w:p>
    <w:p w:rsidR="00C33028" w:rsidRDefault="007F4E62" w:rsidP="00200B70">
      <w:pPr>
        <w:pStyle w:val="a3"/>
        <w:numPr>
          <w:ilvl w:val="0"/>
          <w:numId w:val="58"/>
        </w:numPr>
        <w:tabs>
          <w:tab w:val="right" w:pos="9070"/>
        </w:tabs>
        <w:jc w:val="both"/>
        <w:rPr>
          <w:rFonts w:ascii="Segoe UI" w:hAnsi="Segoe UI" w:cs="Segoe UI"/>
          <w:sz w:val="20"/>
          <w:szCs w:val="20"/>
        </w:rPr>
      </w:pPr>
      <w:r>
        <w:rPr>
          <w:rFonts w:ascii="Segoe UI" w:hAnsi="Segoe UI" w:cs="Segoe UI" w:hint="cs"/>
          <w:sz w:val="20"/>
          <w:szCs w:val="20"/>
          <w:rtl/>
        </w:rPr>
        <w:t xml:space="preserve">יש </w:t>
      </w:r>
      <w:r w:rsidR="00394E86">
        <w:rPr>
          <w:rFonts w:ascii="Segoe UI" w:hAnsi="Segoe UI" w:cs="Segoe UI" w:hint="cs"/>
          <w:sz w:val="20"/>
          <w:szCs w:val="20"/>
          <w:rtl/>
        </w:rPr>
        <w:t>נושאים</w:t>
      </w:r>
      <w:r>
        <w:rPr>
          <w:rFonts w:ascii="Segoe UI" w:hAnsi="Segoe UI" w:cs="Segoe UI" w:hint="cs"/>
          <w:sz w:val="20"/>
          <w:szCs w:val="20"/>
          <w:rtl/>
        </w:rPr>
        <w:t xml:space="preserve"> חשובים וראויים שלא היו מצליחים לעבור בהליך חקיקה רגיל. הליך החקיקה בנוי כמסלול מכשולים ולכן הטענה היא שחוק ההסדרים הוא מנגנון נוח להעברת חקיקה ראויה.</w:t>
      </w:r>
      <w:r w:rsidR="00C33028">
        <w:rPr>
          <w:rFonts w:ascii="Segoe UI" w:hAnsi="Segoe UI" w:cs="Segoe UI" w:hint="cs"/>
          <w:sz w:val="20"/>
          <w:szCs w:val="20"/>
          <w:rtl/>
        </w:rPr>
        <w:t xml:space="preserve"> למשל- אי אפשר להעביר רפורמות או מאוד קשה להעביר אותן אם הם נגד קבוצות אינטרסים חזקות.</w:t>
      </w:r>
    </w:p>
    <w:p w:rsidR="00404637" w:rsidRPr="00BD508B" w:rsidRDefault="00E032B6" w:rsidP="00200B70">
      <w:pPr>
        <w:pStyle w:val="a3"/>
        <w:numPr>
          <w:ilvl w:val="0"/>
          <w:numId w:val="58"/>
        </w:numPr>
        <w:tabs>
          <w:tab w:val="right" w:pos="9070"/>
        </w:tabs>
        <w:jc w:val="both"/>
        <w:rPr>
          <w:rFonts w:ascii="Segoe UI" w:hAnsi="Segoe UI" w:cs="Segoe UI"/>
          <w:sz w:val="20"/>
          <w:szCs w:val="20"/>
        </w:rPr>
      </w:pPr>
      <w:r>
        <w:rPr>
          <w:rFonts w:ascii="Segoe UI" w:hAnsi="Segoe UI" w:cs="Segoe UI" w:hint="cs"/>
          <w:sz w:val="20"/>
          <w:szCs w:val="20"/>
          <w:rtl/>
        </w:rPr>
        <w:t xml:space="preserve">כלי הכרחי לממשלה כדי להתמודד עם הפופוליזם וחוסר האחריות הפיסקלית של המחוקקים בחקיקה פרטית. </w:t>
      </w:r>
      <w:r w:rsidR="00404637">
        <w:rPr>
          <w:rFonts w:ascii="Segoe UI" w:hAnsi="Segoe UI" w:cs="Segoe UI" w:hint="cs"/>
          <w:sz w:val="20"/>
          <w:szCs w:val="20"/>
          <w:rtl/>
        </w:rPr>
        <w:t xml:space="preserve">המחוקק הפרטי מבטיח הבטחות אבל לא בהכרח </w:t>
      </w:r>
      <w:r w:rsidR="007F201B">
        <w:rPr>
          <w:rFonts w:ascii="Segoe UI" w:hAnsi="Segoe UI" w:cs="Segoe UI" w:hint="cs"/>
          <w:sz w:val="20"/>
          <w:szCs w:val="20"/>
          <w:rtl/>
        </w:rPr>
        <w:t>מתחשב ביכולת התקציבית של המדינה, בחוק ההסדרים הכוח נמצא אצל משרד האוצר שלוקח בחשבון בעיקר שיקוליי תקציב.</w:t>
      </w:r>
    </w:p>
    <w:p w:rsidR="00C33028" w:rsidRDefault="004D6D26" w:rsidP="00C33028">
      <w:pPr>
        <w:tabs>
          <w:tab w:val="right" w:pos="9070"/>
        </w:tabs>
        <w:jc w:val="both"/>
        <w:rPr>
          <w:rFonts w:ascii="Segoe UI" w:hAnsi="Segoe UI" w:cs="Segoe UI"/>
          <w:b/>
          <w:bCs/>
          <w:sz w:val="20"/>
          <w:szCs w:val="20"/>
          <w:rtl/>
        </w:rPr>
      </w:pPr>
      <w:r>
        <w:rPr>
          <w:rFonts w:ascii="Segoe UI" w:hAnsi="Segoe UI" w:cs="Segoe UI" w:hint="cs"/>
          <w:b/>
          <w:bCs/>
          <w:sz w:val="20"/>
          <w:szCs w:val="20"/>
          <w:rtl/>
        </w:rPr>
        <w:t xml:space="preserve">הביקורת על </w:t>
      </w:r>
      <w:r w:rsidR="00C33028" w:rsidRPr="00E032B6">
        <w:rPr>
          <w:rFonts w:ascii="Segoe UI" w:hAnsi="Segoe UI" w:cs="Segoe UI" w:hint="cs"/>
          <w:b/>
          <w:bCs/>
          <w:sz w:val="20"/>
          <w:szCs w:val="20"/>
          <w:rtl/>
        </w:rPr>
        <w:t>חוק ההסדרים:</w:t>
      </w:r>
    </w:p>
    <w:p w:rsidR="00394E86" w:rsidRDefault="009626BC" w:rsidP="00200B70">
      <w:pPr>
        <w:pStyle w:val="a3"/>
        <w:numPr>
          <w:ilvl w:val="0"/>
          <w:numId w:val="59"/>
        </w:numPr>
        <w:tabs>
          <w:tab w:val="right" w:pos="9070"/>
        </w:tabs>
        <w:jc w:val="both"/>
        <w:rPr>
          <w:rFonts w:ascii="Segoe UI" w:hAnsi="Segoe UI" w:cs="Segoe UI"/>
          <w:sz w:val="20"/>
          <w:szCs w:val="20"/>
        </w:rPr>
      </w:pPr>
      <w:r w:rsidRPr="009626BC">
        <w:rPr>
          <w:rFonts w:ascii="Segoe UI" w:hAnsi="Segoe UI" w:cs="Segoe UI" w:hint="cs"/>
          <w:sz w:val="20"/>
          <w:szCs w:val="20"/>
          <w:rtl/>
        </w:rPr>
        <w:t xml:space="preserve">פגיעה בהפרדת רשויות </w:t>
      </w:r>
      <w:r w:rsidRPr="009626BC">
        <w:rPr>
          <w:rFonts w:ascii="Segoe UI" w:hAnsi="Segoe UI" w:cs="Segoe UI"/>
          <w:sz w:val="20"/>
          <w:szCs w:val="20"/>
          <w:rtl/>
        </w:rPr>
        <w:t>–</w:t>
      </w:r>
      <w:r w:rsidRPr="009626BC">
        <w:rPr>
          <w:rFonts w:ascii="Segoe UI" w:hAnsi="Segoe UI" w:cs="Segoe UI" w:hint="cs"/>
          <w:sz w:val="20"/>
          <w:szCs w:val="20"/>
          <w:rtl/>
        </w:rPr>
        <w:t xml:space="preserve"> מי שאמור לחוקק  מבחינה חוקתית אבל מי שמחוקק בפועל וכופה את רצונו על הכנסת היא הממשלה. הכוכבית </w:t>
      </w:r>
      <w:r w:rsidR="003F44A8">
        <w:rPr>
          <w:rFonts w:ascii="Segoe UI" w:hAnsi="Segoe UI" w:cs="Segoe UI" w:hint="cs"/>
          <w:sz w:val="20"/>
          <w:szCs w:val="20"/>
          <w:rtl/>
        </w:rPr>
        <w:t>היא שכן יש 3 קריאות דיון בוועדות כך שהכנסת לא חסרת אונים לגמרי.</w:t>
      </w:r>
    </w:p>
    <w:p w:rsidR="004661A9" w:rsidRDefault="004661A9" w:rsidP="00200B70">
      <w:pPr>
        <w:pStyle w:val="a3"/>
        <w:numPr>
          <w:ilvl w:val="0"/>
          <w:numId w:val="59"/>
        </w:numPr>
        <w:tabs>
          <w:tab w:val="right" w:pos="9070"/>
        </w:tabs>
        <w:jc w:val="both"/>
        <w:rPr>
          <w:rFonts w:ascii="Segoe UI" w:hAnsi="Segoe UI" w:cs="Segoe UI"/>
          <w:sz w:val="20"/>
          <w:szCs w:val="20"/>
        </w:rPr>
      </w:pPr>
      <w:r>
        <w:rPr>
          <w:rFonts w:ascii="Segoe UI" w:hAnsi="Segoe UI" w:cs="Segoe UI" w:hint="cs"/>
          <w:sz w:val="20"/>
          <w:szCs w:val="20"/>
          <w:rtl/>
        </w:rPr>
        <w:t xml:space="preserve">פגיעה בשלטון החוק (הליך חקיקה דמוקרטי) </w:t>
      </w:r>
      <w:r>
        <w:rPr>
          <w:rFonts w:ascii="Segoe UI" w:hAnsi="Segoe UI" w:cs="Segoe UI"/>
          <w:sz w:val="20"/>
          <w:szCs w:val="20"/>
          <w:rtl/>
        </w:rPr>
        <w:t>–</w:t>
      </w:r>
      <w:r>
        <w:rPr>
          <w:rFonts w:ascii="Segoe UI" w:hAnsi="Segoe UI" w:cs="Segoe UI" w:hint="cs"/>
          <w:sz w:val="20"/>
          <w:szCs w:val="20"/>
          <w:rtl/>
        </w:rPr>
        <w:t xml:space="preserve"> פגיעה בעקרון ההשתתפות, השקיפות, הוודאות, זכויות מיעוט פרלמנטרים וכיו"ב.</w:t>
      </w:r>
    </w:p>
    <w:p w:rsidR="003F44A8" w:rsidRDefault="004661A9" w:rsidP="00200B70">
      <w:pPr>
        <w:pStyle w:val="a3"/>
        <w:numPr>
          <w:ilvl w:val="0"/>
          <w:numId w:val="59"/>
        </w:numPr>
        <w:tabs>
          <w:tab w:val="right" w:pos="9070"/>
        </w:tabs>
        <w:jc w:val="both"/>
        <w:rPr>
          <w:rFonts w:ascii="Segoe UI" w:hAnsi="Segoe UI" w:cs="Segoe UI"/>
          <w:sz w:val="20"/>
          <w:szCs w:val="20"/>
        </w:rPr>
      </w:pPr>
      <w:r>
        <w:rPr>
          <w:rFonts w:ascii="Segoe UI" w:hAnsi="Segoe UI" w:cs="Segoe UI" w:hint="cs"/>
          <w:sz w:val="20"/>
          <w:szCs w:val="20"/>
          <w:rtl/>
        </w:rPr>
        <w:t xml:space="preserve">תוכן החוק שמתקבל- כשעושים דברים מזורז זה עלול לפגוע בתוצאות ועלולים להיחקק חוקים גרועים. </w:t>
      </w:r>
      <w:r w:rsidR="00774BC9">
        <w:rPr>
          <w:rFonts w:ascii="Segoe UI" w:hAnsi="Segoe UI" w:cs="Segoe UI" w:hint="cs"/>
          <w:sz w:val="20"/>
          <w:szCs w:val="20"/>
          <w:rtl/>
        </w:rPr>
        <w:t>יתכן שדברים שלא היו עוברים בחקיקה פרטית כיוון שהם לא ראויים, יוכלו לעבור בחוק ההסדרים.</w:t>
      </w:r>
    </w:p>
    <w:p w:rsidR="002D17D7" w:rsidRDefault="00774BC9" w:rsidP="00200B70">
      <w:pPr>
        <w:pStyle w:val="a3"/>
        <w:numPr>
          <w:ilvl w:val="0"/>
          <w:numId w:val="59"/>
        </w:numPr>
        <w:tabs>
          <w:tab w:val="right" w:pos="9070"/>
        </w:tabs>
        <w:jc w:val="both"/>
        <w:rPr>
          <w:rFonts w:ascii="Segoe UI" w:hAnsi="Segoe UI" w:cs="Segoe UI"/>
          <w:sz w:val="20"/>
          <w:szCs w:val="20"/>
        </w:rPr>
      </w:pPr>
      <w:r>
        <w:rPr>
          <w:rFonts w:ascii="Segoe UI" w:hAnsi="Segoe UI" w:cs="Segoe UI" w:hint="cs"/>
          <w:sz w:val="20"/>
          <w:szCs w:val="20"/>
          <w:rtl/>
        </w:rPr>
        <w:t>התנגדות ברמה האידאולוגית</w:t>
      </w:r>
      <w:r w:rsidR="00BD508B">
        <w:rPr>
          <w:rFonts w:ascii="Segoe UI" w:hAnsi="Segoe UI" w:cs="Segoe UI" w:hint="cs"/>
          <w:sz w:val="20"/>
          <w:szCs w:val="20"/>
          <w:rtl/>
        </w:rPr>
        <w:t xml:space="preserve">- משרד האוצר משקף בעניי רבים עמדה אידאולוגית קפיטליסטית שיכולה להזניח תפיסות עולם סוציאליות שלוקחות בחשבון פגיעה במיעוט. </w:t>
      </w:r>
    </w:p>
    <w:p w:rsidR="00A376BA" w:rsidRPr="00A376BA" w:rsidRDefault="00731E25" w:rsidP="00A376BA">
      <w:pPr>
        <w:tabs>
          <w:tab w:val="right" w:pos="9070"/>
        </w:tabs>
        <w:rPr>
          <w:rFonts w:ascii="Segoe UI" w:hAnsi="Segoe UI" w:cs="Segoe UI"/>
          <w:b/>
          <w:bCs/>
          <w:sz w:val="20"/>
          <w:szCs w:val="20"/>
          <w:u w:val="single"/>
          <w:rtl/>
        </w:rPr>
      </w:pPr>
      <w:r>
        <w:rPr>
          <w:rFonts w:ascii="Segoe UI" w:hAnsi="Segoe UI" w:cs="Segoe UI" w:hint="cs"/>
          <w:b/>
          <w:bCs/>
          <w:sz w:val="20"/>
          <w:szCs w:val="20"/>
          <w:u w:val="single"/>
          <w:rtl/>
        </w:rPr>
        <w:t xml:space="preserve">העדר </w:t>
      </w:r>
      <w:r w:rsidR="00A376BA" w:rsidRPr="00A376BA">
        <w:rPr>
          <w:rFonts w:ascii="Segoe UI" w:hAnsi="Segoe UI" w:cs="Segoe UI"/>
          <w:b/>
          <w:bCs/>
          <w:sz w:val="20"/>
          <w:szCs w:val="20"/>
          <w:u w:val="single"/>
          <w:rtl/>
        </w:rPr>
        <w:t>מגבלות בדיני החקיקה החרוטים (הכתובים - חוקי יסוד, חוקים ותקנון) על חוקי הסדרים</w:t>
      </w:r>
    </w:p>
    <w:p w:rsidR="00A376BA" w:rsidRDefault="00A376BA" w:rsidP="00200B70">
      <w:pPr>
        <w:pStyle w:val="a3"/>
        <w:numPr>
          <w:ilvl w:val="0"/>
          <w:numId w:val="60"/>
        </w:numPr>
        <w:tabs>
          <w:tab w:val="right" w:pos="9070"/>
        </w:tabs>
        <w:jc w:val="both"/>
        <w:rPr>
          <w:rFonts w:ascii="Segoe UI" w:hAnsi="Segoe UI" w:cs="Segoe UI"/>
          <w:sz w:val="20"/>
          <w:szCs w:val="20"/>
        </w:rPr>
      </w:pPr>
      <w:r w:rsidRPr="00A376BA">
        <w:rPr>
          <w:rFonts w:ascii="Segoe UI" w:hAnsi="Segoe UI" w:cs="Segoe UI"/>
          <w:sz w:val="20"/>
          <w:szCs w:val="20"/>
          <w:rtl/>
        </w:rPr>
        <w:t xml:space="preserve">אין מגבלה על מגוון ומספר הנושאים שיכולים להיכלל בהצעת חוק אחת (אין </w:t>
      </w:r>
      <w:r w:rsidRPr="00A376BA">
        <w:rPr>
          <w:rFonts w:ascii="Segoe UI" w:hAnsi="Segoe UI" w:cs="Segoe UI"/>
          <w:sz w:val="20"/>
          <w:szCs w:val="20"/>
        </w:rPr>
        <w:t>single-subject rule</w:t>
      </w:r>
      <w:r>
        <w:rPr>
          <w:rFonts w:ascii="Segoe UI" w:hAnsi="Segoe UI" w:cs="Segoe UI"/>
          <w:sz w:val="20"/>
          <w:szCs w:val="20"/>
          <w:rtl/>
        </w:rPr>
        <w:t xml:space="preserve"> –כל חוק יהיה בו רק נושא אחד</w:t>
      </w:r>
      <w:r>
        <w:rPr>
          <w:rFonts w:ascii="Segoe UI" w:hAnsi="Segoe UI" w:cs="Segoe UI" w:hint="cs"/>
          <w:sz w:val="20"/>
          <w:szCs w:val="20"/>
          <w:rtl/>
        </w:rPr>
        <w:t xml:space="preserve">, </w:t>
      </w:r>
      <w:r w:rsidRPr="00A376BA">
        <w:rPr>
          <w:rFonts w:ascii="Segoe UI" w:hAnsi="Segoe UI" w:cs="Segoe UI"/>
          <w:sz w:val="20"/>
          <w:szCs w:val="20"/>
          <w:rtl/>
        </w:rPr>
        <w:t>כפי שקיים במדינות אחר</w:t>
      </w:r>
      <w:r>
        <w:rPr>
          <w:rFonts w:ascii="Segoe UI" w:hAnsi="Segoe UI" w:cs="Segoe UI"/>
          <w:sz w:val="20"/>
          <w:szCs w:val="20"/>
          <w:rtl/>
        </w:rPr>
        <w:t>ות)</w:t>
      </w:r>
      <w:r>
        <w:rPr>
          <w:rFonts w:ascii="Segoe UI" w:hAnsi="Segoe UI" w:cs="Segoe UI" w:hint="cs"/>
          <w:sz w:val="20"/>
          <w:szCs w:val="20"/>
          <w:rtl/>
        </w:rPr>
        <w:t>.</w:t>
      </w:r>
    </w:p>
    <w:p w:rsidR="00A376BA" w:rsidRDefault="00A376BA" w:rsidP="00200B70">
      <w:pPr>
        <w:pStyle w:val="a3"/>
        <w:numPr>
          <w:ilvl w:val="0"/>
          <w:numId w:val="60"/>
        </w:numPr>
        <w:tabs>
          <w:tab w:val="right" w:pos="9070"/>
        </w:tabs>
        <w:jc w:val="both"/>
        <w:rPr>
          <w:rFonts w:ascii="Segoe UI" w:hAnsi="Segoe UI" w:cs="Segoe UI"/>
          <w:sz w:val="20"/>
          <w:szCs w:val="20"/>
        </w:rPr>
      </w:pPr>
      <w:r w:rsidRPr="00A376BA">
        <w:rPr>
          <w:rFonts w:ascii="Segoe UI" w:hAnsi="Segoe UI" w:cs="Segoe UI"/>
          <w:sz w:val="20"/>
          <w:szCs w:val="20"/>
          <w:rtl/>
        </w:rPr>
        <w:t>אין דרישות לדיון מינימלי</w:t>
      </w:r>
    </w:p>
    <w:p w:rsidR="00A376BA" w:rsidRPr="00920B91" w:rsidRDefault="0085409D" w:rsidP="00200B70">
      <w:pPr>
        <w:pStyle w:val="a3"/>
        <w:numPr>
          <w:ilvl w:val="0"/>
          <w:numId w:val="60"/>
        </w:numPr>
        <w:tabs>
          <w:tab w:val="right" w:pos="9070"/>
        </w:tabs>
        <w:jc w:val="both"/>
        <w:rPr>
          <w:rFonts w:ascii="Segoe UI" w:hAnsi="Segoe UI" w:cs="Segoe UI"/>
          <w:sz w:val="20"/>
          <w:szCs w:val="20"/>
          <w:rtl/>
        </w:rPr>
      </w:pPr>
      <w:r>
        <w:rPr>
          <w:rFonts w:ascii="Segoe UI" w:hAnsi="Segoe UI" w:cs="Segoe UI" w:hint="cs"/>
          <w:sz w:val="20"/>
          <w:szCs w:val="20"/>
          <w:u w:val="single"/>
          <w:rtl/>
        </w:rPr>
        <w:t xml:space="preserve">בפועל יש </w:t>
      </w:r>
      <w:r w:rsidR="00A376BA" w:rsidRPr="00A376BA">
        <w:rPr>
          <w:rFonts w:ascii="Segoe UI" w:hAnsi="Segoe UI" w:cs="Segoe UI"/>
          <w:sz w:val="20"/>
          <w:szCs w:val="20"/>
          <w:u w:val="single"/>
          <w:rtl/>
        </w:rPr>
        <w:t>מגבלות מעטות על קצב הליך החקיקה</w:t>
      </w:r>
      <w:r w:rsidR="00A376BA" w:rsidRPr="00A376BA">
        <w:rPr>
          <w:rFonts w:ascii="Segoe UI" w:hAnsi="Segoe UI" w:cs="Segoe UI"/>
          <w:sz w:val="20"/>
          <w:szCs w:val="20"/>
          <w:rtl/>
        </w:rPr>
        <w:t>:</w:t>
      </w:r>
      <w:r w:rsidR="00A376BA">
        <w:rPr>
          <w:rFonts w:ascii="Segoe UI" w:hAnsi="Segoe UI" w:cs="Segoe UI" w:hint="cs"/>
          <w:sz w:val="20"/>
          <w:szCs w:val="20"/>
          <w:rtl/>
        </w:rPr>
        <w:t xml:space="preserve"> </w:t>
      </w:r>
      <w:r w:rsidR="00A376BA" w:rsidRPr="00A376BA">
        <w:rPr>
          <w:rFonts w:ascii="Segoe UI" w:hAnsi="Segoe UI" w:cs="Segoe UI"/>
          <w:sz w:val="20"/>
          <w:szCs w:val="20"/>
          <w:rtl/>
        </w:rPr>
        <w:t>"תקנון הכנסת מעניק גמישות רבה למחוקק בהליך החקיקה תוך שהוא קובע הגבלות מעטות על מהירות הליך החקיקה ועל זהות הוועדות שידונו הצעת החוק, שאף מהן מאפשר הוא סטייה על פי החלטת ועדת הכנסת" (</w:t>
      </w:r>
      <w:r w:rsidR="00A376BA" w:rsidRPr="00A376BA">
        <w:rPr>
          <w:rFonts w:ascii="Segoe UI" w:hAnsi="Segoe UI" w:cs="Segoe UI"/>
          <w:b/>
          <w:bCs/>
          <w:sz w:val="20"/>
          <w:szCs w:val="20"/>
          <w:rtl/>
        </w:rPr>
        <w:t>בג"ץ ארגון מגדלי העופות</w:t>
      </w:r>
      <w:r w:rsidR="00A376BA" w:rsidRPr="00A376BA">
        <w:rPr>
          <w:rFonts w:ascii="Segoe UI" w:hAnsi="Segoe UI" w:cs="Segoe UI"/>
          <w:sz w:val="20"/>
          <w:szCs w:val="20"/>
          <w:rtl/>
        </w:rPr>
        <w:t>)</w:t>
      </w:r>
      <w:r w:rsidR="00920B91">
        <w:rPr>
          <w:rFonts w:ascii="Segoe UI" w:hAnsi="Segoe UI" w:cs="Segoe UI" w:hint="cs"/>
          <w:sz w:val="20"/>
          <w:szCs w:val="20"/>
          <w:rtl/>
        </w:rPr>
        <w:t xml:space="preserve">. </w:t>
      </w:r>
      <w:r w:rsidR="00A376BA" w:rsidRPr="00920B91">
        <w:rPr>
          <w:rFonts w:ascii="Segoe UI" w:hAnsi="Segoe UI" w:cs="Segoe UI"/>
          <w:sz w:val="20"/>
          <w:szCs w:val="20"/>
          <w:rtl/>
        </w:rPr>
        <w:t>בעקבות בג"ץ</w:t>
      </w:r>
      <w:r w:rsidR="00920B91" w:rsidRPr="00920B91">
        <w:rPr>
          <w:rFonts w:ascii="Segoe UI" w:hAnsi="Segoe UI" w:cs="Segoe UI" w:hint="cs"/>
          <w:sz w:val="20"/>
          <w:szCs w:val="20"/>
          <w:rtl/>
        </w:rPr>
        <w:t xml:space="preserve"> מגד</w:t>
      </w:r>
      <w:r w:rsidR="00920B91">
        <w:rPr>
          <w:rFonts w:ascii="Segoe UI" w:hAnsi="Segoe UI" w:cs="Segoe UI" w:hint="cs"/>
          <w:sz w:val="20"/>
          <w:szCs w:val="20"/>
          <w:rtl/>
        </w:rPr>
        <w:t>ל</w:t>
      </w:r>
      <w:r w:rsidR="00920B91" w:rsidRPr="00920B91">
        <w:rPr>
          <w:rFonts w:ascii="Segoe UI" w:hAnsi="Segoe UI" w:cs="Segoe UI" w:hint="cs"/>
          <w:sz w:val="20"/>
          <w:szCs w:val="20"/>
          <w:rtl/>
        </w:rPr>
        <w:t>י העופות</w:t>
      </w:r>
      <w:r w:rsidR="00A376BA" w:rsidRPr="00920B91">
        <w:rPr>
          <w:rFonts w:ascii="Segoe UI" w:hAnsi="Segoe UI" w:cs="Segoe UI"/>
          <w:sz w:val="20"/>
          <w:szCs w:val="20"/>
          <w:rtl/>
        </w:rPr>
        <w:t xml:space="preserve"> חלקי החוק מפוזרים לדיון בוועדות השונות ואח"כ חוזרים כמקשה אחת למליאה. </w:t>
      </w:r>
    </w:p>
    <w:p w:rsidR="00A376BA" w:rsidRPr="00920B91" w:rsidRDefault="00731E25" w:rsidP="00A376BA">
      <w:pPr>
        <w:tabs>
          <w:tab w:val="right" w:pos="9070"/>
        </w:tabs>
        <w:rPr>
          <w:rFonts w:ascii="Segoe UI" w:hAnsi="Segoe UI" w:cs="Segoe UI"/>
          <w:b/>
          <w:bCs/>
          <w:rtl/>
        </w:rPr>
      </w:pPr>
      <w:r>
        <w:rPr>
          <w:rFonts w:ascii="Segoe UI" w:hAnsi="Segoe UI" w:cs="Segoe UI"/>
          <w:b/>
          <w:bCs/>
          <w:rtl/>
        </w:rPr>
        <w:t>ביקורת שיפוטית על חוק ההסדרים</w:t>
      </w:r>
    </w:p>
    <w:p w:rsidR="00A376BA" w:rsidRDefault="00731E25" w:rsidP="0077015A">
      <w:pPr>
        <w:tabs>
          <w:tab w:val="right" w:pos="9070"/>
        </w:tabs>
        <w:jc w:val="both"/>
        <w:rPr>
          <w:rFonts w:ascii="Segoe UI" w:hAnsi="Segoe UI" w:cs="Segoe UI"/>
          <w:sz w:val="20"/>
          <w:szCs w:val="20"/>
          <w:rtl/>
        </w:rPr>
      </w:pPr>
      <w:r>
        <w:rPr>
          <w:rFonts w:ascii="Segoe UI" w:hAnsi="Segoe UI" w:cs="Segoe UI" w:hint="cs"/>
          <w:sz w:val="20"/>
          <w:szCs w:val="20"/>
          <w:rtl/>
        </w:rPr>
        <w:t>ביקורת על חוק ההסדרים</w:t>
      </w:r>
      <w:r w:rsidR="00A376BA" w:rsidRPr="00A376BA">
        <w:rPr>
          <w:rFonts w:ascii="Segoe UI" w:hAnsi="Segoe UI" w:cs="Segoe UI"/>
          <w:sz w:val="20"/>
          <w:szCs w:val="20"/>
          <w:rtl/>
        </w:rPr>
        <w:t xml:space="preserve"> הצטברה במשך שנים על ידי מגוון בעלי תפקידים בכנ</w:t>
      </w:r>
      <w:r>
        <w:rPr>
          <w:rFonts w:ascii="Segoe UI" w:hAnsi="Segoe UI" w:cs="Segoe UI"/>
          <w:sz w:val="20"/>
          <w:szCs w:val="20"/>
          <w:rtl/>
        </w:rPr>
        <w:t>סת ואקדמאים. אבל מבחינה חוקית</w:t>
      </w:r>
      <w:r>
        <w:rPr>
          <w:rFonts w:ascii="Segoe UI" w:hAnsi="Segoe UI" w:cs="Segoe UI" w:hint="cs"/>
          <w:sz w:val="20"/>
          <w:szCs w:val="20"/>
          <w:rtl/>
        </w:rPr>
        <w:t>,</w:t>
      </w:r>
      <w:r>
        <w:rPr>
          <w:rFonts w:ascii="Segoe UI" w:hAnsi="Segoe UI" w:cs="Segoe UI"/>
          <w:sz w:val="20"/>
          <w:szCs w:val="20"/>
          <w:rtl/>
        </w:rPr>
        <w:t xml:space="preserve"> </w:t>
      </w:r>
      <w:r w:rsidR="00A376BA" w:rsidRPr="00A376BA">
        <w:rPr>
          <w:rFonts w:ascii="Segoe UI" w:hAnsi="Segoe UI" w:cs="Segoe UI"/>
          <w:sz w:val="20"/>
          <w:szCs w:val="20"/>
          <w:rtl/>
        </w:rPr>
        <w:t xml:space="preserve">משפטית לא הייתה מגבלה בדיני החקיקה הפורמליים על השימוש בחוק ההסדרים. בבג"ץ </w:t>
      </w:r>
      <w:r>
        <w:rPr>
          <w:rFonts w:ascii="Segoe UI" w:hAnsi="Segoe UI" w:cs="Segoe UI" w:hint="cs"/>
          <w:sz w:val="20"/>
          <w:szCs w:val="20"/>
          <w:rtl/>
        </w:rPr>
        <w:t xml:space="preserve">מגדלי העופות </w:t>
      </w:r>
      <w:r w:rsidR="00A376BA" w:rsidRPr="00A376BA">
        <w:rPr>
          <w:rFonts w:ascii="Segoe UI" w:hAnsi="Segoe UI" w:cs="Segoe UI"/>
          <w:sz w:val="20"/>
          <w:szCs w:val="20"/>
          <w:rtl/>
        </w:rPr>
        <w:t xml:space="preserve">עמדו בפני השופטים 2 אופציות: </w:t>
      </w:r>
      <w:r w:rsidR="00A376BA" w:rsidRPr="00731E25">
        <w:rPr>
          <w:rFonts w:ascii="Segoe UI" w:hAnsi="Segoe UI" w:cs="Segoe UI"/>
          <w:sz w:val="20"/>
          <w:szCs w:val="20"/>
          <w:rtl/>
        </w:rPr>
        <w:t>אין מגבלת חוקית והביקורת השיפוטית מצומצמת אז אין מה לעשות, או לשנות את הגישה של ביקורת ש</w:t>
      </w:r>
      <w:r>
        <w:rPr>
          <w:rFonts w:ascii="Segoe UI" w:hAnsi="Segoe UI" w:cs="Segoe UI"/>
          <w:sz w:val="20"/>
          <w:szCs w:val="20"/>
          <w:rtl/>
        </w:rPr>
        <w:t>יפוטית</w:t>
      </w:r>
      <w:r w:rsidR="0077015A">
        <w:rPr>
          <w:rFonts w:ascii="Segoe UI" w:hAnsi="Segoe UI" w:cs="Segoe UI"/>
          <w:sz w:val="20"/>
          <w:szCs w:val="20"/>
          <w:rtl/>
        </w:rPr>
        <w:t xml:space="preserve"> ומפתחים מגבלו</w:t>
      </w:r>
      <w:r w:rsidR="0077015A">
        <w:rPr>
          <w:rFonts w:ascii="Segoe UI" w:hAnsi="Segoe UI" w:cs="Segoe UI" w:hint="cs"/>
          <w:sz w:val="20"/>
          <w:szCs w:val="20"/>
          <w:rtl/>
        </w:rPr>
        <w:t>ת. השופטים אימצו במידה מסוימת את שתי הגישות. מצד אחד,</w:t>
      </w:r>
      <w:r w:rsidR="00A376BA" w:rsidRPr="00731E25">
        <w:rPr>
          <w:rFonts w:ascii="Segoe UI" w:hAnsi="Segoe UI" w:cs="Segoe UI"/>
          <w:sz w:val="20"/>
          <w:szCs w:val="20"/>
          <w:rtl/>
        </w:rPr>
        <w:t xml:space="preserve"> השופטת ביניש</w:t>
      </w:r>
      <w:r w:rsidR="0077015A">
        <w:rPr>
          <w:rFonts w:ascii="Segoe UI" w:hAnsi="Segoe UI" w:cs="Segoe UI" w:hint="cs"/>
          <w:sz w:val="20"/>
          <w:szCs w:val="20"/>
          <w:rtl/>
        </w:rPr>
        <w:t xml:space="preserve"> יצרה עקרונות יסוד להליך החקיקה</w:t>
      </w:r>
      <w:r w:rsidR="00A376BA" w:rsidRPr="00731E25">
        <w:rPr>
          <w:rFonts w:ascii="Segoe UI" w:hAnsi="Segoe UI" w:cs="Segoe UI"/>
          <w:sz w:val="20"/>
          <w:szCs w:val="20"/>
          <w:rtl/>
        </w:rPr>
        <w:t xml:space="preserve">. אי עמידה בעקרונות היסוד יכולה להביא לביטול של חוק. </w:t>
      </w:r>
      <w:r w:rsidR="0077015A">
        <w:rPr>
          <w:rFonts w:ascii="Segoe UI" w:hAnsi="Segoe UI" w:cs="Segoe UI" w:hint="cs"/>
          <w:sz w:val="20"/>
          <w:szCs w:val="20"/>
          <w:rtl/>
        </w:rPr>
        <w:t>מצד שני, ביהמ"ש העביר ביקורת וביקש מהכנסת לקחת אחריות ולהגביל את השימוש במנגנון החקיקה הבעייתי.</w:t>
      </w:r>
    </w:p>
    <w:p w:rsidR="004F6940" w:rsidRPr="00717259" w:rsidRDefault="00717259" w:rsidP="00200B70">
      <w:pPr>
        <w:pStyle w:val="a3"/>
        <w:numPr>
          <w:ilvl w:val="0"/>
          <w:numId w:val="61"/>
        </w:numPr>
        <w:tabs>
          <w:tab w:val="right" w:pos="9070"/>
        </w:tabs>
        <w:jc w:val="both"/>
        <w:rPr>
          <w:rFonts w:ascii="Segoe UI" w:hAnsi="Segoe UI" w:cs="Segoe UI"/>
          <w:b/>
          <w:bCs/>
          <w:sz w:val="20"/>
          <w:szCs w:val="20"/>
          <w:rtl/>
        </w:rPr>
      </w:pPr>
      <w:r w:rsidRPr="00717259">
        <w:rPr>
          <w:rFonts w:ascii="Segoe UI" w:hAnsi="Segoe UI" w:cs="Segoe UI" w:hint="cs"/>
          <w:b/>
          <w:bCs/>
          <w:sz w:val="20"/>
          <w:szCs w:val="20"/>
          <w:rtl/>
        </w:rPr>
        <w:lastRenderedPageBreak/>
        <w:t>בג"צ מגדלי העופות</w:t>
      </w:r>
    </w:p>
    <w:p w:rsidR="00A376BA" w:rsidRPr="00717259" w:rsidRDefault="004F6940" w:rsidP="00717259">
      <w:pPr>
        <w:tabs>
          <w:tab w:val="right" w:pos="9070"/>
        </w:tabs>
        <w:jc w:val="both"/>
        <w:rPr>
          <w:rFonts w:ascii="Segoe UI" w:hAnsi="Segoe UI" w:cs="Segoe UI"/>
          <w:b/>
          <w:bCs/>
          <w:sz w:val="20"/>
          <w:szCs w:val="20"/>
          <w:rtl/>
        </w:rPr>
      </w:pPr>
      <w:r w:rsidRPr="00717259">
        <w:rPr>
          <w:rFonts w:ascii="Segoe UI" w:hAnsi="Segoe UI" w:cs="Segoe UI" w:hint="cs"/>
          <w:sz w:val="20"/>
          <w:szCs w:val="20"/>
          <w:rtl/>
        </w:rPr>
        <w:t xml:space="preserve">עצם השימוש במנגנון החקיקה של חוק ההסדרים אינו עילה לפסילת חוק. המבחן הוא האם יש </w:t>
      </w:r>
      <w:r w:rsidRPr="00717259">
        <w:rPr>
          <w:rFonts w:ascii="Segoe UI" w:hAnsi="Segoe UI" w:cs="Segoe UI" w:hint="cs"/>
          <w:b/>
          <w:bCs/>
          <w:sz w:val="20"/>
          <w:szCs w:val="20"/>
          <w:rtl/>
        </w:rPr>
        <w:t xml:space="preserve">פגם היורד לשורש ההליך= </w:t>
      </w:r>
      <w:r w:rsidRPr="00717259">
        <w:rPr>
          <w:rFonts w:ascii="Segoe UI" w:hAnsi="Segoe UI" w:cs="Segoe UI" w:hint="cs"/>
          <w:b/>
          <w:bCs/>
          <w:sz w:val="20"/>
          <w:szCs w:val="20"/>
          <w:highlight w:val="yellow"/>
          <w:u w:val="single"/>
          <w:rtl/>
        </w:rPr>
        <w:t>פגיעה קשה וניכרת</w:t>
      </w:r>
      <w:r w:rsidRPr="00717259">
        <w:rPr>
          <w:rFonts w:ascii="Segoe UI" w:hAnsi="Segoe UI" w:cs="Segoe UI" w:hint="cs"/>
          <w:b/>
          <w:bCs/>
          <w:sz w:val="20"/>
          <w:szCs w:val="20"/>
          <w:highlight w:val="yellow"/>
          <w:rtl/>
        </w:rPr>
        <w:t xml:space="preserve"> בעקרונות היסוד.</w:t>
      </w:r>
      <w:r w:rsidR="00717259" w:rsidRPr="00717259">
        <w:rPr>
          <w:rFonts w:ascii="Segoe UI" w:hAnsi="Segoe UI" w:cs="Segoe UI" w:hint="cs"/>
          <w:b/>
          <w:bCs/>
          <w:sz w:val="20"/>
          <w:szCs w:val="20"/>
          <w:rtl/>
        </w:rPr>
        <w:t xml:space="preserve"> </w:t>
      </w:r>
      <w:r w:rsidR="00717259" w:rsidRPr="00717259">
        <w:rPr>
          <w:rFonts w:ascii="Segoe UI" w:hAnsi="Segoe UI" w:cs="Segoe UI" w:hint="cs"/>
          <w:sz w:val="20"/>
          <w:szCs w:val="20"/>
          <w:rtl/>
        </w:rPr>
        <w:t>ביהמ"ש אומר:</w:t>
      </w:r>
      <w:r w:rsidR="00717259" w:rsidRPr="00717259">
        <w:rPr>
          <w:rFonts w:ascii="Segoe UI" w:hAnsi="Segoe UI" w:cs="Segoe UI" w:hint="cs"/>
          <w:b/>
          <w:bCs/>
          <w:sz w:val="20"/>
          <w:szCs w:val="20"/>
          <w:rtl/>
        </w:rPr>
        <w:t xml:space="preserve"> "</w:t>
      </w:r>
      <w:r w:rsidR="00A376BA" w:rsidRPr="00717259">
        <w:rPr>
          <w:rFonts w:ascii="Segoe UI" w:hAnsi="Segoe UI" w:cs="Segoe UI"/>
          <w:sz w:val="20"/>
          <w:szCs w:val="20"/>
          <w:rtl/>
        </w:rPr>
        <w:t xml:space="preserve">קשה לכאורה להעלות על הדעת מה יהיו המקרים הקיצוניים, אם בכלל, שבהם היקף הנושאים בהצעת החוק יהיה כה רב והליך החקיקה יהיה כה מזורז עד כי יהיה מקום לקבוע כי נשללה מחברי הכנסת כל אפשרות מעשית לדעת על מה הם מצביעים. רק במקרים קיצוניים ונדירים כאלה אשר נקווה כי במציאות הפרלמנטרית שלנו אינם צפויים, לא יהיה מנומס מן המסקנה כי נשללה למעשה מחברי הכנסת </w:t>
      </w:r>
      <w:r w:rsidR="00A376BA" w:rsidRPr="00717259">
        <w:rPr>
          <w:rFonts w:ascii="Segoe UI" w:hAnsi="Segoe UI" w:cs="Segoe UI"/>
          <w:b/>
          <w:bCs/>
          <w:sz w:val="20"/>
          <w:szCs w:val="20"/>
          <w:rtl/>
        </w:rPr>
        <w:t xml:space="preserve">כל אפשרות מעשית </w:t>
      </w:r>
      <w:r w:rsidR="00A376BA" w:rsidRPr="00717259">
        <w:rPr>
          <w:rFonts w:ascii="Segoe UI" w:hAnsi="Segoe UI" w:cs="Segoe UI"/>
          <w:sz w:val="20"/>
          <w:szCs w:val="20"/>
          <w:rtl/>
        </w:rPr>
        <w:t xml:space="preserve">לגבש את עמדתם בקשר להצעת החוק, וכי יהיה </w:t>
      </w:r>
      <w:r w:rsidR="00A376BA" w:rsidRPr="00717259">
        <w:rPr>
          <w:rFonts w:ascii="Segoe UI" w:hAnsi="Segoe UI" w:cs="Segoe UI"/>
          <w:b/>
          <w:bCs/>
          <w:sz w:val="20"/>
          <w:szCs w:val="20"/>
          <w:rtl/>
        </w:rPr>
        <w:t>מדובר בפגיעה קשה וניכרת</w:t>
      </w:r>
      <w:r w:rsidR="00A376BA" w:rsidRPr="00717259">
        <w:rPr>
          <w:rFonts w:ascii="Segoe UI" w:hAnsi="Segoe UI" w:cs="Segoe UI"/>
          <w:sz w:val="20"/>
          <w:szCs w:val="20"/>
          <w:rtl/>
        </w:rPr>
        <w:t xml:space="preserve"> עקרון ההשתתפות בהליך החקיקה".</w:t>
      </w:r>
      <w:r w:rsidR="00A376BA" w:rsidRPr="00717259">
        <w:rPr>
          <w:rFonts w:ascii="Segoe UI" w:hAnsi="Segoe UI" w:cs="Segoe UI"/>
          <w:b/>
          <w:bCs/>
          <w:sz w:val="20"/>
          <w:szCs w:val="20"/>
          <w:rtl/>
        </w:rPr>
        <w:t xml:space="preserve"> </w:t>
      </w:r>
      <w:r w:rsidR="00A376BA" w:rsidRPr="00A376BA">
        <w:rPr>
          <w:rFonts w:ascii="Segoe UI" w:hAnsi="Segoe UI" w:cs="Segoe UI"/>
          <w:sz w:val="20"/>
          <w:szCs w:val="20"/>
          <w:rtl/>
        </w:rPr>
        <w:t xml:space="preserve">ביניש נקטה פה בגישה מאוד מצמצמת ומרוסנת ונראה שביהמ"ש לא מעוניין להגיע למצבים שבהם הוא מתערב ומבטל חוקים ולכן הוא קובע רף גבוה. </w:t>
      </w:r>
      <w:r w:rsidR="00717259">
        <w:rPr>
          <w:rFonts w:ascii="Segoe UI" w:hAnsi="Segoe UI" w:cs="Segoe UI" w:hint="cs"/>
          <w:b/>
          <w:bCs/>
          <w:sz w:val="20"/>
          <w:szCs w:val="20"/>
          <w:rtl/>
        </w:rPr>
        <w:t xml:space="preserve"> שורה תחתונה- עקרון ההשתתפות יפגע רק כאשר לחברי הכנסת לא תהא כל אפשרות מעשית לגבש עמדה על הצעת החוק (זאת לפי המבחן של פגם היורד לשורש ההליך).</w:t>
      </w:r>
    </w:p>
    <w:p w:rsidR="00A376BA" w:rsidRPr="00A376BA" w:rsidRDefault="00A376BA" w:rsidP="00A376BA">
      <w:pPr>
        <w:tabs>
          <w:tab w:val="right" w:pos="9070"/>
        </w:tabs>
        <w:rPr>
          <w:rFonts w:ascii="Segoe UI" w:hAnsi="Segoe UI" w:cs="Segoe UI"/>
          <w:sz w:val="20"/>
          <w:szCs w:val="20"/>
          <w:rtl/>
        </w:rPr>
      </w:pPr>
      <w:r w:rsidRPr="00A376BA">
        <w:rPr>
          <w:rFonts w:ascii="Segoe UI" w:hAnsi="Segoe UI" w:cs="Segoe UI"/>
          <w:sz w:val="20"/>
          <w:szCs w:val="20"/>
          <w:rtl/>
        </w:rPr>
        <w:t xml:space="preserve">לא מעט מפסקי הדין שבאו אחרי מגדלי העופות והמשיכו לתקוף את מנגנון החקיקה של חוק ההסדרים, הלכו גם כן בכיוון הזה ואמרו שנאמר כל מה שהיה אפשר לומר לגבי החוק. אבל, לא נתערב. היו חריגים – דעת יחיד של רובינשטיין שמעיד על כך שהוא דוחה את העתירות נגד חוק ההסדרים בקושי רב, ואם הכנסת לא תתקן את דרכיה בסופו של דבר לא יהיה מנוס מלקבל את העתירה הבאה. </w:t>
      </w:r>
    </w:p>
    <w:p w:rsidR="00A376BA" w:rsidRPr="00A376BA" w:rsidRDefault="00717259" w:rsidP="00200B70">
      <w:pPr>
        <w:pStyle w:val="a3"/>
        <w:numPr>
          <w:ilvl w:val="0"/>
          <w:numId w:val="61"/>
        </w:numPr>
        <w:tabs>
          <w:tab w:val="right" w:pos="9070"/>
        </w:tabs>
        <w:jc w:val="both"/>
        <w:rPr>
          <w:rFonts w:ascii="Segoe UI" w:hAnsi="Segoe UI" w:cs="Segoe UI"/>
          <w:sz w:val="20"/>
          <w:szCs w:val="20"/>
          <w:rtl/>
        </w:rPr>
      </w:pPr>
      <w:r>
        <w:rPr>
          <w:rFonts w:ascii="Segoe UI" w:hAnsi="Segoe UI" w:cs="Segoe UI"/>
          <w:b/>
          <w:bCs/>
          <w:sz w:val="20"/>
          <w:szCs w:val="20"/>
          <w:rtl/>
        </w:rPr>
        <w:t>בג"ץ קוונטינסקי</w:t>
      </w:r>
    </w:p>
    <w:p w:rsidR="00696A2B" w:rsidRDefault="00A376BA" w:rsidP="00493D93">
      <w:pPr>
        <w:tabs>
          <w:tab w:val="right" w:pos="9070"/>
        </w:tabs>
        <w:jc w:val="both"/>
        <w:rPr>
          <w:rFonts w:ascii="Segoe UI" w:hAnsi="Segoe UI" w:cs="Segoe UI"/>
          <w:sz w:val="20"/>
          <w:szCs w:val="20"/>
          <w:rtl/>
        </w:rPr>
      </w:pPr>
      <w:r w:rsidRPr="00A376BA">
        <w:rPr>
          <w:rFonts w:ascii="Segoe UI" w:hAnsi="Segoe UI" w:cs="Segoe UI"/>
          <w:sz w:val="20"/>
          <w:szCs w:val="20"/>
          <w:rtl/>
        </w:rPr>
        <w:t xml:space="preserve">פעם ראשונה </w:t>
      </w:r>
      <w:r w:rsidR="00717259">
        <w:rPr>
          <w:rFonts w:ascii="Segoe UI" w:hAnsi="Segoe UI" w:cs="Segoe UI" w:hint="cs"/>
          <w:sz w:val="20"/>
          <w:szCs w:val="20"/>
          <w:rtl/>
        </w:rPr>
        <w:t>שחוק ההסדרים</w:t>
      </w:r>
      <w:r w:rsidRPr="00A376BA">
        <w:rPr>
          <w:rFonts w:ascii="Segoe UI" w:hAnsi="Segoe UI" w:cs="Segoe UI"/>
          <w:sz w:val="20"/>
          <w:szCs w:val="20"/>
          <w:rtl/>
        </w:rPr>
        <w:t xml:space="preserve"> בוטל, והפעם באופן ספציפי ב</w:t>
      </w:r>
      <w:r w:rsidR="00717259">
        <w:rPr>
          <w:rFonts w:ascii="Segoe UI" w:hAnsi="Segoe UI" w:cs="Segoe UI"/>
          <w:sz w:val="20"/>
          <w:szCs w:val="20"/>
          <w:rtl/>
        </w:rPr>
        <w:t>גלל מנגנון השימוש בחוק ההסדרים</w:t>
      </w:r>
      <w:r w:rsidR="00717259">
        <w:rPr>
          <w:rFonts w:ascii="Segoe UI" w:hAnsi="Segoe UI" w:cs="Segoe UI" w:hint="cs"/>
          <w:sz w:val="20"/>
          <w:szCs w:val="20"/>
          <w:rtl/>
        </w:rPr>
        <w:t xml:space="preserve">. </w:t>
      </w:r>
      <w:r w:rsidRPr="00A376BA">
        <w:rPr>
          <w:rFonts w:ascii="Segoe UI" w:hAnsi="Segoe UI" w:cs="Segoe UI"/>
          <w:sz w:val="20"/>
          <w:szCs w:val="20"/>
          <w:rtl/>
        </w:rPr>
        <w:t xml:space="preserve">גם כאן לא נאמר שעצם השימוש בחוק ההסדרים הוא זה שהביא לפסילה. </w:t>
      </w:r>
      <w:r w:rsidR="00717259">
        <w:rPr>
          <w:rFonts w:ascii="Segoe UI" w:hAnsi="Segoe UI" w:cs="Segoe UI" w:hint="cs"/>
          <w:sz w:val="20"/>
          <w:szCs w:val="20"/>
          <w:rtl/>
        </w:rPr>
        <w:t xml:space="preserve">גם כאן המבחן הוא </w:t>
      </w:r>
      <w:r w:rsidRPr="00A376BA">
        <w:rPr>
          <w:rFonts w:ascii="Segoe UI" w:hAnsi="Segoe UI" w:cs="Segoe UI"/>
          <w:sz w:val="20"/>
          <w:szCs w:val="20"/>
          <w:rtl/>
        </w:rPr>
        <w:t>האם נפל פגם שיש בו פגיעה קשה וניכרת</w:t>
      </w:r>
      <w:r w:rsidR="00717259">
        <w:rPr>
          <w:rFonts w:ascii="Segoe UI" w:hAnsi="Segoe UI" w:cs="Segoe UI"/>
          <w:sz w:val="20"/>
          <w:szCs w:val="20"/>
          <w:rtl/>
        </w:rPr>
        <w:t xml:space="preserve"> בעקרונות היסוד של הליך החקיקה.</w:t>
      </w:r>
      <w:r w:rsidR="00717259">
        <w:rPr>
          <w:rFonts w:ascii="Segoe UI" w:hAnsi="Segoe UI" w:cs="Segoe UI" w:hint="cs"/>
          <w:sz w:val="20"/>
          <w:szCs w:val="20"/>
          <w:rtl/>
        </w:rPr>
        <w:t xml:space="preserve"> </w:t>
      </w:r>
      <w:r w:rsidRPr="00A376BA">
        <w:rPr>
          <w:rFonts w:ascii="Segoe UI" w:hAnsi="Segoe UI" w:cs="Segoe UI"/>
          <w:sz w:val="20"/>
          <w:szCs w:val="20"/>
          <w:rtl/>
        </w:rPr>
        <w:t>סולברג חושב שחוק ההסדרים בעי</w:t>
      </w:r>
      <w:r w:rsidR="00717259">
        <w:rPr>
          <w:rFonts w:ascii="Segoe UI" w:hAnsi="Segoe UI" w:cs="Segoe UI"/>
          <w:sz w:val="20"/>
          <w:szCs w:val="20"/>
          <w:rtl/>
        </w:rPr>
        <w:t>יתי, אך כמו שאמרו במגדלי העופות</w:t>
      </w:r>
      <w:r w:rsidRPr="00A376BA">
        <w:rPr>
          <w:rFonts w:ascii="Segoe UI" w:hAnsi="Segoe UI" w:cs="Segoe UI"/>
          <w:sz w:val="20"/>
          <w:szCs w:val="20"/>
          <w:rtl/>
        </w:rPr>
        <w:t xml:space="preserve">– הבדיקה היא תהייה של המבחן ולא נגד מנגנון החקיקה באופן ישיר. בכך </w:t>
      </w:r>
      <w:r w:rsidR="00717259" w:rsidRPr="00A376BA">
        <w:rPr>
          <w:rFonts w:ascii="Segoe UI" w:hAnsi="Segoe UI" w:cs="Segoe UI" w:hint="cs"/>
          <w:sz w:val="20"/>
          <w:szCs w:val="20"/>
          <w:rtl/>
        </w:rPr>
        <w:t>קוונטינסקי</w:t>
      </w:r>
      <w:r w:rsidRPr="00A376BA">
        <w:rPr>
          <w:rFonts w:ascii="Segoe UI" w:hAnsi="Segoe UI" w:cs="Segoe UI"/>
          <w:sz w:val="20"/>
          <w:szCs w:val="20"/>
          <w:rtl/>
        </w:rPr>
        <w:t xml:space="preserve"> מאשר את מגדלי העופות </w:t>
      </w:r>
      <w:r w:rsidR="00717259">
        <w:rPr>
          <w:rFonts w:ascii="Segoe UI" w:hAnsi="Segoe UI" w:cs="Segoe UI" w:hint="cs"/>
          <w:sz w:val="20"/>
          <w:szCs w:val="20"/>
          <w:rtl/>
        </w:rPr>
        <w:t>שהמנגנון עצמו לא מוביל לביטול החקיקה.</w:t>
      </w:r>
      <w:r w:rsidRPr="00A376BA">
        <w:rPr>
          <w:rFonts w:ascii="Segoe UI" w:hAnsi="Segoe UI" w:cs="Segoe UI"/>
          <w:sz w:val="20"/>
          <w:szCs w:val="20"/>
          <w:rtl/>
        </w:rPr>
        <w:t xml:space="preserve"> </w:t>
      </w:r>
    </w:p>
    <w:p w:rsidR="00A376BA" w:rsidRPr="00A376BA" w:rsidRDefault="00D345B5" w:rsidP="00D345B5">
      <w:pPr>
        <w:tabs>
          <w:tab w:val="right" w:pos="9070"/>
        </w:tabs>
        <w:jc w:val="both"/>
        <w:rPr>
          <w:rFonts w:ascii="Segoe UI" w:hAnsi="Segoe UI" w:cs="Segoe UI"/>
          <w:sz w:val="20"/>
          <w:szCs w:val="20"/>
          <w:rtl/>
        </w:rPr>
      </w:pPr>
      <w:r>
        <w:rPr>
          <w:rFonts w:ascii="Segoe UI" w:hAnsi="Segoe UI" w:cs="Segoe UI" w:hint="cs"/>
          <w:b/>
          <w:bCs/>
          <w:sz w:val="20"/>
          <w:szCs w:val="20"/>
          <w:rtl/>
        </w:rPr>
        <w:t xml:space="preserve">השופט </w:t>
      </w:r>
      <w:r w:rsidR="00A376BA" w:rsidRPr="00D345B5">
        <w:rPr>
          <w:rFonts w:ascii="Segoe UI" w:hAnsi="Segoe UI" w:cs="Segoe UI"/>
          <w:b/>
          <w:bCs/>
          <w:sz w:val="20"/>
          <w:szCs w:val="20"/>
          <w:rtl/>
        </w:rPr>
        <w:t>סולברג</w:t>
      </w:r>
      <w:r w:rsidR="00493D93">
        <w:rPr>
          <w:rFonts w:ascii="Segoe UI" w:hAnsi="Segoe UI" w:cs="Segoe UI" w:hint="cs"/>
          <w:sz w:val="20"/>
          <w:szCs w:val="20"/>
          <w:rtl/>
        </w:rPr>
        <w:t>, שכתב את דעת הרוב בקוונטינסקי,</w:t>
      </w:r>
      <w:r w:rsidR="00A376BA" w:rsidRPr="00A376BA">
        <w:rPr>
          <w:rFonts w:ascii="Segoe UI" w:hAnsi="Segoe UI" w:cs="Segoe UI"/>
          <w:sz w:val="20"/>
          <w:szCs w:val="20"/>
          <w:rtl/>
        </w:rPr>
        <w:t xml:space="preserve"> מוסי</w:t>
      </w:r>
      <w:r w:rsidR="00717259">
        <w:rPr>
          <w:rFonts w:ascii="Segoe UI" w:hAnsi="Segoe UI" w:cs="Segoe UI"/>
          <w:sz w:val="20"/>
          <w:szCs w:val="20"/>
          <w:rtl/>
        </w:rPr>
        <w:t>ף משפט מעניין:</w:t>
      </w:r>
      <w:r w:rsidR="00717259">
        <w:rPr>
          <w:rFonts w:ascii="Segoe UI" w:hAnsi="Segoe UI" w:cs="Segoe UI" w:hint="cs"/>
          <w:sz w:val="20"/>
          <w:szCs w:val="20"/>
          <w:rtl/>
        </w:rPr>
        <w:t xml:space="preserve"> </w:t>
      </w:r>
      <w:r w:rsidR="00A376BA" w:rsidRPr="00A376BA">
        <w:rPr>
          <w:rFonts w:ascii="Segoe UI" w:hAnsi="Segoe UI" w:cs="Segoe UI"/>
          <w:sz w:val="20"/>
          <w:szCs w:val="20"/>
          <w:rtl/>
        </w:rPr>
        <w:t>"יש מקום להותיר לממשלה 'מרחב תמרון' מסוים בעניין זה</w:t>
      </w:r>
      <w:r w:rsidR="00493D93">
        <w:rPr>
          <w:rFonts w:ascii="Segoe UI" w:hAnsi="Segoe UI" w:cs="Segoe UI" w:hint="cs"/>
          <w:sz w:val="20"/>
          <w:szCs w:val="20"/>
          <w:rtl/>
        </w:rPr>
        <w:t xml:space="preserve"> (השימוש בחוק ההסדרים) </w:t>
      </w:r>
      <w:r w:rsidR="00A376BA" w:rsidRPr="00A376BA">
        <w:rPr>
          <w:rFonts w:ascii="Segoe UI" w:hAnsi="Segoe UI" w:cs="Segoe UI"/>
          <w:sz w:val="20"/>
          <w:szCs w:val="20"/>
          <w:rtl/>
        </w:rPr>
        <w:t xml:space="preserve"> ואין לשלול על הסף מנגנון המאפשר הליך חקיקה מהיר יותר בגדרו ניתן לכרוך </w:t>
      </w:r>
      <w:r w:rsidR="00A376BA" w:rsidRPr="00493D93">
        <w:rPr>
          <w:rFonts w:ascii="Segoe UI" w:hAnsi="Segoe UI" w:cs="Segoe UI"/>
          <w:b/>
          <w:bCs/>
          <w:sz w:val="20"/>
          <w:szCs w:val="20"/>
          <w:rtl/>
        </w:rPr>
        <w:t>נושאים שיש להם זיקה ישירה ומהותית להשגת יעדי התקציב</w:t>
      </w:r>
      <w:r w:rsidR="00A376BA" w:rsidRPr="00A376BA">
        <w:rPr>
          <w:rFonts w:ascii="Segoe UI" w:hAnsi="Segoe UI" w:cs="Segoe UI"/>
          <w:sz w:val="20"/>
          <w:szCs w:val="20"/>
          <w:rtl/>
        </w:rPr>
        <w:t>, ובלבד שאין בדבר משום פגיעה קשה וניכרת בעקרונות היסוד של הליך החקיק</w:t>
      </w:r>
      <w:r w:rsidR="00493D93">
        <w:rPr>
          <w:rFonts w:ascii="Segoe UI" w:hAnsi="Segoe UI" w:cs="Segoe UI"/>
          <w:sz w:val="20"/>
          <w:szCs w:val="20"/>
          <w:rtl/>
        </w:rPr>
        <w:t>ה, כאמור"</w:t>
      </w:r>
      <w:r w:rsidR="00493D93">
        <w:rPr>
          <w:rFonts w:ascii="Segoe UI" w:hAnsi="Segoe UI" w:cs="Segoe UI" w:hint="cs"/>
          <w:sz w:val="20"/>
          <w:szCs w:val="20"/>
          <w:rtl/>
        </w:rPr>
        <w:t xml:space="preserve">. </w:t>
      </w:r>
      <w:r w:rsidR="00A376BA" w:rsidRPr="00A376BA">
        <w:rPr>
          <w:rFonts w:ascii="Segoe UI" w:hAnsi="Segoe UI" w:cs="Segoe UI"/>
          <w:sz w:val="20"/>
          <w:szCs w:val="20"/>
          <w:rtl/>
        </w:rPr>
        <w:t>אפשר לפרש את מה שסולברג הוסיף בקשר לזיקה לתקציב כמבחן נוסף, האם מדובר בהרחבה</w:t>
      </w:r>
      <w:r w:rsidR="00696A2B">
        <w:rPr>
          <w:rFonts w:ascii="Segoe UI" w:hAnsi="Segoe UI" w:cs="Segoe UI" w:hint="cs"/>
          <w:sz w:val="20"/>
          <w:szCs w:val="20"/>
          <w:rtl/>
        </w:rPr>
        <w:t>?</w:t>
      </w:r>
      <w:r w:rsidR="00A376BA" w:rsidRPr="00A376BA">
        <w:rPr>
          <w:rFonts w:ascii="Segoe UI" w:hAnsi="Segoe UI" w:cs="Segoe UI"/>
          <w:sz w:val="20"/>
          <w:szCs w:val="20"/>
          <w:rtl/>
        </w:rPr>
        <w:t xml:space="preserve"> דרישה נוספת של המבחן השיפוטי שלפיה ניתן</w:t>
      </w:r>
      <w:r w:rsidR="00696A2B">
        <w:rPr>
          <w:rFonts w:ascii="Segoe UI" w:hAnsi="Segoe UI" w:cs="Segoe UI"/>
          <w:sz w:val="20"/>
          <w:szCs w:val="20"/>
          <w:rtl/>
        </w:rPr>
        <w:t xml:space="preserve"> יהיה לתקוף את חוק ההסדרים</w:t>
      </w:r>
      <w:r w:rsidR="00A376BA" w:rsidRPr="00A376BA">
        <w:rPr>
          <w:rFonts w:ascii="Segoe UI" w:hAnsi="Segoe UI" w:cs="Segoe UI"/>
          <w:sz w:val="20"/>
          <w:szCs w:val="20"/>
          <w:rtl/>
        </w:rPr>
        <w:t xml:space="preserve">? </w:t>
      </w:r>
      <w:r w:rsidR="00A951C1">
        <w:rPr>
          <w:rFonts w:ascii="Segoe UI" w:hAnsi="Segoe UI" w:cs="Segoe UI" w:hint="cs"/>
          <w:sz w:val="20"/>
          <w:szCs w:val="20"/>
          <w:rtl/>
        </w:rPr>
        <w:t xml:space="preserve">הדבר נשאר בצריך עיון. </w:t>
      </w:r>
      <w:r w:rsidRPr="00A376BA">
        <w:rPr>
          <w:rFonts w:ascii="Segoe UI" w:hAnsi="Segoe UI" w:cs="Segoe UI"/>
          <w:sz w:val="20"/>
          <w:szCs w:val="20"/>
          <w:rtl/>
        </w:rPr>
        <w:t xml:space="preserve">הגישה המרכזית לפי סולברג היא מה שלמדנו בשיעורים הקודמים: "בית משפט זה יתערב בהליכי חקיקה ראשית רק כאשר נשללה מחברי הכנסת אפשרות מעשית כלשהי </w:t>
      </w:r>
      <w:r w:rsidRPr="00D345B5">
        <w:rPr>
          <w:rFonts w:ascii="Segoe UI" w:hAnsi="Segoe UI" w:cs="Segoe UI"/>
          <w:sz w:val="20"/>
          <w:szCs w:val="20"/>
          <w:u w:val="single"/>
          <w:rtl/>
        </w:rPr>
        <w:t>לקיים דיון מינימלי</w:t>
      </w:r>
      <w:r w:rsidRPr="00A376BA">
        <w:rPr>
          <w:rFonts w:ascii="Segoe UI" w:hAnsi="Segoe UI" w:cs="Segoe UI"/>
          <w:sz w:val="20"/>
          <w:szCs w:val="20"/>
          <w:rtl/>
        </w:rPr>
        <w:t xml:space="preserve"> בהצעת החוק </w:t>
      </w:r>
      <w:r w:rsidRPr="00D345B5">
        <w:rPr>
          <w:rFonts w:ascii="Segoe UI" w:hAnsi="Segoe UI" w:cs="Segoe UI"/>
          <w:sz w:val="20"/>
          <w:szCs w:val="20"/>
          <w:u w:val="single"/>
          <w:rtl/>
        </w:rPr>
        <w:t>ולגבש עמדה מושכלת לגביה</w:t>
      </w:r>
      <w:r w:rsidRPr="00A376BA">
        <w:rPr>
          <w:rFonts w:ascii="Segoe UI" w:hAnsi="Segoe UI" w:cs="Segoe UI"/>
          <w:sz w:val="20"/>
          <w:szCs w:val="20"/>
          <w:rtl/>
        </w:rPr>
        <w:t>". זה היה מקרה היחיד בהיסטוריה שבו קבעו שהדרישה לא ה</w:t>
      </w:r>
      <w:r>
        <w:rPr>
          <w:rFonts w:ascii="Segoe UI" w:hAnsi="Segoe UI" w:cs="Segoe UI"/>
          <w:sz w:val="20"/>
          <w:szCs w:val="20"/>
          <w:rtl/>
        </w:rPr>
        <w:t>תקיימה והפרק נפסל בחוק ההסדרים.</w:t>
      </w:r>
    </w:p>
    <w:p w:rsidR="00A376BA" w:rsidRPr="00A376BA" w:rsidRDefault="00A376BA" w:rsidP="00B10461">
      <w:pPr>
        <w:tabs>
          <w:tab w:val="right" w:pos="9070"/>
        </w:tabs>
        <w:jc w:val="both"/>
        <w:rPr>
          <w:rFonts w:ascii="Segoe UI" w:hAnsi="Segoe UI" w:cs="Segoe UI"/>
          <w:sz w:val="20"/>
          <w:szCs w:val="20"/>
          <w:rtl/>
        </w:rPr>
      </w:pPr>
      <w:r w:rsidRPr="00D345B5">
        <w:rPr>
          <w:rFonts w:ascii="Segoe UI" w:hAnsi="Segoe UI" w:cs="Segoe UI"/>
          <w:b/>
          <w:bCs/>
          <w:sz w:val="20"/>
          <w:szCs w:val="20"/>
          <w:rtl/>
        </w:rPr>
        <w:t>השופט מזוז</w:t>
      </w:r>
      <w:r w:rsidRPr="00A376BA">
        <w:rPr>
          <w:rFonts w:ascii="Segoe UI" w:hAnsi="Segoe UI" w:cs="Segoe UI"/>
          <w:sz w:val="20"/>
          <w:szCs w:val="20"/>
          <w:rtl/>
        </w:rPr>
        <w:t>, מנצל את</w:t>
      </w:r>
      <w:r w:rsidR="00D345B5">
        <w:rPr>
          <w:rFonts w:ascii="Segoe UI" w:hAnsi="Segoe UI" w:cs="Segoe UI"/>
          <w:sz w:val="20"/>
          <w:szCs w:val="20"/>
          <w:rtl/>
        </w:rPr>
        <w:t xml:space="preserve"> ההזדמנות לומר דברים לזכותו של </w:t>
      </w:r>
      <w:r w:rsidRPr="00A376BA">
        <w:rPr>
          <w:rFonts w:ascii="Segoe UI" w:hAnsi="Segoe UI" w:cs="Segoe UI"/>
          <w:sz w:val="20"/>
          <w:szCs w:val="20"/>
          <w:rtl/>
        </w:rPr>
        <w:t xml:space="preserve">חוק ההסדרים ומקבל גישה שאולי צריך להסתכל באופן קצת פחות ביקורתי לגבי השימוש בחוק ההסדרים. </w:t>
      </w:r>
    </w:p>
    <w:p w:rsidR="00A376BA" w:rsidRPr="00A376BA" w:rsidRDefault="00D345B5" w:rsidP="00B10461">
      <w:pPr>
        <w:tabs>
          <w:tab w:val="right" w:pos="9070"/>
        </w:tabs>
        <w:jc w:val="both"/>
        <w:rPr>
          <w:rFonts w:ascii="Segoe UI" w:hAnsi="Segoe UI" w:cs="Segoe UI"/>
          <w:sz w:val="20"/>
          <w:szCs w:val="20"/>
        </w:rPr>
      </w:pPr>
      <w:r w:rsidRPr="00D345B5">
        <w:rPr>
          <w:rFonts w:ascii="Segoe UI" w:hAnsi="Segoe UI" w:cs="Segoe UI" w:hint="cs"/>
          <w:b/>
          <w:bCs/>
          <w:sz w:val="20"/>
          <w:szCs w:val="20"/>
          <w:u w:val="single"/>
          <w:rtl/>
        </w:rPr>
        <w:t>לסיכום</w:t>
      </w:r>
      <w:r>
        <w:rPr>
          <w:rFonts w:ascii="Segoe UI" w:hAnsi="Segoe UI" w:cs="Segoe UI" w:hint="cs"/>
          <w:sz w:val="20"/>
          <w:szCs w:val="20"/>
          <w:rtl/>
        </w:rPr>
        <w:t xml:space="preserve">- </w:t>
      </w:r>
      <w:r w:rsidR="00A376BA" w:rsidRPr="00A376BA">
        <w:rPr>
          <w:rFonts w:ascii="Segoe UI" w:hAnsi="Segoe UI" w:cs="Segoe UI"/>
          <w:sz w:val="20"/>
          <w:szCs w:val="20"/>
          <w:rtl/>
        </w:rPr>
        <w:t>ההלכה היום (מגדלי העופות + קוונטינסקי): באופן עקרוני, העמדה כיום היא שלא פוסלים את חוק ההסדרים בכללותו אלא מחילים עליו את מבחן ההתערבות ובוחנים לא רק אם הייתה אפשרות מעשית לדעת מה כתוב ולגבש מידע אלא גם לקיים דיון מינימלי (וייתכן שסולברג הוסיף גם דרישה מעבר, לזיקה ישירה ומהותית להשגת יעדי התקציב, דיון לעתירות עתידיות).</w:t>
      </w:r>
    </w:p>
    <w:p w:rsidR="00A376BA" w:rsidRPr="00D345B5" w:rsidRDefault="00A376BA" w:rsidP="00D345B5">
      <w:pPr>
        <w:tabs>
          <w:tab w:val="right" w:pos="9070"/>
        </w:tabs>
        <w:jc w:val="center"/>
        <w:rPr>
          <w:rFonts w:ascii="Segoe UI" w:hAnsi="Segoe UI" w:cs="Segoe UI"/>
          <w:b/>
          <w:bCs/>
          <w:sz w:val="24"/>
          <w:szCs w:val="24"/>
          <w:rtl/>
        </w:rPr>
      </w:pPr>
      <w:r>
        <w:rPr>
          <w:rFonts w:ascii="Segoe UI" w:hAnsi="Segoe UI" w:cs="Segoe UI" w:hint="cs"/>
          <w:b/>
          <w:bCs/>
          <w:sz w:val="24"/>
          <w:szCs w:val="24"/>
          <w:rtl/>
        </w:rPr>
        <w:br/>
      </w:r>
      <w:r w:rsidR="00D345B5">
        <w:rPr>
          <w:rFonts w:ascii="Segoe UI" w:hAnsi="Segoe UI" w:cs="Segoe UI"/>
          <w:b/>
          <w:bCs/>
          <w:sz w:val="24"/>
          <w:szCs w:val="24"/>
          <w:rtl/>
        </w:rPr>
        <w:t>חקיקה פרטית</w:t>
      </w:r>
    </w:p>
    <w:p w:rsidR="00A376BA" w:rsidRPr="00A376BA" w:rsidRDefault="00A376BA" w:rsidP="00D345B5">
      <w:pPr>
        <w:tabs>
          <w:tab w:val="right" w:pos="9070"/>
        </w:tabs>
        <w:jc w:val="both"/>
        <w:rPr>
          <w:rFonts w:ascii="Segoe UI" w:hAnsi="Segoe UI" w:cs="Segoe UI"/>
          <w:sz w:val="20"/>
          <w:szCs w:val="20"/>
          <w:rtl/>
        </w:rPr>
      </w:pPr>
      <w:r w:rsidRPr="00A376BA">
        <w:rPr>
          <w:rFonts w:ascii="Segoe UI" w:hAnsi="Segoe UI" w:cs="Segoe UI"/>
          <w:sz w:val="20"/>
          <w:szCs w:val="20"/>
          <w:rtl/>
        </w:rPr>
        <w:t xml:space="preserve">הנושא של חקיקה פרטית מתחבר לתופעות בחקיקה הישראלית. זוהי תמונת ראי המשלימה לחוק ההסדרים, כי כאן הטענות עולות מצד הממשלה נגד הכנסת ויש מי שאומר שחלק מההצדקה לחוק ההסדרים </w:t>
      </w:r>
      <w:r w:rsidR="00D345B5">
        <w:rPr>
          <w:rFonts w:ascii="Segoe UI" w:hAnsi="Segoe UI" w:cs="Segoe UI"/>
          <w:sz w:val="20"/>
          <w:szCs w:val="20"/>
          <w:rtl/>
        </w:rPr>
        <w:t>נועד להתמודד עם החקיקה הפרטית</w:t>
      </w:r>
      <w:r w:rsidR="00D345B5">
        <w:rPr>
          <w:rFonts w:ascii="Segoe UI" w:hAnsi="Segoe UI" w:cs="Segoe UI" w:hint="cs"/>
          <w:sz w:val="20"/>
          <w:szCs w:val="20"/>
          <w:rtl/>
        </w:rPr>
        <w:t xml:space="preserve"> (כאמור, ניתן להשעות או לדחות חוק)</w:t>
      </w:r>
      <w:r w:rsidR="00D345B5">
        <w:rPr>
          <w:rFonts w:ascii="Segoe UI" w:hAnsi="Segoe UI" w:cs="Segoe UI"/>
          <w:sz w:val="20"/>
          <w:szCs w:val="20"/>
          <w:rtl/>
        </w:rPr>
        <w:t>.</w:t>
      </w:r>
      <w:r w:rsidRPr="00A376BA">
        <w:rPr>
          <w:rFonts w:ascii="Segoe UI" w:hAnsi="Segoe UI" w:cs="Segoe UI"/>
          <w:sz w:val="20"/>
          <w:szCs w:val="20"/>
          <w:rtl/>
        </w:rPr>
        <w:t xml:space="preserve"> </w:t>
      </w:r>
    </w:p>
    <w:p w:rsidR="00FD4B5A" w:rsidRDefault="00A376BA" w:rsidP="004F7408">
      <w:pPr>
        <w:tabs>
          <w:tab w:val="right" w:pos="9070"/>
        </w:tabs>
        <w:jc w:val="both"/>
        <w:rPr>
          <w:rFonts w:ascii="Segoe UI" w:hAnsi="Segoe UI" w:cs="Segoe UI"/>
          <w:sz w:val="20"/>
          <w:szCs w:val="20"/>
          <w:rtl/>
        </w:rPr>
      </w:pPr>
      <w:r w:rsidRPr="00A376BA">
        <w:rPr>
          <w:rFonts w:ascii="Segoe UI" w:hAnsi="Segoe UI" w:cs="Segoe UI"/>
          <w:sz w:val="20"/>
          <w:szCs w:val="20"/>
          <w:rtl/>
        </w:rPr>
        <w:t>בעבר לא היו הצעות חוק פרטיות, ויוזמת החוקים המרכזית הייתה הממשלה. עד הכנסת העשירית זה כמעט לא הי</w:t>
      </w:r>
      <w:r w:rsidR="00D345B5">
        <w:rPr>
          <w:rFonts w:ascii="Segoe UI" w:hAnsi="Segoe UI" w:cs="Segoe UI"/>
          <w:sz w:val="20"/>
          <w:szCs w:val="20"/>
          <w:rtl/>
        </w:rPr>
        <w:t>ה קיים. העלייה החלה בכנסת ה-11.</w:t>
      </w:r>
      <w:r w:rsidR="00D345B5">
        <w:rPr>
          <w:rFonts w:ascii="Segoe UI" w:hAnsi="Segoe UI" w:cs="Segoe UI" w:hint="cs"/>
          <w:sz w:val="20"/>
          <w:szCs w:val="20"/>
          <w:rtl/>
        </w:rPr>
        <w:t xml:space="preserve"> </w:t>
      </w:r>
      <w:r w:rsidRPr="00A376BA">
        <w:rPr>
          <w:rFonts w:ascii="Segoe UI" w:hAnsi="Segoe UI" w:cs="Segoe UI"/>
          <w:sz w:val="20"/>
          <w:szCs w:val="20"/>
          <w:rtl/>
        </w:rPr>
        <w:t xml:space="preserve">מגמה חשובה ומעניינת היא </w:t>
      </w:r>
      <w:r w:rsidRPr="00FD4B5A">
        <w:rPr>
          <w:rFonts w:ascii="Segoe UI" w:hAnsi="Segoe UI" w:cs="Segoe UI"/>
          <w:b/>
          <w:bCs/>
          <w:sz w:val="20"/>
          <w:szCs w:val="20"/>
          <w:rtl/>
        </w:rPr>
        <w:t xml:space="preserve">שרוב הצעות החוק הפרטיות עוצרות לאחר ההנחה על שולחנו </w:t>
      </w:r>
      <w:r w:rsidRPr="00FD4B5A">
        <w:rPr>
          <w:rFonts w:ascii="Segoe UI" w:hAnsi="Segoe UI" w:cs="Segoe UI"/>
          <w:b/>
          <w:bCs/>
          <w:sz w:val="20"/>
          <w:szCs w:val="20"/>
          <w:rtl/>
        </w:rPr>
        <w:lastRenderedPageBreak/>
        <w:t>של יו"ר הכנסת</w:t>
      </w:r>
      <w:r w:rsidR="00FD4B5A">
        <w:rPr>
          <w:rFonts w:ascii="Segoe UI" w:hAnsi="Segoe UI" w:cs="Segoe UI"/>
          <w:sz w:val="20"/>
          <w:szCs w:val="20"/>
          <w:rtl/>
        </w:rPr>
        <w:t xml:space="preserve">. </w:t>
      </w:r>
      <w:r w:rsidR="00FD4B5A">
        <w:rPr>
          <w:rFonts w:ascii="Segoe UI" w:hAnsi="Segoe UI" w:cs="Segoe UI" w:hint="cs"/>
          <w:sz w:val="20"/>
          <w:szCs w:val="20"/>
          <w:rtl/>
        </w:rPr>
        <w:t xml:space="preserve">שיא הצעות החוק הפרטיות היה בכנסת ה-20. </w:t>
      </w:r>
      <w:r w:rsidR="00FD4B5A">
        <w:rPr>
          <w:rFonts w:ascii="Segoe UI" w:hAnsi="Segoe UI" w:cs="Segoe UI"/>
          <w:sz w:val="20"/>
          <w:szCs w:val="20"/>
          <w:rtl/>
        </w:rPr>
        <w:t>במבט השוואתי</w:t>
      </w:r>
      <w:r w:rsidR="00FD4B5A">
        <w:rPr>
          <w:rFonts w:ascii="Segoe UI" w:hAnsi="Segoe UI" w:cs="Segoe UI" w:hint="cs"/>
          <w:sz w:val="20"/>
          <w:szCs w:val="20"/>
          <w:rtl/>
        </w:rPr>
        <w:t xml:space="preserve"> לעולם,</w:t>
      </w:r>
      <w:r w:rsidR="00FD4B5A">
        <w:rPr>
          <w:rFonts w:ascii="Segoe UI" w:hAnsi="Segoe UI" w:cs="Segoe UI"/>
          <w:sz w:val="20"/>
          <w:szCs w:val="20"/>
          <w:rtl/>
        </w:rPr>
        <w:t xml:space="preserve"> </w:t>
      </w:r>
      <w:r w:rsidR="00FD4B5A">
        <w:rPr>
          <w:rFonts w:ascii="Segoe UI" w:hAnsi="Segoe UI" w:cs="Segoe UI" w:hint="cs"/>
          <w:sz w:val="20"/>
          <w:szCs w:val="20"/>
          <w:rtl/>
        </w:rPr>
        <w:t>ב</w:t>
      </w:r>
      <w:r w:rsidRPr="00A376BA">
        <w:rPr>
          <w:rFonts w:ascii="Segoe UI" w:hAnsi="Segoe UI" w:cs="Segoe UI"/>
          <w:sz w:val="20"/>
          <w:szCs w:val="20"/>
          <w:rtl/>
        </w:rPr>
        <w:t xml:space="preserve">ישראל הונחו משמעותית </w:t>
      </w:r>
      <w:r w:rsidR="00FD4B5A">
        <w:rPr>
          <w:rFonts w:ascii="Segoe UI" w:hAnsi="Segoe UI" w:cs="Segoe UI" w:hint="cs"/>
          <w:sz w:val="20"/>
          <w:szCs w:val="20"/>
          <w:rtl/>
        </w:rPr>
        <w:t>יותר</w:t>
      </w:r>
      <w:r w:rsidR="00FD4B5A">
        <w:rPr>
          <w:rFonts w:ascii="Segoe UI" w:hAnsi="Segoe UI" w:cs="Segoe UI"/>
          <w:sz w:val="20"/>
          <w:szCs w:val="20"/>
          <w:rtl/>
        </w:rPr>
        <w:t xml:space="preserve"> הצעות חוק פרטיות. ועדיין</w:t>
      </w:r>
      <w:r w:rsidR="00FD4B5A">
        <w:rPr>
          <w:rFonts w:ascii="Segoe UI" w:hAnsi="Segoe UI" w:cs="Segoe UI" w:hint="cs"/>
          <w:sz w:val="20"/>
          <w:szCs w:val="20"/>
          <w:rtl/>
        </w:rPr>
        <w:t>,</w:t>
      </w:r>
      <w:r w:rsidRPr="00A376BA">
        <w:rPr>
          <w:rFonts w:ascii="Segoe UI" w:hAnsi="Segoe UI" w:cs="Segoe UI"/>
          <w:sz w:val="20"/>
          <w:szCs w:val="20"/>
          <w:rtl/>
        </w:rPr>
        <w:t xml:space="preserve"> זה עלול להיות נתון מטעה - יש פער גדול בין כמה הצעות חוק הונחו על שולחן הכנסת</w:t>
      </w:r>
      <w:r w:rsidR="00FD4B5A">
        <w:rPr>
          <w:rFonts w:ascii="Segoe UI" w:hAnsi="Segoe UI" w:cs="Segoe UI" w:hint="cs"/>
          <w:sz w:val="20"/>
          <w:szCs w:val="20"/>
          <w:rtl/>
        </w:rPr>
        <w:t xml:space="preserve"> לבין כמה הצעות באמת הגיעו לדיון בכנסת (קריאה טרומית) והתקבלו בסוף.</w:t>
      </w:r>
      <w:r w:rsidR="00FD4B5A">
        <w:rPr>
          <w:rFonts w:ascii="Segoe UI" w:hAnsi="Segoe UI" w:cs="Segoe UI"/>
          <w:sz w:val="20"/>
          <w:szCs w:val="20"/>
          <w:rtl/>
        </w:rPr>
        <w:t xml:space="preserve"> </w:t>
      </w:r>
      <w:r w:rsidRPr="00A376BA">
        <w:rPr>
          <w:rFonts w:ascii="Segoe UI" w:hAnsi="Segoe UI" w:cs="Segoe UI"/>
          <w:sz w:val="20"/>
          <w:szCs w:val="20"/>
          <w:rtl/>
        </w:rPr>
        <w:t>עדיין, בכל זאת, חקיק</w:t>
      </w:r>
      <w:r w:rsidR="00FD4B5A">
        <w:rPr>
          <w:rFonts w:ascii="Segoe UI" w:hAnsi="Segoe UI" w:cs="Segoe UI" w:hint="cs"/>
          <w:sz w:val="20"/>
          <w:szCs w:val="20"/>
          <w:rtl/>
        </w:rPr>
        <w:t>ה</w:t>
      </w:r>
      <w:r w:rsidRPr="00A376BA">
        <w:rPr>
          <w:rFonts w:ascii="Segoe UI" w:hAnsi="Segoe UI" w:cs="Segoe UI"/>
          <w:sz w:val="20"/>
          <w:szCs w:val="20"/>
          <w:rtl/>
        </w:rPr>
        <w:t xml:space="preserve"> הפרטית זו מגמה חשובה ומשמעותית, כי כשמסתכלים כמה חוקים שמקורם בהצעות חוק פרטיות מתקבלים לבסוף, י</w:t>
      </w:r>
      <w:r w:rsidR="00FD4B5A">
        <w:rPr>
          <w:rFonts w:ascii="Segoe UI" w:hAnsi="Segoe UI" w:cs="Segoe UI"/>
          <w:sz w:val="20"/>
          <w:szCs w:val="20"/>
          <w:rtl/>
        </w:rPr>
        <w:t>שראל היא עדיין יוצאת דופן בעולם</w:t>
      </w:r>
      <w:r w:rsidR="00FD4B5A">
        <w:rPr>
          <w:rFonts w:ascii="Segoe UI" w:hAnsi="Segoe UI" w:cs="Segoe UI" w:hint="cs"/>
          <w:sz w:val="20"/>
          <w:szCs w:val="20"/>
          <w:rtl/>
        </w:rPr>
        <w:t xml:space="preserve">. </w:t>
      </w:r>
      <w:r w:rsidR="004F7408">
        <w:rPr>
          <w:rFonts w:ascii="Segoe UI" w:hAnsi="Segoe UI" w:cs="Segoe UI" w:hint="cs"/>
          <w:sz w:val="20"/>
          <w:szCs w:val="20"/>
          <w:rtl/>
        </w:rPr>
        <w:t xml:space="preserve">אם כן, החל מהכנסת ה-12 אנחנו רואים שמקור החקיקה ברובו, הוא בה"ח פרטיות. ועדיין, </w:t>
      </w:r>
      <w:r w:rsidR="00FD4B5A">
        <w:rPr>
          <w:rFonts w:ascii="Segoe UI" w:hAnsi="Segoe UI" w:cs="Segoe UI"/>
          <w:sz w:val="20"/>
          <w:szCs w:val="20"/>
          <w:rtl/>
        </w:rPr>
        <w:t>צריך לסייג בשני אופנים:</w:t>
      </w:r>
    </w:p>
    <w:p w:rsidR="00FD4B5A" w:rsidRDefault="00A376BA" w:rsidP="00200B70">
      <w:pPr>
        <w:pStyle w:val="a3"/>
        <w:numPr>
          <w:ilvl w:val="0"/>
          <w:numId w:val="62"/>
        </w:numPr>
        <w:tabs>
          <w:tab w:val="right" w:pos="9070"/>
        </w:tabs>
        <w:jc w:val="both"/>
        <w:rPr>
          <w:rFonts w:ascii="Segoe UI" w:hAnsi="Segoe UI" w:cs="Segoe UI"/>
          <w:sz w:val="20"/>
          <w:szCs w:val="20"/>
        </w:rPr>
      </w:pPr>
      <w:r w:rsidRPr="00FD4B5A">
        <w:rPr>
          <w:rFonts w:ascii="Segoe UI" w:hAnsi="Segoe UI" w:cs="Segoe UI"/>
          <w:sz w:val="20"/>
          <w:szCs w:val="20"/>
          <w:rtl/>
        </w:rPr>
        <w:t>המגמה שוב התהפכה בכנסות האחרונות</w:t>
      </w:r>
      <w:r w:rsidR="004F7408">
        <w:rPr>
          <w:rFonts w:ascii="Segoe UI" w:hAnsi="Segoe UI" w:cs="Segoe UI" w:hint="cs"/>
          <w:sz w:val="20"/>
          <w:szCs w:val="20"/>
          <w:rtl/>
        </w:rPr>
        <w:t>.</w:t>
      </w:r>
    </w:p>
    <w:p w:rsidR="00A376BA" w:rsidRPr="00C4571B" w:rsidRDefault="00A376BA" w:rsidP="00200B70">
      <w:pPr>
        <w:pStyle w:val="a3"/>
        <w:numPr>
          <w:ilvl w:val="0"/>
          <w:numId w:val="62"/>
        </w:numPr>
        <w:tabs>
          <w:tab w:val="right" w:pos="9070"/>
        </w:tabs>
        <w:jc w:val="both"/>
        <w:rPr>
          <w:rFonts w:ascii="Segoe UI" w:hAnsi="Segoe UI" w:cs="Segoe UI"/>
          <w:sz w:val="20"/>
          <w:szCs w:val="20"/>
          <w:rtl/>
        </w:rPr>
      </w:pPr>
      <w:r w:rsidRPr="00FD4B5A">
        <w:rPr>
          <w:rFonts w:ascii="Segoe UI" w:hAnsi="Segoe UI" w:cs="Segoe UI"/>
          <w:sz w:val="20"/>
          <w:szCs w:val="20"/>
          <w:rtl/>
        </w:rPr>
        <w:t xml:space="preserve">יש מגבלות לגישה הזו, כיוון שהצעת חוק פרטית שהתקבלה יכולה להיות של </w:t>
      </w:r>
      <w:r w:rsidR="004F7408" w:rsidRPr="00FD4B5A">
        <w:rPr>
          <w:rFonts w:ascii="Segoe UI" w:hAnsi="Segoe UI" w:cs="Segoe UI"/>
          <w:sz w:val="20"/>
          <w:szCs w:val="20"/>
          <w:rtl/>
        </w:rPr>
        <w:t>תיקון של סעיף אחד בחוק מסוים</w:t>
      </w:r>
      <w:r w:rsidR="004F7408">
        <w:rPr>
          <w:rFonts w:ascii="Segoe UI" w:hAnsi="Segoe UI" w:cs="Segoe UI" w:hint="cs"/>
          <w:sz w:val="20"/>
          <w:szCs w:val="20"/>
          <w:rtl/>
        </w:rPr>
        <w:t xml:space="preserve">. כלומר, </w:t>
      </w:r>
      <w:r w:rsidRPr="00FD4B5A">
        <w:rPr>
          <w:rFonts w:ascii="Segoe UI" w:hAnsi="Segoe UI" w:cs="Segoe UI"/>
          <w:sz w:val="20"/>
          <w:szCs w:val="20"/>
          <w:rtl/>
        </w:rPr>
        <w:t>משהו</w:t>
      </w:r>
      <w:r w:rsidR="004F7408">
        <w:rPr>
          <w:rFonts w:ascii="Segoe UI" w:hAnsi="Segoe UI" w:cs="Segoe UI"/>
          <w:sz w:val="20"/>
          <w:szCs w:val="20"/>
          <w:rtl/>
        </w:rPr>
        <w:t xml:space="preserve"> מאוד מינורי ומצומצם</w:t>
      </w:r>
      <w:r w:rsidRPr="00FD4B5A">
        <w:rPr>
          <w:rFonts w:ascii="Segoe UI" w:hAnsi="Segoe UI" w:cs="Segoe UI"/>
          <w:sz w:val="20"/>
          <w:szCs w:val="20"/>
          <w:rtl/>
        </w:rPr>
        <w:t xml:space="preserve">. כשמתסכלים על תוכן החוקים, החוקים הם יחסים קטנים ומצומצמים בהיקף. </w:t>
      </w:r>
      <w:r w:rsidR="004F7408">
        <w:rPr>
          <w:rFonts w:ascii="Segoe UI" w:hAnsi="Segoe UI" w:cs="Segoe UI" w:hint="cs"/>
          <w:sz w:val="20"/>
          <w:szCs w:val="20"/>
          <w:rtl/>
        </w:rPr>
        <w:t>בעוד שחוקים ממשלתיים הם במידה רבה הרבה יותר משמעותיים ומשפיעים.</w:t>
      </w:r>
      <w:r w:rsidR="00C4571B">
        <w:rPr>
          <w:rFonts w:ascii="Segoe UI" w:hAnsi="Segoe UI" w:cs="Segoe UI" w:hint="cs"/>
          <w:sz w:val="20"/>
          <w:szCs w:val="20"/>
          <w:rtl/>
        </w:rPr>
        <w:t xml:space="preserve"> גם כאן יש יוצאים מן הכלל-</w:t>
      </w:r>
      <w:r w:rsidRPr="00C4571B">
        <w:rPr>
          <w:rFonts w:ascii="Segoe UI" w:hAnsi="Segoe UI" w:cs="Segoe UI"/>
          <w:sz w:val="20"/>
          <w:szCs w:val="20"/>
          <w:rtl/>
        </w:rPr>
        <w:t xml:space="preserve"> חוק יסוד כבוד האדם ו</w:t>
      </w:r>
      <w:r w:rsidR="00C4571B">
        <w:rPr>
          <w:rFonts w:ascii="Segoe UI" w:hAnsi="Segoe UI" w:cs="Segoe UI"/>
          <w:sz w:val="20"/>
          <w:szCs w:val="20"/>
          <w:rtl/>
        </w:rPr>
        <w:t>חירותו וחוק למניעת הטרדה מינית</w:t>
      </w:r>
      <w:r w:rsidRPr="00C4571B">
        <w:rPr>
          <w:rFonts w:ascii="Segoe UI" w:hAnsi="Segoe UI" w:cs="Segoe UI"/>
          <w:sz w:val="20"/>
          <w:szCs w:val="20"/>
          <w:rtl/>
        </w:rPr>
        <w:t xml:space="preserve"> שניהם מקורם בהצעת חוק פרטית. </w:t>
      </w:r>
    </w:p>
    <w:p w:rsidR="00A376BA" w:rsidRPr="00A376BA" w:rsidRDefault="00A376BA" w:rsidP="00C4571B">
      <w:pPr>
        <w:tabs>
          <w:tab w:val="right" w:pos="9070"/>
        </w:tabs>
        <w:jc w:val="both"/>
        <w:rPr>
          <w:rFonts w:ascii="Segoe UI" w:hAnsi="Segoe UI" w:cs="Segoe UI"/>
          <w:sz w:val="20"/>
          <w:szCs w:val="20"/>
          <w:rtl/>
        </w:rPr>
      </w:pPr>
      <w:r w:rsidRPr="00A376BA">
        <w:rPr>
          <w:rFonts w:ascii="Segoe UI" w:hAnsi="Segoe UI" w:cs="Segoe UI"/>
          <w:sz w:val="20"/>
          <w:szCs w:val="20"/>
          <w:rtl/>
        </w:rPr>
        <w:t>בכנסת העשרים הייתה מגמה של שיתופי פעולה להצעות חוק שהגבירו את הסיכוי לפעולה</w:t>
      </w:r>
      <w:r w:rsidR="00C4571B">
        <w:rPr>
          <w:rFonts w:ascii="Segoe UI" w:hAnsi="Segoe UI" w:cs="Segoe UI" w:hint="cs"/>
          <w:sz w:val="20"/>
          <w:szCs w:val="20"/>
          <w:rtl/>
        </w:rPr>
        <w:t xml:space="preserve">- </w:t>
      </w:r>
      <w:r w:rsidR="00C4571B" w:rsidRPr="00A376BA">
        <w:rPr>
          <w:rFonts w:ascii="Segoe UI" w:hAnsi="Segoe UI" w:cs="Segoe UI"/>
          <w:sz w:val="20"/>
          <w:szCs w:val="20"/>
          <w:rtl/>
        </w:rPr>
        <w:t>שיתופי פעולה של חכים מהקואליציה ואופוזיציה</w:t>
      </w:r>
      <w:r w:rsidRPr="00A376BA">
        <w:rPr>
          <w:rFonts w:ascii="Segoe UI" w:hAnsi="Segoe UI" w:cs="Segoe UI"/>
          <w:sz w:val="20"/>
          <w:szCs w:val="20"/>
          <w:rtl/>
        </w:rPr>
        <w:t xml:space="preserve">. </w:t>
      </w:r>
    </w:p>
    <w:p w:rsidR="00A376BA" w:rsidRPr="00C4571B" w:rsidRDefault="00C4571B" w:rsidP="00A376BA">
      <w:pPr>
        <w:tabs>
          <w:tab w:val="right" w:pos="9070"/>
        </w:tabs>
        <w:jc w:val="both"/>
        <w:rPr>
          <w:rFonts w:ascii="Segoe UI" w:hAnsi="Segoe UI" w:cs="Segoe UI"/>
          <w:b/>
          <w:bCs/>
          <w:rtl/>
        </w:rPr>
      </w:pPr>
      <w:r>
        <w:rPr>
          <w:rFonts w:ascii="Segoe UI" w:hAnsi="Segoe UI" w:cs="Segoe UI" w:hint="cs"/>
          <w:b/>
          <w:bCs/>
          <w:rtl/>
        </w:rPr>
        <w:br/>
      </w:r>
      <w:r w:rsidR="00A376BA" w:rsidRPr="00C4571B">
        <w:rPr>
          <w:rFonts w:ascii="Segoe UI" w:hAnsi="Segoe UI" w:cs="Segoe UI"/>
          <w:b/>
          <w:bCs/>
          <w:rtl/>
        </w:rPr>
        <w:t>החקיקה הפרטית - הערכה נורמטיבית</w:t>
      </w:r>
    </w:p>
    <w:p w:rsidR="00A376BA" w:rsidRPr="00C4571B" w:rsidRDefault="00A376BA" w:rsidP="00C4383E">
      <w:pPr>
        <w:tabs>
          <w:tab w:val="right" w:pos="9070"/>
        </w:tabs>
        <w:jc w:val="both"/>
        <w:rPr>
          <w:rFonts w:ascii="Segoe UI" w:hAnsi="Segoe UI" w:cs="Segoe UI"/>
          <w:b/>
          <w:bCs/>
          <w:sz w:val="20"/>
          <w:szCs w:val="20"/>
          <w:rtl/>
        </w:rPr>
      </w:pPr>
      <w:r w:rsidRPr="00C4571B">
        <w:rPr>
          <w:rFonts w:ascii="Segoe UI" w:hAnsi="Segoe UI" w:cs="Segoe UI"/>
          <w:b/>
          <w:bCs/>
          <w:sz w:val="20"/>
          <w:szCs w:val="20"/>
          <w:rtl/>
        </w:rPr>
        <w:t>טיעונים נגד חקיקה פרטית:</w:t>
      </w:r>
    </w:p>
    <w:p w:rsidR="00A376BA" w:rsidRPr="00C4571B" w:rsidRDefault="00A376BA" w:rsidP="00200B70">
      <w:pPr>
        <w:pStyle w:val="a3"/>
        <w:numPr>
          <w:ilvl w:val="0"/>
          <w:numId w:val="63"/>
        </w:numPr>
        <w:tabs>
          <w:tab w:val="right" w:pos="9070"/>
        </w:tabs>
        <w:jc w:val="both"/>
        <w:rPr>
          <w:rFonts w:ascii="Segoe UI" w:hAnsi="Segoe UI" w:cs="Segoe UI"/>
          <w:sz w:val="20"/>
          <w:szCs w:val="20"/>
          <w:rtl/>
        </w:rPr>
      </w:pPr>
      <w:r w:rsidRPr="00C4571B">
        <w:rPr>
          <w:rFonts w:ascii="Segoe UI" w:hAnsi="Segoe UI" w:cs="Segoe UI"/>
          <w:sz w:val="20"/>
          <w:szCs w:val="20"/>
          <w:rtl/>
        </w:rPr>
        <w:t>יוצר עומס יתר על ועדת שרים לענייני חקיקה</w:t>
      </w:r>
      <w:r w:rsidR="00C4383E">
        <w:rPr>
          <w:rFonts w:ascii="Segoe UI" w:hAnsi="Segoe UI" w:cs="Segoe UI" w:hint="cs"/>
          <w:sz w:val="20"/>
          <w:szCs w:val="20"/>
          <w:rtl/>
        </w:rPr>
        <w:t>;</w:t>
      </w:r>
    </w:p>
    <w:p w:rsidR="00A376BA" w:rsidRPr="00C4571B" w:rsidRDefault="00A376BA" w:rsidP="00200B70">
      <w:pPr>
        <w:pStyle w:val="a3"/>
        <w:numPr>
          <w:ilvl w:val="0"/>
          <w:numId w:val="63"/>
        </w:numPr>
        <w:tabs>
          <w:tab w:val="right" w:pos="9070"/>
        </w:tabs>
        <w:jc w:val="both"/>
        <w:rPr>
          <w:rFonts w:ascii="Segoe UI" w:hAnsi="Segoe UI" w:cs="Segoe UI"/>
          <w:sz w:val="20"/>
          <w:szCs w:val="20"/>
          <w:rtl/>
        </w:rPr>
      </w:pPr>
      <w:r w:rsidRPr="00C4571B">
        <w:rPr>
          <w:rFonts w:ascii="Segoe UI" w:hAnsi="Segoe UI" w:cs="Segoe UI"/>
          <w:sz w:val="20"/>
          <w:szCs w:val="20"/>
          <w:rtl/>
        </w:rPr>
        <w:t>עומס על הלשכה המשפטית והיכולת שלה לתת שירות לחברי הכנסת (משאב מוגבל)</w:t>
      </w:r>
      <w:r w:rsidR="00C4383E">
        <w:rPr>
          <w:rFonts w:ascii="Segoe UI" w:hAnsi="Segoe UI" w:cs="Segoe UI" w:hint="cs"/>
          <w:sz w:val="20"/>
          <w:szCs w:val="20"/>
          <w:rtl/>
        </w:rPr>
        <w:t>;</w:t>
      </w:r>
    </w:p>
    <w:p w:rsidR="00A376BA" w:rsidRPr="00C4383E" w:rsidRDefault="00A376BA" w:rsidP="00200B70">
      <w:pPr>
        <w:pStyle w:val="a3"/>
        <w:numPr>
          <w:ilvl w:val="0"/>
          <w:numId w:val="63"/>
        </w:numPr>
        <w:tabs>
          <w:tab w:val="right" w:pos="9070"/>
        </w:tabs>
        <w:jc w:val="both"/>
        <w:rPr>
          <w:rFonts w:ascii="Segoe UI" w:hAnsi="Segoe UI" w:cs="Segoe UI"/>
          <w:sz w:val="20"/>
          <w:szCs w:val="20"/>
          <w:rtl/>
        </w:rPr>
      </w:pPr>
      <w:r w:rsidRPr="00C4571B">
        <w:rPr>
          <w:rFonts w:ascii="Segoe UI" w:hAnsi="Segoe UI" w:cs="Segoe UI"/>
          <w:sz w:val="20"/>
          <w:szCs w:val="20"/>
          <w:rtl/>
        </w:rPr>
        <w:t>"הצהרות חוק" שמטרתן לגרוף רווח תקשורתי</w:t>
      </w:r>
      <w:r w:rsidR="00C4383E">
        <w:rPr>
          <w:rFonts w:ascii="Segoe UI" w:hAnsi="Segoe UI" w:cs="Segoe UI" w:hint="cs"/>
          <w:sz w:val="20"/>
          <w:szCs w:val="20"/>
          <w:rtl/>
        </w:rPr>
        <w:t xml:space="preserve"> או להביך את הקואליציה. זה גוזל זמן פרלמנטרי חשוב.</w:t>
      </w:r>
      <w:r w:rsidRPr="00C4383E">
        <w:rPr>
          <w:rFonts w:ascii="Segoe UI" w:hAnsi="Segoe UI" w:cs="Segoe UI"/>
          <w:sz w:val="20"/>
          <w:szCs w:val="20"/>
          <w:rtl/>
        </w:rPr>
        <w:t xml:space="preserve"> </w:t>
      </w:r>
      <w:r w:rsidR="00C4383E">
        <w:rPr>
          <w:rFonts w:ascii="Segoe UI" w:hAnsi="Segoe UI" w:cs="Segoe UI" w:hint="cs"/>
          <w:sz w:val="20"/>
          <w:szCs w:val="20"/>
          <w:rtl/>
        </w:rPr>
        <w:t>מונע מ</w:t>
      </w:r>
      <w:r w:rsidRPr="00C4383E">
        <w:rPr>
          <w:rFonts w:ascii="Segoe UI" w:hAnsi="Segoe UI" w:cs="Segoe UI"/>
          <w:sz w:val="20"/>
          <w:szCs w:val="20"/>
          <w:rtl/>
        </w:rPr>
        <w:t>חברי הכנסת להשקיע אנרגיה בפעילות חסרת ערך במקום לבצע פיקוח פרלמנטרי, להגיע לוועדות ולדון כמו שצריך בהצ</w:t>
      </w:r>
      <w:r w:rsidR="00C4383E">
        <w:rPr>
          <w:rFonts w:ascii="Segoe UI" w:hAnsi="Segoe UI" w:cs="Segoe UI"/>
          <w:sz w:val="20"/>
          <w:szCs w:val="20"/>
          <w:rtl/>
        </w:rPr>
        <w:t>עות חוק</w:t>
      </w:r>
      <w:r w:rsidR="00C4383E" w:rsidRPr="00C4383E">
        <w:rPr>
          <w:rFonts w:ascii="Segoe UI" w:hAnsi="Segoe UI" w:cs="Segoe UI" w:hint="cs"/>
          <w:sz w:val="20"/>
          <w:szCs w:val="20"/>
          <w:rtl/>
        </w:rPr>
        <w:t>;</w:t>
      </w:r>
    </w:p>
    <w:p w:rsidR="00A376BA" w:rsidRPr="00C4571B" w:rsidRDefault="00896F5A" w:rsidP="00200B70">
      <w:pPr>
        <w:pStyle w:val="a3"/>
        <w:numPr>
          <w:ilvl w:val="0"/>
          <w:numId w:val="63"/>
        </w:numPr>
        <w:tabs>
          <w:tab w:val="right" w:pos="9070"/>
        </w:tabs>
        <w:jc w:val="both"/>
        <w:rPr>
          <w:rFonts w:ascii="Segoe UI" w:hAnsi="Segoe UI" w:cs="Segoe UI"/>
          <w:sz w:val="20"/>
          <w:szCs w:val="20"/>
          <w:rtl/>
        </w:rPr>
      </w:pPr>
      <w:r>
        <w:rPr>
          <w:rFonts w:ascii="Segoe UI" w:hAnsi="Segoe UI" w:cs="Segoe UI" w:hint="cs"/>
          <w:sz w:val="20"/>
          <w:szCs w:val="20"/>
          <w:rtl/>
        </w:rPr>
        <w:t>מעודד תופעה שבה חברי כנסת מגישים "הצהרות חוק" ואז דרך החשיפה התקשורתית מתוגמלים ב</w:t>
      </w:r>
      <w:r>
        <w:rPr>
          <w:rFonts w:ascii="Segoe UI" w:hAnsi="Segoe UI" w:cs="Segoe UI"/>
          <w:sz w:val="20"/>
          <w:szCs w:val="20"/>
          <w:rtl/>
        </w:rPr>
        <w:t>קבלת קרדיט וקידום בפריימריז</w:t>
      </w:r>
      <w:r>
        <w:rPr>
          <w:rFonts w:ascii="Segoe UI" w:hAnsi="Segoe UI" w:cs="Segoe UI" w:hint="cs"/>
          <w:sz w:val="20"/>
          <w:szCs w:val="20"/>
          <w:rtl/>
        </w:rPr>
        <w:t xml:space="preserve"> ולא לפי מה שהם עושים בפועל</w:t>
      </w:r>
      <w:r w:rsidR="00C4383E">
        <w:rPr>
          <w:rFonts w:ascii="Segoe UI" w:hAnsi="Segoe UI" w:cs="Segoe UI" w:hint="cs"/>
          <w:sz w:val="20"/>
          <w:szCs w:val="20"/>
          <w:rtl/>
        </w:rPr>
        <w:t>;</w:t>
      </w:r>
    </w:p>
    <w:p w:rsidR="00166B9D" w:rsidRDefault="00166B9D" w:rsidP="00200B70">
      <w:pPr>
        <w:pStyle w:val="a3"/>
        <w:numPr>
          <w:ilvl w:val="0"/>
          <w:numId w:val="63"/>
        </w:numPr>
        <w:tabs>
          <w:tab w:val="right" w:pos="9070"/>
        </w:tabs>
        <w:jc w:val="both"/>
        <w:rPr>
          <w:rFonts w:ascii="Segoe UI" w:hAnsi="Segoe UI" w:cs="Segoe UI"/>
          <w:sz w:val="20"/>
          <w:szCs w:val="20"/>
        </w:rPr>
      </w:pPr>
      <w:r>
        <w:rPr>
          <w:rFonts w:ascii="Segoe UI" w:hAnsi="Segoe UI" w:cs="Segoe UI" w:hint="cs"/>
          <w:sz w:val="20"/>
          <w:szCs w:val="20"/>
          <w:rtl/>
        </w:rPr>
        <w:t xml:space="preserve">חברי הכנסת הם </w:t>
      </w:r>
      <w:r w:rsidR="00A376BA" w:rsidRPr="00C4571B">
        <w:rPr>
          <w:rFonts w:ascii="Segoe UI" w:hAnsi="Segoe UI" w:cs="Segoe UI"/>
          <w:sz w:val="20"/>
          <w:szCs w:val="20"/>
          <w:rtl/>
        </w:rPr>
        <w:t>פופוליסטי</w:t>
      </w:r>
      <w:r>
        <w:rPr>
          <w:rFonts w:ascii="Segoe UI" w:hAnsi="Segoe UI" w:cs="Segoe UI" w:hint="cs"/>
          <w:sz w:val="20"/>
          <w:szCs w:val="20"/>
          <w:rtl/>
        </w:rPr>
        <w:t>ם</w:t>
      </w:r>
      <w:r w:rsidR="00A376BA" w:rsidRPr="00C4571B">
        <w:rPr>
          <w:rFonts w:ascii="Segoe UI" w:hAnsi="Segoe UI" w:cs="Segoe UI"/>
          <w:sz w:val="20"/>
          <w:szCs w:val="20"/>
          <w:rtl/>
        </w:rPr>
        <w:t xml:space="preserve">, </w:t>
      </w:r>
      <w:r>
        <w:rPr>
          <w:rFonts w:ascii="Segoe UI" w:hAnsi="Segoe UI" w:cs="Segoe UI" w:hint="cs"/>
          <w:sz w:val="20"/>
          <w:szCs w:val="20"/>
          <w:rtl/>
        </w:rPr>
        <w:t>וחסרי</w:t>
      </w:r>
      <w:r w:rsidR="00A376BA" w:rsidRPr="00C4571B">
        <w:rPr>
          <w:rFonts w:ascii="Segoe UI" w:hAnsi="Segoe UI" w:cs="Segoe UI"/>
          <w:sz w:val="20"/>
          <w:szCs w:val="20"/>
          <w:rtl/>
        </w:rPr>
        <w:t xml:space="preserve"> אחריות פיסקאלי</w:t>
      </w:r>
      <w:r>
        <w:rPr>
          <w:rFonts w:ascii="Segoe UI" w:hAnsi="Segoe UI" w:cs="Segoe UI" w:hint="cs"/>
          <w:sz w:val="20"/>
          <w:szCs w:val="20"/>
          <w:rtl/>
        </w:rPr>
        <w:t>ת</w:t>
      </w:r>
      <w:r w:rsidR="00725524">
        <w:rPr>
          <w:rFonts w:ascii="Segoe UI" w:hAnsi="Segoe UI" w:cs="Segoe UI" w:hint="cs"/>
          <w:sz w:val="20"/>
          <w:szCs w:val="20"/>
          <w:rtl/>
        </w:rPr>
        <w:t>;</w:t>
      </w:r>
    </w:p>
    <w:p w:rsidR="00A376BA" w:rsidRDefault="00166B9D" w:rsidP="00200B70">
      <w:pPr>
        <w:pStyle w:val="a3"/>
        <w:numPr>
          <w:ilvl w:val="0"/>
          <w:numId w:val="63"/>
        </w:numPr>
        <w:tabs>
          <w:tab w:val="right" w:pos="9070"/>
        </w:tabs>
        <w:jc w:val="both"/>
        <w:rPr>
          <w:rFonts w:ascii="Segoe UI" w:hAnsi="Segoe UI" w:cs="Segoe UI"/>
          <w:sz w:val="20"/>
          <w:szCs w:val="20"/>
        </w:rPr>
      </w:pPr>
      <w:r>
        <w:rPr>
          <w:rFonts w:ascii="Segoe UI" w:hAnsi="Segoe UI" w:cs="Segoe UI" w:hint="cs"/>
          <w:sz w:val="20"/>
          <w:szCs w:val="20"/>
          <w:rtl/>
        </w:rPr>
        <w:t>חקיקה שמשרתת</w:t>
      </w:r>
      <w:r w:rsidR="00A376BA" w:rsidRPr="00C4571B">
        <w:rPr>
          <w:rFonts w:ascii="Segoe UI" w:hAnsi="Segoe UI" w:cs="Segoe UI"/>
          <w:sz w:val="20"/>
          <w:szCs w:val="20"/>
          <w:rtl/>
        </w:rPr>
        <w:t xml:space="preserve"> </w:t>
      </w:r>
      <w:r>
        <w:rPr>
          <w:rFonts w:ascii="Segoe UI" w:hAnsi="Segoe UI" w:cs="Segoe UI" w:hint="cs"/>
          <w:sz w:val="20"/>
          <w:szCs w:val="20"/>
          <w:rtl/>
        </w:rPr>
        <w:t>קבוצות אינטרסים ולוביסטים;</w:t>
      </w:r>
    </w:p>
    <w:p w:rsidR="002F1F76" w:rsidRPr="002F1F76" w:rsidRDefault="00166B9D" w:rsidP="00200B70">
      <w:pPr>
        <w:pStyle w:val="a3"/>
        <w:numPr>
          <w:ilvl w:val="0"/>
          <w:numId w:val="63"/>
        </w:numPr>
        <w:tabs>
          <w:tab w:val="right" w:pos="9070"/>
        </w:tabs>
        <w:jc w:val="both"/>
        <w:rPr>
          <w:rFonts w:ascii="Segoe UI" w:hAnsi="Segoe UI" w:cs="Segoe UI"/>
          <w:sz w:val="20"/>
          <w:szCs w:val="20"/>
          <w:rtl/>
        </w:rPr>
      </w:pPr>
      <w:r>
        <w:rPr>
          <w:rFonts w:ascii="Segoe UI" w:hAnsi="Segoe UI" w:cs="Segoe UI" w:hint="cs"/>
          <w:sz w:val="20"/>
          <w:szCs w:val="20"/>
          <w:rtl/>
        </w:rPr>
        <w:t>לחברי הכנסת אין את ההבנה והמשאבים שיש לממשלה;</w:t>
      </w:r>
    </w:p>
    <w:p w:rsidR="00A376BA" w:rsidRPr="00C4571B" w:rsidRDefault="00A376BA" w:rsidP="00C4571B">
      <w:pPr>
        <w:tabs>
          <w:tab w:val="right" w:pos="9070"/>
        </w:tabs>
        <w:jc w:val="both"/>
        <w:rPr>
          <w:rFonts w:ascii="Segoe UI" w:hAnsi="Segoe UI" w:cs="Segoe UI"/>
          <w:b/>
          <w:bCs/>
          <w:sz w:val="20"/>
          <w:szCs w:val="20"/>
          <w:rtl/>
        </w:rPr>
      </w:pPr>
      <w:r w:rsidRPr="00C4571B">
        <w:rPr>
          <w:rFonts w:ascii="Segoe UI" w:hAnsi="Segoe UI" w:cs="Segoe UI"/>
          <w:b/>
          <w:bCs/>
          <w:sz w:val="20"/>
          <w:szCs w:val="20"/>
          <w:rtl/>
        </w:rPr>
        <w:t>הטיע</w:t>
      </w:r>
      <w:r w:rsidR="00C4383E">
        <w:rPr>
          <w:rFonts w:ascii="Segoe UI" w:hAnsi="Segoe UI" w:cs="Segoe UI"/>
          <w:b/>
          <w:bCs/>
          <w:sz w:val="20"/>
          <w:szCs w:val="20"/>
          <w:rtl/>
        </w:rPr>
        <w:t>ונים בעד חקיקה פרטית</w:t>
      </w:r>
      <w:r w:rsidRPr="00C4571B">
        <w:rPr>
          <w:rFonts w:ascii="Segoe UI" w:hAnsi="Segoe UI" w:cs="Segoe UI"/>
          <w:b/>
          <w:bCs/>
          <w:sz w:val="20"/>
          <w:szCs w:val="20"/>
          <w:rtl/>
        </w:rPr>
        <w:t>:</w:t>
      </w:r>
    </w:p>
    <w:p w:rsidR="00A376BA" w:rsidRPr="00C4571B" w:rsidRDefault="00A376BA" w:rsidP="00200B70">
      <w:pPr>
        <w:pStyle w:val="a3"/>
        <w:numPr>
          <w:ilvl w:val="0"/>
          <w:numId w:val="63"/>
        </w:numPr>
        <w:tabs>
          <w:tab w:val="right" w:pos="9070"/>
        </w:tabs>
        <w:jc w:val="both"/>
        <w:rPr>
          <w:rFonts w:ascii="Segoe UI" w:hAnsi="Segoe UI" w:cs="Segoe UI"/>
          <w:sz w:val="20"/>
          <w:szCs w:val="20"/>
          <w:rtl/>
        </w:rPr>
      </w:pPr>
      <w:r w:rsidRPr="00C4571B">
        <w:rPr>
          <w:rFonts w:ascii="Segoe UI" w:hAnsi="Segoe UI" w:cs="Segoe UI"/>
          <w:sz w:val="20"/>
          <w:szCs w:val="20"/>
          <w:rtl/>
        </w:rPr>
        <w:t>יש חוקים טובים שמועברים בזכות חקיקה פרטית, ח</w:t>
      </w:r>
      <w:r w:rsidR="00725524">
        <w:rPr>
          <w:rFonts w:ascii="Segoe UI" w:hAnsi="Segoe UI" w:cs="Segoe UI" w:hint="cs"/>
          <w:sz w:val="20"/>
          <w:szCs w:val="20"/>
          <w:rtl/>
        </w:rPr>
        <w:t>ברי כנסת</w:t>
      </w:r>
      <w:r w:rsidRPr="00C4571B">
        <w:rPr>
          <w:rFonts w:ascii="Segoe UI" w:hAnsi="Segoe UI" w:cs="Segoe UI"/>
          <w:sz w:val="20"/>
          <w:szCs w:val="20"/>
          <w:rtl/>
        </w:rPr>
        <w:t xml:space="preserve"> לא תמיד פופוליסטים</w:t>
      </w:r>
      <w:r w:rsidR="00725524">
        <w:rPr>
          <w:rFonts w:ascii="Segoe UI" w:hAnsi="Segoe UI" w:cs="Segoe UI" w:hint="cs"/>
          <w:sz w:val="20"/>
          <w:szCs w:val="20"/>
          <w:rtl/>
        </w:rPr>
        <w:t xml:space="preserve"> ויש להם גם מנגנונים להערכה והעברת חקיקה ראויה- למשל היועץ המשפטי לכנסת.</w:t>
      </w:r>
      <w:r w:rsidRPr="00C4571B">
        <w:rPr>
          <w:rFonts w:ascii="Segoe UI" w:hAnsi="Segoe UI" w:cs="Segoe UI"/>
          <w:sz w:val="20"/>
          <w:szCs w:val="20"/>
          <w:rtl/>
        </w:rPr>
        <w:t xml:space="preserve"> (</w:t>
      </w:r>
      <w:r w:rsidR="00725524">
        <w:rPr>
          <w:rFonts w:ascii="Segoe UI" w:hAnsi="Segoe UI" w:cs="Segoe UI" w:hint="cs"/>
          <w:sz w:val="20"/>
          <w:szCs w:val="20"/>
          <w:rtl/>
        </w:rPr>
        <w:t xml:space="preserve">לדוג': </w:t>
      </w:r>
      <w:r w:rsidRPr="00C4571B">
        <w:rPr>
          <w:rFonts w:ascii="Segoe UI" w:hAnsi="Segoe UI" w:cs="Segoe UI"/>
          <w:sz w:val="20"/>
          <w:szCs w:val="20"/>
          <w:rtl/>
        </w:rPr>
        <w:t>חו"י כבוד האדם וחירותו, חוק למניעת הטרדה מינית)</w:t>
      </w:r>
      <w:r w:rsidR="00725524">
        <w:rPr>
          <w:rFonts w:ascii="Segoe UI" w:hAnsi="Segoe UI" w:cs="Segoe UI" w:hint="cs"/>
          <w:sz w:val="20"/>
          <w:szCs w:val="20"/>
          <w:rtl/>
        </w:rPr>
        <w:t>;</w:t>
      </w:r>
    </w:p>
    <w:p w:rsidR="00A376BA" w:rsidRDefault="00725524" w:rsidP="00200B70">
      <w:pPr>
        <w:pStyle w:val="a3"/>
        <w:numPr>
          <w:ilvl w:val="0"/>
          <w:numId w:val="63"/>
        </w:numPr>
        <w:tabs>
          <w:tab w:val="right" w:pos="9070"/>
        </w:tabs>
        <w:jc w:val="both"/>
        <w:rPr>
          <w:rFonts w:ascii="Segoe UI" w:hAnsi="Segoe UI" w:cs="Segoe UI"/>
          <w:sz w:val="20"/>
          <w:szCs w:val="20"/>
        </w:rPr>
      </w:pPr>
      <w:r w:rsidRPr="00725524">
        <w:rPr>
          <w:rFonts w:ascii="Segoe UI" w:hAnsi="Segoe UI" w:cs="Segoe UI" w:hint="cs"/>
          <w:sz w:val="20"/>
          <w:szCs w:val="20"/>
          <w:u w:val="single"/>
          <w:rtl/>
        </w:rPr>
        <w:t>טיעון דמוקרטי</w:t>
      </w:r>
      <w:r>
        <w:rPr>
          <w:rFonts w:ascii="Segoe UI" w:hAnsi="Segoe UI" w:cs="Segoe UI" w:hint="cs"/>
          <w:sz w:val="20"/>
          <w:szCs w:val="20"/>
          <w:rtl/>
        </w:rPr>
        <w:t>- ה</w:t>
      </w:r>
      <w:r w:rsidR="00A376BA" w:rsidRPr="00725524">
        <w:rPr>
          <w:rFonts w:ascii="Segoe UI" w:hAnsi="Segoe UI" w:cs="Segoe UI"/>
          <w:sz w:val="20"/>
          <w:szCs w:val="20"/>
          <w:rtl/>
        </w:rPr>
        <w:t>ממשלה לא בהכרח מייצגת את כל חלקי העם. לכן נכון שחברי כנסת יוכלו להגיש הצעות חוק שמייצ</w:t>
      </w:r>
      <w:r w:rsidRPr="00725524">
        <w:rPr>
          <w:rFonts w:ascii="Segoe UI" w:hAnsi="Segoe UI" w:cs="Segoe UI"/>
          <w:sz w:val="20"/>
          <w:szCs w:val="20"/>
          <w:rtl/>
        </w:rPr>
        <w:t>גות את רצון ציבור הבוחרים שלהם</w:t>
      </w:r>
      <w:r w:rsidRPr="00725524">
        <w:rPr>
          <w:rFonts w:ascii="Segoe UI" w:hAnsi="Segoe UI" w:cs="Segoe UI" w:hint="cs"/>
          <w:sz w:val="20"/>
          <w:szCs w:val="20"/>
          <w:rtl/>
        </w:rPr>
        <w:t>;</w:t>
      </w:r>
    </w:p>
    <w:p w:rsidR="00725524" w:rsidRDefault="00725524" w:rsidP="00200B70">
      <w:pPr>
        <w:pStyle w:val="a3"/>
        <w:numPr>
          <w:ilvl w:val="0"/>
          <w:numId w:val="63"/>
        </w:numPr>
        <w:tabs>
          <w:tab w:val="right" w:pos="9070"/>
        </w:tabs>
        <w:jc w:val="both"/>
        <w:rPr>
          <w:rFonts w:ascii="Segoe UI" w:hAnsi="Segoe UI" w:cs="Segoe UI"/>
          <w:sz w:val="20"/>
          <w:szCs w:val="20"/>
        </w:rPr>
      </w:pPr>
      <w:r w:rsidRPr="00725524">
        <w:rPr>
          <w:rFonts w:ascii="Segoe UI" w:hAnsi="Segoe UI" w:cs="Segoe UI" w:hint="cs"/>
          <w:sz w:val="20"/>
          <w:szCs w:val="20"/>
          <w:u w:val="single"/>
          <w:rtl/>
        </w:rPr>
        <w:t>זמינות</w:t>
      </w:r>
      <w:r>
        <w:rPr>
          <w:rFonts w:ascii="Segoe UI" w:hAnsi="Segoe UI" w:cs="Segoe UI" w:hint="cs"/>
          <w:sz w:val="20"/>
          <w:szCs w:val="20"/>
          <w:rtl/>
        </w:rPr>
        <w:t xml:space="preserve">- </w:t>
      </w:r>
      <w:r w:rsidRPr="00C4571B">
        <w:rPr>
          <w:rFonts w:ascii="Segoe UI" w:hAnsi="Segoe UI" w:cs="Segoe UI"/>
          <w:sz w:val="20"/>
          <w:szCs w:val="20"/>
          <w:rtl/>
        </w:rPr>
        <w:t>אם אזרח רוצה לשנות משהו, יותר קל לו לפנות לחבר כנסת וליזום חקיקה מאשר לממשלה</w:t>
      </w:r>
      <w:r>
        <w:rPr>
          <w:rFonts w:ascii="Segoe UI" w:hAnsi="Segoe UI" w:cs="Segoe UI" w:hint="cs"/>
          <w:sz w:val="20"/>
          <w:szCs w:val="20"/>
          <w:rtl/>
        </w:rPr>
        <w:t>;</w:t>
      </w:r>
    </w:p>
    <w:p w:rsidR="00725524" w:rsidRPr="00725524" w:rsidRDefault="00725524" w:rsidP="00200B70">
      <w:pPr>
        <w:pStyle w:val="a3"/>
        <w:numPr>
          <w:ilvl w:val="0"/>
          <w:numId w:val="63"/>
        </w:numPr>
        <w:tabs>
          <w:tab w:val="right" w:pos="9070"/>
        </w:tabs>
        <w:jc w:val="both"/>
        <w:rPr>
          <w:rFonts w:ascii="Segoe UI" w:hAnsi="Segoe UI" w:cs="Segoe UI"/>
          <w:sz w:val="20"/>
          <w:szCs w:val="20"/>
          <w:rtl/>
        </w:rPr>
      </w:pPr>
      <w:r w:rsidRPr="00725524">
        <w:rPr>
          <w:rFonts w:ascii="Segoe UI" w:hAnsi="Segoe UI" w:cs="Segoe UI" w:hint="cs"/>
          <w:sz w:val="20"/>
          <w:szCs w:val="20"/>
          <w:u w:val="single"/>
          <w:rtl/>
        </w:rPr>
        <w:t>טיעון של הפרדת רשויות</w:t>
      </w:r>
      <w:r>
        <w:rPr>
          <w:rFonts w:ascii="Segoe UI" w:hAnsi="Segoe UI" w:cs="Segoe UI" w:hint="cs"/>
          <w:sz w:val="20"/>
          <w:szCs w:val="20"/>
          <w:rtl/>
        </w:rPr>
        <w:t>- מי שאמור לחוקק היא הכנסת ולא הממשלה;</w:t>
      </w:r>
    </w:p>
    <w:p w:rsidR="002F7A0B" w:rsidRDefault="002F7A0B" w:rsidP="00200B70">
      <w:pPr>
        <w:pStyle w:val="a3"/>
        <w:numPr>
          <w:ilvl w:val="0"/>
          <w:numId w:val="63"/>
        </w:numPr>
        <w:tabs>
          <w:tab w:val="right" w:pos="9070"/>
        </w:tabs>
        <w:jc w:val="both"/>
        <w:rPr>
          <w:rFonts w:ascii="Segoe UI" w:hAnsi="Segoe UI" w:cs="Segoe UI"/>
          <w:sz w:val="20"/>
          <w:szCs w:val="20"/>
        </w:rPr>
      </w:pPr>
      <w:r>
        <w:rPr>
          <w:rFonts w:ascii="Segoe UI" w:hAnsi="Segoe UI" w:cs="Segoe UI"/>
          <w:sz w:val="20"/>
          <w:szCs w:val="20"/>
          <w:rtl/>
        </w:rPr>
        <w:t>גם אם החוק לא יעבור</w:t>
      </w:r>
      <w:r>
        <w:rPr>
          <w:rFonts w:ascii="Segoe UI" w:hAnsi="Segoe UI" w:cs="Segoe UI" w:hint="cs"/>
          <w:sz w:val="20"/>
          <w:szCs w:val="20"/>
          <w:rtl/>
        </w:rPr>
        <w:t>:</w:t>
      </w:r>
    </w:p>
    <w:p w:rsidR="00A376BA" w:rsidRDefault="00D07A73" w:rsidP="00200B70">
      <w:pPr>
        <w:pStyle w:val="a3"/>
        <w:numPr>
          <w:ilvl w:val="0"/>
          <w:numId w:val="65"/>
        </w:numPr>
        <w:tabs>
          <w:tab w:val="right" w:pos="9070"/>
        </w:tabs>
        <w:jc w:val="both"/>
        <w:rPr>
          <w:rFonts w:ascii="Segoe UI" w:hAnsi="Segoe UI" w:cs="Segoe UI"/>
          <w:sz w:val="20"/>
          <w:szCs w:val="20"/>
        </w:rPr>
      </w:pPr>
      <w:r>
        <w:rPr>
          <w:rFonts w:ascii="Segoe UI" w:hAnsi="Segoe UI" w:cs="Segoe UI"/>
          <w:sz w:val="20"/>
          <w:szCs w:val="20"/>
          <w:rtl/>
        </w:rPr>
        <w:t>זה</w:t>
      </w:r>
      <w:r>
        <w:rPr>
          <w:rFonts w:ascii="Segoe UI" w:hAnsi="Segoe UI" w:cs="Segoe UI" w:hint="cs"/>
          <w:sz w:val="20"/>
          <w:szCs w:val="20"/>
          <w:rtl/>
        </w:rPr>
        <w:t xml:space="preserve"> </w:t>
      </w:r>
      <w:r w:rsidR="002F7A0B" w:rsidRPr="00A84820">
        <w:rPr>
          <w:rFonts w:ascii="Segoe UI" w:hAnsi="Segoe UI" w:cs="Segoe UI" w:hint="cs"/>
          <w:b/>
          <w:bCs/>
          <w:sz w:val="20"/>
          <w:szCs w:val="20"/>
          <w:rtl/>
        </w:rPr>
        <w:t>מתמרץ את הממשלה לפעול</w:t>
      </w:r>
      <w:r w:rsidR="00A84820">
        <w:rPr>
          <w:rFonts w:ascii="Segoe UI" w:hAnsi="Segoe UI" w:cs="Segoe UI" w:hint="cs"/>
          <w:sz w:val="20"/>
          <w:szCs w:val="20"/>
          <w:rtl/>
        </w:rPr>
        <w:t xml:space="preserve"> מחשש שתעבור הצ"ח פרטית בנושא</w:t>
      </w:r>
      <w:r w:rsidR="002F7A0B">
        <w:rPr>
          <w:rFonts w:ascii="Segoe UI" w:hAnsi="Segoe UI" w:cs="Segoe UI" w:hint="cs"/>
          <w:sz w:val="20"/>
          <w:szCs w:val="20"/>
          <w:rtl/>
        </w:rPr>
        <w:t>:</w:t>
      </w:r>
      <w:r w:rsidR="00A376BA" w:rsidRPr="00C4571B">
        <w:rPr>
          <w:rFonts w:ascii="Segoe UI" w:hAnsi="Segoe UI" w:cs="Segoe UI"/>
          <w:sz w:val="20"/>
          <w:szCs w:val="20"/>
          <w:rtl/>
        </w:rPr>
        <w:t xml:space="preserve"> </w:t>
      </w:r>
      <w:r w:rsidR="002F7A0B">
        <w:rPr>
          <w:rFonts w:ascii="Segoe UI" w:hAnsi="Segoe UI" w:cs="Segoe UI" w:hint="cs"/>
          <w:sz w:val="20"/>
          <w:szCs w:val="20"/>
          <w:rtl/>
        </w:rPr>
        <w:t xml:space="preserve">יש </w:t>
      </w:r>
      <w:r w:rsidR="00A376BA" w:rsidRPr="00C4571B">
        <w:rPr>
          <w:rFonts w:ascii="Segoe UI" w:hAnsi="Segoe UI" w:cs="Segoe UI"/>
          <w:sz w:val="20"/>
          <w:szCs w:val="20"/>
          <w:rtl/>
        </w:rPr>
        <w:t>מקרים שוועדת שרים לענייני חקיקה מתנגדת להצעת חוק פרטית</w:t>
      </w:r>
      <w:r w:rsidR="002F7A0B">
        <w:rPr>
          <w:rFonts w:ascii="Segoe UI" w:hAnsi="Segoe UI" w:cs="Segoe UI"/>
          <w:sz w:val="20"/>
          <w:szCs w:val="20"/>
          <w:rtl/>
        </w:rPr>
        <w:t xml:space="preserve"> ואח"כ מקדמת הצעה דומה כממשלתית</w:t>
      </w:r>
      <w:r w:rsidR="00A84820">
        <w:rPr>
          <w:rFonts w:ascii="Segoe UI" w:hAnsi="Segoe UI" w:cs="Segoe UI" w:hint="cs"/>
          <w:sz w:val="20"/>
          <w:szCs w:val="20"/>
          <w:rtl/>
        </w:rPr>
        <w:t>. הממשלה מעדיפה לקדם בעצמה נושא מסוים כדי להיות בשליטה</w:t>
      </w:r>
      <w:r w:rsidR="00725524">
        <w:rPr>
          <w:rFonts w:ascii="Segoe UI" w:hAnsi="Segoe UI" w:cs="Segoe UI" w:hint="cs"/>
          <w:sz w:val="20"/>
          <w:szCs w:val="20"/>
          <w:rtl/>
        </w:rPr>
        <w:t>;</w:t>
      </w:r>
    </w:p>
    <w:p w:rsidR="002F7A0B" w:rsidRPr="00C4571B" w:rsidRDefault="00D07A73" w:rsidP="00200B70">
      <w:pPr>
        <w:pStyle w:val="a3"/>
        <w:numPr>
          <w:ilvl w:val="0"/>
          <w:numId w:val="65"/>
        </w:numPr>
        <w:tabs>
          <w:tab w:val="right" w:pos="9070"/>
        </w:tabs>
        <w:jc w:val="both"/>
        <w:rPr>
          <w:rFonts w:ascii="Segoe UI" w:hAnsi="Segoe UI" w:cs="Segoe UI"/>
          <w:sz w:val="20"/>
          <w:szCs w:val="20"/>
          <w:rtl/>
        </w:rPr>
      </w:pPr>
      <w:r>
        <w:rPr>
          <w:rFonts w:ascii="Segoe UI" w:hAnsi="Segoe UI" w:cs="Segoe UI" w:hint="cs"/>
          <w:sz w:val="20"/>
          <w:szCs w:val="20"/>
          <w:rtl/>
        </w:rPr>
        <w:t xml:space="preserve">זה מאפשר </w:t>
      </w:r>
      <w:r w:rsidRPr="00D07A73">
        <w:rPr>
          <w:rFonts w:ascii="Segoe UI" w:hAnsi="Segoe UI" w:cs="Segoe UI" w:hint="cs"/>
          <w:b/>
          <w:bCs/>
          <w:sz w:val="20"/>
          <w:szCs w:val="20"/>
          <w:rtl/>
        </w:rPr>
        <w:t>העל</w:t>
      </w:r>
      <w:r w:rsidR="009D2C38">
        <w:rPr>
          <w:rFonts w:ascii="Segoe UI" w:hAnsi="Segoe UI" w:cs="Segoe UI" w:hint="cs"/>
          <w:b/>
          <w:bCs/>
          <w:sz w:val="20"/>
          <w:szCs w:val="20"/>
          <w:rtl/>
        </w:rPr>
        <w:t>א</w:t>
      </w:r>
      <w:r w:rsidRPr="00D07A73">
        <w:rPr>
          <w:rFonts w:ascii="Segoe UI" w:hAnsi="Segoe UI" w:cs="Segoe UI" w:hint="cs"/>
          <w:b/>
          <w:bCs/>
          <w:sz w:val="20"/>
          <w:szCs w:val="20"/>
          <w:rtl/>
        </w:rPr>
        <w:t>ת נושאים חשובים על סדר היום</w:t>
      </w:r>
      <w:r>
        <w:rPr>
          <w:rFonts w:ascii="Segoe UI" w:hAnsi="Segoe UI" w:cs="Segoe UI" w:hint="cs"/>
          <w:sz w:val="20"/>
          <w:szCs w:val="20"/>
          <w:rtl/>
        </w:rPr>
        <w:t xml:space="preserve"> הציבורי, התקשורתי וגם הממשלתי.</w:t>
      </w:r>
    </w:p>
    <w:p w:rsidR="00A376BA" w:rsidRDefault="00D07A73" w:rsidP="00A9248C">
      <w:pPr>
        <w:tabs>
          <w:tab w:val="right" w:pos="9070"/>
        </w:tabs>
        <w:jc w:val="both"/>
        <w:rPr>
          <w:rFonts w:ascii="Segoe UI" w:hAnsi="Segoe UI" w:cs="Segoe UI"/>
          <w:b/>
          <w:bCs/>
          <w:rtl/>
        </w:rPr>
      </w:pPr>
      <w:r>
        <w:rPr>
          <w:rFonts w:ascii="Segoe UI" w:hAnsi="Segoe UI" w:cs="Segoe UI" w:hint="cs"/>
          <w:b/>
          <w:bCs/>
          <w:rtl/>
        </w:rPr>
        <w:br/>
      </w:r>
      <w:r w:rsidR="00A376BA" w:rsidRPr="00725524">
        <w:rPr>
          <w:rFonts w:ascii="Segoe UI" w:hAnsi="Segoe UI" w:cs="Segoe UI"/>
          <w:b/>
          <w:bCs/>
          <w:rtl/>
        </w:rPr>
        <w:t>דיני החקיקה על הצעות חוק פרטיות</w:t>
      </w:r>
    </w:p>
    <w:p w:rsidR="00A9248C" w:rsidRPr="00A9248C" w:rsidRDefault="00A9248C" w:rsidP="00A9248C">
      <w:pPr>
        <w:tabs>
          <w:tab w:val="right" w:pos="9070"/>
        </w:tabs>
        <w:jc w:val="both"/>
        <w:rPr>
          <w:rFonts w:ascii="Segoe UI" w:hAnsi="Segoe UI" w:cs="Segoe UI"/>
          <w:sz w:val="18"/>
          <w:szCs w:val="18"/>
          <w:rtl/>
        </w:rPr>
      </w:pPr>
      <w:r w:rsidRPr="00A9248C">
        <w:rPr>
          <w:rFonts w:ascii="Segoe UI" w:hAnsi="Segoe UI" w:cs="Segoe UI" w:hint="cs"/>
          <w:sz w:val="20"/>
          <w:szCs w:val="20"/>
          <w:rtl/>
        </w:rPr>
        <w:t>הזכות</w:t>
      </w:r>
      <w:r>
        <w:rPr>
          <w:rFonts w:ascii="Segoe UI" w:hAnsi="Segoe UI" w:cs="Segoe UI" w:hint="cs"/>
          <w:sz w:val="20"/>
          <w:szCs w:val="20"/>
          <w:rtl/>
        </w:rPr>
        <w:t>\הכוח</w:t>
      </w:r>
      <w:r w:rsidRPr="00A9248C">
        <w:rPr>
          <w:rFonts w:ascii="Segoe UI" w:hAnsi="Segoe UI" w:cs="Segoe UI" w:hint="cs"/>
          <w:sz w:val="20"/>
          <w:szCs w:val="20"/>
          <w:rtl/>
        </w:rPr>
        <w:t xml:space="preserve"> להציע הצ"ח פרטית</w:t>
      </w:r>
      <w:r>
        <w:rPr>
          <w:rFonts w:ascii="Segoe UI" w:hAnsi="Segoe UI" w:cs="Segoe UI" w:hint="cs"/>
          <w:sz w:val="20"/>
          <w:szCs w:val="20"/>
          <w:rtl/>
        </w:rPr>
        <w:t>:</w:t>
      </w:r>
    </w:p>
    <w:p w:rsidR="00725524" w:rsidRDefault="002F7A0B" w:rsidP="00200B70">
      <w:pPr>
        <w:pStyle w:val="a3"/>
        <w:numPr>
          <w:ilvl w:val="0"/>
          <w:numId w:val="64"/>
        </w:numPr>
        <w:tabs>
          <w:tab w:val="right" w:pos="9070"/>
        </w:tabs>
        <w:jc w:val="both"/>
        <w:rPr>
          <w:rFonts w:ascii="Segoe UI" w:hAnsi="Segoe UI" w:cs="Segoe UI"/>
          <w:sz w:val="20"/>
          <w:szCs w:val="20"/>
        </w:rPr>
      </w:pPr>
      <w:r w:rsidRPr="002F7A0B">
        <w:rPr>
          <w:rFonts w:ascii="Segoe UI" w:hAnsi="Segoe UI" w:cs="Segoe UI"/>
          <w:b/>
          <w:bCs/>
          <w:sz w:val="20"/>
          <w:szCs w:val="20"/>
          <w:rtl/>
        </w:rPr>
        <w:t>תקנון הכנסת</w:t>
      </w:r>
      <w:r w:rsidR="00A9248C">
        <w:rPr>
          <w:rFonts w:ascii="Segoe UI" w:hAnsi="Segoe UI" w:cs="Segoe UI" w:hint="cs"/>
          <w:b/>
          <w:bCs/>
          <w:sz w:val="20"/>
          <w:szCs w:val="20"/>
          <w:rtl/>
        </w:rPr>
        <w:t xml:space="preserve"> </w:t>
      </w:r>
      <w:r>
        <w:rPr>
          <w:rFonts w:ascii="Segoe UI" w:hAnsi="Segoe UI" w:cs="Segoe UI"/>
          <w:b/>
          <w:bCs/>
          <w:sz w:val="20"/>
          <w:szCs w:val="20"/>
          <w:rtl/>
        </w:rPr>
        <w:t>ס'</w:t>
      </w:r>
      <w:r w:rsidRPr="002F7A0B">
        <w:rPr>
          <w:rFonts w:ascii="Segoe UI" w:hAnsi="Segoe UI" w:cs="Segoe UI"/>
          <w:b/>
          <w:bCs/>
          <w:sz w:val="20"/>
          <w:szCs w:val="20"/>
          <w:rtl/>
        </w:rPr>
        <w:t>74(ב)</w:t>
      </w:r>
      <w:r w:rsidR="00A376BA" w:rsidRPr="002F7A0B">
        <w:rPr>
          <w:rFonts w:ascii="Segoe UI" w:hAnsi="Segoe UI" w:cs="Segoe UI"/>
          <w:b/>
          <w:bCs/>
          <w:sz w:val="20"/>
          <w:szCs w:val="20"/>
          <w:rtl/>
        </w:rPr>
        <w:t>-</w:t>
      </w:r>
      <w:r w:rsidR="00A376BA" w:rsidRPr="00725524">
        <w:rPr>
          <w:rFonts w:ascii="Segoe UI" w:hAnsi="Segoe UI" w:cs="Segoe UI"/>
          <w:sz w:val="20"/>
          <w:szCs w:val="20"/>
          <w:rtl/>
        </w:rPr>
        <w:t xml:space="preserve"> "הצעת </w:t>
      </w:r>
      <w:r w:rsidR="002F1F76">
        <w:rPr>
          <w:rFonts w:ascii="Segoe UI" w:hAnsi="Segoe UI" w:cs="Segoe UI"/>
          <w:sz w:val="20"/>
          <w:szCs w:val="20"/>
          <w:rtl/>
        </w:rPr>
        <w:t>חוק תוגש לכנסת בידי חבר הכנסת..</w:t>
      </w:r>
      <w:r w:rsidR="002F1F76">
        <w:rPr>
          <w:rFonts w:ascii="Segoe UI" w:hAnsi="Segoe UI" w:cs="Segoe UI" w:hint="cs"/>
          <w:sz w:val="20"/>
          <w:szCs w:val="20"/>
          <w:rtl/>
        </w:rPr>
        <w:t>.</w:t>
      </w:r>
      <w:r w:rsidR="00A376BA" w:rsidRPr="00725524">
        <w:rPr>
          <w:rFonts w:ascii="Segoe UI" w:hAnsi="Segoe UI" w:cs="Segoe UI"/>
          <w:sz w:val="20"/>
          <w:szCs w:val="20"/>
          <w:rtl/>
        </w:rPr>
        <w:t xml:space="preserve"> או על ידי המ</w:t>
      </w:r>
      <w:r w:rsidR="00A9248C">
        <w:rPr>
          <w:rFonts w:ascii="Segoe UI" w:hAnsi="Segoe UI" w:cs="Segoe UI"/>
          <w:sz w:val="20"/>
          <w:szCs w:val="20"/>
          <w:rtl/>
        </w:rPr>
        <w:t>משלה ובעניינים</w:t>
      </w:r>
      <w:r w:rsidR="00A9248C">
        <w:rPr>
          <w:rFonts w:ascii="Segoe UI" w:hAnsi="Segoe UI" w:cs="Segoe UI" w:hint="cs"/>
          <w:sz w:val="20"/>
          <w:szCs w:val="20"/>
          <w:rtl/>
        </w:rPr>
        <w:t xml:space="preserve"> </w:t>
      </w:r>
      <w:r w:rsidR="00A9248C">
        <w:rPr>
          <w:rFonts w:ascii="Segoe UI" w:hAnsi="Segoe UI" w:cs="Segoe UI"/>
          <w:sz w:val="20"/>
          <w:szCs w:val="20"/>
          <w:rtl/>
        </w:rPr>
        <w:t>(מסוימים המפורטים</w:t>
      </w:r>
      <w:r w:rsidR="00A9248C">
        <w:rPr>
          <w:rFonts w:ascii="Segoe UI" w:hAnsi="Segoe UI" w:cs="Segoe UI" w:hint="cs"/>
          <w:sz w:val="20"/>
          <w:szCs w:val="20"/>
          <w:rtl/>
        </w:rPr>
        <w:t>)</w:t>
      </w:r>
      <w:r w:rsidR="00A376BA" w:rsidRPr="00725524">
        <w:rPr>
          <w:rFonts w:ascii="Segoe UI" w:hAnsi="Segoe UI" w:cs="Segoe UI"/>
          <w:sz w:val="20"/>
          <w:szCs w:val="20"/>
          <w:rtl/>
        </w:rPr>
        <w:t xml:space="preserve"> גם על ידי ועדה של הכנסת</w:t>
      </w:r>
      <w:r w:rsidR="002F1F76">
        <w:rPr>
          <w:rFonts w:ascii="Segoe UI" w:hAnsi="Segoe UI" w:cs="Segoe UI" w:hint="cs"/>
          <w:sz w:val="20"/>
          <w:szCs w:val="20"/>
          <w:rtl/>
        </w:rPr>
        <w:t>".</w:t>
      </w:r>
      <w:r w:rsidR="00A9248C">
        <w:rPr>
          <w:rFonts w:ascii="Segoe UI" w:hAnsi="Segoe UI" w:cs="Segoe UI" w:hint="cs"/>
          <w:sz w:val="20"/>
          <w:szCs w:val="20"/>
          <w:rtl/>
        </w:rPr>
        <w:t xml:space="preserve"> </w:t>
      </w:r>
    </w:p>
    <w:p w:rsidR="00A376BA" w:rsidRDefault="00A9248C" w:rsidP="00200B70">
      <w:pPr>
        <w:pStyle w:val="a3"/>
        <w:numPr>
          <w:ilvl w:val="0"/>
          <w:numId w:val="64"/>
        </w:numPr>
        <w:tabs>
          <w:tab w:val="right" w:pos="9070"/>
        </w:tabs>
        <w:jc w:val="both"/>
        <w:rPr>
          <w:rFonts w:ascii="Segoe UI" w:hAnsi="Segoe UI" w:cs="Segoe UI"/>
          <w:sz w:val="20"/>
          <w:szCs w:val="20"/>
        </w:rPr>
      </w:pPr>
      <w:r>
        <w:rPr>
          <w:rFonts w:ascii="Segoe UI" w:hAnsi="Segoe UI" w:cs="Segoe UI"/>
          <w:b/>
          <w:bCs/>
          <w:sz w:val="20"/>
          <w:szCs w:val="20"/>
          <w:rtl/>
        </w:rPr>
        <w:lastRenderedPageBreak/>
        <w:t>תקנון הכנסת</w:t>
      </w:r>
      <w:r w:rsidR="002F7A0B" w:rsidRPr="002F7A0B">
        <w:rPr>
          <w:rFonts w:ascii="Segoe UI" w:hAnsi="Segoe UI" w:cs="Segoe UI" w:hint="cs"/>
          <w:b/>
          <w:bCs/>
          <w:sz w:val="20"/>
          <w:szCs w:val="20"/>
          <w:rtl/>
        </w:rPr>
        <w:t xml:space="preserve"> </w:t>
      </w:r>
      <w:r w:rsidR="00A376BA" w:rsidRPr="002F7A0B">
        <w:rPr>
          <w:rFonts w:ascii="Segoe UI" w:hAnsi="Segoe UI" w:cs="Segoe UI"/>
          <w:b/>
          <w:bCs/>
          <w:sz w:val="20"/>
          <w:szCs w:val="20"/>
          <w:rtl/>
        </w:rPr>
        <w:t>ס' 75(א)</w:t>
      </w:r>
      <w:r w:rsidR="00A376BA" w:rsidRPr="00725524">
        <w:rPr>
          <w:rFonts w:ascii="Segoe UI" w:hAnsi="Segoe UI" w:cs="Segoe UI"/>
          <w:sz w:val="20"/>
          <w:szCs w:val="20"/>
          <w:rtl/>
        </w:rPr>
        <w:t>- "חבר כנסת שאינו שר או סגן שר רשאי להגיש הצעת חוק פרטית"</w:t>
      </w:r>
      <w:r w:rsidR="002F1F76">
        <w:rPr>
          <w:rFonts w:ascii="Segoe UI" w:hAnsi="Segoe UI" w:cs="Segoe UI" w:hint="cs"/>
          <w:sz w:val="20"/>
          <w:szCs w:val="20"/>
          <w:rtl/>
        </w:rPr>
        <w:t>.</w:t>
      </w:r>
      <w:r w:rsidR="00A376BA" w:rsidRPr="00725524">
        <w:rPr>
          <w:rFonts w:ascii="Segoe UI" w:hAnsi="Segoe UI" w:cs="Segoe UI"/>
          <w:sz w:val="20"/>
          <w:szCs w:val="20"/>
          <w:rtl/>
        </w:rPr>
        <w:t xml:space="preserve"> </w:t>
      </w:r>
    </w:p>
    <w:p w:rsidR="006368CF" w:rsidRPr="006368CF" w:rsidRDefault="006368CF" w:rsidP="006368CF">
      <w:pPr>
        <w:tabs>
          <w:tab w:val="right" w:pos="9070"/>
        </w:tabs>
        <w:jc w:val="both"/>
        <w:rPr>
          <w:rFonts w:ascii="Segoe UI" w:hAnsi="Segoe UI" w:cs="Segoe UI"/>
          <w:sz w:val="20"/>
          <w:szCs w:val="20"/>
          <w:rtl/>
        </w:rPr>
      </w:pPr>
      <w:r>
        <w:rPr>
          <w:rFonts w:ascii="Segoe UI" w:hAnsi="Segoe UI" w:cs="Segoe UI" w:hint="cs"/>
          <w:sz w:val="20"/>
          <w:szCs w:val="20"/>
          <w:rtl/>
        </w:rPr>
        <w:t xml:space="preserve">לפי הלשון של הסעיף, </w:t>
      </w:r>
      <w:r w:rsidRPr="006368CF">
        <w:rPr>
          <w:rFonts w:ascii="Segoe UI" w:hAnsi="Segoe UI" w:cs="Segoe UI" w:hint="cs"/>
          <w:sz w:val="20"/>
          <w:szCs w:val="20"/>
          <w:u w:val="single"/>
          <w:rtl/>
        </w:rPr>
        <w:t>לא מדובר בזכות אלא מדובר בכוח</w:t>
      </w:r>
      <w:r>
        <w:rPr>
          <w:rFonts w:ascii="Segoe UI" w:hAnsi="Segoe UI" w:cs="Segoe UI" w:hint="cs"/>
          <w:sz w:val="20"/>
          <w:szCs w:val="20"/>
          <w:rtl/>
        </w:rPr>
        <w:t>. כוח הוא היכולת לעשות משהו, לעומת זאת זכות היא אינטרס משפטי מוגן. אם זו זכות, האפשרות להגביל את היכולת של הח"כים להציע הצ"ח היא מוגבלת וחייבת לעמוד בסטנדרטים משפטיים.</w:t>
      </w:r>
    </w:p>
    <w:p w:rsidR="006368CF" w:rsidRPr="006368CF" w:rsidRDefault="00A9248C" w:rsidP="00200B70">
      <w:pPr>
        <w:pStyle w:val="a3"/>
        <w:numPr>
          <w:ilvl w:val="0"/>
          <w:numId w:val="64"/>
        </w:numPr>
        <w:tabs>
          <w:tab w:val="right" w:pos="9070"/>
        </w:tabs>
        <w:jc w:val="both"/>
        <w:rPr>
          <w:rFonts w:ascii="Segoe UI" w:hAnsi="Segoe UI" w:cs="Segoe UI"/>
          <w:sz w:val="20"/>
          <w:szCs w:val="20"/>
          <w:rtl/>
        </w:rPr>
      </w:pPr>
      <w:r w:rsidRPr="00A9248C">
        <w:rPr>
          <w:rFonts w:ascii="Segoe UI" w:hAnsi="Segoe UI" w:cs="Segoe UI"/>
          <w:b/>
          <w:bCs/>
          <w:sz w:val="20"/>
          <w:szCs w:val="20"/>
          <w:rtl/>
        </w:rPr>
        <w:t>אישור נשיאת הכנסת</w:t>
      </w:r>
      <w:r>
        <w:rPr>
          <w:rFonts w:ascii="Segoe UI" w:hAnsi="Segoe UI" w:cs="Segoe UI" w:hint="cs"/>
          <w:b/>
          <w:bCs/>
          <w:sz w:val="20"/>
          <w:szCs w:val="20"/>
          <w:rtl/>
        </w:rPr>
        <w:t>:</w:t>
      </w:r>
      <w:r w:rsidRPr="00A9248C">
        <w:rPr>
          <w:rFonts w:ascii="Segoe UI" w:hAnsi="Segoe UI" w:cs="Segoe UI"/>
          <w:b/>
          <w:bCs/>
          <w:sz w:val="20"/>
          <w:szCs w:val="20"/>
          <w:rtl/>
        </w:rPr>
        <w:t xml:space="preserve"> </w:t>
      </w:r>
      <w:r w:rsidR="00A376BA" w:rsidRPr="00A9248C">
        <w:rPr>
          <w:rFonts w:ascii="Segoe UI" w:hAnsi="Segoe UI" w:cs="Segoe UI"/>
          <w:b/>
          <w:bCs/>
          <w:sz w:val="20"/>
          <w:szCs w:val="20"/>
          <w:rtl/>
        </w:rPr>
        <w:t xml:space="preserve"> ס' 75(ה)</w:t>
      </w:r>
      <w:r w:rsidR="00A376BA" w:rsidRPr="00A376BA">
        <w:rPr>
          <w:rFonts w:ascii="Segoe UI" w:hAnsi="Segoe UI" w:cs="Segoe UI"/>
          <w:sz w:val="20"/>
          <w:szCs w:val="20"/>
          <w:rtl/>
        </w:rPr>
        <w:t xml:space="preserve"> </w:t>
      </w:r>
      <w:r w:rsidR="006368CF">
        <w:rPr>
          <w:rFonts w:ascii="Segoe UI" w:hAnsi="Segoe UI" w:cs="Segoe UI"/>
          <w:sz w:val="20"/>
          <w:szCs w:val="20"/>
          <w:rtl/>
        </w:rPr>
        <w:t>–</w:t>
      </w:r>
      <w:r w:rsidR="00A376BA" w:rsidRPr="00A376BA">
        <w:rPr>
          <w:rFonts w:ascii="Segoe UI" w:hAnsi="Segoe UI" w:cs="Segoe UI"/>
          <w:sz w:val="20"/>
          <w:szCs w:val="20"/>
          <w:rtl/>
        </w:rPr>
        <w:t xml:space="preserve"> </w:t>
      </w:r>
      <w:r w:rsidR="006368CF">
        <w:rPr>
          <w:rFonts w:ascii="Segoe UI" w:hAnsi="Segoe UI" w:cs="Segoe UI" w:hint="cs"/>
          <w:sz w:val="20"/>
          <w:szCs w:val="20"/>
          <w:rtl/>
        </w:rPr>
        <w:t>"</w:t>
      </w:r>
      <w:r w:rsidR="00A376BA" w:rsidRPr="00A376BA">
        <w:rPr>
          <w:rFonts w:ascii="Segoe UI" w:hAnsi="Segoe UI" w:cs="Segoe UI"/>
          <w:sz w:val="20"/>
          <w:szCs w:val="20"/>
          <w:rtl/>
        </w:rPr>
        <w:t>הצעת חוק</w:t>
      </w:r>
      <w:r w:rsidR="006368CF">
        <w:rPr>
          <w:rFonts w:ascii="Segoe UI" w:hAnsi="Segoe UI" w:cs="Segoe UI"/>
          <w:sz w:val="20"/>
          <w:szCs w:val="20"/>
          <w:rtl/>
        </w:rPr>
        <w:t xml:space="preserve"> פרטית תובא לאישור נשיאות הכנסת</w:t>
      </w:r>
      <w:r w:rsidR="006368CF">
        <w:rPr>
          <w:rFonts w:ascii="Segoe UI" w:hAnsi="Segoe UI" w:cs="Segoe UI" w:hint="cs"/>
          <w:sz w:val="20"/>
          <w:szCs w:val="20"/>
          <w:rtl/>
        </w:rPr>
        <w:t>..".</w:t>
      </w:r>
    </w:p>
    <w:p w:rsidR="00614829" w:rsidRPr="001C26C5" w:rsidRDefault="006368CF" w:rsidP="001C26C5">
      <w:pPr>
        <w:tabs>
          <w:tab w:val="right" w:pos="9070"/>
        </w:tabs>
        <w:jc w:val="both"/>
        <w:rPr>
          <w:rFonts w:ascii="Segoe UI" w:hAnsi="Segoe UI" w:cs="Segoe UI"/>
          <w:b/>
          <w:bCs/>
          <w:sz w:val="20"/>
          <w:szCs w:val="20"/>
          <w:rtl/>
        </w:rPr>
      </w:pPr>
      <w:r w:rsidRPr="006368CF">
        <w:rPr>
          <w:rFonts w:ascii="Segoe UI" w:hAnsi="Segoe UI" w:cs="Segoe UI" w:hint="cs"/>
          <w:sz w:val="20"/>
          <w:szCs w:val="20"/>
          <w:rtl/>
        </w:rPr>
        <w:t xml:space="preserve">סעיף זה מדבר על מגבלות תקנוניות על חקיקה פרטית. </w:t>
      </w:r>
      <w:r w:rsidR="001C26C5">
        <w:rPr>
          <w:rFonts w:ascii="Segoe UI" w:hAnsi="Segoe UI" w:cs="Segoe UI" w:hint="cs"/>
          <w:b/>
          <w:bCs/>
          <w:sz w:val="20"/>
          <w:szCs w:val="20"/>
          <w:rtl/>
        </w:rPr>
        <w:t>ב</w:t>
      </w:r>
      <w:r w:rsidRPr="006368CF">
        <w:rPr>
          <w:rFonts w:ascii="Segoe UI" w:hAnsi="Segoe UI" w:cs="Segoe UI"/>
          <w:b/>
          <w:bCs/>
          <w:sz w:val="20"/>
          <w:szCs w:val="20"/>
          <w:rtl/>
        </w:rPr>
        <w:t xml:space="preserve">כהנא </w:t>
      </w:r>
      <w:r w:rsidRPr="006368CF">
        <w:rPr>
          <w:rFonts w:ascii="Segoe UI" w:hAnsi="Segoe UI" w:cs="Segoe UI" w:hint="cs"/>
          <w:b/>
          <w:bCs/>
          <w:sz w:val="20"/>
          <w:szCs w:val="20"/>
          <w:rtl/>
        </w:rPr>
        <w:t>1</w:t>
      </w:r>
      <w:r w:rsidR="00A376BA" w:rsidRPr="006368CF">
        <w:rPr>
          <w:rFonts w:ascii="Segoe UI" w:hAnsi="Segoe UI" w:cs="Segoe UI"/>
          <w:b/>
          <w:bCs/>
          <w:sz w:val="20"/>
          <w:szCs w:val="20"/>
          <w:rtl/>
        </w:rPr>
        <w:t xml:space="preserve"> </w:t>
      </w:r>
      <w:r>
        <w:rPr>
          <w:rFonts w:ascii="Segoe UI" w:hAnsi="Segoe UI" w:cs="Segoe UI" w:hint="cs"/>
          <w:sz w:val="20"/>
          <w:szCs w:val="20"/>
          <w:rtl/>
        </w:rPr>
        <w:t>חבר הכנסת</w:t>
      </w:r>
      <w:r w:rsidRPr="006368CF">
        <w:rPr>
          <w:rFonts w:ascii="Segoe UI" w:hAnsi="Segoe UI" w:cs="Segoe UI" w:hint="cs"/>
          <w:sz w:val="20"/>
          <w:szCs w:val="20"/>
          <w:rtl/>
        </w:rPr>
        <w:t xml:space="preserve"> רצה</w:t>
      </w:r>
      <w:r w:rsidR="00A376BA" w:rsidRPr="006368CF">
        <w:rPr>
          <w:rFonts w:ascii="Segoe UI" w:hAnsi="Segoe UI" w:cs="Segoe UI"/>
          <w:sz w:val="20"/>
          <w:szCs w:val="20"/>
          <w:rtl/>
        </w:rPr>
        <w:t xml:space="preserve"> לה</w:t>
      </w:r>
      <w:r>
        <w:rPr>
          <w:rFonts w:ascii="Segoe UI" w:hAnsi="Segoe UI" w:cs="Segoe UI"/>
          <w:sz w:val="20"/>
          <w:szCs w:val="20"/>
          <w:rtl/>
        </w:rPr>
        <w:t>ניח הצעות חוק בעלות תוכן גזענ</w:t>
      </w:r>
      <w:r>
        <w:rPr>
          <w:rFonts w:ascii="Segoe UI" w:hAnsi="Segoe UI" w:cs="Segoe UI" w:hint="cs"/>
          <w:sz w:val="20"/>
          <w:szCs w:val="20"/>
          <w:rtl/>
        </w:rPr>
        <w:t>י.</w:t>
      </w:r>
      <w:r w:rsidR="00A376BA" w:rsidRPr="006368CF">
        <w:rPr>
          <w:rFonts w:ascii="Segoe UI" w:hAnsi="Segoe UI" w:cs="Segoe UI"/>
          <w:sz w:val="20"/>
          <w:szCs w:val="20"/>
          <w:rtl/>
        </w:rPr>
        <w:t xml:space="preserve"> יו"ר הכנסת סירב להניח. השאלה </w:t>
      </w:r>
      <w:r>
        <w:rPr>
          <w:rFonts w:ascii="Segoe UI" w:hAnsi="Segoe UI" w:cs="Segoe UI"/>
          <w:sz w:val="20"/>
          <w:szCs w:val="20"/>
          <w:rtl/>
        </w:rPr>
        <w:t>הייתה איזו סמכות יש ליו"ר הכנסת</w:t>
      </w:r>
      <w:r w:rsidR="00A376BA" w:rsidRPr="006368CF">
        <w:rPr>
          <w:rFonts w:ascii="Segoe UI" w:hAnsi="Segoe UI" w:cs="Segoe UI"/>
          <w:sz w:val="20"/>
          <w:szCs w:val="20"/>
          <w:rtl/>
        </w:rPr>
        <w:t xml:space="preserve">- </w:t>
      </w:r>
      <w:r w:rsidR="00A376BA" w:rsidRPr="006368CF">
        <w:rPr>
          <w:rFonts w:ascii="Segoe UI" w:hAnsi="Segoe UI" w:cs="Segoe UI"/>
          <w:b/>
          <w:bCs/>
          <w:sz w:val="20"/>
          <w:szCs w:val="20"/>
          <w:rtl/>
        </w:rPr>
        <w:t>האם הוא רק</w:t>
      </w:r>
      <w:r w:rsidR="00A376BA" w:rsidRPr="006368CF">
        <w:rPr>
          <w:rFonts w:ascii="Segoe UI" w:hAnsi="Segoe UI" w:cs="Segoe UI"/>
          <w:sz w:val="20"/>
          <w:szCs w:val="20"/>
          <w:rtl/>
        </w:rPr>
        <w:t xml:space="preserve"> </w:t>
      </w:r>
      <w:r w:rsidR="00A376BA" w:rsidRPr="006368CF">
        <w:rPr>
          <w:rFonts w:ascii="Segoe UI" w:hAnsi="Segoe UI" w:cs="Segoe UI"/>
          <w:b/>
          <w:bCs/>
          <w:sz w:val="20"/>
          <w:szCs w:val="20"/>
          <w:rtl/>
        </w:rPr>
        <w:t>סמכות טכנית (לוקח ומניח) או שיש לו שיקול דעת</w:t>
      </w:r>
      <w:r>
        <w:rPr>
          <w:rFonts w:ascii="Segoe UI" w:hAnsi="Segoe UI" w:cs="Segoe UI" w:hint="cs"/>
          <w:sz w:val="20"/>
          <w:szCs w:val="20"/>
          <w:rtl/>
        </w:rPr>
        <w:t>?</w:t>
      </w:r>
      <w:r w:rsidR="00614829">
        <w:rPr>
          <w:rFonts w:ascii="Segoe UI" w:hAnsi="Segoe UI" w:cs="Segoe UI"/>
          <w:sz w:val="20"/>
          <w:szCs w:val="20"/>
          <w:rtl/>
        </w:rPr>
        <w:t xml:space="preserve"> בית המשפט קבע ש</w:t>
      </w:r>
      <w:r w:rsidR="00614829">
        <w:rPr>
          <w:rFonts w:ascii="Segoe UI" w:hAnsi="Segoe UI" w:cs="Segoe UI" w:hint="cs"/>
          <w:sz w:val="20"/>
          <w:szCs w:val="20"/>
          <w:rtl/>
        </w:rPr>
        <w:t>היו"ר מוסמך לבצע:</w:t>
      </w:r>
    </w:p>
    <w:p w:rsidR="00614829" w:rsidRDefault="00614829" w:rsidP="00200B70">
      <w:pPr>
        <w:pStyle w:val="a3"/>
        <w:numPr>
          <w:ilvl w:val="0"/>
          <w:numId w:val="64"/>
        </w:numPr>
        <w:tabs>
          <w:tab w:val="right" w:pos="9070"/>
        </w:tabs>
        <w:jc w:val="both"/>
        <w:rPr>
          <w:rFonts w:ascii="Segoe UI" w:hAnsi="Segoe UI" w:cs="Segoe UI"/>
          <w:sz w:val="20"/>
          <w:szCs w:val="20"/>
        </w:rPr>
      </w:pPr>
      <w:r>
        <w:rPr>
          <w:rFonts w:ascii="Segoe UI" w:hAnsi="Segoe UI" w:cs="Segoe UI"/>
          <w:sz w:val="20"/>
          <w:szCs w:val="20"/>
          <w:rtl/>
        </w:rPr>
        <w:t>בדיקה צורנית</w:t>
      </w:r>
    </w:p>
    <w:p w:rsidR="00614829" w:rsidRDefault="00A376BA" w:rsidP="00200B70">
      <w:pPr>
        <w:pStyle w:val="a3"/>
        <w:numPr>
          <w:ilvl w:val="0"/>
          <w:numId w:val="64"/>
        </w:numPr>
        <w:tabs>
          <w:tab w:val="right" w:pos="9070"/>
        </w:tabs>
        <w:jc w:val="both"/>
        <w:rPr>
          <w:rFonts w:ascii="Segoe UI" w:hAnsi="Segoe UI" w:cs="Segoe UI"/>
          <w:sz w:val="20"/>
          <w:szCs w:val="20"/>
        </w:rPr>
      </w:pPr>
      <w:r w:rsidRPr="00614829">
        <w:rPr>
          <w:rFonts w:ascii="Segoe UI" w:hAnsi="Segoe UI" w:cs="Segoe UI"/>
          <w:sz w:val="20"/>
          <w:szCs w:val="20"/>
          <w:rtl/>
        </w:rPr>
        <w:t>בדיקה תוכנית - אבל רק בדי</w:t>
      </w:r>
      <w:r w:rsidR="00614829">
        <w:rPr>
          <w:rFonts w:ascii="Segoe UI" w:hAnsi="Segoe UI" w:cs="Segoe UI" w:hint="cs"/>
          <w:sz w:val="20"/>
          <w:szCs w:val="20"/>
          <w:rtl/>
        </w:rPr>
        <w:t>ק</w:t>
      </w:r>
      <w:r w:rsidRPr="00614829">
        <w:rPr>
          <w:rFonts w:ascii="Segoe UI" w:hAnsi="Segoe UI" w:cs="Segoe UI"/>
          <w:sz w:val="20"/>
          <w:szCs w:val="20"/>
          <w:rtl/>
        </w:rPr>
        <w:t xml:space="preserve">ה שבוחנת אם הצעת החוק </w:t>
      </w:r>
      <w:r w:rsidR="00614829">
        <w:rPr>
          <w:rFonts w:ascii="Segoe UI" w:hAnsi="Segoe UI" w:cs="Segoe UI" w:hint="cs"/>
          <w:sz w:val="20"/>
          <w:szCs w:val="20"/>
          <w:rtl/>
        </w:rPr>
        <w:t>קובעת</w:t>
      </w:r>
      <w:r w:rsidRPr="00614829">
        <w:rPr>
          <w:rFonts w:ascii="Segoe UI" w:hAnsi="Segoe UI" w:cs="Segoe UI"/>
          <w:sz w:val="20"/>
          <w:szCs w:val="20"/>
          <w:rtl/>
        </w:rPr>
        <w:t xml:space="preserve"> נורמה או שז</w:t>
      </w:r>
      <w:r w:rsidR="00614829">
        <w:rPr>
          <w:rFonts w:ascii="Segoe UI" w:hAnsi="Segoe UI" w:cs="Segoe UI"/>
          <w:sz w:val="20"/>
          <w:szCs w:val="20"/>
          <w:rtl/>
        </w:rPr>
        <w:t>ה סתם גיבוב מילים</w:t>
      </w:r>
      <w:r w:rsidR="00614829">
        <w:rPr>
          <w:rFonts w:ascii="Segoe UI" w:hAnsi="Segoe UI" w:cs="Segoe UI" w:hint="cs"/>
          <w:sz w:val="20"/>
          <w:szCs w:val="20"/>
          <w:rtl/>
        </w:rPr>
        <w:t>.</w:t>
      </w:r>
    </w:p>
    <w:p w:rsidR="00614829" w:rsidRDefault="00614829" w:rsidP="00614829">
      <w:pPr>
        <w:tabs>
          <w:tab w:val="right" w:pos="9070"/>
        </w:tabs>
        <w:jc w:val="both"/>
        <w:rPr>
          <w:rFonts w:ascii="Segoe UI" w:hAnsi="Segoe UI" w:cs="Segoe UI"/>
          <w:sz w:val="20"/>
          <w:szCs w:val="20"/>
          <w:rtl/>
        </w:rPr>
      </w:pPr>
      <w:r w:rsidRPr="00614829">
        <w:rPr>
          <w:rFonts w:ascii="Segoe UI" w:hAnsi="Segoe UI" w:cs="Segoe UI"/>
          <w:sz w:val="20"/>
          <w:szCs w:val="20"/>
          <w:rtl/>
        </w:rPr>
        <w:t>ברק אומר</w:t>
      </w:r>
      <w:r w:rsidR="00A376BA" w:rsidRPr="00614829">
        <w:rPr>
          <w:rFonts w:ascii="Segoe UI" w:hAnsi="Segoe UI" w:cs="Segoe UI"/>
          <w:sz w:val="20"/>
          <w:szCs w:val="20"/>
          <w:rtl/>
        </w:rPr>
        <w:t xml:space="preserve"> שליו"ר הכנסת </w:t>
      </w:r>
      <w:r w:rsidR="00A376BA" w:rsidRPr="00614829">
        <w:rPr>
          <w:rFonts w:ascii="Segoe UI" w:hAnsi="Segoe UI" w:cs="Segoe UI"/>
          <w:b/>
          <w:bCs/>
          <w:color w:val="FF0000"/>
          <w:sz w:val="20"/>
          <w:szCs w:val="20"/>
          <w:rtl/>
        </w:rPr>
        <w:t xml:space="preserve">אין סמכות לסרב להניח הצעת חוק בשל התוכן החברתי פוליטית שלה </w:t>
      </w:r>
      <w:r w:rsidR="00A376BA" w:rsidRPr="00614829">
        <w:rPr>
          <w:rFonts w:ascii="Segoe UI" w:hAnsi="Segoe UI" w:cs="Segoe UI"/>
          <w:sz w:val="20"/>
          <w:szCs w:val="20"/>
          <w:rtl/>
        </w:rPr>
        <w:t>ללא הסמכה מפורשת. למנוע מח"כ זו פגיעה קשה שגוררת את התערבותו של בית המשפט (</w:t>
      </w:r>
      <w:r>
        <w:rPr>
          <w:rFonts w:ascii="Segoe UI" w:hAnsi="Segoe UI" w:cs="Segoe UI" w:hint="cs"/>
          <w:sz w:val="20"/>
          <w:szCs w:val="20"/>
          <w:rtl/>
        </w:rPr>
        <w:t>נזכיר- זו התערבות בהליך פנים פרלמנטרי וזה מסביר כמה משמעות ביהמ"ש נותן לזכות של ח"כ להציע הצ"ח</w:t>
      </w:r>
      <w:r>
        <w:rPr>
          <w:rFonts w:ascii="Segoe UI" w:hAnsi="Segoe UI" w:cs="Segoe UI"/>
          <w:sz w:val="20"/>
          <w:szCs w:val="20"/>
          <w:rtl/>
        </w:rPr>
        <w:t xml:space="preserve">) . </w:t>
      </w:r>
      <w:r>
        <w:rPr>
          <w:rFonts w:ascii="Segoe UI" w:hAnsi="Segoe UI" w:cs="Segoe UI" w:hint="cs"/>
          <w:sz w:val="20"/>
          <w:szCs w:val="20"/>
          <w:rtl/>
        </w:rPr>
        <w:t>ברק</w:t>
      </w:r>
      <w:r w:rsidR="00A376BA" w:rsidRPr="00614829">
        <w:rPr>
          <w:rFonts w:ascii="Segoe UI" w:hAnsi="Segoe UI" w:cs="Segoe UI"/>
          <w:sz w:val="20"/>
          <w:szCs w:val="20"/>
          <w:rtl/>
        </w:rPr>
        <w:t xml:space="preserve"> מדבר על כוח ולא על זכות. </w:t>
      </w:r>
      <w:r>
        <w:rPr>
          <w:rFonts w:ascii="Segoe UI" w:hAnsi="Segoe UI" w:cs="Segoe UI" w:hint="cs"/>
          <w:sz w:val="20"/>
          <w:szCs w:val="20"/>
          <w:rtl/>
        </w:rPr>
        <w:t xml:space="preserve">הוא </w:t>
      </w:r>
      <w:r w:rsidR="00A376BA" w:rsidRPr="00614829">
        <w:rPr>
          <w:rFonts w:ascii="Segoe UI" w:hAnsi="Segoe UI" w:cs="Segoe UI"/>
          <w:sz w:val="20"/>
          <w:szCs w:val="20"/>
          <w:rtl/>
        </w:rPr>
        <w:t xml:space="preserve">אומר שכרגע אין לו סמכות ושהמצב יהיה שונה אם התקנון יתוקן.  </w:t>
      </w:r>
      <w:r w:rsidR="00A376BA" w:rsidRPr="006368CF">
        <w:rPr>
          <w:rFonts w:ascii="Segoe UI" w:hAnsi="Segoe UI" w:cs="Segoe UI"/>
          <w:sz w:val="20"/>
          <w:szCs w:val="20"/>
          <w:rtl/>
        </w:rPr>
        <w:t>על רקע זה תוקן התקנון</w:t>
      </w:r>
      <w:r>
        <w:rPr>
          <w:rFonts w:ascii="Segoe UI" w:hAnsi="Segoe UI" w:cs="Segoe UI" w:hint="cs"/>
          <w:sz w:val="20"/>
          <w:szCs w:val="20"/>
          <w:rtl/>
        </w:rPr>
        <w:t>:</w:t>
      </w:r>
    </w:p>
    <w:p w:rsidR="00A376BA" w:rsidRPr="006368CF" w:rsidRDefault="00A376BA" w:rsidP="00200B70">
      <w:pPr>
        <w:pStyle w:val="a3"/>
        <w:numPr>
          <w:ilvl w:val="0"/>
          <w:numId w:val="64"/>
        </w:numPr>
        <w:tabs>
          <w:tab w:val="right" w:pos="9070"/>
        </w:tabs>
        <w:jc w:val="both"/>
        <w:rPr>
          <w:rFonts w:ascii="Segoe UI" w:hAnsi="Segoe UI" w:cs="Segoe UI"/>
          <w:sz w:val="20"/>
          <w:szCs w:val="20"/>
          <w:rtl/>
        </w:rPr>
      </w:pPr>
      <w:r w:rsidRPr="006368CF">
        <w:rPr>
          <w:rFonts w:ascii="Segoe UI" w:hAnsi="Segoe UI" w:cs="Segoe UI"/>
          <w:sz w:val="20"/>
          <w:szCs w:val="20"/>
          <w:rtl/>
        </w:rPr>
        <w:t xml:space="preserve"> </w:t>
      </w:r>
      <w:r w:rsidRPr="00614829">
        <w:rPr>
          <w:rFonts w:ascii="Segoe UI" w:hAnsi="Segoe UI" w:cs="Segoe UI"/>
          <w:b/>
          <w:bCs/>
          <w:sz w:val="20"/>
          <w:szCs w:val="20"/>
          <w:rtl/>
        </w:rPr>
        <w:t>ס' 75(ה) סיפא</w:t>
      </w:r>
      <w:r w:rsidR="00614829">
        <w:rPr>
          <w:rFonts w:ascii="Segoe UI" w:hAnsi="Segoe UI" w:cs="Segoe UI" w:hint="cs"/>
          <w:sz w:val="20"/>
          <w:szCs w:val="20"/>
          <w:rtl/>
        </w:rPr>
        <w:t xml:space="preserve">: </w:t>
      </w:r>
      <w:r w:rsidRPr="006368CF">
        <w:rPr>
          <w:rFonts w:ascii="Segoe UI" w:hAnsi="Segoe UI" w:cs="Segoe UI"/>
          <w:sz w:val="20"/>
          <w:szCs w:val="20"/>
          <w:rtl/>
        </w:rPr>
        <w:t>נשיאות הכנסת לא תאשר הצעת חוק שה</w:t>
      </w:r>
      <w:r w:rsidR="00614829">
        <w:rPr>
          <w:rFonts w:ascii="Segoe UI" w:hAnsi="Segoe UI" w:cs="Segoe UI" w:hint="cs"/>
          <w:sz w:val="20"/>
          <w:szCs w:val="20"/>
          <w:rtl/>
        </w:rPr>
        <w:t>י</w:t>
      </w:r>
      <w:r w:rsidRPr="006368CF">
        <w:rPr>
          <w:rFonts w:ascii="Segoe UI" w:hAnsi="Segoe UI" w:cs="Segoe UI"/>
          <w:sz w:val="20"/>
          <w:szCs w:val="20"/>
          <w:rtl/>
        </w:rPr>
        <w:t xml:space="preserve">א גזענית במהותה או שוללת את קיומה של מדינת ישראל כמדינתו של העם היהודי. </w:t>
      </w:r>
    </w:p>
    <w:p w:rsidR="00A376BA" w:rsidRPr="00A376BA" w:rsidRDefault="00614829" w:rsidP="001C26C5">
      <w:pPr>
        <w:tabs>
          <w:tab w:val="right" w:pos="9070"/>
        </w:tabs>
        <w:jc w:val="both"/>
        <w:rPr>
          <w:rFonts w:ascii="Segoe UI" w:hAnsi="Segoe UI" w:cs="Segoe UI"/>
          <w:sz w:val="20"/>
          <w:szCs w:val="20"/>
          <w:rtl/>
        </w:rPr>
      </w:pPr>
      <w:r w:rsidRPr="00614829">
        <w:rPr>
          <w:rFonts w:ascii="Segoe UI" w:hAnsi="Segoe UI" w:cs="Segoe UI" w:hint="cs"/>
          <w:b/>
          <w:bCs/>
          <w:sz w:val="20"/>
          <w:szCs w:val="20"/>
          <w:rtl/>
        </w:rPr>
        <w:t>כהנא 2</w:t>
      </w:r>
      <w:r>
        <w:rPr>
          <w:rFonts w:ascii="Segoe UI" w:hAnsi="Segoe UI" w:cs="Segoe UI" w:hint="cs"/>
          <w:b/>
          <w:bCs/>
          <w:sz w:val="20"/>
          <w:szCs w:val="20"/>
          <w:rtl/>
        </w:rPr>
        <w:t>:</w:t>
      </w:r>
      <w:r w:rsidR="00A376BA" w:rsidRPr="006368CF">
        <w:rPr>
          <w:rFonts w:ascii="Segoe UI" w:hAnsi="Segoe UI" w:cs="Segoe UI"/>
          <w:sz w:val="20"/>
          <w:szCs w:val="20"/>
          <w:rtl/>
        </w:rPr>
        <w:t xml:space="preserve"> שוב רצה להגיש, שוב יו"ר הכנסת סירב, ועכשיו התקנון אומר במפורש שהוא כבר יכול לסרב. כהנא</w:t>
      </w:r>
      <w:r w:rsidR="00D175CF">
        <w:rPr>
          <w:rFonts w:ascii="Segoe UI" w:hAnsi="Segoe UI" w:cs="Segoe UI"/>
          <w:sz w:val="20"/>
          <w:szCs w:val="20"/>
          <w:rtl/>
        </w:rPr>
        <w:t xml:space="preserve"> שוב הלך לבג"ץ</w:t>
      </w:r>
      <w:r w:rsidR="00D175CF">
        <w:rPr>
          <w:rFonts w:ascii="Segoe UI" w:hAnsi="Segoe UI" w:cs="Segoe UI" w:hint="cs"/>
          <w:sz w:val="20"/>
          <w:szCs w:val="20"/>
          <w:rtl/>
        </w:rPr>
        <w:t xml:space="preserve">. </w:t>
      </w:r>
      <w:r w:rsidR="00A376BA" w:rsidRPr="006368CF">
        <w:rPr>
          <w:rFonts w:ascii="Segoe UI" w:hAnsi="Segoe UI" w:cs="Segoe UI"/>
          <w:sz w:val="20"/>
          <w:szCs w:val="20"/>
          <w:rtl/>
        </w:rPr>
        <w:t xml:space="preserve">הנשיא שמגר אישר את תיקון התקנון, ועל הדרך </w:t>
      </w:r>
      <w:r w:rsidR="00D175CF" w:rsidRPr="00D175CF">
        <w:rPr>
          <w:rFonts w:ascii="Segoe UI" w:hAnsi="Segoe UI" w:cs="Segoe UI" w:hint="cs"/>
          <w:b/>
          <w:bCs/>
          <w:sz w:val="20"/>
          <w:szCs w:val="20"/>
          <w:rtl/>
        </w:rPr>
        <w:t>נתן</w:t>
      </w:r>
      <w:r w:rsidR="00A376BA" w:rsidRPr="00D175CF">
        <w:rPr>
          <w:rFonts w:ascii="Segoe UI" w:hAnsi="Segoe UI" w:cs="Segoe UI"/>
          <w:b/>
          <w:bCs/>
          <w:sz w:val="20"/>
          <w:szCs w:val="20"/>
          <w:rtl/>
        </w:rPr>
        <w:t xml:space="preserve"> מבחן לביקורת</w:t>
      </w:r>
      <w:r w:rsidR="00D175CF" w:rsidRPr="00D175CF">
        <w:rPr>
          <w:rFonts w:ascii="Segoe UI" w:hAnsi="Segoe UI" w:cs="Segoe UI"/>
          <w:b/>
          <w:bCs/>
          <w:sz w:val="20"/>
          <w:szCs w:val="20"/>
          <w:rtl/>
        </w:rPr>
        <w:t xml:space="preserve"> שיפוטית על תוכן ההסדרים בתקנון</w:t>
      </w:r>
      <w:r w:rsidR="00D175CF">
        <w:rPr>
          <w:rFonts w:ascii="Segoe UI" w:hAnsi="Segoe UI" w:cs="Segoe UI" w:hint="cs"/>
          <w:b/>
          <w:bCs/>
          <w:sz w:val="20"/>
          <w:szCs w:val="20"/>
          <w:rtl/>
        </w:rPr>
        <w:t xml:space="preserve">: </w:t>
      </w:r>
      <w:r w:rsidR="00D175CF" w:rsidRPr="00D175CF">
        <w:rPr>
          <w:rFonts w:ascii="Segoe UI" w:hAnsi="Segoe UI" w:cs="Segoe UI" w:hint="cs"/>
          <w:sz w:val="20"/>
          <w:szCs w:val="20"/>
          <w:rtl/>
        </w:rPr>
        <w:t>"רק הנסיבות קיצוניות באופיין.. פגם מהותי היורד לשורש עקרונות היסוד של המשטר החוקתי והתפיסות הדמוקרטיות בישראל.."</w:t>
      </w:r>
      <w:r w:rsidR="00D175CF">
        <w:rPr>
          <w:rFonts w:ascii="Segoe UI" w:hAnsi="Segoe UI" w:cs="Segoe UI" w:hint="cs"/>
          <w:sz w:val="20"/>
          <w:szCs w:val="20"/>
          <w:rtl/>
        </w:rPr>
        <w:t xml:space="preserve">. החשוב לעניינו הוא </w:t>
      </w:r>
      <w:r w:rsidR="0085635D">
        <w:rPr>
          <w:rFonts w:ascii="Segoe UI" w:hAnsi="Segoe UI" w:cs="Segoe UI" w:hint="cs"/>
          <w:sz w:val="20"/>
          <w:szCs w:val="20"/>
          <w:rtl/>
        </w:rPr>
        <w:t>ש</w:t>
      </w:r>
      <w:r w:rsidR="00A376BA" w:rsidRPr="006368CF">
        <w:rPr>
          <w:rFonts w:ascii="Segoe UI" w:hAnsi="Segoe UI" w:cs="Segoe UI"/>
          <w:sz w:val="20"/>
          <w:szCs w:val="20"/>
          <w:rtl/>
        </w:rPr>
        <w:t xml:space="preserve">שמגר עוסק ספציפית בשאלה אם יש זכות או אין זכות. הוא </w:t>
      </w:r>
      <w:r w:rsidR="00A376BA" w:rsidRPr="004B2116">
        <w:rPr>
          <w:rFonts w:ascii="Segoe UI" w:hAnsi="Segoe UI" w:cs="Segoe UI"/>
          <w:b/>
          <w:bCs/>
          <w:color w:val="FF0000"/>
          <w:sz w:val="20"/>
          <w:szCs w:val="20"/>
          <w:rtl/>
        </w:rPr>
        <w:t>אומר שיש זכות, אבל זו זכות תקנונית</w:t>
      </w:r>
      <w:r w:rsidR="0085635D">
        <w:rPr>
          <w:rFonts w:ascii="Segoe UI" w:hAnsi="Segoe UI" w:cs="Segoe UI"/>
          <w:sz w:val="20"/>
          <w:szCs w:val="20"/>
          <w:rtl/>
        </w:rPr>
        <w:t>, והמקור שלה הוא רק בתקנון</w:t>
      </w:r>
      <w:r w:rsidR="00A376BA" w:rsidRPr="006368CF">
        <w:rPr>
          <w:rFonts w:ascii="Segoe UI" w:hAnsi="Segoe UI" w:cs="Segoe UI"/>
          <w:sz w:val="20"/>
          <w:szCs w:val="20"/>
          <w:rtl/>
        </w:rPr>
        <w:t xml:space="preserve">- אין דבר וחצי דבר במקורות אחרים, שיש לו זכות מוקנית ליזום הצעת חוק. זו אינה זכות יסוד, ולכן אפילו שבית המשפט מכיר בזכויות יסוד עדיין אין זכות יסוד לחברי כנסת ליזום חקיקה. </w:t>
      </w:r>
      <w:r w:rsidR="0085635D" w:rsidRPr="0085635D">
        <w:rPr>
          <w:rFonts w:ascii="Segoe UI" w:hAnsi="Segoe UI" w:cs="Segoe UI" w:hint="cs"/>
          <w:b/>
          <w:bCs/>
          <w:sz w:val="20"/>
          <w:szCs w:val="20"/>
          <w:rtl/>
        </w:rPr>
        <w:t>בגלל ש</w:t>
      </w:r>
      <w:r w:rsidR="0085635D" w:rsidRPr="0085635D">
        <w:rPr>
          <w:rFonts w:ascii="Segoe UI" w:hAnsi="Segoe UI" w:cs="Segoe UI"/>
          <w:b/>
          <w:bCs/>
          <w:sz w:val="20"/>
          <w:szCs w:val="20"/>
          <w:rtl/>
        </w:rPr>
        <w:t xml:space="preserve">אין שום מקור חיצוני </w:t>
      </w:r>
      <w:r w:rsidR="0085635D" w:rsidRPr="0085635D">
        <w:rPr>
          <w:rFonts w:ascii="Segoe UI" w:hAnsi="Segoe UI" w:cs="Segoe UI" w:hint="cs"/>
          <w:b/>
          <w:bCs/>
          <w:sz w:val="20"/>
          <w:szCs w:val="20"/>
          <w:rtl/>
        </w:rPr>
        <w:t>ו</w:t>
      </w:r>
      <w:r w:rsidR="00A376BA" w:rsidRPr="0085635D">
        <w:rPr>
          <w:rFonts w:ascii="Segoe UI" w:hAnsi="Segoe UI" w:cs="Segoe UI"/>
          <w:b/>
          <w:bCs/>
          <w:sz w:val="20"/>
          <w:szCs w:val="20"/>
          <w:rtl/>
        </w:rPr>
        <w:t>המקור הוא בתקנון בלבד,</w:t>
      </w:r>
      <w:r w:rsidR="0085635D" w:rsidRPr="0085635D">
        <w:rPr>
          <w:rFonts w:ascii="Segoe UI" w:hAnsi="Segoe UI" w:cs="Segoe UI" w:hint="cs"/>
          <w:b/>
          <w:bCs/>
          <w:sz w:val="20"/>
          <w:szCs w:val="20"/>
          <w:rtl/>
        </w:rPr>
        <w:t xml:space="preserve"> אז</w:t>
      </w:r>
      <w:r w:rsidR="00A376BA" w:rsidRPr="0085635D">
        <w:rPr>
          <w:rFonts w:ascii="Segoe UI" w:hAnsi="Segoe UI" w:cs="Segoe UI"/>
          <w:b/>
          <w:bCs/>
          <w:sz w:val="20"/>
          <w:szCs w:val="20"/>
          <w:rtl/>
        </w:rPr>
        <w:t xml:space="preserve"> בכוחו להעניק ובכוחו לשלול בתנאים מסוימים.</w:t>
      </w:r>
      <w:r w:rsidR="001C26C5">
        <w:rPr>
          <w:rFonts w:ascii="Segoe UI" w:hAnsi="Segoe UI" w:cs="Segoe UI"/>
          <w:sz w:val="20"/>
          <w:szCs w:val="20"/>
          <w:rtl/>
        </w:rPr>
        <w:t xml:space="preserve"> </w:t>
      </w:r>
      <w:r w:rsidR="00A376BA" w:rsidRPr="00A376BA">
        <w:rPr>
          <w:rFonts w:ascii="Segoe UI" w:hAnsi="Segoe UI" w:cs="Segoe UI"/>
          <w:sz w:val="20"/>
          <w:szCs w:val="20"/>
          <w:rtl/>
        </w:rPr>
        <w:t>"בג"ץ אינו יושב כערכאת ערעור על החלטות היושב ראש והסגנים וכמקובל עליו נוהג הוא בריסון בכל הנוגע לכניסה לתחום הפעלת הסמכות פרלמנטרית שהיא בגבולות התקנון"</w:t>
      </w:r>
      <w:r w:rsidR="001C26C5">
        <w:rPr>
          <w:rFonts w:ascii="Segoe UI" w:hAnsi="Segoe UI" w:cs="Segoe UI" w:hint="cs"/>
          <w:sz w:val="20"/>
          <w:szCs w:val="20"/>
          <w:rtl/>
        </w:rPr>
        <w:t>.</w:t>
      </w:r>
    </w:p>
    <w:p w:rsidR="001C26C5" w:rsidRPr="001C26C5" w:rsidRDefault="00651761" w:rsidP="001C26C5">
      <w:pPr>
        <w:tabs>
          <w:tab w:val="right" w:pos="9070"/>
        </w:tabs>
        <w:jc w:val="both"/>
        <w:rPr>
          <w:rFonts w:ascii="Segoe UI" w:hAnsi="Segoe UI" w:cs="Segoe UI"/>
          <w:rtl/>
        </w:rPr>
      </w:pPr>
      <w:r>
        <w:rPr>
          <w:rFonts w:ascii="Segoe UI" w:hAnsi="Segoe UI" w:cs="Segoe UI" w:hint="cs"/>
          <w:b/>
          <w:bCs/>
          <w:rtl/>
        </w:rPr>
        <w:br/>
      </w:r>
      <w:r w:rsidR="00A376BA" w:rsidRPr="001C26C5">
        <w:rPr>
          <w:rFonts w:ascii="Segoe UI" w:hAnsi="Segoe UI" w:cs="Segoe UI"/>
          <w:b/>
          <w:bCs/>
          <w:rtl/>
        </w:rPr>
        <w:t xml:space="preserve">מגבלות </w:t>
      </w:r>
      <w:r w:rsidR="001C26C5" w:rsidRPr="001C26C5">
        <w:rPr>
          <w:rFonts w:ascii="Segoe UI" w:hAnsi="Segoe UI" w:cs="Segoe UI" w:hint="cs"/>
          <w:b/>
          <w:bCs/>
          <w:rtl/>
        </w:rPr>
        <w:t>תקנוניו</w:t>
      </w:r>
      <w:r w:rsidR="001C26C5" w:rsidRPr="001C26C5">
        <w:rPr>
          <w:rFonts w:ascii="Segoe UI" w:hAnsi="Segoe UI" w:cs="Segoe UI" w:hint="eastAsia"/>
          <w:b/>
          <w:bCs/>
          <w:rtl/>
        </w:rPr>
        <w:t>ת</w:t>
      </w:r>
      <w:r w:rsidR="00A376BA" w:rsidRPr="001C26C5">
        <w:rPr>
          <w:rFonts w:ascii="Segoe UI" w:hAnsi="Segoe UI" w:cs="Segoe UI"/>
          <w:b/>
          <w:bCs/>
          <w:rtl/>
        </w:rPr>
        <w:t xml:space="preserve"> על חקיקה פרטית</w:t>
      </w:r>
    </w:p>
    <w:p w:rsidR="00A376BA" w:rsidRPr="00651761" w:rsidRDefault="00651761" w:rsidP="001C26C5">
      <w:pPr>
        <w:tabs>
          <w:tab w:val="right" w:pos="9070"/>
        </w:tabs>
        <w:jc w:val="both"/>
        <w:rPr>
          <w:rFonts w:ascii="Segoe UI" w:hAnsi="Segoe UI" w:cs="Segoe UI"/>
          <w:sz w:val="20"/>
          <w:szCs w:val="20"/>
          <w:rtl/>
        </w:rPr>
      </w:pPr>
      <w:r>
        <w:rPr>
          <w:rFonts w:ascii="Segoe UI" w:hAnsi="Segoe UI" w:cs="Segoe UI" w:hint="cs"/>
          <w:sz w:val="20"/>
          <w:szCs w:val="20"/>
          <w:rtl/>
        </w:rPr>
        <w:t>דוגמאות למקרים בהם הנשיאות לא אישרה הנחתן של הצעות על שולחן הכנסת:</w:t>
      </w:r>
    </w:p>
    <w:p w:rsidR="00A376BA" w:rsidRPr="00651761" w:rsidRDefault="00A376BA" w:rsidP="00200B70">
      <w:pPr>
        <w:pStyle w:val="a3"/>
        <w:numPr>
          <w:ilvl w:val="0"/>
          <w:numId w:val="66"/>
        </w:numPr>
        <w:tabs>
          <w:tab w:val="right" w:pos="9070"/>
        </w:tabs>
        <w:jc w:val="both"/>
        <w:rPr>
          <w:rFonts w:ascii="Segoe UI" w:hAnsi="Segoe UI" w:cs="Segoe UI"/>
          <w:sz w:val="20"/>
          <w:szCs w:val="20"/>
          <w:rtl/>
        </w:rPr>
      </w:pPr>
      <w:r w:rsidRPr="00651761">
        <w:rPr>
          <w:rFonts w:ascii="Segoe UI" w:hAnsi="Segoe UI" w:cs="Segoe UI"/>
          <w:sz w:val="20"/>
          <w:szCs w:val="20"/>
          <w:rtl/>
        </w:rPr>
        <w:t>הצעת חוק על  פיה רק יהודי יכול להיבחר לכהונת ראש הממשלה</w:t>
      </w:r>
      <w:r w:rsidR="00651761">
        <w:rPr>
          <w:rFonts w:ascii="Segoe UI" w:hAnsi="Segoe UI" w:cs="Segoe UI" w:hint="cs"/>
          <w:sz w:val="20"/>
          <w:szCs w:val="20"/>
          <w:rtl/>
        </w:rPr>
        <w:t>;</w:t>
      </w:r>
    </w:p>
    <w:p w:rsidR="00A376BA" w:rsidRPr="0085635D" w:rsidRDefault="00A376BA" w:rsidP="00200B70">
      <w:pPr>
        <w:pStyle w:val="a3"/>
        <w:numPr>
          <w:ilvl w:val="0"/>
          <w:numId w:val="66"/>
        </w:numPr>
        <w:tabs>
          <w:tab w:val="right" w:pos="9070"/>
        </w:tabs>
        <w:jc w:val="both"/>
        <w:rPr>
          <w:rFonts w:ascii="Segoe UI" w:hAnsi="Segoe UI" w:cs="Segoe UI"/>
          <w:sz w:val="20"/>
          <w:szCs w:val="20"/>
          <w:rtl/>
        </w:rPr>
      </w:pPr>
      <w:r w:rsidRPr="0085635D">
        <w:rPr>
          <w:rFonts w:ascii="Segoe UI" w:hAnsi="Segoe UI" w:cs="Segoe UI"/>
          <w:sz w:val="20"/>
          <w:szCs w:val="20"/>
          <w:rtl/>
        </w:rPr>
        <w:t>הצעת חוק "נפש תחת נפש" שהציע חה"כ אריה אלדד לפיה במקביל לפינוי יהודי באזור או ברמת הגולן יפונה גם יישוב ערבי הנמצא בתחומי מדינת ישראל</w:t>
      </w:r>
      <w:r w:rsidR="00651761">
        <w:rPr>
          <w:rFonts w:ascii="Segoe UI" w:hAnsi="Segoe UI" w:cs="Segoe UI" w:hint="cs"/>
          <w:sz w:val="20"/>
          <w:szCs w:val="20"/>
          <w:rtl/>
        </w:rPr>
        <w:t>;</w:t>
      </w:r>
    </w:p>
    <w:p w:rsidR="00A376BA" w:rsidRPr="0085635D" w:rsidRDefault="00A376BA" w:rsidP="00200B70">
      <w:pPr>
        <w:pStyle w:val="a3"/>
        <w:numPr>
          <w:ilvl w:val="0"/>
          <w:numId w:val="66"/>
        </w:numPr>
        <w:tabs>
          <w:tab w:val="right" w:pos="9070"/>
        </w:tabs>
        <w:jc w:val="both"/>
        <w:rPr>
          <w:rFonts w:ascii="Segoe UI" w:hAnsi="Segoe UI" w:cs="Segoe UI"/>
          <w:sz w:val="20"/>
          <w:szCs w:val="20"/>
          <w:rtl/>
        </w:rPr>
      </w:pPr>
      <w:r w:rsidRPr="0085635D">
        <w:rPr>
          <w:rFonts w:ascii="Segoe UI" w:hAnsi="Segoe UI" w:cs="Segoe UI"/>
          <w:sz w:val="20"/>
          <w:szCs w:val="20"/>
          <w:rtl/>
        </w:rPr>
        <w:t xml:space="preserve">הצעת חוק יסודות </w:t>
      </w:r>
      <w:r w:rsidR="00651761">
        <w:rPr>
          <w:rFonts w:ascii="Segoe UI" w:hAnsi="Segoe UI" w:cs="Segoe UI" w:hint="cs"/>
          <w:sz w:val="20"/>
          <w:szCs w:val="20"/>
          <w:rtl/>
        </w:rPr>
        <w:t>התקציב</w:t>
      </w:r>
      <w:r w:rsidRPr="0085635D">
        <w:rPr>
          <w:rFonts w:ascii="Segoe UI" w:hAnsi="Segoe UI" w:cs="Segoe UI"/>
          <w:sz w:val="20"/>
          <w:szCs w:val="20"/>
          <w:rtl/>
        </w:rPr>
        <w:t xml:space="preserve"> (תיקון) הכחשת הנכבה שהציע חה"כ אחמד טיבי</w:t>
      </w:r>
      <w:r w:rsidR="00651761">
        <w:rPr>
          <w:rFonts w:ascii="Segoe UI" w:hAnsi="Segoe UI" w:cs="Segoe UI" w:hint="cs"/>
          <w:sz w:val="20"/>
          <w:szCs w:val="20"/>
          <w:rtl/>
        </w:rPr>
        <w:t>;</w:t>
      </w:r>
    </w:p>
    <w:p w:rsidR="00A376BA" w:rsidRPr="0085635D" w:rsidRDefault="00A376BA" w:rsidP="00200B70">
      <w:pPr>
        <w:pStyle w:val="a3"/>
        <w:numPr>
          <w:ilvl w:val="0"/>
          <w:numId w:val="66"/>
        </w:numPr>
        <w:tabs>
          <w:tab w:val="right" w:pos="9070"/>
        </w:tabs>
        <w:jc w:val="both"/>
        <w:rPr>
          <w:rFonts w:ascii="Segoe UI" w:hAnsi="Segoe UI" w:cs="Segoe UI"/>
          <w:sz w:val="20"/>
          <w:szCs w:val="20"/>
          <w:rtl/>
        </w:rPr>
      </w:pPr>
      <w:r w:rsidRPr="0085635D">
        <w:rPr>
          <w:rFonts w:ascii="Segoe UI" w:hAnsi="Segoe UI" w:cs="Segoe UI"/>
          <w:sz w:val="20"/>
          <w:szCs w:val="20"/>
          <w:rtl/>
        </w:rPr>
        <w:t xml:space="preserve">שתי הצעות של חה"כ אחמד טיבי: </w:t>
      </w:r>
      <w:proofErr w:type="spellStart"/>
      <w:r w:rsidRPr="0085635D">
        <w:rPr>
          <w:rFonts w:ascii="Segoe UI" w:hAnsi="Segoe UI" w:cs="Segoe UI"/>
          <w:sz w:val="20"/>
          <w:szCs w:val="20"/>
          <w:rtl/>
        </w:rPr>
        <w:t>אלקודס</w:t>
      </w:r>
      <w:proofErr w:type="spellEnd"/>
      <w:r w:rsidRPr="0085635D">
        <w:rPr>
          <w:rFonts w:ascii="Segoe UI" w:hAnsi="Segoe UI" w:cs="Segoe UI"/>
          <w:sz w:val="20"/>
          <w:szCs w:val="20"/>
          <w:rtl/>
        </w:rPr>
        <w:t xml:space="preserve"> כבירת פלסטין, והאומה האסלאמית ותיקון חוק חינוך ממלכתי</w:t>
      </w:r>
      <w:r w:rsidR="00651761">
        <w:rPr>
          <w:rFonts w:ascii="Segoe UI" w:hAnsi="Segoe UI" w:cs="Segoe UI" w:hint="cs"/>
          <w:sz w:val="20"/>
          <w:szCs w:val="20"/>
          <w:rtl/>
        </w:rPr>
        <w:t>;</w:t>
      </w:r>
    </w:p>
    <w:p w:rsidR="00A376BA" w:rsidRPr="0085635D" w:rsidRDefault="00A376BA" w:rsidP="00200B70">
      <w:pPr>
        <w:pStyle w:val="a3"/>
        <w:numPr>
          <w:ilvl w:val="0"/>
          <w:numId w:val="66"/>
        </w:numPr>
        <w:tabs>
          <w:tab w:val="right" w:pos="9070"/>
        </w:tabs>
        <w:jc w:val="both"/>
        <w:rPr>
          <w:rFonts w:ascii="Segoe UI" w:hAnsi="Segoe UI" w:cs="Segoe UI"/>
          <w:sz w:val="20"/>
          <w:szCs w:val="20"/>
          <w:rtl/>
        </w:rPr>
      </w:pPr>
      <w:r w:rsidRPr="0085635D">
        <w:rPr>
          <w:rFonts w:ascii="Segoe UI" w:hAnsi="Segoe UI" w:cs="Segoe UI"/>
          <w:sz w:val="20"/>
          <w:szCs w:val="20"/>
          <w:rtl/>
        </w:rPr>
        <w:t xml:space="preserve">הצעת חוק יסוד: מדינת כל אזרחיה שהציעו </w:t>
      </w:r>
      <w:proofErr w:type="spellStart"/>
      <w:r w:rsidRPr="0085635D">
        <w:rPr>
          <w:rFonts w:ascii="Segoe UI" w:hAnsi="Segoe UI" w:cs="Segoe UI"/>
          <w:sz w:val="20"/>
          <w:szCs w:val="20"/>
          <w:rtl/>
        </w:rPr>
        <w:t>חב"כ</w:t>
      </w:r>
      <w:proofErr w:type="spellEnd"/>
      <w:r w:rsidRPr="0085635D">
        <w:rPr>
          <w:rFonts w:ascii="Segoe UI" w:hAnsi="Segoe UI" w:cs="Segoe UI"/>
          <w:sz w:val="20"/>
          <w:szCs w:val="20"/>
          <w:rtl/>
        </w:rPr>
        <w:t xml:space="preserve"> ג'מאל </w:t>
      </w:r>
      <w:proofErr w:type="spellStart"/>
      <w:r w:rsidRPr="0085635D">
        <w:rPr>
          <w:rFonts w:ascii="Segoe UI" w:hAnsi="Segoe UI" w:cs="Segoe UI"/>
          <w:sz w:val="20"/>
          <w:szCs w:val="20"/>
          <w:rtl/>
        </w:rPr>
        <w:t>זחלקה</w:t>
      </w:r>
      <w:proofErr w:type="spellEnd"/>
      <w:r w:rsidRPr="0085635D">
        <w:rPr>
          <w:rFonts w:ascii="Segoe UI" w:hAnsi="Segoe UI" w:cs="Segoe UI"/>
          <w:sz w:val="20"/>
          <w:szCs w:val="20"/>
          <w:rtl/>
        </w:rPr>
        <w:t xml:space="preserve"> וח"כים נוספים</w:t>
      </w:r>
      <w:r w:rsidR="00651761">
        <w:rPr>
          <w:rFonts w:ascii="Segoe UI" w:hAnsi="Segoe UI" w:cs="Segoe UI" w:hint="cs"/>
          <w:sz w:val="20"/>
          <w:szCs w:val="20"/>
          <w:rtl/>
        </w:rPr>
        <w:t>;</w:t>
      </w:r>
    </w:p>
    <w:p w:rsidR="00A376BA" w:rsidRPr="003C58C7" w:rsidRDefault="00A376BA" w:rsidP="00200B70">
      <w:pPr>
        <w:pStyle w:val="a3"/>
        <w:numPr>
          <w:ilvl w:val="0"/>
          <w:numId w:val="66"/>
        </w:numPr>
        <w:tabs>
          <w:tab w:val="right" w:pos="9070"/>
        </w:tabs>
        <w:jc w:val="both"/>
        <w:rPr>
          <w:rFonts w:ascii="Segoe UI" w:hAnsi="Segoe UI" w:cs="Segoe UI"/>
          <w:sz w:val="20"/>
          <w:szCs w:val="20"/>
          <w:rtl/>
        </w:rPr>
      </w:pPr>
      <w:r w:rsidRPr="0085635D">
        <w:rPr>
          <w:rFonts w:ascii="Segoe UI" w:hAnsi="Segoe UI" w:cs="Segoe UI"/>
          <w:sz w:val="20"/>
          <w:szCs w:val="20"/>
          <w:rtl/>
        </w:rPr>
        <w:t>מקרה</w:t>
      </w:r>
      <w:r w:rsidR="00651761">
        <w:rPr>
          <w:rFonts w:ascii="Segoe UI" w:hAnsi="Segoe UI" w:cs="Segoe UI" w:hint="cs"/>
          <w:sz w:val="20"/>
          <w:szCs w:val="20"/>
          <w:rtl/>
        </w:rPr>
        <w:t xml:space="preserve"> שקרה</w:t>
      </w:r>
      <w:r w:rsidR="00651761">
        <w:rPr>
          <w:rFonts w:ascii="Segoe UI" w:hAnsi="Segoe UI" w:cs="Segoe UI"/>
          <w:sz w:val="20"/>
          <w:szCs w:val="20"/>
          <w:rtl/>
        </w:rPr>
        <w:t xml:space="preserve"> לאחרונה: </w:t>
      </w:r>
      <w:r w:rsidR="003C58C7">
        <w:rPr>
          <w:rFonts w:ascii="Segoe UI" w:hAnsi="Segoe UI" w:cs="Segoe UI"/>
          <w:sz w:val="20"/>
          <w:szCs w:val="20"/>
          <w:rtl/>
        </w:rPr>
        <w:t>הצ</w:t>
      </w:r>
      <w:r w:rsidR="003C58C7">
        <w:rPr>
          <w:rFonts w:ascii="Segoe UI" w:hAnsi="Segoe UI" w:cs="Segoe UI" w:hint="cs"/>
          <w:sz w:val="20"/>
          <w:szCs w:val="20"/>
          <w:rtl/>
        </w:rPr>
        <w:t>ע</w:t>
      </w:r>
      <w:r w:rsidR="003C58C7">
        <w:rPr>
          <w:rFonts w:ascii="Segoe UI" w:hAnsi="Segoe UI" w:cs="Segoe UI"/>
          <w:sz w:val="20"/>
          <w:szCs w:val="20"/>
          <w:rtl/>
        </w:rPr>
        <w:t>ת חוק יסוד: מדינת כל אזרחיה</w:t>
      </w:r>
      <w:r w:rsidR="003C58C7">
        <w:rPr>
          <w:rFonts w:ascii="Segoe UI" w:hAnsi="Segoe UI" w:cs="Segoe UI" w:hint="cs"/>
          <w:sz w:val="20"/>
          <w:szCs w:val="20"/>
          <w:rtl/>
        </w:rPr>
        <w:t xml:space="preserve"> </w:t>
      </w:r>
      <w:r w:rsidRPr="0085635D">
        <w:rPr>
          <w:rFonts w:ascii="Segoe UI" w:hAnsi="Segoe UI" w:cs="Segoe UI"/>
          <w:sz w:val="20"/>
          <w:szCs w:val="20"/>
          <w:rtl/>
        </w:rPr>
        <w:t xml:space="preserve">של חברי סיעת בל"ד, בשל היותה שוללת את קיומה של מדינת ישראל כמדינתו </w:t>
      </w:r>
      <w:r w:rsidR="003C58C7">
        <w:rPr>
          <w:rFonts w:ascii="Segoe UI" w:hAnsi="Segoe UI" w:cs="Segoe UI"/>
          <w:sz w:val="20"/>
          <w:szCs w:val="20"/>
          <w:rtl/>
        </w:rPr>
        <w:t xml:space="preserve">של העם היהודי. </w:t>
      </w:r>
      <w:r w:rsidRPr="0085635D">
        <w:rPr>
          <w:rFonts w:ascii="Segoe UI" w:hAnsi="Segoe UI" w:cs="Segoe UI"/>
          <w:sz w:val="20"/>
          <w:szCs w:val="20"/>
          <w:rtl/>
        </w:rPr>
        <w:t>חברי נשיאות הכנסת</w:t>
      </w:r>
      <w:r w:rsidR="003C58C7">
        <w:rPr>
          <w:rFonts w:ascii="Segoe UI" w:hAnsi="Segoe UI" w:cs="Segoe UI" w:hint="cs"/>
          <w:sz w:val="20"/>
          <w:szCs w:val="20"/>
          <w:rtl/>
        </w:rPr>
        <w:t xml:space="preserve"> אימצו</w:t>
      </w:r>
      <w:r w:rsidRPr="0085635D">
        <w:rPr>
          <w:rFonts w:ascii="Segoe UI" w:hAnsi="Segoe UI" w:cs="Segoe UI"/>
          <w:sz w:val="20"/>
          <w:szCs w:val="20"/>
          <w:rtl/>
        </w:rPr>
        <w:t xml:space="preserve"> את חוות דעתו המנומקת של היועמ"ש לכנסת, איל ינון. לפי חוות </w:t>
      </w:r>
      <w:r w:rsidR="003C58C7">
        <w:rPr>
          <w:rFonts w:ascii="Segoe UI" w:hAnsi="Segoe UI" w:cs="Segoe UI" w:hint="cs"/>
          <w:sz w:val="20"/>
          <w:szCs w:val="20"/>
          <w:rtl/>
        </w:rPr>
        <w:t>דעתו</w:t>
      </w:r>
      <w:r w:rsidR="003C58C7">
        <w:rPr>
          <w:rFonts w:ascii="Segoe UI" w:hAnsi="Segoe UI" w:cs="Segoe UI"/>
          <w:sz w:val="20"/>
          <w:szCs w:val="20"/>
          <w:rtl/>
        </w:rPr>
        <w:t xml:space="preserve">, "הן במישור העקרוני והן במישור הפרטני, </w:t>
      </w:r>
      <w:r w:rsidR="003C58C7">
        <w:rPr>
          <w:rFonts w:ascii="Segoe UI" w:hAnsi="Segoe UI" w:cs="Segoe UI" w:hint="cs"/>
          <w:sz w:val="20"/>
          <w:szCs w:val="20"/>
          <w:rtl/>
        </w:rPr>
        <w:t>ק</w:t>
      </w:r>
      <w:r w:rsidRPr="0085635D">
        <w:rPr>
          <w:rFonts w:ascii="Segoe UI" w:hAnsi="Segoe UI" w:cs="Segoe UI"/>
          <w:sz w:val="20"/>
          <w:szCs w:val="20"/>
          <w:rtl/>
        </w:rPr>
        <w:t xml:space="preserve">שה שלא לראות בהצעה ככזאת המבקשת לשלול את קיומה של מדינת ישראל כמדינו של העם היהודי ועל כן בהתאם לסעיף 75(ה) לתקנון מוסמכת נשיאות הכנסת </w:t>
      </w:r>
      <w:r w:rsidR="003C58C7">
        <w:rPr>
          <w:rFonts w:ascii="Segoe UI" w:hAnsi="Segoe UI" w:cs="Segoe UI"/>
          <w:sz w:val="20"/>
          <w:szCs w:val="20"/>
          <w:rtl/>
        </w:rPr>
        <w:t>למנוע את הנחתה על שולחן הכנסת"</w:t>
      </w:r>
      <w:r w:rsidR="003C58C7">
        <w:rPr>
          <w:rFonts w:ascii="Segoe UI" w:hAnsi="Segoe UI" w:cs="Segoe UI" w:hint="cs"/>
          <w:sz w:val="20"/>
          <w:szCs w:val="20"/>
          <w:rtl/>
        </w:rPr>
        <w:t xml:space="preserve">. זה </w:t>
      </w:r>
      <w:r w:rsidRPr="0085635D">
        <w:rPr>
          <w:rFonts w:ascii="Segoe UI" w:hAnsi="Segoe UI" w:cs="Segoe UI"/>
          <w:sz w:val="20"/>
          <w:szCs w:val="20"/>
          <w:rtl/>
        </w:rPr>
        <w:t xml:space="preserve"> המקרה הראשון של יולי אדלשטיין כיו"ר שבה המליץ לנשיאות הכנסת לפסול הצעת חוק.  ינון הוסיף ואמר שהצעת החוק מבקשת לכאורה לשנות שורת מרכיבים "גרעיניי</w:t>
      </w:r>
      <w:r w:rsidR="003C58C7">
        <w:rPr>
          <w:rFonts w:ascii="Segoe UI" w:hAnsi="Segoe UI" w:cs="Segoe UI" w:hint="cs"/>
          <w:sz w:val="20"/>
          <w:szCs w:val="20"/>
          <w:rtl/>
        </w:rPr>
        <w:t>ם</w:t>
      </w:r>
      <w:r w:rsidR="003C58C7">
        <w:rPr>
          <w:rFonts w:ascii="Segoe UI" w:hAnsi="Segoe UI" w:cs="Segoe UI"/>
          <w:sz w:val="20"/>
          <w:szCs w:val="20"/>
          <w:rtl/>
        </w:rPr>
        <w:t>" ובכללם ביטול עקרון השבות</w:t>
      </w:r>
      <w:r w:rsidRPr="0085635D">
        <w:rPr>
          <w:rFonts w:ascii="Segoe UI" w:hAnsi="Segoe UI" w:cs="Segoe UI"/>
          <w:sz w:val="20"/>
          <w:szCs w:val="20"/>
          <w:rtl/>
        </w:rPr>
        <w:t xml:space="preserve">- זכותו של כל יהודי לעלות לישראל ולקבוע במקומו כי קבלת אזרחות במדינה תתבסס על הזיקה המשפחתית של אדם לאזרח המדינה; שלילת העיקרון לפיו עיקר סמליה של מדינת ישראל ישקפו את תקומתו הלאומית של העם היהודי וכן שלילת היותה של השפה העברית שפתה המרכזית של המדינה". </w:t>
      </w:r>
    </w:p>
    <w:p w:rsidR="00A376BA" w:rsidRPr="003C58C7" w:rsidRDefault="00A376BA" w:rsidP="00A376BA">
      <w:pPr>
        <w:tabs>
          <w:tab w:val="right" w:pos="9070"/>
        </w:tabs>
        <w:jc w:val="both"/>
        <w:rPr>
          <w:rFonts w:ascii="Segoe UI" w:hAnsi="Segoe UI" w:cs="Segoe UI"/>
          <w:b/>
          <w:bCs/>
          <w:sz w:val="20"/>
          <w:szCs w:val="20"/>
          <w:rtl/>
        </w:rPr>
      </w:pPr>
      <w:r w:rsidRPr="003C58C7">
        <w:rPr>
          <w:rFonts w:ascii="Segoe UI" w:hAnsi="Segoe UI" w:cs="Segoe UI"/>
          <w:b/>
          <w:bCs/>
          <w:sz w:val="20"/>
          <w:szCs w:val="20"/>
          <w:rtl/>
        </w:rPr>
        <w:lastRenderedPageBreak/>
        <w:t>הזכות/כוח להציע הצעות חוק</w:t>
      </w:r>
    </w:p>
    <w:p w:rsidR="00A376BA" w:rsidRPr="00FD175A" w:rsidRDefault="00A376BA" w:rsidP="00FD175A">
      <w:pPr>
        <w:pStyle w:val="a3"/>
        <w:numPr>
          <w:ilvl w:val="0"/>
          <w:numId w:val="54"/>
        </w:numPr>
        <w:tabs>
          <w:tab w:val="right" w:pos="9070"/>
        </w:tabs>
        <w:jc w:val="both"/>
        <w:rPr>
          <w:rFonts w:ascii="Segoe UI" w:hAnsi="Segoe UI" w:cs="Segoe UI"/>
          <w:sz w:val="20"/>
          <w:szCs w:val="20"/>
          <w:rtl/>
        </w:rPr>
      </w:pPr>
      <w:r w:rsidRPr="00FD175A">
        <w:rPr>
          <w:rFonts w:ascii="Segoe UI" w:hAnsi="Segoe UI" w:cs="Segoe UI"/>
          <w:b/>
          <w:bCs/>
          <w:sz w:val="20"/>
          <w:szCs w:val="20"/>
          <w:rtl/>
        </w:rPr>
        <w:t>תזכיר חוק יסוד החקיקה (2012)</w:t>
      </w:r>
      <w:r w:rsidR="00FD175A" w:rsidRPr="00FD175A">
        <w:rPr>
          <w:rFonts w:ascii="Segoe UI" w:hAnsi="Segoe UI" w:cs="Segoe UI" w:hint="cs"/>
          <w:sz w:val="20"/>
          <w:szCs w:val="20"/>
          <w:rtl/>
        </w:rPr>
        <w:t xml:space="preserve"> </w:t>
      </w:r>
      <w:r w:rsidR="00FD175A" w:rsidRPr="00FD175A">
        <w:rPr>
          <w:rFonts w:ascii="Segoe UI" w:hAnsi="Segoe UI" w:cs="Segoe UI" w:hint="cs"/>
          <w:b/>
          <w:bCs/>
          <w:sz w:val="20"/>
          <w:szCs w:val="20"/>
          <w:rtl/>
        </w:rPr>
        <w:t>ס' 8</w:t>
      </w:r>
      <w:r w:rsidR="00FD175A" w:rsidRPr="00FD175A">
        <w:rPr>
          <w:rFonts w:ascii="Segoe UI" w:hAnsi="Segoe UI" w:cs="Segoe UI" w:hint="cs"/>
          <w:sz w:val="20"/>
          <w:szCs w:val="20"/>
          <w:rtl/>
        </w:rPr>
        <w:t>:</w:t>
      </w:r>
      <w:r w:rsidRPr="00FD175A">
        <w:rPr>
          <w:rFonts w:ascii="Segoe UI" w:hAnsi="Segoe UI" w:cs="Segoe UI"/>
          <w:sz w:val="20"/>
          <w:szCs w:val="20"/>
          <w:rtl/>
        </w:rPr>
        <w:t xml:space="preserve"> מדבר יותר על </w:t>
      </w:r>
      <w:r w:rsidRPr="00FD175A">
        <w:rPr>
          <w:rFonts w:ascii="Segoe UI" w:hAnsi="Segoe UI" w:cs="Segoe UI"/>
          <w:b/>
          <w:bCs/>
          <w:color w:val="FF0000"/>
          <w:sz w:val="20"/>
          <w:szCs w:val="20"/>
          <w:rtl/>
        </w:rPr>
        <w:t>כוח</w:t>
      </w:r>
      <w:r w:rsidR="00FD175A">
        <w:rPr>
          <w:rFonts w:ascii="Segoe UI" w:hAnsi="Segoe UI" w:cs="Segoe UI"/>
          <w:sz w:val="20"/>
          <w:szCs w:val="20"/>
          <w:rtl/>
        </w:rPr>
        <w:t xml:space="preserve"> מאשר זכות</w:t>
      </w:r>
      <w:r w:rsidR="00FD175A">
        <w:rPr>
          <w:rFonts w:ascii="Segoe UI" w:hAnsi="Segoe UI" w:cs="Segoe UI" w:hint="cs"/>
          <w:sz w:val="20"/>
          <w:szCs w:val="20"/>
          <w:rtl/>
        </w:rPr>
        <w:t>.</w:t>
      </w:r>
    </w:p>
    <w:p w:rsidR="00FD175A" w:rsidRDefault="00FD175A" w:rsidP="000427EF">
      <w:pPr>
        <w:tabs>
          <w:tab w:val="right" w:pos="9070"/>
        </w:tabs>
        <w:jc w:val="both"/>
        <w:rPr>
          <w:rFonts w:ascii="Segoe UI" w:hAnsi="Segoe UI" w:cs="Segoe UI"/>
          <w:sz w:val="20"/>
          <w:szCs w:val="20"/>
          <w:rtl/>
        </w:rPr>
      </w:pPr>
      <w:r>
        <w:rPr>
          <w:rFonts w:ascii="Segoe UI" w:hAnsi="Segoe UI" w:cs="Segoe UI" w:hint="cs"/>
          <w:sz w:val="20"/>
          <w:szCs w:val="20"/>
          <w:rtl/>
        </w:rPr>
        <w:t xml:space="preserve">על אותו מקרה שנדון קודם (ס' 6) הוגש </w:t>
      </w:r>
      <w:r w:rsidRPr="00FD175A">
        <w:rPr>
          <w:rFonts w:ascii="Segoe UI" w:hAnsi="Segoe UI" w:cs="Segoe UI" w:hint="cs"/>
          <w:b/>
          <w:bCs/>
          <w:sz w:val="20"/>
          <w:szCs w:val="20"/>
          <w:rtl/>
        </w:rPr>
        <w:t xml:space="preserve">בג"ץ </w:t>
      </w:r>
      <w:proofErr w:type="spellStart"/>
      <w:r w:rsidRPr="00FD175A">
        <w:rPr>
          <w:rFonts w:ascii="Segoe UI" w:hAnsi="Segoe UI" w:cs="Segoe UI" w:hint="cs"/>
          <w:b/>
          <w:bCs/>
          <w:sz w:val="20"/>
          <w:szCs w:val="20"/>
          <w:rtl/>
        </w:rPr>
        <w:t>זחאלקה</w:t>
      </w:r>
      <w:proofErr w:type="spellEnd"/>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הציפייה הייתה שביהמ"ש יכריע לראשונה בעניין הזכות של ח"כ להגיש הצ"ח. מה שקרה זה שהכנסת התפזרה וביהמ"ש דחה את התביעה על הסף </w:t>
      </w:r>
      <w:r w:rsidR="000427EF">
        <w:rPr>
          <w:rFonts w:ascii="Segoe UI" w:hAnsi="Segoe UI" w:cs="Segoe UI" w:hint="cs"/>
          <w:sz w:val="20"/>
          <w:szCs w:val="20"/>
          <w:rtl/>
        </w:rPr>
        <w:t xml:space="preserve">בטענה שכעת היא תיאורטית. </w:t>
      </w:r>
      <w:r>
        <w:rPr>
          <w:rFonts w:ascii="Segoe UI" w:hAnsi="Segoe UI" w:cs="Segoe UI" w:hint="cs"/>
          <w:sz w:val="20"/>
          <w:szCs w:val="20"/>
          <w:rtl/>
        </w:rPr>
        <w:t>יכול להיות שבין השורות מה שביהמ"ש אומר זה שהוא עדיין מחזיק בתפיסה של שמגר שמדובר בכוח הניתן מהתקנון.</w:t>
      </w:r>
    </w:p>
    <w:p w:rsidR="00A376BA" w:rsidRPr="00A376BA" w:rsidRDefault="00FD175A" w:rsidP="00FD175A">
      <w:pPr>
        <w:tabs>
          <w:tab w:val="right" w:pos="9070"/>
        </w:tabs>
        <w:jc w:val="both"/>
        <w:rPr>
          <w:rFonts w:ascii="Segoe UI" w:hAnsi="Segoe UI" w:cs="Segoe UI"/>
          <w:sz w:val="20"/>
          <w:szCs w:val="20"/>
          <w:rtl/>
        </w:rPr>
      </w:pPr>
      <w:r w:rsidRPr="000427EF">
        <w:rPr>
          <w:rFonts w:ascii="Segoe UI" w:hAnsi="Segoe UI" w:cs="Segoe UI" w:hint="cs"/>
          <w:sz w:val="20"/>
          <w:szCs w:val="20"/>
          <w:rtl/>
        </w:rPr>
        <w:t>כתיבה אקדמית</w:t>
      </w:r>
      <w:r>
        <w:rPr>
          <w:rFonts w:ascii="Segoe UI" w:hAnsi="Segoe UI" w:cs="Segoe UI" w:hint="cs"/>
          <w:sz w:val="20"/>
          <w:szCs w:val="20"/>
          <w:rtl/>
        </w:rPr>
        <w:t xml:space="preserve">- </w:t>
      </w:r>
      <w:r w:rsidR="00A376BA" w:rsidRPr="00A376BA">
        <w:rPr>
          <w:rFonts w:ascii="Segoe UI" w:hAnsi="Segoe UI" w:cs="Segoe UI"/>
          <w:sz w:val="20"/>
          <w:szCs w:val="20"/>
          <w:rtl/>
        </w:rPr>
        <w:t xml:space="preserve">לדעתה של סוזי נבות יש </w:t>
      </w:r>
      <w:r w:rsidR="00A376BA" w:rsidRPr="00FD175A">
        <w:rPr>
          <w:rFonts w:ascii="Segoe UI" w:hAnsi="Segoe UI" w:cs="Segoe UI"/>
          <w:sz w:val="20"/>
          <w:szCs w:val="20"/>
          <w:u w:val="single"/>
          <w:rtl/>
        </w:rPr>
        <w:t>זכות לקדם חקיקה</w:t>
      </w:r>
      <w:r w:rsidR="00A376BA" w:rsidRPr="00A376BA">
        <w:rPr>
          <w:rFonts w:ascii="Segoe UI" w:hAnsi="Segoe UI" w:cs="Segoe UI"/>
          <w:sz w:val="20"/>
          <w:szCs w:val="20"/>
          <w:rtl/>
        </w:rPr>
        <w:t xml:space="preserve"> ולא רק </w:t>
      </w:r>
      <w:r>
        <w:rPr>
          <w:rFonts w:ascii="Segoe UI" w:hAnsi="Segoe UI" w:cs="Segoe UI" w:hint="cs"/>
          <w:sz w:val="20"/>
          <w:szCs w:val="20"/>
          <w:rtl/>
        </w:rPr>
        <w:t>כוח</w:t>
      </w:r>
      <w:r w:rsidR="00A376BA" w:rsidRPr="00A376BA">
        <w:rPr>
          <w:rFonts w:ascii="Segoe UI" w:hAnsi="Segoe UI" w:cs="Segoe UI"/>
          <w:sz w:val="20"/>
          <w:szCs w:val="20"/>
          <w:rtl/>
        </w:rPr>
        <w:t xml:space="preserve">. </w:t>
      </w:r>
      <w:r>
        <w:rPr>
          <w:rFonts w:ascii="Segoe UI" w:hAnsi="Segoe UI" w:cs="Segoe UI" w:hint="cs"/>
          <w:sz w:val="20"/>
          <w:szCs w:val="20"/>
          <w:rtl/>
        </w:rPr>
        <w:t>יש האומרים גם ש</w:t>
      </w:r>
      <w:r w:rsidR="00A376BA" w:rsidRPr="00A376BA">
        <w:rPr>
          <w:rFonts w:ascii="Segoe UI" w:hAnsi="Segoe UI" w:cs="Segoe UI"/>
          <w:sz w:val="20"/>
          <w:szCs w:val="20"/>
          <w:rtl/>
        </w:rPr>
        <w:t>לפי מגדלי העופות</w:t>
      </w:r>
      <w:r>
        <w:rPr>
          <w:rFonts w:ascii="Segoe UI" w:hAnsi="Segoe UI" w:cs="Segoe UI" w:hint="cs"/>
          <w:sz w:val="20"/>
          <w:szCs w:val="20"/>
          <w:rtl/>
        </w:rPr>
        <w:t>, לאור התפיסה שיש עקרונות יסוד בלתי כתובים,</w:t>
      </w:r>
      <w:r w:rsidR="00A376BA" w:rsidRPr="00A376BA">
        <w:rPr>
          <w:rFonts w:ascii="Segoe UI" w:hAnsi="Segoe UI" w:cs="Segoe UI"/>
          <w:sz w:val="20"/>
          <w:szCs w:val="20"/>
          <w:rtl/>
        </w:rPr>
        <w:t xml:space="preserve"> יש </w:t>
      </w:r>
      <w:r>
        <w:rPr>
          <w:rFonts w:ascii="Segoe UI" w:hAnsi="Segoe UI" w:cs="Segoe UI" w:hint="cs"/>
          <w:sz w:val="20"/>
          <w:szCs w:val="20"/>
          <w:rtl/>
        </w:rPr>
        <w:t>לח"כים</w:t>
      </w:r>
      <w:r w:rsidR="00A376BA" w:rsidRPr="00A376BA">
        <w:rPr>
          <w:rFonts w:ascii="Segoe UI" w:hAnsi="Segoe UI" w:cs="Segoe UI"/>
          <w:sz w:val="20"/>
          <w:szCs w:val="20"/>
          <w:rtl/>
        </w:rPr>
        <w:t xml:space="preserve"> </w:t>
      </w:r>
      <w:r w:rsidR="00A376BA" w:rsidRPr="00FD175A">
        <w:rPr>
          <w:rFonts w:ascii="Segoe UI" w:hAnsi="Segoe UI" w:cs="Segoe UI"/>
          <w:sz w:val="20"/>
          <w:szCs w:val="20"/>
          <w:u w:val="single"/>
          <w:rtl/>
        </w:rPr>
        <w:t>זכות ליזום חקיקה</w:t>
      </w:r>
      <w:r w:rsidR="00A376BA" w:rsidRPr="00A376BA">
        <w:rPr>
          <w:rFonts w:ascii="Segoe UI" w:hAnsi="Segoe UI" w:cs="Segoe UI"/>
          <w:sz w:val="20"/>
          <w:szCs w:val="20"/>
          <w:rtl/>
        </w:rPr>
        <w:t xml:space="preserve">. </w:t>
      </w:r>
      <w:r>
        <w:rPr>
          <w:rFonts w:ascii="Segoe UI" w:hAnsi="Segoe UI" w:cs="Segoe UI" w:hint="cs"/>
          <w:sz w:val="20"/>
          <w:szCs w:val="20"/>
          <w:rtl/>
        </w:rPr>
        <w:t>במגדלי העופות, לא הכריעו</w:t>
      </w:r>
      <w:r w:rsidR="00A376BA" w:rsidRPr="00A376BA">
        <w:rPr>
          <w:rFonts w:ascii="Segoe UI" w:hAnsi="Segoe UI" w:cs="Segoe UI"/>
          <w:sz w:val="20"/>
          <w:szCs w:val="20"/>
          <w:rtl/>
        </w:rPr>
        <w:t xml:space="preserve"> בשלב המקדמי אם יש זכות ליזום חקיקה, ביניש </w:t>
      </w:r>
      <w:r>
        <w:rPr>
          <w:rFonts w:ascii="Segoe UI" w:hAnsi="Segoe UI" w:cs="Segoe UI" w:hint="cs"/>
          <w:sz w:val="20"/>
          <w:szCs w:val="20"/>
          <w:rtl/>
        </w:rPr>
        <w:t>משאירה</w:t>
      </w:r>
      <w:r>
        <w:rPr>
          <w:rFonts w:ascii="Segoe UI" w:hAnsi="Segoe UI" w:cs="Segoe UI"/>
          <w:sz w:val="20"/>
          <w:szCs w:val="20"/>
          <w:rtl/>
        </w:rPr>
        <w:t xml:space="preserve"> את זה רק בצריך עיון </w:t>
      </w:r>
      <w:r>
        <w:rPr>
          <w:rFonts w:ascii="Segoe UI" w:hAnsi="Segoe UI" w:cs="Segoe UI" w:hint="cs"/>
          <w:sz w:val="20"/>
          <w:szCs w:val="20"/>
          <w:rtl/>
        </w:rPr>
        <w:t xml:space="preserve">כשהיא תוהה </w:t>
      </w:r>
      <w:r w:rsidR="00A376BA" w:rsidRPr="00A376BA">
        <w:rPr>
          <w:rFonts w:ascii="Segoe UI" w:hAnsi="Segoe UI" w:cs="Segoe UI"/>
          <w:sz w:val="20"/>
          <w:szCs w:val="20"/>
          <w:rtl/>
        </w:rPr>
        <w:t>איזה עוד זכויות אפשר לגזור מתוך עקרונות של הליך</w:t>
      </w:r>
      <w:r w:rsidR="003C58C7">
        <w:rPr>
          <w:rFonts w:ascii="Segoe UI" w:hAnsi="Segoe UI" w:cs="Segoe UI"/>
          <w:sz w:val="20"/>
          <w:szCs w:val="20"/>
          <w:rtl/>
        </w:rPr>
        <w:t xml:space="preserve"> החקיקה ומתוך עיקרון ההשתתפות.</w:t>
      </w:r>
    </w:p>
    <w:p w:rsidR="00A376BA" w:rsidRPr="003C58C7" w:rsidRDefault="00A376BA" w:rsidP="00A376BA">
      <w:pPr>
        <w:tabs>
          <w:tab w:val="right" w:pos="9070"/>
        </w:tabs>
        <w:jc w:val="both"/>
        <w:rPr>
          <w:rFonts w:ascii="Segoe UI" w:hAnsi="Segoe UI" w:cs="Segoe UI"/>
          <w:b/>
          <w:bCs/>
          <w:sz w:val="20"/>
          <w:szCs w:val="20"/>
          <w:rtl/>
        </w:rPr>
      </w:pPr>
      <w:r w:rsidRPr="003C58C7">
        <w:rPr>
          <w:rFonts w:ascii="Segoe UI" w:hAnsi="Segoe UI" w:cs="Segoe UI"/>
          <w:b/>
          <w:bCs/>
          <w:sz w:val="20"/>
          <w:szCs w:val="20"/>
          <w:rtl/>
        </w:rPr>
        <w:t>מגבלות תקנוניות על חקיקה פרטית</w:t>
      </w:r>
    </w:p>
    <w:p w:rsidR="00A376BA" w:rsidRPr="00A376BA" w:rsidRDefault="00E36FF5" w:rsidP="00E36FF5">
      <w:pPr>
        <w:tabs>
          <w:tab w:val="right" w:pos="9070"/>
        </w:tabs>
        <w:jc w:val="both"/>
        <w:rPr>
          <w:rFonts w:ascii="Segoe UI" w:hAnsi="Segoe UI" w:cs="Segoe UI"/>
          <w:sz w:val="20"/>
          <w:szCs w:val="20"/>
          <w:rtl/>
        </w:rPr>
      </w:pPr>
      <w:r>
        <w:rPr>
          <w:rFonts w:ascii="Segoe UI" w:hAnsi="Segoe UI" w:cs="Segoe UI"/>
          <w:sz w:val="20"/>
          <w:szCs w:val="20"/>
          <w:rtl/>
        </w:rPr>
        <w:t xml:space="preserve">אין מגבלות על </w:t>
      </w:r>
      <w:r>
        <w:rPr>
          <w:rFonts w:ascii="Segoe UI" w:hAnsi="Segoe UI" w:cs="Segoe UI" w:hint="cs"/>
          <w:sz w:val="20"/>
          <w:szCs w:val="20"/>
          <w:rtl/>
        </w:rPr>
        <w:t>היכולת להגיש הצ"ח</w:t>
      </w:r>
      <w:r w:rsidR="00A376BA" w:rsidRPr="003C58C7">
        <w:rPr>
          <w:rFonts w:ascii="Segoe UI" w:hAnsi="Segoe UI" w:cs="Segoe UI"/>
          <w:sz w:val="20"/>
          <w:szCs w:val="20"/>
          <w:rtl/>
        </w:rPr>
        <w:t xml:space="preserve"> (אלא רק אם התוכן הוא גזעני או שולל את קיומה</w:t>
      </w:r>
      <w:r>
        <w:rPr>
          <w:rFonts w:ascii="Segoe UI" w:hAnsi="Segoe UI" w:cs="Segoe UI"/>
          <w:sz w:val="20"/>
          <w:szCs w:val="20"/>
          <w:rtl/>
        </w:rPr>
        <w:t xml:space="preserve"> של מדינת ישראל כמדינה יהודית)</w:t>
      </w:r>
      <w:r>
        <w:rPr>
          <w:rFonts w:ascii="Segoe UI" w:hAnsi="Segoe UI" w:cs="Segoe UI" w:hint="cs"/>
          <w:sz w:val="20"/>
          <w:szCs w:val="20"/>
          <w:rtl/>
        </w:rPr>
        <w:t>. המגבלות מגיעות בשלב מאוחר יותר,</w:t>
      </w:r>
      <w:r w:rsidR="00A376BA" w:rsidRPr="00A376BA">
        <w:rPr>
          <w:rFonts w:ascii="Segoe UI" w:hAnsi="Segoe UI" w:cs="Segoe UI"/>
          <w:sz w:val="20"/>
          <w:szCs w:val="20"/>
          <w:rtl/>
        </w:rPr>
        <w:t xml:space="preserve"> לא</w:t>
      </w:r>
      <w:r>
        <w:rPr>
          <w:rFonts w:ascii="Segoe UI" w:hAnsi="Segoe UI" w:cs="Segoe UI"/>
          <w:sz w:val="20"/>
          <w:szCs w:val="20"/>
          <w:rtl/>
        </w:rPr>
        <w:t xml:space="preserve"> בהנחה, אלא במה אפשר להביא ל</w:t>
      </w:r>
      <w:r>
        <w:rPr>
          <w:rFonts w:ascii="Segoe UI" w:hAnsi="Segoe UI" w:cs="Segoe UI" w:hint="cs"/>
          <w:sz w:val="20"/>
          <w:szCs w:val="20"/>
          <w:rtl/>
        </w:rPr>
        <w:t>קריאה טרומית</w:t>
      </w:r>
      <w:r w:rsidR="00A376BA" w:rsidRPr="00A376BA">
        <w:rPr>
          <w:rFonts w:ascii="Segoe UI" w:hAnsi="Segoe UI" w:cs="Segoe UI"/>
          <w:sz w:val="20"/>
          <w:szCs w:val="20"/>
          <w:rtl/>
        </w:rPr>
        <w:t xml:space="preserve">. </w:t>
      </w:r>
    </w:p>
    <w:p w:rsidR="00E36FF5" w:rsidRPr="00E36FF5" w:rsidRDefault="00EE5A07" w:rsidP="00200B70">
      <w:pPr>
        <w:pStyle w:val="a3"/>
        <w:numPr>
          <w:ilvl w:val="0"/>
          <w:numId w:val="67"/>
        </w:numPr>
        <w:tabs>
          <w:tab w:val="right" w:pos="9070"/>
        </w:tabs>
        <w:jc w:val="both"/>
        <w:rPr>
          <w:rFonts w:ascii="Segoe UI" w:hAnsi="Segoe UI" w:cs="Segoe UI"/>
          <w:sz w:val="20"/>
          <w:szCs w:val="20"/>
        </w:rPr>
      </w:pPr>
      <w:r>
        <w:rPr>
          <w:rFonts w:ascii="Segoe UI" w:hAnsi="Segoe UI" w:cs="Segoe UI" w:hint="cs"/>
          <w:b/>
          <w:bCs/>
          <w:sz w:val="20"/>
          <w:szCs w:val="20"/>
          <w:rtl/>
        </w:rPr>
        <w:t xml:space="preserve">מכסות: </w:t>
      </w:r>
      <w:r w:rsidR="00A376BA" w:rsidRPr="00E36FF5">
        <w:rPr>
          <w:rFonts w:ascii="Segoe UI" w:hAnsi="Segoe UI" w:cs="Segoe UI"/>
          <w:b/>
          <w:bCs/>
          <w:sz w:val="20"/>
          <w:szCs w:val="20"/>
          <w:rtl/>
        </w:rPr>
        <w:t>סעיף 99</w:t>
      </w:r>
      <w:r w:rsidR="00821C16">
        <w:rPr>
          <w:rFonts w:ascii="Segoe UI" w:hAnsi="Segoe UI" w:cs="Segoe UI" w:hint="cs"/>
          <w:b/>
          <w:bCs/>
          <w:sz w:val="20"/>
          <w:szCs w:val="20"/>
          <w:rtl/>
        </w:rPr>
        <w:t>-</w:t>
      </w:r>
    </w:p>
    <w:p w:rsidR="00E36FF5" w:rsidRDefault="00E36FF5" w:rsidP="00200B70">
      <w:pPr>
        <w:pStyle w:val="a3"/>
        <w:numPr>
          <w:ilvl w:val="0"/>
          <w:numId w:val="64"/>
        </w:numPr>
        <w:tabs>
          <w:tab w:val="right" w:pos="9070"/>
        </w:tabs>
        <w:ind w:left="706"/>
        <w:jc w:val="both"/>
        <w:rPr>
          <w:rFonts w:ascii="Segoe UI" w:hAnsi="Segoe UI" w:cs="Segoe UI"/>
          <w:sz w:val="20"/>
          <w:szCs w:val="20"/>
        </w:rPr>
      </w:pPr>
      <w:r w:rsidRPr="00EE5A07">
        <w:rPr>
          <w:rFonts w:ascii="Segoe UI" w:hAnsi="Segoe UI" w:cs="Segoe UI" w:hint="cs"/>
          <w:b/>
          <w:bCs/>
          <w:sz w:val="20"/>
          <w:szCs w:val="20"/>
          <w:rtl/>
        </w:rPr>
        <w:t>(א)</w:t>
      </w:r>
      <w:r>
        <w:rPr>
          <w:rFonts w:ascii="Segoe UI" w:hAnsi="Segoe UI" w:cs="Segoe UI" w:hint="cs"/>
          <w:sz w:val="20"/>
          <w:szCs w:val="20"/>
          <w:rtl/>
        </w:rPr>
        <w:t xml:space="preserve"> </w:t>
      </w:r>
      <w:r w:rsidR="00821C16">
        <w:rPr>
          <w:rFonts w:ascii="Segoe UI" w:hAnsi="Segoe UI" w:cs="Segoe UI" w:hint="cs"/>
          <w:sz w:val="20"/>
          <w:szCs w:val="20"/>
          <w:rtl/>
        </w:rPr>
        <w:t>"</w:t>
      </w:r>
      <w:r w:rsidR="00A376BA" w:rsidRPr="00E36FF5">
        <w:rPr>
          <w:rFonts w:ascii="Segoe UI" w:hAnsi="Segoe UI" w:cs="Segoe UI"/>
          <w:sz w:val="20"/>
          <w:szCs w:val="20"/>
          <w:rtl/>
        </w:rPr>
        <w:t xml:space="preserve">ועדת הכנסת תקבע את </w:t>
      </w:r>
      <w:r w:rsidR="00A376BA" w:rsidRPr="00E36FF5">
        <w:rPr>
          <w:rFonts w:ascii="Segoe UI" w:hAnsi="Segoe UI" w:cs="Segoe UI"/>
          <w:b/>
          <w:bCs/>
          <w:color w:val="FF0000"/>
          <w:sz w:val="20"/>
          <w:szCs w:val="20"/>
          <w:rtl/>
        </w:rPr>
        <w:t>מכסת הצ</w:t>
      </w:r>
      <w:r w:rsidRPr="00E36FF5">
        <w:rPr>
          <w:rFonts w:ascii="Segoe UI" w:hAnsi="Segoe UI" w:cs="Segoe UI"/>
          <w:b/>
          <w:bCs/>
          <w:color w:val="FF0000"/>
          <w:sz w:val="20"/>
          <w:szCs w:val="20"/>
          <w:rtl/>
        </w:rPr>
        <w:t>עות החוק הפרטיות לדיון מוקדם</w:t>
      </w:r>
      <w:r w:rsidRPr="00E36FF5">
        <w:rPr>
          <w:rFonts w:ascii="Segoe UI" w:hAnsi="Segoe UI" w:cs="Segoe UI"/>
          <w:color w:val="FF0000"/>
          <w:sz w:val="20"/>
          <w:szCs w:val="20"/>
          <w:rtl/>
        </w:rPr>
        <w:t xml:space="preserve"> </w:t>
      </w:r>
      <w:r>
        <w:rPr>
          <w:rFonts w:ascii="Segoe UI" w:hAnsi="Segoe UI" w:cs="Segoe UI"/>
          <w:sz w:val="20"/>
          <w:szCs w:val="20"/>
          <w:rtl/>
        </w:rPr>
        <w:t>(=</w:t>
      </w:r>
      <w:r w:rsidR="00A376BA" w:rsidRPr="00E36FF5">
        <w:rPr>
          <w:rFonts w:ascii="Segoe UI" w:hAnsi="Segoe UI" w:cs="Segoe UI"/>
          <w:sz w:val="20"/>
          <w:szCs w:val="20"/>
          <w:rtl/>
        </w:rPr>
        <w:t xml:space="preserve">קריאה טרומית) </w:t>
      </w:r>
      <w:r w:rsidR="00A376BA" w:rsidRPr="00E36FF5">
        <w:rPr>
          <w:rFonts w:ascii="Segoe UI" w:hAnsi="Segoe UI" w:cs="Segoe UI"/>
          <w:b/>
          <w:bCs/>
          <w:color w:val="FF0000"/>
          <w:sz w:val="20"/>
          <w:szCs w:val="20"/>
          <w:rtl/>
        </w:rPr>
        <w:t>שכל סיעה רשאית להציע</w:t>
      </w:r>
      <w:r w:rsidR="00A376BA" w:rsidRPr="00E36FF5">
        <w:rPr>
          <w:rFonts w:ascii="Segoe UI" w:hAnsi="Segoe UI" w:cs="Segoe UI"/>
          <w:color w:val="FF0000"/>
          <w:sz w:val="20"/>
          <w:szCs w:val="20"/>
          <w:rtl/>
        </w:rPr>
        <w:t xml:space="preserve"> </w:t>
      </w:r>
      <w:r w:rsidR="00A376BA" w:rsidRPr="00E36FF5">
        <w:rPr>
          <w:rFonts w:ascii="Segoe UI" w:hAnsi="Segoe UI" w:cs="Segoe UI"/>
          <w:sz w:val="20"/>
          <w:szCs w:val="20"/>
          <w:rtl/>
        </w:rPr>
        <w:t>בכל מושב של הכנסת ובכל שבוע, בהתאם לגודלן של הסיעות, ואולם הוועדה תקצה מכסה גדולה יותר, בשיעור שיראה לה, לסיעות האופוזיציה</w:t>
      </w:r>
      <w:r w:rsidR="00821C16">
        <w:rPr>
          <w:rFonts w:ascii="Segoe UI" w:hAnsi="Segoe UI" w:cs="Segoe UI" w:hint="cs"/>
          <w:sz w:val="20"/>
          <w:szCs w:val="20"/>
          <w:rtl/>
        </w:rPr>
        <w:t>"</w:t>
      </w:r>
      <w:r w:rsidR="00A376BA" w:rsidRPr="00E36FF5">
        <w:rPr>
          <w:rFonts w:ascii="Segoe UI" w:hAnsi="Segoe UI" w:cs="Segoe UI"/>
          <w:sz w:val="20"/>
          <w:szCs w:val="20"/>
          <w:rtl/>
        </w:rPr>
        <w:t xml:space="preserve">. </w:t>
      </w:r>
    </w:p>
    <w:p w:rsidR="00E36FF5" w:rsidRPr="00E36FF5" w:rsidRDefault="00E36FF5" w:rsidP="00200B70">
      <w:pPr>
        <w:pStyle w:val="a3"/>
        <w:numPr>
          <w:ilvl w:val="0"/>
          <w:numId w:val="64"/>
        </w:numPr>
        <w:tabs>
          <w:tab w:val="right" w:pos="9070"/>
        </w:tabs>
        <w:ind w:left="706"/>
        <w:jc w:val="both"/>
        <w:rPr>
          <w:rFonts w:ascii="Segoe UI" w:hAnsi="Segoe UI" w:cs="Segoe UI"/>
          <w:sz w:val="20"/>
          <w:szCs w:val="20"/>
        </w:rPr>
      </w:pPr>
      <w:r w:rsidRPr="00EE5A07">
        <w:rPr>
          <w:rFonts w:ascii="Segoe UI" w:hAnsi="Segoe UI" w:cs="Segoe UI" w:hint="cs"/>
          <w:b/>
          <w:bCs/>
          <w:sz w:val="20"/>
          <w:szCs w:val="20"/>
          <w:rtl/>
        </w:rPr>
        <w:t>(ד)</w:t>
      </w:r>
      <w:r>
        <w:rPr>
          <w:rFonts w:ascii="Segoe UI" w:hAnsi="Segoe UI" w:cs="Segoe UI" w:hint="cs"/>
          <w:sz w:val="20"/>
          <w:szCs w:val="20"/>
          <w:rtl/>
        </w:rPr>
        <w:t xml:space="preserve"> </w:t>
      </w:r>
      <w:r w:rsidR="00821C16">
        <w:rPr>
          <w:rFonts w:ascii="Segoe UI" w:hAnsi="Segoe UI" w:cs="Segoe UI" w:hint="cs"/>
          <w:sz w:val="20"/>
          <w:szCs w:val="20"/>
          <w:rtl/>
        </w:rPr>
        <w:t>"</w:t>
      </w:r>
      <w:r w:rsidR="00A376BA" w:rsidRPr="00E36FF5">
        <w:rPr>
          <w:rFonts w:ascii="Segoe UI" w:hAnsi="Segoe UI" w:cs="Segoe UI"/>
          <w:sz w:val="20"/>
          <w:szCs w:val="20"/>
          <w:rtl/>
        </w:rPr>
        <w:t xml:space="preserve">במניין ההצעות לפי סעיף זה לא תבוא הצעת חוק שהממשלה הודיעה שהיא תומכת בה או שאין </w:t>
      </w:r>
      <w:r w:rsidRPr="00E36FF5">
        <w:rPr>
          <w:rFonts w:ascii="Segoe UI" w:hAnsi="Segoe UI" w:cs="Segoe UI" w:hint="cs"/>
          <w:sz w:val="20"/>
          <w:szCs w:val="20"/>
          <w:rtl/>
        </w:rPr>
        <w:t xml:space="preserve">       </w:t>
      </w:r>
      <w:r w:rsidR="00A376BA" w:rsidRPr="00E36FF5">
        <w:rPr>
          <w:rFonts w:ascii="Segoe UI" w:hAnsi="Segoe UI" w:cs="Segoe UI"/>
          <w:sz w:val="20"/>
          <w:szCs w:val="20"/>
          <w:rtl/>
        </w:rPr>
        <w:t>בדעתה לנקוט עמדה ביחס אליה [והיוזם נימק אותה במליאה במסגרת הזמן שלא תעלה על דקה אחת]</w:t>
      </w:r>
      <w:r w:rsidR="00821C16">
        <w:rPr>
          <w:rFonts w:ascii="Segoe UI" w:hAnsi="Segoe UI" w:cs="Segoe UI" w:hint="cs"/>
          <w:sz w:val="20"/>
          <w:szCs w:val="20"/>
          <w:rtl/>
        </w:rPr>
        <w:t>"</w:t>
      </w:r>
      <w:r w:rsidR="00A376BA" w:rsidRPr="00E36FF5">
        <w:rPr>
          <w:rFonts w:ascii="Segoe UI" w:hAnsi="Segoe UI" w:cs="Segoe UI"/>
          <w:sz w:val="20"/>
          <w:szCs w:val="20"/>
          <w:rtl/>
        </w:rPr>
        <w:t xml:space="preserve">. </w:t>
      </w:r>
    </w:p>
    <w:p w:rsidR="00821C16" w:rsidRPr="00821C16" w:rsidRDefault="00A376BA" w:rsidP="00200B70">
      <w:pPr>
        <w:pStyle w:val="a3"/>
        <w:numPr>
          <w:ilvl w:val="0"/>
          <w:numId w:val="67"/>
        </w:numPr>
        <w:tabs>
          <w:tab w:val="right" w:pos="9070"/>
        </w:tabs>
        <w:jc w:val="both"/>
        <w:rPr>
          <w:rFonts w:ascii="Segoe UI" w:hAnsi="Segoe UI" w:cs="Segoe UI"/>
          <w:sz w:val="20"/>
          <w:szCs w:val="20"/>
        </w:rPr>
      </w:pPr>
      <w:r w:rsidRPr="00821C16">
        <w:rPr>
          <w:rFonts w:ascii="Segoe UI" w:hAnsi="Segoe UI" w:cs="Segoe UI"/>
          <w:b/>
          <w:bCs/>
          <w:sz w:val="20"/>
          <w:szCs w:val="20"/>
          <w:rtl/>
        </w:rPr>
        <w:t xml:space="preserve">כלל </w:t>
      </w:r>
      <w:r w:rsidR="00821C16">
        <w:rPr>
          <w:rFonts w:ascii="Segoe UI" w:hAnsi="Segoe UI" w:cs="Segoe UI" w:hint="cs"/>
          <w:b/>
          <w:bCs/>
          <w:sz w:val="20"/>
          <w:szCs w:val="20"/>
          <w:rtl/>
        </w:rPr>
        <w:t>6</w:t>
      </w:r>
      <w:r w:rsidR="00821C16">
        <w:rPr>
          <w:rFonts w:ascii="Segoe UI" w:hAnsi="Segoe UI" w:cs="Segoe UI"/>
          <w:b/>
          <w:bCs/>
          <w:sz w:val="20"/>
          <w:szCs w:val="20"/>
          <w:rtl/>
        </w:rPr>
        <w:t xml:space="preserve"> </w:t>
      </w:r>
      <w:r w:rsidRPr="00821C16">
        <w:rPr>
          <w:rFonts w:ascii="Segoe UI" w:hAnsi="Segoe UI" w:cs="Segoe UI"/>
          <w:b/>
          <w:bCs/>
          <w:sz w:val="20"/>
          <w:szCs w:val="20"/>
          <w:rtl/>
        </w:rPr>
        <w:t>חודשים</w:t>
      </w:r>
      <w:r w:rsidR="00821C16">
        <w:rPr>
          <w:rFonts w:ascii="Segoe UI" w:hAnsi="Segoe UI" w:cs="Segoe UI" w:hint="cs"/>
          <w:sz w:val="20"/>
          <w:szCs w:val="20"/>
          <w:rtl/>
        </w:rPr>
        <w:t xml:space="preserve"> </w:t>
      </w:r>
      <w:r w:rsidR="00821C16" w:rsidRPr="00821C16">
        <w:rPr>
          <w:rFonts w:ascii="Segoe UI" w:hAnsi="Segoe UI" w:cs="Segoe UI" w:hint="cs"/>
          <w:b/>
          <w:bCs/>
          <w:sz w:val="20"/>
          <w:szCs w:val="20"/>
          <w:rtl/>
        </w:rPr>
        <w:t xml:space="preserve">מרגע </w:t>
      </w:r>
      <w:proofErr w:type="spellStart"/>
      <w:r w:rsidR="00821C16" w:rsidRPr="00821C16">
        <w:rPr>
          <w:rFonts w:ascii="Segoe UI" w:hAnsi="Segoe UI" w:cs="Segoe UI" w:hint="cs"/>
          <w:b/>
          <w:bCs/>
          <w:sz w:val="20"/>
          <w:szCs w:val="20"/>
          <w:rtl/>
        </w:rPr>
        <w:t>שהצ"ח</w:t>
      </w:r>
      <w:proofErr w:type="spellEnd"/>
      <w:r w:rsidR="00821C16" w:rsidRPr="00821C16">
        <w:rPr>
          <w:rFonts w:ascii="Segoe UI" w:hAnsi="Segoe UI" w:cs="Segoe UI" w:hint="cs"/>
          <w:b/>
          <w:bCs/>
          <w:sz w:val="20"/>
          <w:szCs w:val="20"/>
          <w:rtl/>
        </w:rPr>
        <w:t xml:space="preserve"> נפלה</w:t>
      </w:r>
    </w:p>
    <w:p w:rsidR="00821C16" w:rsidRPr="00A425DA" w:rsidRDefault="00821C16" w:rsidP="00200B70">
      <w:pPr>
        <w:pStyle w:val="a3"/>
        <w:numPr>
          <w:ilvl w:val="0"/>
          <w:numId w:val="64"/>
        </w:numPr>
        <w:tabs>
          <w:tab w:val="right" w:pos="9070"/>
        </w:tabs>
        <w:ind w:left="706"/>
        <w:jc w:val="both"/>
        <w:rPr>
          <w:rFonts w:ascii="Segoe UI" w:hAnsi="Segoe UI" w:cs="Segoe UI"/>
          <w:sz w:val="20"/>
          <w:szCs w:val="20"/>
        </w:rPr>
      </w:pPr>
      <w:r w:rsidRPr="00821C16">
        <w:rPr>
          <w:rFonts w:ascii="Segoe UI" w:hAnsi="Segoe UI" w:cs="Segoe UI"/>
          <w:b/>
          <w:bCs/>
          <w:sz w:val="20"/>
          <w:szCs w:val="20"/>
          <w:rtl/>
        </w:rPr>
        <w:t>סעיף 76(ח)</w:t>
      </w:r>
      <w:r w:rsidRPr="00821C16">
        <w:rPr>
          <w:rFonts w:ascii="Segoe UI" w:hAnsi="Segoe UI" w:cs="Segoe UI" w:hint="cs"/>
          <w:b/>
          <w:bCs/>
          <w:sz w:val="20"/>
          <w:szCs w:val="20"/>
          <w:rtl/>
        </w:rPr>
        <w:t xml:space="preserve">: </w:t>
      </w:r>
      <w:r w:rsidRPr="00821C16">
        <w:rPr>
          <w:rFonts w:ascii="Segoe UI" w:hAnsi="Segoe UI" w:cs="Segoe UI" w:hint="cs"/>
          <w:sz w:val="20"/>
          <w:szCs w:val="20"/>
          <w:rtl/>
        </w:rPr>
        <w:t>"</w:t>
      </w:r>
      <w:r w:rsidRPr="00821C16">
        <w:rPr>
          <w:rFonts w:ascii="Segoe UI" w:hAnsi="Segoe UI" w:cs="Segoe UI"/>
          <w:sz w:val="20"/>
          <w:szCs w:val="20"/>
          <w:rtl/>
        </w:rPr>
        <w:t>לא י</w:t>
      </w:r>
      <w:r w:rsidR="00A376BA" w:rsidRPr="00821C16">
        <w:rPr>
          <w:rFonts w:ascii="Segoe UI" w:hAnsi="Segoe UI" w:cs="Segoe UI"/>
          <w:sz w:val="20"/>
          <w:szCs w:val="20"/>
          <w:rtl/>
        </w:rPr>
        <w:t>תקיים דיון מוקדם בהצעת חוק זהה או דומה בעיקרה (נתון לפרשנות</w:t>
      </w:r>
      <w:r w:rsidRPr="00821C16">
        <w:rPr>
          <w:rFonts w:ascii="Segoe UI" w:hAnsi="Segoe UI" w:cs="Segoe UI" w:hint="cs"/>
          <w:sz w:val="20"/>
          <w:szCs w:val="20"/>
          <w:rtl/>
        </w:rPr>
        <w:t>-לא בסעיף</w:t>
      </w:r>
      <w:r w:rsidR="00A376BA" w:rsidRPr="00821C16">
        <w:rPr>
          <w:rFonts w:ascii="Segoe UI" w:hAnsi="Segoe UI" w:cs="Segoe UI"/>
          <w:sz w:val="20"/>
          <w:szCs w:val="20"/>
          <w:rtl/>
        </w:rPr>
        <w:t>) להצעת חוק אחרת לפני שעברו שישה חודשים מיום שהכנסת דחתה את הצעת החוק האחרת</w:t>
      </w:r>
      <w:r w:rsidRPr="00821C16">
        <w:rPr>
          <w:rFonts w:ascii="Segoe UI" w:hAnsi="Segoe UI" w:cs="Segoe UI" w:hint="cs"/>
          <w:sz w:val="20"/>
          <w:szCs w:val="20"/>
          <w:rtl/>
        </w:rPr>
        <w:t>.</w:t>
      </w:r>
      <w:r w:rsidR="00A425DA">
        <w:rPr>
          <w:rFonts w:ascii="Segoe UI" w:hAnsi="Segoe UI" w:cs="Segoe UI" w:hint="cs"/>
          <w:sz w:val="20"/>
          <w:szCs w:val="20"/>
          <w:rtl/>
        </w:rPr>
        <w:t xml:space="preserve">.. </w:t>
      </w:r>
      <w:r w:rsidR="00A425DA">
        <w:rPr>
          <w:rFonts w:ascii="Segoe UI" w:hAnsi="Segoe UI" w:cs="Segoe UI"/>
          <w:sz w:val="20"/>
          <w:szCs w:val="20"/>
          <w:rtl/>
        </w:rPr>
        <w:t>אלא אם כן החל</w:t>
      </w:r>
      <w:r w:rsidR="00A425DA" w:rsidRPr="00821C16">
        <w:rPr>
          <w:rFonts w:ascii="Segoe UI" w:hAnsi="Segoe UI" w:cs="Segoe UI"/>
          <w:sz w:val="20"/>
          <w:szCs w:val="20"/>
          <w:rtl/>
        </w:rPr>
        <w:t>יט יו"ר הכנסת, לבקשה יוזם הצעת חוק, על קיצור התקופה האמורה</w:t>
      </w:r>
      <w:r w:rsidR="00A425DA">
        <w:rPr>
          <w:rFonts w:ascii="Segoe UI" w:hAnsi="Segoe UI" w:cs="Segoe UI" w:hint="cs"/>
          <w:sz w:val="20"/>
          <w:szCs w:val="20"/>
          <w:rtl/>
        </w:rPr>
        <w:t xml:space="preserve"> ". איך היו"ר ידע? בשביל זה יש את הסעיף הבא:</w:t>
      </w:r>
    </w:p>
    <w:p w:rsidR="00E36FF5" w:rsidRPr="00821C16" w:rsidRDefault="00821C16" w:rsidP="00200B70">
      <w:pPr>
        <w:pStyle w:val="a3"/>
        <w:numPr>
          <w:ilvl w:val="0"/>
          <w:numId w:val="64"/>
        </w:numPr>
        <w:tabs>
          <w:tab w:val="right" w:pos="9070"/>
        </w:tabs>
        <w:ind w:left="706"/>
        <w:jc w:val="both"/>
        <w:rPr>
          <w:rFonts w:ascii="Segoe UI" w:hAnsi="Segoe UI" w:cs="Segoe UI"/>
          <w:sz w:val="20"/>
          <w:szCs w:val="20"/>
        </w:rPr>
      </w:pPr>
      <w:r w:rsidRPr="00821C16">
        <w:rPr>
          <w:rFonts w:ascii="Segoe UI" w:hAnsi="Segoe UI" w:cs="Segoe UI"/>
          <w:b/>
          <w:bCs/>
          <w:sz w:val="20"/>
          <w:szCs w:val="20"/>
          <w:rtl/>
        </w:rPr>
        <w:t>סעיף 75(ד)</w:t>
      </w:r>
      <w:r>
        <w:rPr>
          <w:rFonts w:ascii="Segoe UI" w:hAnsi="Segoe UI" w:cs="Segoe UI" w:hint="cs"/>
          <w:sz w:val="20"/>
          <w:szCs w:val="20"/>
          <w:rtl/>
        </w:rPr>
        <w:t>:</w:t>
      </w:r>
      <w:r>
        <w:rPr>
          <w:rFonts w:ascii="Segoe UI" w:hAnsi="Segoe UI" w:cs="Segoe UI"/>
          <w:sz w:val="20"/>
          <w:szCs w:val="20"/>
          <w:rtl/>
        </w:rPr>
        <w:t xml:space="preserve"> </w:t>
      </w:r>
      <w:r w:rsidR="00A425DA">
        <w:rPr>
          <w:rFonts w:ascii="Segoe UI" w:hAnsi="Segoe UI" w:cs="Segoe UI" w:hint="cs"/>
          <w:sz w:val="20"/>
          <w:szCs w:val="20"/>
          <w:rtl/>
        </w:rPr>
        <w:t xml:space="preserve">כשח"כ מגיש הצ"ח, הוא צריך לציין בדברי ההסבר אם הוגשה הצעת חוק כזו זהה או דומה בעיקרה. </w:t>
      </w:r>
    </w:p>
    <w:p w:rsidR="00067F23" w:rsidRDefault="00A376BA" w:rsidP="00200B70">
      <w:pPr>
        <w:pStyle w:val="a3"/>
        <w:numPr>
          <w:ilvl w:val="0"/>
          <w:numId w:val="67"/>
        </w:numPr>
        <w:tabs>
          <w:tab w:val="right" w:pos="9070"/>
        </w:tabs>
        <w:jc w:val="both"/>
        <w:rPr>
          <w:rFonts w:ascii="Segoe UI" w:hAnsi="Segoe UI" w:cs="Segoe UI"/>
          <w:sz w:val="20"/>
          <w:szCs w:val="20"/>
        </w:rPr>
      </w:pPr>
      <w:r w:rsidRPr="00821C16">
        <w:rPr>
          <w:rFonts w:ascii="Segoe UI" w:hAnsi="Segoe UI" w:cs="Segoe UI"/>
          <w:b/>
          <w:bCs/>
          <w:sz w:val="20"/>
          <w:szCs w:val="20"/>
          <w:rtl/>
        </w:rPr>
        <w:t>מגבלות הליכיות</w:t>
      </w:r>
      <w:r w:rsidRPr="00E36FF5">
        <w:rPr>
          <w:rFonts w:ascii="Segoe UI" w:hAnsi="Segoe UI" w:cs="Segoe UI"/>
          <w:sz w:val="20"/>
          <w:szCs w:val="20"/>
          <w:rtl/>
        </w:rPr>
        <w:t>-</w:t>
      </w:r>
      <w:r w:rsidR="00067F23">
        <w:rPr>
          <w:rFonts w:ascii="Segoe UI" w:hAnsi="Segoe UI" w:cs="Segoe UI" w:hint="cs"/>
          <w:sz w:val="20"/>
          <w:szCs w:val="20"/>
          <w:rtl/>
        </w:rPr>
        <w:t xml:space="preserve"> אלו אותן מגבלות שייחודיות </w:t>
      </w:r>
      <w:proofErr w:type="spellStart"/>
      <w:r w:rsidR="00067F23">
        <w:rPr>
          <w:rFonts w:ascii="Segoe UI" w:hAnsi="Segoe UI" w:cs="Segoe UI" w:hint="cs"/>
          <w:sz w:val="20"/>
          <w:szCs w:val="20"/>
          <w:rtl/>
        </w:rPr>
        <w:t>להצ"ח</w:t>
      </w:r>
      <w:proofErr w:type="spellEnd"/>
      <w:r w:rsidR="00067F23">
        <w:rPr>
          <w:rFonts w:ascii="Segoe UI" w:hAnsi="Segoe UI" w:cs="Segoe UI" w:hint="cs"/>
          <w:sz w:val="20"/>
          <w:szCs w:val="20"/>
          <w:rtl/>
        </w:rPr>
        <w:t xml:space="preserve"> פרטית ואינן קיימות בהצ"ח ממשלתית:</w:t>
      </w:r>
    </w:p>
    <w:p w:rsidR="00067F23" w:rsidRDefault="00067F23" w:rsidP="00200B70">
      <w:pPr>
        <w:pStyle w:val="a3"/>
        <w:numPr>
          <w:ilvl w:val="0"/>
          <w:numId w:val="64"/>
        </w:numPr>
        <w:tabs>
          <w:tab w:val="right" w:pos="9070"/>
        </w:tabs>
        <w:ind w:left="706"/>
        <w:jc w:val="both"/>
        <w:rPr>
          <w:rFonts w:ascii="Segoe UI" w:hAnsi="Segoe UI" w:cs="Segoe UI"/>
          <w:sz w:val="20"/>
          <w:szCs w:val="20"/>
        </w:rPr>
      </w:pPr>
      <w:r>
        <w:rPr>
          <w:rFonts w:ascii="Segoe UI" w:hAnsi="Segoe UI" w:cs="Segoe UI"/>
          <w:sz w:val="20"/>
          <w:szCs w:val="20"/>
          <w:rtl/>
        </w:rPr>
        <w:t xml:space="preserve"> קריאה טרומית</w:t>
      </w:r>
    </w:p>
    <w:p w:rsidR="00A376BA" w:rsidRPr="00067F23" w:rsidRDefault="00067F23" w:rsidP="00200B70">
      <w:pPr>
        <w:pStyle w:val="a3"/>
        <w:numPr>
          <w:ilvl w:val="0"/>
          <w:numId w:val="64"/>
        </w:numPr>
        <w:tabs>
          <w:tab w:val="right" w:pos="9070"/>
        </w:tabs>
        <w:ind w:left="706"/>
        <w:jc w:val="both"/>
        <w:rPr>
          <w:rFonts w:ascii="Segoe UI" w:hAnsi="Segoe UI" w:cs="Segoe UI"/>
          <w:sz w:val="20"/>
          <w:szCs w:val="20"/>
        </w:rPr>
      </w:pPr>
      <w:r>
        <w:rPr>
          <w:rFonts w:ascii="Segoe UI" w:hAnsi="Segoe UI" w:cs="Segoe UI"/>
          <w:sz w:val="20"/>
          <w:szCs w:val="20"/>
          <w:rtl/>
        </w:rPr>
        <w:t>דיון בוועדה לפני הקריאה הראשונה</w:t>
      </w:r>
      <w:r>
        <w:rPr>
          <w:rFonts w:ascii="Segoe UI" w:hAnsi="Segoe UI" w:cs="Segoe UI" w:hint="cs"/>
          <w:sz w:val="20"/>
          <w:szCs w:val="20"/>
          <w:rtl/>
        </w:rPr>
        <w:t>:</w:t>
      </w:r>
    </w:p>
    <w:p w:rsidR="00067F23" w:rsidRPr="00067F23" w:rsidRDefault="00067F23" w:rsidP="00200B70">
      <w:pPr>
        <w:pStyle w:val="a3"/>
        <w:numPr>
          <w:ilvl w:val="0"/>
          <w:numId w:val="68"/>
        </w:numPr>
        <w:tabs>
          <w:tab w:val="right" w:pos="9070"/>
        </w:tabs>
        <w:ind w:left="1080"/>
        <w:jc w:val="both"/>
        <w:rPr>
          <w:rFonts w:ascii="Segoe UI" w:hAnsi="Segoe UI" w:cs="Segoe UI"/>
          <w:sz w:val="20"/>
          <w:szCs w:val="20"/>
          <w:rtl/>
        </w:rPr>
      </w:pPr>
      <w:r w:rsidRPr="00067F23">
        <w:rPr>
          <w:rFonts w:ascii="Segoe UI" w:hAnsi="Segoe UI" w:cs="Segoe UI" w:hint="cs"/>
          <w:b/>
          <w:bCs/>
          <w:sz w:val="20"/>
          <w:szCs w:val="20"/>
          <w:rtl/>
        </w:rPr>
        <w:t>ס' 76(ג</w:t>
      </w:r>
      <w:r>
        <w:rPr>
          <w:rFonts w:ascii="Segoe UI" w:hAnsi="Segoe UI" w:cs="Segoe UI" w:hint="cs"/>
          <w:b/>
          <w:bCs/>
          <w:sz w:val="20"/>
          <w:szCs w:val="20"/>
          <w:rtl/>
        </w:rPr>
        <w:t>):</w:t>
      </w:r>
      <w:r>
        <w:rPr>
          <w:rFonts w:ascii="Segoe UI" w:hAnsi="Segoe UI" w:cs="Segoe UI"/>
          <w:sz w:val="20"/>
          <w:szCs w:val="20"/>
        </w:rPr>
        <w:t xml:space="preserve"> </w:t>
      </w:r>
      <w:r>
        <w:rPr>
          <w:rFonts w:ascii="Segoe UI" w:hAnsi="Segoe UI" w:cs="Segoe UI" w:hint="cs"/>
          <w:sz w:val="20"/>
          <w:szCs w:val="20"/>
          <w:rtl/>
        </w:rPr>
        <w:t>"</w:t>
      </w:r>
      <w:r w:rsidRPr="00067F23">
        <w:rPr>
          <w:rFonts w:ascii="Segoe UI" w:hAnsi="Segoe UI" w:cs="Segoe UI"/>
          <w:sz w:val="20"/>
          <w:szCs w:val="20"/>
          <w:rtl/>
        </w:rPr>
        <w:t>הדיון המוקדם לא יתקיים לפני שעברו</w:t>
      </w:r>
      <w:r>
        <w:rPr>
          <w:rFonts w:ascii="Segoe UI" w:hAnsi="Segoe UI" w:cs="Segoe UI" w:hint="cs"/>
          <w:sz w:val="20"/>
          <w:szCs w:val="20"/>
          <w:rtl/>
        </w:rPr>
        <w:t xml:space="preserve"> </w:t>
      </w:r>
      <w:r w:rsidRPr="00067F23">
        <w:rPr>
          <w:rFonts w:ascii="Segoe UI" w:hAnsi="Segoe UI" w:cs="Segoe UI"/>
          <w:sz w:val="20"/>
          <w:szCs w:val="20"/>
          <w:rtl/>
        </w:rPr>
        <w:t>45 ימים מיום שהונחה הצעת החוק על שולחן הכנסת; לעניין זה יובאו במניין יום הנחתה של הצעת החוק על שולחן הכנסת ויום ההצבעה עליה.</w:t>
      </w:r>
    </w:p>
    <w:p w:rsidR="00067F23" w:rsidRPr="00067F23" w:rsidRDefault="00067F23" w:rsidP="00200B70">
      <w:pPr>
        <w:pStyle w:val="a3"/>
        <w:numPr>
          <w:ilvl w:val="0"/>
          <w:numId w:val="68"/>
        </w:numPr>
        <w:tabs>
          <w:tab w:val="right" w:pos="9070"/>
        </w:tabs>
        <w:ind w:left="1080"/>
        <w:jc w:val="both"/>
        <w:rPr>
          <w:rFonts w:ascii="Segoe UI" w:hAnsi="Segoe UI" w:cs="Segoe UI"/>
          <w:sz w:val="20"/>
          <w:szCs w:val="20"/>
          <w:rtl/>
        </w:rPr>
      </w:pPr>
      <w:r w:rsidRPr="00067F23">
        <w:rPr>
          <w:rFonts w:ascii="Segoe UI" w:hAnsi="Segoe UI" w:cs="Segoe UI" w:hint="cs"/>
          <w:b/>
          <w:bCs/>
          <w:sz w:val="20"/>
          <w:szCs w:val="20"/>
          <w:rtl/>
        </w:rPr>
        <w:t>ס'76(ד):</w:t>
      </w:r>
      <w:r>
        <w:rPr>
          <w:rFonts w:ascii="Segoe UI" w:hAnsi="Segoe UI" w:cs="Segoe UI" w:hint="cs"/>
          <w:sz w:val="20"/>
          <w:szCs w:val="20"/>
          <w:rtl/>
        </w:rPr>
        <w:t xml:space="preserve"> </w:t>
      </w:r>
      <w:r w:rsidRPr="00067F23">
        <w:rPr>
          <w:rFonts w:ascii="Segoe UI" w:hAnsi="Segoe UI" w:cs="Segoe UI"/>
          <w:sz w:val="20"/>
          <w:szCs w:val="20"/>
          <w:rtl/>
        </w:rPr>
        <w:t>על אף האמור בסעיף קטן (ג), הדיון המוקדם יכול שיתקיים לפני שעברו 45 ימים מיום שהצעת החוק הונחה על שולחן הכנסת באחת מאלה:</w:t>
      </w:r>
    </w:p>
    <w:p w:rsidR="00067F23" w:rsidRDefault="00067F23" w:rsidP="00200B70">
      <w:pPr>
        <w:pStyle w:val="a3"/>
        <w:numPr>
          <w:ilvl w:val="0"/>
          <w:numId w:val="69"/>
        </w:numPr>
        <w:tabs>
          <w:tab w:val="right" w:pos="9070"/>
        </w:tabs>
        <w:ind w:left="1454"/>
        <w:jc w:val="both"/>
        <w:rPr>
          <w:rFonts w:ascii="Segoe UI" w:hAnsi="Segoe UI" w:cs="Segoe UI"/>
          <w:sz w:val="20"/>
          <w:szCs w:val="20"/>
        </w:rPr>
      </w:pPr>
      <w:r w:rsidRPr="00067F23">
        <w:rPr>
          <w:rFonts w:ascii="Segoe UI" w:hAnsi="Segoe UI" w:cs="Segoe UI"/>
          <w:sz w:val="20"/>
          <w:szCs w:val="20"/>
          <w:rtl/>
        </w:rPr>
        <w:t>הממשלה הודיעה, בהודעה בכתב של מזכיר הממשלה למזכיר הכנסת, שהיא תומכת בהצעת החוק או שאין בדעתה לנקוט עמדה ביחס אליה, או שהיא מסכימה שתידון במועד מוקדם יותר;</w:t>
      </w:r>
    </w:p>
    <w:p w:rsidR="00067F23" w:rsidRDefault="00067F23" w:rsidP="00200B70">
      <w:pPr>
        <w:pStyle w:val="a3"/>
        <w:numPr>
          <w:ilvl w:val="0"/>
          <w:numId w:val="69"/>
        </w:numPr>
        <w:tabs>
          <w:tab w:val="right" w:pos="9070"/>
        </w:tabs>
        <w:ind w:left="1454"/>
        <w:jc w:val="both"/>
        <w:rPr>
          <w:rFonts w:ascii="Segoe UI" w:hAnsi="Segoe UI" w:cs="Segoe UI"/>
          <w:sz w:val="20"/>
          <w:szCs w:val="20"/>
        </w:rPr>
      </w:pPr>
      <w:r w:rsidRPr="00067F23">
        <w:rPr>
          <w:rFonts w:ascii="Segoe UI" w:hAnsi="Segoe UI" w:cs="Segoe UI"/>
          <w:sz w:val="20"/>
          <w:szCs w:val="20"/>
          <w:rtl/>
        </w:rPr>
        <w:t>ועדת הכנסת החליטה על קיצור תקופת ההנחה כאמור ברישה, לפי בקשת יוזם הצעת החוק, שאליה יצורף נוסח הצעת החוק, אם השתכנעה כי להצעת החוק יש חשיבות או דחיפות, ובעת ההצבעה נכחו בוועדת הכנסת לפחות שליש מחבריה הקבועים;</w:t>
      </w:r>
    </w:p>
    <w:p w:rsidR="00067F23" w:rsidRPr="00067F23" w:rsidRDefault="00067F23" w:rsidP="00200B70">
      <w:pPr>
        <w:pStyle w:val="a3"/>
        <w:numPr>
          <w:ilvl w:val="0"/>
          <w:numId w:val="69"/>
        </w:numPr>
        <w:tabs>
          <w:tab w:val="right" w:pos="9070"/>
        </w:tabs>
        <w:ind w:left="1454"/>
        <w:jc w:val="both"/>
        <w:rPr>
          <w:rFonts w:ascii="Segoe UI" w:hAnsi="Segoe UI" w:cs="Segoe UI"/>
          <w:sz w:val="20"/>
          <w:szCs w:val="20"/>
          <w:rtl/>
        </w:rPr>
      </w:pPr>
      <w:r w:rsidRPr="00067F23">
        <w:rPr>
          <w:rFonts w:ascii="Segoe UI" w:hAnsi="Segoe UI" w:cs="Segoe UI"/>
          <w:sz w:val="20"/>
          <w:szCs w:val="20"/>
          <w:rtl/>
        </w:rPr>
        <w:t>הדיון המוקדם בהצעת החוק הוצמד לדיון בהצעת חוק אחרת לפי הוראות סעיף קטן (ה).</w:t>
      </w:r>
    </w:p>
    <w:p w:rsidR="00BF631B" w:rsidRPr="003C58C7" w:rsidRDefault="00BF631B" w:rsidP="00200B70">
      <w:pPr>
        <w:pStyle w:val="a3"/>
        <w:numPr>
          <w:ilvl w:val="0"/>
          <w:numId w:val="64"/>
        </w:numPr>
        <w:tabs>
          <w:tab w:val="right" w:pos="9070"/>
        </w:tabs>
        <w:ind w:left="706"/>
        <w:jc w:val="both"/>
        <w:rPr>
          <w:rFonts w:ascii="Segoe UI" w:hAnsi="Segoe UI" w:cs="Segoe UI"/>
          <w:sz w:val="20"/>
          <w:szCs w:val="20"/>
          <w:rtl/>
        </w:rPr>
      </w:pPr>
      <w:r>
        <w:rPr>
          <w:rFonts w:ascii="Segoe UI" w:hAnsi="Segoe UI" w:cs="Segoe UI"/>
          <w:sz w:val="20"/>
          <w:szCs w:val="20"/>
          <w:rtl/>
        </w:rPr>
        <w:t>פערים במתי אפשר לחזור מהצעת חוק</w:t>
      </w:r>
      <w:r>
        <w:rPr>
          <w:rFonts w:ascii="Segoe UI" w:hAnsi="Segoe UI" w:cs="Segoe UI" w:hint="cs"/>
          <w:sz w:val="20"/>
          <w:szCs w:val="20"/>
          <w:rtl/>
        </w:rPr>
        <w:t xml:space="preserve">: </w:t>
      </w:r>
      <w:r w:rsidRPr="00515D5B">
        <w:rPr>
          <w:rFonts w:ascii="Segoe UI" w:hAnsi="Segoe UI" w:cs="Segoe UI" w:hint="cs"/>
          <w:b/>
          <w:bCs/>
          <w:sz w:val="20"/>
          <w:szCs w:val="20"/>
          <w:rtl/>
        </w:rPr>
        <w:t>חו"י משק המדינה ס'3ג-</w:t>
      </w:r>
      <w:r>
        <w:rPr>
          <w:rFonts w:ascii="Segoe UI" w:hAnsi="Segoe UI" w:cs="Segoe UI" w:hint="cs"/>
          <w:sz w:val="20"/>
          <w:szCs w:val="20"/>
          <w:rtl/>
        </w:rPr>
        <w:t xml:space="preserve"> </w:t>
      </w:r>
      <w:r w:rsidRPr="003C58C7">
        <w:rPr>
          <w:rFonts w:ascii="Segoe UI" w:hAnsi="Segoe UI" w:cs="Segoe UI"/>
          <w:sz w:val="20"/>
          <w:szCs w:val="20"/>
          <w:rtl/>
        </w:rPr>
        <w:t>בהצעת חוק שיש בה עלות תקציבית (נכון להיום זה עלות של 6.1 מיליון שקלים) כדי שהיא תעבור, חייבי</w:t>
      </w:r>
      <w:r>
        <w:rPr>
          <w:rFonts w:ascii="Segoe UI" w:hAnsi="Segoe UI" w:cs="Segoe UI" w:hint="cs"/>
          <w:sz w:val="20"/>
          <w:szCs w:val="20"/>
          <w:rtl/>
        </w:rPr>
        <w:t>ם</w:t>
      </w:r>
      <w:r w:rsidRPr="003C58C7">
        <w:rPr>
          <w:rFonts w:ascii="Segoe UI" w:hAnsi="Segoe UI" w:cs="Segoe UI"/>
          <w:sz w:val="20"/>
          <w:szCs w:val="20"/>
          <w:rtl/>
        </w:rPr>
        <w:t xml:space="preserve"> תמיכ</w:t>
      </w:r>
      <w:r>
        <w:rPr>
          <w:rFonts w:ascii="Segoe UI" w:hAnsi="Segoe UI" w:cs="Segoe UI"/>
          <w:sz w:val="20"/>
          <w:szCs w:val="20"/>
          <w:rtl/>
        </w:rPr>
        <w:t>ה של לפחות 50 ח"כ בשלוש קריאות</w:t>
      </w:r>
      <w:r>
        <w:rPr>
          <w:rFonts w:ascii="Segoe UI" w:hAnsi="Segoe UI" w:cs="Segoe UI" w:hint="cs"/>
          <w:sz w:val="20"/>
          <w:szCs w:val="20"/>
          <w:rtl/>
        </w:rPr>
        <w:t>. זה</w:t>
      </w:r>
      <w:r w:rsidRPr="003C58C7">
        <w:rPr>
          <w:rFonts w:ascii="Segoe UI" w:hAnsi="Segoe UI" w:cs="Segoe UI"/>
          <w:sz w:val="20"/>
          <w:szCs w:val="20"/>
          <w:rtl/>
        </w:rPr>
        <w:t xml:space="preserve"> חל רק על הצעות חוק פרטיות/הצעות חוק של וועדה</w:t>
      </w:r>
      <w:r>
        <w:rPr>
          <w:rFonts w:ascii="Segoe UI" w:hAnsi="Segoe UI" w:cs="Segoe UI" w:hint="cs"/>
          <w:sz w:val="20"/>
          <w:szCs w:val="20"/>
          <w:rtl/>
        </w:rPr>
        <w:t>.</w:t>
      </w:r>
      <w:r w:rsidRPr="003C58C7">
        <w:rPr>
          <w:rFonts w:ascii="Segoe UI" w:hAnsi="Segoe UI" w:cs="Segoe UI"/>
          <w:sz w:val="20"/>
          <w:szCs w:val="20"/>
          <w:rtl/>
        </w:rPr>
        <w:t xml:space="preserve"> גם פה לממשלה יש מעמד, שאם היא מסכימה, הדרישה הפרוצדוראלית לא חלה. </w:t>
      </w:r>
    </w:p>
    <w:p w:rsidR="00BF631B" w:rsidRPr="00BF631B" w:rsidRDefault="00BF631B" w:rsidP="00200B70">
      <w:pPr>
        <w:pStyle w:val="a3"/>
        <w:numPr>
          <w:ilvl w:val="0"/>
          <w:numId w:val="67"/>
        </w:numPr>
        <w:tabs>
          <w:tab w:val="right" w:pos="9070"/>
        </w:tabs>
        <w:jc w:val="both"/>
        <w:rPr>
          <w:rFonts w:ascii="Segoe UI" w:hAnsi="Segoe UI" w:cs="Segoe UI"/>
          <w:sz w:val="20"/>
          <w:szCs w:val="20"/>
        </w:rPr>
      </w:pPr>
      <w:r>
        <w:rPr>
          <w:rFonts w:ascii="Segoe UI" w:hAnsi="Segoe UI" w:cs="Segoe UI"/>
          <w:b/>
          <w:bCs/>
          <w:sz w:val="20"/>
          <w:szCs w:val="20"/>
          <w:rtl/>
        </w:rPr>
        <w:t xml:space="preserve">מגבלות חוק יסודות התקציב </w:t>
      </w:r>
    </w:p>
    <w:p w:rsidR="00BF631B" w:rsidRDefault="00BF631B" w:rsidP="00200B70">
      <w:pPr>
        <w:pStyle w:val="a3"/>
        <w:numPr>
          <w:ilvl w:val="0"/>
          <w:numId w:val="64"/>
        </w:numPr>
        <w:tabs>
          <w:tab w:val="right" w:pos="9070"/>
        </w:tabs>
        <w:ind w:left="706"/>
        <w:jc w:val="both"/>
        <w:rPr>
          <w:rFonts w:ascii="Segoe UI" w:hAnsi="Segoe UI" w:cs="Segoe UI"/>
          <w:sz w:val="20"/>
          <w:szCs w:val="20"/>
        </w:rPr>
      </w:pPr>
      <w:r>
        <w:rPr>
          <w:rFonts w:ascii="Segoe UI" w:hAnsi="Segoe UI" w:cs="Segoe UI"/>
          <w:b/>
          <w:bCs/>
          <w:sz w:val="20"/>
          <w:szCs w:val="20"/>
          <w:rtl/>
        </w:rPr>
        <w:t>סעיף 39</w:t>
      </w:r>
      <w:r>
        <w:rPr>
          <w:rFonts w:ascii="Segoe UI" w:hAnsi="Segoe UI" w:cs="Segoe UI" w:hint="cs"/>
          <w:b/>
          <w:bCs/>
          <w:sz w:val="20"/>
          <w:szCs w:val="20"/>
          <w:rtl/>
        </w:rPr>
        <w:t>(</w:t>
      </w:r>
      <w:r>
        <w:rPr>
          <w:rFonts w:ascii="Segoe UI" w:hAnsi="Segoe UI" w:cs="Segoe UI"/>
          <w:b/>
          <w:bCs/>
          <w:sz w:val="20"/>
          <w:szCs w:val="20"/>
          <w:rtl/>
        </w:rPr>
        <w:t>א</w:t>
      </w:r>
      <w:r>
        <w:rPr>
          <w:rFonts w:ascii="Segoe UI" w:hAnsi="Segoe UI" w:cs="Segoe UI" w:hint="cs"/>
          <w:b/>
          <w:bCs/>
          <w:sz w:val="20"/>
          <w:szCs w:val="20"/>
          <w:rtl/>
        </w:rPr>
        <w:t>)</w:t>
      </w:r>
      <w:r w:rsidRPr="00515D5B">
        <w:rPr>
          <w:rFonts w:ascii="Segoe UI" w:hAnsi="Segoe UI" w:cs="Segoe UI"/>
          <w:b/>
          <w:bCs/>
          <w:sz w:val="20"/>
          <w:szCs w:val="20"/>
          <w:rtl/>
        </w:rPr>
        <w:t xml:space="preserve"> </w:t>
      </w:r>
      <w:r>
        <w:rPr>
          <w:rFonts w:ascii="Segoe UI" w:hAnsi="Segoe UI" w:cs="Segoe UI" w:hint="cs"/>
          <w:sz w:val="20"/>
          <w:szCs w:val="20"/>
          <w:rtl/>
        </w:rPr>
        <w:t>אומר</w:t>
      </w:r>
      <w:r w:rsidRPr="00515D5B">
        <w:rPr>
          <w:rFonts w:ascii="Segoe UI" w:hAnsi="Segoe UI" w:cs="Segoe UI"/>
          <w:sz w:val="20"/>
          <w:szCs w:val="20"/>
          <w:rtl/>
        </w:rPr>
        <w:t xml:space="preserve"> </w:t>
      </w:r>
      <w:r>
        <w:rPr>
          <w:rFonts w:ascii="Segoe UI" w:hAnsi="Segoe UI" w:cs="Segoe UI" w:hint="cs"/>
          <w:sz w:val="20"/>
          <w:szCs w:val="20"/>
          <w:rtl/>
        </w:rPr>
        <w:t>ש</w:t>
      </w:r>
      <w:r w:rsidRPr="00515D5B">
        <w:rPr>
          <w:rFonts w:ascii="Segoe UI" w:hAnsi="Segoe UI" w:cs="Segoe UI"/>
          <w:sz w:val="20"/>
          <w:szCs w:val="20"/>
          <w:rtl/>
        </w:rPr>
        <w:t>צריך לציין את דרך המימון</w:t>
      </w:r>
      <w:r>
        <w:rPr>
          <w:rFonts w:ascii="Segoe UI" w:hAnsi="Segoe UI" w:cs="Segoe UI" w:hint="cs"/>
          <w:sz w:val="20"/>
          <w:szCs w:val="20"/>
          <w:rtl/>
        </w:rPr>
        <w:t xml:space="preserve"> של אותה הצ"ח</w:t>
      </w:r>
      <w:r w:rsidRPr="00515D5B">
        <w:rPr>
          <w:rFonts w:ascii="Segoe UI" w:hAnsi="Segoe UI" w:cs="Segoe UI"/>
          <w:sz w:val="20"/>
          <w:szCs w:val="20"/>
          <w:rtl/>
        </w:rPr>
        <w:t>.</w:t>
      </w:r>
    </w:p>
    <w:p w:rsidR="00A376BA" w:rsidRPr="00AD5A8B" w:rsidRDefault="00BF631B" w:rsidP="00200B70">
      <w:pPr>
        <w:pStyle w:val="a3"/>
        <w:numPr>
          <w:ilvl w:val="0"/>
          <w:numId w:val="64"/>
        </w:numPr>
        <w:tabs>
          <w:tab w:val="right" w:pos="9070"/>
        </w:tabs>
        <w:ind w:left="706"/>
        <w:jc w:val="both"/>
        <w:rPr>
          <w:rFonts w:ascii="Segoe UI" w:hAnsi="Segoe UI" w:cs="Segoe UI"/>
          <w:sz w:val="20"/>
          <w:szCs w:val="20"/>
          <w:rtl/>
        </w:rPr>
      </w:pPr>
      <w:r w:rsidRPr="00BF631B">
        <w:rPr>
          <w:rFonts w:ascii="Segoe UI" w:hAnsi="Segoe UI" w:cs="Segoe UI"/>
          <w:b/>
          <w:bCs/>
          <w:sz w:val="20"/>
          <w:szCs w:val="20"/>
          <w:rtl/>
        </w:rPr>
        <w:lastRenderedPageBreak/>
        <w:t>סעיף 93(א)</w:t>
      </w:r>
      <w:r>
        <w:rPr>
          <w:rFonts w:ascii="Segoe UI" w:hAnsi="Segoe UI" w:cs="Segoe UI" w:hint="cs"/>
          <w:sz w:val="20"/>
          <w:szCs w:val="20"/>
          <w:rtl/>
        </w:rPr>
        <w:t xml:space="preserve"> </w:t>
      </w:r>
      <w:r w:rsidRPr="00BF631B">
        <w:rPr>
          <w:rFonts w:ascii="Segoe UI" w:hAnsi="Segoe UI" w:cs="Segoe UI" w:hint="cs"/>
          <w:b/>
          <w:bCs/>
          <w:sz w:val="20"/>
          <w:szCs w:val="20"/>
          <w:rtl/>
        </w:rPr>
        <w:t>לתקנון</w:t>
      </w:r>
      <w:r>
        <w:rPr>
          <w:rFonts w:ascii="Segoe UI" w:hAnsi="Segoe UI" w:cs="Segoe UI" w:hint="cs"/>
          <w:sz w:val="20"/>
          <w:szCs w:val="20"/>
          <w:rtl/>
        </w:rPr>
        <w:t xml:space="preserve"> </w:t>
      </w:r>
      <w:r w:rsidRPr="00BF631B">
        <w:rPr>
          <w:rFonts w:ascii="Segoe UI" w:hAnsi="Segoe UI" w:cs="Segoe UI"/>
          <w:sz w:val="20"/>
          <w:szCs w:val="20"/>
          <w:rtl/>
        </w:rPr>
        <w:t xml:space="preserve">קובע שהוועדה צריכה להזמין את נציג משרד </w:t>
      </w:r>
      <w:r>
        <w:rPr>
          <w:rFonts w:ascii="Segoe UI" w:hAnsi="Segoe UI" w:cs="Segoe UI" w:hint="cs"/>
          <w:sz w:val="20"/>
          <w:szCs w:val="20"/>
          <w:rtl/>
        </w:rPr>
        <w:t>האוצר</w:t>
      </w:r>
      <w:r w:rsidRPr="00BF631B">
        <w:rPr>
          <w:rFonts w:ascii="Segoe UI" w:hAnsi="Segoe UI" w:cs="Segoe UI"/>
          <w:sz w:val="20"/>
          <w:szCs w:val="20"/>
          <w:rtl/>
        </w:rPr>
        <w:t xml:space="preserve"> כדי לברר את הערכתו בדבר העלות התקציבית של הצעת החוק. </w:t>
      </w:r>
      <w:r w:rsidRPr="005369EB">
        <w:rPr>
          <w:rFonts w:ascii="Segoe UI" w:hAnsi="Segoe UI" w:cs="Segoe UI"/>
          <w:sz w:val="20"/>
          <w:szCs w:val="20"/>
          <w:rtl/>
        </w:rPr>
        <w:t xml:space="preserve">לח"כ יש זכות לחלוק על עמדת משרד </w:t>
      </w:r>
      <w:r w:rsidR="005369EB" w:rsidRPr="005369EB">
        <w:rPr>
          <w:rFonts w:ascii="Segoe UI" w:hAnsi="Segoe UI" w:cs="Segoe UI" w:hint="cs"/>
          <w:sz w:val="20"/>
          <w:szCs w:val="20"/>
          <w:rtl/>
        </w:rPr>
        <w:t>האוצר</w:t>
      </w:r>
      <w:r w:rsidRPr="005369EB">
        <w:rPr>
          <w:rFonts w:ascii="Segoe UI" w:hAnsi="Segoe UI" w:cs="Segoe UI"/>
          <w:sz w:val="20"/>
          <w:szCs w:val="20"/>
          <w:rtl/>
        </w:rPr>
        <w:t xml:space="preserve"> ולבקש </w:t>
      </w:r>
      <w:r w:rsidR="005369EB">
        <w:rPr>
          <w:rFonts w:ascii="Segoe UI" w:hAnsi="Segoe UI" w:cs="Segoe UI" w:hint="cs"/>
          <w:sz w:val="20"/>
          <w:szCs w:val="20"/>
          <w:rtl/>
        </w:rPr>
        <w:t>ממחלקת מחקר ומידע של הכנסת</w:t>
      </w:r>
      <w:r w:rsidRPr="005369EB">
        <w:rPr>
          <w:rFonts w:ascii="Segoe UI" w:hAnsi="Segoe UI" w:cs="Segoe UI"/>
          <w:sz w:val="20"/>
          <w:szCs w:val="20"/>
          <w:rtl/>
        </w:rPr>
        <w:t xml:space="preserve"> הערכה חלופית. </w:t>
      </w:r>
    </w:p>
    <w:sectPr w:rsidR="00A376BA" w:rsidRPr="00AD5A8B" w:rsidSect="004930A7">
      <w:footerReference w:type="default" r:id="rId8"/>
      <w:headerReference w:type="first" r:id="rId9"/>
      <w:footerReference w:type="first" r:id="rId10"/>
      <w:pgSz w:w="11906" w:h="16838" w:code="9"/>
      <w:pgMar w:top="720" w:right="720" w:bottom="720" w:left="72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60" w:rsidRDefault="00517060" w:rsidP="007F509A">
      <w:pPr>
        <w:spacing w:after="0" w:line="240" w:lineRule="auto"/>
      </w:pPr>
      <w:r>
        <w:separator/>
      </w:r>
    </w:p>
  </w:endnote>
  <w:endnote w:type="continuationSeparator" w:id="0">
    <w:p w:rsidR="00517060" w:rsidRDefault="00517060" w:rsidP="007F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8317534"/>
      <w:docPartObj>
        <w:docPartGallery w:val="Page Numbers (Bottom of Page)"/>
        <w:docPartUnique/>
      </w:docPartObj>
    </w:sdtPr>
    <w:sdtEndPr>
      <w:rPr>
        <w:rFonts w:ascii="Segoe UI" w:hAnsi="Segoe UI" w:cs="Segoe UI"/>
        <w:sz w:val="20"/>
        <w:szCs w:val="20"/>
        <w:cs/>
      </w:rPr>
    </w:sdtEndPr>
    <w:sdtContent>
      <w:p w:rsidR="00731E25" w:rsidRPr="003F1470" w:rsidRDefault="00731E25">
        <w:pPr>
          <w:pStyle w:val="a6"/>
          <w:jc w:val="center"/>
          <w:rPr>
            <w:rFonts w:ascii="Segoe UI" w:hAnsi="Segoe UI" w:cs="Segoe UI"/>
            <w:sz w:val="20"/>
            <w:szCs w:val="20"/>
            <w:rtl/>
            <w:cs/>
          </w:rPr>
        </w:pPr>
        <w:r w:rsidRPr="003F1470">
          <w:rPr>
            <w:rFonts w:ascii="Segoe UI" w:hAnsi="Segoe UI" w:cs="Segoe UI"/>
            <w:sz w:val="20"/>
            <w:szCs w:val="20"/>
          </w:rPr>
          <w:fldChar w:fldCharType="begin"/>
        </w:r>
        <w:r w:rsidRPr="003F1470">
          <w:rPr>
            <w:rFonts w:ascii="Segoe UI" w:hAnsi="Segoe UI" w:cs="Segoe UI"/>
            <w:sz w:val="20"/>
            <w:szCs w:val="20"/>
            <w:rtl/>
            <w:cs/>
          </w:rPr>
          <w:instrText>PAGE   \* MERGEFORMAT</w:instrText>
        </w:r>
        <w:r w:rsidRPr="003F1470">
          <w:rPr>
            <w:rFonts w:ascii="Segoe UI" w:hAnsi="Segoe UI" w:cs="Segoe UI"/>
            <w:sz w:val="20"/>
            <w:szCs w:val="20"/>
          </w:rPr>
          <w:fldChar w:fldCharType="separate"/>
        </w:r>
        <w:r w:rsidR="004930A7" w:rsidRPr="004930A7">
          <w:rPr>
            <w:rFonts w:ascii="Segoe UI" w:hAnsi="Segoe UI" w:cs="Segoe UI"/>
            <w:noProof/>
            <w:sz w:val="20"/>
            <w:szCs w:val="20"/>
            <w:rtl/>
            <w:lang w:val="he-IL"/>
          </w:rPr>
          <w:t>2</w:t>
        </w:r>
        <w:r w:rsidRPr="003F1470">
          <w:rPr>
            <w:rFonts w:ascii="Segoe UI" w:hAnsi="Segoe UI" w:cs="Segoe UI"/>
            <w:sz w:val="20"/>
            <w:szCs w:val="20"/>
          </w:rPr>
          <w:fldChar w:fldCharType="end"/>
        </w:r>
      </w:p>
    </w:sdtContent>
  </w:sdt>
  <w:p w:rsidR="00731E25" w:rsidRDefault="00731E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20"/>
        <w:szCs w:val="20"/>
        <w:rtl/>
      </w:rPr>
      <w:id w:val="-270165283"/>
      <w:docPartObj>
        <w:docPartGallery w:val="Page Numbers (Bottom of Page)"/>
        <w:docPartUnique/>
      </w:docPartObj>
    </w:sdtPr>
    <w:sdtEndPr>
      <w:rPr>
        <w:cs/>
      </w:rPr>
    </w:sdtEndPr>
    <w:sdtContent>
      <w:p w:rsidR="00731E25" w:rsidRPr="00DC63A6" w:rsidRDefault="00731E25">
        <w:pPr>
          <w:pStyle w:val="a6"/>
          <w:jc w:val="center"/>
          <w:rPr>
            <w:rFonts w:ascii="Segoe UI" w:hAnsi="Segoe UI" w:cs="Segoe UI"/>
            <w:sz w:val="20"/>
            <w:szCs w:val="20"/>
            <w:rtl/>
            <w:cs/>
          </w:rPr>
        </w:pPr>
        <w:r w:rsidRPr="00DC63A6">
          <w:rPr>
            <w:rFonts w:ascii="Segoe UI" w:hAnsi="Segoe UI" w:cs="Segoe UI"/>
            <w:sz w:val="20"/>
            <w:szCs w:val="20"/>
          </w:rPr>
          <w:fldChar w:fldCharType="begin"/>
        </w:r>
        <w:r w:rsidRPr="00DC63A6">
          <w:rPr>
            <w:rFonts w:ascii="Segoe UI" w:hAnsi="Segoe UI" w:cs="Segoe UI"/>
            <w:sz w:val="20"/>
            <w:szCs w:val="20"/>
            <w:rtl/>
            <w:cs/>
          </w:rPr>
          <w:instrText>PAGE   \* MERGEFORMAT</w:instrText>
        </w:r>
        <w:r w:rsidRPr="00DC63A6">
          <w:rPr>
            <w:rFonts w:ascii="Segoe UI" w:hAnsi="Segoe UI" w:cs="Segoe UI"/>
            <w:sz w:val="20"/>
            <w:szCs w:val="20"/>
          </w:rPr>
          <w:fldChar w:fldCharType="separate"/>
        </w:r>
        <w:r w:rsidR="004930A7" w:rsidRPr="004930A7">
          <w:rPr>
            <w:rFonts w:ascii="Segoe UI" w:hAnsi="Segoe UI" w:cs="Segoe UI"/>
            <w:noProof/>
            <w:sz w:val="20"/>
            <w:szCs w:val="20"/>
            <w:rtl/>
            <w:lang w:val="he-IL"/>
          </w:rPr>
          <w:t>1</w:t>
        </w:r>
        <w:r w:rsidRPr="00DC63A6">
          <w:rPr>
            <w:rFonts w:ascii="Segoe UI" w:hAnsi="Segoe UI" w:cs="Segoe UI"/>
            <w:sz w:val="20"/>
            <w:szCs w:val="20"/>
          </w:rPr>
          <w:fldChar w:fldCharType="end"/>
        </w:r>
      </w:p>
    </w:sdtContent>
  </w:sdt>
  <w:p w:rsidR="00731E25" w:rsidRDefault="00731E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60" w:rsidRDefault="00517060" w:rsidP="007F509A">
      <w:pPr>
        <w:spacing w:after="0" w:line="240" w:lineRule="auto"/>
      </w:pPr>
      <w:r>
        <w:separator/>
      </w:r>
    </w:p>
  </w:footnote>
  <w:footnote w:type="continuationSeparator" w:id="0">
    <w:p w:rsidR="00517060" w:rsidRDefault="00517060" w:rsidP="007F5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25" w:rsidRPr="000321E6" w:rsidRDefault="00731E25" w:rsidP="007F509A">
    <w:pPr>
      <w:pStyle w:val="a4"/>
      <w:jc w:val="center"/>
      <w:rPr>
        <w:rFonts w:ascii="Segoe UI" w:hAnsi="Segoe UI" w:cs="Segoe UI"/>
        <w:b/>
        <w:bCs/>
        <w:sz w:val="32"/>
        <w:szCs w:val="32"/>
        <w:rtl/>
      </w:rPr>
    </w:pPr>
    <w:r w:rsidRPr="000321E6">
      <w:rPr>
        <w:rFonts w:ascii="Segoe UI" w:hAnsi="Segoe UI" w:cs="Segoe UI"/>
        <w:b/>
        <w:bCs/>
        <w:sz w:val="32"/>
        <w:szCs w:val="32"/>
        <w:rtl/>
      </w:rPr>
      <w:t>מחברת קורס – דיני חקיקה תשפ"א</w:t>
    </w:r>
  </w:p>
  <w:p w:rsidR="00731E25" w:rsidRPr="000321E6" w:rsidRDefault="00731E25" w:rsidP="007F509A">
    <w:pPr>
      <w:pStyle w:val="a4"/>
      <w:jc w:val="center"/>
      <w:rPr>
        <w:rFonts w:ascii="Segoe UI" w:hAnsi="Segoe UI" w:cs="Segoe UI"/>
        <w:b/>
        <w:bCs/>
        <w:sz w:val="24"/>
        <w:szCs w:val="24"/>
      </w:rPr>
    </w:pPr>
    <w:r w:rsidRPr="000321E6">
      <w:rPr>
        <w:rFonts w:ascii="Segoe UI" w:hAnsi="Segoe UI" w:cs="Segoe UI"/>
        <w:b/>
        <w:bCs/>
        <w:sz w:val="24"/>
        <w:szCs w:val="24"/>
        <w:rtl/>
      </w:rPr>
      <w:t>נוי פלח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979"/>
    <w:multiLevelType w:val="hybridMultilevel"/>
    <w:tmpl w:val="36085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24BF7"/>
    <w:multiLevelType w:val="hybridMultilevel"/>
    <w:tmpl w:val="060EA614"/>
    <w:lvl w:ilvl="0" w:tplc="04090003">
      <w:start w:val="1"/>
      <w:numFmt w:val="bullet"/>
      <w:lvlText w:val="o"/>
      <w:lvlJc w:val="left"/>
      <w:pPr>
        <w:ind w:left="1503" w:hanging="360"/>
      </w:pPr>
      <w:rPr>
        <w:rFonts w:ascii="Courier New" w:hAnsi="Courier New" w:cs="Courier New"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035F7A31"/>
    <w:multiLevelType w:val="hybridMultilevel"/>
    <w:tmpl w:val="0A4C6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6A73CD"/>
    <w:multiLevelType w:val="hybridMultilevel"/>
    <w:tmpl w:val="16C87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07750"/>
    <w:multiLevelType w:val="hybridMultilevel"/>
    <w:tmpl w:val="19AAF82C"/>
    <w:lvl w:ilvl="0" w:tplc="5D18C5BA">
      <w:start w:val="1"/>
      <w:numFmt w:val="hebrew1"/>
      <w:lvlText w:val="(%1)"/>
      <w:lvlJc w:val="left"/>
      <w:pPr>
        <w:ind w:left="360" w:hanging="360"/>
      </w:pPr>
      <w:rPr>
        <w:rFonts w:ascii="Segoe UI" w:eastAsiaTheme="minorHAnsi" w:hAnsi="Segoe UI" w:cs="Segoe U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935B3"/>
    <w:multiLevelType w:val="hybridMultilevel"/>
    <w:tmpl w:val="07B2BA56"/>
    <w:lvl w:ilvl="0" w:tplc="7BC4A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75AB3"/>
    <w:multiLevelType w:val="hybridMultilevel"/>
    <w:tmpl w:val="96246D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0CB536BB"/>
    <w:multiLevelType w:val="hybridMultilevel"/>
    <w:tmpl w:val="833E4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7D7AC2"/>
    <w:multiLevelType w:val="hybridMultilevel"/>
    <w:tmpl w:val="72F49948"/>
    <w:lvl w:ilvl="0" w:tplc="E974A518">
      <w:start w:val="1"/>
      <w:numFmt w:val="decimal"/>
      <w:lvlText w:val="%1."/>
      <w:lvlJc w:val="left"/>
      <w:pPr>
        <w:ind w:left="36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01F4E"/>
    <w:multiLevelType w:val="hybridMultilevel"/>
    <w:tmpl w:val="693EE2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0A7F72"/>
    <w:multiLevelType w:val="hybridMultilevel"/>
    <w:tmpl w:val="FEF80D2A"/>
    <w:lvl w:ilvl="0" w:tplc="661A6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CB070E"/>
    <w:multiLevelType w:val="hybridMultilevel"/>
    <w:tmpl w:val="E5DCEE06"/>
    <w:lvl w:ilvl="0" w:tplc="E4D2EC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E6F26"/>
    <w:multiLevelType w:val="hybridMultilevel"/>
    <w:tmpl w:val="4184F98A"/>
    <w:lvl w:ilvl="0" w:tplc="B018F62A">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923C8E"/>
    <w:multiLevelType w:val="hybridMultilevel"/>
    <w:tmpl w:val="74320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10606"/>
    <w:multiLevelType w:val="hybridMultilevel"/>
    <w:tmpl w:val="663A1A54"/>
    <w:lvl w:ilvl="0" w:tplc="B97C4A98">
      <w:start w:val="1"/>
      <w:numFmt w:val="lowerRoman"/>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055F1B"/>
    <w:multiLevelType w:val="hybridMultilevel"/>
    <w:tmpl w:val="172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24DEC"/>
    <w:multiLevelType w:val="hybridMultilevel"/>
    <w:tmpl w:val="F482E0E2"/>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663E5"/>
    <w:multiLevelType w:val="hybridMultilevel"/>
    <w:tmpl w:val="4C0CE95E"/>
    <w:lvl w:ilvl="0" w:tplc="B97C4A98">
      <w:start w:val="1"/>
      <w:numFmt w:val="lowerRoman"/>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17096E"/>
    <w:multiLevelType w:val="hybridMultilevel"/>
    <w:tmpl w:val="C5E20F36"/>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222F2306"/>
    <w:multiLevelType w:val="hybridMultilevel"/>
    <w:tmpl w:val="44C6CC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650C0C"/>
    <w:multiLevelType w:val="hybridMultilevel"/>
    <w:tmpl w:val="C1461622"/>
    <w:lvl w:ilvl="0" w:tplc="7BC4A672">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1">
    <w:nsid w:val="249805C2"/>
    <w:multiLevelType w:val="hybridMultilevel"/>
    <w:tmpl w:val="230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D49A1"/>
    <w:multiLevelType w:val="hybridMultilevel"/>
    <w:tmpl w:val="CF9C4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032B93"/>
    <w:multiLevelType w:val="hybridMultilevel"/>
    <w:tmpl w:val="51E671BC"/>
    <w:lvl w:ilvl="0" w:tplc="A06AB0C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C92D6C"/>
    <w:multiLevelType w:val="hybridMultilevel"/>
    <w:tmpl w:val="636CA162"/>
    <w:lvl w:ilvl="0" w:tplc="AFCE13DC">
      <w:start w:val="1"/>
      <w:numFmt w:val="hebrew1"/>
      <w:lvlText w:val="%1."/>
      <w:lvlJc w:val="center"/>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21340DE"/>
    <w:multiLevelType w:val="hybridMultilevel"/>
    <w:tmpl w:val="8BCEEFD4"/>
    <w:lvl w:ilvl="0" w:tplc="661A6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346352C"/>
    <w:multiLevelType w:val="hybridMultilevel"/>
    <w:tmpl w:val="B6F2E258"/>
    <w:lvl w:ilvl="0" w:tplc="D3B0AF24">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D2AEB"/>
    <w:multiLevelType w:val="hybridMultilevel"/>
    <w:tmpl w:val="4BC2CE8E"/>
    <w:lvl w:ilvl="0" w:tplc="B630D0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826AFB"/>
    <w:multiLevelType w:val="hybridMultilevel"/>
    <w:tmpl w:val="E3CC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24C40"/>
    <w:multiLevelType w:val="hybridMultilevel"/>
    <w:tmpl w:val="FF307106"/>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04486F"/>
    <w:multiLevelType w:val="hybridMultilevel"/>
    <w:tmpl w:val="A866B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2615610"/>
    <w:multiLevelType w:val="hybridMultilevel"/>
    <w:tmpl w:val="F604C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8D069E"/>
    <w:multiLevelType w:val="hybridMultilevel"/>
    <w:tmpl w:val="48CC1782"/>
    <w:lvl w:ilvl="0" w:tplc="D34A5894">
      <w:start w:val="1"/>
      <w:numFmt w:val="decimal"/>
      <w:lvlText w:val="%1."/>
      <w:lvlJc w:val="left"/>
      <w:pPr>
        <w:ind w:left="360" w:hanging="360"/>
      </w:pPr>
      <w:rPr>
        <w:b/>
        <w:bCs/>
      </w:rPr>
    </w:lvl>
    <w:lvl w:ilvl="1" w:tplc="641049BE">
      <w:start w:val="1"/>
      <w:numFmt w:val="decimal"/>
      <w:lvlText w:val="%2)"/>
      <w:lvlJc w:val="left"/>
      <w:pPr>
        <w:ind w:left="1080" w:hanging="360"/>
      </w:pPr>
      <w:rPr>
        <w:rFonts w:hint="default"/>
      </w:rPr>
    </w:lvl>
    <w:lvl w:ilvl="2" w:tplc="7F60EEB8">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6393F42"/>
    <w:multiLevelType w:val="hybridMultilevel"/>
    <w:tmpl w:val="4F74A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9C5DD1"/>
    <w:multiLevelType w:val="hybridMultilevel"/>
    <w:tmpl w:val="E208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027A12"/>
    <w:multiLevelType w:val="hybridMultilevel"/>
    <w:tmpl w:val="F95A82FE"/>
    <w:lvl w:ilvl="0" w:tplc="BF72F3A0">
      <w:start w:val="1"/>
      <w:numFmt w:val="decimal"/>
      <w:lvlText w:val="%1."/>
      <w:lvlJc w:val="left"/>
      <w:pPr>
        <w:ind w:left="1143" w:hanging="360"/>
      </w:pPr>
      <w:rPr>
        <w:rFonts w:hint="default"/>
        <w:b w:val="0"/>
        <w:bCs w:val="0"/>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36">
    <w:nsid w:val="4A6D69FB"/>
    <w:multiLevelType w:val="hybridMultilevel"/>
    <w:tmpl w:val="0446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B1B1856"/>
    <w:multiLevelType w:val="hybridMultilevel"/>
    <w:tmpl w:val="9698D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5A268E"/>
    <w:multiLevelType w:val="hybridMultilevel"/>
    <w:tmpl w:val="A8E6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DF75EE"/>
    <w:multiLevelType w:val="hybridMultilevel"/>
    <w:tmpl w:val="1B54DB1A"/>
    <w:lvl w:ilvl="0" w:tplc="0E285546">
      <w:start w:val="1"/>
      <w:numFmt w:val="hebrew1"/>
      <w:lvlText w:val="(%1)"/>
      <w:lvlJc w:val="left"/>
      <w:pPr>
        <w:ind w:left="1143" w:hanging="360"/>
      </w:pPr>
      <w:rPr>
        <w:rFonts w:ascii="Segoe UI Light" w:eastAsiaTheme="minorHAnsi" w:hAnsi="Segoe UI Light" w:cs="Segoe UI Light" w:hint="default"/>
        <w:b w:val="0"/>
        <w:bCs w:val="0"/>
        <w:lang w:val="en-U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40">
    <w:nsid w:val="50116410"/>
    <w:multiLevelType w:val="hybridMultilevel"/>
    <w:tmpl w:val="77EE4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3F05F63"/>
    <w:multiLevelType w:val="hybridMultilevel"/>
    <w:tmpl w:val="9C2A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0B63D0"/>
    <w:multiLevelType w:val="hybridMultilevel"/>
    <w:tmpl w:val="DFF4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D20B29"/>
    <w:multiLevelType w:val="hybridMultilevel"/>
    <w:tmpl w:val="ABD6B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E773E3"/>
    <w:multiLevelType w:val="hybridMultilevel"/>
    <w:tmpl w:val="44F4C5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95134D9"/>
    <w:multiLevelType w:val="hybridMultilevel"/>
    <w:tmpl w:val="BD1C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97D64BE"/>
    <w:multiLevelType w:val="hybridMultilevel"/>
    <w:tmpl w:val="413E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CB164D"/>
    <w:multiLevelType w:val="hybridMultilevel"/>
    <w:tmpl w:val="678E0F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C2306CE"/>
    <w:multiLevelType w:val="hybridMultilevel"/>
    <w:tmpl w:val="95066BEC"/>
    <w:lvl w:ilvl="0" w:tplc="0E285546">
      <w:start w:val="1"/>
      <w:numFmt w:val="hebrew1"/>
      <w:lvlText w:val="(%1)"/>
      <w:lvlJc w:val="left"/>
      <w:pPr>
        <w:ind w:left="1080" w:hanging="360"/>
      </w:pPr>
      <w:rPr>
        <w:rFonts w:ascii="Segoe UI Light" w:eastAsiaTheme="minorHAnsi" w:hAnsi="Segoe UI Light" w:cs="Segoe UI Light"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F407466"/>
    <w:multiLevelType w:val="hybridMultilevel"/>
    <w:tmpl w:val="59F69B66"/>
    <w:lvl w:ilvl="0" w:tplc="0409000D">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1565E8C"/>
    <w:multiLevelType w:val="hybridMultilevel"/>
    <w:tmpl w:val="E6E8CEE0"/>
    <w:lvl w:ilvl="0" w:tplc="661A66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3C67240"/>
    <w:multiLevelType w:val="hybridMultilevel"/>
    <w:tmpl w:val="2A70860C"/>
    <w:lvl w:ilvl="0" w:tplc="0409000D">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2">
    <w:nsid w:val="65621D7F"/>
    <w:multiLevelType w:val="hybridMultilevel"/>
    <w:tmpl w:val="8116B91E"/>
    <w:lvl w:ilvl="0" w:tplc="0409000D">
      <w:start w:val="1"/>
      <w:numFmt w:val="bullet"/>
      <w:lvlText w:val=""/>
      <w:lvlJc w:val="left"/>
      <w:pPr>
        <w:ind w:left="360" w:hanging="360"/>
      </w:pPr>
      <w:rPr>
        <w:rFonts w:ascii="Wingdings" w:hAnsi="Wingdings" w:hint="default"/>
        <w:b w:val="0"/>
        <w:bCs w:val="0"/>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7BD0F4E"/>
    <w:multiLevelType w:val="hybridMultilevel"/>
    <w:tmpl w:val="4760C43C"/>
    <w:lvl w:ilvl="0" w:tplc="BA642936">
      <w:start w:val="1"/>
      <w:numFmt w:val="hebrew1"/>
      <w:lvlText w:val="(%1)"/>
      <w:lvlJc w:val="left"/>
      <w:pPr>
        <w:ind w:left="1196" w:hanging="360"/>
      </w:pPr>
      <w:rPr>
        <w:rFonts w:ascii="Segoe UI" w:eastAsiaTheme="minorHAnsi" w:hAnsi="Segoe UI" w:cs="Segoe UI"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54">
    <w:nsid w:val="6AB6258D"/>
    <w:multiLevelType w:val="hybridMultilevel"/>
    <w:tmpl w:val="A7FABC26"/>
    <w:lvl w:ilvl="0" w:tplc="608E8B54">
      <w:start w:val="1"/>
      <w:numFmt w:val="bullet"/>
      <w:lvlText w:val=""/>
      <w:lvlJc w:val="left"/>
      <w:pPr>
        <w:ind w:left="1426" w:hanging="360"/>
      </w:pPr>
      <w:rPr>
        <w:rFonts w:ascii="Wingdings" w:hAnsi="Wingdings" w:hint="default"/>
        <w:color w:val="auto"/>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5">
    <w:nsid w:val="6BA573A6"/>
    <w:multiLevelType w:val="hybridMultilevel"/>
    <w:tmpl w:val="EE0E3268"/>
    <w:lvl w:ilvl="0" w:tplc="0E285546">
      <w:start w:val="1"/>
      <w:numFmt w:val="hebrew1"/>
      <w:lvlText w:val="(%1)"/>
      <w:lvlJc w:val="left"/>
      <w:pPr>
        <w:ind w:left="1080" w:hanging="360"/>
      </w:pPr>
      <w:rPr>
        <w:rFonts w:ascii="Segoe UI Light" w:eastAsiaTheme="minorHAnsi" w:hAnsi="Segoe UI Light" w:cs="Segoe UI Light"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FA1B1E"/>
    <w:multiLevelType w:val="hybridMultilevel"/>
    <w:tmpl w:val="F0D4B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295CDE"/>
    <w:multiLevelType w:val="hybridMultilevel"/>
    <w:tmpl w:val="F832353C"/>
    <w:lvl w:ilvl="0" w:tplc="0E285546">
      <w:start w:val="1"/>
      <w:numFmt w:val="hebrew1"/>
      <w:lvlText w:val="(%1)"/>
      <w:lvlJc w:val="left"/>
      <w:pPr>
        <w:ind w:left="1143" w:hanging="360"/>
      </w:pPr>
      <w:rPr>
        <w:rFonts w:ascii="Segoe UI Light" w:eastAsiaTheme="minorHAnsi" w:hAnsi="Segoe UI Light" w:cs="Segoe UI Light" w:hint="default"/>
        <w:b w:val="0"/>
        <w:bCs w:val="0"/>
        <w:lang w:val="en-U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nsid w:val="6FA54B73"/>
    <w:multiLevelType w:val="hybridMultilevel"/>
    <w:tmpl w:val="83B071EE"/>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9">
    <w:nsid w:val="6FB00192"/>
    <w:multiLevelType w:val="hybridMultilevel"/>
    <w:tmpl w:val="08F64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6A30AD"/>
    <w:multiLevelType w:val="hybridMultilevel"/>
    <w:tmpl w:val="23B4FE1A"/>
    <w:lvl w:ilvl="0" w:tplc="E974A518">
      <w:start w:val="1"/>
      <w:numFmt w:val="decimal"/>
      <w:lvlText w:val="%1."/>
      <w:lvlJc w:val="left"/>
      <w:pPr>
        <w:ind w:left="783" w:hanging="360"/>
      </w:pPr>
      <w:rPr>
        <w:rFonts w:hint="default"/>
        <w:b w:val="0"/>
        <w:bCs w:val="0"/>
        <w:lang w:val="en-U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1">
    <w:nsid w:val="72AF70F1"/>
    <w:multiLevelType w:val="hybridMultilevel"/>
    <w:tmpl w:val="1714A334"/>
    <w:lvl w:ilvl="0" w:tplc="04090013">
      <w:start w:val="1"/>
      <w:numFmt w:val="hebrew1"/>
      <w:lvlText w:val="%1."/>
      <w:lvlJc w:val="center"/>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5D07B49"/>
    <w:multiLevelType w:val="hybridMultilevel"/>
    <w:tmpl w:val="039CE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885574D"/>
    <w:multiLevelType w:val="hybridMultilevel"/>
    <w:tmpl w:val="F86C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CD1753"/>
    <w:multiLevelType w:val="hybridMultilevel"/>
    <w:tmpl w:val="10B2C54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5">
    <w:nsid w:val="7BFB1D6B"/>
    <w:multiLevelType w:val="hybridMultilevel"/>
    <w:tmpl w:val="9EE6672C"/>
    <w:lvl w:ilvl="0" w:tplc="C180E70C">
      <w:start w:val="1"/>
      <w:numFmt w:val="decimal"/>
      <w:lvlText w:val="%1."/>
      <w:lvlJc w:val="left"/>
      <w:pPr>
        <w:ind w:left="360" w:hanging="360"/>
      </w:pPr>
      <w:rPr>
        <w:b w:val="0"/>
        <w:bCs w:val="0"/>
      </w:rPr>
    </w:lvl>
    <w:lvl w:ilvl="1" w:tplc="9FAE78DC">
      <w:numFmt w:val="bullet"/>
      <w:lvlText w:val="-"/>
      <w:lvlJc w:val="left"/>
      <w:pPr>
        <w:ind w:left="1080" w:hanging="360"/>
      </w:pPr>
      <w:rPr>
        <w:rFonts w:ascii="Segoe UI" w:eastAsiaTheme="minorHAnsi" w:hAnsi="Segoe UI" w:cs="Segoe U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C312E5B"/>
    <w:multiLevelType w:val="hybridMultilevel"/>
    <w:tmpl w:val="37EA67F0"/>
    <w:lvl w:ilvl="0" w:tplc="C63800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E664DF"/>
    <w:multiLevelType w:val="hybridMultilevel"/>
    <w:tmpl w:val="4988533A"/>
    <w:lvl w:ilvl="0" w:tplc="704C99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F421FE"/>
    <w:multiLevelType w:val="hybridMultilevel"/>
    <w:tmpl w:val="C972D3D4"/>
    <w:lvl w:ilvl="0" w:tplc="E974A518">
      <w:start w:val="1"/>
      <w:numFmt w:val="decimal"/>
      <w:lvlText w:val="%1."/>
      <w:lvlJc w:val="left"/>
      <w:pPr>
        <w:ind w:left="783" w:hanging="360"/>
      </w:pPr>
      <w:rPr>
        <w:rFonts w:hint="default"/>
        <w:b w:val="0"/>
        <w:bCs w:val="0"/>
        <w:lang w:val="en-US"/>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8"/>
  </w:num>
  <w:num w:numId="2">
    <w:abstractNumId w:val="27"/>
  </w:num>
  <w:num w:numId="3">
    <w:abstractNumId w:val="46"/>
  </w:num>
  <w:num w:numId="4">
    <w:abstractNumId w:val="35"/>
  </w:num>
  <w:num w:numId="5">
    <w:abstractNumId w:val="23"/>
  </w:num>
  <w:num w:numId="6">
    <w:abstractNumId w:val="26"/>
  </w:num>
  <w:num w:numId="7">
    <w:abstractNumId w:val="41"/>
  </w:num>
  <w:num w:numId="8">
    <w:abstractNumId w:val="39"/>
  </w:num>
  <w:num w:numId="9">
    <w:abstractNumId w:val="58"/>
  </w:num>
  <w:num w:numId="10">
    <w:abstractNumId w:val="31"/>
  </w:num>
  <w:num w:numId="11">
    <w:abstractNumId w:val="6"/>
  </w:num>
  <w:num w:numId="12">
    <w:abstractNumId w:val="21"/>
  </w:num>
  <w:num w:numId="13">
    <w:abstractNumId w:val="64"/>
  </w:num>
  <w:num w:numId="14">
    <w:abstractNumId w:val="56"/>
  </w:num>
  <w:num w:numId="15">
    <w:abstractNumId w:val="28"/>
  </w:num>
  <w:num w:numId="16">
    <w:abstractNumId w:val="11"/>
  </w:num>
  <w:num w:numId="17">
    <w:abstractNumId w:val="53"/>
  </w:num>
  <w:num w:numId="18">
    <w:abstractNumId w:val="42"/>
  </w:num>
  <w:num w:numId="19">
    <w:abstractNumId w:val="34"/>
  </w:num>
  <w:num w:numId="20">
    <w:abstractNumId w:val="3"/>
  </w:num>
  <w:num w:numId="21">
    <w:abstractNumId w:val="13"/>
  </w:num>
  <w:num w:numId="22">
    <w:abstractNumId w:val="16"/>
  </w:num>
  <w:num w:numId="23">
    <w:abstractNumId w:val="20"/>
  </w:num>
  <w:num w:numId="24">
    <w:abstractNumId w:val="5"/>
  </w:num>
  <w:num w:numId="25">
    <w:abstractNumId w:val="63"/>
  </w:num>
  <w:num w:numId="26">
    <w:abstractNumId w:val="10"/>
  </w:num>
  <w:num w:numId="27">
    <w:abstractNumId w:val="59"/>
  </w:num>
  <w:num w:numId="28">
    <w:abstractNumId w:val="51"/>
  </w:num>
  <w:num w:numId="29">
    <w:abstractNumId w:val="57"/>
  </w:num>
  <w:num w:numId="30">
    <w:abstractNumId w:val="30"/>
  </w:num>
  <w:num w:numId="31">
    <w:abstractNumId w:val="68"/>
  </w:num>
  <w:num w:numId="32">
    <w:abstractNumId w:val="60"/>
  </w:num>
  <w:num w:numId="33">
    <w:abstractNumId w:val="1"/>
  </w:num>
  <w:num w:numId="34">
    <w:abstractNumId w:val="8"/>
  </w:num>
  <w:num w:numId="35">
    <w:abstractNumId w:val="55"/>
  </w:num>
  <w:num w:numId="36">
    <w:abstractNumId w:val="48"/>
  </w:num>
  <w:num w:numId="37">
    <w:abstractNumId w:val="29"/>
  </w:num>
  <w:num w:numId="38">
    <w:abstractNumId w:val="32"/>
  </w:num>
  <w:num w:numId="39">
    <w:abstractNumId w:val="43"/>
  </w:num>
  <w:num w:numId="40">
    <w:abstractNumId w:val="14"/>
  </w:num>
  <w:num w:numId="41">
    <w:abstractNumId w:val="0"/>
  </w:num>
  <w:num w:numId="42">
    <w:abstractNumId w:val="62"/>
  </w:num>
  <w:num w:numId="43">
    <w:abstractNumId w:val="33"/>
  </w:num>
  <w:num w:numId="44">
    <w:abstractNumId w:val="45"/>
  </w:num>
  <w:num w:numId="45">
    <w:abstractNumId w:val="61"/>
  </w:num>
  <w:num w:numId="46">
    <w:abstractNumId w:val="47"/>
  </w:num>
  <w:num w:numId="47">
    <w:abstractNumId w:val="49"/>
  </w:num>
  <w:num w:numId="48">
    <w:abstractNumId w:val="37"/>
  </w:num>
  <w:num w:numId="49">
    <w:abstractNumId w:val="25"/>
  </w:num>
  <w:num w:numId="50">
    <w:abstractNumId w:val="38"/>
  </w:num>
  <w:num w:numId="51">
    <w:abstractNumId w:val="67"/>
  </w:num>
  <w:num w:numId="52">
    <w:abstractNumId w:val="24"/>
  </w:num>
  <w:num w:numId="53">
    <w:abstractNumId w:val="44"/>
  </w:num>
  <w:num w:numId="54">
    <w:abstractNumId w:val="40"/>
  </w:num>
  <w:num w:numId="55">
    <w:abstractNumId w:val="66"/>
  </w:num>
  <w:num w:numId="56">
    <w:abstractNumId w:val="19"/>
  </w:num>
  <w:num w:numId="57">
    <w:abstractNumId w:val="2"/>
  </w:num>
  <w:num w:numId="58">
    <w:abstractNumId w:val="22"/>
  </w:num>
  <w:num w:numId="59">
    <w:abstractNumId w:val="65"/>
  </w:num>
  <w:num w:numId="60">
    <w:abstractNumId w:val="36"/>
  </w:num>
  <w:num w:numId="61">
    <w:abstractNumId w:val="15"/>
  </w:num>
  <w:num w:numId="62">
    <w:abstractNumId w:val="4"/>
  </w:num>
  <w:num w:numId="63">
    <w:abstractNumId w:val="52"/>
  </w:num>
  <w:num w:numId="64">
    <w:abstractNumId w:val="50"/>
  </w:num>
  <w:num w:numId="65">
    <w:abstractNumId w:val="17"/>
  </w:num>
  <w:num w:numId="66">
    <w:abstractNumId w:val="7"/>
  </w:num>
  <w:num w:numId="67">
    <w:abstractNumId w:val="12"/>
  </w:num>
  <w:num w:numId="68">
    <w:abstractNumId w:val="54"/>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F3"/>
    <w:rsid w:val="0000640E"/>
    <w:rsid w:val="0000747B"/>
    <w:rsid w:val="00007AE6"/>
    <w:rsid w:val="00007D79"/>
    <w:rsid w:val="000126A5"/>
    <w:rsid w:val="000140F2"/>
    <w:rsid w:val="000166EA"/>
    <w:rsid w:val="00016FCA"/>
    <w:rsid w:val="00021CAF"/>
    <w:rsid w:val="00026C19"/>
    <w:rsid w:val="000321E6"/>
    <w:rsid w:val="00036CE0"/>
    <w:rsid w:val="00037230"/>
    <w:rsid w:val="000427EF"/>
    <w:rsid w:val="00043680"/>
    <w:rsid w:val="00046865"/>
    <w:rsid w:val="00057176"/>
    <w:rsid w:val="000627E1"/>
    <w:rsid w:val="00064FDD"/>
    <w:rsid w:val="00067F23"/>
    <w:rsid w:val="00073EC6"/>
    <w:rsid w:val="00080712"/>
    <w:rsid w:val="000844D3"/>
    <w:rsid w:val="000A0147"/>
    <w:rsid w:val="000A4CDB"/>
    <w:rsid w:val="000A52D5"/>
    <w:rsid w:val="000B6B30"/>
    <w:rsid w:val="000C18DE"/>
    <w:rsid w:val="000C3383"/>
    <w:rsid w:val="000C45CB"/>
    <w:rsid w:val="000D2B3F"/>
    <w:rsid w:val="000E01BA"/>
    <w:rsid w:val="000E16DA"/>
    <w:rsid w:val="000E3E4D"/>
    <w:rsid w:val="000E6046"/>
    <w:rsid w:val="000F12EB"/>
    <w:rsid w:val="000F210C"/>
    <w:rsid w:val="000F2187"/>
    <w:rsid w:val="000F3F8A"/>
    <w:rsid w:val="000F4B2C"/>
    <w:rsid w:val="000F6B42"/>
    <w:rsid w:val="0010544F"/>
    <w:rsid w:val="00105951"/>
    <w:rsid w:val="00106BD6"/>
    <w:rsid w:val="0011176C"/>
    <w:rsid w:val="00112873"/>
    <w:rsid w:val="00122365"/>
    <w:rsid w:val="00127AF3"/>
    <w:rsid w:val="00133B57"/>
    <w:rsid w:val="001347B5"/>
    <w:rsid w:val="0013659B"/>
    <w:rsid w:val="00140A03"/>
    <w:rsid w:val="00140CED"/>
    <w:rsid w:val="00142618"/>
    <w:rsid w:val="00150C25"/>
    <w:rsid w:val="001613DA"/>
    <w:rsid w:val="00163560"/>
    <w:rsid w:val="00164E5B"/>
    <w:rsid w:val="00166B9D"/>
    <w:rsid w:val="001726CF"/>
    <w:rsid w:val="00173D2C"/>
    <w:rsid w:val="0017407E"/>
    <w:rsid w:val="001A16EA"/>
    <w:rsid w:val="001A3A71"/>
    <w:rsid w:val="001B4EEB"/>
    <w:rsid w:val="001C26C5"/>
    <w:rsid w:val="001C7F7A"/>
    <w:rsid w:val="001D3391"/>
    <w:rsid w:val="001E025F"/>
    <w:rsid w:val="001E244D"/>
    <w:rsid w:val="001F1387"/>
    <w:rsid w:val="001F7204"/>
    <w:rsid w:val="00200B70"/>
    <w:rsid w:val="00201CBA"/>
    <w:rsid w:val="0020550F"/>
    <w:rsid w:val="00205987"/>
    <w:rsid w:val="00206379"/>
    <w:rsid w:val="00211AE2"/>
    <w:rsid w:val="00212803"/>
    <w:rsid w:val="00212AB9"/>
    <w:rsid w:val="002130D9"/>
    <w:rsid w:val="00217F00"/>
    <w:rsid w:val="00220C07"/>
    <w:rsid w:val="002227A9"/>
    <w:rsid w:val="00227734"/>
    <w:rsid w:val="002277C2"/>
    <w:rsid w:val="0023133E"/>
    <w:rsid w:val="00231E9B"/>
    <w:rsid w:val="002328DB"/>
    <w:rsid w:val="002341B9"/>
    <w:rsid w:val="00236883"/>
    <w:rsid w:val="00236BEB"/>
    <w:rsid w:val="002417EB"/>
    <w:rsid w:val="0024266C"/>
    <w:rsid w:val="002435A2"/>
    <w:rsid w:val="00250169"/>
    <w:rsid w:val="00250199"/>
    <w:rsid w:val="00257C84"/>
    <w:rsid w:val="00261124"/>
    <w:rsid w:val="0026204F"/>
    <w:rsid w:val="002643E2"/>
    <w:rsid w:val="00264EC1"/>
    <w:rsid w:val="002650B6"/>
    <w:rsid w:val="00271639"/>
    <w:rsid w:val="0028350D"/>
    <w:rsid w:val="00284250"/>
    <w:rsid w:val="00285A23"/>
    <w:rsid w:val="00293E49"/>
    <w:rsid w:val="00294A6C"/>
    <w:rsid w:val="00295237"/>
    <w:rsid w:val="002A11A4"/>
    <w:rsid w:val="002A28D4"/>
    <w:rsid w:val="002A5F5C"/>
    <w:rsid w:val="002B16FD"/>
    <w:rsid w:val="002B35A1"/>
    <w:rsid w:val="002B6201"/>
    <w:rsid w:val="002C491A"/>
    <w:rsid w:val="002C68C2"/>
    <w:rsid w:val="002C7088"/>
    <w:rsid w:val="002D17D7"/>
    <w:rsid w:val="002E183B"/>
    <w:rsid w:val="002F1F76"/>
    <w:rsid w:val="002F555A"/>
    <w:rsid w:val="002F622F"/>
    <w:rsid w:val="002F71DB"/>
    <w:rsid w:val="002F7243"/>
    <w:rsid w:val="002F73AC"/>
    <w:rsid w:val="002F7A0B"/>
    <w:rsid w:val="00301612"/>
    <w:rsid w:val="00302782"/>
    <w:rsid w:val="003070F0"/>
    <w:rsid w:val="003140F9"/>
    <w:rsid w:val="00315416"/>
    <w:rsid w:val="00322DE1"/>
    <w:rsid w:val="00325000"/>
    <w:rsid w:val="00336EE7"/>
    <w:rsid w:val="00342346"/>
    <w:rsid w:val="0034308A"/>
    <w:rsid w:val="003500A7"/>
    <w:rsid w:val="0036195D"/>
    <w:rsid w:val="003722B9"/>
    <w:rsid w:val="00372F03"/>
    <w:rsid w:val="0038669D"/>
    <w:rsid w:val="00387B59"/>
    <w:rsid w:val="003901C7"/>
    <w:rsid w:val="003933AA"/>
    <w:rsid w:val="00393FE9"/>
    <w:rsid w:val="00394E86"/>
    <w:rsid w:val="003B429E"/>
    <w:rsid w:val="003B4774"/>
    <w:rsid w:val="003B5C4C"/>
    <w:rsid w:val="003C099C"/>
    <w:rsid w:val="003C0FE7"/>
    <w:rsid w:val="003C24C1"/>
    <w:rsid w:val="003C58C7"/>
    <w:rsid w:val="003C69B0"/>
    <w:rsid w:val="003D12F5"/>
    <w:rsid w:val="003D442B"/>
    <w:rsid w:val="003E1552"/>
    <w:rsid w:val="003E2341"/>
    <w:rsid w:val="003E666E"/>
    <w:rsid w:val="003F1470"/>
    <w:rsid w:val="003F3198"/>
    <w:rsid w:val="003F44A8"/>
    <w:rsid w:val="00404637"/>
    <w:rsid w:val="00406D99"/>
    <w:rsid w:val="0040718B"/>
    <w:rsid w:val="00407687"/>
    <w:rsid w:val="00413AE3"/>
    <w:rsid w:val="00414845"/>
    <w:rsid w:val="00414846"/>
    <w:rsid w:val="00416F1F"/>
    <w:rsid w:val="00421864"/>
    <w:rsid w:val="00427944"/>
    <w:rsid w:val="00433688"/>
    <w:rsid w:val="004351E7"/>
    <w:rsid w:val="00435BB6"/>
    <w:rsid w:val="00443DBE"/>
    <w:rsid w:val="00445804"/>
    <w:rsid w:val="00445E20"/>
    <w:rsid w:val="00454E68"/>
    <w:rsid w:val="00460F1F"/>
    <w:rsid w:val="0046342A"/>
    <w:rsid w:val="004661A9"/>
    <w:rsid w:val="00466373"/>
    <w:rsid w:val="00470CAE"/>
    <w:rsid w:val="00470EB4"/>
    <w:rsid w:val="0047338A"/>
    <w:rsid w:val="004735ED"/>
    <w:rsid w:val="00476885"/>
    <w:rsid w:val="00477D64"/>
    <w:rsid w:val="00480380"/>
    <w:rsid w:val="00481FEF"/>
    <w:rsid w:val="0048330D"/>
    <w:rsid w:val="00491CCA"/>
    <w:rsid w:val="004930A7"/>
    <w:rsid w:val="00493D93"/>
    <w:rsid w:val="00495DF6"/>
    <w:rsid w:val="00496C04"/>
    <w:rsid w:val="004A0750"/>
    <w:rsid w:val="004A12C1"/>
    <w:rsid w:val="004A23DB"/>
    <w:rsid w:val="004A3C8C"/>
    <w:rsid w:val="004A5FC8"/>
    <w:rsid w:val="004A60CF"/>
    <w:rsid w:val="004A6DE2"/>
    <w:rsid w:val="004B184F"/>
    <w:rsid w:val="004B1F2E"/>
    <w:rsid w:val="004B2116"/>
    <w:rsid w:val="004B53E9"/>
    <w:rsid w:val="004B640D"/>
    <w:rsid w:val="004B6EA6"/>
    <w:rsid w:val="004C0724"/>
    <w:rsid w:val="004C1E40"/>
    <w:rsid w:val="004C279C"/>
    <w:rsid w:val="004C2F09"/>
    <w:rsid w:val="004C4A7C"/>
    <w:rsid w:val="004D05AD"/>
    <w:rsid w:val="004D114B"/>
    <w:rsid w:val="004D2580"/>
    <w:rsid w:val="004D3D53"/>
    <w:rsid w:val="004D4CC2"/>
    <w:rsid w:val="004D5739"/>
    <w:rsid w:val="004D63CA"/>
    <w:rsid w:val="004D6D26"/>
    <w:rsid w:val="004E2917"/>
    <w:rsid w:val="004F20FD"/>
    <w:rsid w:val="004F2DDF"/>
    <w:rsid w:val="004F38D0"/>
    <w:rsid w:val="004F479C"/>
    <w:rsid w:val="004F5E92"/>
    <w:rsid w:val="004F6940"/>
    <w:rsid w:val="004F7408"/>
    <w:rsid w:val="00503434"/>
    <w:rsid w:val="005050A1"/>
    <w:rsid w:val="00505F03"/>
    <w:rsid w:val="005128C5"/>
    <w:rsid w:val="00512EE4"/>
    <w:rsid w:val="00513C42"/>
    <w:rsid w:val="00515D5B"/>
    <w:rsid w:val="00517060"/>
    <w:rsid w:val="0051745D"/>
    <w:rsid w:val="00521A0F"/>
    <w:rsid w:val="005251B6"/>
    <w:rsid w:val="005253C9"/>
    <w:rsid w:val="0052670A"/>
    <w:rsid w:val="005300C3"/>
    <w:rsid w:val="005369EB"/>
    <w:rsid w:val="00536CB3"/>
    <w:rsid w:val="00542F02"/>
    <w:rsid w:val="0054389B"/>
    <w:rsid w:val="00543AA3"/>
    <w:rsid w:val="005543CD"/>
    <w:rsid w:val="00554403"/>
    <w:rsid w:val="0056329F"/>
    <w:rsid w:val="00573839"/>
    <w:rsid w:val="00577977"/>
    <w:rsid w:val="00583441"/>
    <w:rsid w:val="005932ED"/>
    <w:rsid w:val="00595274"/>
    <w:rsid w:val="005B2261"/>
    <w:rsid w:val="005B2A15"/>
    <w:rsid w:val="005C0ADE"/>
    <w:rsid w:val="005D0BD9"/>
    <w:rsid w:val="005D47D6"/>
    <w:rsid w:val="005D529E"/>
    <w:rsid w:val="005D693D"/>
    <w:rsid w:val="005E35E4"/>
    <w:rsid w:val="005E4169"/>
    <w:rsid w:val="005F497C"/>
    <w:rsid w:val="005F686E"/>
    <w:rsid w:val="006004C9"/>
    <w:rsid w:val="00601156"/>
    <w:rsid w:val="006030A8"/>
    <w:rsid w:val="00610C2F"/>
    <w:rsid w:val="0061223D"/>
    <w:rsid w:val="00614829"/>
    <w:rsid w:val="00615794"/>
    <w:rsid w:val="00617CC2"/>
    <w:rsid w:val="00625D91"/>
    <w:rsid w:val="00626483"/>
    <w:rsid w:val="00635EED"/>
    <w:rsid w:val="006368CF"/>
    <w:rsid w:val="0064080C"/>
    <w:rsid w:val="006422A3"/>
    <w:rsid w:val="00644B49"/>
    <w:rsid w:val="00645B52"/>
    <w:rsid w:val="00651761"/>
    <w:rsid w:val="0065463C"/>
    <w:rsid w:val="00654F3C"/>
    <w:rsid w:val="00656079"/>
    <w:rsid w:val="00657358"/>
    <w:rsid w:val="00660A20"/>
    <w:rsid w:val="00663FF9"/>
    <w:rsid w:val="0067099C"/>
    <w:rsid w:val="00671E6A"/>
    <w:rsid w:val="00680267"/>
    <w:rsid w:val="006815CD"/>
    <w:rsid w:val="00687237"/>
    <w:rsid w:val="0068777E"/>
    <w:rsid w:val="00687A1A"/>
    <w:rsid w:val="00696304"/>
    <w:rsid w:val="00696A2B"/>
    <w:rsid w:val="006A21FC"/>
    <w:rsid w:val="006A5F98"/>
    <w:rsid w:val="006B3724"/>
    <w:rsid w:val="006B4230"/>
    <w:rsid w:val="006C0344"/>
    <w:rsid w:val="006C09A7"/>
    <w:rsid w:val="006C2597"/>
    <w:rsid w:val="006C4642"/>
    <w:rsid w:val="006D28AB"/>
    <w:rsid w:val="006D2EA1"/>
    <w:rsid w:val="006E11BF"/>
    <w:rsid w:val="006E31B6"/>
    <w:rsid w:val="006E56F0"/>
    <w:rsid w:val="006F3655"/>
    <w:rsid w:val="006F4AD7"/>
    <w:rsid w:val="00702C96"/>
    <w:rsid w:val="00703559"/>
    <w:rsid w:val="00704A08"/>
    <w:rsid w:val="00704D38"/>
    <w:rsid w:val="00704DD5"/>
    <w:rsid w:val="00712C0F"/>
    <w:rsid w:val="00717259"/>
    <w:rsid w:val="00721197"/>
    <w:rsid w:val="007242C1"/>
    <w:rsid w:val="00724EF8"/>
    <w:rsid w:val="00725524"/>
    <w:rsid w:val="0072553B"/>
    <w:rsid w:val="00731E25"/>
    <w:rsid w:val="00733316"/>
    <w:rsid w:val="00733D55"/>
    <w:rsid w:val="00734DA3"/>
    <w:rsid w:val="00742ADE"/>
    <w:rsid w:val="007443A2"/>
    <w:rsid w:val="00745982"/>
    <w:rsid w:val="007469A1"/>
    <w:rsid w:val="00755217"/>
    <w:rsid w:val="00760D71"/>
    <w:rsid w:val="00763480"/>
    <w:rsid w:val="0076585D"/>
    <w:rsid w:val="007676EA"/>
    <w:rsid w:val="0076775C"/>
    <w:rsid w:val="0077015A"/>
    <w:rsid w:val="00774BC9"/>
    <w:rsid w:val="0077775F"/>
    <w:rsid w:val="00777AC5"/>
    <w:rsid w:val="00783A5F"/>
    <w:rsid w:val="00784CD8"/>
    <w:rsid w:val="00790573"/>
    <w:rsid w:val="00794734"/>
    <w:rsid w:val="007A2B08"/>
    <w:rsid w:val="007A384A"/>
    <w:rsid w:val="007A5BB8"/>
    <w:rsid w:val="007A73F5"/>
    <w:rsid w:val="007B1190"/>
    <w:rsid w:val="007B3161"/>
    <w:rsid w:val="007B5A59"/>
    <w:rsid w:val="007B7617"/>
    <w:rsid w:val="007C27C1"/>
    <w:rsid w:val="007C76BA"/>
    <w:rsid w:val="007D122E"/>
    <w:rsid w:val="007D3B9E"/>
    <w:rsid w:val="007E13C6"/>
    <w:rsid w:val="007E2099"/>
    <w:rsid w:val="007E3EF1"/>
    <w:rsid w:val="007E426D"/>
    <w:rsid w:val="007E5168"/>
    <w:rsid w:val="007E6358"/>
    <w:rsid w:val="007F0641"/>
    <w:rsid w:val="007F201B"/>
    <w:rsid w:val="007F4E62"/>
    <w:rsid w:val="007F509A"/>
    <w:rsid w:val="007F5728"/>
    <w:rsid w:val="00813A7F"/>
    <w:rsid w:val="00814412"/>
    <w:rsid w:val="00814684"/>
    <w:rsid w:val="00820652"/>
    <w:rsid w:val="00820B2A"/>
    <w:rsid w:val="008219A0"/>
    <w:rsid w:val="00821C16"/>
    <w:rsid w:val="00826ECC"/>
    <w:rsid w:val="00833590"/>
    <w:rsid w:val="00834766"/>
    <w:rsid w:val="00837A8A"/>
    <w:rsid w:val="00837FE8"/>
    <w:rsid w:val="00840644"/>
    <w:rsid w:val="00840E2E"/>
    <w:rsid w:val="00846C05"/>
    <w:rsid w:val="00851238"/>
    <w:rsid w:val="00851556"/>
    <w:rsid w:val="00851682"/>
    <w:rsid w:val="0085409D"/>
    <w:rsid w:val="00855078"/>
    <w:rsid w:val="0085635D"/>
    <w:rsid w:val="00862C68"/>
    <w:rsid w:val="00867EDF"/>
    <w:rsid w:val="00871C22"/>
    <w:rsid w:val="00872BAF"/>
    <w:rsid w:val="00874095"/>
    <w:rsid w:val="00874302"/>
    <w:rsid w:val="008849E6"/>
    <w:rsid w:val="00896F5A"/>
    <w:rsid w:val="008A00E2"/>
    <w:rsid w:val="008A4051"/>
    <w:rsid w:val="008A6833"/>
    <w:rsid w:val="008B404B"/>
    <w:rsid w:val="008C3B7E"/>
    <w:rsid w:val="008C4B1C"/>
    <w:rsid w:val="008C57EF"/>
    <w:rsid w:val="008C6838"/>
    <w:rsid w:val="008D0B98"/>
    <w:rsid w:val="008D1A70"/>
    <w:rsid w:val="008D42B0"/>
    <w:rsid w:val="008D4DC7"/>
    <w:rsid w:val="008D7227"/>
    <w:rsid w:val="008D7AC1"/>
    <w:rsid w:val="008F4F21"/>
    <w:rsid w:val="008F7E9C"/>
    <w:rsid w:val="00904420"/>
    <w:rsid w:val="00906A98"/>
    <w:rsid w:val="00906F7E"/>
    <w:rsid w:val="00910C54"/>
    <w:rsid w:val="00915154"/>
    <w:rsid w:val="00920328"/>
    <w:rsid w:val="00920B91"/>
    <w:rsid w:val="0093044C"/>
    <w:rsid w:val="00931F6D"/>
    <w:rsid w:val="009337E1"/>
    <w:rsid w:val="009442D6"/>
    <w:rsid w:val="00945C4A"/>
    <w:rsid w:val="009626BC"/>
    <w:rsid w:val="00962E7D"/>
    <w:rsid w:val="00962FF5"/>
    <w:rsid w:val="009646B2"/>
    <w:rsid w:val="00973E6A"/>
    <w:rsid w:val="00974CA5"/>
    <w:rsid w:val="009753EE"/>
    <w:rsid w:val="009766EC"/>
    <w:rsid w:val="00976752"/>
    <w:rsid w:val="009827D3"/>
    <w:rsid w:val="00983402"/>
    <w:rsid w:val="00984091"/>
    <w:rsid w:val="0099125E"/>
    <w:rsid w:val="009976E0"/>
    <w:rsid w:val="009A2632"/>
    <w:rsid w:val="009A3304"/>
    <w:rsid w:val="009B368A"/>
    <w:rsid w:val="009C3BAD"/>
    <w:rsid w:val="009C4F0B"/>
    <w:rsid w:val="009D2742"/>
    <w:rsid w:val="009D2C38"/>
    <w:rsid w:val="009D57A1"/>
    <w:rsid w:val="009D5E4B"/>
    <w:rsid w:val="009E128E"/>
    <w:rsid w:val="009E739C"/>
    <w:rsid w:val="009F19BF"/>
    <w:rsid w:val="009F3157"/>
    <w:rsid w:val="009F433E"/>
    <w:rsid w:val="009F7557"/>
    <w:rsid w:val="009F79B9"/>
    <w:rsid w:val="00A05256"/>
    <w:rsid w:val="00A140A5"/>
    <w:rsid w:val="00A200A2"/>
    <w:rsid w:val="00A223C3"/>
    <w:rsid w:val="00A242D2"/>
    <w:rsid w:val="00A310D9"/>
    <w:rsid w:val="00A32431"/>
    <w:rsid w:val="00A37421"/>
    <w:rsid w:val="00A376BA"/>
    <w:rsid w:val="00A425DA"/>
    <w:rsid w:val="00A5522E"/>
    <w:rsid w:val="00A563E9"/>
    <w:rsid w:val="00A6442F"/>
    <w:rsid w:val="00A67424"/>
    <w:rsid w:val="00A700D5"/>
    <w:rsid w:val="00A7340F"/>
    <w:rsid w:val="00A74ED5"/>
    <w:rsid w:val="00A755D5"/>
    <w:rsid w:val="00A758AC"/>
    <w:rsid w:val="00A75DB1"/>
    <w:rsid w:val="00A81171"/>
    <w:rsid w:val="00A84820"/>
    <w:rsid w:val="00A90C08"/>
    <w:rsid w:val="00A9248C"/>
    <w:rsid w:val="00A93440"/>
    <w:rsid w:val="00A934A8"/>
    <w:rsid w:val="00A948D2"/>
    <w:rsid w:val="00A94EEF"/>
    <w:rsid w:val="00A951C1"/>
    <w:rsid w:val="00A96303"/>
    <w:rsid w:val="00A97AA9"/>
    <w:rsid w:val="00A97CBD"/>
    <w:rsid w:val="00AA2772"/>
    <w:rsid w:val="00AA3343"/>
    <w:rsid w:val="00AB5FE3"/>
    <w:rsid w:val="00AB77AD"/>
    <w:rsid w:val="00AC0CC4"/>
    <w:rsid w:val="00AC2A83"/>
    <w:rsid w:val="00AC473F"/>
    <w:rsid w:val="00AC6D57"/>
    <w:rsid w:val="00AD2429"/>
    <w:rsid w:val="00AD2896"/>
    <w:rsid w:val="00AD2F81"/>
    <w:rsid w:val="00AD4EAF"/>
    <w:rsid w:val="00AD5A8B"/>
    <w:rsid w:val="00AE2A21"/>
    <w:rsid w:val="00AE3ADB"/>
    <w:rsid w:val="00AE3EEF"/>
    <w:rsid w:val="00AE785B"/>
    <w:rsid w:val="00AF07EB"/>
    <w:rsid w:val="00AF0B59"/>
    <w:rsid w:val="00AF22E8"/>
    <w:rsid w:val="00AF2352"/>
    <w:rsid w:val="00AF3787"/>
    <w:rsid w:val="00B02E37"/>
    <w:rsid w:val="00B03DF8"/>
    <w:rsid w:val="00B07A9C"/>
    <w:rsid w:val="00B10461"/>
    <w:rsid w:val="00B12919"/>
    <w:rsid w:val="00B142D3"/>
    <w:rsid w:val="00B17A74"/>
    <w:rsid w:val="00B25599"/>
    <w:rsid w:val="00B328BF"/>
    <w:rsid w:val="00B32CDA"/>
    <w:rsid w:val="00B37017"/>
    <w:rsid w:val="00B40A8D"/>
    <w:rsid w:val="00B441F7"/>
    <w:rsid w:val="00B44BA0"/>
    <w:rsid w:val="00B44C84"/>
    <w:rsid w:val="00B51D2D"/>
    <w:rsid w:val="00B660DC"/>
    <w:rsid w:val="00B666EE"/>
    <w:rsid w:val="00B67304"/>
    <w:rsid w:val="00B703B6"/>
    <w:rsid w:val="00B705DF"/>
    <w:rsid w:val="00B70D36"/>
    <w:rsid w:val="00B71433"/>
    <w:rsid w:val="00B84C72"/>
    <w:rsid w:val="00B90FAC"/>
    <w:rsid w:val="00B93AB3"/>
    <w:rsid w:val="00BA26C5"/>
    <w:rsid w:val="00BA3730"/>
    <w:rsid w:val="00BA7728"/>
    <w:rsid w:val="00BB3515"/>
    <w:rsid w:val="00BB5B19"/>
    <w:rsid w:val="00BB6D8D"/>
    <w:rsid w:val="00BC2E80"/>
    <w:rsid w:val="00BD0445"/>
    <w:rsid w:val="00BD14A7"/>
    <w:rsid w:val="00BD508B"/>
    <w:rsid w:val="00BD5743"/>
    <w:rsid w:val="00BD5A3C"/>
    <w:rsid w:val="00BD628E"/>
    <w:rsid w:val="00BE6CBE"/>
    <w:rsid w:val="00BF5423"/>
    <w:rsid w:val="00BF631B"/>
    <w:rsid w:val="00C02405"/>
    <w:rsid w:val="00C051EE"/>
    <w:rsid w:val="00C16F3B"/>
    <w:rsid w:val="00C179E0"/>
    <w:rsid w:val="00C245F3"/>
    <w:rsid w:val="00C27063"/>
    <w:rsid w:val="00C30923"/>
    <w:rsid w:val="00C33028"/>
    <w:rsid w:val="00C4383E"/>
    <w:rsid w:val="00C45187"/>
    <w:rsid w:val="00C4571B"/>
    <w:rsid w:val="00C521BB"/>
    <w:rsid w:val="00C5322B"/>
    <w:rsid w:val="00C574B3"/>
    <w:rsid w:val="00C6458E"/>
    <w:rsid w:val="00C65C65"/>
    <w:rsid w:val="00C65FB7"/>
    <w:rsid w:val="00C669AD"/>
    <w:rsid w:val="00C83CF9"/>
    <w:rsid w:val="00C96F41"/>
    <w:rsid w:val="00CA1096"/>
    <w:rsid w:val="00CA4233"/>
    <w:rsid w:val="00CA5472"/>
    <w:rsid w:val="00CB13CC"/>
    <w:rsid w:val="00CB3EFC"/>
    <w:rsid w:val="00CB3F91"/>
    <w:rsid w:val="00CB7AB4"/>
    <w:rsid w:val="00CB7C3C"/>
    <w:rsid w:val="00CC4368"/>
    <w:rsid w:val="00CC628D"/>
    <w:rsid w:val="00CC7EB6"/>
    <w:rsid w:val="00CD134D"/>
    <w:rsid w:val="00CD4BB1"/>
    <w:rsid w:val="00CD4DFA"/>
    <w:rsid w:val="00CD6C54"/>
    <w:rsid w:val="00CD776E"/>
    <w:rsid w:val="00CE2E7C"/>
    <w:rsid w:val="00CE3B7B"/>
    <w:rsid w:val="00CE7709"/>
    <w:rsid w:val="00CF0928"/>
    <w:rsid w:val="00CF3B4A"/>
    <w:rsid w:val="00CF6A24"/>
    <w:rsid w:val="00D00EB7"/>
    <w:rsid w:val="00D03C6E"/>
    <w:rsid w:val="00D05761"/>
    <w:rsid w:val="00D07A73"/>
    <w:rsid w:val="00D07CAD"/>
    <w:rsid w:val="00D10E55"/>
    <w:rsid w:val="00D146C5"/>
    <w:rsid w:val="00D154AB"/>
    <w:rsid w:val="00D175CF"/>
    <w:rsid w:val="00D20D2B"/>
    <w:rsid w:val="00D23AFC"/>
    <w:rsid w:val="00D306B7"/>
    <w:rsid w:val="00D312F0"/>
    <w:rsid w:val="00D322EA"/>
    <w:rsid w:val="00D33E89"/>
    <w:rsid w:val="00D345B5"/>
    <w:rsid w:val="00D3770F"/>
    <w:rsid w:val="00D4670F"/>
    <w:rsid w:val="00D617BE"/>
    <w:rsid w:val="00D73468"/>
    <w:rsid w:val="00D7409B"/>
    <w:rsid w:val="00D7468A"/>
    <w:rsid w:val="00D820EE"/>
    <w:rsid w:val="00D82D83"/>
    <w:rsid w:val="00D84343"/>
    <w:rsid w:val="00D858D5"/>
    <w:rsid w:val="00D900B0"/>
    <w:rsid w:val="00D900D1"/>
    <w:rsid w:val="00DC01B9"/>
    <w:rsid w:val="00DC15B0"/>
    <w:rsid w:val="00DC2056"/>
    <w:rsid w:val="00DC62BC"/>
    <w:rsid w:val="00DC63A6"/>
    <w:rsid w:val="00DD0334"/>
    <w:rsid w:val="00DD28E3"/>
    <w:rsid w:val="00DD5348"/>
    <w:rsid w:val="00DE2FD4"/>
    <w:rsid w:val="00DE323C"/>
    <w:rsid w:val="00DE499C"/>
    <w:rsid w:val="00DF104E"/>
    <w:rsid w:val="00E00DBB"/>
    <w:rsid w:val="00E032B6"/>
    <w:rsid w:val="00E10B63"/>
    <w:rsid w:val="00E12EAC"/>
    <w:rsid w:val="00E36FF5"/>
    <w:rsid w:val="00E4161E"/>
    <w:rsid w:val="00E42015"/>
    <w:rsid w:val="00E42F50"/>
    <w:rsid w:val="00E439F3"/>
    <w:rsid w:val="00E455AE"/>
    <w:rsid w:val="00E459EF"/>
    <w:rsid w:val="00E474CD"/>
    <w:rsid w:val="00E53FEA"/>
    <w:rsid w:val="00E5414A"/>
    <w:rsid w:val="00E541F5"/>
    <w:rsid w:val="00E54786"/>
    <w:rsid w:val="00E54E7A"/>
    <w:rsid w:val="00E62286"/>
    <w:rsid w:val="00E6490A"/>
    <w:rsid w:val="00E65227"/>
    <w:rsid w:val="00E65E61"/>
    <w:rsid w:val="00E6714F"/>
    <w:rsid w:val="00E71095"/>
    <w:rsid w:val="00E723DE"/>
    <w:rsid w:val="00E84CAF"/>
    <w:rsid w:val="00E84F30"/>
    <w:rsid w:val="00E85B07"/>
    <w:rsid w:val="00E87299"/>
    <w:rsid w:val="00E9215F"/>
    <w:rsid w:val="00EA274B"/>
    <w:rsid w:val="00EA3AAE"/>
    <w:rsid w:val="00EA6448"/>
    <w:rsid w:val="00EA6685"/>
    <w:rsid w:val="00EB0F8A"/>
    <w:rsid w:val="00EB4E70"/>
    <w:rsid w:val="00EB7C7C"/>
    <w:rsid w:val="00EC01CC"/>
    <w:rsid w:val="00EC0865"/>
    <w:rsid w:val="00EC4CAF"/>
    <w:rsid w:val="00EC5069"/>
    <w:rsid w:val="00ED0470"/>
    <w:rsid w:val="00ED2AA8"/>
    <w:rsid w:val="00EE5A07"/>
    <w:rsid w:val="00EE5CB5"/>
    <w:rsid w:val="00EE6334"/>
    <w:rsid w:val="00EF0E64"/>
    <w:rsid w:val="00EF2029"/>
    <w:rsid w:val="00EF26E3"/>
    <w:rsid w:val="00EF4BC9"/>
    <w:rsid w:val="00F0129F"/>
    <w:rsid w:val="00F06F91"/>
    <w:rsid w:val="00F15EB8"/>
    <w:rsid w:val="00F16FF2"/>
    <w:rsid w:val="00F2754D"/>
    <w:rsid w:val="00F27587"/>
    <w:rsid w:val="00F3262A"/>
    <w:rsid w:val="00F42BE5"/>
    <w:rsid w:val="00F4569A"/>
    <w:rsid w:val="00F50A38"/>
    <w:rsid w:val="00F72DFC"/>
    <w:rsid w:val="00F750AA"/>
    <w:rsid w:val="00F8021B"/>
    <w:rsid w:val="00F834CC"/>
    <w:rsid w:val="00F851F8"/>
    <w:rsid w:val="00F86089"/>
    <w:rsid w:val="00F9370C"/>
    <w:rsid w:val="00FA065E"/>
    <w:rsid w:val="00FA0859"/>
    <w:rsid w:val="00FC3E3A"/>
    <w:rsid w:val="00FD175A"/>
    <w:rsid w:val="00FD406F"/>
    <w:rsid w:val="00FD4B5A"/>
    <w:rsid w:val="00FD5A41"/>
    <w:rsid w:val="00FD701E"/>
    <w:rsid w:val="00FD7489"/>
    <w:rsid w:val="00FF57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paragraph" w:styleId="a4">
    <w:name w:val="header"/>
    <w:basedOn w:val="a"/>
    <w:link w:val="a5"/>
    <w:uiPriority w:val="99"/>
    <w:unhideWhenUsed/>
    <w:rsid w:val="007F509A"/>
    <w:pPr>
      <w:tabs>
        <w:tab w:val="center" w:pos="4153"/>
        <w:tab w:val="right" w:pos="8306"/>
      </w:tabs>
      <w:spacing w:after="0" w:line="240" w:lineRule="auto"/>
    </w:pPr>
  </w:style>
  <w:style w:type="character" w:customStyle="1" w:styleId="a5">
    <w:name w:val="כותרת עליונה תו"/>
    <w:basedOn w:val="a0"/>
    <w:link w:val="a4"/>
    <w:uiPriority w:val="99"/>
    <w:rsid w:val="007F509A"/>
  </w:style>
  <w:style w:type="paragraph" w:styleId="a6">
    <w:name w:val="footer"/>
    <w:basedOn w:val="a"/>
    <w:link w:val="a7"/>
    <w:uiPriority w:val="99"/>
    <w:unhideWhenUsed/>
    <w:rsid w:val="007F509A"/>
    <w:pPr>
      <w:tabs>
        <w:tab w:val="center" w:pos="4153"/>
        <w:tab w:val="right" w:pos="8306"/>
      </w:tabs>
      <w:spacing w:after="0" w:line="240" w:lineRule="auto"/>
    </w:pPr>
  </w:style>
  <w:style w:type="character" w:customStyle="1" w:styleId="a7">
    <w:name w:val="כותרת תחתונה תו"/>
    <w:basedOn w:val="a0"/>
    <w:link w:val="a6"/>
    <w:uiPriority w:val="99"/>
    <w:rsid w:val="007F509A"/>
  </w:style>
  <w:style w:type="table" w:styleId="a8">
    <w:name w:val="Table Grid"/>
    <w:basedOn w:val="a1"/>
    <w:uiPriority w:val="59"/>
    <w:rsid w:val="00CF3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paragraph" w:styleId="a4">
    <w:name w:val="header"/>
    <w:basedOn w:val="a"/>
    <w:link w:val="a5"/>
    <w:uiPriority w:val="99"/>
    <w:unhideWhenUsed/>
    <w:rsid w:val="007F509A"/>
    <w:pPr>
      <w:tabs>
        <w:tab w:val="center" w:pos="4153"/>
        <w:tab w:val="right" w:pos="8306"/>
      </w:tabs>
      <w:spacing w:after="0" w:line="240" w:lineRule="auto"/>
    </w:pPr>
  </w:style>
  <w:style w:type="character" w:customStyle="1" w:styleId="a5">
    <w:name w:val="כותרת עליונה תו"/>
    <w:basedOn w:val="a0"/>
    <w:link w:val="a4"/>
    <w:uiPriority w:val="99"/>
    <w:rsid w:val="007F509A"/>
  </w:style>
  <w:style w:type="paragraph" w:styleId="a6">
    <w:name w:val="footer"/>
    <w:basedOn w:val="a"/>
    <w:link w:val="a7"/>
    <w:uiPriority w:val="99"/>
    <w:unhideWhenUsed/>
    <w:rsid w:val="007F509A"/>
    <w:pPr>
      <w:tabs>
        <w:tab w:val="center" w:pos="4153"/>
        <w:tab w:val="right" w:pos="8306"/>
      </w:tabs>
      <w:spacing w:after="0" w:line="240" w:lineRule="auto"/>
    </w:pPr>
  </w:style>
  <w:style w:type="character" w:customStyle="1" w:styleId="a7">
    <w:name w:val="כותרת תחתונה תו"/>
    <w:basedOn w:val="a0"/>
    <w:link w:val="a6"/>
    <w:uiPriority w:val="99"/>
    <w:rsid w:val="007F509A"/>
  </w:style>
  <w:style w:type="table" w:styleId="a8">
    <w:name w:val="Table Grid"/>
    <w:basedOn w:val="a1"/>
    <w:uiPriority w:val="59"/>
    <w:rsid w:val="00CF3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3683">
      <w:bodyDiv w:val="1"/>
      <w:marLeft w:val="0"/>
      <w:marRight w:val="0"/>
      <w:marTop w:val="0"/>
      <w:marBottom w:val="0"/>
      <w:divBdr>
        <w:top w:val="none" w:sz="0" w:space="0" w:color="auto"/>
        <w:left w:val="none" w:sz="0" w:space="0" w:color="auto"/>
        <w:bottom w:val="none" w:sz="0" w:space="0" w:color="auto"/>
        <w:right w:val="none" w:sz="0" w:space="0" w:color="auto"/>
      </w:divBdr>
    </w:div>
    <w:div w:id="250353501">
      <w:bodyDiv w:val="1"/>
      <w:marLeft w:val="0"/>
      <w:marRight w:val="0"/>
      <w:marTop w:val="0"/>
      <w:marBottom w:val="0"/>
      <w:divBdr>
        <w:top w:val="none" w:sz="0" w:space="0" w:color="auto"/>
        <w:left w:val="none" w:sz="0" w:space="0" w:color="auto"/>
        <w:bottom w:val="none" w:sz="0" w:space="0" w:color="auto"/>
        <w:right w:val="none" w:sz="0" w:space="0" w:color="auto"/>
      </w:divBdr>
      <w:divsChild>
        <w:div w:id="1371691088">
          <w:marLeft w:val="0"/>
          <w:marRight w:val="432"/>
          <w:marTop w:val="134"/>
          <w:marBottom w:val="0"/>
          <w:divBdr>
            <w:top w:val="none" w:sz="0" w:space="0" w:color="auto"/>
            <w:left w:val="none" w:sz="0" w:space="0" w:color="auto"/>
            <w:bottom w:val="none" w:sz="0" w:space="0" w:color="auto"/>
            <w:right w:val="none" w:sz="0" w:space="0" w:color="auto"/>
          </w:divBdr>
        </w:div>
      </w:divsChild>
    </w:div>
    <w:div w:id="1530100867">
      <w:bodyDiv w:val="1"/>
      <w:marLeft w:val="0"/>
      <w:marRight w:val="0"/>
      <w:marTop w:val="0"/>
      <w:marBottom w:val="0"/>
      <w:divBdr>
        <w:top w:val="none" w:sz="0" w:space="0" w:color="auto"/>
        <w:left w:val="none" w:sz="0" w:space="0" w:color="auto"/>
        <w:bottom w:val="none" w:sz="0" w:space="0" w:color="auto"/>
        <w:right w:val="none" w:sz="0" w:space="0" w:color="auto"/>
      </w:divBdr>
      <w:divsChild>
        <w:div w:id="526674216">
          <w:marLeft w:val="0"/>
          <w:marRight w:val="432"/>
          <w:marTop w:val="154"/>
          <w:marBottom w:val="0"/>
          <w:divBdr>
            <w:top w:val="none" w:sz="0" w:space="0" w:color="auto"/>
            <w:left w:val="none" w:sz="0" w:space="0" w:color="auto"/>
            <w:bottom w:val="none" w:sz="0" w:space="0" w:color="auto"/>
            <w:right w:val="none" w:sz="0" w:space="0" w:color="auto"/>
          </w:divBdr>
        </w:div>
      </w:divsChild>
    </w:div>
    <w:div w:id="16179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2736</TotalTime>
  <Pages>27</Pages>
  <Words>13989</Words>
  <Characters>69945</Characters>
  <Application>Microsoft Office Word</Application>
  <DocSecurity>0</DocSecurity>
  <Lines>582</Lines>
  <Paragraphs>167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724</cp:revision>
  <dcterms:created xsi:type="dcterms:W3CDTF">2020-10-21T08:39:00Z</dcterms:created>
  <dcterms:modified xsi:type="dcterms:W3CDTF">2021-09-13T08:58:00Z</dcterms:modified>
</cp:coreProperties>
</file>